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tblpX="-252" w:tblpY="1"/>
        <w:tblOverlap w:val="never"/>
        <w:tblW w:w="15048" w:type="dxa"/>
        <w:tblBorders>
          <w:insideH w:val="single" w:sz="18" w:space="0" w:color="FFFFFF"/>
          <w:insideV w:val="single" w:sz="18" w:space="0" w:color="FFFFFF"/>
        </w:tblBorders>
        <w:shd w:val="clear" w:color="auto" w:fill="A6A6A6"/>
        <w:tblLook w:val="01E0"/>
      </w:tblPr>
      <w:tblGrid>
        <w:gridCol w:w="2448"/>
        <w:gridCol w:w="10260"/>
        <w:gridCol w:w="2340"/>
      </w:tblGrid>
      <w:tr w:rsidR="00BE58CC" w:rsidRPr="00C277FA" w:rsidTr="00D9640F">
        <w:trPr>
          <w:trHeight w:val="1803"/>
        </w:trPr>
        <w:tc>
          <w:tcPr>
            <w:tcW w:w="2448" w:type="dxa"/>
            <w:shd w:val="clear" w:color="auto" w:fill="A6A6A6"/>
          </w:tcPr>
          <w:p w:rsidR="00BE58CC" w:rsidRPr="005A2DB3" w:rsidRDefault="00BE58CC" w:rsidP="007403BB">
            <w:pPr>
              <w:pStyle w:val="24"/>
              <w:rPr>
                <w:sz w:val="30"/>
                <w:szCs w:val="30"/>
              </w:rPr>
            </w:pPr>
            <w:r>
              <w:t xml:space="preserve">    </w:t>
            </w:r>
            <w:r w:rsidRPr="00380035">
              <w:t xml:space="preserve">  </w:t>
            </w:r>
          </w:p>
          <w:p w:rsidR="00BE58CC" w:rsidRPr="00380035" w:rsidRDefault="00BE58CC" w:rsidP="007403BB">
            <w:pPr>
              <w:spacing w:line="192" w:lineRule="auto"/>
              <w:jc w:val="center"/>
              <w:rPr>
                <w:rFonts w:ascii="Times New Roman" w:hAnsi="Times New Roman"/>
                <w:b/>
                <w:bCs/>
                <w:sz w:val="18"/>
                <w:szCs w:val="18"/>
              </w:rPr>
            </w:pPr>
            <w:r>
              <w:rPr>
                <w:noProof/>
              </w:rPr>
              <w:drawing>
                <wp:inline distT="0" distB="0" distL="0" distR="0">
                  <wp:extent cx="767715" cy="993140"/>
                  <wp:effectExtent l="19050" t="0" r="0" b="0"/>
                  <wp:docPr id="12" name="Рисунок 2" descr="МАРИИНСКО-ПОСАДСКИЙ ХОРОШЕГО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ИНСКО-ПОСАДСКИЙ ХОРОШЕГО КАЧЕСТВА"/>
                          <pic:cNvPicPr>
                            <a:picLocks noChangeAspect="1" noChangeArrowheads="1"/>
                          </pic:cNvPicPr>
                        </pic:nvPicPr>
                        <pic:blipFill>
                          <a:blip r:embed="rId8" cstate="print"/>
                          <a:srcRect/>
                          <a:stretch>
                            <a:fillRect/>
                          </a:stretch>
                        </pic:blipFill>
                        <pic:spPr bwMode="auto">
                          <a:xfrm>
                            <a:off x="0" y="0"/>
                            <a:ext cx="767715" cy="993140"/>
                          </a:xfrm>
                          <a:prstGeom prst="rect">
                            <a:avLst/>
                          </a:prstGeom>
                          <a:noFill/>
                          <a:ln w="9525">
                            <a:noFill/>
                            <a:miter lim="800000"/>
                            <a:headEnd/>
                            <a:tailEnd/>
                          </a:ln>
                        </pic:spPr>
                      </pic:pic>
                    </a:graphicData>
                  </a:graphic>
                </wp:inline>
              </w:drawing>
            </w:r>
          </w:p>
        </w:tc>
        <w:tc>
          <w:tcPr>
            <w:tcW w:w="10260" w:type="dxa"/>
            <w:shd w:val="clear" w:color="auto" w:fill="A6A6A6"/>
          </w:tcPr>
          <w:p w:rsidR="00BE58CC" w:rsidRPr="005A2DB3" w:rsidRDefault="00BE58CC" w:rsidP="007403BB">
            <w:pPr>
              <w:spacing w:line="192" w:lineRule="auto"/>
              <w:jc w:val="center"/>
              <w:rPr>
                <w:rFonts w:ascii="Times New Roman" w:hAnsi="Times New Roman"/>
                <w:b/>
                <w:bCs/>
                <w:sz w:val="20"/>
                <w:szCs w:val="20"/>
              </w:rPr>
            </w:pPr>
          </w:p>
          <w:p w:rsidR="00BE58CC" w:rsidRPr="00380035" w:rsidRDefault="00BE58CC" w:rsidP="007403BB">
            <w:pPr>
              <w:spacing w:line="192" w:lineRule="auto"/>
              <w:jc w:val="center"/>
              <w:rPr>
                <w:rFonts w:ascii="Georgia" w:hAnsi="Georgia"/>
                <w:b/>
                <w:bCs/>
                <w:i/>
                <w:sz w:val="92"/>
                <w:szCs w:val="92"/>
              </w:rPr>
            </w:pPr>
            <w:r w:rsidRPr="00380035">
              <w:rPr>
                <w:rFonts w:ascii="Georgia" w:hAnsi="Georgia"/>
                <w:b/>
                <w:bCs/>
                <w:i/>
                <w:sz w:val="92"/>
                <w:szCs w:val="92"/>
              </w:rPr>
              <w:t>ПОСАДСКИЙ</w:t>
            </w:r>
          </w:p>
          <w:p w:rsidR="00BE58CC" w:rsidRPr="00380035" w:rsidRDefault="00BE58CC" w:rsidP="007403BB">
            <w:pPr>
              <w:spacing w:line="192" w:lineRule="auto"/>
              <w:jc w:val="center"/>
              <w:rPr>
                <w:rFonts w:ascii="Times New Roman" w:hAnsi="Times New Roman"/>
                <w:b/>
                <w:bCs/>
              </w:rPr>
            </w:pPr>
            <w:r w:rsidRPr="00380035">
              <w:rPr>
                <w:rFonts w:ascii="Georgia" w:hAnsi="Georgia"/>
                <w:b/>
                <w:bCs/>
                <w:i/>
                <w:sz w:val="92"/>
                <w:szCs w:val="92"/>
              </w:rPr>
              <w:t>ВЕСТНИК</w:t>
            </w:r>
          </w:p>
        </w:tc>
        <w:tc>
          <w:tcPr>
            <w:tcW w:w="2340" w:type="dxa"/>
            <w:shd w:val="clear" w:color="auto" w:fill="A6A6A6"/>
          </w:tcPr>
          <w:p w:rsidR="00BE58CC" w:rsidRDefault="00BE58CC" w:rsidP="007403BB">
            <w:pPr>
              <w:spacing w:line="192" w:lineRule="auto"/>
              <w:jc w:val="center"/>
              <w:rPr>
                <w:rFonts w:ascii="Times New Roman" w:hAnsi="Times New Roman"/>
                <w:b/>
                <w:bCs/>
                <w:sz w:val="18"/>
                <w:szCs w:val="18"/>
              </w:rPr>
            </w:pPr>
          </w:p>
          <w:p w:rsidR="00BE58CC" w:rsidRPr="00126A3E" w:rsidRDefault="00BE58CC" w:rsidP="007403BB">
            <w:pPr>
              <w:spacing w:line="192" w:lineRule="auto"/>
              <w:jc w:val="center"/>
              <w:rPr>
                <w:rFonts w:ascii="Times New Roman" w:hAnsi="Times New Roman"/>
                <w:b/>
                <w:bCs/>
                <w:sz w:val="32"/>
                <w:szCs w:val="32"/>
                <w:lang w:val="en-US"/>
              </w:rPr>
            </w:pPr>
            <w:r w:rsidRPr="00380035">
              <w:rPr>
                <w:rFonts w:ascii="Times New Roman" w:hAnsi="Times New Roman"/>
                <w:b/>
                <w:bCs/>
                <w:sz w:val="32"/>
                <w:szCs w:val="32"/>
              </w:rPr>
              <w:t>20</w:t>
            </w:r>
            <w:r>
              <w:rPr>
                <w:rFonts w:ascii="Times New Roman" w:hAnsi="Times New Roman"/>
                <w:b/>
                <w:bCs/>
                <w:sz w:val="32"/>
                <w:szCs w:val="32"/>
              </w:rPr>
              <w:t>1</w:t>
            </w:r>
            <w:r>
              <w:rPr>
                <w:rFonts w:ascii="Times New Roman" w:hAnsi="Times New Roman"/>
                <w:b/>
                <w:bCs/>
                <w:sz w:val="32"/>
                <w:szCs w:val="32"/>
                <w:lang w:val="en-US"/>
              </w:rPr>
              <w:t>9</w:t>
            </w:r>
          </w:p>
          <w:p w:rsidR="00BE58CC" w:rsidRPr="00C277FA" w:rsidRDefault="00BE58CC" w:rsidP="007403BB">
            <w:pPr>
              <w:spacing w:line="192" w:lineRule="auto"/>
              <w:jc w:val="center"/>
              <w:rPr>
                <w:rFonts w:ascii="Times New Roman" w:hAnsi="Times New Roman"/>
                <w:b/>
                <w:bCs/>
                <w:sz w:val="32"/>
                <w:szCs w:val="32"/>
              </w:rPr>
            </w:pPr>
            <w:r>
              <w:rPr>
                <w:rFonts w:ascii="Times New Roman" w:hAnsi="Times New Roman"/>
                <w:b/>
                <w:bCs/>
                <w:sz w:val="32"/>
                <w:szCs w:val="32"/>
              </w:rPr>
              <w:t>сентябрь, 27,</w:t>
            </w:r>
          </w:p>
          <w:p w:rsidR="00BE58CC" w:rsidRPr="00380035" w:rsidRDefault="00BE58CC" w:rsidP="007403BB">
            <w:pPr>
              <w:spacing w:line="192" w:lineRule="auto"/>
              <w:jc w:val="center"/>
              <w:rPr>
                <w:rFonts w:ascii="Times New Roman" w:hAnsi="Times New Roman"/>
                <w:b/>
                <w:bCs/>
                <w:sz w:val="32"/>
                <w:szCs w:val="32"/>
              </w:rPr>
            </w:pPr>
            <w:r>
              <w:rPr>
                <w:rFonts w:ascii="Times New Roman" w:hAnsi="Times New Roman"/>
                <w:b/>
                <w:bCs/>
                <w:sz w:val="32"/>
                <w:szCs w:val="32"/>
              </w:rPr>
              <w:t>пятница</w:t>
            </w:r>
            <w:r w:rsidRPr="00380035">
              <w:rPr>
                <w:rFonts w:ascii="Times New Roman" w:hAnsi="Times New Roman"/>
                <w:b/>
                <w:bCs/>
                <w:sz w:val="32"/>
                <w:szCs w:val="32"/>
              </w:rPr>
              <w:t>,</w:t>
            </w:r>
          </w:p>
          <w:p w:rsidR="00BE58CC" w:rsidRPr="00A5083A" w:rsidRDefault="00BE58CC" w:rsidP="007403BB">
            <w:pPr>
              <w:spacing w:line="192" w:lineRule="auto"/>
              <w:jc w:val="center"/>
              <w:rPr>
                <w:rFonts w:ascii="Times New Roman" w:hAnsi="Times New Roman"/>
                <w:b/>
                <w:bCs/>
                <w:sz w:val="28"/>
                <w:szCs w:val="28"/>
                <w:lang w:val="en-US"/>
              </w:rPr>
            </w:pPr>
            <w:r w:rsidRPr="00380035">
              <w:rPr>
                <w:rFonts w:ascii="Times New Roman" w:hAnsi="Times New Roman"/>
                <w:b/>
                <w:bCs/>
                <w:sz w:val="32"/>
                <w:szCs w:val="32"/>
              </w:rPr>
              <w:t>№</w:t>
            </w:r>
            <w:r>
              <w:rPr>
                <w:rFonts w:ascii="Times New Roman" w:hAnsi="Times New Roman"/>
                <w:b/>
                <w:bCs/>
                <w:sz w:val="32"/>
                <w:szCs w:val="32"/>
              </w:rPr>
              <w:t xml:space="preserve"> 42</w:t>
            </w:r>
          </w:p>
        </w:tc>
      </w:tr>
    </w:tbl>
    <w:p w:rsidR="00BD20C5" w:rsidRDefault="00BD20C5" w:rsidP="0044194E"/>
    <w:tbl>
      <w:tblPr>
        <w:tblpPr w:leftFromText="180" w:rightFromText="180" w:vertAnchor="text" w:horzAnchor="margin" w:tblpY="-61"/>
        <w:tblOverlap w:val="never"/>
        <w:tblW w:w="5000" w:type="pct"/>
        <w:tblLook w:val="0000"/>
      </w:tblPr>
      <w:tblGrid>
        <w:gridCol w:w="6225"/>
        <w:gridCol w:w="2669"/>
        <w:gridCol w:w="6461"/>
      </w:tblGrid>
      <w:tr w:rsidR="00BE58CC" w:rsidRPr="00BE58CC" w:rsidTr="00861865">
        <w:trPr>
          <w:trHeight w:val="1565"/>
        </w:trPr>
        <w:tc>
          <w:tcPr>
            <w:tcW w:w="2027" w:type="pct"/>
          </w:tcPr>
          <w:p w:rsidR="00BE58CC" w:rsidRPr="00BE58CC" w:rsidRDefault="00BE58CC" w:rsidP="0044194E">
            <w:pPr>
              <w:jc w:val="center"/>
              <w:rPr>
                <w:rFonts w:ascii="Tahoma" w:hAnsi="Tahoma" w:cs="Tahoma"/>
                <w:b/>
                <w:sz w:val="20"/>
                <w:szCs w:val="20"/>
              </w:rPr>
            </w:pPr>
            <w:r w:rsidRPr="00BE58CC">
              <w:rPr>
                <w:rFonts w:ascii="Tahoma" w:hAnsi="Tahoma" w:cs="Tahoma"/>
                <w:b/>
                <w:sz w:val="20"/>
                <w:szCs w:val="20"/>
              </w:rPr>
              <w:t>Чăваш  Республикин</w:t>
            </w:r>
          </w:p>
          <w:p w:rsidR="00BE58CC" w:rsidRPr="00BE58CC" w:rsidRDefault="00BE58CC" w:rsidP="0044194E">
            <w:pPr>
              <w:jc w:val="center"/>
              <w:rPr>
                <w:rFonts w:ascii="Tahoma" w:hAnsi="Tahoma" w:cs="Tahoma"/>
                <w:b/>
                <w:sz w:val="20"/>
                <w:szCs w:val="20"/>
              </w:rPr>
            </w:pPr>
            <w:r w:rsidRPr="00BE58CC">
              <w:rPr>
                <w:rFonts w:ascii="Tahoma" w:hAnsi="Tahoma" w:cs="Tahoma"/>
                <w:b/>
                <w:sz w:val="20"/>
                <w:szCs w:val="20"/>
              </w:rPr>
              <w:t>Сĕнтĕрвăрри районĕн</w:t>
            </w:r>
          </w:p>
          <w:p w:rsidR="00BE58CC" w:rsidRPr="00BE58CC" w:rsidRDefault="00BE58CC" w:rsidP="0044194E">
            <w:pPr>
              <w:jc w:val="center"/>
              <w:rPr>
                <w:rFonts w:ascii="Tahoma" w:hAnsi="Tahoma" w:cs="Tahoma"/>
                <w:b/>
                <w:sz w:val="20"/>
                <w:szCs w:val="20"/>
              </w:rPr>
            </w:pPr>
            <w:r w:rsidRPr="00BE58CC">
              <w:rPr>
                <w:rFonts w:ascii="Tahoma" w:hAnsi="Tahoma" w:cs="Tahoma"/>
                <w:b/>
                <w:sz w:val="20"/>
                <w:szCs w:val="20"/>
              </w:rPr>
              <w:t xml:space="preserve"> администрацийĕ</w:t>
            </w:r>
          </w:p>
          <w:p w:rsidR="00BE58CC" w:rsidRPr="00BE58CC" w:rsidRDefault="00BE58CC" w:rsidP="0044194E">
            <w:pPr>
              <w:pStyle w:val="12"/>
              <w:rPr>
                <w:rFonts w:ascii="Tahoma" w:hAnsi="Tahoma" w:cs="Tahoma"/>
                <w:sz w:val="20"/>
                <w:szCs w:val="20"/>
              </w:rPr>
            </w:pPr>
            <w:r w:rsidRPr="00BE58CC">
              <w:rPr>
                <w:rFonts w:ascii="Tahoma" w:hAnsi="Tahoma" w:cs="Tahoma"/>
                <w:sz w:val="20"/>
                <w:szCs w:val="20"/>
              </w:rPr>
              <w:t xml:space="preserve">Й </w:t>
            </w:r>
            <w:proofErr w:type="gramStart"/>
            <w:r w:rsidRPr="00BE58CC">
              <w:rPr>
                <w:rFonts w:ascii="Tahoma" w:hAnsi="Tahoma" w:cs="Tahoma"/>
                <w:sz w:val="20"/>
                <w:szCs w:val="20"/>
              </w:rPr>
              <w:t>Ы</w:t>
            </w:r>
            <w:proofErr w:type="gramEnd"/>
            <w:r w:rsidRPr="00BE58CC">
              <w:rPr>
                <w:rFonts w:ascii="Tahoma" w:hAnsi="Tahoma" w:cs="Tahoma"/>
                <w:sz w:val="20"/>
                <w:szCs w:val="20"/>
              </w:rPr>
              <w:t xml:space="preserve"> Ш Ǎ Н У</w:t>
            </w:r>
          </w:p>
          <w:p w:rsidR="00BE58CC" w:rsidRPr="00BE58CC" w:rsidRDefault="00BE58CC" w:rsidP="0044194E">
            <w:pPr>
              <w:jc w:val="center"/>
              <w:rPr>
                <w:rFonts w:ascii="Tahoma" w:hAnsi="Tahoma" w:cs="Tahoma"/>
                <w:bCs/>
                <w:sz w:val="20"/>
                <w:szCs w:val="20"/>
              </w:rPr>
            </w:pPr>
            <w:r w:rsidRPr="00BE58CC">
              <w:rPr>
                <w:rFonts w:ascii="Tahoma" w:hAnsi="Tahoma" w:cs="Tahoma"/>
                <w:bCs/>
                <w:sz w:val="20"/>
                <w:szCs w:val="20"/>
              </w:rPr>
              <w:t>№</w:t>
            </w:r>
          </w:p>
          <w:p w:rsidR="00BE58CC" w:rsidRPr="00BE58CC" w:rsidRDefault="00BE58CC" w:rsidP="0044194E">
            <w:pPr>
              <w:jc w:val="center"/>
              <w:rPr>
                <w:rFonts w:ascii="Tahoma" w:hAnsi="Tahoma" w:cs="Tahoma"/>
                <w:b/>
                <w:sz w:val="20"/>
                <w:szCs w:val="20"/>
              </w:rPr>
            </w:pPr>
            <w:r w:rsidRPr="00BE58CC">
              <w:rPr>
                <w:rFonts w:ascii="Tahoma" w:hAnsi="Tahoma" w:cs="Tahoma"/>
                <w:b/>
                <w:sz w:val="20"/>
                <w:szCs w:val="20"/>
              </w:rPr>
              <w:t>Сĕнтĕрвăрри  хули</w:t>
            </w:r>
          </w:p>
          <w:p w:rsidR="00BE58CC" w:rsidRPr="00BE58CC" w:rsidRDefault="00BE58CC" w:rsidP="0044194E">
            <w:pPr>
              <w:rPr>
                <w:rFonts w:ascii="Tahoma" w:hAnsi="Tahoma" w:cs="Tahoma"/>
                <w:b/>
                <w:sz w:val="20"/>
                <w:szCs w:val="20"/>
              </w:rPr>
            </w:pPr>
            <w:r w:rsidRPr="00BE58CC">
              <w:rPr>
                <w:rFonts w:ascii="Tahoma" w:hAnsi="Tahoma" w:cs="Tahoma"/>
                <w:sz w:val="20"/>
                <w:szCs w:val="20"/>
              </w:rPr>
              <w:t xml:space="preserve"> </w:t>
            </w:r>
          </w:p>
        </w:tc>
        <w:tc>
          <w:tcPr>
            <w:tcW w:w="869" w:type="pct"/>
          </w:tcPr>
          <w:p w:rsidR="00BE58CC" w:rsidRPr="00BE58CC" w:rsidRDefault="00BE58CC" w:rsidP="0044194E">
            <w:pPr>
              <w:ind w:hanging="783"/>
              <w:rPr>
                <w:rFonts w:ascii="Tahoma" w:hAnsi="Tahoma" w:cs="Tahoma"/>
                <w:b/>
                <w:sz w:val="20"/>
                <w:szCs w:val="20"/>
              </w:rPr>
            </w:pPr>
            <w:r w:rsidRPr="00BE58CC">
              <w:rPr>
                <w:rFonts w:ascii="Tahoma" w:hAnsi="Tahoma" w:cs="Tahoma"/>
                <w:noProof/>
                <w:sz w:val="20"/>
                <w:szCs w:val="20"/>
              </w:rPr>
              <w:drawing>
                <wp:anchor distT="0" distB="0" distL="114300" distR="114300" simplePos="0" relativeHeight="251659264" behindDoc="0" locked="0" layoutInCell="1" allowOverlap="1">
                  <wp:simplePos x="0" y="0"/>
                  <wp:positionH relativeFrom="margin">
                    <wp:posOffset>234315</wp:posOffset>
                  </wp:positionH>
                  <wp:positionV relativeFrom="margin">
                    <wp:posOffset>152400</wp:posOffset>
                  </wp:positionV>
                  <wp:extent cx="596265" cy="775335"/>
                  <wp:effectExtent l="19050" t="0" r="0" b="0"/>
                  <wp:wrapSquare wrapText="bothSides"/>
                  <wp:docPr id="19" name="Рисунок 2"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_ум"/>
                          <pic:cNvPicPr>
                            <a:picLocks noChangeAspect="1" noChangeArrowheads="1"/>
                          </pic:cNvPicPr>
                        </pic:nvPicPr>
                        <pic:blipFill>
                          <a:blip r:embed="rId9" cstate="print"/>
                          <a:srcRect/>
                          <a:stretch>
                            <a:fillRect/>
                          </a:stretch>
                        </pic:blipFill>
                        <pic:spPr bwMode="auto">
                          <a:xfrm>
                            <a:off x="0" y="0"/>
                            <a:ext cx="596265" cy="775335"/>
                          </a:xfrm>
                          <a:prstGeom prst="rect">
                            <a:avLst/>
                          </a:prstGeom>
                          <a:noFill/>
                          <a:ln w="9525">
                            <a:noFill/>
                            <a:miter lim="800000"/>
                            <a:headEnd/>
                            <a:tailEnd/>
                          </a:ln>
                        </pic:spPr>
                      </pic:pic>
                    </a:graphicData>
                  </a:graphic>
                </wp:anchor>
              </w:drawing>
            </w:r>
            <w:r w:rsidRPr="00BE58CC">
              <w:rPr>
                <w:rFonts w:ascii="Tahoma" w:hAnsi="Tahoma" w:cs="Tahoma"/>
                <w:b/>
                <w:sz w:val="20"/>
                <w:szCs w:val="20"/>
              </w:rPr>
              <w:t xml:space="preserve">                </w:t>
            </w:r>
          </w:p>
          <w:p w:rsidR="00BE58CC" w:rsidRPr="00BE58CC" w:rsidRDefault="00BE58CC" w:rsidP="0044194E">
            <w:pPr>
              <w:ind w:hanging="783"/>
              <w:rPr>
                <w:rFonts w:ascii="Tahoma" w:hAnsi="Tahoma" w:cs="Tahoma"/>
                <w:b/>
                <w:sz w:val="20"/>
                <w:szCs w:val="20"/>
              </w:rPr>
            </w:pPr>
          </w:p>
          <w:p w:rsidR="00BE58CC" w:rsidRPr="00BE58CC" w:rsidRDefault="00BE58CC" w:rsidP="0044194E">
            <w:pPr>
              <w:jc w:val="center"/>
              <w:rPr>
                <w:rFonts w:ascii="Tahoma" w:hAnsi="Tahoma" w:cs="Tahoma"/>
                <w:b/>
                <w:sz w:val="20"/>
                <w:szCs w:val="20"/>
              </w:rPr>
            </w:pPr>
          </w:p>
        </w:tc>
        <w:tc>
          <w:tcPr>
            <w:tcW w:w="2105" w:type="pct"/>
          </w:tcPr>
          <w:p w:rsidR="00BE58CC" w:rsidRPr="00BE58CC" w:rsidRDefault="00BE58CC" w:rsidP="0044194E">
            <w:pPr>
              <w:jc w:val="center"/>
              <w:rPr>
                <w:rFonts w:ascii="Tahoma" w:hAnsi="Tahoma" w:cs="Tahoma"/>
                <w:b/>
                <w:sz w:val="20"/>
                <w:szCs w:val="20"/>
              </w:rPr>
            </w:pPr>
            <w:r w:rsidRPr="00BE58CC">
              <w:rPr>
                <w:rFonts w:ascii="Tahoma" w:hAnsi="Tahoma" w:cs="Tahoma"/>
                <w:b/>
                <w:sz w:val="20"/>
                <w:szCs w:val="20"/>
              </w:rPr>
              <w:t>Чувашская  Республика</w:t>
            </w:r>
          </w:p>
          <w:p w:rsidR="00BE58CC" w:rsidRPr="00BE58CC" w:rsidRDefault="00BE58CC" w:rsidP="0044194E">
            <w:pPr>
              <w:jc w:val="center"/>
              <w:rPr>
                <w:rFonts w:ascii="Tahoma" w:hAnsi="Tahoma" w:cs="Tahoma"/>
                <w:b/>
                <w:sz w:val="20"/>
                <w:szCs w:val="20"/>
              </w:rPr>
            </w:pPr>
            <w:r w:rsidRPr="00BE58CC">
              <w:rPr>
                <w:rFonts w:ascii="Tahoma" w:hAnsi="Tahoma" w:cs="Tahoma"/>
                <w:b/>
                <w:sz w:val="20"/>
                <w:szCs w:val="20"/>
              </w:rPr>
              <w:t>Администрация</w:t>
            </w:r>
          </w:p>
          <w:p w:rsidR="00BE58CC" w:rsidRPr="00BE58CC" w:rsidRDefault="00BE58CC" w:rsidP="0044194E">
            <w:pPr>
              <w:jc w:val="center"/>
              <w:rPr>
                <w:rFonts w:ascii="Tahoma" w:hAnsi="Tahoma" w:cs="Tahoma"/>
                <w:b/>
                <w:sz w:val="20"/>
                <w:szCs w:val="20"/>
              </w:rPr>
            </w:pPr>
            <w:r w:rsidRPr="00BE58CC">
              <w:rPr>
                <w:rFonts w:ascii="Tahoma" w:hAnsi="Tahoma" w:cs="Tahoma"/>
                <w:b/>
                <w:sz w:val="20"/>
                <w:szCs w:val="20"/>
              </w:rPr>
              <w:t xml:space="preserve">Мариинско-Посадского </w:t>
            </w:r>
          </w:p>
          <w:p w:rsidR="00BE58CC" w:rsidRPr="00BE58CC" w:rsidRDefault="00BE58CC" w:rsidP="0044194E">
            <w:pPr>
              <w:jc w:val="center"/>
              <w:rPr>
                <w:rFonts w:ascii="Tahoma" w:hAnsi="Tahoma" w:cs="Tahoma"/>
                <w:b/>
                <w:sz w:val="20"/>
                <w:szCs w:val="20"/>
              </w:rPr>
            </w:pPr>
            <w:r w:rsidRPr="00BE58CC">
              <w:rPr>
                <w:rFonts w:ascii="Tahoma" w:hAnsi="Tahoma" w:cs="Tahoma"/>
                <w:b/>
                <w:sz w:val="20"/>
                <w:szCs w:val="20"/>
              </w:rPr>
              <w:t>района</w:t>
            </w:r>
          </w:p>
          <w:p w:rsidR="00BE58CC" w:rsidRPr="00BE58CC" w:rsidRDefault="00BE58CC" w:rsidP="0044194E">
            <w:pPr>
              <w:jc w:val="center"/>
              <w:rPr>
                <w:rFonts w:ascii="Tahoma" w:hAnsi="Tahoma" w:cs="Tahoma"/>
                <w:sz w:val="20"/>
                <w:szCs w:val="20"/>
              </w:rPr>
            </w:pPr>
            <w:proofErr w:type="gramStart"/>
            <w:r w:rsidRPr="00BE58CC">
              <w:rPr>
                <w:rFonts w:ascii="Tahoma" w:hAnsi="Tahoma" w:cs="Tahoma"/>
                <w:sz w:val="20"/>
                <w:szCs w:val="20"/>
              </w:rPr>
              <w:t>П</w:t>
            </w:r>
            <w:proofErr w:type="gramEnd"/>
            <w:r w:rsidRPr="00BE58CC">
              <w:rPr>
                <w:rFonts w:ascii="Tahoma" w:hAnsi="Tahoma" w:cs="Tahoma"/>
                <w:sz w:val="20"/>
                <w:szCs w:val="20"/>
              </w:rPr>
              <w:t xml:space="preserve"> О С Т А Н О В Л Е Н И Е</w:t>
            </w:r>
          </w:p>
          <w:p w:rsidR="00BE58CC" w:rsidRPr="00BE58CC" w:rsidRDefault="00BE58CC" w:rsidP="0044194E">
            <w:pPr>
              <w:jc w:val="center"/>
              <w:rPr>
                <w:rFonts w:ascii="Tahoma" w:hAnsi="Tahoma" w:cs="Tahoma"/>
                <w:bCs/>
                <w:sz w:val="20"/>
                <w:szCs w:val="20"/>
              </w:rPr>
            </w:pPr>
            <w:r w:rsidRPr="00BE58CC">
              <w:rPr>
                <w:rFonts w:ascii="Tahoma" w:hAnsi="Tahoma" w:cs="Tahoma"/>
                <w:bCs/>
                <w:sz w:val="20"/>
                <w:szCs w:val="20"/>
              </w:rPr>
              <w:t>20.09.2019  № 663</w:t>
            </w:r>
          </w:p>
          <w:p w:rsidR="00BE58CC" w:rsidRPr="00BE58CC" w:rsidRDefault="00861865" w:rsidP="0044194E">
            <w:pPr>
              <w:jc w:val="center"/>
              <w:rPr>
                <w:rFonts w:ascii="Tahoma" w:hAnsi="Tahoma" w:cs="Tahoma"/>
                <w:b/>
                <w:sz w:val="20"/>
                <w:szCs w:val="20"/>
              </w:rPr>
            </w:pPr>
            <w:r>
              <w:rPr>
                <w:rFonts w:ascii="Tahoma" w:hAnsi="Tahoma" w:cs="Tahoma"/>
                <w:b/>
                <w:sz w:val="20"/>
                <w:szCs w:val="20"/>
              </w:rPr>
              <w:t>г. Мариинский  Посад</w:t>
            </w:r>
          </w:p>
        </w:tc>
      </w:tr>
    </w:tbl>
    <w:p w:rsidR="00BE58CC" w:rsidRPr="00BE58CC" w:rsidRDefault="00BE58CC" w:rsidP="0044194E">
      <w:pPr>
        <w:ind w:firstLine="426"/>
        <w:rPr>
          <w:rFonts w:ascii="Tahoma" w:hAnsi="Tahoma" w:cs="Tahoma"/>
          <w:sz w:val="20"/>
          <w:szCs w:val="20"/>
        </w:rPr>
      </w:pPr>
      <w:r w:rsidRPr="00BE58CC">
        <w:rPr>
          <w:rFonts w:ascii="Tahoma" w:hAnsi="Tahoma" w:cs="Tahoma"/>
          <w:sz w:val="20"/>
          <w:szCs w:val="20"/>
        </w:rPr>
        <w:t xml:space="preserve">О начале отопительного сезона </w:t>
      </w:r>
    </w:p>
    <w:p w:rsidR="00BE58CC" w:rsidRPr="00BE58CC" w:rsidRDefault="00BE58CC" w:rsidP="0044194E">
      <w:pPr>
        <w:ind w:firstLine="426"/>
        <w:rPr>
          <w:rFonts w:ascii="Tahoma" w:hAnsi="Tahoma" w:cs="Tahoma"/>
          <w:sz w:val="20"/>
          <w:szCs w:val="20"/>
        </w:rPr>
      </w:pPr>
      <w:r w:rsidRPr="00BE58CC">
        <w:rPr>
          <w:rFonts w:ascii="Tahoma" w:hAnsi="Tahoma" w:cs="Tahoma"/>
          <w:sz w:val="20"/>
          <w:szCs w:val="20"/>
        </w:rPr>
        <w:t xml:space="preserve">2019 – 2020 г.г. на территории </w:t>
      </w:r>
    </w:p>
    <w:p w:rsidR="00BE58CC" w:rsidRPr="00BE58CC" w:rsidRDefault="00BE58CC" w:rsidP="0044194E">
      <w:pPr>
        <w:ind w:firstLine="426"/>
        <w:rPr>
          <w:rFonts w:ascii="Tahoma" w:hAnsi="Tahoma" w:cs="Tahoma"/>
          <w:sz w:val="20"/>
          <w:szCs w:val="20"/>
        </w:rPr>
      </w:pPr>
      <w:r w:rsidRPr="00BE58CC">
        <w:rPr>
          <w:rFonts w:ascii="Tahoma" w:hAnsi="Tahoma" w:cs="Tahoma"/>
          <w:sz w:val="20"/>
          <w:szCs w:val="20"/>
        </w:rPr>
        <w:t xml:space="preserve">Мариинско - Посадского района </w:t>
      </w:r>
    </w:p>
    <w:p w:rsidR="00BE58CC" w:rsidRPr="00BE58CC" w:rsidRDefault="00BE58CC" w:rsidP="00861865">
      <w:pPr>
        <w:ind w:firstLine="426"/>
        <w:rPr>
          <w:rFonts w:ascii="Tahoma" w:hAnsi="Tahoma" w:cs="Tahoma"/>
          <w:sz w:val="20"/>
          <w:szCs w:val="20"/>
        </w:rPr>
      </w:pPr>
      <w:r w:rsidRPr="00BE58CC">
        <w:rPr>
          <w:rFonts w:ascii="Tahoma" w:hAnsi="Tahoma" w:cs="Tahoma"/>
          <w:sz w:val="20"/>
          <w:szCs w:val="20"/>
        </w:rPr>
        <w:t>Чувашской Республики</w:t>
      </w:r>
    </w:p>
    <w:p w:rsidR="00BE58CC" w:rsidRPr="00BE58CC" w:rsidRDefault="00BE58CC" w:rsidP="00861865">
      <w:pPr>
        <w:ind w:firstLine="426"/>
        <w:jc w:val="both"/>
        <w:rPr>
          <w:rFonts w:ascii="Tahoma" w:hAnsi="Tahoma" w:cs="Tahoma"/>
          <w:sz w:val="20"/>
          <w:szCs w:val="20"/>
        </w:rPr>
      </w:pPr>
    </w:p>
    <w:p w:rsidR="00BE58CC" w:rsidRPr="00BE58CC" w:rsidRDefault="00BE58CC" w:rsidP="00861865">
      <w:pPr>
        <w:ind w:firstLine="426"/>
        <w:jc w:val="both"/>
        <w:rPr>
          <w:rFonts w:ascii="Tahoma" w:hAnsi="Tahoma" w:cs="Tahoma"/>
          <w:sz w:val="20"/>
          <w:szCs w:val="20"/>
        </w:rPr>
      </w:pPr>
      <w:r w:rsidRPr="00BE58CC">
        <w:rPr>
          <w:rFonts w:ascii="Tahoma" w:hAnsi="Tahoma" w:cs="Tahoma"/>
          <w:sz w:val="20"/>
          <w:szCs w:val="20"/>
        </w:rPr>
        <w:t xml:space="preserve">В связи  с  завершением   работ  по  подготовке  объектов   жилищно – коммунального хозяйства,   предприятий  и  организаций  района   к  отопительному  сезону 2019 – 2020 г.г., в  соответствии с  правилами  предоставления   коммунальных   услуг   собственникам и пользователям помещений в многоквартирных и жилых домах, утвержденным постановлением Правительства Российской Федерации  от 06.05.2011 № 354, руководствуясь Уставом Мариинско – Посадского района Чувашской  Республики, администрация    Мариинско – Посадского   района  Чувашской   Республики   </w:t>
      </w:r>
      <w:proofErr w:type="gramStart"/>
      <w:r w:rsidRPr="00BE58CC">
        <w:rPr>
          <w:rFonts w:ascii="Tahoma" w:hAnsi="Tahoma" w:cs="Tahoma"/>
          <w:sz w:val="20"/>
          <w:szCs w:val="20"/>
        </w:rPr>
        <w:t>п</w:t>
      </w:r>
      <w:proofErr w:type="gramEnd"/>
      <w:r w:rsidRPr="00BE58CC">
        <w:rPr>
          <w:rFonts w:ascii="Tahoma" w:hAnsi="Tahoma" w:cs="Tahoma"/>
          <w:sz w:val="20"/>
          <w:szCs w:val="20"/>
        </w:rPr>
        <w:t xml:space="preserve"> </w:t>
      </w:r>
      <w:proofErr w:type="gramStart"/>
      <w:r w:rsidRPr="00BE58CC">
        <w:rPr>
          <w:rFonts w:ascii="Tahoma" w:hAnsi="Tahoma" w:cs="Tahoma"/>
          <w:sz w:val="20"/>
          <w:szCs w:val="20"/>
        </w:rPr>
        <w:t>о</w:t>
      </w:r>
      <w:proofErr w:type="gramEnd"/>
      <w:r w:rsidRPr="00BE58CC">
        <w:rPr>
          <w:rFonts w:ascii="Tahoma" w:hAnsi="Tahoma" w:cs="Tahoma"/>
          <w:sz w:val="20"/>
          <w:szCs w:val="20"/>
        </w:rPr>
        <w:t xml:space="preserve"> с т а н о в л я е т:</w:t>
      </w:r>
    </w:p>
    <w:p w:rsidR="00BE58CC" w:rsidRPr="00BE58CC" w:rsidRDefault="00BE58CC" w:rsidP="007403BB">
      <w:pPr>
        <w:numPr>
          <w:ilvl w:val="0"/>
          <w:numId w:val="11"/>
        </w:numPr>
        <w:ind w:left="0" w:firstLine="426"/>
        <w:jc w:val="both"/>
        <w:rPr>
          <w:rFonts w:ascii="Tahoma" w:hAnsi="Tahoma" w:cs="Tahoma"/>
          <w:sz w:val="20"/>
          <w:szCs w:val="20"/>
        </w:rPr>
      </w:pPr>
      <w:r w:rsidRPr="00BE58CC">
        <w:rPr>
          <w:rFonts w:ascii="Tahoma" w:hAnsi="Tahoma" w:cs="Tahoma"/>
          <w:sz w:val="20"/>
          <w:szCs w:val="20"/>
        </w:rPr>
        <w:t>Рекомендовать главам администраций городского и сельских поселений, руководителям бюджетной сферы начать подачу тепла на объекты социального значения с  23.09.2019 года.</w:t>
      </w:r>
    </w:p>
    <w:p w:rsidR="00BE58CC" w:rsidRPr="00BE58CC" w:rsidRDefault="00BE58CC" w:rsidP="007403BB">
      <w:pPr>
        <w:numPr>
          <w:ilvl w:val="0"/>
          <w:numId w:val="11"/>
        </w:numPr>
        <w:ind w:left="0" w:firstLine="426"/>
        <w:jc w:val="both"/>
        <w:rPr>
          <w:rFonts w:ascii="Tahoma" w:hAnsi="Tahoma" w:cs="Tahoma"/>
          <w:sz w:val="20"/>
          <w:szCs w:val="20"/>
        </w:rPr>
      </w:pPr>
      <w:r w:rsidRPr="00BE58CC">
        <w:rPr>
          <w:rFonts w:ascii="Tahoma" w:hAnsi="Tahoma" w:cs="Tahoma"/>
          <w:sz w:val="20"/>
          <w:szCs w:val="20"/>
        </w:rPr>
        <w:t>Рекомендовать руководителям теплоснабжающих организаций  МУП ЖКУ Мариинско-Посадского городского поселения, МУП ЖКУ Шоршелского сельск</w:t>
      </w:r>
      <w:r w:rsidRPr="00BE58CC">
        <w:rPr>
          <w:rFonts w:ascii="Tahoma" w:hAnsi="Tahoma" w:cs="Tahoma"/>
          <w:sz w:val="20"/>
          <w:szCs w:val="20"/>
        </w:rPr>
        <w:t>о</w:t>
      </w:r>
      <w:r w:rsidRPr="00BE58CC">
        <w:rPr>
          <w:rFonts w:ascii="Tahoma" w:hAnsi="Tahoma" w:cs="Tahoma"/>
          <w:sz w:val="20"/>
          <w:szCs w:val="20"/>
        </w:rPr>
        <w:t>го поселения, ООО «</w:t>
      </w:r>
      <w:proofErr w:type="gramStart"/>
      <w:r w:rsidRPr="00BE58CC">
        <w:rPr>
          <w:rFonts w:ascii="Tahoma" w:hAnsi="Tahoma" w:cs="Tahoma"/>
          <w:sz w:val="20"/>
          <w:szCs w:val="20"/>
        </w:rPr>
        <w:t>ЭК</w:t>
      </w:r>
      <w:proofErr w:type="gramEnd"/>
      <w:r w:rsidRPr="00BE58CC">
        <w:rPr>
          <w:rFonts w:ascii="Tahoma" w:hAnsi="Tahoma" w:cs="Tahoma"/>
          <w:sz w:val="20"/>
          <w:szCs w:val="20"/>
        </w:rPr>
        <w:t xml:space="preserve"> – Котельная» начать подачу тепла в жилые дома с 23.09.2019 года.</w:t>
      </w:r>
    </w:p>
    <w:p w:rsidR="00BE58CC" w:rsidRPr="00BE58CC" w:rsidRDefault="00BE58CC" w:rsidP="007403BB">
      <w:pPr>
        <w:numPr>
          <w:ilvl w:val="0"/>
          <w:numId w:val="11"/>
        </w:numPr>
        <w:ind w:left="0" w:firstLine="426"/>
        <w:jc w:val="both"/>
        <w:rPr>
          <w:rFonts w:ascii="Tahoma" w:hAnsi="Tahoma" w:cs="Tahoma"/>
          <w:sz w:val="20"/>
          <w:szCs w:val="20"/>
        </w:rPr>
      </w:pPr>
      <w:r w:rsidRPr="00BE58CC">
        <w:rPr>
          <w:rFonts w:ascii="Tahoma" w:hAnsi="Tahoma" w:cs="Tahoma"/>
          <w:sz w:val="20"/>
          <w:szCs w:val="20"/>
        </w:rPr>
        <w:t>Отделу информатизации администрации Мариинско – Посадского района разместить на официальном сайте Мариинско – Посадского района настоящее постановление.</w:t>
      </w:r>
    </w:p>
    <w:p w:rsidR="00BE58CC" w:rsidRPr="00BE58CC" w:rsidRDefault="00BE58CC" w:rsidP="007403BB">
      <w:pPr>
        <w:numPr>
          <w:ilvl w:val="0"/>
          <w:numId w:val="11"/>
        </w:numPr>
        <w:ind w:left="0" w:firstLine="426"/>
        <w:jc w:val="both"/>
        <w:rPr>
          <w:rFonts w:ascii="Tahoma" w:hAnsi="Tahoma" w:cs="Tahoma"/>
          <w:sz w:val="20"/>
          <w:szCs w:val="20"/>
        </w:rPr>
      </w:pPr>
      <w:proofErr w:type="gramStart"/>
      <w:r w:rsidRPr="00BE58CC">
        <w:rPr>
          <w:rFonts w:ascii="Tahoma" w:hAnsi="Tahoma" w:cs="Tahoma"/>
          <w:sz w:val="20"/>
          <w:szCs w:val="20"/>
        </w:rPr>
        <w:t>Контроль  за</w:t>
      </w:r>
      <w:proofErr w:type="gramEnd"/>
      <w:r w:rsidRPr="00BE58CC">
        <w:rPr>
          <w:rFonts w:ascii="Tahoma" w:hAnsi="Tahoma" w:cs="Tahoma"/>
          <w:sz w:val="20"/>
          <w:szCs w:val="20"/>
        </w:rPr>
        <w:t xml:space="preserve"> исполнением настоящего постановления возложить на и.о. начальника отдела градостроительства и развития общественной инфраструкт</w:t>
      </w:r>
      <w:r w:rsidRPr="00BE58CC">
        <w:rPr>
          <w:rFonts w:ascii="Tahoma" w:hAnsi="Tahoma" w:cs="Tahoma"/>
          <w:sz w:val="20"/>
          <w:szCs w:val="20"/>
        </w:rPr>
        <w:t>у</w:t>
      </w:r>
      <w:r w:rsidRPr="00BE58CC">
        <w:rPr>
          <w:rFonts w:ascii="Tahoma" w:hAnsi="Tahoma" w:cs="Tahoma"/>
          <w:sz w:val="20"/>
          <w:szCs w:val="20"/>
        </w:rPr>
        <w:t>ры администрации Мариинско – Посадского района О.И. Тихонову.</w:t>
      </w:r>
    </w:p>
    <w:p w:rsidR="00BE58CC" w:rsidRPr="00BE58CC" w:rsidRDefault="00BE58CC" w:rsidP="007403BB">
      <w:pPr>
        <w:numPr>
          <w:ilvl w:val="0"/>
          <w:numId w:val="11"/>
        </w:numPr>
        <w:ind w:left="0" w:firstLine="426"/>
        <w:jc w:val="both"/>
        <w:rPr>
          <w:rFonts w:ascii="Tahoma" w:hAnsi="Tahoma" w:cs="Tahoma"/>
          <w:sz w:val="20"/>
          <w:szCs w:val="20"/>
        </w:rPr>
      </w:pPr>
      <w:r w:rsidRPr="00BE58CC">
        <w:rPr>
          <w:rFonts w:ascii="Tahoma" w:hAnsi="Tahoma" w:cs="Tahoma"/>
          <w:sz w:val="20"/>
          <w:szCs w:val="20"/>
        </w:rPr>
        <w:t>Постановление вступает в силу с момента его опубликования.</w:t>
      </w:r>
    </w:p>
    <w:p w:rsidR="00BE58CC" w:rsidRPr="00BE58CC" w:rsidRDefault="00BE58CC" w:rsidP="007403BB">
      <w:pPr>
        <w:ind w:firstLine="426"/>
        <w:jc w:val="both"/>
        <w:rPr>
          <w:rFonts w:ascii="Tahoma" w:hAnsi="Tahoma" w:cs="Tahoma"/>
          <w:sz w:val="20"/>
          <w:szCs w:val="20"/>
        </w:rPr>
      </w:pPr>
    </w:p>
    <w:p w:rsidR="00BE58CC" w:rsidRPr="00BE58CC" w:rsidRDefault="00BE58CC" w:rsidP="007403BB">
      <w:pPr>
        <w:ind w:firstLine="426"/>
        <w:jc w:val="both"/>
        <w:rPr>
          <w:rFonts w:ascii="Tahoma" w:hAnsi="Tahoma" w:cs="Tahoma"/>
          <w:sz w:val="20"/>
          <w:szCs w:val="20"/>
        </w:rPr>
      </w:pPr>
      <w:r w:rsidRPr="00BE58CC">
        <w:rPr>
          <w:rFonts w:ascii="Tahoma" w:hAnsi="Tahoma" w:cs="Tahoma"/>
          <w:sz w:val="20"/>
          <w:szCs w:val="20"/>
        </w:rPr>
        <w:t>Глава администрации</w:t>
      </w:r>
    </w:p>
    <w:p w:rsidR="00BE58CC" w:rsidRPr="00BE58CC" w:rsidRDefault="00BE58CC" w:rsidP="007403BB">
      <w:pPr>
        <w:tabs>
          <w:tab w:val="left" w:pos="6840"/>
          <w:tab w:val="left" w:pos="7020"/>
          <w:tab w:val="left" w:pos="7560"/>
          <w:tab w:val="left" w:pos="7740"/>
        </w:tabs>
        <w:ind w:firstLine="426"/>
        <w:jc w:val="both"/>
        <w:rPr>
          <w:rFonts w:ascii="Tahoma" w:hAnsi="Tahoma" w:cs="Tahoma"/>
          <w:sz w:val="20"/>
          <w:szCs w:val="20"/>
        </w:rPr>
      </w:pPr>
      <w:r w:rsidRPr="00BE58CC">
        <w:rPr>
          <w:rFonts w:ascii="Tahoma" w:hAnsi="Tahoma" w:cs="Tahoma"/>
          <w:sz w:val="20"/>
          <w:szCs w:val="20"/>
        </w:rPr>
        <w:t>Мариинско-Посадского района                                                                      А.А.Мясников</w:t>
      </w:r>
    </w:p>
    <w:p w:rsidR="00BE58CC" w:rsidRPr="00BE58CC" w:rsidRDefault="00BE58CC" w:rsidP="007403BB">
      <w:pPr>
        <w:pStyle w:val="a7"/>
        <w:ind w:firstLine="426"/>
        <w:rPr>
          <w:rFonts w:ascii="Tahoma" w:hAnsi="Tahoma" w:cs="Tahoma"/>
          <w:b w:val="0"/>
          <w:lang w:val="ru-RU"/>
        </w:rPr>
      </w:pPr>
    </w:p>
    <w:tbl>
      <w:tblPr>
        <w:tblW w:w="5000" w:type="pct"/>
        <w:tblLook w:val="0000"/>
      </w:tblPr>
      <w:tblGrid>
        <w:gridCol w:w="6323"/>
        <w:gridCol w:w="2709"/>
        <w:gridCol w:w="6323"/>
      </w:tblGrid>
      <w:tr w:rsidR="00650F89" w:rsidRPr="007207F8" w:rsidTr="007207F8">
        <w:trPr>
          <w:trHeight w:val="1385"/>
        </w:trPr>
        <w:tc>
          <w:tcPr>
            <w:tcW w:w="2059" w:type="pct"/>
            <w:shd w:val="clear" w:color="auto" w:fill="auto"/>
          </w:tcPr>
          <w:p w:rsidR="00650F89" w:rsidRPr="007207F8" w:rsidRDefault="00650F89" w:rsidP="007403BB">
            <w:pPr>
              <w:spacing w:line="220" w:lineRule="exact"/>
              <w:jc w:val="center"/>
              <w:rPr>
                <w:rFonts w:ascii="Tahoma" w:hAnsi="Tahoma" w:cs="Tahoma"/>
                <w:b/>
                <w:sz w:val="20"/>
                <w:szCs w:val="20"/>
              </w:rPr>
            </w:pPr>
            <w:r w:rsidRPr="007207F8">
              <w:rPr>
                <w:rFonts w:ascii="Tahoma" w:hAnsi="Tahoma" w:cs="Tahoma"/>
                <w:b/>
                <w:sz w:val="20"/>
                <w:szCs w:val="20"/>
              </w:rPr>
              <w:t>Чёваш  Республикин</w:t>
            </w:r>
          </w:p>
          <w:p w:rsidR="00650F89" w:rsidRPr="007207F8" w:rsidRDefault="00650F89" w:rsidP="007403BB">
            <w:pPr>
              <w:spacing w:line="220" w:lineRule="exact"/>
              <w:jc w:val="center"/>
              <w:rPr>
                <w:rFonts w:ascii="Tahoma" w:hAnsi="Tahoma" w:cs="Tahoma"/>
                <w:b/>
                <w:sz w:val="20"/>
                <w:szCs w:val="20"/>
              </w:rPr>
            </w:pPr>
            <w:r w:rsidRPr="007207F8">
              <w:rPr>
                <w:rFonts w:ascii="Tahoma" w:hAnsi="Tahoma" w:cs="Tahoma"/>
                <w:b/>
                <w:sz w:val="20"/>
                <w:szCs w:val="20"/>
              </w:rPr>
              <w:t>С.нт</w:t>
            </w:r>
            <w:proofErr w:type="gramStart"/>
            <w:r w:rsidRPr="007207F8">
              <w:rPr>
                <w:rFonts w:ascii="Tahoma" w:hAnsi="Tahoma" w:cs="Tahoma"/>
                <w:b/>
                <w:sz w:val="20"/>
                <w:szCs w:val="20"/>
              </w:rPr>
              <w:t>.р</w:t>
            </w:r>
            <w:proofErr w:type="gramEnd"/>
            <w:r w:rsidRPr="007207F8">
              <w:rPr>
                <w:rFonts w:ascii="Tahoma" w:hAnsi="Tahoma" w:cs="Tahoma"/>
                <w:b/>
                <w:sz w:val="20"/>
                <w:szCs w:val="20"/>
              </w:rPr>
              <w:t xml:space="preserve">вёрри </w:t>
            </w:r>
          </w:p>
          <w:p w:rsidR="00650F89" w:rsidRPr="007207F8" w:rsidRDefault="00650F89" w:rsidP="007403BB">
            <w:pPr>
              <w:spacing w:line="220" w:lineRule="exact"/>
              <w:jc w:val="center"/>
              <w:rPr>
                <w:rFonts w:ascii="Tahoma" w:hAnsi="Tahoma" w:cs="Tahoma"/>
                <w:b/>
                <w:sz w:val="20"/>
                <w:szCs w:val="20"/>
              </w:rPr>
            </w:pPr>
            <w:r w:rsidRPr="007207F8">
              <w:rPr>
                <w:rFonts w:ascii="Tahoma" w:hAnsi="Tahoma" w:cs="Tahoma"/>
                <w:b/>
                <w:sz w:val="20"/>
                <w:szCs w:val="20"/>
              </w:rPr>
              <w:t>район</w:t>
            </w:r>
            <w:proofErr w:type="gramStart"/>
            <w:r w:rsidRPr="007207F8">
              <w:rPr>
                <w:rFonts w:ascii="Tahoma" w:hAnsi="Tahoma" w:cs="Tahoma"/>
                <w:b/>
                <w:sz w:val="20"/>
                <w:szCs w:val="20"/>
              </w:rPr>
              <w:t>.н</w:t>
            </w:r>
            <w:proofErr w:type="gramEnd"/>
            <w:r w:rsidRPr="007207F8">
              <w:rPr>
                <w:rFonts w:ascii="Tahoma" w:hAnsi="Tahoma" w:cs="Tahoma"/>
                <w:b/>
                <w:sz w:val="20"/>
                <w:szCs w:val="20"/>
              </w:rPr>
              <w:t xml:space="preserve"> администраций. </w:t>
            </w:r>
          </w:p>
          <w:p w:rsidR="00650F89" w:rsidRPr="007207F8" w:rsidRDefault="00650F89" w:rsidP="007403BB">
            <w:pPr>
              <w:pStyle w:val="12"/>
              <w:numPr>
                <w:ilvl w:val="0"/>
                <w:numId w:val="12"/>
              </w:numPr>
              <w:spacing w:line="220" w:lineRule="exact"/>
              <w:ind w:left="0"/>
              <w:rPr>
                <w:rFonts w:ascii="Tahoma" w:hAnsi="Tahoma" w:cs="Tahoma"/>
                <w:b/>
                <w:sz w:val="20"/>
                <w:szCs w:val="20"/>
              </w:rPr>
            </w:pPr>
            <w:r w:rsidRPr="007207F8">
              <w:rPr>
                <w:rFonts w:ascii="Tahoma" w:hAnsi="Tahoma" w:cs="Tahoma"/>
                <w:sz w:val="20"/>
                <w:szCs w:val="20"/>
              </w:rPr>
              <w:t xml:space="preserve">Й </w:t>
            </w:r>
            <w:proofErr w:type="gramStart"/>
            <w:r w:rsidRPr="007207F8">
              <w:rPr>
                <w:rFonts w:ascii="Tahoma" w:hAnsi="Tahoma" w:cs="Tahoma"/>
                <w:sz w:val="20"/>
                <w:szCs w:val="20"/>
              </w:rPr>
              <w:t>Ы</w:t>
            </w:r>
            <w:proofErr w:type="gramEnd"/>
            <w:r w:rsidRPr="007207F8">
              <w:rPr>
                <w:rFonts w:ascii="Tahoma" w:hAnsi="Tahoma" w:cs="Tahoma"/>
                <w:sz w:val="20"/>
                <w:szCs w:val="20"/>
              </w:rPr>
              <w:t xml:space="preserve"> Ш Ё Н У</w:t>
            </w:r>
          </w:p>
          <w:p w:rsidR="00650F89" w:rsidRPr="007207F8" w:rsidRDefault="00650F89" w:rsidP="007403BB">
            <w:pPr>
              <w:spacing w:line="220" w:lineRule="exact"/>
              <w:jc w:val="center"/>
              <w:rPr>
                <w:rFonts w:ascii="Tahoma" w:hAnsi="Tahoma" w:cs="Tahoma"/>
                <w:b/>
                <w:sz w:val="20"/>
                <w:szCs w:val="20"/>
              </w:rPr>
            </w:pPr>
            <w:r w:rsidRPr="007207F8">
              <w:rPr>
                <w:rFonts w:ascii="Tahoma" w:hAnsi="Tahoma" w:cs="Tahoma"/>
                <w:bCs/>
                <w:sz w:val="20"/>
                <w:szCs w:val="20"/>
              </w:rPr>
              <w:t xml:space="preserve">  №    </w:t>
            </w:r>
          </w:p>
          <w:p w:rsidR="00650F89" w:rsidRPr="007207F8" w:rsidRDefault="00650F89" w:rsidP="007403BB">
            <w:pPr>
              <w:spacing w:line="220" w:lineRule="exact"/>
              <w:jc w:val="center"/>
              <w:rPr>
                <w:rFonts w:ascii="Tahoma" w:hAnsi="Tahoma" w:cs="Tahoma"/>
                <w:b/>
                <w:sz w:val="20"/>
                <w:szCs w:val="20"/>
              </w:rPr>
            </w:pPr>
            <w:r w:rsidRPr="007207F8">
              <w:rPr>
                <w:rFonts w:ascii="Tahoma" w:hAnsi="Tahoma" w:cs="Tahoma"/>
                <w:b/>
                <w:sz w:val="20"/>
                <w:szCs w:val="20"/>
              </w:rPr>
              <w:t>С.нт</w:t>
            </w:r>
            <w:proofErr w:type="gramStart"/>
            <w:r w:rsidRPr="007207F8">
              <w:rPr>
                <w:rFonts w:ascii="Tahoma" w:hAnsi="Tahoma" w:cs="Tahoma"/>
                <w:b/>
                <w:sz w:val="20"/>
                <w:szCs w:val="20"/>
              </w:rPr>
              <w:t>.р</w:t>
            </w:r>
            <w:proofErr w:type="gramEnd"/>
            <w:r w:rsidRPr="007207F8">
              <w:rPr>
                <w:rFonts w:ascii="Tahoma" w:hAnsi="Tahoma" w:cs="Tahoma"/>
                <w:b/>
                <w:sz w:val="20"/>
                <w:szCs w:val="20"/>
              </w:rPr>
              <w:t>вёрри  хули</w:t>
            </w:r>
          </w:p>
          <w:p w:rsidR="00650F89" w:rsidRPr="007207F8" w:rsidRDefault="00650F89" w:rsidP="007403BB">
            <w:pPr>
              <w:spacing w:line="220" w:lineRule="exact"/>
              <w:rPr>
                <w:rFonts w:ascii="Tahoma" w:hAnsi="Tahoma" w:cs="Tahoma"/>
                <w:b/>
                <w:sz w:val="20"/>
                <w:szCs w:val="20"/>
              </w:rPr>
            </w:pPr>
            <w:r w:rsidRPr="007207F8">
              <w:rPr>
                <w:rFonts w:ascii="Tahoma" w:hAnsi="Tahoma" w:cs="Tahoma"/>
                <w:b/>
                <w:sz w:val="20"/>
                <w:szCs w:val="20"/>
              </w:rPr>
              <w:t xml:space="preserve">                                                                                                                                         </w:t>
            </w:r>
          </w:p>
        </w:tc>
        <w:tc>
          <w:tcPr>
            <w:tcW w:w="882" w:type="pct"/>
            <w:shd w:val="clear" w:color="auto" w:fill="auto"/>
          </w:tcPr>
          <w:p w:rsidR="00650F89" w:rsidRPr="007207F8" w:rsidRDefault="00650F89" w:rsidP="007403BB">
            <w:pPr>
              <w:ind w:hanging="783"/>
              <w:rPr>
                <w:rFonts w:ascii="Tahoma" w:hAnsi="Tahoma" w:cs="Tahoma"/>
                <w:b/>
                <w:sz w:val="20"/>
                <w:szCs w:val="20"/>
              </w:rPr>
            </w:pPr>
            <w:r w:rsidRPr="007207F8">
              <w:rPr>
                <w:rFonts w:ascii="Tahoma" w:hAnsi="Tahoma" w:cs="Tahoma"/>
                <w:b/>
                <w:sz w:val="20"/>
                <w:szCs w:val="20"/>
              </w:rPr>
              <w:t xml:space="preserve">                  </w:t>
            </w:r>
          </w:p>
          <w:p w:rsidR="00650F89" w:rsidRPr="007207F8" w:rsidRDefault="007207F8" w:rsidP="007403BB">
            <w:pPr>
              <w:ind w:hanging="783"/>
              <w:rPr>
                <w:rFonts w:ascii="Tahoma" w:hAnsi="Tahoma" w:cs="Tahoma"/>
                <w:b/>
                <w:sz w:val="20"/>
                <w:szCs w:val="20"/>
              </w:rPr>
            </w:pPr>
            <w:r>
              <w:rPr>
                <w:rFonts w:ascii="Tahoma" w:hAnsi="Tahoma" w:cs="Tahoma"/>
                <w:b/>
                <w:noProof/>
                <w:sz w:val="20"/>
                <w:szCs w:val="20"/>
              </w:rPr>
              <w:drawing>
                <wp:anchor distT="0" distB="0" distL="114935" distR="114935" simplePos="0" relativeHeight="251661312" behindDoc="0" locked="0" layoutInCell="1" allowOverlap="1">
                  <wp:simplePos x="0" y="0"/>
                  <wp:positionH relativeFrom="margin">
                    <wp:posOffset>499745</wp:posOffset>
                  </wp:positionH>
                  <wp:positionV relativeFrom="margin">
                    <wp:posOffset>152400</wp:posOffset>
                  </wp:positionV>
                  <wp:extent cx="593090" cy="770890"/>
                  <wp:effectExtent l="19050" t="0" r="0"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3090" cy="770890"/>
                          </a:xfrm>
                          <a:prstGeom prst="rect">
                            <a:avLst/>
                          </a:prstGeom>
                          <a:solidFill>
                            <a:srgbClr val="FFFFFF"/>
                          </a:solidFill>
                          <a:ln w="9525">
                            <a:noFill/>
                            <a:miter lim="800000"/>
                            <a:headEnd/>
                            <a:tailEnd/>
                          </a:ln>
                        </pic:spPr>
                      </pic:pic>
                    </a:graphicData>
                  </a:graphic>
                </wp:anchor>
              </w:drawing>
            </w:r>
          </w:p>
          <w:p w:rsidR="00650F89" w:rsidRPr="007207F8" w:rsidRDefault="00650F89" w:rsidP="007403BB">
            <w:pPr>
              <w:spacing w:line="200" w:lineRule="exact"/>
              <w:jc w:val="center"/>
              <w:rPr>
                <w:rFonts w:ascii="Tahoma" w:hAnsi="Tahoma" w:cs="Tahoma"/>
                <w:b/>
                <w:sz w:val="20"/>
                <w:szCs w:val="20"/>
              </w:rPr>
            </w:pPr>
          </w:p>
        </w:tc>
        <w:tc>
          <w:tcPr>
            <w:tcW w:w="2059" w:type="pct"/>
            <w:shd w:val="clear" w:color="auto" w:fill="auto"/>
          </w:tcPr>
          <w:p w:rsidR="00650F89" w:rsidRPr="007207F8" w:rsidRDefault="00650F89" w:rsidP="007403BB">
            <w:pPr>
              <w:spacing w:line="200" w:lineRule="exact"/>
              <w:jc w:val="center"/>
              <w:rPr>
                <w:rFonts w:ascii="Tahoma" w:hAnsi="Tahoma" w:cs="Tahoma"/>
                <w:b/>
                <w:sz w:val="20"/>
                <w:szCs w:val="20"/>
              </w:rPr>
            </w:pPr>
            <w:r w:rsidRPr="007207F8">
              <w:rPr>
                <w:rFonts w:ascii="Tahoma" w:hAnsi="Tahoma" w:cs="Tahoma"/>
                <w:b/>
                <w:sz w:val="20"/>
                <w:szCs w:val="20"/>
              </w:rPr>
              <w:t>Чувашская  Республика</w:t>
            </w:r>
          </w:p>
          <w:p w:rsidR="00650F89" w:rsidRPr="007207F8" w:rsidRDefault="00650F89" w:rsidP="007403BB">
            <w:pPr>
              <w:spacing w:line="200" w:lineRule="exact"/>
              <w:jc w:val="center"/>
              <w:rPr>
                <w:rFonts w:ascii="Tahoma" w:hAnsi="Tahoma" w:cs="Tahoma"/>
                <w:b/>
                <w:sz w:val="20"/>
                <w:szCs w:val="20"/>
              </w:rPr>
            </w:pPr>
            <w:r w:rsidRPr="007207F8">
              <w:rPr>
                <w:rFonts w:ascii="Tahoma" w:hAnsi="Tahoma" w:cs="Tahoma"/>
                <w:b/>
                <w:sz w:val="20"/>
                <w:szCs w:val="20"/>
              </w:rPr>
              <w:t>Администрация</w:t>
            </w:r>
          </w:p>
          <w:p w:rsidR="00650F89" w:rsidRPr="007207F8" w:rsidRDefault="00650F89" w:rsidP="007403BB">
            <w:pPr>
              <w:spacing w:line="200" w:lineRule="exact"/>
              <w:jc w:val="center"/>
              <w:rPr>
                <w:rFonts w:ascii="Tahoma" w:hAnsi="Tahoma" w:cs="Tahoma"/>
                <w:b/>
                <w:sz w:val="20"/>
                <w:szCs w:val="20"/>
              </w:rPr>
            </w:pPr>
            <w:r w:rsidRPr="007207F8">
              <w:rPr>
                <w:rFonts w:ascii="Tahoma" w:hAnsi="Tahoma" w:cs="Tahoma"/>
                <w:b/>
                <w:sz w:val="20"/>
                <w:szCs w:val="20"/>
              </w:rPr>
              <w:t xml:space="preserve">Мариинско-Посадского </w:t>
            </w:r>
          </w:p>
          <w:p w:rsidR="00650F89" w:rsidRPr="007207F8" w:rsidRDefault="00650F89" w:rsidP="007403BB">
            <w:pPr>
              <w:spacing w:line="200" w:lineRule="exact"/>
              <w:jc w:val="center"/>
              <w:rPr>
                <w:rFonts w:ascii="Tahoma" w:hAnsi="Tahoma" w:cs="Tahoma"/>
                <w:b/>
                <w:sz w:val="20"/>
                <w:szCs w:val="20"/>
              </w:rPr>
            </w:pPr>
            <w:r w:rsidRPr="007207F8">
              <w:rPr>
                <w:rFonts w:ascii="Tahoma" w:hAnsi="Tahoma" w:cs="Tahoma"/>
                <w:b/>
                <w:sz w:val="20"/>
                <w:szCs w:val="20"/>
              </w:rPr>
              <w:t>района</w:t>
            </w:r>
          </w:p>
          <w:p w:rsidR="00650F89" w:rsidRPr="007207F8" w:rsidRDefault="00650F89" w:rsidP="007403BB">
            <w:pPr>
              <w:spacing w:line="200" w:lineRule="exact"/>
              <w:jc w:val="center"/>
              <w:rPr>
                <w:rFonts w:ascii="Tahoma" w:hAnsi="Tahoma" w:cs="Tahoma"/>
                <w:b/>
                <w:sz w:val="20"/>
                <w:szCs w:val="20"/>
              </w:rPr>
            </w:pPr>
            <w:proofErr w:type="gramStart"/>
            <w:r w:rsidRPr="007207F8">
              <w:rPr>
                <w:rFonts w:ascii="Tahoma" w:hAnsi="Tahoma" w:cs="Tahoma"/>
                <w:sz w:val="20"/>
                <w:szCs w:val="20"/>
              </w:rPr>
              <w:t>П</w:t>
            </w:r>
            <w:proofErr w:type="gramEnd"/>
            <w:r w:rsidRPr="007207F8">
              <w:rPr>
                <w:rFonts w:ascii="Tahoma" w:hAnsi="Tahoma" w:cs="Tahoma"/>
                <w:sz w:val="20"/>
                <w:szCs w:val="20"/>
              </w:rPr>
              <w:t xml:space="preserve"> О С Т А Н О В Л Е Н И Е</w:t>
            </w:r>
          </w:p>
          <w:p w:rsidR="00650F89" w:rsidRPr="007207F8" w:rsidRDefault="00650F89" w:rsidP="007403BB">
            <w:pPr>
              <w:spacing w:line="200" w:lineRule="exact"/>
              <w:jc w:val="center"/>
              <w:rPr>
                <w:rFonts w:ascii="Tahoma" w:hAnsi="Tahoma" w:cs="Tahoma"/>
                <w:bCs/>
                <w:sz w:val="20"/>
                <w:szCs w:val="20"/>
              </w:rPr>
            </w:pPr>
            <w:r w:rsidRPr="007207F8">
              <w:rPr>
                <w:rFonts w:ascii="Tahoma" w:hAnsi="Tahoma" w:cs="Tahoma"/>
                <w:bCs/>
                <w:sz w:val="20"/>
                <w:szCs w:val="20"/>
              </w:rPr>
              <w:t>23.09.2019 № 664</w:t>
            </w:r>
          </w:p>
          <w:p w:rsidR="00650F89" w:rsidRPr="007207F8" w:rsidRDefault="00650F89" w:rsidP="007403BB">
            <w:pPr>
              <w:spacing w:line="200" w:lineRule="exact"/>
              <w:jc w:val="center"/>
              <w:rPr>
                <w:rFonts w:ascii="Tahoma" w:hAnsi="Tahoma" w:cs="Tahoma"/>
                <w:b/>
                <w:sz w:val="20"/>
                <w:szCs w:val="20"/>
              </w:rPr>
            </w:pPr>
            <w:r w:rsidRPr="007207F8">
              <w:rPr>
                <w:rFonts w:ascii="Tahoma" w:hAnsi="Tahoma" w:cs="Tahoma"/>
                <w:b/>
                <w:sz w:val="20"/>
                <w:szCs w:val="20"/>
              </w:rPr>
              <w:t>г. Мариинский  Посад</w:t>
            </w:r>
          </w:p>
          <w:p w:rsidR="00650F89" w:rsidRPr="007207F8" w:rsidRDefault="00650F89" w:rsidP="007403BB">
            <w:pPr>
              <w:spacing w:line="200" w:lineRule="exact"/>
              <w:jc w:val="center"/>
              <w:rPr>
                <w:rFonts w:ascii="Tahoma" w:hAnsi="Tahoma" w:cs="Tahoma"/>
                <w:b/>
                <w:sz w:val="20"/>
                <w:szCs w:val="20"/>
              </w:rPr>
            </w:pPr>
          </w:p>
        </w:tc>
      </w:tr>
    </w:tbl>
    <w:p w:rsidR="00650F89" w:rsidRPr="007207F8" w:rsidRDefault="00650F89" w:rsidP="007403BB">
      <w:pPr>
        <w:spacing w:line="100" w:lineRule="atLeast"/>
        <w:jc w:val="both"/>
        <w:rPr>
          <w:rFonts w:ascii="Tahoma" w:hAnsi="Tahoma" w:cs="Tahoma"/>
          <w:b/>
          <w:bCs/>
          <w:sz w:val="20"/>
          <w:szCs w:val="20"/>
        </w:rPr>
      </w:pPr>
      <w:r w:rsidRPr="007207F8">
        <w:rPr>
          <w:rFonts w:ascii="Tahoma" w:hAnsi="Tahoma" w:cs="Tahoma"/>
          <w:b/>
          <w:bCs/>
          <w:sz w:val="20"/>
          <w:szCs w:val="20"/>
        </w:rPr>
        <w:t xml:space="preserve">Об утверждении </w:t>
      </w:r>
      <w:proofErr w:type="gramStart"/>
      <w:r w:rsidRPr="007207F8">
        <w:rPr>
          <w:rFonts w:ascii="Tahoma" w:hAnsi="Tahoma" w:cs="Tahoma"/>
          <w:b/>
          <w:bCs/>
          <w:sz w:val="20"/>
          <w:szCs w:val="20"/>
        </w:rPr>
        <w:t>административного</w:t>
      </w:r>
      <w:proofErr w:type="gramEnd"/>
    </w:p>
    <w:p w:rsidR="00650F89" w:rsidRPr="007207F8" w:rsidRDefault="00650F89" w:rsidP="007403BB">
      <w:pPr>
        <w:spacing w:line="100" w:lineRule="atLeast"/>
        <w:jc w:val="both"/>
        <w:rPr>
          <w:rFonts w:ascii="Tahoma" w:hAnsi="Tahoma" w:cs="Tahoma"/>
          <w:b/>
          <w:bCs/>
          <w:sz w:val="20"/>
          <w:szCs w:val="20"/>
        </w:rPr>
      </w:pPr>
      <w:r w:rsidRPr="007207F8">
        <w:rPr>
          <w:rFonts w:ascii="Tahoma" w:hAnsi="Tahoma" w:cs="Tahoma"/>
          <w:b/>
          <w:bCs/>
          <w:sz w:val="20"/>
          <w:szCs w:val="20"/>
        </w:rPr>
        <w:t xml:space="preserve">регламента по предоставлению </w:t>
      </w:r>
    </w:p>
    <w:p w:rsidR="00650F89" w:rsidRPr="007207F8" w:rsidRDefault="00650F89" w:rsidP="007403BB">
      <w:pPr>
        <w:spacing w:line="100" w:lineRule="atLeast"/>
        <w:jc w:val="both"/>
        <w:rPr>
          <w:rFonts w:ascii="Tahoma" w:hAnsi="Tahoma" w:cs="Tahoma"/>
          <w:b/>
          <w:bCs/>
          <w:spacing w:val="2"/>
          <w:sz w:val="20"/>
          <w:szCs w:val="20"/>
        </w:rPr>
      </w:pPr>
      <w:r w:rsidRPr="007207F8">
        <w:rPr>
          <w:rFonts w:ascii="Tahoma" w:hAnsi="Tahoma" w:cs="Tahoma"/>
          <w:b/>
          <w:bCs/>
          <w:sz w:val="20"/>
          <w:szCs w:val="20"/>
        </w:rPr>
        <w:t>муниципальной услуги «</w:t>
      </w:r>
      <w:r w:rsidRPr="007207F8">
        <w:rPr>
          <w:rFonts w:ascii="Tahoma" w:hAnsi="Tahoma" w:cs="Tahoma"/>
          <w:b/>
          <w:bCs/>
          <w:spacing w:val="2"/>
          <w:sz w:val="20"/>
          <w:szCs w:val="20"/>
        </w:rPr>
        <w:t xml:space="preserve">Принятие </w:t>
      </w:r>
    </w:p>
    <w:p w:rsidR="00650F89" w:rsidRPr="007207F8" w:rsidRDefault="00650F89" w:rsidP="007403BB">
      <w:pPr>
        <w:spacing w:line="100" w:lineRule="atLeast"/>
        <w:jc w:val="both"/>
        <w:rPr>
          <w:rFonts w:ascii="Tahoma" w:hAnsi="Tahoma" w:cs="Tahoma"/>
          <w:b/>
          <w:bCs/>
          <w:spacing w:val="2"/>
          <w:sz w:val="20"/>
          <w:szCs w:val="20"/>
        </w:rPr>
      </w:pPr>
      <w:r w:rsidRPr="007207F8">
        <w:rPr>
          <w:rFonts w:ascii="Tahoma" w:hAnsi="Tahoma" w:cs="Tahoma"/>
          <w:b/>
          <w:bCs/>
          <w:spacing w:val="2"/>
          <w:sz w:val="20"/>
          <w:szCs w:val="20"/>
        </w:rPr>
        <w:t xml:space="preserve">решений о подготовке, об утверждении </w:t>
      </w:r>
    </w:p>
    <w:p w:rsidR="00650F89" w:rsidRPr="007207F8" w:rsidRDefault="00650F89" w:rsidP="007403BB">
      <w:pPr>
        <w:spacing w:line="100" w:lineRule="atLeast"/>
        <w:jc w:val="both"/>
        <w:rPr>
          <w:rFonts w:ascii="Tahoma" w:hAnsi="Tahoma" w:cs="Tahoma"/>
          <w:b/>
          <w:bCs/>
          <w:spacing w:val="2"/>
          <w:sz w:val="20"/>
          <w:szCs w:val="20"/>
        </w:rPr>
      </w:pPr>
      <w:r w:rsidRPr="007207F8">
        <w:rPr>
          <w:rFonts w:ascii="Tahoma" w:hAnsi="Tahoma" w:cs="Tahoma"/>
          <w:b/>
          <w:bCs/>
          <w:spacing w:val="2"/>
          <w:sz w:val="20"/>
          <w:szCs w:val="20"/>
        </w:rPr>
        <w:t xml:space="preserve">документации по планировке территорий </w:t>
      </w:r>
    </w:p>
    <w:p w:rsidR="00650F89" w:rsidRPr="007207F8" w:rsidRDefault="00650F89" w:rsidP="007403BB">
      <w:pPr>
        <w:spacing w:line="100" w:lineRule="atLeast"/>
        <w:jc w:val="both"/>
        <w:rPr>
          <w:rFonts w:ascii="Tahoma" w:hAnsi="Tahoma" w:cs="Tahoma"/>
          <w:b/>
          <w:bCs/>
          <w:spacing w:val="2"/>
          <w:sz w:val="20"/>
          <w:szCs w:val="20"/>
        </w:rPr>
      </w:pPr>
      <w:proofErr w:type="gramStart"/>
      <w:r w:rsidRPr="007207F8">
        <w:rPr>
          <w:rFonts w:ascii="Tahoma" w:hAnsi="Tahoma" w:cs="Tahoma"/>
          <w:b/>
          <w:bCs/>
          <w:spacing w:val="2"/>
          <w:sz w:val="20"/>
          <w:szCs w:val="20"/>
        </w:rPr>
        <w:t xml:space="preserve">(проектов планировки, проектов </w:t>
      </w:r>
      <w:proofErr w:type="gramEnd"/>
    </w:p>
    <w:p w:rsidR="00650F89" w:rsidRPr="007207F8" w:rsidRDefault="00650F89" w:rsidP="007403BB">
      <w:pPr>
        <w:spacing w:line="100" w:lineRule="atLeast"/>
        <w:jc w:val="both"/>
        <w:rPr>
          <w:rFonts w:ascii="Tahoma" w:hAnsi="Tahoma" w:cs="Tahoma"/>
          <w:b/>
          <w:bCs/>
          <w:spacing w:val="2"/>
          <w:sz w:val="20"/>
          <w:szCs w:val="20"/>
        </w:rPr>
      </w:pPr>
      <w:r w:rsidRPr="007207F8">
        <w:rPr>
          <w:rFonts w:ascii="Tahoma" w:hAnsi="Tahoma" w:cs="Tahoma"/>
          <w:b/>
          <w:bCs/>
          <w:spacing w:val="2"/>
          <w:sz w:val="20"/>
          <w:szCs w:val="20"/>
        </w:rPr>
        <w:t xml:space="preserve">межевания) на территории Мариинско-Посадского </w:t>
      </w:r>
    </w:p>
    <w:p w:rsidR="00650F89" w:rsidRPr="007207F8" w:rsidRDefault="00650F89" w:rsidP="007403BB">
      <w:pPr>
        <w:spacing w:line="100" w:lineRule="atLeast"/>
        <w:jc w:val="both"/>
        <w:rPr>
          <w:rFonts w:ascii="Tahoma" w:hAnsi="Tahoma" w:cs="Tahoma"/>
          <w:b/>
          <w:sz w:val="20"/>
          <w:szCs w:val="20"/>
        </w:rPr>
      </w:pPr>
      <w:r w:rsidRPr="007207F8">
        <w:rPr>
          <w:rFonts w:ascii="Tahoma" w:hAnsi="Tahoma" w:cs="Tahoma"/>
          <w:b/>
          <w:bCs/>
          <w:spacing w:val="2"/>
          <w:sz w:val="20"/>
          <w:szCs w:val="20"/>
        </w:rPr>
        <w:t>района Чувашской Республики</w:t>
      </w:r>
      <w:r w:rsidRPr="007207F8">
        <w:rPr>
          <w:rFonts w:ascii="Tahoma" w:hAnsi="Tahoma" w:cs="Tahoma"/>
          <w:b/>
          <w:bCs/>
          <w:sz w:val="20"/>
          <w:szCs w:val="20"/>
        </w:rPr>
        <w:t>»</w:t>
      </w:r>
    </w:p>
    <w:p w:rsidR="00650F89" w:rsidRPr="002F0FE8" w:rsidRDefault="00650F89" w:rsidP="007403BB">
      <w:pPr>
        <w:jc w:val="both"/>
        <w:rPr>
          <w:rFonts w:ascii="Tahoma" w:hAnsi="Tahoma" w:cs="Tahoma"/>
          <w:b/>
          <w:i/>
          <w:sz w:val="20"/>
          <w:szCs w:val="20"/>
        </w:rPr>
      </w:pPr>
    </w:p>
    <w:p w:rsidR="00650F89" w:rsidRPr="007207F8" w:rsidRDefault="00650F89" w:rsidP="007403BB">
      <w:pPr>
        <w:spacing w:line="100" w:lineRule="atLeast"/>
        <w:ind w:firstLine="720"/>
        <w:jc w:val="both"/>
        <w:rPr>
          <w:rFonts w:ascii="Tahoma" w:hAnsi="Tahoma" w:cs="Tahoma"/>
          <w:sz w:val="20"/>
          <w:szCs w:val="20"/>
        </w:rPr>
      </w:pPr>
      <w:r w:rsidRPr="007207F8">
        <w:rPr>
          <w:rFonts w:ascii="Tahoma" w:hAnsi="Tahoma" w:cs="Tahoma"/>
          <w:sz w:val="20"/>
          <w:szCs w:val="20"/>
        </w:rPr>
        <w:t>В соответствии с Федеральным законом от 27.07.2010 №210-ФЗ «Об организации предоставления государственных и муниципальных услуг», постано</w:t>
      </w:r>
      <w:r w:rsidRPr="007207F8">
        <w:rPr>
          <w:rFonts w:ascii="Tahoma" w:hAnsi="Tahoma" w:cs="Tahoma"/>
          <w:sz w:val="20"/>
          <w:szCs w:val="20"/>
        </w:rPr>
        <w:t>в</w:t>
      </w:r>
      <w:r w:rsidRPr="007207F8">
        <w:rPr>
          <w:rFonts w:ascii="Tahoma" w:hAnsi="Tahoma" w:cs="Tahoma"/>
          <w:sz w:val="20"/>
          <w:szCs w:val="20"/>
        </w:rPr>
        <w:t>лением Правительства Российской Федерации от 11.11.2005 №679 «О порядке разработки и утверждения административных регламентов исполнения госуда</w:t>
      </w:r>
      <w:r w:rsidRPr="007207F8">
        <w:rPr>
          <w:rFonts w:ascii="Tahoma" w:hAnsi="Tahoma" w:cs="Tahoma"/>
          <w:sz w:val="20"/>
          <w:szCs w:val="20"/>
        </w:rPr>
        <w:t>р</w:t>
      </w:r>
      <w:r w:rsidRPr="007207F8">
        <w:rPr>
          <w:rFonts w:ascii="Tahoma" w:hAnsi="Tahoma" w:cs="Tahoma"/>
          <w:sz w:val="20"/>
          <w:szCs w:val="20"/>
        </w:rPr>
        <w:t>ственных функций (предоставления государственных услуг)», Уставом муниципального образования Мариинско-Посадского района  Чувашской Республики, а</w:t>
      </w:r>
      <w:r w:rsidRPr="007207F8">
        <w:rPr>
          <w:rFonts w:ascii="Tahoma" w:hAnsi="Tahoma" w:cs="Tahoma"/>
          <w:sz w:val="20"/>
          <w:szCs w:val="20"/>
        </w:rPr>
        <w:t>д</w:t>
      </w:r>
      <w:r w:rsidRPr="007207F8">
        <w:rPr>
          <w:rFonts w:ascii="Tahoma" w:hAnsi="Tahoma" w:cs="Tahoma"/>
          <w:sz w:val="20"/>
          <w:szCs w:val="20"/>
        </w:rPr>
        <w:t xml:space="preserve">министрация Мариинско-Посадского района </w:t>
      </w:r>
      <w:proofErr w:type="gramStart"/>
      <w:r w:rsidRPr="007207F8">
        <w:rPr>
          <w:rFonts w:ascii="Tahoma" w:hAnsi="Tahoma" w:cs="Tahoma"/>
          <w:bCs/>
          <w:sz w:val="20"/>
          <w:szCs w:val="20"/>
        </w:rPr>
        <w:t>п</w:t>
      </w:r>
      <w:proofErr w:type="gramEnd"/>
      <w:r w:rsidRPr="007207F8">
        <w:rPr>
          <w:rFonts w:ascii="Tahoma" w:hAnsi="Tahoma" w:cs="Tahoma"/>
          <w:bCs/>
          <w:sz w:val="20"/>
          <w:szCs w:val="20"/>
        </w:rPr>
        <w:t xml:space="preserve"> о с т а н о в л я е т</w:t>
      </w:r>
      <w:r w:rsidRPr="007207F8">
        <w:rPr>
          <w:rFonts w:ascii="Tahoma" w:hAnsi="Tahoma" w:cs="Tahoma"/>
          <w:sz w:val="20"/>
          <w:szCs w:val="20"/>
        </w:rPr>
        <w:t>:</w:t>
      </w:r>
    </w:p>
    <w:p w:rsidR="00650F89" w:rsidRPr="007207F8" w:rsidRDefault="00650F89" w:rsidP="007403BB">
      <w:pPr>
        <w:spacing w:line="100" w:lineRule="atLeast"/>
        <w:jc w:val="both"/>
        <w:rPr>
          <w:rFonts w:ascii="Tahoma" w:hAnsi="Tahoma" w:cs="Tahoma"/>
          <w:sz w:val="20"/>
          <w:szCs w:val="20"/>
        </w:rPr>
      </w:pPr>
      <w:r w:rsidRPr="007207F8">
        <w:rPr>
          <w:rFonts w:ascii="Tahoma" w:hAnsi="Tahoma" w:cs="Tahoma"/>
          <w:sz w:val="20"/>
          <w:szCs w:val="20"/>
        </w:rPr>
        <w:t xml:space="preserve">       1. Утвердить административный регламент по предоставлению муниципальной услуги «</w:t>
      </w:r>
      <w:r w:rsidRPr="007207F8">
        <w:rPr>
          <w:rFonts w:ascii="Tahoma" w:hAnsi="Tahoma" w:cs="Tahoma"/>
          <w:spacing w:val="2"/>
          <w:sz w:val="20"/>
          <w:szCs w:val="20"/>
        </w:rPr>
        <w:t>Принятие решений о подготовке, об утверждении документации по планировке территорий (проектов планировки, проектов межевания) на территории Мариинско-Посадского района Чувашской Республики</w:t>
      </w:r>
      <w:r w:rsidRPr="007207F8">
        <w:rPr>
          <w:rFonts w:ascii="Tahoma" w:hAnsi="Tahoma" w:cs="Tahoma"/>
          <w:sz w:val="20"/>
          <w:szCs w:val="20"/>
        </w:rPr>
        <w:t>».</w:t>
      </w:r>
    </w:p>
    <w:p w:rsidR="00650F89" w:rsidRPr="007207F8" w:rsidRDefault="00650F89" w:rsidP="007403BB">
      <w:pPr>
        <w:spacing w:line="100" w:lineRule="atLeast"/>
        <w:jc w:val="both"/>
        <w:rPr>
          <w:rFonts w:ascii="Tahoma" w:hAnsi="Tahoma" w:cs="Tahoma"/>
          <w:sz w:val="20"/>
          <w:szCs w:val="20"/>
        </w:rPr>
      </w:pPr>
      <w:r w:rsidRPr="007207F8">
        <w:rPr>
          <w:rFonts w:ascii="Tahoma" w:hAnsi="Tahoma" w:cs="Tahoma"/>
          <w:sz w:val="20"/>
          <w:szCs w:val="20"/>
        </w:rPr>
        <w:t xml:space="preserve">       2. </w:t>
      </w:r>
      <w:proofErr w:type="gramStart"/>
      <w:r w:rsidRPr="007207F8">
        <w:rPr>
          <w:rFonts w:ascii="Tahoma" w:hAnsi="Tahoma" w:cs="Tahoma"/>
          <w:sz w:val="20"/>
          <w:szCs w:val="20"/>
        </w:rPr>
        <w:t>Разместить регламент</w:t>
      </w:r>
      <w:proofErr w:type="gramEnd"/>
      <w:r w:rsidRPr="007207F8">
        <w:rPr>
          <w:rFonts w:ascii="Tahoma" w:hAnsi="Tahoma" w:cs="Tahoma"/>
          <w:sz w:val="20"/>
          <w:szCs w:val="20"/>
        </w:rPr>
        <w:t xml:space="preserve"> на официальном сайте администрации Мариинско-Посадского района.</w:t>
      </w:r>
    </w:p>
    <w:p w:rsidR="00650F89" w:rsidRPr="007207F8" w:rsidRDefault="00650F89" w:rsidP="007403BB">
      <w:pPr>
        <w:spacing w:line="100" w:lineRule="atLeast"/>
        <w:jc w:val="both"/>
        <w:rPr>
          <w:rFonts w:ascii="Tahoma" w:hAnsi="Tahoma" w:cs="Tahoma"/>
          <w:sz w:val="20"/>
          <w:szCs w:val="20"/>
        </w:rPr>
      </w:pPr>
      <w:r w:rsidRPr="007207F8">
        <w:rPr>
          <w:rFonts w:ascii="Tahoma" w:hAnsi="Tahoma" w:cs="Tahoma"/>
          <w:sz w:val="20"/>
          <w:szCs w:val="20"/>
        </w:rPr>
        <w:t xml:space="preserve">       3. Настоящее постановление вступает в силу со дня его официального опубликования.</w:t>
      </w:r>
    </w:p>
    <w:p w:rsidR="00650F89" w:rsidRPr="007207F8" w:rsidRDefault="00650F89" w:rsidP="007403BB">
      <w:pPr>
        <w:pStyle w:val="97"/>
        <w:ind w:left="0"/>
        <w:jc w:val="both"/>
        <w:rPr>
          <w:rFonts w:ascii="Tahoma" w:hAnsi="Tahoma" w:cs="Tahoma"/>
          <w:b w:val="0"/>
          <w:i w:val="0"/>
          <w:sz w:val="20"/>
          <w:szCs w:val="20"/>
        </w:rPr>
      </w:pPr>
      <w:r w:rsidRPr="007207F8">
        <w:rPr>
          <w:rFonts w:ascii="Tahoma" w:hAnsi="Tahoma" w:cs="Tahoma"/>
          <w:b w:val="0"/>
          <w:i w:val="0"/>
          <w:sz w:val="20"/>
          <w:szCs w:val="20"/>
        </w:rPr>
        <w:t xml:space="preserve">          </w:t>
      </w:r>
    </w:p>
    <w:p w:rsidR="00650F89" w:rsidRPr="007207F8" w:rsidRDefault="00650F89" w:rsidP="007403BB">
      <w:pPr>
        <w:pStyle w:val="aff7"/>
        <w:ind w:firstLine="708"/>
        <w:jc w:val="both"/>
        <w:rPr>
          <w:rFonts w:ascii="Tahoma" w:hAnsi="Tahoma" w:cs="Tahoma"/>
          <w:sz w:val="20"/>
          <w:szCs w:val="20"/>
        </w:rPr>
      </w:pPr>
    </w:p>
    <w:p w:rsidR="00650F89" w:rsidRPr="007207F8" w:rsidRDefault="00650F89" w:rsidP="007403BB">
      <w:pPr>
        <w:jc w:val="both"/>
        <w:rPr>
          <w:rFonts w:ascii="Tahoma" w:hAnsi="Tahoma" w:cs="Tahoma"/>
          <w:sz w:val="20"/>
          <w:szCs w:val="20"/>
        </w:rPr>
      </w:pPr>
      <w:r w:rsidRPr="007207F8">
        <w:rPr>
          <w:rFonts w:ascii="Tahoma" w:hAnsi="Tahoma" w:cs="Tahoma"/>
          <w:sz w:val="20"/>
          <w:szCs w:val="20"/>
        </w:rPr>
        <w:t>Глава администрации</w:t>
      </w:r>
    </w:p>
    <w:p w:rsidR="00650F89" w:rsidRPr="007207F8" w:rsidRDefault="00650F89" w:rsidP="007403BB">
      <w:pPr>
        <w:jc w:val="both"/>
        <w:rPr>
          <w:rFonts w:ascii="Tahoma" w:hAnsi="Tahoma" w:cs="Tahoma"/>
          <w:sz w:val="20"/>
          <w:szCs w:val="20"/>
        </w:rPr>
      </w:pPr>
      <w:r w:rsidRPr="007207F8">
        <w:rPr>
          <w:rFonts w:ascii="Tahoma" w:hAnsi="Tahoma" w:cs="Tahoma"/>
          <w:sz w:val="20"/>
          <w:szCs w:val="20"/>
        </w:rPr>
        <w:t>Мариинско-Посадского района                                                            А.А. Мясников</w:t>
      </w:r>
      <w:r w:rsidRPr="007207F8">
        <w:rPr>
          <w:rFonts w:ascii="Tahoma" w:hAnsi="Tahoma" w:cs="Tahoma"/>
          <w:sz w:val="20"/>
          <w:szCs w:val="20"/>
        </w:rPr>
        <w:tab/>
      </w:r>
    </w:p>
    <w:p w:rsidR="00650F89" w:rsidRPr="007207F8" w:rsidRDefault="00650F89" w:rsidP="007403BB">
      <w:pPr>
        <w:jc w:val="right"/>
        <w:rPr>
          <w:rFonts w:ascii="Tahoma" w:hAnsi="Tahoma" w:cs="Tahoma"/>
          <w:sz w:val="20"/>
          <w:szCs w:val="20"/>
        </w:rPr>
      </w:pPr>
      <w:r w:rsidRPr="007207F8">
        <w:rPr>
          <w:rFonts w:ascii="Tahoma" w:hAnsi="Tahoma" w:cs="Tahoma"/>
          <w:sz w:val="20"/>
          <w:szCs w:val="20"/>
        </w:rPr>
        <w:tab/>
        <w:t>УТВЕРЖДЕН</w:t>
      </w:r>
    </w:p>
    <w:p w:rsidR="00650F89" w:rsidRPr="007207F8" w:rsidRDefault="00650F89" w:rsidP="007403BB">
      <w:pPr>
        <w:spacing w:line="100" w:lineRule="atLeast"/>
        <w:jc w:val="right"/>
        <w:rPr>
          <w:rFonts w:ascii="Tahoma" w:hAnsi="Tahoma" w:cs="Tahoma"/>
          <w:sz w:val="20"/>
          <w:szCs w:val="20"/>
        </w:rPr>
      </w:pPr>
      <w:r w:rsidRPr="007207F8">
        <w:rPr>
          <w:rFonts w:ascii="Tahoma" w:hAnsi="Tahoma" w:cs="Tahoma"/>
          <w:sz w:val="20"/>
          <w:szCs w:val="20"/>
        </w:rPr>
        <w:t xml:space="preserve">                                                                         постановлением</w:t>
      </w:r>
    </w:p>
    <w:p w:rsidR="00650F89" w:rsidRPr="007207F8" w:rsidRDefault="00650F89" w:rsidP="007403BB">
      <w:pPr>
        <w:spacing w:line="100" w:lineRule="atLeast"/>
        <w:jc w:val="right"/>
        <w:rPr>
          <w:rFonts w:ascii="Tahoma" w:hAnsi="Tahoma" w:cs="Tahoma"/>
          <w:sz w:val="20"/>
          <w:szCs w:val="20"/>
        </w:rPr>
      </w:pPr>
      <w:r w:rsidRPr="007207F8">
        <w:rPr>
          <w:rFonts w:ascii="Tahoma" w:hAnsi="Tahoma" w:cs="Tahoma"/>
          <w:sz w:val="20"/>
          <w:szCs w:val="20"/>
        </w:rPr>
        <w:t xml:space="preserve">  администрации Мариинско-Посадского  района</w:t>
      </w:r>
    </w:p>
    <w:p w:rsidR="00650F89" w:rsidRPr="007207F8" w:rsidRDefault="00650F89" w:rsidP="007403BB">
      <w:pPr>
        <w:spacing w:line="100" w:lineRule="atLeast"/>
        <w:jc w:val="right"/>
        <w:rPr>
          <w:rFonts w:ascii="Tahoma" w:hAnsi="Tahoma" w:cs="Tahoma"/>
          <w:bCs/>
          <w:spacing w:val="2"/>
          <w:sz w:val="20"/>
          <w:szCs w:val="20"/>
        </w:rPr>
      </w:pPr>
      <w:r w:rsidRPr="007207F8">
        <w:rPr>
          <w:rFonts w:ascii="Tahoma" w:hAnsi="Tahoma" w:cs="Tahoma"/>
          <w:sz w:val="20"/>
          <w:szCs w:val="20"/>
        </w:rPr>
        <w:t xml:space="preserve">                                                           от  23.09.2019   № 664</w:t>
      </w:r>
    </w:p>
    <w:p w:rsidR="00650F89" w:rsidRPr="007207F8" w:rsidRDefault="00650F89" w:rsidP="007403BB">
      <w:pPr>
        <w:shd w:val="clear" w:color="auto" w:fill="FFFFFF"/>
        <w:jc w:val="center"/>
        <w:rPr>
          <w:rFonts w:ascii="Tahoma" w:hAnsi="Tahoma" w:cs="Tahoma"/>
          <w:bCs/>
          <w:spacing w:val="2"/>
          <w:sz w:val="20"/>
          <w:szCs w:val="20"/>
        </w:rPr>
      </w:pPr>
      <w:r w:rsidRPr="007207F8">
        <w:rPr>
          <w:rFonts w:ascii="Tahoma" w:hAnsi="Tahoma" w:cs="Tahoma"/>
          <w:bCs/>
          <w:spacing w:val="2"/>
          <w:sz w:val="20"/>
          <w:szCs w:val="20"/>
        </w:rPr>
        <w:t>Административный регламент предоставления муниципальной услуги «Принятие решений о подготовке, об утверждении документации по планировке терр</w:t>
      </w:r>
      <w:r w:rsidRPr="007207F8">
        <w:rPr>
          <w:rFonts w:ascii="Tahoma" w:hAnsi="Tahoma" w:cs="Tahoma"/>
          <w:bCs/>
          <w:spacing w:val="2"/>
          <w:sz w:val="20"/>
          <w:szCs w:val="20"/>
        </w:rPr>
        <w:t>и</w:t>
      </w:r>
      <w:r w:rsidRPr="007207F8">
        <w:rPr>
          <w:rFonts w:ascii="Tahoma" w:hAnsi="Tahoma" w:cs="Tahoma"/>
          <w:bCs/>
          <w:spacing w:val="2"/>
          <w:sz w:val="20"/>
          <w:szCs w:val="20"/>
        </w:rPr>
        <w:t>торий (проектов планировки, проектов межевания) на территории Мариинско-Посадского района Чувашской Республики»</w:t>
      </w:r>
    </w:p>
    <w:p w:rsidR="00650F89" w:rsidRPr="007207F8" w:rsidRDefault="00650F89" w:rsidP="007403BB">
      <w:pPr>
        <w:shd w:val="clear" w:color="auto" w:fill="FFFFFF"/>
        <w:jc w:val="center"/>
        <w:rPr>
          <w:rFonts w:ascii="Tahoma" w:hAnsi="Tahoma" w:cs="Tahoma"/>
          <w:spacing w:val="2"/>
          <w:sz w:val="20"/>
          <w:szCs w:val="20"/>
        </w:rPr>
      </w:pPr>
      <w:r w:rsidRPr="007207F8">
        <w:rPr>
          <w:rFonts w:ascii="Tahoma" w:hAnsi="Tahoma" w:cs="Tahoma"/>
          <w:bCs/>
          <w:spacing w:val="2"/>
          <w:sz w:val="20"/>
          <w:szCs w:val="20"/>
        </w:rPr>
        <w:t>1. Общие положения</w:t>
      </w:r>
    </w:p>
    <w:p w:rsidR="00650F89" w:rsidRPr="007207F8" w:rsidRDefault="00650F89" w:rsidP="007403BB">
      <w:pPr>
        <w:shd w:val="clear" w:color="auto" w:fill="FFFFFF"/>
        <w:ind w:firstLine="570"/>
        <w:rPr>
          <w:rFonts w:ascii="Tahoma" w:hAnsi="Tahoma" w:cs="Tahoma"/>
          <w:spacing w:val="2"/>
          <w:sz w:val="20"/>
          <w:szCs w:val="20"/>
        </w:rPr>
      </w:pPr>
      <w:r w:rsidRPr="007207F8">
        <w:rPr>
          <w:rFonts w:ascii="Tahoma" w:hAnsi="Tahoma" w:cs="Tahoma"/>
          <w:spacing w:val="2"/>
          <w:sz w:val="20"/>
          <w:szCs w:val="20"/>
        </w:rPr>
        <w:t>1.1. Настоящий административный регламент (далее - Регламент) предоставления муниципальной услуги «Принятие решений о подготовке, об утве</w:t>
      </w:r>
      <w:r w:rsidRPr="007207F8">
        <w:rPr>
          <w:rFonts w:ascii="Tahoma" w:hAnsi="Tahoma" w:cs="Tahoma"/>
          <w:spacing w:val="2"/>
          <w:sz w:val="20"/>
          <w:szCs w:val="20"/>
        </w:rPr>
        <w:t>р</w:t>
      </w:r>
      <w:r w:rsidRPr="007207F8">
        <w:rPr>
          <w:rFonts w:ascii="Tahoma" w:hAnsi="Tahoma" w:cs="Tahoma"/>
          <w:spacing w:val="2"/>
          <w:sz w:val="20"/>
          <w:szCs w:val="20"/>
        </w:rPr>
        <w:t>ждении документации по планировке территорий (проектов планировки, проектов межевания)» на территории Мариинско-Посадского района Чувашской Республики»</w:t>
      </w:r>
      <w:proofErr w:type="gramStart"/>
      <w:r w:rsidRPr="007207F8">
        <w:rPr>
          <w:rFonts w:ascii="Tahoma" w:hAnsi="Tahoma" w:cs="Tahoma"/>
          <w:spacing w:val="2"/>
          <w:sz w:val="20"/>
          <w:szCs w:val="20"/>
        </w:rPr>
        <w:t>.</w:t>
      </w:r>
      <w:proofErr w:type="gramEnd"/>
      <w:r w:rsidRPr="007207F8">
        <w:rPr>
          <w:rFonts w:ascii="Tahoma" w:hAnsi="Tahoma" w:cs="Tahoma"/>
          <w:spacing w:val="2"/>
          <w:sz w:val="20"/>
          <w:szCs w:val="20"/>
        </w:rPr>
        <w:t xml:space="preserve"> (</w:t>
      </w:r>
      <w:proofErr w:type="gramStart"/>
      <w:r w:rsidRPr="007207F8">
        <w:rPr>
          <w:rFonts w:ascii="Tahoma" w:hAnsi="Tahoma" w:cs="Tahoma"/>
          <w:spacing w:val="2"/>
          <w:sz w:val="20"/>
          <w:szCs w:val="20"/>
        </w:rPr>
        <w:t>д</w:t>
      </w:r>
      <w:proofErr w:type="gramEnd"/>
      <w:r w:rsidRPr="007207F8">
        <w:rPr>
          <w:rFonts w:ascii="Tahoma" w:hAnsi="Tahoma" w:cs="Tahoma"/>
          <w:spacing w:val="2"/>
          <w:sz w:val="20"/>
          <w:szCs w:val="20"/>
        </w:rPr>
        <w:t>алее - муниципальная услуга) определяет сроки и последовательность действий (административных процедур) при предоставлении муниц</w:t>
      </w:r>
      <w:r w:rsidRPr="007207F8">
        <w:rPr>
          <w:rFonts w:ascii="Tahoma" w:hAnsi="Tahoma" w:cs="Tahoma"/>
          <w:spacing w:val="2"/>
          <w:sz w:val="20"/>
          <w:szCs w:val="20"/>
        </w:rPr>
        <w:t>и</w:t>
      </w:r>
      <w:r w:rsidRPr="007207F8">
        <w:rPr>
          <w:rFonts w:ascii="Tahoma" w:hAnsi="Tahoma" w:cs="Tahoma"/>
          <w:spacing w:val="2"/>
          <w:sz w:val="20"/>
          <w:szCs w:val="20"/>
        </w:rPr>
        <w:t>пальной услуги, порядок взаимодействия между должностными лицами органов администрации Мариинско-Посадского района с юридическими и физическ</w:t>
      </w:r>
      <w:r w:rsidRPr="007207F8">
        <w:rPr>
          <w:rFonts w:ascii="Tahoma" w:hAnsi="Tahoma" w:cs="Tahoma"/>
          <w:spacing w:val="2"/>
          <w:sz w:val="20"/>
          <w:szCs w:val="20"/>
        </w:rPr>
        <w:t>и</w:t>
      </w:r>
      <w:r w:rsidRPr="007207F8">
        <w:rPr>
          <w:rFonts w:ascii="Tahoma" w:hAnsi="Tahoma" w:cs="Tahoma"/>
          <w:spacing w:val="2"/>
          <w:sz w:val="20"/>
          <w:szCs w:val="20"/>
        </w:rPr>
        <w:t xml:space="preserve">ми лицами. </w:t>
      </w:r>
    </w:p>
    <w:p w:rsidR="00650F89" w:rsidRPr="007207F8" w:rsidRDefault="00650F89" w:rsidP="007403BB">
      <w:pPr>
        <w:shd w:val="clear" w:color="auto" w:fill="FFFFFF"/>
        <w:ind w:firstLine="525"/>
        <w:rPr>
          <w:rFonts w:ascii="Tahoma" w:hAnsi="Tahoma" w:cs="Tahoma"/>
          <w:spacing w:val="2"/>
          <w:sz w:val="20"/>
          <w:szCs w:val="20"/>
        </w:rPr>
      </w:pPr>
      <w:r w:rsidRPr="007207F8">
        <w:rPr>
          <w:rFonts w:ascii="Tahoma" w:hAnsi="Tahoma" w:cs="Tahoma"/>
          <w:spacing w:val="2"/>
          <w:sz w:val="20"/>
          <w:szCs w:val="20"/>
        </w:rPr>
        <w:t>1.1.1. Блок-схема последовательности предоставления муниципальной услуги "Принятие решений о подготовке, об утверждении документации по пл</w:t>
      </w:r>
      <w:r w:rsidRPr="007207F8">
        <w:rPr>
          <w:rFonts w:ascii="Tahoma" w:hAnsi="Tahoma" w:cs="Tahoma"/>
          <w:spacing w:val="2"/>
          <w:sz w:val="20"/>
          <w:szCs w:val="20"/>
        </w:rPr>
        <w:t>а</w:t>
      </w:r>
      <w:r w:rsidRPr="007207F8">
        <w:rPr>
          <w:rFonts w:ascii="Tahoma" w:hAnsi="Tahoma" w:cs="Tahoma"/>
          <w:spacing w:val="2"/>
          <w:sz w:val="20"/>
          <w:szCs w:val="20"/>
        </w:rPr>
        <w:t>нировке территорий (проектов планировки, проектов межевания) на территории Мариинско-Посадского района Чувашской Республики" изложена в прил</w:t>
      </w:r>
      <w:r w:rsidRPr="007207F8">
        <w:rPr>
          <w:rFonts w:ascii="Tahoma" w:hAnsi="Tahoma" w:cs="Tahoma"/>
          <w:spacing w:val="2"/>
          <w:sz w:val="20"/>
          <w:szCs w:val="20"/>
        </w:rPr>
        <w:t>о</w:t>
      </w:r>
      <w:r w:rsidRPr="007207F8">
        <w:rPr>
          <w:rFonts w:ascii="Tahoma" w:hAnsi="Tahoma" w:cs="Tahoma"/>
          <w:spacing w:val="2"/>
          <w:sz w:val="20"/>
          <w:szCs w:val="20"/>
        </w:rPr>
        <w:t xml:space="preserve">жении к настоящему регламенту. </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1.2. Перечень правовых актов, непосредственно регулирующих предоставление муниципальной услуги с указанием реквизитов нормативных правовых актов и источников их официального опубликования.</w:t>
      </w:r>
      <w:r w:rsidRPr="007207F8">
        <w:rPr>
          <w:rFonts w:ascii="Tahoma" w:hAnsi="Tahoma" w:cs="Tahoma"/>
          <w:spacing w:val="2"/>
          <w:sz w:val="20"/>
          <w:szCs w:val="20"/>
        </w:rPr>
        <w:br/>
        <w:t>Предоставление муниципальной услуги осуществляется в соответствии со следующими правовыми актами:</w:t>
      </w:r>
      <w:r w:rsidRPr="007207F8">
        <w:rPr>
          <w:rFonts w:ascii="Tahoma" w:hAnsi="Tahoma" w:cs="Tahoma"/>
          <w:spacing w:val="2"/>
          <w:sz w:val="20"/>
          <w:szCs w:val="20"/>
        </w:rPr>
        <w:br/>
        <w:t>- </w:t>
      </w:r>
      <w:hyperlink r:id="rId10" w:history="1">
        <w:proofErr w:type="gramStart"/>
        <w:r w:rsidRPr="007207F8">
          <w:rPr>
            <w:rStyle w:val="af"/>
            <w:rFonts w:ascii="Tahoma" w:hAnsi="Tahoma" w:cs="Tahoma"/>
            <w:spacing w:val="2"/>
            <w:sz w:val="20"/>
            <w:szCs w:val="20"/>
          </w:rPr>
          <w:t>Градостроительный кодекс Российской Федерации</w:t>
        </w:r>
      </w:hyperlink>
      <w:r w:rsidRPr="007207F8">
        <w:rPr>
          <w:rFonts w:ascii="Tahoma" w:hAnsi="Tahoma" w:cs="Tahoma"/>
          <w:spacing w:val="2"/>
          <w:sz w:val="20"/>
          <w:szCs w:val="20"/>
        </w:rPr>
        <w:t> от 29.12.2004 N 190-ФЗ («Российская газета» от 30.12.2004 N 209);</w:t>
      </w:r>
      <w:r w:rsidRPr="007207F8">
        <w:rPr>
          <w:rFonts w:ascii="Tahoma" w:hAnsi="Tahoma" w:cs="Tahoma"/>
          <w:spacing w:val="2"/>
          <w:sz w:val="20"/>
          <w:szCs w:val="20"/>
        </w:rPr>
        <w:br/>
        <w:t>- </w:t>
      </w:r>
      <w:hyperlink r:id="rId11" w:history="1">
        <w:r w:rsidRPr="007207F8">
          <w:rPr>
            <w:rStyle w:val="af"/>
            <w:rFonts w:ascii="Tahoma" w:hAnsi="Tahoma" w:cs="Tahoma"/>
            <w:spacing w:val="2"/>
            <w:sz w:val="20"/>
            <w:szCs w:val="20"/>
          </w:rPr>
          <w:t>Земельный кодекс Российской Федерации</w:t>
        </w:r>
      </w:hyperlink>
      <w:r w:rsidRPr="007207F8">
        <w:rPr>
          <w:rFonts w:ascii="Tahoma" w:hAnsi="Tahoma" w:cs="Tahoma"/>
          <w:spacing w:val="2"/>
          <w:sz w:val="20"/>
          <w:szCs w:val="20"/>
        </w:rPr>
        <w:t> от 25.10.2001 N 136-ФЗ («Российская газета» от 30.10.2001 N 211 - 212);</w:t>
      </w:r>
      <w:r w:rsidRPr="007207F8">
        <w:rPr>
          <w:rFonts w:ascii="Tahoma" w:hAnsi="Tahoma" w:cs="Tahoma"/>
          <w:spacing w:val="2"/>
          <w:sz w:val="20"/>
          <w:szCs w:val="20"/>
        </w:rPr>
        <w:br/>
        <w:t>- </w:t>
      </w:r>
      <w:hyperlink r:id="rId12" w:history="1">
        <w:r w:rsidRPr="007207F8">
          <w:rPr>
            <w:rStyle w:val="af"/>
            <w:rFonts w:ascii="Tahoma" w:hAnsi="Tahoma" w:cs="Tahoma"/>
            <w:spacing w:val="2"/>
            <w:sz w:val="20"/>
            <w:szCs w:val="20"/>
          </w:rPr>
          <w:t>Федеральный закон от 06.10.2003 N 131-ФЗ</w:t>
        </w:r>
      </w:hyperlink>
      <w:r w:rsidRPr="007207F8">
        <w:rPr>
          <w:rFonts w:ascii="Tahoma" w:hAnsi="Tahoma" w:cs="Tahoma"/>
          <w:spacing w:val="2"/>
          <w:sz w:val="20"/>
          <w:szCs w:val="20"/>
        </w:rPr>
        <w:t> «Об общих принципах организации местного самоуправления в Российской Федерации» («Собрание законод</w:t>
      </w:r>
      <w:r w:rsidRPr="007207F8">
        <w:rPr>
          <w:rFonts w:ascii="Tahoma" w:hAnsi="Tahoma" w:cs="Tahoma"/>
          <w:spacing w:val="2"/>
          <w:sz w:val="20"/>
          <w:szCs w:val="20"/>
        </w:rPr>
        <w:t>а</w:t>
      </w:r>
      <w:r w:rsidRPr="007207F8">
        <w:rPr>
          <w:rFonts w:ascii="Tahoma" w:hAnsi="Tahoma" w:cs="Tahoma"/>
          <w:spacing w:val="2"/>
          <w:sz w:val="20"/>
          <w:szCs w:val="20"/>
        </w:rPr>
        <w:t>тельства Российской Федерации» от 06.10.2003 N 40, ст. 3822);</w:t>
      </w:r>
      <w:proofErr w:type="gramEnd"/>
      <w:r w:rsidRPr="007207F8">
        <w:rPr>
          <w:rFonts w:ascii="Tahoma" w:hAnsi="Tahoma" w:cs="Tahoma"/>
          <w:spacing w:val="2"/>
          <w:sz w:val="20"/>
          <w:szCs w:val="20"/>
        </w:rPr>
        <w:br/>
      </w:r>
      <w:r w:rsidRPr="007207F8">
        <w:rPr>
          <w:rFonts w:ascii="Tahoma" w:hAnsi="Tahoma" w:cs="Tahoma"/>
          <w:spacing w:val="2"/>
          <w:sz w:val="20"/>
          <w:szCs w:val="20"/>
        </w:rPr>
        <w:lastRenderedPageBreak/>
        <w:t>- </w:t>
      </w:r>
      <w:hyperlink r:id="rId13" w:history="1">
        <w:r w:rsidRPr="007207F8">
          <w:rPr>
            <w:rStyle w:val="af"/>
            <w:rFonts w:ascii="Tahoma" w:hAnsi="Tahoma" w:cs="Tahoma"/>
            <w:spacing w:val="2"/>
            <w:sz w:val="20"/>
            <w:szCs w:val="20"/>
          </w:rPr>
          <w:t>Федеральный закон от 27.07.2010 N 210-ФЗ</w:t>
        </w:r>
      </w:hyperlink>
      <w:r w:rsidRPr="007207F8">
        <w:rPr>
          <w:rFonts w:ascii="Tahoma" w:hAnsi="Tahoma" w:cs="Tahoma"/>
          <w:spacing w:val="2"/>
          <w:sz w:val="20"/>
          <w:szCs w:val="20"/>
        </w:rPr>
        <w:t> «Об организации предоставления государственных и муниципальных услуг» («Российская газета» от 30.07.2010 N 168);</w:t>
      </w:r>
      <w:r w:rsidRPr="007207F8">
        <w:rPr>
          <w:rFonts w:ascii="Tahoma" w:hAnsi="Tahoma" w:cs="Tahoma"/>
          <w:spacing w:val="2"/>
          <w:sz w:val="20"/>
          <w:szCs w:val="20"/>
        </w:rPr>
        <w:br/>
        <w:t>- </w:t>
      </w:r>
      <w:hyperlink r:id="rId14" w:history="1">
        <w:r w:rsidRPr="007207F8">
          <w:rPr>
            <w:rStyle w:val="af"/>
            <w:rFonts w:ascii="Tahoma" w:hAnsi="Tahoma" w:cs="Tahoma"/>
            <w:spacing w:val="2"/>
            <w:sz w:val="20"/>
            <w:szCs w:val="20"/>
          </w:rPr>
          <w:t>Федеральный закон от 06.04.2011 N 63-ФЗ</w:t>
        </w:r>
      </w:hyperlink>
      <w:r w:rsidRPr="007207F8">
        <w:rPr>
          <w:rFonts w:ascii="Tahoma" w:hAnsi="Tahoma" w:cs="Tahoma"/>
          <w:spacing w:val="2"/>
          <w:sz w:val="20"/>
          <w:szCs w:val="20"/>
        </w:rPr>
        <w:t> «Об электронной подписи» («Российская газета», N 75, 08.04.2011);</w:t>
      </w:r>
      <w:r w:rsidRPr="007207F8">
        <w:rPr>
          <w:rFonts w:ascii="Tahoma" w:hAnsi="Tahoma" w:cs="Tahoma"/>
          <w:spacing w:val="2"/>
          <w:sz w:val="20"/>
          <w:szCs w:val="20"/>
        </w:rPr>
        <w:br/>
        <w:t>- </w:t>
      </w:r>
      <w:hyperlink r:id="rId15" w:history="1">
        <w:r w:rsidRPr="007207F8">
          <w:rPr>
            <w:rStyle w:val="af"/>
            <w:rFonts w:ascii="Tahoma" w:hAnsi="Tahoma" w:cs="Tahoma"/>
            <w:spacing w:val="2"/>
            <w:sz w:val="20"/>
            <w:szCs w:val="20"/>
          </w:rPr>
          <w:t>Постановление Правительства Российской Федерации от 07.07.2011 N 553</w:t>
        </w:r>
      </w:hyperlink>
      <w:r w:rsidRPr="007207F8">
        <w:rPr>
          <w:rFonts w:ascii="Tahoma" w:hAnsi="Tahoma" w:cs="Tahoma"/>
          <w:spacing w:val="2"/>
          <w:sz w:val="20"/>
          <w:szCs w:val="20"/>
        </w:rPr>
        <w:t> «О порядке оформления и представления заявлений и иных документов, необх</w:t>
      </w:r>
      <w:r w:rsidRPr="007207F8">
        <w:rPr>
          <w:rFonts w:ascii="Tahoma" w:hAnsi="Tahoma" w:cs="Tahoma"/>
          <w:spacing w:val="2"/>
          <w:sz w:val="20"/>
          <w:szCs w:val="20"/>
        </w:rPr>
        <w:t>о</w:t>
      </w:r>
      <w:r w:rsidRPr="007207F8">
        <w:rPr>
          <w:rFonts w:ascii="Tahoma" w:hAnsi="Tahoma" w:cs="Tahoma"/>
          <w:spacing w:val="2"/>
          <w:sz w:val="20"/>
          <w:szCs w:val="20"/>
        </w:rPr>
        <w:t>димых для предоставления государственных и (или) муниципальных услуг, в форме электронных документов» («Собрание законодательства РФ», 18.07.2011, N 29, ст. 4479);</w:t>
      </w:r>
      <w:r w:rsidRPr="007207F8">
        <w:rPr>
          <w:rFonts w:ascii="Tahoma" w:hAnsi="Tahoma" w:cs="Tahoma"/>
          <w:spacing w:val="2"/>
          <w:sz w:val="20"/>
          <w:szCs w:val="20"/>
        </w:rPr>
        <w:br/>
        <w:t>- </w:t>
      </w:r>
      <w:hyperlink r:id="rId16" w:history="1">
        <w:r w:rsidRPr="007207F8">
          <w:rPr>
            <w:rStyle w:val="af"/>
            <w:rFonts w:ascii="Tahoma" w:hAnsi="Tahoma" w:cs="Tahoma"/>
            <w:spacing w:val="2"/>
            <w:sz w:val="20"/>
            <w:szCs w:val="20"/>
          </w:rPr>
          <w:t>Постановление Правительства Российской Федерации от 25.06.2012 N 634</w:t>
        </w:r>
      </w:hyperlink>
      <w:r w:rsidRPr="007207F8">
        <w:rPr>
          <w:rFonts w:ascii="Tahoma" w:hAnsi="Tahoma" w:cs="Tahoma"/>
          <w:spacing w:val="2"/>
          <w:sz w:val="20"/>
          <w:szCs w:val="20"/>
        </w:rPr>
        <w:t> «О видах электронной подписи, использование которых допускается при обращ</w:t>
      </w:r>
      <w:r w:rsidRPr="007207F8">
        <w:rPr>
          <w:rFonts w:ascii="Tahoma" w:hAnsi="Tahoma" w:cs="Tahoma"/>
          <w:spacing w:val="2"/>
          <w:sz w:val="20"/>
          <w:szCs w:val="20"/>
        </w:rPr>
        <w:t>е</w:t>
      </w:r>
      <w:r w:rsidRPr="007207F8">
        <w:rPr>
          <w:rFonts w:ascii="Tahoma" w:hAnsi="Tahoma" w:cs="Tahoma"/>
          <w:spacing w:val="2"/>
          <w:sz w:val="20"/>
          <w:szCs w:val="20"/>
        </w:rPr>
        <w:t>нии за получением государственных и муниципальных услуг» («Российская газета», N 148, 02.07.2012);</w:t>
      </w:r>
      <w:r w:rsidRPr="007207F8">
        <w:rPr>
          <w:rFonts w:ascii="Tahoma" w:hAnsi="Tahoma" w:cs="Tahoma"/>
          <w:spacing w:val="2"/>
          <w:sz w:val="20"/>
          <w:szCs w:val="20"/>
        </w:rPr>
        <w:br/>
        <w:t>- </w:t>
      </w:r>
      <w:hyperlink r:id="rId17" w:history="1">
        <w:r w:rsidRPr="007207F8">
          <w:rPr>
            <w:rStyle w:val="af"/>
            <w:rFonts w:ascii="Tahoma" w:hAnsi="Tahoma" w:cs="Tahoma"/>
            <w:spacing w:val="2"/>
            <w:sz w:val="20"/>
            <w:szCs w:val="20"/>
          </w:rPr>
          <w:t>Постановление Правительства Российской Федерации от 25.08.2012 N 852</w:t>
        </w:r>
      </w:hyperlink>
      <w:r w:rsidRPr="007207F8">
        <w:rPr>
          <w:rFonts w:ascii="Tahoma" w:hAnsi="Tahoma" w:cs="Tahoma"/>
          <w:spacing w:val="2"/>
          <w:sz w:val="20"/>
          <w:szCs w:val="20"/>
        </w:rPr>
        <w:t> «Об утверждении Правил использования усиленной квалифицированной эле</w:t>
      </w:r>
      <w:r w:rsidRPr="007207F8">
        <w:rPr>
          <w:rFonts w:ascii="Tahoma" w:hAnsi="Tahoma" w:cs="Tahoma"/>
          <w:spacing w:val="2"/>
          <w:sz w:val="20"/>
          <w:szCs w:val="20"/>
        </w:rPr>
        <w:t>к</w:t>
      </w:r>
      <w:r w:rsidRPr="007207F8">
        <w:rPr>
          <w:rFonts w:ascii="Tahoma" w:hAnsi="Tahoma" w:cs="Tahoma"/>
          <w:spacing w:val="2"/>
          <w:sz w:val="20"/>
          <w:szCs w:val="20"/>
        </w:rPr>
        <w:t>тронной подписи при обращении за получением государственных и муниципальных услуг и о внесении изменения в Правила разработки и утверждения а</w:t>
      </w:r>
      <w:r w:rsidRPr="007207F8">
        <w:rPr>
          <w:rFonts w:ascii="Tahoma" w:hAnsi="Tahoma" w:cs="Tahoma"/>
          <w:spacing w:val="2"/>
          <w:sz w:val="20"/>
          <w:szCs w:val="20"/>
        </w:rPr>
        <w:t>д</w:t>
      </w:r>
      <w:r w:rsidRPr="007207F8">
        <w:rPr>
          <w:rFonts w:ascii="Tahoma" w:hAnsi="Tahoma" w:cs="Tahoma"/>
          <w:spacing w:val="2"/>
          <w:sz w:val="20"/>
          <w:szCs w:val="20"/>
        </w:rPr>
        <w:t>министративных регламентов предоставления государственных услуг» («Российская газета», N 200, 31.08.2012);</w:t>
      </w:r>
      <w:r w:rsidRPr="007207F8">
        <w:rPr>
          <w:rFonts w:ascii="Tahoma" w:hAnsi="Tahoma" w:cs="Tahoma"/>
          <w:spacing w:val="2"/>
          <w:sz w:val="20"/>
          <w:szCs w:val="20"/>
        </w:rPr>
        <w:br/>
        <w:t>- </w:t>
      </w:r>
      <w:hyperlink r:id="rId18" w:history="1">
        <w:r w:rsidRPr="007207F8">
          <w:rPr>
            <w:rStyle w:val="af"/>
            <w:rFonts w:ascii="Tahoma" w:hAnsi="Tahoma" w:cs="Tahoma"/>
            <w:spacing w:val="2"/>
            <w:sz w:val="20"/>
            <w:szCs w:val="20"/>
          </w:rPr>
          <w:t>Постановление Правительства Российской Федерации от 25.01.2013 N 33</w:t>
        </w:r>
      </w:hyperlink>
      <w:r w:rsidRPr="007207F8">
        <w:rPr>
          <w:rFonts w:ascii="Tahoma" w:hAnsi="Tahoma" w:cs="Tahoma"/>
          <w:spacing w:val="2"/>
          <w:sz w:val="20"/>
          <w:szCs w:val="20"/>
        </w:rPr>
        <w:t> «Об использовании простой электронной подписи при оказании государственных и муниципальных услуг» («Собрание законодательства РФ», 04.02.2013, N 5, ст. 377).</w:t>
      </w:r>
      <w:r w:rsidRPr="007207F8">
        <w:rPr>
          <w:rFonts w:ascii="Tahoma" w:hAnsi="Tahoma" w:cs="Tahoma"/>
          <w:spacing w:val="2"/>
          <w:sz w:val="20"/>
          <w:szCs w:val="20"/>
        </w:rPr>
        <w:br/>
        <w:t>- </w:t>
      </w:r>
      <w:hyperlink r:id="rId19" w:history="1">
        <w:r w:rsidRPr="007207F8">
          <w:rPr>
            <w:rStyle w:val="af"/>
            <w:rFonts w:ascii="Tahoma" w:hAnsi="Tahoma" w:cs="Tahoma"/>
            <w:spacing w:val="2"/>
            <w:sz w:val="20"/>
            <w:szCs w:val="20"/>
          </w:rPr>
          <w:t xml:space="preserve">Устав </w:t>
        </w:r>
      </w:hyperlink>
      <w:r w:rsidRPr="007207F8">
        <w:rPr>
          <w:rFonts w:ascii="Tahoma" w:hAnsi="Tahoma" w:cs="Tahoma"/>
          <w:spacing w:val="2"/>
          <w:sz w:val="20"/>
          <w:szCs w:val="20"/>
          <w:u w:val="single"/>
        </w:rPr>
        <w:t>Мариинско-Посадского района Чувашской Республики</w:t>
      </w:r>
      <w:r w:rsidRPr="007207F8">
        <w:rPr>
          <w:rFonts w:ascii="Tahoma" w:hAnsi="Tahoma" w:cs="Tahoma"/>
          <w:spacing w:val="2"/>
          <w:sz w:val="20"/>
          <w:szCs w:val="20"/>
        </w:rPr>
        <w:br/>
        <w:t xml:space="preserve">         1.3. Описание заявителей.</w:t>
      </w:r>
      <w:r w:rsidRPr="007207F8">
        <w:rPr>
          <w:rFonts w:ascii="Tahoma" w:hAnsi="Tahoma" w:cs="Tahoma"/>
          <w:spacing w:val="2"/>
          <w:sz w:val="20"/>
          <w:szCs w:val="20"/>
        </w:rPr>
        <w:br/>
      </w:r>
      <w:proofErr w:type="gramStart"/>
      <w:r w:rsidRPr="007207F8">
        <w:rPr>
          <w:rFonts w:ascii="Tahoma" w:hAnsi="Tahoma" w:cs="Tahoma"/>
          <w:spacing w:val="2"/>
          <w:sz w:val="20"/>
          <w:szCs w:val="20"/>
        </w:rPr>
        <w:t>С запросом (заявлением) о подготовке документации по планировке территории вправе обратиться физические или юридические лица, за исключением лиц, которые самостоятельно принимают решения о подготовке документации по планировке территории в соответствии с </w:t>
      </w:r>
      <w:hyperlink r:id="rId20" w:history="1">
        <w:r w:rsidRPr="007207F8">
          <w:rPr>
            <w:rStyle w:val="af"/>
            <w:rFonts w:ascii="Tahoma" w:hAnsi="Tahoma" w:cs="Tahoma"/>
            <w:spacing w:val="2"/>
            <w:sz w:val="20"/>
            <w:szCs w:val="20"/>
          </w:rPr>
          <w:t>Градостроительным кодексом Росси</w:t>
        </w:r>
        <w:r w:rsidRPr="007207F8">
          <w:rPr>
            <w:rStyle w:val="af"/>
            <w:rFonts w:ascii="Tahoma" w:hAnsi="Tahoma" w:cs="Tahoma"/>
            <w:spacing w:val="2"/>
            <w:sz w:val="20"/>
            <w:szCs w:val="20"/>
          </w:rPr>
          <w:t>й</w:t>
        </w:r>
        <w:r w:rsidRPr="007207F8">
          <w:rPr>
            <w:rStyle w:val="af"/>
            <w:rFonts w:ascii="Tahoma" w:hAnsi="Tahoma" w:cs="Tahoma"/>
            <w:spacing w:val="2"/>
            <w:sz w:val="20"/>
            <w:szCs w:val="20"/>
          </w:rPr>
          <w:t>ской Федерации</w:t>
        </w:r>
      </w:hyperlink>
      <w:r w:rsidRPr="007207F8">
        <w:rPr>
          <w:rFonts w:ascii="Tahoma" w:hAnsi="Tahoma" w:cs="Tahoma"/>
          <w:spacing w:val="2"/>
          <w:sz w:val="20"/>
          <w:szCs w:val="20"/>
        </w:rPr>
        <w:t>.</w:t>
      </w:r>
      <w:r w:rsidRPr="007207F8">
        <w:rPr>
          <w:rFonts w:ascii="Tahoma" w:hAnsi="Tahoma" w:cs="Tahoma"/>
          <w:spacing w:val="2"/>
          <w:sz w:val="20"/>
          <w:szCs w:val="20"/>
        </w:rPr>
        <w:br/>
        <w:t>С запросом (заявлением) об утверждении документации по планировке территории вправе обратиться лица, предусмотренные </w:t>
      </w:r>
      <w:hyperlink r:id="rId21" w:history="1">
        <w:r w:rsidRPr="007207F8">
          <w:rPr>
            <w:rStyle w:val="af"/>
            <w:rFonts w:ascii="Tahoma" w:hAnsi="Tahoma" w:cs="Tahoma"/>
            <w:spacing w:val="2"/>
            <w:sz w:val="20"/>
            <w:szCs w:val="20"/>
          </w:rPr>
          <w:t>Градостроительным кодексом Российской Федерации</w:t>
        </w:r>
      </w:hyperlink>
      <w:r w:rsidRPr="007207F8">
        <w:rPr>
          <w:rFonts w:ascii="Tahoma" w:hAnsi="Tahoma" w:cs="Tahoma"/>
          <w:spacing w:val="2"/>
          <w:sz w:val="20"/>
          <w:szCs w:val="20"/>
        </w:rPr>
        <w:t>.</w:t>
      </w:r>
      <w:r w:rsidRPr="007207F8">
        <w:rPr>
          <w:rFonts w:ascii="Tahoma" w:hAnsi="Tahoma" w:cs="Tahoma"/>
          <w:spacing w:val="2"/>
          <w:sz w:val="20"/>
          <w:szCs w:val="20"/>
        </w:rPr>
        <w:br/>
        <w:t>С указанными запросами (заявлениями) вправе обратиться уполномоченные представители</w:t>
      </w:r>
      <w:proofErr w:type="gramEnd"/>
      <w:r w:rsidRPr="007207F8">
        <w:rPr>
          <w:rFonts w:ascii="Tahoma" w:hAnsi="Tahoma" w:cs="Tahoma"/>
          <w:spacing w:val="2"/>
          <w:sz w:val="20"/>
          <w:szCs w:val="20"/>
        </w:rPr>
        <w:t xml:space="preserve"> физических или юридических лиц. </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1.4. Порядок информирования о правилах предоставления муниципальной услуги.</w:t>
      </w:r>
    </w:p>
    <w:p w:rsidR="00650F89" w:rsidRPr="007207F8" w:rsidRDefault="00650F89" w:rsidP="007403BB">
      <w:pPr>
        <w:shd w:val="clear" w:color="auto" w:fill="FFFFFF"/>
        <w:rPr>
          <w:rFonts w:ascii="Tahoma" w:hAnsi="Tahoma" w:cs="Tahoma"/>
          <w:sz w:val="20"/>
          <w:szCs w:val="20"/>
        </w:rPr>
      </w:pPr>
      <w:r w:rsidRPr="007207F8">
        <w:rPr>
          <w:rFonts w:ascii="Tahoma" w:hAnsi="Tahoma" w:cs="Tahoma"/>
          <w:spacing w:val="2"/>
          <w:sz w:val="20"/>
          <w:szCs w:val="20"/>
        </w:rPr>
        <w:t xml:space="preserve">         1.4.1. Информацию по вопросам предоставления услуги можно получить:</w:t>
      </w:r>
      <w:r w:rsidRPr="007207F8">
        <w:rPr>
          <w:rFonts w:ascii="Tahoma" w:hAnsi="Tahoma" w:cs="Tahoma"/>
          <w:spacing w:val="2"/>
          <w:sz w:val="20"/>
          <w:szCs w:val="20"/>
        </w:rPr>
        <w:br/>
        <w:t>- непосредственно в отделе архитектуры и градостроительства администрации Мариинско-Посадского района Чувашской Республики</w:t>
      </w:r>
      <w:r w:rsidRPr="007207F8">
        <w:rPr>
          <w:rFonts w:ascii="Tahoma" w:hAnsi="Tahoma" w:cs="Tahoma"/>
          <w:spacing w:val="2"/>
          <w:sz w:val="20"/>
          <w:szCs w:val="20"/>
        </w:rPr>
        <w:br/>
      </w:r>
    </w:p>
    <w:tbl>
      <w:tblPr>
        <w:tblW w:w="0" w:type="auto"/>
        <w:tblLayout w:type="fixed"/>
        <w:tblCellMar>
          <w:left w:w="0" w:type="dxa"/>
          <w:right w:w="0" w:type="dxa"/>
        </w:tblCellMar>
        <w:tblLook w:val="0000"/>
      </w:tblPr>
      <w:tblGrid>
        <w:gridCol w:w="134"/>
        <w:gridCol w:w="2303"/>
        <w:gridCol w:w="2438"/>
        <w:gridCol w:w="368"/>
        <w:gridCol w:w="2070"/>
        <w:gridCol w:w="1953"/>
        <w:gridCol w:w="485"/>
      </w:tblGrid>
      <w:tr w:rsidR="00650F89" w:rsidRPr="007207F8" w:rsidTr="00D9640F">
        <w:trPr>
          <w:trHeight w:val="15"/>
        </w:trPr>
        <w:tc>
          <w:tcPr>
            <w:tcW w:w="2437" w:type="dxa"/>
            <w:gridSpan w:val="2"/>
            <w:shd w:val="clear" w:color="auto" w:fill="auto"/>
          </w:tcPr>
          <w:p w:rsidR="00650F89" w:rsidRPr="007207F8" w:rsidRDefault="00650F89" w:rsidP="007403BB">
            <w:pPr>
              <w:rPr>
                <w:rFonts w:ascii="Tahoma" w:hAnsi="Tahoma" w:cs="Tahoma"/>
                <w:sz w:val="20"/>
                <w:szCs w:val="20"/>
              </w:rPr>
            </w:pPr>
          </w:p>
        </w:tc>
        <w:tc>
          <w:tcPr>
            <w:tcW w:w="2438" w:type="dxa"/>
            <w:shd w:val="clear" w:color="auto" w:fill="auto"/>
          </w:tcPr>
          <w:p w:rsidR="00650F89" w:rsidRPr="007207F8" w:rsidRDefault="00650F89" w:rsidP="007403BB">
            <w:pPr>
              <w:rPr>
                <w:rFonts w:ascii="Tahoma" w:hAnsi="Tahoma" w:cs="Tahoma"/>
                <w:sz w:val="20"/>
                <w:szCs w:val="20"/>
              </w:rPr>
            </w:pPr>
          </w:p>
        </w:tc>
        <w:tc>
          <w:tcPr>
            <w:tcW w:w="2438" w:type="dxa"/>
            <w:gridSpan w:val="2"/>
            <w:shd w:val="clear" w:color="auto" w:fill="auto"/>
          </w:tcPr>
          <w:p w:rsidR="00650F89" w:rsidRPr="007207F8" w:rsidRDefault="00650F89" w:rsidP="007403BB">
            <w:pPr>
              <w:rPr>
                <w:rFonts w:ascii="Tahoma" w:hAnsi="Tahoma" w:cs="Tahoma"/>
                <w:sz w:val="20"/>
                <w:szCs w:val="20"/>
              </w:rPr>
            </w:pPr>
          </w:p>
        </w:tc>
        <w:tc>
          <w:tcPr>
            <w:tcW w:w="2438" w:type="dxa"/>
            <w:gridSpan w:val="2"/>
            <w:shd w:val="clear" w:color="auto" w:fill="auto"/>
          </w:tcPr>
          <w:p w:rsidR="00650F89" w:rsidRPr="007207F8" w:rsidRDefault="00650F89" w:rsidP="007403BB">
            <w:pPr>
              <w:rPr>
                <w:rFonts w:ascii="Tahoma" w:hAnsi="Tahoma" w:cs="Tahoma"/>
                <w:sz w:val="20"/>
                <w:szCs w:val="20"/>
              </w:rPr>
            </w:pPr>
          </w:p>
        </w:tc>
      </w:tr>
      <w:tr w:rsidR="00650F89" w:rsidRPr="007207F8" w:rsidTr="00D9640F">
        <w:tc>
          <w:tcPr>
            <w:tcW w:w="2437" w:type="dxa"/>
            <w:gridSpan w:val="2"/>
            <w:shd w:val="clear" w:color="auto" w:fill="auto"/>
          </w:tcPr>
          <w:p w:rsidR="00650F89" w:rsidRPr="007207F8" w:rsidRDefault="00650F89" w:rsidP="007403BB">
            <w:pPr>
              <w:rPr>
                <w:rFonts w:ascii="Tahoma" w:hAnsi="Tahoma" w:cs="Tahoma"/>
                <w:sz w:val="20"/>
                <w:szCs w:val="20"/>
              </w:rPr>
            </w:pPr>
          </w:p>
        </w:tc>
        <w:tc>
          <w:tcPr>
            <w:tcW w:w="2438" w:type="dxa"/>
            <w:shd w:val="clear" w:color="auto" w:fill="auto"/>
          </w:tcPr>
          <w:p w:rsidR="00650F89" w:rsidRPr="007207F8" w:rsidRDefault="00650F89" w:rsidP="007403BB">
            <w:pPr>
              <w:rPr>
                <w:rFonts w:ascii="Tahoma" w:hAnsi="Tahoma" w:cs="Tahoma"/>
                <w:sz w:val="20"/>
                <w:szCs w:val="20"/>
              </w:rPr>
            </w:pPr>
            <w:r w:rsidRPr="007207F8">
              <w:rPr>
                <w:rFonts w:ascii="Tahoma" w:hAnsi="Tahoma" w:cs="Tahoma"/>
                <w:sz w:val="20"/>
                <w:szCs w:val="20"/>
              </w:rPr>
              <w:t>Часы работы:</w:t>
            </w:r>
          </w:p>
        </w:tc>
        <w:tc>
          <w:tcPr>
            <w:tcW w:w="2438" w:type="dxa"/>
            <w:gridSpan w:val="2"/>
            <w:shd w:val="clear" w:color="auto" w:fill="auto"/>
          </w:tcPr>
          <w:p w:rsidR="00650F89" w:rsidRPr="007207F8" w:rsidRDefault="00650F89" w:rsidP="007403BB">
            <w:pPr>
              <w:rPr>
                <w:rFonts w:ascii="Tahoma" w:hAnsi="Tahoma" w:cs="Tahoma"/>
                <w:sz w:val="20"/>
                <w:szCs w:val="20"/>
              </w:rPr>
            </w:pPr>
            <w:r w:rsidRPr="007207F8">
              <w:rPr>
                <w:rFonts w:ascii="Tahoma" w:hAnsi="Tahoma" w:cs="Tahoma"/>
                <w:sz w:val="20"/>
                <w:szCs w:val="20"/>
              </w:rPr>
              <w:t xml:space="preserve">                Часы приема:</w:t>
            </w:r>
          </w:p>
        </w:tc>
        <w:tc>
          <w:tcPr>
            <w:tcW w:w="2438" w:type="dxa"/>
            <w:gridSpan w:val="2"/>
            <w:shd w:val="clear" w:color="auto" w:fill="auto"/>
          </w:tcPr>
          <w:p w:rsidR="00650F89" w:rsidRPr="007207F8" w:rsidRDefault="00650F89" w:rsidP="007403BB">
            <w:pPr>
              <w:rPr>
                <w:rFonts w:ascii="Tahoma" w:hAnsi="Tahoma" w:cs="Tahoma"/>
                <w:sz w:val="20"/>
                <w:szCs w:val="20"/>
              </w:rPr>
            </w:pPr>
          </w:p>
        </w:tc>
      </w:tr>
      <w:tr w:rsidR="00650F89" w:rsidRPr="007207F8" w:rsidTr="00D9640F">
        <w:trPr>
          <w:trHeight w:val="518"/>
        </w:trPr>
        <w:tc>
          <w:tcPr>
            <w:tcW w:w="134" w:type="dxa"/>
            <w:shd w:val="clear" w:color="auto" w:fill="auto"/>
          </w:tcPr>
          <w:p w:rsidR="00650F89" w:rsidRPr="007207F8" w:rsidRDefault="00650F89" w:rsidP="007403BB">
            <w:pPr>
              <w:rPr>
                <w:rFonts w:ascii="Tahoma" w:hAnsi="Tahoma" w:cs="Tahoma"/>
                <w:sz w:val="20"/>
                <w:szCs w:val="20"/>
              </w:rPr>
            </w:pPr>
          </w:p>
        </w:tc>
        <w:tc>
          <w:tcPr>
            <w:tcW w:w="5109" w:type="dxa"/>
            <w:gridSpan w:val="3"/>
            <w:shd w:val="clear" w:color="auto" w:fill="auto"/>
          </w:tcPr>
          <w:p w:rsidR="00650F89" w:rsidRPr="007207F8" w:rsidRDefault="00650F89" w:rsidP="007403BB">
            <w:pPr>
              <w:rPr>
                <w:rFonts w:ascii="Tahoma" w:hAnsi="Tahoma" w:cs="Tahoma"/>
                <w:sz w:val="20"/>
                <w:szCs w:val="20"/>
              </w:rPr>
            </w:pPr>
            <w:r w:rsidRPr="007207F8">
              <w:rPr>
                <w:rFonts w:ascii="Tahoma" w:hAnsi="Tahoma" w:cs="Tahoma"/>
                <w:sz w:val="20"/>
                <w:szCs w:val="20"/>
              </w:rPr>
              <w:t>Понедельник-пятница  с 8.00 до 17.00</w:t>
            </w:r>
          </w:p>
        </w:tc>
        <w:tc>
          <w:tcPr>
            <w:tcW w:w="4023" w:type="dxa"/>
            <w:gridSpan w:val="2"/>
            <w:shd w:val="clear" w:color="auto" w:fill="auto"/>
          </w:tcPr>
          <w:p w:rsidR="00650F89" w:rsidRPr="007207F8" w:rsidRDefault="00650F89" w:rsidP="007403BB">
            <w:pPr>
              <w:rPr>
                <w:rFonts w:ascii="Tahoma" w:hAnsi="Tahoma" w:cs="Tahoma"/>
                <w:sz w:val="20"/>
                <w:szCs w:val="20"/>
              </w:rPr>
            </w:pPr>
            <w:r w:rsidRPr="007207F8">
              <w:rPr>
                <w:rFonts w:ascii="Tahoma" w:hAnsi="Tahoma" w:cs="Tahoma"/>
                <w:sz w:val="20"/>
                <w:szCs w:val="20"/>
              </w:rPr>
              <w:t xml:space="preserve">         с 8.00 до 17.00</w:t>
            </w:r>
          </w:p>
        </w:tc>
        <w:tc>
          <w:tcPr>
            <w:tcW w:w="485" w:type="dxa"/>
            <w:shd w:val="clear" w:color="auto" w:fill="auto"/>
          </w:tcPr>
          <w:p w:rsidR="00650F89" w:rsidRPr="007207F8" w:rsidRDefault="00650F89" w:rsidP="007403BB">
            <w:pPr>
              <w:rPr>
                <w:rFonts w:ascii="Tahoma" w:hAnsi="Tahoma" w:cs="Tahoma"/>
                <w:sz w:val="20"/>
                <w:szCs w:val="20"/>
              </w:rPr>
            </w:pPr>
          </w:p>
        </w:tc>
      </w:tr>
      <w:tr w:rsidR="00650F89" w:rsidRPr="007207F8" w:rsidTr="00D9640F">
        <w:tc>
          <w:tcPr>
            <w:tcW w:w="2437" w:type="dxa"/>
            <w:gridSpan w:val="2"/>
            <w:shd w:val="clear" w:color="auto" w:fill="auto"/>
          </w:tcPr>
          <w:p w:rsidR="00650F89" w:rsidRPr="007207F8" w:rsidRDefault="00650F89" w:rsidP="007403BB">
            <w:pPr>
              <w:rPr>
                <w:rFonts w:ascii="Tahoma" w:hAnsi="Tahoma" w:cs="Tahoma"/>
                <w:sz w:val="20"/>
                <w:szCs w:val="20"/>
              </w:rPr>
            </w:pPr>
          </w:p>
        </w:tc>
        <w:tc>
          <w:tcPr>
            <w:tcW w:w="2438" w:type="dxa"/>
            <w:shd w:val="clear" w:color="auto" w:fill="auto"/>
          </w:tcPr>
          <w:p w:rsidR="00650F89" w:rsidRPr="007207F8" w:rsidRDefault="00650F89" w:rsidP="007403BB">
            <w:pPr>
              <w:rPr>
                <w:rFonts w:ascii="Tahoma" w:hAnsi="Tahoma" w:cs="Tahoma"/>
                <w:sz w:val="20"/>
                <w:szCs w:val="20"/>
              </w:rPr>
            </w:pPr>
            <w:r w:rsidRPr="007207F8">
              <w:rPr>
                <w:rFonts w:ascii="Tahoma" w:hAnsi="Tahoma" w:cs="Tahoma"/>
                <w:sz w:val="20"/>
                <w:szCs w:val="20"/>
              </w:rPr>
              <w:t>Перерыв на обед с 12.00 до 13.00</w:t>
            </w:r>
          </w:p>
        </w:tc>
        <w:tc>
          <w:tcPr>
            <w:tcW w:w="2438" w:type="dxa"/>
            <w:gridSpan w:val="2"/>
            <w:shd w:val="clear" w:color="auto" w:fill="auto"/>
          </w:tcPr>
          <w:p w:rsidR="00650F89" w:rsidRPr="007207F8" w:rsidRDefault="00650F89" w:rsidP="007403BB">
            <w:pPr>
              <w:rPr>
                <w:rFonts w:ascii="Tahoma" w:hAnsi="Tahoma" w:cs="Tahoma"/>
                <w:sz w:val="20"/>
                <w:szCs w:val="20"/>
              </w:rPr>
            </w:pPr>
          </w:p>
        </w:tc>
        <w:tc>
          <w:tcPr>
            <w:tcW w:w="2438" w:type="dxa"/>
            <w:gridSpan w:val="2"/>
            <w:shd w:val="clear" w:color="auto" w:fill="auto"/>
          </w:tcPr>
          <w:p w:rsidR="00650F89" w:rsidRPr="007207F8" w:rsidRDefault="00650F89" w:rsidP="007403BB">
            <w:pPr>
              <w:rPr>
                <w:rFonts w:ascii="Tahoma" w:hAnsi="Tahoma" w:cs="Tahoma"/>
                <w:sz w:val="20"/>
                <w:szCs w:val="20"/>
              </w:rPr>
            </w:pPr>
          </w:p>
        </w:tc>
      </w:tr>
      <w:tr w:rsidR="00650F89" w:rsidRPr="007207F8" w:rsidTr="00D9640F">
        <w:trPr>
          <w:gridAfter w:val="2"/>
          <w:wAfter w:w="2438" w:type="dxa"/>
        </w:trPr>
        <w:tc>
          <w:tcPr>
            <w:tcW w:w="2437" w:type="dxa"/>
            <w:gridSpan w:val="2"/>
            <w:shd w:val="clear" w:color="auto" w:fill="auto"/>
          </w:tcPr>
          <w:p w:rsidR="00650F89" w:rsidRPr="007207F8" w:rsidRDefault="00650F89" w:rsidP="007403BB">
            <w:pPr>
              <w:rPr>
                <w:rFonts w:ascii="Tahoma" w:hAnsi="Tahoma" w:cs="Tahoma"/>
                <w:sz w:val="20"/>
                <w:szCs w:val="20"/>
              </w:rPr>
            </w:pPr>
          </w:p>
        </w:tc>
        <w:tc>
          <w:tcPr>
            <w:tcW w:w="2438" w:type="dxa"/>
            <w:shd w:val="clear" w:color="auto" w:fill="auto"/>
          </w:tcPr>
          <w:p w:rsidR="00650F89" w:rsidRPr="007207F8" w:rsidRDefault="00650F89" w:rsidP="007403BB">
            <w:pPr>
              <w:rPr>
                <w:rFonts w:ascii="Tahoma" w:hAnsi="Tahoma" w:cs="Tahoma"/>
                <w:sz w:val="20"/>
                <w:szCs w:val="20"/>
              </w:rPr>
            </w:pPr>
            <w:r w:rsidRPr="007207F8">
              <w:rPr>
                <w:rFonts w:ascii="Tahoma" w:hAnsi="Tahoma" w:cs="Tahoma"/>
                <w:sz w:val="20"/>
                <w:szCs w:val="20"/>
              </w:rPr>
              <w:t>Выходные дни: суббота, воскресенье, праздни</w:t>
            </w:r>
            <w:r w:rsidRPr="007207F8">
              <w:rPr>
                <w:rFonts w:ascii="Tahoma" w:hAnsi="Tahoma" w:cs="Tahoma"/>
                <w:sz w:val="20"/>
                <w:szCs w:val="20"/>
              </w:rPr>
              <w:t>ч</w:t>
            </w:r>
            <w:r w:rsidRPr="007207F8">
              <w:rPr>
                <w:rFonts w:ascii="Tahoma" w:hAnsi="Tahoma" w:cs="Tahoma"/>
                <w:sz w:val="20"/>
                <w:szCs w:val="20"/>
              </w:rPr>
              <w:t>ные дни;</w:t>
            </w:r>
          </w:p>
        </w:tc>
        <w:tc>
          <w:tcPr>
            <w:tcW w:w="2438" w:type="dxa"/>
            <w:gridSpan w:val="2"/>
            <w:shd w:val="clear" w:color="auto" w:fill="auto"/>
          </w:tcPr>
          <w:p w:rsidR="00650F89" w:rsidRPr="007207F8" w:rsidRDefault="00650F89" w:rsidP="007403BB">
            <w:pPr>
              <w:rPr>
                <w:rFonts w:ascii="Tahoma" w:hAnsi="Tahoma" w:cs="Tahoma"/>
                <w:sz w:val="20"/>
                <w:szCs w:val="20"/>
              </w:rPr>
            </w:pPr>
          </w:p>
        </w:tc>
      </w:tr>
    </w:tbl>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br/>
      </w:r>
      <w:proofErr w:type="gramStart"/>
      <w:r w:rsidRPr="007207F8">
        <w:rPr>
          <w:rFonts w:ascii="Tahoma" w:hAnsi="Tahoma" w:cs="Tahoma"/>
          <w:spacing w:val="2"/>
          <w:sz w:val="20"/>
          <w:szCs w:val="20"/>
        </w:rPr>
        <w:t>- путем ознакомления с информацией, размещенной на официальном сайте администрации  Мариинско-Посадского  района  в информационно-телекоммуникационной сети Интернет  http://www.marpos.cap.ru/ (далее - официальный сайт), а также с использованием региональной информационной системы «Портал государственных и муниципальных услуг Чувашской Республики» (далее - Портал РГУ) и федеральной государственной информационной системы «Единый портал государственных и муниципальных услуг (функций)» https://www.gosuslugi.ru/r/chuvash (далее - Единый</w:t>
      </w:r>
      <w:proofErr w:type="gramEnd"/>
      <w:r w:rsidRPr="007207F8">
        <w:rPr>
          <w:rFonts w:ascii="Tahoma" w:hAnsi="Tahoma" w:cs="Tahoma"/>
          <w:spacing w:val="2"/>
          <w:sz w:val="20"/>
          <w:szCs w:val="20"/>
        </w:rPr>
        <w:t xml:space="preserve"> портал);</w:t>
      </w:r>
      <w:r w:rsidRPr="007207F8">
        <w:rPr>
          <w:rFonts w:ascii="Tahoma" w:hAnsi="Tahoma" w:cs="Tahoma"/>
          <w:spacing w:val="2"/>
          <w:sz w:val="20"/>
          <w:szCs w:val="20"/>
        </w:rPr>
        <w:br/>
        <w:t>- посредством ответов на письменные обращения, поступившие в отдел градостроительства и развития общественной инфраструктуры администрации Мар</w:t>
      </w:r>
      <w:r w:rsidRPr="007207F8">
        <w:rPr>
          <w:rFonts w:ascii="Tahoma" w:hAnsi="Tahoma" w:cs="Tahoma"/>
          <w:spacing w:val="2"/>
          <w:sz w:val="20"/>
          <w:szCs w:val="20"/>
        </w:rPr>
        <w:t>и</w:t>
      </w:r>
      <w:r w:rsidRPr="007207F8">
        <w:rPr>
          <w:rFonts w:ascii="Tahoma" w:hAnsi="Tahoma" w:cs="Tahoma"/>
          <w:spacing w:val="2"/>
          <w:sz w:val="20"/>
          <w:szCs w:val="20"/>
        </w:rPr>
        <w:t>инско-Посадского района Чувашской Республики по адресу: 429570, РФ, Чувашская Республика, Марииснко-Посадский район, г. Марииснкий Посад, ул</w:t>
      </w:r>
      <w:proofErr w:type="gramStart"/>
      <w:r w:rsidRPr="007207F8">
        <w:rPr>
          <w:rFonts w:ascii="Tahoma" w:hAnsi="Tahoma" w:cs="Tahoma"/>
          <w:spacing w:val="2"/>
          <w:sz w:val="20"/>
          <w:szCs w:val="20"/>
        </w:rPr>
        <w:t>.Н</w:t>
      </w:r>
      <w:proofErr w:type="gramEnd"/>
      <w:r w:rsidRPr="007207F8">
        <w:rPr>
          <w:rFonts w:ascii="Tahoma" w:hAnsi="Tahoma" w:cs="Tahoma"/>
          <w:spacing w:val="2"/>
          <w:sz w:val="20"/>
          <w:szCs w:val="20"/>
        </w:rPr>
        <w:t>иколаева, д.47 либо на адрес электронной почты (</w:t>
      </w:r>
      <w:hyperlink r:id="rId22" w:history="1">
        <w:r w:rsidRPr="007207F8">
          <w:rPr>
            <w:rStyle w:val="af"/>
            <w:rFonts w:ascii="Tahoma" w:hAnsi="Tahoma" w:cs="Tahoma"/>
            <w:color w:val="00000A"/>
            <w:spacing w:val="2"/>
            <w:sz w:val="20"/>
            <w:szCs w:val="20"/>
            <w:lang w:val="en-US"/>
          </w:rPr>
          <w:t>marpos</w:t>
        </w:r>
        <w:r w:rsidRPr="007207F8">
          <w:rPr>
            <w:rStyle w:val="af"/>
            <w:rFonts w:ascii="Tahoma" w:hAnsi="Tahoma" w:cs="Tahoma"/>
            <w:color w:val="00000A"/>
            <w:spacing w:val="2"/>
            <w:sz w:val="20"/>
            <w:szCs w:val="20"/>
          </w:rPr>
          <w:t>@</w:t>
        </w:r>
        <w:r w:rsidRPr="007207F8">
          <w:rPr>
            <w:rStyle w:val="af"/>
            <w:rFonts w:ascii="Tahoma" w:hAnsi="Tahoma" w:cs="Tahoma"/>
            <w:color w:val="00000A"/>
            <w:spacing w:val="2"/>
            <w:sz w:val="20"/>
            <w:szCs w:val="20"/>
            <w:lang w:val="en-US"/>
          </w:rPr>
          <w:t>cap</w:t>
        </w:r>
        <w:r w:rsidRPr="007207F8">
          <w:rPr>
            <w:rStyle w:val="af"/>
            <w:rFonts w:ascii="Tahoma" w:hAnsi="Tahoma" w:cs="Tahoma"/>
            <w:color w:val="00000A"/>
            <w:sz w:val="20"/>
            <w:szCs w:val="20"/>
          </w:rPr>
          <w:t>.</w:t>
        </w:r>
        <w:r w:rsidRPr="007207F8">
          <w:rPr>
            <w:rStyle w:val="af"/>
            <w:rFonts w:ascii="Tahoma" w:hAnsi="Tahoma" w:cs="Tahoma"/>
            <w:color w:val="00000A"/>
            <w:sz w:val="20"/>
            <w:szCs w:val="20"/>
            <w:lang w:val="en-US"/>
          </w:rPr>
          <w:t>ru</w:t>
        </w:r>
      </w:hyperlink>
      <w:r w:rsidRPr="007207F8">
        <w:rPr>
          <w:rFonts w:ascii="Tahoma" w:hAnsi="Tahoma" w:cs="Tahoma"/>
          <w:color w:val="00000A"/>
          <w:sz w:val="20"/>
          <w:szCs w:val="20"/>
        </w:rPr>
        <w:t xml:space="preserve">  </w:t>
      </w:r>
      <w:r w:rsidRPr="007207F8">
        <w:rPr>
          <w:rFonts w:ascii="Tahoma" w:hAnsi="Tahoma" w:cs="Tahoma"/>
          <w:spacing w:val="2"/>
          <w:sz w:val="20"/>
          <w:szCs w:val="20"/>
        </w:rPr>
        <w:t xml:space="preserve">далее - Электронная почта). </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1.4.2. На информационных стендах в помещениях, предназначенных для приема документов для предоставления муниципальной услуги, и официал</w:t>
      </w:r>
      <w:r w:rsidRPr="007207F8">
        <w:rPr>
          <w:rFonts w:ascii="Tahoma" w:hAnsi="Tahoma" w:cs="Tahoma"/>
          <w:spacing w:val="2"/>
          <w:sz w:val="20"/>
          <w:szCs w:val="20"/>
        </w:rPr>
        <w:t>ь</w:t>
      </w:r>
      <w:r w:rsidRPr="007207F8">
        <w:rPr>
          <w:rFonts w:ascii="Tahoma" w:hAnsi="Tahoma" w:cs="Tahoma"/>
          <w:spacing w:val="2"/>
          <w:sz w:val="20"/>
          <w:szCs w:val="20"/>
        </w:rPr>
        <w:t>ном сайте размещается следующая информация:</w:t>
      </w:r>
      <w:r w:rsidRPr="007207F8">
        <w:rPr>
          <w:rFonts w:ascii="Tahoma" w:hAnsi="Tahoma" w:cs="Tahoma"/>
          <w:spacing w:val="2"/>
          <w:sz w:val="20"/>
          <w:szCs w:val="20"/>
        </w:rPr>
        <w:br/>
        <w:t xml:space="preserve">         - извлечения из нормативных правовых актов, регулирующих земельные правоотношения;</w:t>
      </w:r>
      <w:r w:rsidRPr="007207F8">
        <w:rPr>
          <w:rFonts w:ascii="Tahoma" w:hAnsi="Tahoma" w:cs="Tahoma"/>
          <w:spacing w:val="2"/>
          <w:sz w:val="20"/>
          <w:szCs w:val="20"/>
        </w:rPr>
        <w:br/>
        <w:t xml:space="preserve">         - перечень документов, необходимых для предоставления услуги, и требования, предъявляемые к этим документам;</w:t>
      </w:r>
      <w:r w:rsidRPr="007207F8">
        <w:rPr>
          <w:rFonts w:ascii="Tahoma" w:hAnsi="Tahoma" w:cs="Tahoma"/>
          <w:spacing w:val="2"/>
          <w:sz w:val="20"/>
          <w:szCs w:val="20"/>
        </w:rPr>
        <w:br/>
        <w:t xml:space="preserve">        - адреса, телефоны и время приема специалистов отдела.</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1.4.3. При ответах на устные обращения, в том числе телефонные звонки, по вопросам предоставления услуги специалисты отдела подробно информ</w:t>
      </w:r>
      <w:r w:rsidRPr="007207F8">
        <w:rPr>
          <w:rFonts w:ascii="Tahoma" w:hAnsi="Tahoma" w:cs="Tahoma"/>
          <w:spacing w:val="2"/>
          <w:sz w:val="20"/>
          <w:szCs w:val="20"/>
        </w:rPr>
        <w:t>и</w:t>
      </w:r>
      <w:r w:rsidRPr="007207F8">
        <w:rPr>
          <w:rFonts w:ascii="Tahoma" w:hAnsi="Tahoma" w:cs="Tahoma"/>
          <w:spacing w:val="2"/>
          <w:sz w:val="20"/>
          <w:szCs w:val="20"/>
        </w:rPr>
        <w:t>руют обратившихся. Ответ на телефонный звонок начинается с информации о наименовании структурного подразделения, в которое позвонил гражданин, а также содержит информацию о фамилии, имени, отчестве (последнее - при наличии) специалиста, принявшего телефонный звонок</w:t>
      </w:r>
      <w:proofErr w:type="gramStart"/>
      <w:r w:rsidRPr="007207F8">
        <w:rPr>
          <w:rFonts w:ascii="Tahoma" w:hAnsi="Tahoma" w:cs="Tahoma"/>
          <w:spacing w:val="2"/>
          <w:sz w:val="20"/>
          <w:szCs w:val="20"/>
        </w:rPr>
        <w:t>..</w:t>
      </w:r>
      <w:proofErr w:type="gramEnd"/>
    </w:p>
    <w:p w:rsidR="00650F89" w:rsidRPr="007207F8" w:rsidRDefault="00650F89" w:rsidP="007403BB">
      <w:pPr>
        <w:shd w:val="clear" w:color="auto" w:fill="FFFFFF"/>
        <w:rPr>
          <w:rFonts w:ascii="Tahoma" w:hAnsi="Tahoma" w:cs="Tahoma"/>
          <w:bCs/>
          <w:spacing w:val="2"/>
          <w:sz w:val="20"/>
          <w:szCs w:val="20"/>
        </w:rPr>
      </w:pPr>
      <w:r w:rsidRPr="007207F8">
        <w:rPr>
          <w:rFonts w:ascii="Tahoma" w:hAnsi="Tahoma" w:cs="Tahoma"/>
          <w:spacing w:val="2"/>
          <w:sz w:val="20"/>
          <w:szCs w:val="20"/>
        </w:rPr>
        <w:t xml:space="preserve">        1.4.4. На письменные обращения по вопросам предоставления услуги ответ излагается в простой, четкой и понятной форме и направляется в виде по</w:t>
      </w:r>
      <w:r w:rsidRPr="007207F8">
        <w:rPr>
          <w:rFonts w:ascii="Tahoma" w:hAnsi="Tahoma" w:cs="Tahoma"/>
          <w:spacing w:val="2"/>
          <w:sz w:val="20"/>
          <w:szCs w:val="20"/>
        </w:rPr>
        <w:t>ч</w:t>
      </w:r>
      <w:r w:rsidRPr="007207F8">
        <w:rPr>
          <w:rFonts w:ascii="Tahoma" w:hAnsi="Tahoma" w:cs="Tahoma"/>
          <w:spacing w:val="2"/>
          <w:sz w:val="20"/>
          <w:szCs w:val="20"/>
        </w:rPr>
        <w:t>тового отправления либо в форме электронного документа на адрес Заявителя, указанный в обращении, с указанием фамилии, имени, отчества (последнее - при наличии), номера телефона исполнителя.</w:t>
      </w:r>
      <w:r w:rsidRPr="007207F8">
        <w:rPr>
          <w:rFonts w:ascii="Tahoma" w:hAnsi="Tahoma" w:cs="Tahoma"/>
          <w:spacing w:val="2"/>
          <w:sz w:val="20"/>
          <w:szCs w:val="20"/>
        </w:rPr>
        <w:br/>
        <w:t xml:space="preserve">        Срок ответа на письменное обращение составляет 30 календарных дней со дня регистрации такого обращения в отдел градостроительства и развития общественной инфраструктуры администрации Марииснко-Посадского района..</w:t>
      </w:r>
      <w:r w:rsidRPr="007207F8">
        <w:rPr>
          <w:rFonts w:ascii="Tahoma" w:hAnsi="Tahoma" w:cs="Tahoma"/>
          <w:spacing w:val="2"/>
          <w:sz w:val="20"/>
          <w:szCs w:val="20"/>
        </w:rPr>
        <w:br/>
      </w:r>
    </w:p>
    <w:p w:rsidR="00650F89" w:rsidRPr="007207F8" w:rsidRDefault="00650F89" w:rsidP="007403BB">
      <w:pPr>
        <w:shd w:val="clear" w:color="auto" w:fill="FFFFFF"/>
        <w:jc w:val="center"/>
        <w:rPr>
          <w:rFonts w:ascii="Tahoma" w:hAnsi="Tahoma" w:cs="Tahoma"/>
          <w:spacing w:val="2"/>
          <w:sz w:val="20"/>
          <w:szCs w:val="20"/>
        </w:rPr>
      </w:pPr>
      <w:r w:rsidRPr="007207F8">
        <w:rPr>
          <w:rFonts w:ascii="Tahoma" w:hAnsi="Tahoma" w:cs="Tahoma"/>
          <w:bCs/>
          <w:spacing w:val="2"/>
          <w:sz w:val="20"/>
          <w:szCs w:val="20"/>
        </w:rPr>
        <w:t>2. Стандарт предоставления муниципальной услуги</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2.1. Наименование муниципальной услуги: «Принятие решений о подготовке, об утверждении документации по планировке территорий (проектов пл</w:t>
      </w:r>
      <w:r w:rsidRPr="007207F8">
        <w:rPr>
          <w:rFonts w:ascii="Tahoma" w:hAnsi="Tahoma" w:cs="Tahoma"/>
          <w:spacing w:val="2"/>
          <w:sz w:val="20"/>
          <w:szCs w:val="20"/>
        </w:rPr>
        <w:t>а</w:t>
      </w:r>
      <w:r w:rsidRPr="007207F8">
        <w:rPr>
          <w:rFonts w:ascii="Tahoma" w:hAnsi="Tahoma" w:cs="Tahoma"/>
          <w:spacing w:val="2"/>
          <w:sz w:val="20"/>
          <w:szCs w:val="20"/>
        </w:rPr>
        <w:t>нировки и проектов межевания) на территории Мариинско-Посадского района Чувашской Республики».</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2.2. Муниципальную услугу предоставляет администрация Мариинско-Посадского района  в лице отдела градостроительства и развития общественной инфраструктуры Мариинско-Посадского района.</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2.3. Описание результатов предоставления муниципальной услуги.</w:t>
      </w:r>
      <w:r w:rsidRPr="007207F8">
        <w:rPr>
          <w:rFonts w:ascii="Tahoma" w:hAnsi="Tahoma" w:cs="Tahoma"/>
          <w:spacing w:val="2"/>
          <w:sz w:val="20"/>
          <w:szCs w:val="20"/>
        </w:rPr>
        <w:br/>
        <w:t>Результатом предоставления муниципальной услуги является выдача (направление) Заявителю копии постановления администрации Мариинско-Посадского района о подготовке, об утверждении (об отклонении) документации по планировке территории либо выдача (направление) мотивированного отказа в пр</w:t>
      </w:r>
      <w:r w:rsidRPr="007207F8">
        <w:rPr>
          <w:rFonts w:ascii="Tahoma" w:hAnsi="Tahoma" w:cs="Tahoma"/>
          <w:spacing w:val="2"/>
          <w:sz w:val="20"/>
          <w:szCs w:val="20"/>
        </w:rPr>
        <w:t>и</w:t>
      </w:r>
      <w:r w:rsidRPr="007207F8">
        <w:rPr>
          <w:rFonts w:ascii="Tahoma" w:hAnsi="Tahoma" w:cs="Tahoma"/>
          <w:spacing w:val="2"/>
          <w:sz w:val="20"/>
          <w:szCs w:val="20"/>
        </w:rPr>
        <w:t>нятии решения о подготовке документации по планировке территории.</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2.4. Срок предоставления муниципальной услуги.</w:t>
      </w:r>
      <w:r w:rsidRPr="007207F8">
        <w:rPr>
          <w:rFonts w:ascii="Tahoma" w:hAnsi="Tahoma" w:cs="Tahoma"/>
          <w:spacing w:val="2"/>
          <w:sz w:val="20"/>
          <w:szCs w:val="20"/>
        </w:rPr>
        <w:br/>
        <w:t>Срок принятия решения о подготовке документации по планировке территории составляет 1 месяц со дня регистрации запроса.</w:t>
      </w:r>
      <w:r w:rsidRPr="007207F8">
        <w:rPr>
          <w:rFonts w:ascii="Tahoma" w:hAnsi="Tahoma" w:cs="Tahoma"/>
          <w:spacing w:val="2"/>
          <w:sz w:val="20"/>
          <w:szCs w:val="20"/>
        </w:rPr>
        <w:br/>
        <w:t>Срок принятия решения об утверждении (об отклонении) документации по планировке территории составляет не более 5 месяцев со дня регистрации запр</w:t>
      </w:r>
      <w:r w:rsidRPr="007207F8">
        <w:rPr>
          <w:rFonts w:ascii="Tahoma" w:hAnsi="Tahoma" w:cs="Tahoma"/>
          <w:spacing w:val="2"/>
          <w:sz w:val="20"/>
          <w:szCs w:val="20"/>
        </w:rPr>
        <w:t>о</w:t>
      </w:r>
      <w:r w:rsidRPr="007207F8">
        <w:rPr>
          <w:rFonts w:ascii="Tahoma" w:hAnsi="Tahoma" w:cs="Tahoma"/>
          <w:spacing w:val="2"/>
          <w:sz w:val="20"/>
          <w:szCs w:val="20"/>
        </w:rPr>
        <w:t>са об утверждении документации по планировке территории. </w:t>
      </w:r>
      <w:r w:rsidRPr="007207F8">
        <w:rPr>
          <w:rFonts w:ascii="Tahoma" w:hAnsi="Tahoma" w:cs="Tahoma"/>
          <w:spacing w:val="2"/>
          <w:sz w:val="20"/>
          <w:szCs w:val="20"/>
        </w:rPr>
        <w:br/>
        <w:t>Срок принятия решения об утверждении (об отклонении) документации по планировке территории для лиц, указанных в </w:t>
      </w:r>
      <w:hyperlink r:id="rId23" w:history="1">
        <w:r w:rsidRPr="007207F8">
          <w:rPr>
            <w:rStyle w:val="af"/>
            <w:rFonts w:ascii="Tahoma" w:hAnsi="Tahoma" w:cs="Tahoma"/>
            <w:spacing w:val="2"/>
            <w:sz w:val="20"/>
            <w:szCs w:val="20"/>
          </w:rPr>
          <w:t>части 8.1 статьи 45</w:t>
        </w:r>
      </w:hyperlink>
      <w:r w:rsidRPr="007207F8">
        <w:rPr>
          <w:rFonts w:ascii="Tahoma" w:hAnsi="Tahoma" w:cs="Tahoma"/>
          <w:spacing w:val="2"/>
          <w:sz w:val="20"/>
          <w:szCs w:val="20"/>
        </w:rPr>
        <w:t> Градостроительного кодекса Российской Федерации, составляет не более 5 месяцев со дня регистрации запроса об утверждении документации по план</w:t>
      </w:r>
      <w:r w:rsidRPr="007207F8">
        <w:rPr>
          <w:rFonts w:ascii="Tahoma" w:hAnsi="Tahoma" w:cs="Tahoma"/>
          <w:spacing w:val="2"/>
          <w:sz w:val="20"/>
          <w:szCs w:val="20"/>
        </w:rPr>
        <w:t>и</w:t>
      </w:r>
      <w:r w:rsidRPr="007207F8">
        <w:rPr>
          <w:rFonts w:ascii="Tahoma" w:hAnsi="Tahoma" w:cs="Tahoma"/>
          <w:spacing w:val="2"/>
          <w:sz w:val="20"/>
          <w:szCs w:val="20"/>
        </w:rPr>
        <w:t xml:space="preserve">ровке территории. </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2.5. Правовые основания для предоставления муниципальной услуги указаны в пункте 1.2 настоящего Регламента. </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2.6. Исчерпывающий перечень документов, необходимых для предоставления муниципальной услуги.</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2.6.1. Для принятия решения о подготовке документации по планировке территории (решения об утверждении документации по планировке террит</w:t>
      </w:r>
      <w:r w:rsidRPr="007207F8">
        <w:rPr>
          <w:rFonts w:ascii="Tahoma" w:hAnsi="Tahoma" w:cs="Tahoma"/>
          <w:spacing w:val="2"/>
          <w:sz w:val="20"/>
          <w:szCs w:val="20"/>
        </w:rPr>
        <w:t>о</w:t>
      </w:r>
      <w:r w:rsidRPr="007207F8">
        <w:rPr>
          <w:rFonts w:ascii="Tahoma" w:hAnsi="Tahoma" w:cs="Tahoma"/>
          <w:spacing w:val="2"/>
          <w:sz w:val="20"/>
          <w:szCs w:val="20"/>
        </w:rPr>
        <w:t xml:space="preserve">рии) Заявитель подает (направляет) в отдел запрос (заявление) о подготовке документации по планировке территории (об утверждении документации по планировке территории) по форме согласно приложениям N 2, 3 к настоящему Регламенту. </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2.6.2. </w:t>
      </w:r>
      <w:proofErr w:type="gramStart"/>
      <w:r w:rsidRPr="007207F8">
        <w:rPr>
          <w:rFonts w:ascii="Tahoma" w:hAnsi="Tahoma" w:cs="Tahoma"/>
          <w:spacing w:val="2"/>
          <w:sz w:val="20"/>
          <w:szCs w:val="20"/>
        </w:rPr>
        <w:t>К запросу (заявлению) о подготовке документации по планировке территории Заявитель или его уполномоченный представитель прилагает сл</w:t>
      </w:r>
      <w:r w:rsidRPr="007207F8">
        <w:rPr>
          <w:rFonts w:ascii="Tahoma" w:hAnsi="Tahoma" w:cs="Tahoma"/>
          <w:spacing w:val="2"/>
          <w:sz w:val="20"/>
          <w:szCs w:val="20"/>
        </w:rPr>
        <w:t>е</w:t>
      </w:r>
      <w:r w:rsidRPr="007207F8">
        <w:rPr>
          <w:rFonts w:ascii="Tahoma" w:hAnsi="Tahoma" w:cs="Tahoma"/>
          <w:spacing w:val="2"/>
          <w:sz w:val="20"/>
          <w:szCs w:val="20"/>
        </w:rPr>
        <w:t>дующие документы:</w:t>
      </w:r>
      <w:r w:rsidRPr="007207F8">
        <w:rPr>
          <w:rFonts w:ascii="Tahoma" w:hAnsi="Tahoma" w:cs="Tahoma"/>
          <w:spacing w:val="2"/>
          <w:sz w:val="20"/>
          <w:szCs w:val="20"/>
        </w:rPr>
        <w:br/>
        <w:t xml:space="preserve">        а) копию документа, удостоверяющего личность Заявителя - предоставляется в случае, если с запросом (заявлением) обратился непосредственно За</w:t>
      </w:r>
      <w:r w:rsidRPr="007207F8">
        <w:rPr>
          <w:rFonts w:ascii="Tahoma" w:hAnsi="Tahoma" w:cs="Tahoma"/>
          <w:spacing w:val="2"/>
          <w:sz w:val="20"/>
          <w:szCs w:val="20"/>
        </w:rPr>
        <w:t>я</w:t>
      </w:r>
      <w:r w:rsidRPr="007207F8">
        <w:rPr>
          <w:rFonts w:ascii="Tahoma" w:hAnsi="Tahoma" w:cs="Tahoma"/>
          <w:spacing w:val="2"/>
          <w:sz w:val="20"/>
          <w:szCs w:val="20"/>
        </w:rPr>
        <w:t>витель;</w:t>
      </w:r>
      <w:r w:rsidRPr="007207F8">
        <w:rPr>
          <w:rFonts w:ascii="Tahoma" w:hAnsi="Tahoma" w:cs="Tahoma"/>
          <w:spacing w:val="2"/>
          <w:sz w:val="20"/>
          <w:szCs w:val="20"/>
        </w:rPr>
        <w:br/>
        <w:t xml:space="preserve">        б) копию документа, удостоверяющего личность уполномоченного представителя Заявителя - предоставляется в случае, если с запросом (заявлением) обратился уполномоченный представитель Заявителя;</w:t>
      </w:r>
      <w:proofErr w:type="gramEnd"/>
      <w:r w:rsidRPr="007207F8">
        <w:rPr>
          <w:rFonts w:ascii="Tahoma" w:hAnsi="Tahoma" w:cs="Tahoma"/>
          <w:spacing w:val="2"/>
          <w:sz w:val="20"/>
          <w:szCs w:val="20"/>
        </w:rPr>
        <w:br/>
        <w:t xml:space="preserve">        в) копию документа, подтверждающего полномочия представителя - предоставляется в случае, если с запросом (заявлением) обратился уполномоче</w:t>
      </w:r>
      <w:r w:rsidRPr="007207F8">
        <w:rPr>
          <w:rFonts w:ascii="Tahoma" w:hAnsi="Tahoma" w:cs="Tahoma"/>
          <w:spacing w:val="2"/>
          <w:sz w:val="20"/>
          <w:szCs w:val="20"/>
        </w:rPr>
        <w:t>н</w:t>
      </w:r>
      <w:r w:rsidRPr="007207F8">
        <w:rPr>
          <w:rFonts w:ascii="Tahoma" w:hAnsi="Tahoma" w:cs="Tahoma"/>
          <w:spacing w:val="2"/>
          <w:sz w:val="20"/>
          <w:szCs w:val="20"/>
        </w:rPr>
        <w:t xml:space="preserve">ный представитель Заявителя. </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2.6.3. К запросу об утверждении документации по планировке территории прикладываются следующие документы:</w:t>
      </w:r>
      <w:r w:rsidRPr="007207F8">
        <w:rPr>
          <w:rFonts w:ascii="Tahoma" w:hAnsi="Tahoma" w:cs="Tahoma"/>
          <w:spacing w:val="2"/>
          <w:sz w:val="20"/>
          <w:szCs w:val="20"/>
        </w:rPr>
        <w:br/>
        <w:t xml:space="preserve">        а) к запросу (заявлению) об утверждении документации по планировке территории Заявитель или его уполномоченный представитель прилагает сл</w:t>
      </w:r>
      <w:r w:rsidRPr="007207F8">
        <w:rPr>
          <w:rFonts w:ascii="Tahoma" w:hAnsi="Tahoma" w:cs="Tahoma"/>
          <w:spacing w:val="2"/>
          <w:sz w:val="20"/>
          <w:szCs w:val="20"/>
        </w:rPr>
        <w:t>е</w:t>
      </w:r>
      <w:r w:rsidRPr="007207F8">
        <w:rPr>
          <w:rFonts w:ascii="Tahoma" w:hAnsi="Tahoma" w:cs="Tahoma"/>
          <w:spacing w:val="2"/>
          <w:sz w:val="20"/>
          <w:szCs w:val="20"/>
        </w:rPr>
        <w:t>дующие документы:</w:t>
      </w:r>
      <w:r w:rsidRPr="007207F8">
        <w:rPr>
          <w:rFonts w:ascii="Tahoma" w:hAnsi="Tahoma" w:cs="Tahoma"/>
          <w:spacing w:val="2"/>
          <w:sz w:val="20"/>
          <w:szCs w:val="20"/>
        </w:rPr>
        <w:br/>
      </w:r>
      <w:r w:rsidRPr="007207F8">
        <w:rPr>
          <w:rFonts w:ascii="Tahoma" w:hAnsi="Tahoma" w:cs="Tahoma"/>
          <w:spacing w:val="2"/>
          <w:sz w:val="20"/>
          <w:szCs w:val="20"/>
        </w:rPr>
        <w:lastRenderedPageBreak/>
        <w:t xml:space="preserve">        - копию документа, удостоверяющего личность Заявителя - предоставляется в случае, если с запросом (заявлением) обратился непосредственно Заяв</w:t>
      </w:r>
      <w:r w:rsidRPr="007207F8">
        <w:rPr>
          <w:rFonts w:ascii="Tahoma" w:hAnsi="Tahoma" w:cs="Tahoma"/>
          <w:spacing w:val="2"/>
          <w:sz w:val="20"/>
          <w:szCs w:val="20"/>
        </w:rPr>
        <w:t>и</w:t>
      </w:r>
      <w:r w:rsidRPr="007207F8">
        <w:rPr>
          <w:rFonts w:ascii="Tahoma" w:hAnsi="Tahoma" w:cs="Tahoma"/>
          <w:spacing w:val="2"/>
          <w:sz w:val="20"/>
          <w:szCs w:val="20"/>
        </w:rPr>
        <w:t>тель;</w:t>
      </w:r>
      <w:r w:rsidRPr="007207F8">
        <w:rPr>
          <w:rFonts w:ascii="Tahoma" w:hAnsi="Tahoma" w:cs="Tahoma"/>
          <w:spacing w:val="2"/>
          <w:sz w:val="20"/>
          <w:szCs w:val="20"/>
        </w:rPr>
        <w:br/>
        <w:t xml:space="preserve">        - </w:t>
      </w:r>
      <w:proofErr w:type="gramStart"/>
      <w:r w:rsidRPr="007207F8">
        <w:rPr>
          <w:rFonts w:ascii="Tahoma" w:hAnsi="Tahoma" w:cs="Tahoma"/>
          <w:spacing w:val="2"/>
          <w:sz w:val="20"/>
          <w:szCs w:val="20"/>
        </w:rPr>
        <w:t>копию документа, удостоверяющего личность уполномоченного представителя Заявителя - предоставляется в случае, если с запросом (заявлением) обратился уполномоченный представитель Заявителя;</w:t>
      </w:r>
      <w:r w:rsidRPr="007207F8">
        <w:rPr>
          <w:rFonts w:ascii="Tahoma" w:hAnsi="Tahoma" w:cs="Tahoma"/>
          <w:spacing w:val="2"/>
          <w:sz w:val="20"/>
          <w:szCs w:val="20"/>
        </w:rPr>
        <w:br/>
        <w:t xml:space="preserve">       - копию документа, подтверждающего полномочия представителя - предоставляется в случае, если с запросом (заявлением) обратился уполномоченный представитель Заявителя;</w:t>
      </w:r>
      <w:r w:rsidRPr="007207F8">
        <w:rPr>
          <w:rFonts w:ascii="Tahoma" w:hAnsi="Tahoma" w:cs="Tahoma"/>
          <w:spacing w:val="2"/>
          <w:sz w:val="20"/>
          <w:szCs w:val="20"/>
        </w:rPr>
        <w:br/>
        <w:t xml:space="preserve">       - документацию по планировке территории (в составе, определенном </w:t>
      </w:r>
      <w:hyperlink r:id="rId24" w:history="1">
        <w:r w:rsidRPr="007207F8">
          <w:rPr>
            <w:rStyle w:val="af"/>
            <w:rFonts w:ascii="Tahoma" w:hAnsi="Tahoma" w:cs="Tahoma"/>
            <w:spacing w:val="2"/>
            <w:sz w:val="20"/>
            <w:szCs w:val="20"/>
          </w:rPr>
          <w:t>статьями 41</w:t>
        </w:r>
      </w:hyperlink>
      <w:r w:rsidRPr="007207F8">
        <w:rPr>
          <w:rFonts w:ascii="Tahoma" w:hAnsi="Tahoma" w:cs="Tahoma"/>
          <w:spacing w:val="2"/>
          <w:sz w:val="20"/>
          <w:szCs w:val="20"/>
        </w:rPr>
        <w:t> - </w:t>
      </w:r>
      <w:hyperlink r:id="rId25" w:history="1">
        <w:r w:rsidRPr="007207F8">
          <w:rPr>
            <w:rStyle w:val="af"/>
            <w:rFonts w:ascii="Tahoma" w:hAnsi="Tahoma" w:cs="Tahoma"/>
            <w:spacing w:val="2"/>
            <w:sz w:val="20"/>
            <w:szCs w:val="20"/>
          </w:rPr>
          <w:t>46</w:t>
        </w:r>
      </w:hyperlink>
      <w:r w:rsidRPr="007207F8">
        <w:rPr>
          <w:rFonts w:ascii="Tahoma" w:hAnsi="Tahoma" w:cs="Tahoma"/>
          <w:spacing w:val="2"/>
          <w:sz w:val="20"/>
          <w:szCs w:val="20"/>
        </w:rPr>
        <w:t xml:space="preserve"> Градостроительного кодекса Российской Федерации), в отношении которой подан запрос;</w:t>
      </w:r>
      <w:proofErr w:type="gramEnd"/>
      <w:r w:rsidRPr="007207F8">
        <w:rPr>
          <w:rFonts w:ascii="Tahoma" w:hAnsi="Tahoma" w:cs="Tahoma"/>
          <w:spacing w:val="2"/>
          <w:sz w:val="20"/>
          <w:szCs w:val="20"/>
        </w:rPr>
        <w:br/>
        <w:t xml:space="preserve">      - документ, подтверждающий, что документация по планировке территории одобрена общим собранием членов садоводческого, огороднического или дачного некоммерческого объединения (собранием уполномоченных), - в случае обращения с запросом (заявлением) соответствующего объединения. </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w:t>
      </w:r>
      <w:proofErr w:type="gramStart"/>
      <w:r w:rsidRPr="007207F8">
        <w:rPr>
          <w:rFonts w:ascii="Tahoma" w:hAnsi="Tahoma" w:cs="Tahoma"/>
          <w:spacing w:val="2"/>
          <w:sz w:val="20"/>
          <w:szCs w:val="20"/>
        </w:rPr>
        <w:t>б) запрашиваемые отделом в рамках межведомственного информационного взаимодействия в государственных органах, органах местного самоуправл</w:t>
      </w:r>
      <w:r w:rsidRPr="007207F8">
        <w:rPr>
          <w:rFonts w:ascii="Tahoma" w:hAnsi="Tahoma" w:cs="Tahoma"/>
          <w:spacing w:val="2"/>
          <w:sz w:val="20"/>
          <w:szCs w:val="20"/>
        </w:rPr>
        <w:t>е</w:t>
      </w:r>
      <w:r w:rsidRPr="007207F8">
        <w:rPr>
          <w:rFonts w:ascii="Tahoma" w:hAnsi="Tahoma" w:cs="Tahoma"/>
          <w:spacing w:val="2"/>
          <w:sz w:val="20"/>
          <w:szCs w:val="20"/>
        </w:rPr>
        <w:t>ния и подведомственных государственным органам или органам местного самоуправления организациях, в распоряжении которых находятся указанные д</w:t>
      </w:r>
      <w:r w:rsidRPr="007207F8">
        <w:rPr>
          <w:rFonts w:ascii="Tahoma" w:hAnsi="Tahoma" w:cs="Tahoma"/>
          <w:spacing w:val="2"/>
          <w:sz w:val="20"/>
          <w:szCs w:val="20"/>
        </w:rPr>
        <w:t>о</w:t>
      </w:r>
      <w:r w:rsidRPr="007207F8">
        <w:rPr>
          <w:rFonts w:ascii="Tahoma" w:hAnsi="Tahoma" w:cs="Tahoma"/>
          <w:spacing w:val="2"/>
          <w:sz w:val="20"/>
          <w:szCs w:val="20"/>
        </w:rPr>
        <w:t>кументы:</w:t>
      </w:r>
      <w:r w:rsidRPr="007207F8">
        <w:rPr>
          <w:rFonts w:ascii="Tahoma" w:hAnsi="Tahoma" w:cs="Tahoma"/>
          <w:spacing w:val="2"/>
          <w:sz w:val="20"/>
          <w:szCs w:val="20"/>
        </w:rPr>
        <w:br/>
        <w:t xml:space="preserve">      - копия постановления администрации  Мариинско-Посадского района о подготовке документации по планировке территории, в отношении которой п</w:t>
      </w:r>
      <w:r w:rsidRPr="007207F8">
        <w:rPr>
          <w:rFonts w:ascii="Tahoma" w:hAnsi="Tahoma" w:cs="Tahoma"/>
          <w:spacing w:val="2"/>
          <w:sz w:val="20"/>
          <w:szCs w:val="20"/>
        </w:rPr>
        <w:t>о</w:t>
      </w:r>
      <w:r w:rsidRPr="007207F8">
        <w:rPr>
          <w:rFonts w:ascii="Tahoma" w:hAnsi="Tahoma" w:cs="Tahoma"/>
          <w:spacing w:val="2"/>
          <w:sz w:val="20"/>
          <w:szCs w:val="20"/>
        </w:rPr>
        <w:t>дан запрос.</w:t>
      </w:r>
      <w:proofErr w:type="gramEnd"/>
      <w:r w:rsidRPr="007207F8">
        <w:rPr>
          <w:rFonts w:ascii="Tahoma" w:hAnsi="Tahoma" w:cs="Tahoma"/>
          <w:spacing w:val="2"/>
          <w:sz w:val="20"/>
          <w:szCs w:val="20"/>
        </w:rPr>
        <w:br/>
        <w:t>Заявитель вправе самостоятельно представить документы, указанные в абзаце «б» подпункта 2.6.3.</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2.7. Исчерпывающий перечень оснований для отказа в приеме документов, необходимых для предоставления муниципальной услуги:</w:t>
      </w:r>
      <w:r w:rsidRPr="007207F8">
        <w:rPr>
          <w:rFonts w:ascii="Tahoma" w:hAnsi="Tahoma" w:cs="Tahoma"/>
          <w:spacing w:val="2"/>
          <w:sz w:val="20"/>
          <w:szCs w:val="20"/>
        </w:rPr>
        <w:br/>
        <w:t xml:space="preserve">     - несоблюдение формы запроса, утвержденной приложениями N 2, 3 к настоящему Регламенту;</w:t>
      </w:r>
      <w:r w:rsidRPr="007207F8">
        <w:rPr>
          <w:rFonts w:ascii="Tahoma" w:hAnsi="Tahoma" w:cs="Tahoma"/>
          <w:spacing w:val="2"/>
          <w:sz w:val="20"/>
          <w:szCs w:val="20"/>
        </w:rPr>
        <w:br/>
        <w:t xml:space="preserve">    - невозможность прочтения текста письменного запроса;</w:t>
      </w:r>
      <w:r w:rsidRPr="007207F8">
        <w:rPr>
          <w:rFonts w:ascii="Tahoma" w:hAnsi="Tahoma" w:cs="Tahoma"/>
          <w:spacing w:val="2"/>
          <w:sz w:val="20"/>
          <w:szCs w:val="20"/>
        </w:rPr>
        <w:br/>
        <w:t xml:space="preserve">    - непредставление документов, которые в соответствии с пунктом 2.6 настоящего Регламента предоставляются заявителем самостоятельно. </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2.8. </w:t>
      </w:r>
      <w:proofErr w:type="gramStart"/>
      <w:r w:rsidRPr="007207F8">
        <w:rPr>
          <w:rFonts w:ascii="Tahoma" w:hAnsi="Tahoma" w:cs="Tahoma"/>
          <w:spacing w:val="2"/>
          <w:sz w:val="20"/>
          <w:szCs w:val="20"/>
        </w:rPr>
        <w:t>Исчерпывающий перечень оснований для отказа в предоставлении муниципальной услуги:</w:t>
      </w:r>
      <w:r w:rsidRPr="007207F8">
        <w:rPr>
          <w:rFonts w:ascii="Tahoma" w:hAnsi="Tahoma" w:cs="Tahoma"/>
          <w:spacing w:val="2"/>
          <w:sz w:val="20"/>
          <w:szCs w:val="20"/>
        </w:rPr>
        <w:br/>
        <w:t xml:space="preserve">     - в отношении территории в границах, указанных в запросе о подготовке документации по планировке территории, муниципальная услуга находится в процессе исполнения по запросу, зарегистрированному ранее;</w:t>
      </w:r>
      <w:r w:rsidRPr="007207F8">
        <w:rPr>
          <w:rFonts w:ascii="Tahoma" w:hAnsi="Tahoma" w:cs="Tahoma"/>
          <w:spacing w:val="2"/>
          <w:sz w:val="20"/>
          <w:szCs w:val="20"/>
        </w:rPr>
        <w:br/>
        <w:t xml:space="preserve">     - в отношении территории в границах, указанных в запросе о подготовке документации по планировке территории, принято решение о подготовке док</w:t>
      </w:r>
      <w:r w:rsidRPr="007207F8">
        <w:rPr>
          <w:rFonts w:ascii="Tahoma" w:hAnsi="Tahoma" w:cs="Tahoma"/>
          <w:spacing w:val="2"/>
          <w:sz w:val="20"/>
          <w:szCs w:val="20"/>
        </w:rPr>
        <w:t>у</w:t>
      </w:r>
      <w:r w:rsidRPr="007207F8">
        <w:rPr>
          <w:rFonts w:ascii="Tahoma" w:hAnsi="Tahoma" w:cs="Tahoma"/>
          <w:spacing w:val="2"/>
          <w:sz w:val="20"/>
          <w:szCs w:val="20"/>
        </w:rPr>
        <w:t>ментации по планировке;</w:t>
      </w:r>
      <w:proofErr w:type="gramEnd"/>
      <w:r w:rsidRPr="007207F8">
        <w:rPr>
          <w:rFonts w:ascii="Tahoma" w:hAnsi="Tahoma" w:cs="Tahoma"/>
          <w:spacing w:val="2"/>
          <w:sz w:val="20"/>
          <w:szCs w:val="20"/>
        </w:rPr>
        <w:br/>
        <w:t xml:space="preserve">     - </w:t>
      </w:r>
      <w:proofErr w:type="gramStart"/>
      <w:r w:rsidRPr="007207F8">
        <w:rPr>
          <w:rFonts w:ascii="Tahoma" w:hAnsi="Tahoma" w:cs="Tahoma"/>
          <w:spacing w:val="2"/>
          <w:sz w:val="20"/>
          <w:szCs w:val="20"/>
        </w:rPr>
        <w:t>несоответствие представленной документации по планировке территории требованиям технических регламентов, нормативов градостроительного пр</w:t>
      </w:r>
      <w:r w:rsidRPr="007207F8">
        <w:rPr>
          <w:rFonts w:ascii="Tahoma" w:hAnsi="Tahoma" w:cs="Tahoma"/>
          <w:spacing w:val="2"/>
          <w:sz w:val="20"/>
          <w:szCs w:val="20"/>
        </w:rPr>
        <w:t>о</w:t>
      </w:r>
      <w:r w:rsidRPr="007207F8">
        <w:rPr>
          <w:rFonts w:ascii="Tahoma" w:hAnsi="Tahoma" w:cs="Tahoma"/>
          <w:spacing w:val="2"/>
          <w:sz w:val="20"/>
          <w:szCs w:val="20"/>
        </w:rPr>
        <w:t>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w:t>
      </w:r>
      <w:r w:rsidRPr="007207F8">
        <w:rPr>
          <w:rFonts w:ascii="Tahoma" w:hAnsi="Tahoma" w:cs="Tahoma"/>
          <w:spacing w:val="2"/>
          <w:sz w:val="20"/>
          <w:szCs w:val="20"/>
        </w:rPr>
        <w:t>о</w:t>
      </w:r>
      <w:r w:rsidRPr="007207F8">
        <w:rPr>
          <w:rFonts w:ascii="Tahoma" w:hAnsi="Tahoma" w:cs="Tahoma"/>
          <w:spacing w:val="2"/>
          <w:sz w:val="20"/>
          <w:szCs w:val="20"/>
        </w:rPr>
        <w:t>го наследия, границ зон с особыми условиями использования территорий;</w:t>
      </w:r>
      <w:proofErr w:type="gramEnd"/>
      <w:r w:rsidRPr="007207F8">
        <w:rPr>
          <w:rFonts w:ascii="Tahoma" w:hAnsi="Tahoma" w:cs="Tahoma"/>
          <w:spacing w:val="2"/>
          <w:sz w:val="20"/>
          <w:szCs w:val="20"/>
        </w:rPr>
        <w:br/>
        <w:t xml:space="preserve">      2.9. Размер платы, взимаемой с Заявителя при предоставлении муниципальной услуги, и способы ее взимания в случаях, предусмотренных федеральн</w:t>
      </w:r>
      <w:r w:rsidRPr="007207F8">
        <w:rPr>
          <w:rFonts w:ascii="Tahoma" w:hAnsi="Tahoma" w:cs="Tahoma"/>
          <w:spacing w:val="2"/>
          <w:sz w:val="20"/>
          <w:szCs w:val="20"/>
        </w:rPr>
        <w:t>ы</w:t>
      </w:r>
      <w:r w:rsidRPr="007207F8">
        <w:rPr>
          <w:rFonts w:ascii="Tahoma" w:hAnsi="Tahoma" w:cs="Tahoma"/>
          <w:spacing w:val="2"/>
          <w:sz w:val="20"/>
          <w:szCs w:val="20"/>
        </w:rPr>
        <w:t>ми законами, принимаемыми в соответствии с ними иными нормативными правовыми актами Российской Федерации, нормативными правовыми актами Мар</w:t>
      </w:r>
      <w:r w:rsidRPr="007207F8">
        <w:rPr>
          <w:rFonts w:ascii="Tahoma" w:hAnsi="Tahoma" w:cs="Tahoma"/>
          <w:spacing w:val="2"/>
          <w:sz w:val="20"/>
          <w:szCs w:val="20"/>
        </w:rPr>
        <w:t>и</w:t>
      </w:r>
      <w:r w:rsidRPr="007207F8">
        <w:rPr>
          <w:rFonts w:ascii="Tahoma" w:hAnsi="Tahoma" w:cs="Tahoma"/>
          <w:spacing w:val="2"/>
          <w:sz w:val="20"/>
          <w:szCs w:val="20"/>
        </w:rPr>
        <w:t>инско-Посадского района Чувашской Республики муниципальными правовыми актами.</w:t>
      </w:r>
      <w:r w:rsidRPr="007207F8">
        <w:rPr>
          <w:rFonts w:ascii="Tahoma" w:hAnsi="Tahoma" w:cs="Tahoma"/>
          <w:spacing w:val="2"/>
          <w:sz w:val="20"/>
          <w:szCs w:val="20"/>
        </w:rPr>
        <w:br/>
        <w:t>Муниципальная услуга предоставляется бесплатно.</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2.10. Максимальный срок ожидания в очереди при подаче запроса о предоставлении муниципальной услуги.</w:t>
      </w:r>
      <w:r w:rsidRPr="007207F8">
        <w:rPr>
          <w:rFonts w:ascii="Tahoma" w:hAnsi="Tahoma" w:cs="Tahoma"/>
          <w:spacing w:val="2"/>
          <w:sz w:val="20"/>
          <w:szCs w:val="20"/>
        </w:rPr>
        <w:br/>
        <w:t xml:space="preserve">      Максимальный срок ожидания в очереди при подаче запроса о предоставлении муниципальной услуги - не более 15 минут. </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2.11. Срок регистрации запроса о предоставлении муниципальной услуги.</w:t>
      </w:r>
      <w:r w:rsidRPr="007207F8">
        <w:rPr>
          <w:rFonts w:ascii="Tahoma" w:hAnsi="Tahoma" w:cs="Tahoma"/>
          <w:spacing w:val="2"/>
          <w:sz w:val="20"/>
          <w:szCs w:val="20"/>
        </w:rPr>
        <w:br/>
        <w:t>Регистрация запроса о предоставлении муниципальной услуги при письменном обращении в адрес отдела, в том числе в виде почтовых отправлений, через официальный сайт, по электронной почте, осуществляется в день его поступления.</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2.12. Требования к помещениям, в которых предоставляется муниципальная услуга.</w:t>
      </w:r>
      <w:r w:rsidRPr="007207F8">
        <w:rPr>
          <w:rFonts w:ascii="Tahoma" w:hAnsi="Tahoma" w:cs="Tahoma"/>
          <w:spacing w:val="2"/>
          <w:sz w:val="20"/>
          <w:szCs w:val="20"/>
        </w:rPr>
        <w:br/>
        <w:t xml:space="preserve">      Центральный вход в здание отдела оборудуется вывеской с указанием его наименования.</w:t>
      </w:r>
      <w:r w:rsidRPr="007207F8">
        <w:rPr>
          <w:rFonts w:ascii="Tahoma" w:hAnsi="Tahoma" w:cs="Tahoma"/>
          <w:spacing w:val="2"/>
          <w:sz w:val="20"/>
          <w:szCs w:val="20"/>
        </w:rPr>
        <w:br/>
        <w:t xml:space="preserve">      Кабинет приема Заявителей оборудуются информационными табличками с указанием номера кабинета.</w:t>
      </w:r>
      <w:r w:rsidRPr="007207F8">
        <w:rPr>
          <w:rFonts w:ascii="Tahoma" w:hAnsi="Tahoma" w:cs="Tahoma"/>
          <w:spacing w:val="2"/>
          <w:sz w:val="20"/>
          <w:szCs w:val="20"/>
        </w:rPr>
        <w:br/>
        <w:t xml:space="preserve">      В фойе здания предусматриваются места для ожидания и заполнения запроса о предоставлении муниципальной услуги.</w:t>
      </w:r>
      <w:r w:rsidRPr="007207F8">
        <w:rPr>
          <w:rFonts w:ascii="Tahoma" w:hAnsi="Tahoma" w:cs="Tahoma"/>
          <w:spacing w:val="2"/>
          <w:sz w:val="20"/>
          <w:szCs w:val="20"/>
        </w:rPr>
        <w:br/>
        <w:t xml:space="preserve">       На информационных стендах размещается полная информация о предоставлении муниципальной услуги.</w:t>
      </w:r>
      <w:r w:rsidRPr="007207F8">
        <w:rPr>
          <w:rFonts w:ascii="Tahoma" w:hAnsi="Tahoma" w:cs="Tahoma"/>
          <w:spacing w:val="2"/>
          <w:sz w:val="20"/>
          <w:szCs w:val="20"/>
        </w:rPr>
        <w:br/>
        <w:t xml:space="preserve">       В соответствии с нормативными правовыми актами, предписывающими проведение мероприятий по обеспечению доступа маломобильных групп насел</w:t>
      </w:r>
      <w:r w:rsidRPr="007207F8">
        <w:rPr>
          <w:rFonts w:ascii="Tahoma" w:hAnsi="Tahoma" w:cs="Tahoma"/>
          <w:spacing w:val="2"/>
          <w:sz w:val="20"/>
          <w:szCs w:val="20"/>
        </w:rPr>
        <w:t>е</w:t>
      </w:r>
      <w:r w:rsidRPr="007207F8">
        <w:rPr>
          <w:rFonts w:ascii="Tahoma" w:hAnsi="Tahoma" w:cs="Tahoma"/>
          <w:spacing w:val="2"/>
          <w:sz w:val="20"/>
          <w:szCs w:val="20"/>
        </w:rPr>
        <w:t>ния, отдел обеспечивает комфортными условиями Заявителей и должностных лиц, в том числе обеспечивает возможность реализации прав инвалидов в сл</w:t>
      </w:r>
      <w:r w:rsidRPr="007207F8">
        <w:rPr>
          <w:rFonts w:ascii="Tahoma" w:hAnsi="Tahoma" w:cs="Tahoma"/>
          <w:spacing w:val="2"/>
          <w:sz w:val="20"/>
          <w:szCs w:val="20"/>
        </w:rPr>
        <w:t>у</w:t>
      </w:r>
      <w:r w:rsidRPr="007207F8">
        <w:rPr>
          <w:rFonts w:ascii="Tahoma" w:hAnsi="Tahoma" w:cs="Tahoma"/>
          <w:spacing w:val="2"/>
          <w:sz w:val="20"/>
          <w:szCs w:val="20"/>
        </w:rPr>
        <w:t>чае личного обращения в отдел.</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2.13. Показатели доступности и качества муниципальных услуг.</w:t>
      </w:r>
      <w:r w:rsidRPr="007207F8">
        <w:rPr>
          <w:rFonts w:ascii="Tahoma" w:hAnsi="Tahoma" w:cs="Tahoma"/>
          <w:spacing w:val="2"/>
          <w:sz w:val="20"/>
          <w:szCs w:val="20"/>
        </w:rPr>
        <w:br/>
        <w:t xml:space="preserve">       </w:t>
      </w:r>
      <w:proofErr w:type="gramStart"/>
      <w:r w:rsidRPr="007207F8">
        <w:rPr>
          <w:rFonts w:ascii="Tahoma" w:hAnsi="Tahoma" w:cs="Tahoma"/>
          <w:spacing w:val="2"/>
          <w:sz w:val="20"/>
          <w:szCs w:val="20"/>
        </w:rPr>
        <w:t>Показателями доступности и качества муниципальной услуги являются:</w:t>
      </w:r>
      <w:r w:rsidRPr="007207F8">
        <w:rPr>
          <w:rFonts w:ascii="Tahoma" w:hAnsi="Tahoma" w:cs="Tahoma"/>
          <w:spacing w:val="2"/>
          <w:sz w:val="20"/>
          <w:szCs w:val="20"/>
        </w:rPr>
        <w:br/>
        <w:t xml:space="preserve">       - наличие различных каналов получения информации о предоставлении услуги;</w:t>
      </w:r>
      <w:r w:rsidRPr="007207F8">
        <w:rPr>
          <w:rFonts w:ascii="Tahoma" w:hAnsi="Tahoma" w:cs="Tahoma"/>
          <w:spacing w:val="2"/>
          <w:sz w:val="20"/>
          <w:szCs w:val="20"/>
        </w:rPr>
        <w:br/>
        <w:t xml:space="preserve">       - соблюдение сроков предоставления услуги;</w:t>
      </w:r>
      <w:r w:rsidRPr="007207F8">
        <w:rPr>
          <w:rFonts w:ascii="Tahoma" w:hAnsi="Tahoma" w:cs="Tahoma"/>
          <w:spacing w:val="2"/>
          <w:sz w:val="20"/>
          <w:szCs w:val="20"/>
        </w:rPr>
        <w:br/>
        <w:t xml:space="preserve">       - возможность направления запроса и иных документов в электронной форме, а также получения Заявителем в электронном виде сведений о ходе в</w:t>
      </w:r>
      <w:r w:rsidRPr="007207F8">
        <w:rPr>
          <w:rFonts w:ascii="Tahoma" w:hAnsi="Tahoma" w:cs="Tahoma"/>
          <w:spacing w:val="2"/>
          <w:sz w:val="20"/>
          <w:szCs w:val="20"/>
        </w:rPr>
        <w:t>ы</w:t>
      </w:r>
      <w:r w:rsidRPr="007207F8">
        <w:rPr>
          <w:rFonts w:ascii="Tahoma" w:hAnsi="Tahoma" w:cs="Tahoma"/>
          <w:spacing w:val="2"/>
          <w:sz w:val="20"/>
          <w:szCs w:val="20"/>
        </w:rPr>
        <w:t>полнения запроса о предоставлении муниципальной услуги и получения Заявителем результата предоставления муниципальной услуги в электронной фо</w:t>
      </w:r>
      <w:r w:rsidRPr="007207F8">
        <w:rPr>
          <w:rFonts w:ascii="Tahoma" w:hAnsi="Tahoma" w:cs="Tahoma"/>
          <w:spacing w:val="2"/>
          <w:sz w:val="20"/>
          <w:szCs w:val="20"/>
        </w:rPr>
        <w:t>р</w:t>
      </w:r>
      <w:r w:rsidRPr="007207F8">
        <w:rPr>
          <w:rFonts w:ascii="Tahoma" w:hAnsi="Tahoma" w:cs="Tahoma"/>
          <w:spacing w:val="2"/>
          <w:sz w:val="20"/>
          <w:szCs w:val="20"/>
        </w:rPr>
        <w:t>ме. </w:t>
      </w:r>
      <w:proofErr w:type="gramEnd"/>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2.14. Требования к использованию информационно-телекоммуникационных технологий при предоставлении услуг в электронной форме</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2.14.1. Подача запроса (заявления) на официальном сайте администрации Мариинско-Посадского района осуществляется путем авторизации Заявителя в федеральной государственной информационной системе «Единая система идентификац</w:t>
      </w:r>
      <w:proofErr w:type="gramStart"/>
      <w:r w:rsidRPr="007207F8">
        <w:rPr>
          <w:rFonts w:ascii="Tahoma" w:hAnsi="Tahoma" w:cs="Tahoma"/>
          <w:spacing w:val="2"/>
          <w:sz w:val="20"/>
          <w:szCs w:val="20"/>
        </w:rPr>
        <w:t>ии и ау</w:t>
      </w:r>
      <w:proofErr w:type="gramEnd"/>
      <w:r w:rsidRPr="007207F8">
        <w:rPr>
          <w:rFonts w:ascii="Tahoma" w:hAnsi="Tahoma" w:cs="Tahoma"/>
          <w:spacing w:val="2"/>
          <w:sz w:val="20"/>
          <w:szCs w:val="20"/>
        </w:rPr>
        <w:t>тентификации в инфраструктуре, обеспечивающей информ</w:t>
      </w:r>
      <w:r w:rsidRPr="007207F8">
        <w:rPr>
          <w:rFonts w:ascii="Tahoma" w:hAnsi="Tahoma" w:cs="Tahoma"/>
          <w:spacing w:val="2"/>
          <w:sz w:val="20"/>
          <w:szCs w:val="20"/>
        </w:rPr>
        <w:t>а</w:t>
      </w:r>
      <w:r w:rsidRPr="007207F8">
        <w:rPr>
          <w:rFonts w:ascii="Tahoma" w:hAnsi="Tahoma" w:cs="Tahoma"/>
          <w:spacing w:val="2"/>
          <w:sz w:val="20"/>
          <w:szCs w:val="20"/>
        </w:rPr>
        <w:t>ционно-технологическое взаимодействие информационных систем, используемых для предоставления государственных и муниципальных услуг в электро</w:t>
      </w:r>
      <w:r w:rsidRPr="007207F8">
        <w:rPr>
          <w:rFonts w:ascii="Tahoma" w:hAnsi="Tahoma" w:cs="Tahoma"/>
          <w:spacing w:val="2"/>
          <w:sz w:val="20"/>
          <w:szCs w:val="20"/>
        </w:rPr>
        <w:t>н</w:t>
      </w:r>
      <w:r w:rsidRPr="007207F8">
        <w:rPr>
          <w:rFonts w:ascii="Tahoma" w:hAnsi="Tahoma" w:cs="Tahoma"/>
          <w:spacing w:val="2"/>
          <w:sz w:val="20"/>
          <w:szCs w:val="20"/>
        </w:rPr>
        <w:t>ной форме».</w:t>
      </w:r>
    </w:p>
    <w:p w:rsidR="00650F89" w:rsidRPr="007207F8" w:rsidRDefault="00650F89" w:rsidP="007403BB">
      <w:pPr>
        <w:shd w:val="clear" w:color="auto" w:fill="FFFFFF"/>
        <w:rPr>
          <w:rFonts w:ascii="Tahoma" w:hAnsi="Tahoma" w:cs="Tahoma"/>
          <w:bCs/>
          <w:spacing w:val="2"/>
          <w:sz w:val="20"/>
          <w:szCs w:val="20"/>
        </w:rPr>
      </w:pPr>
      <w:r w:rsidRPr="007207F8">
        <w:rPr>
          <w:rFonts w:ascii="Tahoma" w:hAnsi="Tahoma" w:cs="Tahoma"/>
          <w:spacing w:val="2"/>
          <w:sz w:val="20"/>
          <w:szCs w:val="20"/>
        </w:rPr>
        <w:t xml:space="preserve">       2.14.2. </w:t>
      </w:r>
      <w:proofErr w:type="gramStart"/>
      <w:r w:rsidRPr="007207F8">
        <w:rPr>
          <w:rFonts w:ascii="Tahoma" w:hAnsi="Tahoma" w:cs="Tahoma"/>
          <w:spacing w:val="2"/>
          <w:sz w:val="20"/>
          <w:szCs w:val="20"/>
        </w:rPr>
        <w:t>Запрос (заявление) и прилагаемые документы должны быть подписаны усиленной квалифицированной электронной подписью (выданной удост</w:t>
      </w:r>
      <w:r w:rsidRPr="007207F8">
        <w:rPr>
          <w:rFonts w:ascii="Tahoma" w:hAnsi="Tahoma" w:cs="Tahoma"/>
          <w:spacing w:val="2"/>
          <w:sz w:val="20"/>
          <w:szCs w:val="20"/>
        </w:rPr>
        <w:t>о</w:t>
      </w:r>
      <w:r w:rsidRPr="007207F8">
        <w:rPr>
          <w:rFonts w:ascii="Tahoma" w:hAnsi="Tahoma" w:cs="Tahoma"/>
          <w:spacing w:val="2"/>
          <w:sz w:val="20"/>
          <w:szCs w:val="20"/>
        </w:rPr>
        <w:t>веряющим центром, аккредитованным Минкомсвязи Российской Федерации в соответствии с требованиями </w:t>
      </w:r>
      <w:hyperlink r:id="rId26" w:history="1">
        <w:r w:rsidRPr="007207F8">
          <w:rPr>
            <w:rStyle w:val="af"/>
            <w:rFonts w:ascii="Tahoma" w:hAnsi="Tahoma" w:cs="Tahoma"/>
            <w:spacing w:val="2"/>
            <w:sz w:val="20"/>
            <w:szCs w:val="20"/>
          </w:rPr>
          <w:t>Федерального закона от 06.04.2011 N 63-ФЗ</w:t>
        </w:r>
      </w:hyperlink>
      <w:r w:rsidRPr="007207F8">
        <w:rPr>
          <w:rFonts w:ascii="Tahoma" w:hAnsi="Tahoma" w:cs="Tahoma"/>
          <w:spacing w:val="2"/>
          <w:sz w:val="20"/>
          <w:szCs w:val="20"/>
        </w:rPr>
        <w:t> «Об электронной подписи») лица, которое в соответствии с федеральными законами и изданными в соответствии с ними нормативными правовыми актами над</w:t>
      </w:r>
      <w:r w:rsidRPr="007207F8">
        <w:rPr>
          <w:rFonts w:ascii="Tahoma" w:hAnsi="Tahoma" w:cs="Tahoma"/>
          <w:spacing w:val="2"/>
          <w:sz w:val="20"/>
          <w:szCs w:val="20"/>
        </w:rPr>
        <w:t>е</w:t>
      </w:r>
      <w:r w:rsidRPr="007207F8">
        <w:rPr>
          <w:rFonts w:ascii="Tahoma" w:hAnsi="Tahoma" w:cs="Tahoma"/>
          <w:spacing w:val="2"/>
          <w:sz w:val="20"/>
          <w:szCs w:val="20"/>
        </w:rPr>
        <w:t>лено полномочиями на создание и подписание таких документов</w:t>
      </w:r>
      <w:proofErr w:type="gramEnd"/>
    </w:p>
    <w:p w:rsidR="00650F89" w:rsidRPr="007207F8" w:rsidRDefault="00650F89" w:rsidP="007403BB">
      <w:pPr>
        <w:shd w:val="clear" w:color="auto" w:fill="FFFFFF"/>
        <w:jc w:val="center"/>
        <w:rPr>
          <w:rFonts w:ascii="Tahoma" w:hAnsi="Tahoma" w:cs="Tahoma"/>
          <w:spacing w:val="2"/>
          <w:sz w:val="20"/>
          <w:szCs w:val="20"/>
        </w:rPr>
      </w:pPr>
      <w:r w:rsidRPr="007207F8">
        <w:rPr>
          <w:rFonts w:ascii="Tahoma" w:hAnsi="Tahoma" w:cs="Tahoma"/>
          <w:bCs/>
          <w:spacing w:val="2"/>
          <w:sz w:val="20"/>
          <w:szCs w:val="20"/>
        </w:rPr>
        <w:t xml:space="preserve">  3.   Состав, последовательность, сроки выполнения административных процедур, требования к порядку их выполнения, в том числе особенности выполн</w:t>
      </w:r>
      <w:r w:rsidRPr="007207F8">
        <w:rPr>
          <w:rFonts w:ascii="Tahoma" w:hAnsi="Tahoma" w:cs="Tahoma"/>
          <w:bCs/>
          <w:spacing w:val="2"/>
          <w:sz w:val="20"/>
          <w:szCs w:val="20"/>
        </w:rPr>
        <w:t>е</w:t>
      </w:r>
      <w:r w:rsidRPr="007207F8">
        <w:rPr>
          <w:rFonts w:ascii="Tahoma" w:hAnsi="Tahoma" w:cs="Tahoma"/>
          <w:bCs/>
          <w:spacing w:val="2"/>
          <w:sz w:val="20"/>
          <w:szCs w:val="20"/>
        </w:rPr>
        <w:t>ния административных процедур в многофункциональных центрах и в электронной форме</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br/>
        <w:t xml:space="preserve">       3.1. Содержание административных процедур и сроки их выполнения. </w:t>
      </w:r>
      <w:proofErr w:type="gramStart"/>
      <w:r w:rsidRPr="007207F8">
        <w:rPr>
          <w:rFonts w:ascii="Tahoma" w:hAnsi="Tahoma" w:cs="Tahoma"/>
          <w:spacing w:val="2"/>
          <w:sz w:val="20"/>
          <w:szCs w:val="20"/>
        </w:rPr>
        <w:t>Предоставление муниципальной услуги включает в себя следующие администр</w:t>
      </w:r>
      <w:r w:rsidRPr="007207F8">
        <w:rPr>
          <w:rFonts w:ascii="Tahoma" w:hAnsi="Tahoma" w:cs="Tahoma"/>
          <w:spacing w:val="2"/>
          <w:sz w:val="20"/>
          <w:szCs w:val="20"/>
        </w:rPr>
        <w:t>а</w:t>
      </w:r>
      <w:r w:rsidRPr="007207F8">
        <w:rPr>
          <w:rFonts w:ascii="Tahoma" w:hAnsi="Tahoma" w:cs="Tahoma"/>
          <w:spacing w:val="2"/>
          <w:sz w:val="20"/>
          <w:szCs w:val="20"/>
        </w:rPr>
        <w:t>тивные процедуры:</w:t>
      </w:r>
      <w:r w:rsidRPr="007207F8">
        <w:rPr>
          <w:rFonts w:ascii="Tahoma" w:hAnsi="Tahoma" w:cs="Tahoma"/>
          <w:spacing w:val="2"/>
          <w:sz w:val="20"/>
          <w:szCs w:val="20"/>
        </w:rPr>
        <w:br/>
        <w:t xml:space="preserve">       а) прием и регистрация запроса и представленных документов о предоставлении услуги;</w:t>
      </w:r>
      <w:r w:rsidRPr="007207F8">
        <w:rPr>
          <w:rFonts w:ascii="Tahoma" w:hAnsi="Tahoma" w:cs="Tahoma"/>
          <w:spacing w:val="2"/>
          <w:sz w:val="20"/>
          <w:szCs w:val="20"/>
        </w:rPr>
        <w:br/>
        <w:t xml:space="preserve">      б) рассмотрение запроса и приложенных к нему документов;</w:t>
      </w:r>
      <w:r w:rsidRPr="007207F8">
        <w:rPr>
          <w:rFonts w:ascii="Tahoma" w:hAnsi="Tahoma" w:cs="Tahoma"/>
          <w:spacing w:val="2"/>
          <w:sz w:val="20"/>
          <w:szCs w:val="20"/>
        </w:rPr>
        <w:br/>
        <w:t xml:space="preserve">      в) в случае принятия решения:</w:t>
      </w:r>
      <w:r w:rsidRPr="007207F8">
        <w:rPr>
          <w:rFonts w:ascii="Tahoma" w:hAnsi="Tahoma" w:cs="Tahoma"/>
          <w:spacing w:val="2"/>
          <w:sz w:val="20"/>
          <w:szCs w:val="20"/>
        </w:rPr>
        <w:br/>
        <w:t xml:space="preserve">      - о подготовке документации по планировке территории - подготовка проекта постановления администрации Мариинско-Посадского района о подготовке документации по планировке территории либо направление мотивированного отказа;</w:t>
      </w:r>
      <w:proofErr w:type="gramEnd"/>
      <w:r w:rsidRPr="007207F8">
        <w:rPr>
          <w:rFonts w:ascii="Tahoma" w:hAnsi="Tahoma" w:cs="Tahoma"/>
          <w:spacing w:val="2"/>
          <w:sz w:val="20"/>
          <w:szCs w:val="20"/>
        </w:rPr>
        <w:br/>
        <w:t xml:space="preserve">      - </w:t>
      </w:r>
      <w:proofErr w:type="gramStart"/>
      <w:r w:rsidRPr="007207F8">
        <w:rPr>
          <w:rFonts w:ascii="Tahoma" w:hAnsi="Tahoma" w:cs="Tahoma"/>
          <w:spacing w:val="2"/>
          <w:sz w:val="20"/>
          <w:szCs w:val="20"/>
        </w:rPr>
        <w:t>об утверждении документации по планировке территории - выдача (направление) Заявителю решения о направлении документации по планировке территории главе администрации  Мариинско-Посадского района или об отклонении такой документации и о направлении ее на доработку по результатам проведенной проверки соответствия документации по планировке территории требованиям технических регламентов, нормативов градостроительного пр</w:t>
      </w:r>
      <w:r w:rsidRPr="007207F8">
        <w:rPr>
          <w:rFonts w:ascii="Tahoma" w:hAnsi="Tahoma" w:cs="Tahoma"/>
          <w:spacing w:val="2"/>
          <w:sz w:val="20"/>
          <w:szCs w:val="20"/>
        </w:rPr>
        <w:t>о</w:t>
      </w:r>
      <w:r w:rsidRPr="007207F8">
        <w:rPr>
          <w:rFonts w:ascii="Tahoma" w:hAnsi="Tahoma" w:cs="Tahoma"/>
          <w:spacing w:val="2"/>
          <w:sz w:val="20"/>
          <w:szCs w:val="20"/>
        </w:rPr>
        <w:t>ектирования, градостроительных регламентов с учетом границ территорий объектов культурного наследия, включенных в единый государственный реестр</w:t>
      </w:r>
      <w:proofErr w:type="gramEnd"/>
      <w:r w:rsidRPr="007207F8">
        <w:rPr>
          <w:rFonts w:ascii="Tahoma" w:hAnsi="Tahoma" w:cs="Tahoma"/>
          <w:spacing w:val="2"/>
          <w:sz w:val="20"/>
          <w:szCs w:val="20"/>
        </w:rPr>
        <w:t xml:space="preserve"> </w:t>
      </w:r>
      <w:proofErr w:type="gramStart"/>
      <w:r w:rsidRPr="007207F8">
        <w:rPr>
          <w:rFonts w:ascii="Tahoma" w:hAnsi="Tahoma" w:cs="Tahoma"/>
          <w:spacing w:val="2"/>
          <w:sz w:val="20"/>
          <w:szCs w:val="20"/>
        </w:rPr>
        <w:t>объектов культурного наследия (памятников истории и культуры) народов Российской Федерации, границ территорий вновь выявленных объектов культурн</w:t>
      </w:r>
      <w:r w:rsidRPr="007207F8">
        <w:rPr>
          <w:rFonts w:ascii="Tahoma" w:hAnsi="Tahoma" w:cs="Tahoma"/>
          <w:spacing w:val="2"/>
          <w:sz w:val="20"/>
          <w:szCs w:val="20"/>
        </w:rPr>
        <w:t>о</w:t>
      </w:r>
      <w:r w:rsidRPr="007207F8">
        <w:rPr>
          <w:rFonts w:ascii="Tahoma" w:hAnsi="Tahoma" w:cs="Tahoma"/>
          <w:spacing w:val="2"/>
          <w:sz w:val="20"/>
          <w:szCs w:val="20"/>
        </w:rPr>
        <w:t>го наследия, границ зон с особыми условиями использования территорий; организация и проведение публичных слушаний по проекту планировки террит</w:t>
      </w:r>
      <w:r w:rsidRPr="007207F8">
        <w:rPr>
          <w:rFonts w:ascii="Tahoma" w:hAnsi="Tahoma" w:cs="Tahoma"/>
          <w:spacing w:val="2"/>
          <w:sz w:val="20"/>
          <w:szCs w:val="20"/>
        </w:rPr>
        <w:t>о</w:t>
      </w:r>
      <w:r w:rsidRPr="007207F8">
        <w:rPr>
          <w:rFonts w:ascii="Tahoma" w:hAnsi="Tahoma" w:cs="Tahoma"/>
          <w:spacing w:val="2"/>
          <w:sz w:val="20"/>
          <w:szCs w:val="20"/>
        </w:rPr>
        <w:t>рии или проекту межевания территории; подготовка проекта постановления администрации города об утверждении документации по планировке территории главой администрации Мариинско-Посадского района либо отклонение документации по планировке территории;</w:t>
      </w:r>
      <w:proofErr w:type="gramEnd"/>
      <w:r w:rsidRPr="007207F8">
        <w:rPr>
          <w:rFonts w:ascii="Tahoma" w:hAnsi="Tahoma" w:cs="Tahoma"/>
          <w:spacing w:val="2"/>
          <w:sz w:val="20"/>
          <w:szCs w:val="20"/>
        </w:rPr>
        <w:br/>
        <w:t xml:space="preserve">       г) выдача (направление) Заявителю копии постановления администрации Мариинско-Посадского района о подготовке, об утверждении документации по планировке территории.</w:t>
      </w:r>
    </w:p>
    <w:p w:rsidR="00650F89" w:rsidRPr="007207F8" w:rsidRDefault="00650F89" w:rsidP="007403BB">
      <w:pPr>
        <w:shd w:val="clear" w:color="auto" w:fill="FFFFFF"/>
        <w:rPr>
          <w:rFonts w:ascii="Tahoma" w:hAnsi="Tahoma" w:cs="Tahoma"/>
          <w:sz w:val="20"/>
          <w:szCs w:val="20"/>
        </w:rPr>
      </w:pPr>
      <w:r w:rsidRPr="007207F8">
        <w:rPr>
          <w:rFonts w:ascii="Tahoma" w:hAnsi="Tahoma" w:cs="Tahoma"/>
          <w:spacing w:val="2"/>
          <w:sz w:val="20"/>
          <w:szCs w:val="20"/>
        </w:rPr>
        <w:t xml:space="preserve">       3.1.1. Прием и регистрация запроса о предоставлении услуги </w:t>
      </w:r>
      <w:r w:rsidRPr="007207F8">
        <w:rPr>
          <w:rFonts w:ascii="Tahoma" w:hAnsi="Tahoma" w:cs="Tahoma"/>
          <w:spacing w:val="2"/>
          <w:sz w:val="20"/>
          <w:szCs w:val="20"/>
        </w:rPr>
        <w:br/>
        <w:t>Основанием для начала исполнения административной процедуры является поступление в отдел запроса о предоставлении муниципальной услуги, указанн</w:t>
      </w:r>
      <w:r w:rsidRPr="007207F8">
        <w:rPr>
          <w:rFonts w:ascii="Tahoma" w:hAnsi="Tahoma" w:cs="Tahoma"/>
          <w:spacing w:val="2"/>
          <w:sz w:val="20"/>
          <w:szCs w:val="20"/>
        </w:rPr>
        <w:t>о</w:t>
      </w:r>
      <w:r w:rsidRPr="007207F8">
        <w:rPr>
          <w:rFonts w:ascii="Tahoma" w:hAnsi="Tahoma" w:cs="Tahoma"/>
          <w:spacing w:val="2"/>
          <w:sz w:val="20"/>
          <w:szCs w:val="20"/>
        </w:rPr>
        <w:t>го в пункте         2.6 настоящего Регламента.</w:t>
      </w:r>
      <w:r w:rsidRPr="007207F8">
        <w:rPr>
          <w:rFonts w:ascii="Tahoma" w:hAnsi="Tahoma" w:cs="Tahoma"/>
          <w:spacing w:val="2"/>
          <w:sz w:val="20"/>
          <w:szCs w:val="20"/>
        </w:rPr>
        <w:br/>
        <w:t>Запрос может быть подан при личном приеме заявителя либо направлен в отдел одним из следующих способов:</w:t>
      </w:r>
      <w:r w:rsidRPr="007207F8">
        <w:rPr>
          <w:rFonts w:ascii="Tahoma" w:hAnsi="Tahoma" w:cs="Tahoma"/>
          <w:spacing w:val="2"/>
          <w:sz w:val="20"/>
          <w:szCs w:val="20"/>
        </w:rPr>
        <w:br/>
        <w:t xml:space="preserve">        - почтовым сообщением (429570, РФ, Чувашская Республика, Мариинско-Посадский район, г. Марииснкий Посад, ул</w:t>
      </w:r>
      <w:proofErr w:type="gramStart"/>
      <w:r w:rsidRPr="007207F8">
        <w:rPr>
          <w:rFonts w:ascii="Tahoma" w:hAnsi="Tahoma" w:cs="Tahoma"/>
          <w:spacing w:val="2"/>
          <w:sz w:val="20"/>
          <w:szCs w:val="20"/>
        </w:rPr>
        <w:t>.Н</w:t>
      </w:r>
      <w:proofErr w:type="gramEnd"/>
      <w:r w:rsidRPr="007207F8">
        <w:rPr>
          <w:rFonts w:ascii="Tahoma" w:hAnsi="Tahoma" w:cs="Tahoma"/>
          <w:spacing w:val="2"/>
          <w:sz w:val="20"/>
          <w:szCs w:val="20"/>
        </w:rPr>
        <w:t>иколаева, д.47);</w:t>
      </w:r>
      <w:r w:rsidRPr="007207F8">
        <w:rPr>
          <w:rFonts w:ascii="Tahoma" w:hAnsi="Tahoma" w:cs="Tahoma"/>
          <w:spacing w:val="2"/>
          <w:sz w:val="20"/>
          <w:szCs w:val="20"/>
        </w:rPr>
        <w:br/>
        <w:t xml:space="preserve">        - посредством многофункционального центра г. Мариинский Посад (далее - МФЦ),</w:t>
      </w:r>
    </w:p>
    <w:p w:rsidR="00650F89" w:rsidRPr="007207F8" w:rsidRDefault="00650F89" w:rsidP="007403BB">
      <w:pPr>
        <w:spacing w:line="100" w:lineRule="atLeast"/>
        <w:rPr>
          <w:rFonts w:ascii="Tahoma" w:hAnsi="Tahoma" w:cs="Tahoma"/>
          <w:sz w:val="20"/>
          <w:szCs w:val="20"/>
        </w:rPr>
      </w:pPr>
    </w:p>
    <w:p w:rsidR="00650F89" w:rsidRPr="007207F8" w:rsidRDefault="00650F89" w:rsidP="007403BB">
      <w:pPr>
        <w:spacing w:line="100" w:lineRule="atLeast"/>
        <w:rPr>
          <w:rFonts w:ascii="Tahoma" w:hAnsi="Tahoma" w:cs="Tahoma"/>
          <w:sz w:val="20"/>
          <w:szCs w:val="20"/>
        </w:rPr>
      </w:pPr>
      <w:r w:rsidRPr="007207F8">
        <w:rPr>
          <w:rFonts w:ascii="Tahoma" w:hAnsi="Tahoma" w:cs="Tahoma"/>
          <w:sz w:val="20"/>
          <w:szCs w:val="20"/>
        </w:rPr>
        <w:t>Сведения об МФЦ</w:t>
      </w:r>
    </w:p>
    <w:tbl>
      <w:tblPr>
        <w:tblW w:w="5000" w:type="pct"/>
        <w:tblLook w:val="0000"/>
      </w:tblPr>
      <w:tblGrid>
        <w:gridCol w:w="4533"/>
        <w:gridCol w:w="10822"/>
      </w:tblGrid>
      <w:tr w:rsidR="00650F89" w:rsidRPr="007207F8" w:rsidTr="00650F89">
        <w:tc>
          <w:tcPr>
            <w:tcW w:w="1476" w:type="pct"/>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650F89" w:rsidP="007403BB">
            <w:pPr>
              <w:spacing w:line="100" w:lineRule="atLeast"/>
              <w:rPr>
                <w:rFonts w:ascii="Tahoma" w:hAnsi="Tahoma" w:cs="Tahoma"/>
                <w:sz w:val="20"/>
                <w:szCs w:val="20"/>
              </w:rPr>
            </w:pPr>
            <w:r w:rsidRPr="007207F8">
              <w:rPr>
                <w:rFonts w:ascii="Tahoma" w:hAnsi="Tahoma" w:cs="Tahoma"/>
                <w:sz w:val="20"/>
                <w:szCs w:val="20"/>
              </w:rPr>
              <w:t>Место нахождения и почтовый адрес</w:t>
            </w:r>
          </w:p>
        </w:tc>
        <w:tc>
          <w:tcPr>
            <w:tcW w:w="3524" w:type="pct"/>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650F89" w:rsidP="007403BB">
            <w:pPr>
              <w:spacing w:line="100" w:lineRule="atLeast"/>
              <w:rPr>
                <w:rFonts w:ascii="Tahoma" w:hAnsi="Tahoma" w:cs="Tahoma"/>
                <w:sz w:val="20"/>
                <w:szCs w:val="20"/>
              </w:rPr>
            </w:pPr>
            <w:r w:rsidRPr="007207F8">
              <w:rPr>
                <w:rFonts w:ascii="Tahoma" w:hAnsi="Tahoma" w:cs="Tahoma"/>
                <w:sz w:val="20"/>
                <w:szCs w:val="20"/>
              </w:rPr>
              <w:t>429570, г</w:t>
            </w:r>
            <w:proofErr w:type="gramStart"/>
            <w:r w:rsidRPr="007207F8">
              <w:rPr>
                <w:rFonts w:ascii="Tahoma" w:hAnsi="Tahoma" w:cs="Tahoma"/>
                <w:sz w:val="20"/>
                <w:szCs w:val="20"/>
              </w:rPr>
              <w:t>.М</w:t>
            </w:r>
            <w:proofErr w:type="gramEnd"/>
            <w:r w:rsidRPr="007207F8">
              <w:rPr>
                <w:rFonts w:ascii="Tahoma" w:hAnsi="Tahoma" w:cs="Tahoma"/>
                <w:sz w:val="20"/>
                <w:szCs w:val="20"/>
              </w:rPr>
              <w:t>ариинский Посад, ул. Советская, д. 3</w:t>
            </w:r>
          </w:p>
        </w:tc>
      </w:tr>
      <w:tr w:rsidR="00650F89" w:rsidRPr="007207F8" w:rsidTr="00650F89">
        <w:tc>
          <w:tcPr>
            <w:tcW w:w="1476" w:type="pct"/>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650F89" w:rsidP="007403BB">
            <w:pPr>
              <w:spacing w:line="100" w:lineRule="atLeast"/>
              <w:rPr>
                <w:rFonts w:ascii="Tahoma" w:hAnsi="Tahoma" w:cs="Tahoma"/>
                <w:sz w:val="20"/>
                <w:szCs w:val="20"/>
              </w:rPr>
            </w:pPr>
            <w:r w:rsidRPr="007207F8">
              <w:rPr>
                <w:rFonts w:ascii="Tahoma" w:hAnsi="Tahoma" w:cs="Tahoma"/>
                <w:sz w:val="20"/>
                <w:szCs w:val="20"/>
              </w:rPr>
              <w:t>График работы</w:t>
            </w:r>
          </w:p>
        </w:tc>
        <w:tc>
          <w:tcPr>
            <w:tcW w:w="3524" w:type="pct"/>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650F89" w:rsidP="007403BB">
            <w:pPr>
              <w:spacing w:line="100" w:lineRule="atLeast"/>
              <w:rPr>
                <w:rFonts w:ascii="Tahoma" w:hAnsi="Tahoma" w:cs="Tahoma"/>
                <w:sz w:val="20"/>
                <w:szCs w:val="20"/>
              </w:rPr>
            </w:pPr>
            <w:r w:rsidRPr="007207F8">
              <w:rPr>
                <w:rFonts w:ascii="Tahoma" w:hAnsi="Tahoma" w:cs="Tahoma"/>
                <w:sz w:val="20"/>
                <w:szCs w:val="20"/>
              </w:rPr>
              <w:t xml:space="preserve">Понедельник: 8.00-18.00 </w:t>
            </w:r>
          </w:p>
          <w:p w:rsidR="00650F89" w:rsidRPr="007207F8" w:rsidRDefault="00650F89" w:rsidP="007403BB">
            <w:pPr>
              <w:spacing w:line="100" w:lineRule="atLeast"/>
              <w:rPr>
                <w:rFonts w:ascii="Tahoma" w:hAnsi="Tahoma" w:cs="Tahoma"/>
                <w:sz w:val="20"/>
                <w:szCs w:val="20"/>
              </w:rPr>
            </w:pPr>
            <w:r w:rsidRPr="007207F8">
              <w:rPr>
                <w:rFonts w:ascii="Tahoma" w:hAnsi="Tahoma" w:cs="Tahoma"/>
                <w:sz w:val="20"/>
                <w:szCs w:val="20"/>
              </w:rPr>
              <w:t>Вторник: 8.00-18.00</w:t>
            </w:r>
          </w:p>
          <w:p w:rsidR="00650F89" w:rsidRPr="007207F8" w:rsidRDefault="00650F89" w:rsidP="007403BB">
            <w:pPr>
              <w:spacing w:line="100" w:lineRule="atLeast"/>
              <w:rPr>
                <w:rFonts w:ascii="Tahoma" w:hAnsi="Tahoma" w:cs="Tahoma"/>
                <w:sz w:val="20"/>
                <w:szCs w:val="20"/>
              </w:rPr>
            </w:pPr>
            <w:r w:rsidRPr="007207F8">
              <w:rPr>
                <w:rFonts w:ascii="Tahoma" w:hAnsi="Tahoma" w:cs="Tahoma"/>
                <w:sz w:val="20"/>
                <w:szCs w:val="20"/>
              </w:rPr>
              <w:t>Среда: 8.00-18.00</w:t>
            </w:r>
          </w:p>
          <w:p w:rsidR="00650F89" w:rsidRPr="007207F8" w:rsidRDefault="00650F89" w:rsidP="007403BB">
            <w:pPr>
              <w:spacing w:line="100" w:lineRule="atLeast"/>
              <w:rPr>
                <w:rFonts w:ascii="Tahoma" w:hAnsi="Tahoma" w:cs="Tahoma"/>
                <w:sz w:val="20"/>
                <w:szCs w:val="20"/>
              </w:rPr>
            </w:pPr>
            <w:r w:rsidRPr="007207F8">
              <w:rPr>
                <w:rFonts w:ascii="Tahoma" w:hAnsi="Tahoma" w:cs="Tahoma"/>
                <w:sz w:val="20"/>
                <w:szCs w:val="20"/>
              </w:rPr>
              <w:t>Четверг: 8.00-18.00</w:t>
            </w:r>
          </w:p>
          <w:p w:rsidR="00650F89" w:rsidRPr="007207F8" w:rsidRDefault="00650F89" w:rsidP="007403BB">
            <w:pPr>
              <w:spacing w:line="100" w:lineRule="atLeast"/>
              <w:rPr>
                <w:rFonts w:ascii="Tahoma" w:hAnsi="Tahoma" w:cs="Tahoma"/>
                <w:sz w:val="20"/>
                <w:szCs w:val="20"/>
              </w:rPr>
            </w:pPr>
            <w:r w:rsidRPr="007207F8">
              <w:rPr>
                <w:rFonts w:ascii="Tahoma" w:hAnsi="Tahoma" w:cs="Tahoma"/>
                <w:sz w:val="20"/>
                <w:szCs w:val="20"/>
              </w:rPr>
              <w:t>Пятница: 8.00-17.00</w:t>
            </w:r>
          </w:p>
          <w:p w:rsidR="00650F89" w:rsidRPr="007207F8" w:rsidRDefault="00650F89" w:rsidP="007403BB">
            <w:pPr>
              <w:spacing w:line="100" w:lineRule="atLeast"/>
              <w:rPr>
                <w:rFonts w:ascii="Tahoma" w:hAnsi="Tahoma" w:cs="Tahoma"/>
                <w:sz w:val="20"/>
                <w:szCs w:val="20"/>
              </w:rPr>
            </w:pPr>
            <w:r w:rsidRPr="007207F8">
              <w:rPr>
                <w:rFonts w:ascii="Tahoma" w:hAnsi="Tahoma" w:cs="Tahoma"/>
                <w:sz w:val="20"/>
                <w:szCs w:val="20"/>
              </w:rPr>
              <w:t>Суббота: 9.00 - 13.00</w:t>
            </w:r>
            <w:r w:rsidRPr="007207F8">
              <w:rPr>
                <w:rFonts w:ascii="Tahoma" w:hAnsi="Tahoma" w:cs="Tahoma"/>
                <w:sz w:val="20"/>
                <w:szCs w:val="20"/>
              </w:rPr>
              <w:br/>
              <w:t>Воскресенье - выходной день</w:t>
            </w:r>
          </w:p>
        </w:tc>
      </w:tr>
      <w:tr w:rsidR="00650F89" w:rsidRPr="007207F8" w:rsidTr="00650F89">
        <w:tc>
          <w:tcPr>
            <w:tcW w:w="1476" w:type="pct"/>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650F89" w:rsidP="007403BB">
            <w:pPr>
              <w:spacing w:line="100" w:lineRule="atLeast"/>
              <w:rPr>
                <w:rFonts w:ascii="Tahoma" w:hAnsi="Tahoma" w:cs="Tahoma"/>
                <w:sz w:val="20"/>
                <w:szCs w:val="20"/>
              </w:rPr>
            </w:pPr>
            <w:r w:rsidRPr="007207F8">
              <w:rPr>
                <w:rFonts w:ascii="Tahoma" w:hAnsi="Tahoma" w:cs="Tahoma"/>
                <w:sz w:val="20"/>
                <w:szCs w:val="20"/>
              </w:rPr>
              <w:t>Единый центр телефонного обслуживания</w:t>
            </w:r>
          </w:p>
        </w:tc>
        <w:tc>
          <w:tcPr>
            <w:tcW w:w="3524" w:type="pct"/>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E94248" w:rsidP="007403BB">
            <w:pPr>
              <w:spacing w:line="100" w:lineRule="atLeast"/>
              <w:rPr>
                <w:rFonts w:ascii="Tahoma" w:hAnsi="Tahoma" w:cs="Tahoma"/>
                <w:sz w:val="20"/>
                <w:szCs w:val="20"/>
              </w:rPr>
            </w:pPr>
            <w:hyperlink r:id="rId27" w:history="1">
              <w:r w:rsidR="00650F89" w:rsidRPr="007207F8">
                <w:rPr>
                  <w:rStyle w:val="af"/>
                  <w:rFonts w:ascii="Tahoma" w:hAnsi="Tahoma" w:cs="Tahoma"/>
                  <w:color w:val="1C1C1C"/>
                  <w:sz w:val="20"/>
                  <w:szCs w:val="20"/>
                </w:rPr>
                <w:t>+7 (800) 350-29-87</w:t>
              </w:r>
            </w:hyperlink>
            <w:r w:rsidR="00650F89" w:rsidRPr="007207F8">
              <w:rPr>
                <w:rFonts w:ascii="Tahoma" w:hAnsi="Tahoma" w:cs="Tahoma"/>
                <w:sz w:val="20"/>
                <w:szCs w:val="20"/>
              </w:rPr>
              <w:t xml:space="preserve">   </w:t>
            </w:r>
            <w:r w:rsidR="00650F89" w:rsidRPr="007207F8">
              <w:rPr>
                <w:rFonts w:ascii="Tahoma" w:hAnsi="Tahoma" w:cs="Tahoma"/>
                <w:color w:val="1C1C1C"/>
                <w:sz w:val="20"/>
                <w:szCs w:val="20"/>
              </w:rPr>
              <w:t xml:space="preserve">    +7 (</w:t>
            </w:r>
            <w:hyperlink r:id="rId28" w:history="1">
              <w:r w:rsidR="00650F89" w:rsidRPr="007207F8">
                <w:rPr>
                  <w:rStyle w:val="af"/>
                  <w:rFonts w:ascii="Tahoma" w:hAnsi="Tahoma" w:cs="Tahoma"/>
                  <w:color w:val="1C1C1C"/>
                  <w:sz w:val="20"/>
                  <w:szCs w:val="20"/>
                </w:rPr>
                <w:t>800)100-70-10</w:t>
              </w:r>
            </w:hyperlink>
            <w:r w:rsidR="00650F89" w:rsidRPr="007207F8">
              <w:rPr>
                <w:rFonts w:ascii="Tahoma" w:hAnsi="Tahoma" w:cs="Tahoma"/>
                <w:color w:val="1C1C1C"/>
                <w:sz w:val="20"/>
                <w:szCs w:val="20"/>
              </w:rPr>
              <w:t xml:space="preserve"> </w:t>
            </w:r>
          </w:p>
        </w:tc>
      </w:tr>
      <w:tr w:rsidR="00650F89" w:rsidRPr="007207F8" w:rsidTr="00650F89">
        <w:tc>
          <w:tcPr>
            <w:tcW w:w="1476" w:type="pct"/>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650F89" w:rsidP="007403BB">
            <w:pPr>
              <w:spacing w:line="100" w:lineRule="atLeast"/>
              <w:rPr>
                <w:rFonts w:ascii="Tahoma" w:hAnsi="Tahoma" w:cs="Tahoma"/>
                <w:color w:val="333333"/>
                <w:sz w:val="20"/>
                <w:szCs w:val="20"/>
              </w:rPr>
            </w:pPr>
            <w:r w:rsidRPr="007207F8">
              <w:rPr>
                <w:rFonts w:ascii="Tahoma" w:hAnsi="Tahoma" w:cs="Tahoma"/>
                <w:sz w:val="20"/>
                <w:szCs w:val="20"/>
              </w:rPr>
              <w:t xml:space="preserve">Телефон </w:t>
            </w:r>
          </w:p>
        </w:tc>
        <w:tc>
          <w:tcPr>
            <w:tcW w:w="3524" w:type="pct"/>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650F89" w:rsidP="007403BB">
            <w:pPr>
              <w:spacing w:line="100" w:lineRule="atLeast"/>
              <w:rPr>
                <w:rFonts w:ascii="Tahoma" w:hAnsi="Tahoma" w:cs="Tahoma"/>
                <w:sz w:val="20"/>
                <w:szCs w:val="20"/>
              </w:rPr>
            </w:pPr>
            <w:r w:rsidRPr="007207F8">
              <w:rPr>
                <w:rFonts w:ascii="Tahoma" w:hAnsi="Tahoma" w:cs="Tahoma"/>
                <w:color w:val="333333"/>
                <w:sz w:val="20"/>
                <w:szCs w:val="20"/>
              </w:rPr>
              <w:t>8(83542)21010</w:t>
            </w:r>
            <w:r w:rsidRPr="007207F8">
              <w:rPr>
                <w:rFonts w:ascii="Tahoma" w:hAnsi="Tahoma" w:cs="Tahoma"/>
                <w:sz w:val="20"/>
                <w:szCs w:val="20"/>
              </w:rPr>
              <w:t xml:space="preserve"> </w:t>
            </w:r>
          </w:p>
        </w:tc>
      </w:tr>
      <w:tr w:rsidR="00650F89" w:rsidRPr="007207F8" w:rsidTr="00650F89">
        <w:tc>
          <w:tcPr>
            <w:tcW w:w="1476" w:type="pct"/>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650F89" w:rsidP="007403BB">
            <w:pPr>
              <w:spacing w:line="100" w:lineRule="atLeast"/>
              <w:rPr>
                <w:rFonts w:ascii="Tahoma" w:hAnsi="Tahoma" w:cs="Tahoma"/>
                <w:sz w:val="20"/>
                <w:szCs w:val="20"/>
              </w:rPr>
            </w:pPr>
            <w:r w:rsidRPr="007207F8">
              <w:rPr>
                <w:rFonts w:ascii="Tahoma" w:hAnsi="Tahoma" w:cs="Tahoma"/>
                <w:sz w:val="20"/>
                <w:szCs w:val="20"/>
              </w:rPr>
              <w:t>Интернет – сайт МФЦ</w:t>
            </w:r>
          </w:p>
        </w:tc>
        <w:tc>
          <w:tcPr>
            <w:tcW w:w="3524" w:type="pct"/>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E94248" w:rsidP="007403BB">
            <w:pPr>
              <w:spacing w:line="100" w:lineRule="atLeast"/>
              <w:rPr>
                <w:rFonts w:ascii="Tahoma" w:hAnsi="Tahoma" w:cs="Tahoma"/>
                <w:sz w:val="20"/>
                <w:szCs w:val="20"/>
              </w:rPr>
            </w:pPr>
            <w:hyperlink r:id="rId29" w:history="1">
              <w:r w:rsidR="00650F89" w:rsidRPr="007207F8">
                <w:rPr>
                  <w:rStyle w:val="af"/>
                  <w:rFonts w:ascii="Tahoma" w:hAnsi="Tahoma" w:cs="Tahoma"/>
                  <w:color w:val="1C1C1C"/>
                  <w:sz w:val="20"/>
                  <w:szCs w:val="20"/>
                  <w:lang w:val="en-US"/>
                </w:rPr>
                <w:t>http://marpos.mfc21.ru</w:t>
              </w:r>
            </w:hyperlink>
            <w:r w:rsidR="00650F89" w:rsidRPr="007207F8">
              <w:rPr>
                <w:rFonts w:ascii="Tahoma" w:hAnsi="Tahoma" w:cs="Tahoma"/>
                <w:color w:val="1C1C1C"/>
                <w:sz w:val="20"/>
                <w:szCs w:val="20"/>
                <w:lang w:val="en-US"/>
              </w:rPr>
              <w:t xml:space="preserve"> </w:t>
            </w:r>
          </w:p>
        </w:tc>
      </w:tr>
      <w:tr w:rsidR="00650F89" w:rsidRPr="007207F8" w:rsidTr="00650F89">
        <w:tc>
          <w:tcPr>
            <w:tcW w:w="1476" w:type="pct"/>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650F89" w:rsidP="007403BB">
            <w:pPr>
              <w:spacing w:line="100" w:lineRule="atLeast"/>
              <w:rPr>
                <w:rFonts w:ascii="Tahoma" w:hAnsi="Tahoma" w:cs="Tahoma"/>
                <w:sz w:val="20"/>
                <w:szCs w:val="20"/>
              </w:rPr>
            </w:pPr>
            <w:r w:rsidRPr="007207F8">
              <w:rPr>
                <w:rFonts w:ascii="Tahoma" w:hAnsi="Tahoma" w:cs="Tahoma"/>
                <w:sz w:val="20"/>
                <w:szCs w:val="20"/>
              </w:rPr>
              <w:t>Адрес электронной почты</w:t>
            </w:r>
          </w:p>
        </w:tc>
        <w:tc>
          <w:tcPr>
            <w:tcW w:w="3524" w:type="pct"/>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E94248" w:rsidP="007403BB">
            <w:pPr>
              <w:spacing w:line="100" w:lineRule="atLeast"/>
              <w:rPr>
                <w:rFonts w:ascii="Tahoma" w:hAnsi="Tahoma" w:cs="Tahoma"/>
                <w:sz w:val="20"/>
                <w:szCs w:val="20"/>
              </w:rPr>
            </w:pPr>
            <w:hyperlink r:id="rId30" w:history="1">
              <w:r w:rsidR="00650F89" w:rsidRPr="007207F8">
                <w:rPr>
                  <w:rStyle w:val="af"/>
                  <w:rFonts w:ascii="Tahoma" w:hAnsi="Tahoma" w:cs="Tahoma"/>
                  <w:color w:val="1C1C1C"/>
                  <w:sz w:val="20"/>
                  <w:szCs w:val="20"/>
                </w:rPr>
                <w:t>mfc-dir-marpos@cap.ru</w:t>
              </w:r>
            </w:hyperlink>
            <w:r w:rsidR="00650F89" w:rsidRPr="007207F8">
              <w:rPr>
                <w:rFonts w:ascii="Tahoma" w:hAnsi="Tahoma" w:cs="Tahoma"/>
                <w:color w:val="1C1C1C"/>
                <w:sz w:val="20"/>
                <w:szCs w:val="20"/>
              </w:rPr>
              <w:t xml:space="preserve">           </w:t>
            </w:r>
          </w:p>
        </w:tc>
      </w:tr>
    </w:tbl>
    <w:p w:rsidR="00650F89" w:rsidRPr="007207F8" w:rsidRDefault="00650F89" w:rsidP="007403BB">
      <w:pPr>
        <w:rPr>
          <w:rFonts w:ascii="Tahoma" w:hAnsi="Tahoma" w:cs="Tahoma"/>
          <w:spacing w:val="2"/>
          <w:sz w:val="20"/>
          <w:szCs w:val="20"/>
        </w:rPr>
      </w:pPr>
      <w:r w:rsidRPr="007207F8">
        <w:rPr>
          <w:rFonts w:ascii="Tahoma" w:hAnsi="Tahoma" w:cs="Tahoma"/>
          <w:spacing w:val="2"/>
          <w:sz w:val="20"/>
          <w:szCs w:val="20"/>
        </w:rPr>
        <w:t>- с использованием Портала РГУ или Единого портала</w:t>
      </w:r>
      <w:proofErr w:type="gramStart"/>
      <w:r w:rsidRPr="007207F8">
        <w:rPr>
          <w:rFonts w:ascii="Tahoma" w:hAnsi="Tahoma" w:cs="Tahoma"/>
          <w:spacing w:val="2"/>
          <w:sz w:val="20"/>
          <w:szCs w:val="20"/>
        </w:rPr>
        <w:t>.</w:t>
      </w:r>
      <w:proofErr w:type="gramEnd"/>
      <w:r w:rsidRPr="007207F8">
        <w:rPr>
          <w:rFonts w:ascii="Tahoma" w:hAnsi="Tahoma" w:cs="Tahoma"/>
          <w:spacing w:val="2"/>
          <w:sz w:val="20"/>
          <w:szCs w:val="20"/>
        </w:rPr>
        <w:br/>
        <w:t xml:space="preserve">      - </w:t>
      </w:r>
      <w:proofErr w:type="gramStart"/>
      <w:r w:rsidRPr="007207F8">
        <w:rPr>
          <w:rFonts w:ascii="Tahoma" w:hAnsi="Tahoma" w:cs="Tahoma"/>
          <w:spacing w:val="2"/>
          <w:sz w:val="20"/>
          <w:szCs w:val="20"/>
        </w:rPr>
        <w:t>ч</w:t>
      </w:r>
      <w:proofErr w:type="gramEnd"/>
      <w:r w:rsidRPr="007207F8">
        <w:rPr>
          <w:rFonts w:ascii="Tahoma" w:hAnsi="Tahoma" w:cs="Tahoma"/>
          <w:spacing w:val="2"/>
          <w:sz w:val="20"/>
          <w:szCs w:val="20"/>
        </w:rPr>
        <w:t xml:space="preserve">ерез официальный сайт администрации Мариинско-Посадского района Чувашской </w:t>
      </w:r>
      <w:r w:rsidRPr="007207F8">
        <w:rPr>
          <w:rFonts w:ascii="Tahoma" w:hAnsi="Tahoma" w:cs="Tahoma"/>
          <w:spacing w:val="2"/>
          <w:sz w:val="20"/>
          <w:szCs w:val="20"/>
        </w:rPr>
        <w:tab/>
        <w:t>Республики;</w:t>
      </w:r>
      <w:r w:rsidRPr="007207F8">
        <w:rPr>
          <w:rFonts w:ascii="Tahoma" w:hAnsi="Tahoma" w:cs="Tahoma"/>
          <w:spacing w:val="2"/>
          <w:sz w:val="20"/>
          <w:szCs w:val="20"/>
        </w:rPr>
        <w:br/>
        <w:t xml:space="preserve">      - на Электронную почту отдела </w:t>
      </w:r>
      <w:r w:rsidRPr="007207F8">
        <w:rPr>
          <w:rFonts w:ascii="Tahoma" w:hAnsi="Tahoma" w:cs="Tahoma"/>
          <w:color w:val="00000A"/>
          <w:spacing w:val="2"/>
          <w:sz w:val="20"/>
          <w:szCs w:val="20"/>
          <w:lang w:val="en-US"/>
        </w:rPr>
        <w:t>marpos</w:t>
      </w:r>
      <w:r w:rsidRPr="007207F8">
        <w:rPr>
          <w:rFonts w:ascii="Tahoma" w:hAnsi="Tahoma" w:cs="Tahoma"/>
          <w:color w:val="00000A"/>
          <w:spacing w:val="2"/>
          <w:sz w:val="20"/>
          <w:szCs w:val="20"/>
        </w:rPr>
        <w:t>_</w:t>
      </w:r>
      <w:r w:rsidRPr="007207F8">
        <w:rPr>
          <w:rFonts w:ascii="Tahoma" w:hAnsi="Tahoma" w:cs="Tahoma"/>
          <w:color w:val="00000A"/>
          <w:spacing w:val="2"/>
          <w:sz w:val="20"/>
          <w:szCs w:val="20"/>
          <w:lang w:val="en-US"/>
        </w:rPr>
        <w:t>costruc</w:t>
      </w:r>
      <w:r w:rsidRPr="007207F8">
        <w:rPr>
          <w:rFonts w:ascii="Tahoma" w:hAnsi="Tahoma" w:cs="Tahoma"/>
          <w:color w:val="00000A"/>
          <w:spacing w:val="2"/>
          <w:sz w:val="20"/>
          <w:szCs w:val="20"/>
        </w:rPr>
        <w:t>@</w:t>
      </w:r>
      <w:r w:rsidRPr="007207F8">
        <w:rPr>
          <w:rFonts w:ascii="Tahoma" w:hAnsi="Tahoma" w:cs="Tahoma"/>
          <w:color w:val="00000A"/>
          <w:spacing w:val="2"/>
          <w:sz w:val="20"/>
          <w:szCs w:val="20"/>
          <w:lang w:val="en-US"/>
        </w:rPr>
        <w:t>cap</w:t>
      </w:r>
      <w:hyperlink r:id="rId31" w:history="1">
        <w:r w:rsidRPr="007207F8">
          <w:rPr>
            <w:rStyle w:val="af"/>
            <w:rFonts w:ascii="Tahoma" w:hAnsi="Tahoma" w:cs="Tahoma"/>
            <w:color w:val="00000A"/>
            <w:sz w:val="20"/>
            <w:szCs w:val="20"/>
          </w:rPr>
          <w:t>.</w:t>
        </w:r>
        <w:r w:rsidRPr="007207F8">
          <w:rPr>
            <w:rStyle w:val="af"/>
            <w:rFonts w:ascii="Tahoma" w:hAnsi="Tahoma" w:cs="Tahoma"/>
            <w:color w:val="00000A"/>
            <w:sz w:val="20"/>
            <w:szCs w:val="20"/>
            <w:lang w:val="en-US"/>
          </w:rPr>
          <w:t>ru</w:t>
        </w:r>
      </w:hyperlink>
      <w:r w:rsidRPr="007207F8">
        <w:rPr>
          <w:rFonts w:ascii="Tahoma" w:hAnsi="Tahoma" w:cs="Tahoma"/>
          <w:spacing w:val="2"/>
          <w:sz w:val="20"/>
          <w:szCs w:val="20"/>
        </w:rPr>
        <w:t>.</w:t>
      </w:r>
      <w:r w:rsidRPr="007207F8">
        <w:rPr>
          <w:rFonts w:ascii="Tahoma" w:hAnsi="Tahoma" w:cs="Tahoma"/>
          <w:spacing w:val="2"/>
          <w:sz w:val="20"/>
          <w:szCs w:val="20"/>
        </w:rPr>
        <w:br/>
        <w:t xml:space="preserve">       Поступивший запрос и приложенные к нему документы регистрируются в день поступления в отделе.</w:t>
      </w:r>
      <w:r w:rsidRPr="007207F8">
        <w:rPr>
          <w:rFonts w:ascii="Tahoma" w:hAnsi="Tahoma" w:cs="Tahoma"/>
          <w:spacing w:val="2"/>
          <w:sz w:val="20"/>
          <w:szCs w:val="20"/>
        </w:rPr>
        <w:br/>
        <w:t xml:space="preserve">       После регистрации документы направляются начальнику отделе для нанесения резолюции с последующей передачей в отдел. Должностным лицом, о</w:t>
      </w:r>
      <w:r w:rsidRPr="007207F8">
        <w:rPr>
          <w:rFonts w:ascii="Tahoma" w:hAnsi="Tahoma" w:cs="Tahoma"/>
          <w:spacing w:val="2"/>
          <w:sz w:val="20"/>
          <w:szCs w:val="20"/>
        </w:rPr>
        <w:t>т</w:t>
      </w:r>
      <w:r w:rsidRPr="007207F8">
        <w:rPr>
          <w:rFonts w:ascii="Tahoma" w:hAnsi="Tahoma" w:cs="Tahoma"/>
          <w:spacing w:val="2"/>
          <w:sz w:val="20"/>
          <w:szCs w:val="20"/>
        </w:rPr>
        <w:t>ветственным за исполнение административной процедуры, является специалист отдела, в должностные обязанности которого входит исполнение админис</w:t>
      </w:r>
      <w:r w:rsidRPr="007207F8">
        <w:rPr>
          <w:rFonts w:ascii="Tahoma" w:hAnsi="Tahoma" w:cs="Tahoma"/>
          <w:spacing w:val="2"/>
          <w:sz w:val="20"/>
          <w:szCs w:val="20"/>
        </w:rPr>
        <w:t>т</w:t>
      </w:r>
      <w:r w:rsidRPr="007207F8">
        <w:rPr>
          <w:rFonts w:ascii="Tahoma" w:hAnsi="Tahoma" w:cs="Tahoma"/>
          <w:spacing w:val="2"/>
          <w:sz w:val="20"/>
          <w:szCs w:val="20"/>
        </w:rPr>
        <w:t>ративной процедуры.</w:t>
      </w:r>
      <w:r w:rsidRPr="007207F8">
        <w:rPr>
          <w:rFonts w:ascii="Tahoma" w:hAnsi="Tahoma" w:cs="Tahoma"/>
          <w:spacing w:val="2"/>
          <w:sz w:val="20"/>
          <w:szCs w:val="20"/>
        </w:rPr>
        <w:br/>
        <w:t xml:space="preserve">Срок исполнения административной процедуры - не более 3 дней. </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3.1.2. Рассмотрение запроса и приложенных к нему документов.</w:t>
      </w:r>
      <w:r w:rsidRPr="007207F8">
        <w:rPr>
          <w:rFonts w:ascii="Tahoma" w:hAnsi="Tahoma" w:cs="Tahoma"/>
          <w:spacing w:val="2"/>
          <w:sz w:val="20"/>
          <w:szCs w:val="20"/>
        </w:rPr>
        <w:br/>
        <w:t>При установлении фактов, указанных в пункте 2.7 настоящего Регламента, специалист отдела почтовым отправлением в письменной форме либо по эле</w:t>
      </w:r>
      <w:r w:rsidRPr="007207F8">
        <w:rPr>
          <w:rFonts w:ascii="Tahoma" w:hAnsi="Tahoma" w:cs="Tahoma"/>
          <w:spacing w:val="2"/>
          <w:sz w:val="20"/>
          <w:szCs w:val="20"/>
        </w:rPr>
        <w:t>к</w:t>
      </w:r>
      <w:r w:rsidRPr="007207F8">
        <w:rPr>
          <w:rFonts w:ascii="Tahoma" w:hAnsi="Tahoma" w:cs="Tahoma"/>
          <w:spacing w:val="2"/>
          <w:sz w:val="20"/>
          <w:szCs w:val="20"/>
        </w:rPr>
        <w:t>тронной почте в форме электронного документа информирует Заявителя об отказе в приеме запроса с объяснением содержания выявленных недостатков, вместе с отказом возвращаются все приложенные документы.</w:t>
      </w:r>
      <w:r w:rsidRPr="007207F8">
        <w:rPr>
          <w:rFonts w:ascii="Tahoma" w:hAnsi="Tahoma" w:cs="Tahoma"/>
          <w:spacing w:val="2"/>
          <w:sz w:val="20"/>
          <w:szCs w:val="20"/>
        </w:rPr>
        <w:br/>
        <w:t xml:space="preserve">       Специалист отдела, в должностные обязанности которого входит исполнение административной процедуры, проверяет соответствие содержания запр</w:t>
      </w:r>
      <w:r w:rsidRPr="007207F8">
        <w:rPr>
          <w:rFonts w:ascii="Tahoma" w:hAnsi="Tahoma" w:cs="Tahoma"/>
          <w:spacing w:val="2"/>
          <w:sz w:val="20"/>
          <w:szCs w:val="20"/>
        </w:rPr>
        <w:t>о</w:t>
      </w:r>
      <w:r w:rsidRPr="007207F8">
        <w:rPr>
          <w:rFonts w:ascii="Tahoma" w:hAnsi="Tahoma" w:cs="Tahoma"/>
          <w:spacing w:val="2"/>
          <w:sz w:val="20"/>
          <w:szCs w:val="20"/>
        </w:rPr>
        <w:t>са и приложенных к нему документов требованиям, установленным пунктом 2.6 настоящего Регламента.</w:t>
      </w:r>
      <w:r w:rsidRPr="007207F8">
        <w:rPr>
          <w:rFonts w:ascii="Tahoma" w:hAnsi="Tahoma" w:cs="Tahoma"/>
          <w:spacing w:val="2"/>
          <w:sz w:val="20"/>
          <w:szCs w:val="20"/>
        </w:rPr>
        <w:br/>
        <w:t xml:space="preserve">       Срок исполнения административной процедуры - не более 1 дня со дня поступления запроса и документов с резолюцией начальника отдела «для ра</w:t>
      </w:r>
      <w:r w:rsidRPr="007207F8">
        <w:rPr>
          <w:rFonts w:ascii="Tahoma" w:hAnsi="Tahoma" w:cs="Tahoma"/>
          <w:spacing w:val="2"/>
          <w:sz w:val="20"/>
          <w:szCs w:val="20"/>
        </w:rPr>
        <w:t>с</w:t>
      </w:r>
      <w:r w:rsidRPr="007207F8">
        <w:rPr>
          <w:rFonts w:ascii="Tahoma" w:hAnsi="Tahoma" w:cs="Tahoma"/>
          <w:spacing w:val="2"/>
          <w:sz w:val="20"/>
          <w:szCs w:val="20"/>
        </w:rPr>
        <w:t xml:space="preserve">смотрения» в отдел. </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3.1.3. В соответствии с запросом Заявителя отделом осуществляется выполнение соответствующих процедур</w:t>
      </w:r>
      <w:proofErr w:type="gramStart"/>
      <w:r w:rsidRPr="007207F8">
        <w:rPr>
          <w:rFonts w:ascii="Tahoma" w:hAnsi="Tahoma" w:cs="Tahoma"/>
          <w:spacing w:val="2"/>
          <w:sz w:val="20"/>
          <w:szCs w:val="20"/>
        </w:rPr>
        <w:t>.</w:t>
      </w:r>
      <w:proofErr w:type="gramEnd"/>
      <w:r w:rsidRPr="007207F8">
        <w:rPr>
          <w:rFonts w:ascii="Tahoma" w:hAnsi="Tahoma" w:cs="Tahoma"/>
          <w:spacing w:val="2"/>
          <w:sz w:val="20"/>
          <w:szCs w:val="20"/>
        </w:rPr>
        <w:br/>
        <w:t xml:space="preserve">       - </w:t>
      </w:r>
      <w:proofErr w:type="gramStart"/>
      <w:r w:rsidRPr="007207F8">
        <w:rPr>
          <w:rFonts w:ascii="Tahoma" w:hAnsi="Tahoma" w:cs="Tahoma"/>
          <w:spacing w:val="2"/>
          <w:sz w:val="20"/>
          <w:szCs w:val="20"/>
        </w:rPr>
        <w:t>п</w:t>
      </w:r>
      <w:proofErr w:type="gramEnd"/>
      <w:r w:rsidRPr="007207F8">
        <w:rPr>
          <w:rFonts w:ascii="Tahoma" w:hAnsi="Tahoma" w:cs="Tahoma"/>
          <w:spacing w:val="2"/>
          <w:sz w:val="20"/>
          <w:szCs w:val="20"/>
        </w:rPr>
        <w:t>одготовка проекта постановления администрации Мариинско-Посадского района о подготовке документации по планировке территории либо напра</w:t>
      </w:r>
      <w:r w:rsidRPr="007207F8">
        <w:rPr>
          <w:rFonts w:ascii="Tahoma" w:hAnsi="Tahoma" w:cs="Tahoma"/>
          <w:spacing w:val="2"/>
          <w:sz w:val="20"/>
          <w:szCs w:val="20"/>
        </w:rPr>
        <w:t>в</w:t>
      </w:r>
      <w:r w:rsidRPr="007207F8">
        <w:rPr>
          <w:rFonts w:ascii="Tahoma" w:hAnsi="Tahoma" w:cs="Tahoma"/>
          <w:spacing w:val="2"/>
          <w:sz w:val="20"/>
          <w:szCs w:val="20"/>
        </w:rPr>
        <w:t>ление отказа в предоставлении услуги;</w:t>
      </w:r>
      <w:r w:rsidRPr="007207F8">
        <w:rPr>
          <w:rFonts w:ascii="Tahoma" w:hAnsi="Tahoma" w:cs="Tahoma"/>
          <w:spacing w:val="2"/>
          <w:sz w:val="20"/>
          <w:szCs w:val="20"/>
        </w:rPr>
        <w:br/>
        <w:t xml:space="preserve">      - выдача (направление) Заявителю решения о направлении документации по планировке территории главе администрации Мариинско-Посадского  ра</w:t>
      </w:r>
      <w:r w:rsidRPr="007207F8">
        <w:rPr>
          <w:rFonts w:ascii="Tahoma" w:hAnsi="Tahoma" w:cs="Tahoma"/>
          <w:spacing w:val="2"/>
          <w:sz w:val="20"/>
          <w:szCs w:val="20"/>
        </w:rPr>
        <w:t>й</w:t>
      </w:r>
      <w:r w:rsidRPr="007207F8">
        <w:rPr>
          <w:rFonts w:ascii="Tahoma" w:hAnsi="Tahoma" w:cs="Tahoma"/>
          <w:spacing w:val="2"/>
          <w:sz w:val="20"/>
          <w:szCs w:val="20"/>
        </w:rPr>
        <w:t xml:space="preserve">она или об отклонении такой документации и о направлении ее на доработку. </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3.1.3.1. Подготовка проекта постановления администрации Мариинско-Посадского  района о подготовке документации по планировке территории либо направление отказа в предоставлении услуги.</w:t>
      </w:r>
      <w:r w:rsidRPr="007207F8">
        <w:rPr>
          <w:rFonts w:ascii="Tahoma" w:hAnsi="Tahoma" w:cs="Tahoma"/>
          <w:spacing w:val="2"/>
          <w:sz w:val="20"/>
          <w:szCs w:val="20"/>
        </w:rPr>
        <w:br/>
        <w:t xml:space="preserve">       В случае отсутствия оснований, указанных в пунктах 2.7, 2.8 настоящего Регламента, специалист отдела, в должностные обязанности которого входит исполнение административной процедуры, осуществляет подготовку и согласование проекта постановления администрации Мариинско-Посадского  района о подготовке документации по планировке территории в соответствии с Регламентом администрации Мариинско-Посадского  района.</w:t>
      </w:r>
      <w:r w:rsidRPr="007207F8">
        <w:rPr>
          <w:rFonts w:ascii="Tahoma" w:hAnsi="Tahoma" w:cs="Tahoma"/>
          <w:spacing w:val="2"/>
          <w:sz w:val="20"/>
          <w:szCs w:val="20"/>
        </w:rPr>
        <w:br/>
        <w:t xml:space="preserve">       При установлении фактов, указанных в пункте 2.8 настоящего Регламента, специалист отдела почтовым отправлением в письменной форме либо по электронной почте в форме электронного документа информирует Заявителя об отказе в представлении услуги. В отказе указываются причины невозможн</w:t>
      </w:r>
      <w:r w:rsidRPr="007207F8">
        <w:rPr>
          <w:rFonts w:ascii="Tahoma" w:hAnsi="Tahoma" w:cs="Tahoma"/>
          <w:spacing w:val="2"/>
          <w:sz w:val="20"/>
          <w:szCs w:val="20"/>
        </w:rPr>
        <w:t>о</w:t>
      </w:r>
      <w:r w:rsidRPr="007207F8">
        <w:rPr>
          <w:rFonts w:ascii="Tahoma" w:hAnsi="Tahoma" w:cs="Tahoma"/>
          <w:spacing w:val="2"/>
          <w:sz w:val="20"/>
          <w:szCs w:val="20"/>
        </w:rPr>
        <w:t>сти предоставления услуги. Вместе с отказом возвращаются все приложенные документы.</w:t>
      </w:r>
      <w:r w:rsidRPr="007207F8">
        <w:rPr>
          <w:rFonts w:ascii="Tahoma" w:hAnsi="Tahoma" w:cs="Tahoma"/>
          <w:spacing w:val="2"/>
          <w:sz w:val="20"/>
          <w:szCs w:val="20"/>
        </w:rPr>
        <w:br/>
        <w:t xml:space="preserve">       В отношении запросов лиц, указанных в </w:t>
      </w:r>
      <w:hyperlink r:id="rId32" w:history="1">
        <w:r w:rsidRPr="007207F8">
          <w:rPr>
            <w:rStyle w:val="af"/>
            <w:rFonts w:ascii="Tahoma" w:hAnsi="Tahoma" w:cs="Tahoma"/>
            <w:spacing w:val="2"/>
            <w:sz w:val="20"/>
            <w:szCs w:val="20"/>
          </w:rPr>
          <w:t>части 8.1 статьи 45</w:t>
        </w:r>
      </w:hyperlink>
      <w:r w:rsidRPr="007207F8">
        <w:rPr>
          <w:rFonts w:ascii="Tahoma" w:hAnsi="Tahoma" w:cs="Tahoma"/>
          <w:spacing w:val="2"/>
          <w:sz w:val="20"/>
          <w:szCs w:val="20"/>
        </w:rPr>
        <w:t> Градостроительного кодекса Российской Федерации, срок исполнения административной процедуры составляет не более 10 рабочих дней.</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3.1.3.2. Выдача (направление) Заявителю решения о направлении документации по планировке территории главе администрации Мариинско-Посадского  района или об отклонении такой документации и о направлении ее на доработку.</w:t>
      </w:r>
      <w:r w:rsidRPr="007207F8">
        <w:rPr>
          <w:rFonts w:ascii="Tahoma" w:hAnsi="Tahoma" w:cs="Tahoma"/>
          <w:spacing w:val="2"/>
          <w:sz w:val="20"/>
          <w:szCs w:val="20"/>
        </w:rPr>
        <w:br/>
        <w:t>При установлении фактов, указанных в пункте 2.7 настоящего Регламента, специалист отдела почтовым отправлением в письменной форме либо по эле</w:t>
      </w:r>
      <w:r w:rsidRPr="007207F8">
        <w:rPr>
          <w:rFonts w:ascii="Tahoma" w:hAnsi="Tahoma" w:cs="Tahoma"/>
          <w:spacing w:val="2"/>
          <w:sz w:val="20"/>
          <w:szCs w:val="20"/>
        </w:rPr>
        <w:t>к</w:t>
      </w:r>
      <w:r w:rsidRPr="007207F8">
        <w:rPr>
          <w:rFonts w:ascii="Tahoma" w:hAnsi="Tahoma" w:cs="Tahoma"/>
          <w:spacing w:val="2"/>
          <w:sz w:val="20"/>
          <w:szCs w:val="20"/>
        </w:rPr>
        <w:t>тронной почте в форме электронного документа информирует Заявителя об отказе в приеме запроса с объяснением содержания выявленных недостатков, вместе с отказом возвращаются все приложенные документы.</w:t>
      </w:r>
      <w:r w:rsidRPr="007207F8">
        <w:rPr>
          <w:rFonts w:ascii="Tahoma" w:hAnsi="Tahoma" w:cs="Tahoma"/>
          <w:spacing w:val="2"/>
          <w:sz w:val="20"/>
          <w:szCs w:val="20"/>
        </w:rPr>
        <w:br/>
        <w:t xml:space="preserve">       Специалист отдела, в должностные обязанности которого входит исполнение административной процедуры, проверяет соответствие содержания запр</w:t>
      </w:r>
      <w:r w:rsidRPr="007207F8">
        <w:rPr>
          <w:rFonts w:ascii="Tahoma" w:hAnsi="Tahoma" w:cs="Tahoma"/>
          <w:spacing w:val="2"/>
          <w:sz w:val="20"/>
          <w:szCs w:val="20"/>
        </w:rPr>
        <w:t>о</w:t>
      </w:r>
      <w:r w:rsidRPr="007207F8">
        <w:rPr>
          <w:rFonts w:ascii="Tahoma" w:hAnsi="Tahoma" w:cs="Tahoma"/>
          <w:spacing w:val="2"/>
          <w:sz w:val="20"/>
          <w:szCs w:val="20"/>
        </w:rPr>
        <w:t>са и приложенных к нему документов требованиям, установленным пунктом 2.6 настоящего Регламента.</w:t>
      </w:r>
      <w:r w:rsidRPr="007207F8">
        <w:rPr>
          <w:rFonts w:ascii="Tahoma" w:hAnsi="Tahoma" w:cs="Tahoma"/>
          <w:spacing w:val="2"/>
          <w:sz w:val="20"/>
          <w:szCs w:val="20"/>
        </w:rPr>
        <w:br/>
        <w:t xml:space="preserve">       В случае отсутствия оснований, указанных в пункте 2.7 настоящего Регламента, специалист отдела, в должностные обязанности которого входит испо</w:t>
      </w:r>
      <w:r w:rsidRPr="007207F8">
        <w:rPr>
          <w:rFonts w:ascii="Tahoma" w:hAnsi="Tahoma" w:cs="Tahoma"/>
          <w:spacing w:val="2"/>
          <w:sz w:val="20"/>
          <w:szCs w:val="20"/>
        </w:rPr>
        <w:t>л</w:t>
      </w:r>
      <w:r w:rsidRPr="007207F8">
        <w:rPr>
          <w:rFonts w:ascii="Tahoma" w:hAnsi="Tahoma" w:cs="Tahoma"/>
          <w:spacing w:val="2"/>
          <w:sz w:val="20"/>
          <w:szCs w:val="20"/>
        </w:rPr>
        <w:t>нение административной процедуры, обеспечивает проверку соответствия документации по планировке территории на предмет соответствия требованиям, указанным в пункте     2.8 настоящего Регламента.</w:t>
      </w:r>
      <w:r w:rsidRPr="007207F8">
        <w:rPr>
          <w:rFonts w:ascii="Tahoma" w:hAnsi="Tahoma" w:cs="Tahoma"/>
          <w:spacing w:val="2"/>
          <w:sz w:val="20"/>
          <w:szCs w:val="20"/>
        </w:rPr>
        <w:br/>
        <w:t xml:space="preserve">       В случае установления несоответствия документации по планировке территории требованиям пункта 2.8 настоящего Регламента специалист отдела, в должностные обязанности которого входит исполнение административной процедуры, осуществляет подготовку решения об отклонении такой документации и направлении ее на доработку.</w:t>
      </w:r>
      <w:r w:rsidRPr="007207F8">
        <w:rPr>
          <w:rFonts w:ascii="Tahoma" w:hAnsi="Tahoma" w:cs="Tahoma"/>
          <w:spacing w:val="2"/>
          <w:sz w:val="20"/>
          <w:szCs w:val="20"/>
        </w:rPr>
        <w:br/>
        <w:t xml:space="preserve">       В случае установления соответствия документации по планировке территории требованиям пункта 2.8 настоящего Регламента специалист отдела, в должностные обязанности которого входит исполнение административной процедуры, осуществляет подготовку решения о направлении документации по планировке территории главе администрации Мариинско-Посадского  района.</w:t>
      </w:r>
      <w:r w:rsidRPr="007207F8">
        <w:rPr>
          <w:rFonts w:ascii="Tahoma" w:hAnsi="Tahoma" w:cs="Tahoma"/>
          <w:spacing w:val="2"/>
          <w:sz w:val="20"/>
          <w:szCs w:val="20"/>
        </w:rPr>
        <w:br/>
        <w:t xml:space="preserve">       Решения, указанные в абзацах пятом и шестом подпункта 3.1.3.2 пункта 3.1 настоящего Регламента, выдаются (направляются) Заявителю специалистом отдела лично, почтовым отправлением в письменной форме либо по электронной почте в форме электронного документа. Административная процедура и</w:t>
      </w:r>
      <w:r w:rsidRPr="007207F8">
        <w:rPr>
          <w:rFonts w:ascii="Tahoma" w:hAnsi="Tahoma" w:cs="Tahoma"/>
          <w:spacing w:val="2"/>
          <w:sz w:val="20"/>
          <w:szCs w:val="20"/>
        </w:rPr>
        <w:t>с</w:t>
      </w:r>
      <w:r w:rsidRPr="007207F8">
        <w:rPr>
          <w:rFonts w:ascii="Tahoma" w:hAnsi="Tahoma" w:cs="Tahoma"/>
          <w:spacing w:val="2"/>
          <w:sz w:val="20"/>
          <w:szCs w:val="20"/>
        </w:rPr>
        <w:t>полняется в течение 30 дней со дня поступления запроса и документов с резолюцией начальника отдела «для рассмотрения» в отдел.</w:t>
      </w:r>
      <w:r w:rsidRPr="007207F8">
        <w:rPr>
          <w:rFonts w:ascii="Tahoma" w:hAnsi="Tahoma" w:cs="Tahoma"/>
          <w:spacing w:val="2"/>
          <w:sz w:val="20"/>
          <w:szCs w:val="20"/>
        </w:rPr>
        <w:br/>
        <w:t xml:space="preserve">       Организация и проведение публичных слушаний по проекту планировки территории или</w:t>
      </w:r>
      <w:r w:rsidR="00F356C9">
        <w:rPr>
          <w:rFonts w:ascii="Tahoma" w:hAnsi="Tahoma" w:cs="Tahoma"/>
          <w:spacing w:val="2"/>
          <w:sz w:val="20"/>
          <w:szCs w:val="20"/>
        </w:rPr>
        <w:t xml:space="preserve"> </w:t>
      </w:r>
      <w:r w:rsidRPr="007207F8">
        <w:rPr>
          <w:rFonts w:ascii="Tahoma" w:hAnsi="Tahoma" w:cs="Tahoma"/>
          <w:spacing w:val="2"/>
          <w:sz w:val="20"/>
          <w:szCs w:val="20"/>
        </w:rPr>
        <w:t>проекту межевания территории.</w:t>
      </w:r>
      <w:r w:rsidRPr="007207F8">
        <w:rPr>
          <w:rFonts w:ascii="Tahoma" w:hAnsi="Tahoma" w:cs="Tahoma"/>
          <w:spacing w:val="2"/>
          <w:sz w:val="20"/>
          <w:szCs w:val="20"/>
        </w:rPr>
        <w:br/>
        <w:t xml:space="preserve">       Публичные слушания по проекту планировки территории или проекту межевания территории проводятся в соответствии с Положением о публичных слушаниях в Мариинско-Посадского  районе Чувашской Республики.</w:t>
      </w:r>
      <w:r w:rsidRPr="007207F8">
        <w:rPr>
          <w:rFonts w:ascii="Tahoma" w:hAnsi="Tahoma" w:cs="Tahoma"/>
          <w:spacing w:val="2"/>
          <w:sz w:val="20"/>
          <w:szCs w:val="20"/>
        </w:rPr>
        <w:br/>
        <w:t xml:space="preserve">       Срок проведения публичных слушаний составляет не менее 1 месяца и не более 3 месяцев со дня оповещения жителей Мариинско-Посадского  района о времени и месте проведения публичных слушаний по проекту планировки территории или проекту межевания территории.</w:t>
      </w:r>
      <w:r w:rsidRPr="007207F8">
        <w:rPr>
          <w:rFonts w:ascii="Tahoma" w:hAnsi="Tahoma" w:cs="Tahoma"/>
          <w:spacing w:val="2"/>
          <w:sz w:val="20"/>
          <w:szCs w:val="20"/>
        </w:rPr>
        <w:br/>
        <w:t xml:space="preserve">       Не позднее чем через 15 дней со дня проведения публичных слушаний по проекту планировки территории или проекту межевания территории специ</w:t>
      </w:r>
      <w:r w:rsidRPr="007207F8">
        <w:rPr>
          <w:rFonts w:ascii="Tahoma" w:hAnsi="Tahoma" w:cs="Tahoma"/>
          <w:spacing w:val="2"/>
          <w:sz w:val="20"/>
          <w:szCs w:val="20"/>
        </w:rPr>
        <w:t>а</w:t>
      </w:r>
      <w:r w:rsidRPr="007207F8">
        <w:rPr>
          <w:rFonts w:ascii="Tahoma" w:hAnsi="Tahoma" w:cs="Tahoma"/>
          <w:spacing w:val="2"/>
          <w:sz w:val="20"/>
          <w:szCs w:val="20"/>
        </w:rPr>
        <w:t>лист отдела направляет подготовленную документацию по планировке территории, протокол публичных слушаний по проекту планировки территории и пр</w:t>
      </w:r>
      <w:r w:rsidRPr="007207F8">
        <w:rPr>
          <w:rFonts w:ascii="Tahoma" w:hAnsi="Tahoma" w:cs="Tahoma"/>
          <w:spacing w:val="2"/>
          <w:sz w:val="20"/>
          <w:szCs w:val="20"/>
        </w:rPr>
        <w:t>о</w:t>
      </w:r>
      <w:r w:rsidRPr="007207F8">
        <w:rPr>
          <w:rFonts w:ascii="Tahoma" w:hAnsi="Tahoma" w:cs="Tahoma"/>
          <w:spacing w:val="2"/>
          <w:sz w:val="20"/>
          <w:szCs w:val="20"/>
        </w:rPr>
        <w:t>екту межевания территории и заключение о результатах публичных слушаний главе администрации Мариинско-Посадского  района.</w:t>
      </w:r>
      <w:r w:rsidRPr="007207F8">
        <w:rPr>
          <w:rFonts w:ascii="Tahoma" w:hAnsi="Tahoma" w:cs="Tahoma"/>
          <w:spacing w:val="2"/>
          <w:sz w:val="20"/>
          <w:szCs w:val="20"/>
        </w:rPr>
        <w:br/>
        <w:t xml:space="preserve">        Глава администрации Мариинско-Посадского  района принимает решение об утверждении документации по планировке территории либо об отклонении и направлении ее на доработку в отдел с учетом протокола публичных слушаний и заключения о результатах публичных слушаний.</w:t>
      </w:r>
      <w:r w:rsidRPr="007207F8">
        <w:rPr>
          <w:rFonts w:ascii="Tahoma" w:hAnsi="Tahoma" w:cs="Tahoma"/>
          <w:spacing w:val="2"/>
          <w:sz w:val="20"/>
          <w:szCs w:val="20"/>
        </w:rPr>
        <w:br/>
        <w:t xml:space="preserve">        Подготовка и согласование проектов постановлений об утверждении (отклонении) осуществляется в соответствии с Регламентом администрации Мар</w:t>
      </w:r>
      <w:r w:rsidRPr="007207F8">
        <w:rPr>
          <w:rFonts w:ascii="Tahoma" w:hAnsi="Tahoma" w:cs="Tahoma"/>
          <w:spacing w:val="2"/>
          <w:sz w:val="20"/>
          <w:szCs w:val="20"/>
        </w:rPr>
        <w:t>и</w:t>
      </w:r>
      <w:r w:rsidRPr="007207F8">
        <w:rPr>
          <w:rFonts w:ascii="Tahoma" w:hAnsi="Tahoma" w:cs="Tahoma"/>
          <w:spacing w:val="2"/>
          <w:sz w:val="20"/>
          <w:szCs w:val="20"/>
        </w:rPr>
        <w:t>инско-Посадского  района</w:t>
      </w:r>
      <w:proofErr w:type="gramStart"/>
      <w:r w:rsidRPr="007207F8">
        <w:rPr>
          <w:rFonts w:ascii="Tahoma" w:hAnsi="Tahoma" w:cs="Tahoma"/>
          <w:spacing w:val="2"/>
          <w:sz w:val="20"/>
          <w:szCs w:val="20"/>
        </w:rPr>
        <w:t xml:space="preserve"> .</w:t>
      </w:r>
      <w:proofErr w:type="gramEnd"/>
      <w:r w:rsidRPr="007207F8">
        <w:rPr>
          <w:rFonts w:ascii="Tahoma" w:hAnsi="Tahoma" w:cs="Tahoma"/>
          <w:spacing w:val="2"/>
          <w:sz w:val="20"/>
          <w:szCs w:val="20"/>
        </w:rPr>
        <w:br/>
        <w:t xml:space="preserve">        Срок исполнения административной процедуры - не более 15 дней со дня проведения публичных слушаний по проекту планировки территории или проекту межевания территории.</w:t>
      </w:r>
      <w:r w:rsidRPr="007207F8">
        <w:rPr>
          <w:rFonts w:ascii="Tahoma" w:hAnsi="Tahoma" w:cs="Tahoma"/>
          <w:spacing w:val="2"/>
          <w:sz w:val="20"/>
          <w:szCs w:val="20"/>
        </w:rPr>
        <w:br/>
        <w:t xml:space="preserve">        Публичные слушания по проекту планировки территории и проекту межевания территории не проводятся в случаях, предусмотренных законодательс</w:t>
      </w:r>
      <w:r w:rsidRPr="007207F8">
        <w:rPr>
          <w:rFonts w:ascii="Tahoma" w:hAnsi="Tahoma" w:cs="Tahoma"/>
          <w:spacing w:val="2"/>
          <w:sz w:val="20"/>
          <w:szCs w:val="20"/>
        </w:rPr>
        <w:t>т</w:t>
      </w:r>
      <w:r w:rsidRPr="007207F8">
        <w:rPr>
          <w:rFonts w:ascii="Tahoma" w:hAnsi="Tahoma" w:cs="Tahoma"/>
          <w:spacing w:val="2"/>
          <w:sz w:val="20"/>
          <w:szCs w:val="20"/>
        </w:rPr>
        <w:t xml:space="preserve">вом Российской Федерации. </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3.1.4. Выдача (направление) Заявителю копии постановления администрации Мариинско-Посадского района о подготовке, об утверждении документ</w:t>
      </w:r>
      <w:r w:rsidRPr="007207F8">
        <w:rPr>
          <w:rFonts w:ascii="Tahoma" w:hAnsi="Tahoma" w:cs="Tahoma"/>
          <w:spacing w:val="2"/>
          <w:sz w:val="20"/>
          <w:szCs w:val="20"/>
        </w:rPr>
        <w:t>а</w:t>
      </w:r>
      <w:r w:rsidRPr="007207F8">
        <w:rPr>
          <w:rFonts w:ascii="Tahoma" w:hAnsi="Tahoma" w:cs="Tahoma"/>
          <w:spacing w:val="2"/>
          <w:sz w:val="20"/>
          <w:szCs w:val="20"/>
        </w:rPr>
        <w:t>ции по планировке территории.</w:t>
      </w:r>
      <w:r w:rsidRPr="007207F8">
        <w:rPr>
          <w:rFonts w:ascii="Tahoma" w:hAnsi="Tahoma" w:cs="Tahoma"/>
          <w:spacing w:val="2"/>
          <w:sz w:val="20"/>
          <w:szCs w:val="20"/>
        </w:rPr>
        <w:br/>
        <w:t xml:space="preserve">        Копия постановления администрации Мариинско-Посадского района о подготовке, об утверждении (отклонении) документации по планировке террит</w:t>
      </w:r>
      <w:r w:rsidRPr="007207F8">
        <w:rPr>
          <w:rFonts w:ascii="Tahoma" w:hAnsi="Tahoma" w:cs="Tahoma"/>
          <w:spacing w:val="2"/>
          <w:sz w:val="20"/>
          <w:szCs w:val="20"/>
        </w:rPr>
        <w:t>о</w:t>
      </w:r>
      <w:r w:rsidRPr="007207F8">
        <w:rPr>
          <w:rFonts w:ascii="Tahoma" w:hAnsi="Tahoma" w:cs="Tahoma"/>
          <w:spacing w:val="2"/>
          <w:sz w:val="20"/>
          <w:szCs w:val="20"/>
        </w:rPr>
        <w:t>рии выдается (направляется) Заявителю лично или почтовым отправлением либо в форме электронного докумен</w:t>
      </w:r>
      <w:r w:rsidR="00F356C9">
        <w:rPr>
          <w:rFonts w:ascii="Tahoma" w:hAnsi="Tahoma" w:cs="Tahoma"/>
          <w:spacing w:val="2"/>
          <w:sz w:val="20"/>
          <w:szCs w:val="20"/>
        </w:rPr>
        <w:t>та по желанию Заявителя.</w:t>
      </w:r>
      <w:r w:rsidR="00F356C9">
        <w:rPr>
          <w:rFonts w:ascii="Tahoma" w:hAnsi="Tahoma" w:cs="Tahoma"/>
          <w:spacing w:val="2"/>
          <w:sz w:val="20"/>
          <w:szCs w:val="20"/>
        </w:rPr>
        <w:br/>
        <w:t xml:space="preserve">      </w:t>
      </w:r>
      <w:r w:rsidRPr="007207F8">
        <w:rPr>
          <w:rFonts w:ascii="Tahoma" w:hAnsi="Tahoma" w:cs="Tahoma"/>
          <w:spacing w:val="2"/>
          <w:sz w:val="20"/>
          <w:szCs w:val="20"/>
        </w:rPr>
        <w:t>При получении копии постановления в отделе Заявитель предъявляет документ, удостоверяющий личность, а уполномоченный представитель заинтер</w:t>
      </w:r>
      <w:r w:rsidRPr="007207F8">
        <w:rPr>
          <w:rFonts w:ascii="Tahoma" w:hAnsi="Tahoma" w:cs="Tahoma"/>
          <w:spacing w:val="2"/>
          <w:sz w:val="20"/>
          <w:szCs w:val="20"/>
        </w:rPr>
        <w:t>е</w:t>
      </w:r>
      <w:r w:rsidRPr="007207F8">
        <w:rPr>
          <w:rFonts w:ascii="Tahoma" w:hAnsi="Tahoma" w:cs="Tahoma"/>
          <w:spacing w:val="2"/>
          <w:sz w:val="20"/>
          <w:szCs w:val="20"/>
        </w:rPr>
        <w:t>сованного лица дополнительно предъявляет надлежащим образом оформленную доверенность, подтверждающую его полномочия на получение документа.</w:t>
      </w:r>
      <w:r w:rsidRPr="007207F8">
        <w:rPr>
          <w:rFonts w:ascii="Tahoma" w:hAnsi="Tahoma" w:cs="Tahoma"/>
          <w:spacing w:val="2"/>
          <w:sz w:val="20"/>
          <w:szCs w:val="20"/>
        </w:rPr>
        <w:br/>
        <w:t xml:space="preserve">        Копия постановления выдается в отделе по адресу: РФ, Чувашская Республика,  Мариинско-Посадский район, г. Мариинский Посад, ул</w:t>
      </w:r>
      <w:proofErr w:type="gramStart"/>
      <w:r w:rsidRPr="007207F8">
        <w:rPr>
          <w:rFonts w:ascii="Tahoma" w:hAnsi="Tahoma" w:cs="Tahoma"/>
          <w:spacing w:val="2"/>
          <w:sz w:val="20"/>
          <w:szCs w:val="20"/>
        </w:rPr>
        <w:t>.Н</w:t>
      </w:r>
      <w:proofErr w:type="gramEnd"/>
      <w:r w:rsidRPr="007207F8">
        <w:rPr>
          <w:rFonts w:ascii="Tahoma" w:hAnsi="Tahoma" w:cs="Tahoma"/>
          <w:spacing w:val="2"/>
          <w:sz w:val="20"/>
          <w:szCs w:val="20"/>
        </w:rPr>
        <w:t>иколаева, д.47. Приемное время: понедельник-пятница с 8.00 до 17.00.</w:t>
      </w:r>
      <w:r w:rsidRPr="007207F8">
        <w:rPr>
          <w:rFonts w:ascii="Tahoma" w:hAnsi="Tahoma" w:cs="Tahoma"/>
          <w:spacing w:val="2"/>
          <w:sz w:val="20"/>
          <w:szCs w:val="20"/>
        </w:rPr>
        <w:br/>
      </w:r>
      <w:r w:rsidRPr="007207F8">
        <w:rPr>
          <w:rFonts w:ascii="Tahoma" w:hAnsi="Tahoma" w:cs="Tahoma"/>
          <w:spacing w:val="2"/>
          <w:sz w:val="20"/>
          <w:szCs w:val="20"/>
        </w:rPr>
        <w:lastRenderedPageBreak/>
        <w:t xml:space="preserve">         Копия постановления, предоставляемая Заявителю по почте, направляется по адресу, указанному в запросе, заказным письмом либо направляется Заявителю в форме электронного документа по указанному в электронном обращении адресу.</w:t>
      </w:r>
      <w:r w:rsidRPr="007207F8">
        <w:rPr>
          <w:rFonts w:ascii="Tahoma" w:hAnsi="Tahoma" w:cs="Tahoma"/>
          <w:spacing w:val="2"/>
          <w:sz w:val="20"/>
          <w:szCs w:val="20"/>
        </w:rPr>
        <w:br/>
        <w:t xml:space="preserve">         Срок исполнения административной процедуры - не более 5 дней со дня принятия постановления администрации Мариинско-Посадского района о по</w:t>
      </w:r>
      <w:r w:rsidRPr="007207F8">
        <w:rPr>
          <w:rFonts w:ascii="Tahoma" w:hAnsi="Tahoma" w:cs="Tahoma"/>
          <w:spacing w:val="2"/>
          <w:sz w:val="20"/>
          <w:szCs w:val="20"/>
        </w:rPr>
        <w:t>д</w:t>
      </w:r>
      <w:r w:rsidRPr="007207F8">
        <w:rPr>
          <w:rFonts w:ascii="Tahoma" w:hAnsi="Tahoma" w:cs="Tahoma"/>
          <w:spacing w:val="2"/>
          <w:sz w:val="20"/>
          <w:szCs w:val="20"/>
        </w:rPr>
        <w:t>готовке, об утверждении (отклонении) документации по планировке территории.</w:t>
      </w:r>
      <w:r w:rsidRPr="007207F8">
        <w:rPr>
          <w:rFonts w:ascii="Tahoma" w:hAnsi="Tahoma" w:cs="Tahoma"/>
          <w:spacing w:val="2"/>
          <w:sz w:val="20"/>
          <w:szCs w:val="20"/>
        </w:rPr>
        <w:br/>
        <w:t xml:space="preserve">         Для Заявителей, с которыми заключен договор аренды земельного участка для его комплексного освоения в целях жилищного строительства либо д</w:t>
      </w:r>
      <w:r w:rsidRPr="007207F8">
        <w:rPr>
          <w:rFonts w:ascii="Tahoma" w:hAnsi="Tahoma" w:cs="Tahoma"/>
          <w:spacing w:val="2"/>
          <w:sz w:val="20"/>
          <w:szCs w:val="20"/>
        </w:rPr>
        <w:t>о</w:t>
      </w:r>
      <w:r w:rsidRPr="007207F8">
        <w:rPr>
          <w:rFonts w:ascii="Tahoma" w:hAnsi="Tahoma" w:cs="Tahoma"/>
          <w:spacing w:val="2"/>
          <w:sz w:val="20"/>
          <w:szCs w:val="20"/>
        </w:rPr>
        <w:t>говор о развитии застроенной территории, срок исполнения административной процедуры составляет не более 3 дней со дня принятия постановления адм</w:t>
      </w:r>
      <w:r w:rsidRPr="007207F8">
        <w:rPr>
          <w:rFonts w:ascii="Tahoma" w:hAnsi="Tahoma" w:cs="Tahoma"/>
          <w:spacing w:val="2"/>
          <w:sz w:val="20"/>
          <w:szCs w:val="20"/>
        </w:rPr>
        <w:t>и</w:t>
      </w:r>
      <w:r w:rsidRPr="007207F8">
        <w:rPr>
          <w:rFonts w:ascii="Tahoma" w:hAnsi="Tahoma" w:cs="Tahoma"/>
          <w:spacing w:val="2"/>
          <w:sz w:val="20"/>
          <w:szCs w:val="20"/>
        </w:rPr>
        <w:t xml:space="preserve">нистрации Мариинско-Посадского района об утверждении документации по планировке территории. </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3.1.5. Особенности выполнения административных процедур в многофункциональных центрах</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3.1.5.1. В ходе приема документов оператор МФЦ:</w:t>
      </w:r>
      <w:r w:rsidRPr="007207F8">
        <w:rPr>
          <w:rFonts w:ascii="Tahoma" w:hAnsi="Tahoma" w:cs="Tahoma"/>
          <w:spacing w:val="2"/>
          <w:sz w:val="20"/>
          <w:szCs w:val="20"/>
        </w:rPr>
        <w:br/>
        <w:t xml:space="preserve">         1) устанавливает личность и полномочия Заявителя (проверяет документ, удостоверяющий личность Заявителя и/или полномочия представителя За</w:t>
      </w:r>
      <w:r w:rsidRPr="007207F8">
        <w:rPr>
          <w:rFonts w:ascii="Tahoma" w:hAnsi="Tahoma" w:cs="Tahoma"/>
          <w:spacing w:val="2"/>
          <w:sz w:val="20"/>
          <w:szCs w:val="20"/>
        </w:rPr>
        <w:t>я</w:t>
      </w:r>
      <w:r w:rsidRPr="007207F8">
        <w:rPr>
          <w:rFonts w:ascii="Tahoma" w:hAnsi="Tahoma" w:cs="Tahoma"/>
          <w:spacing w:val="2"/>
          <w:sz w:val="20"/>
          <w:szCs w:val="20"/>
        </w:rPr>
        <w:t>вителя);</w:t>
      </w:r>
      <w:r w:rsidRPr="007207F8">
        <w:rPr>
          <w:rFonts w:ascii="Tahoma" w:hAnsi="Tahoma" w:cs="Tahoma"/>
          <w:spacing w:val="2"/>
          <w:sz w:val="20"/>
          <w:szCs w:val="20"/>
        </w:rPr>
        <w:br/>
        <w:t xml:space="preserve">         2) выдает Заявителю бланк запроса для заполнения, оказывает помощь по его заполнению, проверяет правильность заполнения запроса. </w:t>
      </w:r>
      <w:proofErr w:type="gramStart"/>
      <w:r w:rsidRPr="007207F8">
        <w:rPr>
          <w:rFonts w:ascii="Tahoma" w:hAnsi="Tahoma" w:cs="Tahoma"/>
          <w:spacing w:val="2"/>
          <w:sz w:val="20"/>
          <w:szCs w:val="20"/>
        </w:rPr>
        <w:t>Запрос з</w:t>
      </w:r>
      <w:r w:rsidRPr="007207F8">
        <w:rPr>
          <w:rFonts w:ascii="Tahoma" w:hAnsi="Tahoma" w:cs="Tahoma"/>
          <w:spacing w:val="2"/>
          <w:sz w:val="20"/>
          <w:szCs w:val="20"/>
        </w:rPr>
        <w:t>а</w:t>
      </w:r>
      <w:r w:rsidRPr="007207F8">
        <w:rPr>
          <w:rFonts w:ascii="Tahoma" w:hAnsi="Tahoma" w:cs="Tahoma"/>
          <w:spacing w:val="2"/>
          <w:sz w:val="20"/>
          <w:szCs w:val="20"/>
        </w:rPr>
        <w:t>полняется в единственном экземпляре-подлиннике и подписывается Заявителем;</w:t>
      </w:r>
      <w:r w:rsidRPr="007207F8">
        <w:rPr>
          <w:rFonts w:ascii="Tahoma" w:hAnsi="Tahoma" w:cs="Tahoma"/>
          <w:spacing w:val="2"/>
          <w:sz w:val="20"/>
          <w:szCs w:val="20"/>
        </w:rPr>
        <w:br/>
        <w:t xml:space="preserve">        3) проверяет соответствие поданных документов перечню, указанному в абзаце «а» подпункта 2.6.2 настоящего административного регламента;</w:t>
      </w:r>
      <w:r w:rsidRPr="007207F8">
        <w:rPr>
          <w:rFonts w:ascii="Tahoma" w:hAnsi="Tahoma" w:cs="Tahoma"/>
          <w:spacing w:val="2"/>
          <w:sz w:val="20"/>
          <w:szCs w:val="20"/>
        </w:rPr>
        <w:br/>
        <w:t xml:space="preserve">        4) проводит проверку соответствия представленных документов требованиям действующего законодательства и административного регламента предо</w:t>
      </w:r>
      <w:r w:rsidRPr="007207F8">
        <w:rPr>
          <w:rFonts w:ascii="Tahoma" w:hAnsi="Tahoma" w:cs="Tahoma"/>
          <w:spacing w:val="2"/>
          <w:sz w:val="20"/>
          <w:szCs w:val="20"/>
        </w:rPr>
        <w:t>с</w:t>
      </w:r>
      <w:r w:rsidRPr="007207F8">
        <w:rPr>
          <w:rFonts w:ascii="Tahoma" w:hAnsi="Tahoma" w:cs="Tahoma"/>
          <w:spacing w:val="2"/>
          <w:sz w:val="20"/>
          <w:szCs w:val="20"/>
        </w:rPr>
        <w:t>тавления муниципальной услуги, а также на предмет того, что:</w:t>
      </w:r>
      <w:r w:rsidRPr="007207F8">
        <w:rPr>
          <w:rFonts w:ascii="Tahoma" w:hAnsi="Tahoma" w:cs="Tahoma"/>
          <w:spacing w:val="2"/>
          <w:sz w:val="20"/>
          <w:szCs w:val="20"/>
        </w:rPr>
        <w:br/>
        <w:t xml:space="preserve">        - в документах нет подчисток, приписок, зачеркнутых слов и иных не оговоренных в них исправлений;</w:t>
      </w:r>
      <w:proofErr w:type="gramEnd"/>
      <w:r w:rsidRPr="007207F8">
        <w:rPr>
          <w:rFonts w:ascii="Tahoma" w:hAnsi="Tahoma" w:cs="Tahoma"/>
          <w:spacing w:val="2"/>
          <w:sz w:val="20"/>
          <w:szCs w:val="20"/>
        </w:rPr>
        <w:br/>
        <w:t xml:space="preserve">        - </w:t>
      </w:r>
      <w:proofErr w:type="gramStart"/>
      <w:r w:rsidRPr="007207F8">
        <w:rPr>
          <w:rFonts w:ascii="Tahoma" w:hAnsi="Tahoma" w:cs="Tahoma"/>
          <w:spacing w:val="2"/>
          <w:sz w:val="20"/>
          <w:szCs w:val="20"/>
        </w:rPr>
        <w:t>документы не написаны карандашом;</w:t>
      </w:r>
      <w:r w:rsidRPr="007207F8">
        <w:rPr>
          <w:rFonts w:ascii="Tahoma" w:hAnsi="Tahoma" w:cs="Tahoma"/>
          <w:spacing w:val="2"/>
          <w:sz w:val="20"/>
          <w:szCs w:val="20"/>
        </w:rPr>
        <w:br/>
        <w:t xml:space="preserve">        - документы не имеют серьезных повреждений, наличие которых не позволяет однозначно истолковать их содержание;</w:t>
      </w:r>
      <w:r w:rsidRPr="007207F8">
        <w:rPr>
          <w:rFonts w:ascii="Tahoma" w:hAnsi="Tahoma" w:cs="Tahoma"/>
          <w:spacing w:val="2"/>
          <w:sz w:val="20"/>
          <w:szCs w:val="20"/>
        </w:rPr>
        <w:br/>
        <w:t xml:space="preserve">        - тексты документов написаны разборчиво, наименования юридических лиц приведены без сокращений;</w:t>
      </w:r>
      <w:r w:rsidRPr="007207F8">
        <w:rPr>
          <w:rFonts w:ascii="Tahoma" w:hAnsi="Tahoma" w:cs="Tahoma"/>
          <w:spacing w:val="2"/>
          <w:sz w:val="20"/>
          <w:szCs w:val="20"/>
        </w:rPr>
        <w:br/>
        <w:t xml:space="preserve">        5) если представленные документы не соответствуют предъявляемым к ним требованиям, оператор МФЦ принимает запрос, консультирует Заявителя по перечню и качеству представленных документов, объясняет содержание выявленных в представленных документах недостатков.</w:t>
      </w:r>
      <w:proofErr w:type="gramEnd"/>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3.1.5.2. В случае несоответствия документов требованиям, указанным в подпункте 4 подпункта 3.1.5.1, оператор МФЦ при оформлении перечня пре</w:t>
      </w:r>
      <w:r w:rsidRPr="007207F8">
        <w:rPr>
          <w:rFonts w:ascii="Tahoma" w:hAnsi="Tahoma" w:cs="Tahoma"/>
          <w:spacing w:val="2"/>
          <w:sz w:val="20"/>
          <w:szCs w:val="20"/>
        </w:rPr>
        <w:t>д</w:t>
      </w:r>
      <w:r w:rsidRPr="007207F8">
        <w:rPr>
          <w:rFonts w:ascii="Tahoma" w:hAnsi="Tahoma" w:cs="Tahoma"/>
          <w:spacing w:val="2"/>
          <w:sz w:val="20"/>
          <w:szCs w:val="20"/>
        </w:rPr>
        <w:t>ставленных документов ставит отметку «По результатам предварительного анализа в представленных документах выявлены несоответствия установленным требованиям».</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3.1.5.3. Оператор МФЦ предоставляет Заявителю расписку в получении документов и делает об этом отметку в бланке запроса с подписью Заявителя.</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3.1.5.4. Оператор МФЦ регистрирует запрос и делает об этом отметку в бланке запроса.</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3.1.5.5. Оператор МФЦ информирует Заявителя о сроках рассмотрения запроса об оказании муниципальной услуги.</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3.1.5.6. </w:t>
      </w:r>
      <w:proofErr w:type="gramStart"/>
      <w:r w:rsidRPr="007207F8">
        <w:rPr>
          <w:rFonts w:ascii="Tahoma" w:hAnsi="Tahoma" w:cs="Tahoma"/>
          <w:spacing w:val="2"/>
          <w:sz w:val="20"/>
          <w:szCs w:val="20"/>
        </w:rPr>
        <w:t>Оператор МФЦ в день получения запроса и документов:</w:t>
      </w:r>
      <w:r w:rsidRPr="007207F8">
        <w:rPr>
          <w:rFonts w:ascii="Tahoma" w:hAnsi="Tahoma" w:cs="Tahoma"/>
          <w:spacing w:val="2"/>
          <w:sz w:val="20"/>
          <w:szCs w:val="20"/>
        </w:rPr>
        <w:br/>
        <w:t xml:space="preserve">        1) формирует комплект представленных Заявителем документов, включающий в себя запрос о предоставлении услуги по установленной форме; и</w:t>
      </w:r>
      <w:r w:rsidRPr="007207F8">
        <w:rPr>
          <w:rFonts w:ascii="Tahoma" w:hAnsi="Tahoma" w:cs="Tahoma"/>
          <w:spacing w:val="2"/>
          <w:sz w:val="20"/>
          <w:szCs w:val="20"/>
        </w:rPr>
        <w:t>н</w:t>
      </w:r>
      <w:r w:rsidRPr="007207F8">
        <w:rPr>
          <w:rFonts w:ascii="Tahoma" w:hAnsi="Tahoma" w:cs="Tahoma"/>
          <w:spacing w:val="2"/>
          <w:sz w:val="20"/>
          <w:szCs w:val="20"/>
        </w:rPr>
        <w:t>формацию, содержащую сведения о приеме документов сотрудником МФЦ: дату представления документов, регистрационный номер запроса, фамилию и инициалы специалиста, принявшего документы, контактные телефоны, а также его подпись;</w:t>
      </w:r>
      <w:proofErr w:type="gramEnd"/>
      <w:r w:rsidRPr="007207F8">
        <w:rPr>
          <w:rFonts w:ascii="Tahoma" w:hAnsi="Tahoma" w:cs="Tahoma"/>
          <w:spacing w:val="2"/>
          <w:sz w:val="20"/>
          <w:szCs w:val="20"/>
        </w:rPr>
        <w:t xml:space="preserve"> </w:t>
      </w:r>
      <w:proofErr w:type="gramStart"/>
      <w:r w:rsidRPr="007207F8">
        <w:rPr>
          <w:rFonts w:ascii="Tahoma" w:hAnsi="Tahoma" w:cs="Tahoma"/>
          <w:spacing w:val="2"/>
          <w:sz w:val="20"/>
          <w:szCs w:val="20"/>
        </w:rPr>
        <w:t>сведения о способе информирования Заявителя с указанием всех необходимых реквизитов (номер контактного телефона, адрес электронной почты и т.д.);</w:t>
      </w:r>
      <w:r w:rsidRPr="007207F8">
        <w:rPr>
          <w:rFonts w:ascii="Tahoma" w:hAnsi="Tahoma" w:cs="Tahoma"/>
          <w:spacing w:val="2"/>
          <w:sz w:val="20"/>
          <w:szCs w:val="20"/>
        </w:rPr>
        <w:br/>
        <w:t xml:space="preserve">        2) производит сканирование (фотографирование) запроса и документов, обеспечивая соблюдение следующих требований:</w:t>
      </w:r>
      <w:r w:rsidRPr="007207F8">
        <w:rPr>
          <w:rFonts w:ascii="Tahoma" w:hAnsi="Tahoma" w:cs="Tahoma"/>
          <w:spacing w:val="2"/>
          <w:sz w:val="20"/>
          <w:szCs w:val="20"/>
        </w:rPr>
        <w:br/>
        <w:t xml:space="preserve">        - взаимное соответствие документа в бумажной и электронной форме, включая соответствие форм-фактора листов документов;</w:t>
      </w:r>
      <w:r w:rsidRPr="007207F8">
        <w:rPr>
          <w:rFonts w:ascii="Tahoma" w:hAnsi="Tahoma" w:cs="Tahoma"/>
          <w:spacing w:val="2"/>
          <w:sz w:val="20"/>
          <w:szCs w:val="20"/>
        </w:rPr>
        <w:br/>
        <w:t xml:space="preserve">       - четкое воспроизведение текста и графической информации документов при сканировании и копировании документов;</w:t>
      </w:r>
      <w:proofErr w:type="gramEnd"/>
      <w:r w:rsidRPr="007207F8">
        <w:rPr>
          <w:rFonts w:ascii="Tahoma" w:hAnsi="Tahoma" w:cs="Tahoma"/>
          <w:spacing w:val="2"/>
          <w:sz w:val="20"/>
          <w:szCs w:val="20"/>
        </w:rPr>
        <w:br/>
        <w:t xml:space="preserve">       - отсутствие повреждений листов документов;</w:t>
      </w:r>
      <w:r w:rsidRPr="007207F8">
        <w:rPr>
          <w:rFonts w:ascii="Tahoma" w:hAnsi="Tahoma" w:cs="Tahoma"/>
          <w:spacing w:val="2"/>
          <w:sz w:val="20"/>
          <w:szCs w:val="20"/>
        </w:rPr>
        <w:br/>
        <w:t xml:space="preserve">       3) подписывает электронной подписью сканированные копии документов и направляет сформированный пакет документов в электронном виде с и</w:t>
      </w:r>
      <w:r w:rsidRPr="007207F8">
        <w:rPr>
          <w:rFonts w:ascii="Tahoma" w:hAnsi="Tahoma" w:cs="Tahoma"/>
          <w:spacing w:val="2"/>
          <w:sz w:val="20"/>
          <w:szCs w:val="20"/>
        </w:rPr>
        <w:t>с</w:t>
      </w:r>
      <w:r w:rsidRPr="007207F8">
        <w:rPr>
          <w:rFonts w:ascii="Tahoma" w:hAnsi="Tahoma" w:cs="Tahoma"/>
          <w:spacing w:val="2"/>
          <w:sz w:val="20"/>
          <w:szCs w:val="20"/>
        </w:rPr>
        <w:t>пользованием системы документооборота в Департамент;</w:t>
      </w:r>
      <w:r w:rsidRPr="007207F8">
        <w:rPr>
          <w:rFonts w:ascii="Tahoma" w:hAnsi="Tahoma" w:cs="Tahoma"/>
          <w:spacing w:val="2"/>
          <w:sz w:val="20"/>
          <w:szCs w:val="20"/>
        </w:rPr>
        <w:br/>
        <w:t xml:space="preserve">       4) формирует контейнер, в который помещается оригинал запроса на предоставление услуги. Контейнер содержит информацию о комплектах докуме</w:t>
      </w:r>
      <w:r w:rsidRPr="007207F8">
        <w:rPr>
          <w:rFonts w:ascii="Tahoma" w:hAnsi="Tahoma" w:cs="Tahoma"/>
          <w:spacing w:val="2"/>
          <w:sz w:val="20"/>
          <w:szCs w:val="20"/>
        </w:rPr>
        <w:t>н</w:t>
      </w:r>
      <w:r w:rsidRPr="007207F8">
        <w:rPr>
          <w:rFonts w:ascii="Tahoma" w:hAnsi="Tahoma" w:cs="Tahoma"/>
          <w:spacing w:val="2"/>
          <w:sz w:val="20"/>
          <w:szCs w:val="20"/>
        </w:rPr>
        <w:t>тов на получение услуги, дате и времени отправки и специалисте МФЦ, который сформировал контейнер. Контейнер опечатывается и на следующий день после получения запроса и документов отправляется курьерской почтой с сопроводительным письмом, заверенным печатью МФЦ, в отдел.</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3.1.5.7. Поступивший в электронном виде в отдел запрос распечатывается на бумажном носителе и регистрируется в соответствии с пунктом 3.1.1 н</w:t>
      </w:r>
      <w:r w:rsidRPr="007207F8">
        <w:rPr>
          <w:rFonts w:ascii="Tahoma" w:hAnsi="Tahoma" w:cs="Tahoma"/>
          <w:spacing w:val="2"/>
          <w:sz w:val="20"/>
          <w:szCs w:val="20"/>
        </w:rPr>
        <w:t>а</w:t>
      </w:r>
      <w:r w:rsidRPr="007207F8">
        <w:rPr>
          <w:rFonts w:ascii="Tahoma" w:hAnsi="Tahoma" w:cs="Tahoma"/>
          <w:spacing w:val="2"/>
          <w:sz w:val="20"/>
          <w:szCs w:val="20"/>
        </w:rPr>
        <w:t>стоящего Регламента.</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3.1.5.8. отделом производится рассмотрение запроса о предоставлении услуги и принятие решения по существу запроса.</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3.1.5.9. Сканированная копия принятого решения (результата предоставления услуги) направляется отделом в МФЦ в электронном виде.</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3.1.5.10. Курьерская служба МФЦ не позднее следующего рабочего дня c момента направления в электронном виде забирает копию документа, явля</w:t>
      </w:r>
      <w:r w:rsidRPr="007207F8">
        <w:rPr>
          <w:rFonts w:ascii="Tahoma" w:hAnsi="Tahoma" w:cs="Tahoma"/>
          <w:spacing w:val="2"/>
          <w:sz w:val="20"/>
          <w:szCs w:val="20"/>
        </w:rPr>
        <w:t>ю</w:t>
      </w:r>
      <w:r w:rsidRPr="007207F8">
        <w:rPr>
          <w:rFonts w:ascii="Tahoma" w:hAnsi="Tahoma" w:cs="Tahoma"/>
          <w:spacing w:val="2"/>
          <w:sz w:val="20"/>
          <w:szCs w:val="20"/>
        </w:rPr>
        <w:t>щегося результатом предоставления муниципальной услуги, с проставлением подписи и даты получения в копии документа, остающемся в отделе.</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3.1.5.11. МФЦ в день получения копии документа, являющегося результатом предоставления муниципальной услуги, информирует Заявителя посредс</w:t>
      </w:r>
      <w:r w:rsidRPr="007207F8">
        <w:rPr>
          <w:rFonts w:ascii="Tahoma" w:hAnsi="Tahoma" w:cs="Tahoma"/>
          <w:spacing w:val="2"/>
          <w:sz w:val="20"/>
          <w:szCs w:val="20"/>
        </w:rPr>
        <w:t>т</w:t>
      </w:r>
      <w:r w:rsidRPr="007207F8">
        <w:rPr>
          <w:rFonts w:ascii="Tahoma" w:hAnsi="Tahoma" w:cs="Tahoma"/>
          <w:spacing w:val="2"/>
          <w:sz w:val="20"/>
          <w:szCs w:val="20"/>
        </w:rPr>
        <w:t>вом телефонной связи или по адресу электронной почты (при наличии) об исполнении услуги по его обращению.</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3.1.5.12. При посещении Заявителем МФЦ оператор МФЦ выдает Заявителю под роспись копию документа, являющегося результатом предоставления муниципальной услуги.</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3.1.6. Особенности выполнения административных процедур в электронной форме.</w:t>
      </w:r>
      <w:r w:rsidRPr="007207F8">
        <w:rPr>
          <w:rFonts w:ascii="Tahoma" w:hAnsi="Tahoma" w:cs="Tahoma"/>
          <w:spacing w:val="2"/>
          <w:sz w:val="20"/>
          <w:szCs w:val="20"/>
        </w:rPr>
        <w:br/>
      </w:r>
      <w:proofErr w:type="gramStart"/>
      <w:r w:rsidRPr="007207F8">
        <w:rPr>
          <w:rFonts w:ascii="Tahoma" w:hAnsi="Tahoma" w:cs="Tahoma"/>
          <w:spacing w:val="2"/>
          <w:sz w:val="20"/>
          <w:szCs w:val="20"/>
        </w:rPr>
        <w:t>Со дня поступления запроса (заявления), подписанного усиленной квалифицированной электронной подписью, специалист отдела, в должностные обязанн</w:t>
      </w:r>
      <w:r w:rsidRPr="007207F8">
        <w:rPr>
          <w:rFonts w:ascii="Tahoma" w:hAnsi="Tahoma" w:cs="Tahoma"/>
          <w:spacing w:val="2"/>
          <w:sz w:val="20"/>
          <w:szCs w:val="20"/>
        </w:rPr>
        <w:t>о</w:t>
      </w:r>
      <w:r w:rsidRPr="007207F8">
        <w:rPr>
          <w:rFonts w:ascii="Tahoma" w:hAnsi="Tahoma" w:cs="Tahoma"/>
          <w:spacing w:val="2"/>
          <w:sz w:val="20"/>
          <w:szCs w:val="20"/>
        </w:rPr>
        <w:t>сти которого входит исполнение административной процедуры, обязан в течение одного дня провести процедуру проверки действительности усиленной кв</w:t>
      </w:r>
      <w:r w:rsidRPr="007207F8">
        <w:rPr>
          <w:rFonts w:ascii="Tahoma" w:hAnsi="Tahoma" w:cs="Tahoma"/>
          <w:spacing w:val="2"/>
          <w:sz w:val="20"/>
          <w:szCs w:val="20"/>
        </w:rPr>
        <w:t>а</w:t>
      </w:r>
      <w:r w:rsidRPr="007207F8">
        <w:rPr>
          <w:rFonts w:ascii="Tahoma" w:hAnsi="Tahoma" w:cs="Tahoma"/>
          <w:spacing w:val="2"/>
          <w:sz w:val="20"/>
          <w:szCs w:val="20"/>
        </w:rPr>
        <w:t>лифицированной электронной подписи, с использованием которой подписан электронный документ (пакет электронных документов) о предоставлении усл</w:t>
      </w:r>
      <w:r w:rsidRPr="007207F8">
        <w:rPr>
          <w:rFonts w:ascii="Tahoma" w:hAnsi="Tahoma" w:cs="Tahoma"/>
          <w:spacing w:val="2"/>
          <w:sz w:val="20"/>
          <w:szCs w:val="20"/>
        </w:rPr>
        <w:t>у</w:t>
      </w:r>
      <w:r w:rsidRPr="007207F8">
        <w:rPr>
          <w:rFonts w:ascii="Tahoma" w:hAnsi="Tahoma" w:cs="Tahoma"/>
          <w:spacing w:val="2"/>
          <w:sz w:val="20"/>
          <w:szCs w:val="20"/>
        </w:rPr>
        <w:t>ги, предусматривающую проверку соблюдения условий, указанных в </w:t>
      </w:r>
      <w:hyperlink r:id="rId33" w:history="1">
        <w:r w:rsidRPr="007207F8">
          <w:rPr>
            <w:rStyle w:val="af"/>
            <w:rFonts w:ascii="Tahoma" w:hAnsi="Tahoma" w:cs="Tahoma"/>
            <w:spacing w:val="2"/>
            <w:sz w:val="20"/>
            <w:szCs w:val="20"/>
          </w:rPr>
          <w:t>статье 11</w:t>
        </w:r>
      </w:hyperlink>
      <w:r w:rsidRPr="007207F8">
        <w:rPr>
          <w:rFonts w:ascii="Tahoma" w:hAnsi="Tahoma" w:cs="Tahoma"/>
          <w:spacing w:val="2"/>
          <w:sz w:val="20"/>
          <w:szCs w:val="20"/>
        </w:rPr>
        <w:t> Федерального закона от 06.04.2011 N 63-ФЗ «Об</w:t>
      </w:r>
      <w:proofErr w:type="gramEnd"/>
      <w:r w:rsidRPr="007207F8">
        <w:rPr>
          <w:rFonts w:ascii="Tahoma" w:hAnsi="Tahoma" w:cs="Tahoma"/>
          <w:spacing w:val="2"/>
          <w:sz w:val="20"/>
          <w:szCs w:val="20"/>
        </w:rPr>
        <w:t xml:space="preserve"> электронной подписи» (далее - проверка квалифицированной подписи).</w:t>
      </w:r>
      <w:r w:rsidRPr="007207F8">
        <w:rPr>
          <w:rFonts w:ascii="Tahoma" w:hAnsi="Tahoma" w:cs="Tahoma"/>
          <w:spacing w:val="2"/>
          <w:sz w:val="20"/>
          <w:szCs w:val="20"/>
        </w:rPr>
        <w:br/>
        <w:t xml:space="preserve">         Проверка квалифицированной подписи может осуществляться специалистом отдела, в должностные обязанности которого входит исполнение админ</w:t>
      </w:r>
      <w:r w:rsidRPr="007207F8">
        <w:rPr>
          <w:rFonts w:ascii="Tahoma" w:hAnsi="Tahoma" w:cs="Tahoma"/>
          <w:spacing w:val="2"/>
          <w:sz w:val="20"/>
          <w:szCs w:val="20"/>
        </w:rPr>
        <w:t>и</w:t>
      </w:r>
      <w:r w:rsidRPr="007207F8">
        <w:rPr>
          <w:rFonts w:ascii="Tahoma" w:hAnsi="Tahoma" w:cs="Tahoma"/>
          <w:spacing w:val="2"/>
          <w:sz w:val="20"/>
          <w:szCs w:val="20"/>
        </w:rPr>
        <w:t>стративной процедуры, самостоятельно с использованием имеющихся средств электронной подписи или средств информационной системы головного удост</w:t>
      </w:r>
      <w:r w:rsidRPr="007207F8">
        <w:rPr>
          <w:rFonts w:ascii="Tahoma" w:hAnsi="Tahoma" w:cs="Tahoma"/>
          <w:spacing w:val="2"/>
          <w:sz w:val="20"/>
          <w:szCs w:val="20"/>
        </w:rPr>
        <w:t>о</w:t>
      </w:r>
      <w:r w:rsidRPr="007207F8">
        <w:rPr>
          <w:rFonts w:ascii="Tahoma" w:hAnsi="Tahoma" w:cs="Tahoma"/>
          <w:spacing w:val="2"/>
          <w:sz w:val="20"/>
          <w:szCs w:val="20"/>
        </w:rPr>
        <w:t>веряющего центра, которая входит в состав инфраструктуры, обеспечивающей информационно-технологическое взаимодействие действующих и создава</w:t>
      </w:r>
      <w:r w:rsidRPr="007207F8">
        <w:rPr>
          <w:rFonts w:ascii="Tahoma" w:hAnsi="Tahoma" w:cs="Tahoma"/>
          <w:spacing w:val="2"/>
          <w:sz w:val="20"/>
          <w:szCs w:val="20"/>
        </w:rPr>
        <w:t>е</w:t>
      </w:r>
      <w:r w:rsidRPr="007207F8">
        <w:rPr>
          <w:rFonts w:ascii="Tahoma" w:hAnsi="Tahoma" w:cs="Tahoma"/>
          <w:spacing w:val="2"/>
          <w:sz w:val="20"/>
          <w:szCs w:val="20"/>
        </w:rPr>
        <w:t>мых информационных систем, используемых для предоставления услуг. Проверка квалифицированной подписи также может осуществляться с использован</w:t>
      </w:r>
      <w:r w:rsidRPr="007207F8">
        <w:rPr>
          <w:rFonts w:ascii="Tahoma" w:hAnsi="Tahoma" w:cs="Tahoma"/>
          <w:spacing w:val="2"/>
          <w:sz w:val="20"/>
          <w:szCs w:val="20"/>
        </w:rPr>
        <w:t>и</w:t>
      </w:r>
      <w:r w:rsidRPr="007207F8">
        <w:rPr>
          <w:rFonts w:ascii="Tahoma" w:hAnsi="Tahoma" w:cs="Tahoma"/>
          <w:spacing w:val="2"/>
          <w:sz w:val="20"/>
          <w:szCs w:val="20"/>
        </w:rPr>
        <w:t>ем средств информационной системы аккредитованного удостоверяющего центра.</w:t>
      </w:r>
      <w:r w:rsidRPr="007207F8">
        <w:rPr>
          <w:rFonts w:ascii="Tahoma" w:hAnsi="Tahoma" w:cs="Tahoma"/>
          <w:spacing w:val="2"/>
          <w:sz w:val="20"/>
          <w:szCs w:val="20"/>
        </w:rPr>
        <w:br/>
        <w:t xml:space="preserve">         </w:t>
      </w:r>
      <w:proofErr w:type="gramStart"/>
      <w:r w:rsidRPr="007207F8">
        <w:rPr>
          <w:rFonts w:ascii="Tahoma" w:hAnsi="Tahoma" w:cs="Tahoma"/>
          <w:spacing w:val="2"/>
          <w:sz w:val="20"/>
          <w:szCs w:val="20"/>
        </w:rPr>
        <w:t>В случае если в результате проверки квалифицированной подписи будет выявлено несоблюдение установленных условий признания ее действительн</w:t>
      </w:r>
      <w:r w:rsidRPr="007207F8">
        <w:rPr>
          <w:rFonts w:ascii="Tahoma" w:hAnsi="Tahoma" w:cs="Tahoma"/>
          <w:spacing w:val="2"/>
          <w:sz w:val="20"/>
          <w:szCs w:val="20"/>
        </w:rPr>
        <w:t>о</w:t>
      </w:r>
      <w:r w:rsidRPr="007207F8">
        <w:rPr>
          <w:rFonts w:ascii="Tahoma" w:hAnsi="Tahoma" w:cs="Tahoma"/>
          <w:spacing w:val="2"/>
          <w:sz w:val="20"/>
          <w:szCs w:val="20"/>
        </w:rPr>
        <w:t>сти, специалист отдела, в должностные обязанности которого входит исполнение административной процедуры, в течение 3 дней со дня завершения пров</w:t>
      </w:r>
      <w:r w:rsidRPr="007207F8">
        <w:rPr>
          <w:rFonts w:ascii="Tahoma" w:hAnsi="Tahoma" w:cs="Tahoma"/>
          <w:spacing w:val="2"/>
          <w:sz w:val="20"/>
          <w:szCs w:val="20"/>
        </w:rPr>
        <w:t>е</w:t>
      </w:r>
      <w:r w:rsidRPr="007207F8">
        <w:rPr>
          <w:rFonts w:ascii="Tahoma" w:hAnsi="Tahoma" w:cs="Tahoma"/>
          <w:spacing w:val="2"/>
          <w:sz w:val="20"/>
          <w:szCs w:val="20"/>
        </w:rPr>
        <w:t>дения такой проверки принимает решение об отказе в приеме к рассмотрению обращения за получением услуг и направляет Заявителю уведомление об этом в электронной форме с указанием пунктов</w:t>
      </w:r>
      <w:proofErr w:type="gramEnd"/>
      <w:r w:rsidRPr="007207F8">
        <w:rPr>
          <w:rFonts w:ascii="Tahoma" w:hAnsi="Tahoma" w:cs="Tahoma"/>
          <w:spacing w:val="2"/>
          <w:sz w:val="20"/>
          <w:szCs w:val="20"/>
        </w:rPr>
        <w:t> </w:t>
      </w:r>
      <w:hyperlink r:id="rId34" w:history="1">
        <w:r w:rsidRPr="007207F8">
          <w:rPr>
            <w:rStyle w:val="af"/>
            <w:rFonts w:ascii="Tahoma" w:hAnsi="Tahoma" w:cs="Tahoma"/>
            <w:spacing w:val="2"/>
            <w:sz w:val="20"/>
            <w:szCs w:val="20"/>
          </w:rPr>
          <w:t>статьи 11</w:t>
        </w:r>
      </w:hyperlink>
      <w:r w:rsidRPr="007207F8">
        <w:rPr>
          <w:rFonts w:ascii="Tahoma" w:hAnsi="Tahoma" w:cs="Tahoma"/>
          <w:spacing w:val="2"/>
          <w:sz w:val="20"/>
          <w:szCs w:val="20"/>
        </w:rPr>
        <w:t> Федерального закона от 06.04.2011 N 63-ФЗ «Об электронной подписи», которые послужили основанием для принятия указанного решения. Такое уведомление подписывается усиленной квалифицированной электронной подписью специалиста отдела, в должн</w:t>
      </w:r>
      <w:r w:rsidRPr="007207F8">
        <w:rPr>
          <w:rFonts w:ascii="Tahoma" w:hAnsi="Tahoma" w:cs="Tahoma"/>
          <w:spacing w:val="2"/>
          <w:sz w:val="20"/>
          <w:szCs w:val="20"/>
        </w:rPr>
        <w:t>о</w:t>
      </w:r>
      <w:r w:rsidRPr="007207F8">
        <w:rPr>
          <w:rFonts w:ascii="Tahoma" w:hAnsi="Tahoma" w:cs="Tahoma"/>
          <w:spacing w:val="2"/>
          <w:sz w:val="20"/>
          <w:szCs w:val="20"/>
        </w:rPr>
        <w:t>стные обязанности которого входит исполнение административной процедуры, и направляется по адресу электронной почты Заявителя.</w:t>
      </w:r>
      <w:r w:rsidRPr="007207F8">
        <w:rPr>
          <w:rFonts w:ascii="Tahoma" w:hAnsi="Tahoma" w:cs="Tahoma"/>
          <w:spacing w:val="2"/>
          <w:sz w:val="20"/>
          <w:szCs w:val="20"/>
        </w:rPr>
        <w:br/>
        <w:t>После получения уведомления Заявитель вправе обратиться повторно с запросом (заявлением) о предоставлении услуги, устранив нарушения, которые п</w:t>
      </w:r>
      <w:r w:rsidRPr="007207F8">
        <w:rPr>
          <w:rFonts w:ascii="Tahoma" w:hAnsi="Tahoma" w:cs="Tahoma"/>
          <w:spacing w:val="2"/>
          <w:sz w:val="20"/>
          <w:szCs w:val="20"/>
        </w:rPr>
        <w:t>о</w:t>
      </w:r>
      <w:r w:rsidRPr="007207F8">
        <w:rPr>
          <w:rFonts w:ascii="Tahoma" w:hAnsi="Tahoma" w:cs="Tahoma"/>
          <w:spacing w:val="2"/>
          <w:sz w:val="20"/>
          <w:szCs w:val="20"/>
        </w:rPr>
        <w:t>служили основанием для отказа в приеме к рассмотрению первичного обращения. </w:t>
      </w:r>
      <w:r w:rsidRPr="007207F8">
        <w:rPr>
          <w:rFonts w:ascii="Tahoma" w:hAnsi="Tahoma" w:cs="Tahoma"/>
          <w:spacing w:val="2"/>
          <w:sz w:val="20"/>
          <w:szCs w:val="20"/>
        </w:rPr>
        <w:br/>
      </w:r>
      <w:r w:rsidRPr="007207F8">
        <w:rPr>
          <w:rFonts w:ascii="Tahoma" w:hAnsi="Tahoma" w:cs="Tahoma"/>
          <w:bCs/>
          <w:spacing w:val="2"/>
          <w:sz w:val="20"/>
          <w:szCs w:val="20"/>
        </w:rPr>
        <w:t xml:space="preserve">4. Формы </w:t>
      </w:r>
      <w:proofErr w:type="gramStart"/>
      <w:r w:rsidRPr="007207F8">
        <w:rPr>
          <w:rFonts w:ascii="Tahoma" w:hAnsi="Tahoma" w:cs="Tahoma"/>
          <w:bCs/>
          <w:spacing w:val="2"/>
          <w:sz w:val="20"/>
          <w:szCs w:val="20"/>
        </w:rPr>
        <w:t>контроля за</w:t>
      </w:r>
      <w:proofErr w:type="gramEnd"/>
      <w:r w:rsidRPr="007207F8">
        <w:rPr>
          <w:rFonts w:ascii="Tahoma" w:hAnsi="Tahoma" w:cs="Tahoma"/>
          <w:bCs/>
          <w:spacing w:val="2"/>
          <w:sz w:val="20"/>
          <w:szCs w:val="20"/>
        </w:rPr>
        <w:t xml:space="preserve"> исполнением административного регламента</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4.1. Текущий </w:t>
      </w:r>
      <w:proofErr w:type="gramStart"/>
      <w:r w:rsidRPr="007207F8">
        <w:rPr>
          <w:rFonts w:ascii="Tahoma" w:hAnsi="Tahoma" w:cs="Tahoma"/>
          <w:spacing w:val="2"/>
          <w:sz w:val="20"/>
          <w:szCs w:val="20"/>
        </w:rPr>
        <w:t>контроль за</w:t>
      </w:r>
      <w:proofErr w:type="gramEnd"/>
      <w:r w:rsidRPr="007207F8">
        <w:rPr>
          <w:rFonts w:ascii="Tahoma" w:hAnsi="Tahoma" w:cs="Tahoma"/>
          <w:spacing w:val="2"/>
          <w:sz w:val="20"/>
          <w:szCs w:val="20"/>
        </w:rPr>
        <w:t xml:space="preserve"> соблюдением последовательности действий, определенных админист</w:t>
      </w:r>
      <w:r w:rsidRPr="002F0FE8">
        <w:rPr>
          <w:rFonts w:ascii="Tahoma" w:hAnsi="Tahoma" w:cs="Tahoma"/>
          <w:b/>
          <w:i/>
          <w:spacing w:val="2"/>
          <w:sz w:val="20"/>
          <w:szCs w:val="20"/>
        </w:rPr>
        <w:t xml:space="preserve">ративными процедурами по исполнению </w:t>
      </w:r>
      <w:r w:rsidRPr="007207F8">
        <w:rPr>
          <w:rFonts w:ascii="Tahoma" w:hAnsi="Tahoma" w:cs="Tahoma"/>
          <w:spacing w:val="2"/>
          <w:sz w:val="20"/>
          <w:szCs w:val="20"/>
        </w:rPr>
        <w:t>муниц</w:t>
      </w:r>
      <w:r w:rsidRPr="007207F8">
        <w:rPr>
          <w:rFonts w:ascii="Tahoma" w:hAnsi="Tahoma" w:cs="Tahoma"/>
          <w:spacing w:val="2"/>
          <w:sz w:val="20"/>
          <w:szCs w:val="20"/>
        </w:rPr>
        <w:t>и</w:t>
      </w:r>
      <w:r w:rsidRPr="007207F8">
        <w:rPr>
          <w:rFonts w:ascii="Tahoma" w:hAnsi="Tahoma" w:cs="Tahoma"/>
          <w:spacing w:val="2"/>
          <w:sz w:val="20"/>
          <w:szCs w:val="20"/>
        </w:rPr>
        <w:t>пальной услуги, и за соблюдением настоящего Регламента осуществляет начальник отдела архитектуры и градостроительства. По результатам текущего ко</w:t>
      </w:r>
      <w:r w:rsidRPr="007207F8">
        <w:rPr>
          <w:rFonts w:ascii="Tahoma" w:hAnsi="Tahoma" w:cs="Tahoma"/>
          <w:spacing w:val="2"/>
          <w:sz w:val="20"/>
          <w:szCs w:val="20"/>
        </w:rPr>
        <w:t>н</w:t>
      </w:r>
      <w:r w:rsidRPr="007207F8">
        <w:rPr>
          <w:rFonts w:ascii="Tahoma" w:hAnsi="Tahoma" w:cs="Tahoma"/>
          <w:spacing w:val="2"/>
          <w:sz w:val="20"/>
          <w:szCs w:val="20"/>
        </w:rPr>
        <w:t xml:space="preserve">троля ответственным лицам даются указания по устранению выявленных </w:t>
      </w:r>
      <w:proofErr w:type="gramStart"/>
      <w:r w:rsidRPr="007207F8">
        <w:rPr>
          <w:rFonts w:ascii="Tahoma" w:hAnsi="Tahoma" w:cs="Tahoma"/>
          <w:spacing w:val="2"/>
          <w:sz w:val="20"/>
          <w:szCs w:val="20"/>
        </w:rPr>
        <w:t>нарушений</w:t>
      </w:r>
      <w:proofErr w:type="gramEnd"/>
      <w:r w:rsidRPr="007207F8">
        <w:rPr>
          <w:rFonts w:ascii="Tahoma" w:hAnsi="Tahoma" w:cs="Tahoma"/>
          <w:spacing w:val="2"/>
          <w:sz w:val="20"/>
          <w:szCs w:val="20"/>
        </w:rPr>
        <w:t xml:space="preserve"> и контролируется их устранение. </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4.2. В ходе контроля проверяется:</w:t>
      </w:r>
      <w:r w:rsidRPr="007207F8">
        <w:rPr>
          <w:rFonts w:ascii="Tahoma" w:hAnsi="Tahoma" w:cs="Tahoma"/>
          <w:spacing w:val="2"/>
          <w:sz w:val="20"/>
          <w:szCs w:val="20"/>
        </w:rPr>
        <w:br/>
        <w:t>- соблюдение сроков исполнения административных процедур;</w:t>
      </w:r>
      <w:r w:rsidRPr="007207F8">
        <w:rPr>
          <w:rFonts w:ascii="Tahoma" w:hAnsi="Tahoma" w:cs="Tahoma"/>
          <w:spacing w:val="2"/>
          <w:sz w:val="20"/>
          <w:szCs w:val="20"/>
        </w:rPr>
        <w:br/>
        <w:t>соблюдение полноты и последовательности исполнения административных процедур.</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4.3. Периодичность осуществления плановых проверок полноты и качества предоставления муниципальной услуги устанавливается в соответствии с планом работы отдела.</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4.4. Основанием для проведения внеплановых контрольных мероприятий (проверок) является обращение в установленном порядке Заявителя с жалобой на нарушение настоящего Регламента либо внеплановые проверочные мероприятия, инициируемые начальником отдела.</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4.5. За нарушение законодательства и (или) порядка предоставления муниципальной услуги, муниципальные служащие несут ответственность, устано</w:t>
      </w:r>
      <w:r w:rsidRPr="007207F8">
        <w:rPr>
          <w:rFonts w:ascii="Tahoma" w:hAnsi="Tahoma" w:cs="Tahoma"/>
          <w:spacing w:val="2"/>
          <w:sz w:val="20"/>
          <w:szCs w:val="20"/>
        </w:rPr>
        <w:t>в</w:t>
      </w:r>
      <w:r w:rsidRPr="007207F8">
        <w:rPr>
          <w:rFonts w:ascii="Tahoma" w:hAnsi="Tahoma" w:cs="Tahoma"/>
          <w:spacing w:val="2"/>
          <w:sz w:val="20"/>
          <w:szCs w:val="20"/>
        </w:rPr>
        <w:t>ленную законодательством Российской Федерации и Чувашской Республики.</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4.6. Заявители вправе обжаловать решения (действия, бездействие), принятые (осуществленные) при предоставлении муниципальной услуги, в порядке, установленном разделом 5 Регламента.</w:t>
      </w:r>
      <w:r w:rsidRPr="007207F8">
        <w:rPr>
          <w:rFonts w:ascii="Tahoma" w:hAnsi="Tahoma" w:cs="Tahoma"/>
          <w:spacing w:val="2"/>
          <w:sz w:val="20"/>
          <w:szCs w:val="20"/>
        </w:rPr>
        <w:br/>
      </w:r>
      <w:r w:rsidRPr="007207F8">
        <w:rPr>
          <w:rFonts w:ascii="Tahoma" w:hAnsi="Tahoma" w:cs="Tahoma"/>
          <w:bCs/>
          <w:spacing w:val="2"/>
          <w:sz w:val="20"/>
          <w:szCs w:val="20"/>
        </w:rPr>
        <w:t>5. 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lastRenderedPageBreak/>
        <w:t xml:space="preserve">      5.1. Заявитель имеет право на досудебное (внесудебное) обжалование действий (бездействия) и решений администрации Мариинско-Посадского района, ее должностного лица либо муниципального служащего, осуществляемых (принятых) в ходе предоставления муниципальной услуги.</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5.1.1. С 10 января 2016 года юридические лица и индивидуальные предприниматели вправе направить жалобу в антимонопольный орган в порядке и случаях, предусмотренных </w:t>
      </w:r>
      <w:hyperlink r:id="rId35" w:history="1">
        <w:r w:rsidRPr="007207F8">
          <w:rPr>
            <w:rStyle w:val="af"/>
            <w:rFonts w:ascii="Tahoma" w:hAnsi="Tahoma" w:cs="Tahoma"/>
            <w:spacing w:val="2"/>
            <w:sz w:val="20"/>
            <w:szCs w:val="20"/>
          </w:rPr>
          <w:t>главой 4</w:t>
        </w:r>
      </w:hyperlink>
      <w:r w:rsidRPr="007207F8">
        <w:rPr>
          <w:rFonts w:ascii="Tahoma" w:hAnsi="Tahoma" w:cs="Tahoma"/>
          <w:spacing w:val="2"/>
          <w:sz w:val="20"/>
          <w:szCs w:val="20"/>
        </w:rPr>
        <w:t xml:space="preserve"> Федерального закона от 26.07.2006 N 135-ФЗ «О защите конкуренции». Такая жалоба подается и рассматривается в с</w:t>
      </w:r>
      <w:r w:rsidRPr="007207F8">
        <w:rPr>
          <w:rFonts w:ascii="Tahoma" w:hAnsi="Tahoma" w:cs="Tahoma"/>
          <w:spacing w:val="2"/>
          <w:sz w:val="20"/>
          <w:szCs w:val="20"/>
        </w:rPr>
        <w:t>о</w:t>
      </w:r>
      <w:r w:rsidRPr="007207F8">
        <w:rPr>
          <w:rFonts w:ascii="Tahoma" w:hAnsi="Tahoma" w:cs="Tahoma"/>
          <w:spacing w:val="2"/>
          <w:sz w:val="20"/>
          <w:szCs w:val="20"/>
        </w:rPr>
        <w:t>ответствии с указанным Федеральным законом. </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5.2. Заявитель может обратиться с жалобой в следующих случаях:</w:t>
      </w:r>
      <w:r w:rsidRPr="007207F8">
        <w:rPr>
          <w:rFonts w:ascii="Tahoma" w:hAnsi="Tahoma" w:cs="Tahoma"/>
          <w:spacing w:val="2"/>
          <w:sz w:val="20"/>
          <w:szCs w:val="20"/>
        </w:rPr>
        <w:br/>
        <w:t xml:space="preserve">       - нарушение срока регистрации запроса заявителя о предоставлении муниципальной услуги;</w:t>
      </w:r>
      <w:r w:rsidRPr="007207F8">
        <w:rPr>
          <w:rFonts w:ascii="Tahoma" w:hAnsi="Tahoma" w:cs="Tahoma"/>
          <w:spacing w:val="2"/>
          <w:sz w:val="20"/>
          <w:szCs w:val="20"/>
        </w:rPr>
        <w:br/>
        <w:t xml:space="preserve">      - нарушение срока предоставления муниципальной услуги;</w:t>
      </w:r>
      <w:r w:rsidRPr="007207F8">
        <w:rPr>
          <w:rFonts w:ascii="Tahoma" w:hAnsi="Tahoma" w:cs="Tahoma"/>
          <w:spacing w:val="2"/>
          <w:sz w:val="20"/>
          <w:szCs w:val="20"/>
        </w:rPr>
        <w:br/>
        <w:t xml:space="preserve">      -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r w:rsidRPr="007207F8">
        <w:rPr>
          <w:rFonts w:ascii="Tahoma" w:hAnsi="Tahoma" w:cs="Tahoma"/>
          <w:spacing w:val="2"/>
          <w:sz w:val="20"/>
          <w:szCs w:val="20"/>
        </w:rPr>
        <w:br/>
        <w:t xml:space="preserve">     - </w:t>
      </w:r>
      <w:proofErr w:type="gramStart"/>
      <w:r w:rsidRPr="007207F8">
        <w:rPr>
          <w:rFonts w:ascii="Tahoma" w:hAnsi="Tahoma" w:cs="Tahoma"/>
          <w:spacing w:val="2"/>
          <w:sz w:val="20"/>
          <w:szCs w:val="20"/>
        </w:rPr>
        <w:t>отказ в приеме документов, предоставление которых предусмотрено нормативными правовыми актами Российской Федерации, нормативными и прав</w:t>
      </w:r>
      <w:r w:rsidRPr="007207F8">
        <w:rPr>
          <w:rFonts w:ascii="Tahoma" w:hAnsi="Tahoma" w:cs="Tahoma"/>
          <w:spacing w:val="2"/>
          <w:sz w:val="20"/>
          <w:szCs w:val="20"/>
        </w:rPr>
        <w:t>о</w:t>
      </w:r>
      <w:r w:rsidRPr="007207F8">
        <w:rPr>
          <w:rFonts w:ascii="Tahoma" w:hAnsi="Tahoma" w:cs="Tahoma"/>
          <w:spacing w:val="2"/>
          <w:sz w:val="20"/>
          <w:szCs w:val="20"/>
        </w:rPr>
        <w:t>выми актами Чувашской Республики, муниципальными правовыми актами для предоставления муниципальной услуги, у Заявителя;</w:t>
      </w:r>
      <w:r w:rsidRPr="007207F8">
        <w:rPr>
          <w:rFonts w:ascii="Tahoma" w:hAnsi="Tahoma" w:cs="Tahoma"/>
          <w:spacing w:val="2"/>
          <w:sz w:val="20"/>
          <w:szCs w:val="20"/>
        </w:rPr>
        <w:br/>
        <w:t xml:space="preserve">     -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Чувашской Республики, муниципальными правовыми а</w:t>
      </w:r>
      <w:r w:rsidRPr="007207F8">
        <w:rPr>
          <w:rFonts w:ascii="Tahoma" w:hAnsi="Tahoma" w:cs="Tahoma"/>
          <w:spacing w:val="2"/>
          <w:sz w:val="20"/>
          <w:szCs w:val="20"/>
        </w:rPr>
        <w:t>к</w:t>
      </w:r>
      <w:r w:rsidRPr="007207F8">
        <w:rPr>
          <w:rFonts w:ascii="Tahoma" w:hAnsi="Tahoma" w:cs="Tahoma"/>
          <w:spacing w:val="2"/>
          <w:sz w:val="20"/>
          <w:szCs w:val="20"/>
        </w:rPr>
        <w:t>тами;</w:t>
      </w:r>
      <w:proofErr w:type="gramEnd"/>
      <w:r w:rsidRPr="007207F8">
        <w:rPr>
          <w:rFonts w:ascii="Tahoma" w:hAnsi="Tahoma" w:cs="Tahoma"/>
          <w:spacing w:val="2"/>
          <w:sz w:val="20"/>
          <w:szCs w:val="20"/>
        </w:rPr>
        <w:br/>
        <w:t xml:space="preserve">    - </w:t>
      </w:r>
      <w:proofErr w:type="gramStart"/>
      <w:r w:rsidRPr="007207F8">
        <w:rPr>
          <w:rFonts w:ascii="Tahoma" w:hAnsi="Tahoma" w:cs="Tahoma"/>
          <w:spacing w:val="2"/>
          <w:sz w:val="20"/>
          <w:szCs w:val="20"/>
        </w:rPr>
        <w:t>требование у Заявителя при предоставлении муниципальной услуги платы, не предусмотренной нормативными правовыми актами Российской Федер</w:t>
      </w:r>
      <w:r w:rsidRPr="007207F8">
        <w:rPr>
          <w:rFonts w:ascii="Tahoma" w:hAnsi="Tahoma" w:cs="Tahoma"/>
          <w:spacing w:val="2"/>
          <w:sz w:val="20"/>
          <w:szCs w:val="20"/>
        </w:rPr>
        <w:t>а</w:t>
      </w:r>
      <w:r w:rsidRPr="007207F8">
        <w:rPr>
          <w:rFonts w:ascii="Tahoma" w:hAnsi="Tahoma" w:cs="Tahoma"/>
          <w:spacing w:val="2"/>
          <w:sz w:val="20"/>
          <w:szCs w:val="20"/>
        </w:rPr>
        <w:t>ции, нормативными правовыми актами Чувашской Республики, муниципальными правовыми актами;</w:t>
      </w:r>
      <w:r w:rsidRPr="007207F8">
        <w:rPr>
          <w:rFonts w:ascii="Tahoma" w:hAnsi="Tahoma" w:cs="Tahoma"/>
          <w:spacing w:val="2"/>
          <w:sz w:val="20"/>
          <w:szCs w:val="20"/>
        </w:rPr>
        <w:br/>
        <w:t xml:space="preserve">    - отказ администрации Мариинско-Посадского района, должностного лица администрации Мариинско-Посадского района от исправления допущенных оп</w:t>
      </w:r>
      <w:r w:rsidRPr="007207F8">
        <w:rPr>
          <w:rFonts w:ascii="Tahoma" w:hAnsi="Tahoma" w:cs="Tahoma"/>
          <w:spacing w:val="2"/>
          <w:sz w:val="20"/>
          <w:szCs w:val="20"/>
        </w:rPr>
        <w:t>е</w:t>
      </w:r>
      <w:r w:rsidRPr="007207F8">
        <w:rPr>
          <w:rFonts w:ascii="Tahoma" w:hAnsi="Tahoma" w:cs="Tahoma"/>
          <w:spacing w:val="2"/>
          <w:sz w:val="20"/>
          <w:szCs w:val="20"/>
        </w:rPr>
        <w:t>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7207F8">
        <w:rPr>
          <w:rFonts w:ascii="Tahoma" w:hAnsi="Tahoma" w:cs="Tahoma"/>
          <w:spacing w:val="2"/>
          <w:sz w:val="20"/>
          <w:szCs w:val="20"/>
        </w:rPr>
        <w:br/>
        <w:t xml:space="preserve">    - в иных случаях.</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5.3. Жалоба подается в письменной форме на бумажном носителе, в электронной форме в администрацию Мариинско-Посадского района. </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Жалоба на решения, принятые главой администрации Мариинско-Посадского района, начальником отдела, подается на имя главы администрации  Марии</w:t>
      </w:r>
      <w:r w:rsidRPr="007207F8">
        <w:rPr>
          <w:rFonts w:ascii="Tahoma" w:hAnsi="Tahoma" w:cs="Tahoma"/>
          <w:spacing w:val="2"/>
          <w:sz w:val="20"/>
          <w:szCs w:val="20"/>
        </w:rPr>
        <w:t>н</w:t>
      </w:r>
      <w:r w:rsidRPr="007207F8">
        <w:rPr>
          <w:rFonts w:ascii="Tahoma" w:hAnsi="Tahoma" w:cs="Tahoma"/>
          <w:spacing w:val="2"/>
          <w:sz w:val="20"/>
          <w:szCs w:val="20"/>
        </w:rPr>
        <w:t>ско-Посадского района и рассматривается главой администрации Мариинско-Посадского района.</w:t>
      </w:r>
      <w:r w:rsidRPr="007207F8">
        <w:rPr>
          <w:rFonts w:ascii="Tahoma" w:hAnsi="Tahoma" w:cs="Tahoma"/>
          <w:spacing w:val="2"/>
          <w:sz w:val="20"/>
          <w:szCs w:val="20"/>
        </w:rPr>
        <w:br/>
        <w:t xml:space="preserve">       Жалоба на решения и действия (бездействие) муниципальных служащих администрации Мариинско-Посадского района при предоставлении муниц</w:t>
      </w:r>
      <w:r w:rsidRPr="007207F8">
        <w:rPr>
          <w:rFonts w:ascii="Tahoma" w:hAnsi="Tahoma" w:cs="Tahoma"/>
          <w:spacing w:val="2"/>
          <w:sz w:val="20"/>
          <w:szCs w:val="20"/>
        </w:rPr>
        <w:t>и</w:t>
      </w:r>
      <w:r w:rsidRPr="007207F8">
        <w:rPr>
          <w:rFonts w:ascii="Tahoma" w:hAnsi="Tahoma" w:cs="Tahoma"/>
          <w:spacing w:val="2"/>
          <w:sz w:val="20"/>
          <w:szCs w:val="20"/>
        </w:rPr>
        <w:t>пальной услуги подается на имя начальника отдела и рассматривается начальником отдела.</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5.4. Жалоба может быть направлена по почте, через многофункциональный центр, с использованием официального сайта администрации Мариинско-Посадского района, Портала либо Единого портала, а также может быть принята при личном приеме Заявителя. </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5.5. Жалоба должна содержать:</w:t>
      </w:r>
      <w:r w:rsidRPr="007207F8">
        <w:rPr>
          <w:rFonts w:ascii="Tahoma" w:hAnsi="Tahoma" w:cs="Tahoma"/>
          <w:spacing w:val="2"/>
          <w:sz w:val="20"/>
          <w:szCs w:val="20"/>
        </w:rPr>
        <w:br/>
        <w:t xml:space="preserve">     - наименование администрации города, фамилию, имя, отчество ее должностного лица либо муниципального служащего, решения и действия (бездейс</w:t>
      </w:r>
      <w:r w:rsidRPr="007207F8">
        <w:rPr>
          <w:rFonts w:ascii="Tahoma" w:hAnsi="Tahoma" w:cs="Tahoma"/>
          <w:spacing w:val="2"/>
          <w:sz w:val="20"/>
          <w:szCs w:val="20"/>
        </w:rPr>
        <w:t>т</w:t>
      </w:r>
      <w:r w:rsidRPr="007207F8">
        <w:rPr>
          <w:rFonts w:ascii="Tahoma" w:hAnsi="Tahoma" w:cs="Tahoma"/>
          <w:spacing w:val="2"/>
          <w:sz w:val="20"/>
          <w:szCs w:val="20"/>
        </w:rPr>
        <w:t>вие) которых обжалуются;</w:t>
      </w:r>
      <w:r w:rsidRPr="007207F8">
        <w:rPr>
          <w:rFonts w:ascii="Tahoma" w:hAnsi="Tahoma" w:cs="Tahoma"/>
          <w:spacing w:val="2"/>
          <w:sz w:val="20"/>
          <w:szCs w:val="20"/>
        </w:rPr>
        <w:br/>
        <w:t xml:space="preserve">     - </w:t>
      </w:r>
      <w:proofErr w:type="gramStart"/>
      <w:r w:rsidRPr="007207F8">
        <w:rPr>
          <w:rFonts w:ascii="Tahoma" w:hAnsi="Tahoma" w:cs="Tahoma"/>
          <w:spacing w:val="2"/>
          <w:sz w:val="20"/>
          <w:szCs w:val="20"/>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r w:rsidRPr="007207F8">
        <w:rPr>
          <w:rFonts w:ascii="Tahoma" w:hAnsi="Tahoma" w:cs="Tahoma"/>
          <w:spacing w:val="2"/>
          <w:sz w:val="20"/>
          <w:szCs w:val="20"/>
        </w:rPr>
        <w:br/>
        <w:t xml:space="preserve">       - сведения об обжалуемых решениях и действиях (бездействии) администрации Мариинско-Посадского района, ее должностного лица либо муниципал</w:t>
      </w:r>
      <w:r w:rsidRPr="007207F8">
        <w:rPr>
          <w:rFonts w:ascii="Tahoma" w:hAnsi="Tahoma" w:cs="Tahoma"/>
          <w:spacing w:val="2"/>
          <w:sz w:val="20"/>
          <w:szCs w:val="20"/>
        </w:rPr>
        <w:t>ь</w:t>
      </w:r>
      <w:r w:rsidRPr="007207F8">
        <w:rPr>
          <w:rFonts w:ascii="Tahoma" w:hAnsi="Tahoma" w:cs="Tahoma"/>
          <w:spacing w:val="2"/>
          <w:sz w:val="20"/>
          <w:szCs w:val="20"/>
        </w:rPr>
        <w:t>ного служащего;</w:t>
      </w:r>
      <w:r w:rsidRPr="007207F8">
        <w:rPr>
          <w:rFonts w:ascii="Tahoma" w:hAnsi="Tahoma" w:cs="Tahoma"/>
          <w:spacing w:val="2"/>
          <w:sz w:val="20"/>
          <w:szCs w:val="20"/>
        </w:rPr>
        <w:br/>
        <w:t xml:space="preserve">       - доводы, на основании которых Заявитель не согласен с решением и действием (бездействием) администрации Мариинско-Посадского района, ее дол</w:t>
      </w:r>
      <w:r w:rsidRPr="007207F8">
        <w:rPr>
          <w:rFonts w:ascii="Tahoma" w:hAnsi="Tahoma" w:cs="Tahoma"/>
          <w:spacing w:val="2"/>
          <w:sz w:val="20"/>
          <w:szCs w:val="20"/>
        </w:rPr>
        <w:t>ж</w:t>
      </w:r>
      <w:r w:rsidRPr="007207F8">
        <w:rPr>
          <w:rFonts w:ascii="Tahoma" w:hAnsi="Tahoma" w:cs="Tahoma"/>
          <w:spacing w:val="2"/>
          <w:sz w:val="20"/>
          <w:szCs w:val="20"/>
        </w:rPr>
        <w:t xml:space="preserve">ностного лица либо муниципального служащего. Заявителем могут быть представлены документы (при наличии), подтверждающие доводы Заявителя, либо их копии. </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5.6. </w:t>
      </w:r>
      <w:proofErr w:type="gramStart"/>
      <w:r w:rsidRPr="007207F8">
        <w:rPr>
          <w:rFonts w:ascii="Tahoma" w:hAnsi="Tahoma" w:cs="Tahoma"/>
          <w:spacing w:val="2"/>
          <w:sz w:val="20"/>
          <w:szCs w:val="20"/>
        </w:rPr>
        <w:t>Жалоба, поступившая в адмиистрацию Мариинско-Посадского района, подлежит рассмотрению должностным лицом, наделенным полномочиями по рассмотрению жалоб в соответствии с пунктом 5.3 настоящего регламента, в течение пятнадцати рабочих дней со дня ее регистрации, а в случае обжалов</w:t>
      </w:r>
      <w:r w:rsidRPr="007207F8">
        <w:rPr>
          <w:rFonts w:ascii="Tahoma" w:hAnsi="Tahoma" w:cs="Tahoma"/>
          <w:spacing w:val="2"/>
          <w:sz w:val="20"/>
          <w:szCs w:val="20"/>
        </w:rPr>
        <w:t>а</w:t>
      </w:r>
      <w:r w:rsidRPr="007207F8">
        <w:rPr>
          <w:rFonts w:ascii="Tahoma" w:hAnsi="Tahoma" w:cs="Tahoma"/>
          <w:spacing w:val="2"/>
          <w:sz w:val="20"/>
          <w:szCs w:val="20"/>
        </w:rPr>
        <w:t>ния отказа администрации Мариинско-Посадского района, ее должностного лица либо муниципального служащего, предоставляющего муниципальную усл</w:t>
      </w:r>
      <w:r w:rsidRPr="007207F8">
        <w:rPr>
          <w:rFonts w:ascii="Tahoma" w:hAnsi="Tahoma" w:cs="Tahoma"/>
          <w:spacing w:val="2"/>
          <w:sz w:val="20"/>
          <w:szCs w:val="20"/>
        </w:rPr>
        <w:t>у</w:t>
      </w:r>
      <w:r w:rsidRPr="007207F8">
        <w:rPr>
          <w:rFonts w:ascii="Tahoma" w:hAnsi="Tahoma" w:cs="Tahoma"/>
          <w:spacing w:val="2"/>
          <w:sz w:val="20"/>
          <w:szCs w:val="20"/>
        </w:rPr>
        <w:t>гу, в приеме документов у Заявителя либо в исправлении допущенных опечаток и ошибок</w:t>
      </w:r>
      <w:proofErr w:type="gramEnd"/>
      <w:r w:rsidRPr="007207F8">
        <w:rPr>
          <w:rFonts w:ascii="Tahoma" w:hAnsi="Tahoma" w:cs="Tahoma"/>
          <w:spacing w:val="2"/>
          <w:sz w:val="20"/>
          <w:szCs w:val="20"/>
        </w:rPr>
        <w:t xml:space="preserve"> или в случае обжалования нарушения установленного срока таких исправлений - в течение пяти рабочих дней со дня ее регистрации.</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5.7. </w:t>
      </w:r>
      <w:proofErr w:type="gramStart"/>
      <w:r w:rsidRPr="007207F8">
        <w:rPr>
          <w:rFonts w:ascii="Tahoma" w:hAnsi="Tahoma" w:cs="Tahoma"/>
          <w:spacing w:val="2"/>
          <w:sz w:val="20"/>
          <w:szCs w:val="20"/>
        </w:rPr>
        <w:t>По результатам рассмотрения жалобы принимается одно из следующих решений:</w:t>
      </w:r>
      <w:r w:rsidRPr="007207F8">
        <w:rPr>
          <w:rFonts w:ascii="Tahoma" w:hAnsi="Tahoma" w:cs="Tahoma"/>
          <w:spacing w:val="2"/>
          <w:sz w:val="20"/>
          <w:szCs w:val="20"/>
        </w:rPr>
        <w:br/>
        <w:t xml:space="preserve">       - об удовлетворении жалобы,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Чувашской Республики, муниципальными правовыми актами;</w:t>
      </w:r>
      <w:proofErr w:type="gramEnd"/>
      <w:r w:rsidRPr="007207F8">
        <w:rPr>
          <w:rFonts w:ascii="Tahoma" w:hAnsi="Tahoma" w:cs="Tahoma"/>
          <w:spacing w:val="2"/>
          <w:sz w:val="20"/>
          <w:szCs w:val="20"/>
        </w:rPr>
        <w:br/>
        <w:t xml:space="preserve">        - об отказе в удовлетворении жалобы.</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5.8. </w:t>
      </w:r>
      <w:proofErr w:type="gramStart"/>
      <w:r w:rsidRPr="007207F8">
        <w:rPr>
          <w:rFonts w:ascii="Tahoma" w:hAnsi="Tahoma" w:cs="Tahoma"/>
          <w:spacing w:val="2"/>
          <w:sz w:val="20"/>
          <w:szCs w:val="20"/>
        </w:rPr>
        <w:t>Исчерпывающий перечень оснований для отказа в удовлетворении жалобы либо приостановлении ее рассмотрения:</w:t>
      </w:r>
      <w:r w:rsidRPr="007207F8">
        <w:rPr>
          <w:rFonts w:ascii="Tahoma" w:hAnsi="Tahoma" w:cs="Tahoma"/>
          <w:spacing w:val="2"/>
          <w:sz w:val="20"/>
          <w:szCs w:val="20"/>
        </w:rPr>
        <w:br/>
        <w:t xml:space="preserve">        - если в ходе рассмотрения жалоба признана необоснованной ввиду несоответствия изложенных в ней обстоятельств действительности;</w:t>
      </w:r>
      <w:r w:rsidRPr="007207F8">
        <w:rPr>
          <w:rFonts w:ascii="Tahoma" w:hAnsi="Tahoma" w:cs="Tahoma"/>
          <w:spacing w:val="2"/>
          <w:sz w:val="20"/>
          <w:szCs w:val="20"/>
        </w:rPr>
        <w:br/>
        <w:t xml:space="preserve">        - несоответствие жалобы требованиям, установленным пунктом 5.5 настоящего регламента;</w:t>
      </w:r>
      <w:r w:rsidRPr="007207F8">
        <w:rPr>
          <w:rFonts w:ascii="Tahoma" w:hAnsi="Tahoma" w:cs="Tahoma"/>
          <w:spacing w:val="2"/>
          <w:sz w:val="20"/>
          <w:szCs w:val="20"/>
        </w:rPr>
        <w:br/>
        <w:t xml:space="preserve">        - содержание в тексте жалобы нецензурных либо оскорбительных выражений, угроз жизни, здоровью и имуществу должностного лица, а также членов его семьи;</w:t>
      </w:r>
      <w:proofErr w:type="gramEnd"/>
      <w:r w:rsidRPr="007207F8">
        <w:rPr>
          <w:rFonts w:ascii="Tahoma" w:hAnsi="Tahoma" w:cs="Tahoma"/>
          <w:spacing w:val="2"/>
          <w:sz w:val="20"/>
          <w:szCs w:val="20"/>
        </w:rPr>
        <w:br/>
        <w:t xml:space="preserve">        - в случае если текст жалобы не поддается прочтению.</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5.9. Не позднее дня, следующего за днем принятия решения, указанного в пункте 5.7 настоящего регламента, Заявителю в письменной форме и по ж</w:t>
      </w:r>
      <w:r w:rsidRPr="007207F8">
        <w:rPr>
          <w:rFonts w:ascii="Tahoma" w:hAnsi="Tahoma" w:cs="Tahoma"/>
          <w:spacing w:val="2"/>
          <w:sz w:val="20"/>
          <w:szCs w:val="20"/>
        </w:rPr>
        <w:t>е</w:t>
      </w:r>
      <w:r w:rsidRPr="007207F8">
        <w:rPr>
          <w:rFonts w:ascii="Tahoma" w:hAnsi="Tahoma" w:cs="Tahoma"/>
          <w:spacing w:val="2"/>
          <w:sz w:val="20"/>
          <w:szCs w:val="20"/>
        </w:rPr>
        <w:t>ланию Заявителя в электронной форме направляется мотивированный ответ о результатах рассмотрения жалобы.</w:t>
      </w:r>
    </w:p>
    <w:p w:rsidR="00650F89" w:rsidRPr="007207F8" w:rsidRDefault="00650F89" w:rsidP="007403BB">
      <w:pPr>
        <w:shd w:val="clear" w:color="auto" w:fill="FFFFFF"/>
        <w:rPr>
          <w:rFonts w:ascii="Tahoma" w:hAnsi="Tahoma" w:cs="Tahoma"/>
          <w:spacing w:val="2"/>
          <w:sz w:val="20"/>
          <w:szCs w:val="20"/>
        </w:rPr>
      </w:pPr>
      <w:r w:rsidRPr="007207F8">
        <w:rPr>
          <w:rFonts w:ascii="Tahoma" w:hAnsi="Tahoma" w:cs="Tahoma"/>
          <w:spacing w:val="2"/>
          <w:sz w:val="20"/>
          <w:szCs w:val="20"/>
        </w:rPr>
        <w:t xml:space="preserve">        5.10. </w:t>
      </w:r>
      <w:proofErr w:type="gramStart"/>
      <w:r w:rsidRPr="007207F8">
        <w:rPr>
          <w:rFonts w:ascii="Tahoma" w:hAnsi="Tahoma" w:cs="Tahoma"/>
          <w:spacing w:val="2"/>
          <w:sz w:val="20"/>
          <w:szCs w:val="20"/>
        </w:rPr>
        <w:t>Информация для Заявителей об их праве на досудебное (внесудебное) обжалование действий (бездействия) и решений, принятых (осуществля</w:t>
      </w:r>
      <w:r w:rsidRPr="007207F8">
        <w:rPr>
          <w:rFonts w:ascii="Tahoma" w:hAnsi="Tahoma" w:cs="Tahoma"/>
          <w:spacing w:val="2"/>
          <w:sz w:val="20"/>
          <w:szCs w:val="20"/>
        </w:rPr>
        <w:t>е</w:t>
      </w:r>
      <w:r w:rsidRPr="007207F8">
        <w:rPr>
          <w:rFonts w:ascii="Tahoma" w:hAnsi="Tahoma" w:cs="Tahoma"/>
          <w:spacing w:val="2"/>
          <w:sz w:val="20"/>
          <w:szCs w:val="20"/>
        </w:rPr>
        <w:t>мых) в ходе предоставления муниципальной услуги, размещается на сайте администрации Мариинско-Посадского района, в региональной информационной системе «Портал государственных и муниципальных услуг Чувашской Республики» и федеральной государственной информационной системе «Единый по</w:t>
      </w:r>
      <w:r w:rsidRPr="007207F8">
        <w:rPr>
          <w:rFonts w:ascii="Tahoma" w:hAnsi="Tahoma" w:cs="Tahoma"/>
          <w:spacing w:val="2"/>
          <w:sz w:val="20"/>
          <w:szCs w:val="20"/>
        </w:rPr>
        <w:t>р</w:t>
      </w:r>
      <w:r w:rsidRPr="007207F8">
        <w:rPr>
          <w:rFonts w:ascii="Tahoma" w:hAnsi="Tahoma" w:cs="Tahoma"/>
          <w:spacing w:val="2"/>
          <w:sz w:val="20"/>
          <w:szCs w:val="20"/>
        </w:rPr>
        <w:t>тал государственных и муниципальных услуг (функций)» www.gosuslugi.ru, информационных стендах отдела в соответствии с подпунктом</w:t>
      </w:r>
      <w:proofErr w:type="gramEnd"/>
      <w:r w:rsidRPr="007207F8">
        <w:rPr>
          <w:rFonts w:ascii="Tahoma" w:hAnsi="Tahoma" w:cs="Tahoma"/>
          <w:spacing w:val="2"/>
          <w:sz w:val="20"/>
          <w:szCs w:val="20"/>
        </w:rPr>
        <w:t xml:space="preserve"> 1.4.1 пункта 1.4 настоящего регламента.</w:t>
      </w:r>
    </w:p>
    <w:p w:rsidR="00650F89" w:rsidRPr="007207F8" w:rsidRDefault="00650F89" w:rsidP="007403BB">
      <w:pPr>
        <w:shd w:val="clear" w:color="auto" w:fill="FFFFFF"/>
        <w:rPr>
          <w:rFonts w:ascii="Tahoma" w:hAnsi="Tahoma" w:cs="Tahoma"/>
          <w:sz w:val="20"/>
          <w:szCs w:val="20"/>
        </w:rPr>
      </w:pPr>
      <w:r w:rsidRPr="007207F8">
        <w:rPr>
          <w:rFonts w:ascii="Tahoma" w:hAnsi="Tahoma" w:cs="Tahoma"/>
          <w:spacing w:val="2"/>
          <w:sz w:val="20"/>
          <w:szCs w:val="20"/>
        </w:rPr>
        <w:t xml:space="preserve">        5.11. В случае установления в ходе или по результатам </w:t>
      </w:r>
      <w:proofErr w:type="gramStart"/>
      <w:r w:rsidRPr="007207F8">
        <w:rPr>
          <w:rFonts w:ascii="Tahoma" w:hAnsi="Tahoma" w:cs="Tahoma"/>
          <w:spacing w:val="2"/>
          <w:sz w:val="20"/>
          <w:szCs w:val="20"/>
        </w:rPr>
        <w:t>рассмотрения жалобы признаков состава административного правонарушения</w:t>
      </w:r>
      <w:proofErr w:type="gramEnd"/>
      <w:r w:rsidRPr="007207F8">
        <w:rPr>
          <w:rFonts w:ascii="Tahoma" w:hAnsi="Tahoma" w:cs="Tahoma"/>
          <w:spacing w:val="2"/>
          <w:sz w:val="20"/>
          <w:szCs w:val="20"/>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r w:rsidRPr="007207F8">
        <w:rPr>
          <w:rFonts w:ascii="Tahoma" w:hAnsi="Tahoma" w:cs="Tahoma"/>
          <w:spacing w:val="2"/>
          <w:sz w:val="20"/>
          <w:szCs w:val="20"/>
        </w:rPr>
        <w:br/>
      </w:r>
    </w:p>
    <w:p w:rsidR="00650F89" w:rsidRPr="007207F8" w:rsidRDefault="00650F89" w:rsidP="007403BB">
      <w:pPr>
        <w:shd w:val="clear" w:color="auto" w:fill="FFFFFF"/>
        <w:jc w:val="right"/>
        <w:rPr>
          <w:rFonts w:ascii="Tahoma" w:hAnsi="Tahoma" w:cs="Tahoma"/>
          <w:bCs/>
          <w:spacing w:val="2"/>
          <w:sz w:val="20"/>
          <w:szCs w:val="20"/>
        </w:rPr>
      </w:pPr>
      <w:r w:rsidRPr="007207F8">
        <w:rPr>
          <w:rFonts w:ascii="Tahoma" w:hAnsi="Tahoma" w:cs="Tahoma"/>
          <w:spacing w:val="2"/>
          <w:sz w:val="20"/>
          <w:szCs w:val="20"/>
        </w:rPr>
        <w:t>Приложение N 1</w:t>
      </w:r>
      <w:r w:rsidRPr="007207F8">
        <w:rPr>
          <w:rFonts w:ascii="Tahoma" w:hAnsi="Tahoma" w:cs="Tahoma"/>
          <w:spacing w:val="2"/>
          <w:sz w:val="20"/>
          <w:szCs w:val="20"/>
        </w:rPr>
        <w:br/>
        <w:t>к административному регламенту</w:t>
      </w:r>
      <w:r w:rsidRPr="007207F8">
        <w:rPr>
          <w:rFonts w:ascii="Tahoma" w:hAnsi="Tahoma" w:cs="Tahoma"/>
          <w:spacing w:val="2"/>
          <w:sz w:val="20"/>
          <w:szCs w:val="20"/>
        </w:rPr>
        <w:br/>
      </w:r>
      <w:r w:rsidRPr="007207F8">
        <w:rPr>
          <w:rFonts w:ascii="Tahoma" w:hAnsi="Tahoma" w:cs="Tahoma"/>
          <w:spacing w:val="2"/>
          <w:sz w:val="20"/>
          <w:szCs w:val="20"/>
        </w:rPr>
        <w:br/>
      </w:r>
      <w:r w:rsidRPr="007207F8">
        <w:rPr>
          <w:rFonts w:ascii="Tahoma" w:hAnsi="Tahoma" w:cs="Tahoma"/>
          <w:spacing w:val="2"/>
          <w:sz w:val="20"/>
          <w:szCs w:val="20"/>
        </w:rPr>
        <w:br/>
      </w:r>
    </w:p>
    <w:p w:rsidR="00650F89" w:rsidRPr="007207F8" w:rsidRDefault="00650F89" w:rsidP="007403BB">
      <w:pPr>
        <w:shd w:val="clear" w:color="auto" w:fill="FFFFFF"/>
        <w:jc w:val="center"/>
        <w:rPr>
          <w:rFonts w:ascii="Tahoma" w:hAnsi="Tahoma" w:cs="Tahoma"/>
          <w:bCs/>
          <w:spacing w:val="2"/>
          <w:sz w:val="20"/>
          <w:szCs w:val="20"/>
        </w:rPr>
      </w:pPr>
      <w:r w:rsidRPr="007207F8">
        <w:rPr>
          <w:rFonts w:ascii="Tahoma" w:hAnsi="Tahoma" w:cs="Tahoma"/>
          <w:bCs/>
          <w:spacing w:val="2"/>
          <w:sz w:val="20"/>
          <w:szCs w:val="20"/>
        </w:rPr>
        <w:t>БЛОК-СХЕМА</w:t>
      </w:r>
      <w:r w:rsidRPr="007207F8">
        <w:rPr>
          <w:rFonts w:ascii="Tahoma" w:hAnsi="Tahoma" w:cs="Tahoma"/>
          <w:bCs/>
          <w:spacing w:val="2"/>
          <w:sz w:val="20"/>
          <w:szCs w:val="20"/>
        </w:rPr>
        <w:br/>
        <w:t>последовательности предоставления муниципальной услуги</w:t>
      </w:r>
      <w:r w:rsidRPr="007207F8">
        <w:rPr>
          <w:rFonts w:ascii="Tahoma" w:hAnsi="Tahoma" w:cs="Tahoma"/>
          <w:bCs/>
          <w:spacing w:val="2"/>
          <w:sz w:val="20"/>
          <w:szCs w:val="20"/>
        </w:rPr>
        <w:br/>
        <w:t>«Принятие решений о подготовке, об утверждении документации</w:t>
      </w:r>
      <w:r w:rsidRPr="007207F8">
        <w:rPr>
          <w:rFonts w:ascii="Tahoma" w:hAnsi="Tahoma" w:cs="Tahoma"/>
          <w:bCs/>
          <w:spacing w:val="2"/>
          <w:sz w:val="20"/>
          <w:szCs w:val="20"/>
        </w:rPr>
        <w:br/>
        <w:t>по планировке территорий (проектов планировки, проектов межевания)</w:t>
      </w:r>
      <w:r w:rsidRPr="007207F8">
        <w:rPr>
          <w:rFonts w:ascii="Tahoma" w:hAnsi="Tahoma" w:cs="Tahoma"/>
          <w:bCs/>
          <w:spacing w:val="2"/>
          <w:sz w:val="20"/>
          <w:szCs w:val="20"/>
        </w:rPr>
        <w:br/>
        <w:t>на территории Мариинско-Посадского района Чувашской Республики»</w:t>
      </w:r>
    </w:p>
    <w:p w:rsidR="00650F89" w:rsidRPr="007207F8" w:rsidRDefault="00650F89" w:rsidP="007403BB">
      <w:pPr>
        <w:shd w:val="clear" w:color="auto" w:fill="E9ECF1"/>
        <w:spacing w:after="225"/>
        <w:jc w:val="center"/>
        <w:rPr>
          <w:rFonts w:ascii="Tahoma" w:hAnsi="Tahoma" w:cs="Tahoma"/>
          <w:sz w:val="20"/>
          <w:szCs w:val="20"/>
        </w:rPr>
      </w:pPr>
      <w:r w:rsidRPr="007207F8">
        <w:rPr>
          <w:rFonts w:ascii="Tahoma" w:hAnsi="Tahoma" w:cs="Tahoma"/>
          <w:bCs/>
          <w:spacing w:val="2"/>
          <w:sz w:val="20"/>
          <w:szCs w:val="20"/>
        </w:rPr>
        <w:t>Процедура принятия решения о подготовке документации по планировке территории</w:t>
      </w:r>
    </w:p>
    <w:p w:rsidR="00650F89" w:rsidRPr="002F0FE8" w:rsidRDefault="00650F89" w:rsidP="007403BB">
      <w:pPr>
        <w:shd w:val="clear" w:color="auto" w:fill="FFFFFF"/>
        <w:spacing w:line="315" w:lineRule="atLeast"/>
        <w:rPr>
          <w:rFonts w:ascii="Tahoma" w:hAnsi="Tahoma" w:cs="Tahoma"/>
          <w:b/>
          <w:i/>
          <w:spacing w:val="2"/>
          <w:sz w:val="20"/>
          <w:szCs w:val="20"/>
        </w:rPr>
      </w:pPr>
      <w:r>
        <w:rPr>
          <w:rFonts w:ascii="Tahoma" w:hAnsi="Tahoma" w:cs="Tahoma"/>
          <w:b/>
          <w:i/>
          <w:noProof/>
          <w:sz w:val="20"/>
          <w:szCs w:val="20"/>
        </w:rPr>
        <w:lastRenderedPageBreak/>
        <w:drawing>
          <wp:inline distT="0" distB="0" distL="0" distR="0">
            <wp:extent cx="4012261" cy="3999745"/>
            <wp:effectExtent l="19050" t="0" r="728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012261" cy="3999745"/>
                    </a:xfrm>
                    <a:prstGeom prst="rect">
                      <a:avLst/>
                    </a:prstGeom>
                    <a:solidFill>
                      <a:srgbClr val="FFFFFF"/>
                    </a:solidFill>
                    <a:ln w="9525">
                      <a:noFill/>
                      <a:miter lim="800000"/>
                      <a:headEnd/>
                      <a:tailEnd/>
                    </a:ln>
                  </pic:spPr>
                </pic:pic>
              </a:graphicData>
            </a:graphic>
          </wp:inline>
        </w:drawing>
      </w:r>
    </w:p>
    <w:p w:rsidR="00650F89" w:rsidRPr="007207F8" w:rsidRDefault="00650F89" w:rsidP="007403BB">
      <w:pPr>
        <w:shd w:val="clear" w:color="auto" w:fill="E9ECF1"/>
        <w:spacing w:after="225" w:line="100" w:lineRule="atLeast"/>
        <w:jc w:val="center"/>
        <w:rPr>
          <w:rFonts w:ascii="Tahoma" w:hAnsi="Tahoma" w:cs="Tahoma"/>
          <w:bCs/>
          <w:spacing w:val="2"/>
          <w:sz w:val="20"/>
          <w:szCs w:val="20"/>
        </w:rPr>
      </w:pPr>
      <w:r w:rsidRPr="007207F8">
        <w:rPr>
          <w:rFonts w:ascii="Tahoma" w:hAnsi="Tahoma" w:cs="Tahoma"/>
          <w:bCs/>
          <w:spacing w:val="2"/>
          <w:sz w:val="20"/>
          <w:szCs w:val="20"/>
        </w:rPr>
        <w:t>Процедура принятия решения об утверждении документации по планировке территории</w:t>
      </w:r>
    </w:p>
    <w:p w:rsidR="00650F89" w:rsidRPr="002F0FE8" w:rsidRDefault="00650F89" w:rsidP="007403BB">
      <w:pPr>
        <w:shd w:val="clear" w:color="auto" w:fill="FFFFFF"/>
        <w:spacing w:line="315" w:lineRule="atLeast"/>
        <w:rPr>
          <w:rFonts w:ascii="Tahoma" w:hAnsi="Tahoma" w:cs="Tahoma"/>
          <w:b/>
          <w:i/>
          <w:spacing w:val="2"/>
          <w:sz w:val="20"/>
          <w:szCs w:val="20"/>
        </w:rPr>
      </w:pPr>
      <w:r>
        <w:rPr>
          <w:rFonts w:ascii="Tahoma" w:hAnsi="Tahoma" w:cs="Tahoma"/>
          <w:b/>
          <w:i/>
          <w:noProof/>
          <w:sz w:val="20"/>
          <w:szCs w:val="20"/>
        </w:rPr>
        <w:drawing>
          <wp:inline distT="0" distB="0" distL="0" distR="0">
            <wp:extent cx="3423864" cy="5450351"/>
            <wp:effectExtent l="19050" t="0" r="5136"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3424560" cy="5451459"/>
                    </a:xfrm>
                    <a:prstGeom prst="rect">
                      <a:avLst/>
                    </a:prstGeom>
                    <a:solidFill>
                      <a:srgbClr val="FFFFFF"/>
                    </a:solidFill>
                    <a:ln w="9525">
                      <a:noFill/>
                      <a:miter lim="800000"/>
                      <a:headEnd/>
                      <a:tailEnd/>
                    </a:ln>
                  </pic:spPr>
                </pic:pic>
              </a:graphicData>
            </a:graphic>
          </wp:inline>
        </w:drawing>
      </w:r>
    </w:p>
    <w:p w:rsidR="00650F89" w:rsidRPr="007207F8" w:rsidRDefault="00650F89" w:rsidP="007403BB">
      <w:pPr>
        <w:shd w:val="clear" w:color="auto" w:fill="FFFFFF"/>
        <w:jc w:val="right"/>
        <w:rPr>
          <w:rFonts w:ascii="Tahoma" w:hAnsi="Tahoma" w:cs="Tahoma"/>
          <w:spacing w:val="2"/>
          <w:sz w:val="20"/>
          <w:szCs w:val="20"/>
        </w:rPr>
      </w:pPr>
      <w:r w:rsidRPr="007207F8">
        <w:rPr>
          <w:rFonts w:ascii="Tahoma" w:hAnsi="Tahoma" w:cs="Tahoma"/>
          <w:spacing w:val="2"/>
          <w:sz w:val="20"/>
          <w:szCs w:val="20"/>
        </w:rPr>
        <w:t xml:space="preserve">Приложение N 2. ЗАПРОС (ЗАЯВЛЕНИЕ) </w:t>
      </w:r>
    </w:p>
    <w:p w:rsidR="00650F89" w:rsidRPr="007207F8" w:rsidRDefault="00650F89" w:rsidP="007403BB">
      <w:pPr>
        <w:shd w:val="clear" w:color="auto" w:fill="FFFFFF"/>
        <w:jc w:val="right"/>
        <w:rPr>
          <w:rFonts w:ascii="Tahoma" w:hAnsi="Tahoma" w:cs="Tahoma"/>
          <w:spacing w:val="2"/>
          <w:sz w:val="20"/>
          <w:szCs w:val="20"/>
        </w:rPr>
      </w:pPr>
      <w:r w:rsidRPr="007207F8">
        <w:rPr>
          <w:rFonts w:ascii="Tahoma" w:hAnsi="Tahoma" w:cs="Tahoma"/>
          <w:spacing w:val="2"/>
          <w:sz w:val="20"/>
          <w:szCs w:val="20"/>
        </w:rPr>
        <w:t>о подготовке документации по планировке территории</w:t>
      </w:r>
    </w:p>
    <w:p w:rsidR="00650F89" w:rsidRPr="007207F8" w:rsidRDefault="00650F89" w:rsidP="007403BB">
      <w:pPr>
        <w:shd w:val="clear" w:color="auto" w:fill="FFFFFF"/>
        <w:jc w:val="right"/>
        <w:rPr>
          <w:rFonts w:ascii="Tahoma" w:hAnsi="Tahoma" w:cs="Tahoma"/>
          <w:sz w:val="20"/>
          <w:szCs w:val="20"/>
        </w:rPr>
      </w:pPr>
      <w:r w:rsidRPr="007207F8">
        <w:rPr>
          <w:rFonts w:ascii="Tahoma" w:hAnsi="Tahoma" w:cs="Tahoma"/>
          <w:spacing w:val="2"/>
          <w:sz w:val="20"/>
          <w:szCs w:val="20"/>
        </w:rPr>
        <w:br/>
        <w:t>Приложение N 2</w:t>
      </w:r>
      <w:r w:rsidRPr="007207F8">
        <w:rPr>
          <w:rFonts w:ascii="Tahoma" w:hAnsi="Tahoma" w:cs="Tahoma"/>
          <w:spacing w:val="2"/>
          <w:sz w:val="20"/>
          <w:szCs w:val="20"/>
        </w:rPr>
        <w:br/>
        <w:t>к административному регламенту</w:t>
      </w:r>
      <w:r w:rsidRPr="007207F8">
        <w:rPr>
          <w:rFonts w:ascii="Tahoma" w:hAnsi="Tahoma" w:cs="Tahoma"/>
          <w:spacing w:val="2"/>
          <w:sz w:val="20"/>
          <w:szCs w:val="20"/>
        </w:rPr>
        <w:br/>
      </w:r>
      <w:r w:rsidRPr="007207F8">
        <w:rPr>
          <w:rFonts w:ascii="Tahoma" w:hAnsi="Tahoma" w:cs="Tahoma"/>
          <w:spacing w:val="2"/>
          <w:sz w:val="20"/>
          <w:szCs w:val="20"/>
        </w:rPr>
        <w:br/>
      </w:r>
    </w:p>
    <w:tbl>
      <w:tblPr>
        <w:tblW w:w="5000" w:type="pct"/>
        <w:tblCellMar>
          <w:left w:w="0" w:type="dxa"/>
          <w:right w:w="0" w:type="dxa"/>
        </w:tblCellMar>
        <w:tblLook w:val="0000"/>
      </w:tblPr>
      <w:tblGrid>
        <w:gridCol w:w="3678"/>
        <w:gridCol w:w="4088"/>
        <w:gridCol w:w="7364"/>
        <w:gridCol w:w="9"/>
      </w:tblGrid>
      <w:tr w:rsidR="007207F8" w:rsidRPr="007207F8" w:rsidTr="007207F8">
        <w:trPr>
          <w:gridAfter w:val="1"/>
          <w:wAfter w:w="3" w:type="pct"/>
        </w:trPr>
        <w:tc>
          <w:tcPr>
            <w:tcW w:w="4997" w:type="pct"/>
            <w:gridSpan w:val="3"/>
            <w:shd w:val="clear" w:color="auto" w:fill="auto"/>
          </w:tcPr>
          <w:p w:rsidR="007207F8" w:rsidRPr="007207F8" w:rsidRDefault="007207F8" w:rsidP="007403BB">
            <w:pPr>
              <w:rPr>
                <w:rFonts w:ascii="Tahoma" w:hAnsi="Tahoma" w:cs="Tahoma"/>
                <w:sz w:val="20"/>
                <w:szCs w:val="20"/>
              </w:rPr>
            </w:pPr>
            <w:r w:rsidRPr="007207F8">
              <w:rPr>
                <w:rFonts w:ascii="Tahoma" w:hAnsi="Tahoma" w:cs="Tahoma"/>
                <w:sz w:val="20"/>
                <w:szCs w:val="20"/>
              </w:rPr>
              <w:t xml:space="preserve">                                                          ЗАПРОС (ЗАЯВЛЕНИЕ)</w:t>
            </w:r>
            <w:r w:rsidRPr="007207F8">
              <w:rPr>
                <w:rFonts w:ascii="Tahoma" w:hAnsi="Tahoma" w:cs="Tahoma"/>
                <w:sz w:val="20"/>
                <w:szCs w:val="20"/>
              </w:rPr>
              <w:br/>
              <w:t xml:space="preserve">                                  о подготовке документации по планировке территории</w:t>
            </w:r>
          </w:p>
        </w:tc>
      </w:tr>
      <w:tr w:rsidR="007207F8" w:rsidRPr="007207F8" w:rsidTr="007207F8">
        <w:trPr>
          <w:gridAfter w:val="1"/>
          <w:wAfter w:w="3" w:type="pct"/>
        </w:trPr>
        <w:tc>
          <w:tcPr>
            <w:tcW w:w="4997" w:type="pct"/>
            <w:gridSpan w:val="3"/>
            <w:shd w:val="clear" w:color="auto" w:fill="auto"/>
          </w:tcPr>
          <w:p w:rsidR="007207F8" w:rsidRPr="007207F8" w:rsidRDefault="007207F8" w:rsidP="007403BB">
            <w:pPr>
              <w:rPr>
                <w:rFonts w:ascii="Tahoma" w:hAnsi="Tahoma" w:cs="Tahoma"/>
                <w:sz w:val="20"/>
                <w:szCs w:val="20"/>
              </w:rPr>
            </w:pPr>
          </w:p>
        </w:tc>
      </w:tr>
      <w:tr w:rsidR="007207F8" w:rsidRPr="007207F8" w:rsidTr="007207F8">
        <w:trPr>
          <w:gridAfter w:val="1"/>
          <w:wAfter w:w="3" w:type="pct"/>
        </w:trPr>
        <w:tc>
          <w:tcPr>
            <w:tcW w:w="4997" w:type="pct"/>
            <w:gridSpan w:val="3"/>
            <w:shd w:val="clear" w:color="auto" w:fill="auto"/>
          </w:tcPr>
          <w:p w:rsidR="007207F8" w:rsidRPr="007207F8" w:rsidRDefault="007207F8" w:rsidP="007403BB">
            <w:pPr>
              <w:rPr>
                <w:rFonts w:ascii="Tahoma" w:hAnsi="Tahoma" w:cs="Tahoma"/>
                <w:sz w:val="20"/>
                <w:szCs w:val="20"/>
              </w:rPr>
            </w:pPr>
            <w:r w:rsidRPr="007207F8">
              <w:rPr>
                <w:rFonts w:ascii="Tahoma" w:hAnsi="Tahoma" w:cs="Tahoma"/>
                <w:sz w:val="20"/>
                <w:szCs w:val="20"/>
              </w:rPr>
              <w:t xml:space="preserve">                                   Заявитель (уполномоченный представитель заявителя)</w:t>
            </w:r>
          </w:p>
        </w:tc>
      </w:tr>
      <w:tr w:rsidR="007207F8" w:rsidRPr="007207F8" w:rsidTr="007207F8">
        <w:trPr>
          <w:gridAfter w:val="1"/>
          <w:wAfter w:w="3" w:type="pct"/>
        </w:trPr>
        <w:tc>
          <w:tcPr>
            <w:tcW w:w="4997" w:type="pct"/>
            <w:gridSpan w:val="3"/>
            <w:tcBorders>
              <w:bottom w:val="single" w:sz="6" w:space="0" w:color="000000"/>
            </w:tcBorders>
            <w:shd w:val="clear" w:color="auto" w:fill="auto"/>
          </w:tcPr>
          <w:p w:rsidR="007207F8" w:rsidRPr="007207F8" w:rsidRDefault="007207F8" w:rsidP="007403BB">
            <w:pPr>
              <w:spacing w:line="315" w:lineRule="atLeast"/>
              <w:rPr>
                <w:rFonts w:ascii="Tahoma" w:hAnsi="Tahoma" w:cs="Tahoma"/>
                <w:sz w:val="20"/>
                <w:szCs w:val="20"/>
              </w:rPr>
            </w:pPr>
            <w:proofErr w:type="gramStart"/>
            <w:r w:rsidRPr="007207F8">
              <w:rPr>
                <w:rFonts w:ascii="Tahoma" w:hAnsi="Tahoma" w:cs="Tahoma"/>
                <w:sz w:val="20"/>
                <w:szCs w:val="20"/>
              </w:rPr>
              <w:t>наличии</w:t>
            </w:r>
            <w:proofErr w:type="gramEnd"/>
            <w:r w:rsidRPr="007207F8">
              <w:rPr>
                <w:rFonts w:ascii="Tahoma" w:hAnsi="Tahoma" w:cs="Tahoma"/>
                <w:sz w:val="20"/>
                <w:szCs w:val="20"/>
              </w:rPr>
              <w:t>) (для физических лиц), наименование юридического лица, ОГРН (для юридических лиц), ОГРНИП</w:t>
            </w:r>
          </w:p>
          <w:p w:rsidR="007207F8" w:rsidRPr="007207F8" w:rsidRDefault="007207F8" w:rsidP="007403BB">
            <w:pPr>
              <w:spacing w:line="315" w:lineRule="atLeast"/>
              <w:rPr>
                <w:rFonts w:ascii="Tahoma" w:hAnsi="Tahoma" w:cs="Tahoma"/>
                <w:sz w:val="20"/>
                <w:szCs w:val="20"/>
              </w:rPr>
            </w:pPr>
          </w:p>
        </w:tc>
      </w:tr>
      <w:tr w:rsidR="007207F8" w:rsidRPr="007207F8" w:rsidTr="007207F8">
        <w:trPr>
          <w:gridAfter w:val="1"/>
          <w:wAfter w:w="3" w:type="pct"/>
        </w:trPr>
        <w:tc>
          <w:tcPr>
            <w:tcW w:w="4997" w:type="pct"/>
            <w:gridSpan w:val="3"/>
            <w:tcBorders>
              <w:top w:val="single" w:sz="6" w:space="0" w:color="000000"/>
            </w:tcBorders>
            <w:shd w:val="clear" w:color="auto" w:fill="auto"/>
          </w:tcPr>
          <w:p w:rsidR="007207F8" w:rsidRPr="007207F8" w:rsidRDefault="007207F8" w:rsidP="007403BB">
            <w:pPr>
              <w:spacing w:line="100" w:lineRule="atLeast"/>
              <w:rPr>
                <w:rFonts w:ascii="Tahoma" w:hAnsi="Tahoma" w:cs="Tahoma"/>
                <w:sz w:val="20"/>
                <w:szCs w:val="20"/>
              </w:rPr>
            </w:pPr>
          </w:p>
        </w:tc>
      </w:tr>
      <w:tr w:rsidR="007207F8" w:rsidRPr="007207F8" w:rsidTr="007207F8">
        <w:trPr>
          <w:gridAfter w:val="1"/>
          <w:wAfter w:w="3" w:type="pct"/>
        </w:trPr>
        <w:tc>
          <w:tcPr>
            <w:tcW w:w="4997" w:type="pct"/>
            <w:gridSpan w:val="3"/>
            <w:tcBorders>
              <w:bottom w:val="single" w:sz="6" w:space="0" w:color="000000"/>
            </w:tcBorders>
            <w:shd w:val="clear" w:color="auto" w:fill="auto"/>
          </w:tcPr>
          <w:p w:rsidR="007207F8" w:rsidRPr="007207F8" w:rsidRDefault="007207F8" w:rsidP="007403BB">
            <w:pPr>
              <w:spacing w:line="315" w:lineRule="atLeast"/>
              <w:rPr>
                <w:rFonts w:ascii="Tahoma" w:hAnsi="Tahoma" w:cs="Tahoma"/>
                <w:sz w:val="20"/>
                <w:szCs w:val="20"/>
              </w:rPr>
            </w:pPr>
            <w:r w:rsidRPr="007207F8">
              <w:rPr>
                <w:rFonts w:ascii="Tahoma" w:hAnsi="Tahoma" w:cs="Tahoma"/>
                <w:sz w:val="20"/>
                <w:szCs w:val="20"/>
              </w:rPr>
              <w:t>(для индивидуальных предпринимателей)</w:t>
            </w:r>
          </w:p>
        </w:tc>
      </w:tr>
      <w:tr w:rsidR="007207F8" w:rsidRPr="007207F8" w:rsidTr="007207F8">
        <w:trPr>
          <w:gridAfter w:val="1"/>
          <w:wAfter w:w="3" w:type="pct"/>
        </w:trPr>
        <w:tc>
          <w:tcPr>
            <w:tcW w:w="4997" w:type="pct"/>
            <w:gridSpan w:val="3"/>
            <w:tcBorders>
              <w:top w:val="single" w:sz="6" w:space="0" w:color="000000"/>
            </w:tcBorders>
            <w:shd w:val="clear" w:color="auto" w:fill="auto"/>
          </w:tcPr>
          <w:p w:rsidR="007207F8" w:rsidRPr="007207F8" w:rsidRDefault="007207F8" w:rsidP="007403BB">
            <w:pPr>
              <w:spacing w:line="315" w:lineRule="atLeast"/>
              <w:rPr>
                <w:rFonts w:ascii="Tahoma" w:hAnsi="Tahoma" w:cs="Tahoma"/>
                <w:sz w:val="20"/>
                <w:szCs w:val="20"/>
              </w:rPr>
            </w:pPr>
            <w:r w:rsidRPr="007207F8">
              <w:rPr>
                <w:rFonts w:ascii="Tahoma" w:hAnsi="Tahoma" w:cs="Tahoma"/>
                <w:sz w:val="20"/>
                <w:szCs w:val="20"/>
              </w:rPr>
              <w:br/>
              <w:t>предлагает подготовить документацию по планировке территории в объеме (</w:t>
            </w:r>
            <w:proofErr w:type="gramStart"/>
            <w:r w:rsidRPr="007207F8">
              <w:rPr>
                <w:rFonts w:ascii="Tahoma" w:hAnsi="Tahoma" w:cs="Tahoma"/>
                <w:sz w:val="20"/>
                <w:szCs w:val="20"/>
              </w:rPr>
              <w:t>нужное</w:t>
            </w:r>
            <w:proofErr w:type="gramEnd"/>
            <w:r w:rsidRPr="007207F8">
              <w:rPr>
                <w:rFonts w:ascii="Tahoma" w:hAnsi="Tahoma" w:cs="Tahoma"/>
                <w:sz w:val="20"/>
                <w:szCs w:val="20"/>
              </w:rPr>
              <w:t xml:space="preserve"> подчеркнуть):</w:t>
            </w:r>
          </w:p>
          <w:p w:rsidR="007207F8" w:rsidRPr="007207F8" w:rsidRDefault="007207F8" w:rsidP="007403BB">
            <w:pPr>
              <w:spacing w:line="315" w:lineRule="atLeast"/>
              <w:rPr>
                <w:rFonts w:ascii="Tahoma" w:hAnsi="Tahoma" w:cs="Tahoma"/>
                <w:sz w:val="20"/>
                <w:szCs w:val="20"/>
              </w:rPr>
            </w:pPr>
            <w:r w:rsidRPr="007207F8">
              <w:rPr>
                <w:rFonts w:ascii="Tahoma" w:hAnsi="Tahoma" w:cs="Tahoma"/>
                <w:sz w:val="20"/>
                <w:szCs w:val="20"/>
              </w:rPr>
              <w:t xml:space="preserve"> проект планировки, проект межевания</w:t>
            </w:r>
          </w:p>
        </w:tc>
      </w:tr>
      <w:tr w:rsidR="007207F8" w:rsidRPr="007207F8" w:rsidTr="007207F8">
        <w:trPr>
          <w:gridAfter w:val="1"/>
          <w:wAfter w:w="3" w:type="pct"/>
        </w:trPr>
        <w:tc>
          <w:tcPr>
            <w:tcW w:w="4997" w:type="pct"/>
            <w:gridSpan w:val="3"/>
            <w:shd w:val="clear" w:color="auto" w:fill="auto"/>
          </w:tcPr>
          <w:p w:rsidR="007207F8" w:rsidRPr="007207F8" w:rsidRDefault="007207F8" w:rsidP="007403BB">
            <w:pPr>
              <w:spacing w:line="315" w:lineRule="atLeast"/>
              <w:rPr>
                <w:rFonts w:ascii="Tahoma" w:hAnsi="Tahoma" w:cs="Tahoma"/>
                <w:sz w:val="20"/>
                <w:szCs w:val="20"/>
              </w:rPr>
            </w:pPr>
            <w:r w:rsidRPr="007207F8">
              <w:rPr>
                <w:rFonts w:ascii="Tahoma" w:hAnsi="Tahoma" w:cs="Tahoma"/>
                <w:sz w:val="20"/>
                <w:szCs w:val="20"/>
              </w:rPr>
              <w:t>в границах элемента планировочной структуры</w:t>
            </w:r>
          </w:p>
        </w:tc>
      </w:tr>
      <w:tr w:rsidR="007207F8" w:rsidRPr="007207F8" w:rsidTr="007207F8">
        <w:trPr>
          <w:gridAfter w:val="1"/>
          <w:wAfter w:w="3" w:type="pct"/>
        </w:trPr>
        <w:tc>
          <w:tcPr>
            <w:tcW w:w="4997" w:type="pct"/>
            <w:gridSpan w:val="3"/>
            <w:shd w:val="clear" w:color="auto" w:fill="auto"/>
          </w:tcPr>
          <w:p w:rsidR="007207F8" w:rsidRPr="007207F8" w:rsidRDefault="007207F8" w:rsidP="007403BB">
            <w:pPr>
              <w:spacing w:line="100" w:lineRule="atLeast"/>
              <w:rPr>
                <w:rFonts w:ascii="Tahoma" w:hAnsi="Tahoma" w:cs="Tahoma"/>
                <w:sz w:val="20"/>
                <w:szCs w:val="20"/>
              </w:rPr>
            </w:pPr>
          </w:p>
        </w:tc>
      </w:tr>
      <w:tr w:rsidR="007207F8" w:rsidRPr="007207F8" w:rsidTr="007207F8">
        <w:trPr>
          <w:gridAfter w:val="1"/>
          <w:wAfter w:w="3" w:type="pct"/>
        </w:trPr>
        <w:tc>
          <w:tcPr>
            <w:tcW w:w="4997" w:type="pct"/>
            <w:gridSpan w:val="3"/>
            <w:tcBorders>
              <w:bottom w:val="single" w:sz="6" w:space="0" w:color="000000"/>
            </w:tcBorders>
            <w:shd w:val="clear" w:color="auto" w:fill="auto"/>
          </w:tcPr>
          <w:p w:rsidR="007207F8" w:rsidRPr="007207F8" w:rsidRDefault="007207F8" w:rsidP="007403BB">
            <w:pPr>
              <w:spacing w:line="100" w:lineRule="atLeast"/>
              <w:rPr>
                <w:rFonts w:ascii="Tahoma" w:hAnsi="Tahoma" w:cs="Tahoma"/>
                <w:sz w:val="20"/>
                <w:szCs w:val="20"/>
              </w:rPr>
            </w:pPr>
          </w:p>
        </w:tc>
      </w:tr>
      <w:tr w:rsidR="007207F8" w:rsidRPr="007207F8" w:rsidTr="007207F8">
        <w:trPr>
          <w:gridAfter w:val="1"/>
          <w:wAfter w:w="3" w:type="pct"/>
        </w:trPr>
        <w:tc>
          <w:tcPr>
            <w:tcW w:w="4997" w:type="pct"/>
            <w:gridSpan w:val="3"/>
            <w:tcBorders>
              <w:top w:val="single" w:sz="6" w:space="0" w:color="000000"/>
              <w:bottom w:val="single" w:sz="6" w:space="0" w:color="000000"/>
            </w:tcBorders>
            <w:shd w:val="clear" w:color="auto" w:fill="auto"/>
          </w:tcPr>
          <w:p w:rsidR="007207F8" w:rsidRPr="007207F8" w:rsidRDefault="007207F8" w:rsidP="007403BB">
            <w:pPr>
              <w:spacing w:line="315" w:lineRule="atLeast"/>
              <w:rPr>
                <w:rFonts w:ascii="Tahoma" w:hAnsi="Tahoma" w:cs="Tahoma"/>
                <w:sz w:val="20"/>
                <w:szCs w:val="20"/>
              </w:rPr>
            </w:pPr>
            <w:r w:rsidRPr="007207F8">
              <w:rPr>
                <w:rFonts w:ascii="Tahoma" w:hAnsi="Tahoma" w:cs="Tahoma"/>
                <w:sz w:val="20"/>
                <w:szCs w:val="20"/>
              </w:rPr>
              <w:t>Приложение:</w:t>
            </w:r>
          </w:p>
        </w:tc>
      </w:tr>
      <w:tr w:rsidR="007207F8" w:rsidRPr="007207F8" w:rsidTr="007207F8">
        <w:trPr>
          <w:gridAfter w:val="1"/>
          <w:wAfter w:w="3" w:type="pct"/>
        </w:trPr>
        <w:tc>
          <w:tcPr>
            <w:tcW w:w="4997" w:type="pct"/>
            <w:gridSpan w:val="3"/>
            <w:tcBorders>
              <w:top w:val="single" w:sz="6" w:space="0" w:color="000000"/>
            </w:tcBorders>
            <w:shd w:val="clear" w:color="auto" w:fill="auto"/>
          </w:tcPr>
          <w:p w:rsidR="007207F8" w:rsidRPr="007207F8" w:rsidRDefault="007207F8" w:rsidP="007403BB">
            <w:pPr>
              <w:spacing w:line="100" w:lineRule="atLeast"/>
              <w:rPr>
                <w:rFonts w:ascii="Tahoma" w:hAnsi="Tahoma" w:cs="Tahoma"/>
                <w:sz w:val="20"/>
                <w:szCs w:val="20"/>
              </w:rPr>
            </w:pPr>
          </w:p>
        </w:tc>
      </w:tr>
      <w:tr w:rsidR="007207F8" w:rsidRPr="007207F8" w:rsidTr="007207F8">
        <w:trPr>
          <w:gridAfter w:val="1"/>
          <w:wAfter w:w="3" w:type="pct"/>
        </w:trPr>
        <w:tc>
          <w:tcPr>
            <w:tcW w:w="4997" w:type="pct"/>
            <w:gridSpan w:val="3"/>
            <w:shd w:val="clear" w:color="auto" w:fill="auto"/>
          </w:tcPr>
          <w:p w:rsidR="007207F8" w:rsidRPr="007207F8" w:rsidRDefault="007207F8" w:rsidP="007403BB">
            <w:pPr>
              <w:spacing w:line="315" w:lineRule="atLeast"/>
              <w:rPr>
                <w:rFonts w:ascii="Tahoma" w:hAnsi="Tahoma" w:cs="Tahoma"/>
                <w:sz w:val="20"/>
                <w:szCs w:val="20"/>
              </w:rPr>
            </w:pPr>
            <w:r w:rsidRPr="007207F8">
              <w:rPr>
                <w:rFonts w:ascii="Tahoma" w:hAnsi="Tahoma" w:cs="Tahoma"/>
                <w:sz w:val="20"/>
                <w:szCs w:val="20"/>
              </w:rPr>
              <w:t>1.</w:t>
            </w:r>
          </w:p>
        </w:tc>
      </w:tr>
      <w:tr w:rsidR="007207F8" w:rsidRPr="007207F8" w:rsidTr="007207F8">
        <w:trPr>
          <w:gridAfter w:val="1"/>
          <w:wAfter w:w="3" w:type="pct"/>
        </w:trPr>
        <w:tc>
          <w:tcPr>
            <w:tcW w:w="4997" w:type="pct"/>
            <w:gridSpan w:val="3"/>
            <w:shd w:val="clear" w:color="auto" w:fill="auto"/>
          </w:tcPr>
          <w:p w:rsidR="007207F8" w:rsidRPr="007207F8" w:rsidRDefault="007207F8" w:rsidP="007403BB">
            <w:pPr>
              <w:spacing w:line="315" w:lineRule="atLeast"/>
              <w:rPr>
                <w:rFonts w:ascii="Tahoma" w:hAnsi="Tahoma" w:cs="Tahoma"/>
                <w:sz w:val="20"/>
                <w:szCs w:val="20"/>
              </w:rPr>
            </w:pPr>
            <w:r w:rsidRPr="007207F8">
              <w:rPr>
                <w:rFonts w:ascii="Tahoma" w:hAnsi="Tahoma" w:cs="Tahoma"/>
                <w:sz w:val="20"/>
                <w:szCs w:val="20"/>
              </w:rPr>
              <w:t>2.</w:t>
            </w:r>
          </w:p>
        </w:tc>
      </w:tr>
      <w:tr w:rsidR="007207F8" w:rsidRPr="007207F8" w:rsidTr="007207F8">
        <w:trPr>
          <w:gridAfter w:val="1"/>
          <w:wAfter w:w="3" w:type="pct"/>
        </w:trPr>
        <w:tc>
          <w:tcPr>
            <w:tcW w:w="4997" w:type="pct"/>
            <w:gridSpan w:val="3"/>
            <w:shd w:val="clear" w:color="auto" w:fill="auto"/>
          </w:tcPr>
          <w:p w:rsidR="007207F8" w:rsidRPr="007207F8" w:rsidRDefault="007207F8" w:rsidP="007403BB">
            <w:pPr>
              <w:spacing w:line="315" w:lineRule="atLeast"/>
              <w:rPr>
                <w:rFonts w:ascii="Tahoma" w:hAnsi="Tahoma" w:cs="Tahoma"/>
                <w:sz w:val="20"/>
                <w:szCs w:val="20"/>
              </w:rPr>
            </w:pPr>
            <w:r w:rsidRPr="007207F8">
              <w:rPr>
                <w:rFonts w:ascii="Tahoma" w:hAnsi="Tahoma" w:cs="Tahoma"/>
                <w:sz w:val="20"/>
                <w:szCs w:val="20"/>
              </w:rPr>
              <w:t>3.</w:t>
            </w:r>
          </w:p>
        </w:tc>
      </w:tr>
      <w:tr w:rsidR="007207F8" w:rsidRPr="007207F8" w:rsidTr="007207F8">
        <w:trPr>
          <w:gridAfter w:val="1"/>
          <w:wAfter w:w="3" w:type="pct"/>
        </w:trPr>
        <w:tc>
          <w:tcPr>
            <w:tcW w:w="4997" w:type="pct"/>
            <w:gridSpan w:val="3"/>
            <w:shd w:val="clear" w:color="auto" w:fill="auto"/>
          </w:tcPr>
          <w:p w:rsidR="007207F8" w:rsidRPr="007207F8" w:rsidRDefault="007207F8" w:rsidP="007403BB">
            <w:pPr>
              <w:spacing w:line="315" w:lineRule="atLeast"/>
              <w:rPr>
                <w:rFonts w:ascii="Tahoma" w:hAnsi="Tahoma" w:cs="Tahoma"/>
                <w:sz w:val="20"/>
                <w:szCs w:val="20"/>
              </w:rPr>
            </w:pPr>
            <w:r w:rsidRPr="007207F8">
              <w:rPr>
                <w:rFonts w:ascii="Tahoma" w:hAnsi="Tahoma" w:cs="Tahoma"/>
                <w:sz w:val="20"/>
                <w:szCs w:val="20"/>
              </w:rPr>
              <w:t>4.</w:t>
            </w:r>
          </w:p>
        </w:tc>
      </w:tr>
      <w:tr w:rsidR="007207F8" w:rsidRPr="007207F8" w:rsidTr="007207F8">
        <w:trPr>
          <w:gridAfter w:val="1"/>
          <w:wAfter w:w="3" w:type="pct"/>
        </w:trPr>
        <w:tc>
          <w:tcPr>
            <w:tcW w:w="4997" w:type="pct"/>
            <w:gridSpan w:val="3"/>
            <w:shd w:val="clear" w:color="auto" w:fill="auto"/>
          </w:tcPr>
          <w:p w:rsidR="007207F8" w:rsidRPr="007207F8" w:rsidRDefault="007207F8" w:rsidP="007403BB">
            <w:pPr>
              <w:spacing w:line="315" w:lineRule="atLeast"/>
              <w:rPr>
                <w:rFonts w:ascii="Tahoma" w:hAnsi="Tahoma" w:cs="Tahoma"/>
                <w:sz w:val="20"/>
                <w:szCs w:val="20"/>
              </w:rPr>
            </w:pPr>
            <w:r w:rsidRPr="007207F8">
              <w:rPr>
                <w:rFonts w:ascii="Tahoma" w:hAnsi="Tahoma" w:cs="Tahoma"/>
                <w:sz w:val="20"/>
                <w:szCs w:val="20"/>
              </w:rPr>
              <w:t>Почтовый адрес, телефон заявителя (уполномоченного представителя заявителя):</w:t>
            </w:r>
          </w:p>
        </w:tc>
      </w:tr>
      <w:tr w:rsidR="007207F8" w:rsidRPr="007207F8" w:rsidTr="007207F8">
        <w:trPr>
          <w:gridAfter w:val="1"/>
          <w:wAfter w:w="3" w:type="pct"/>
        </w:trPr>
        <w:tc>
          <w:tcPr>
            <w:tcW w:w="4997" w:type="pct"/>
            <w:gridSpan w:val="3"/>
            <w:shd w:val="clear" w:color="auto" w:fill="auto"/>
          </w:tcPr>
          <w:p w:rsidR="007207F8" w:rsidRPr="007207F8" w:rsidRDefault="007207F8" w:rsidP="007403BB">
            <w:pPr>
              <w:spacing w:line="100" w:lineRule="atLeast"/>
              <w:rPr>
                <w:rFonts w:ascii="Tahoma" w:hAnsi="Tahoma" w:cs="Tahoma"/>
                <w:sz w:val="20"/>
                <w:szCs w:val="20"/>
              </w:rPr>
            </w:pPr>
          </w:p>
        </w:tc>
      </w:tr>
      <w:tr w:rsidR="007207F8" w:rsidRPr="007207F8" w:rsidTr="007207F8">
        <w:trPr>
          <w:gridAfter w:val="1"/>
          <w:wAfter w:w="3" w:type="pct"/>
        </w:trPr>
        <w:tc>
          <w:tcPr>
            <w:tcW w:w="4997" w:type="pct"/>
            <w:gridSpan w:val="3"/>
            <w:tcBorders>
              <w:bottom w:val="single" w:sz="6" w:space="0" w:color="000000"/>
            </w:tcBorders>
            <w:shd w:val="clear" w:color="auto" w:fill="auto"/>
          </w:tcPr>
          <w:p w:rsidR="007207F8" w:rsidRPr="007207F8" w:rsidRDefault="007207F8" w:rsidP="007403BB">
            <w:pPr>
              <w:spacing w:line="100" w:lineRule="atLeast"/>
              <w:rPr>
                <w:rFonts w:ascii="Tahoma" w:hAnsi="Tahoma" w:cs="Tahoma"/>
                <w:sz w:val="20"/>
                <w:szCs w:val="20"/>
              </w:rPr>
            </w:pPr>
          </w:p>
        </w:tc>
      </w:tr>
      <w:tr w:rsidR="007207F8" w:rsidRPr="007207F8" w:rsidTr="007207F8">
        <w:trPr>
          <w:gridAfter w:val="1"/>
          <w:wAfter w:w="3" w:type="pct"/>
        </w:trPr>
        <w:tc>
          <w:tcPr>
            <w:tcW w:w="4997" w:type="pct"/>
            <w:gridSpan w:val="3"/>
            <w:tcBorders>
              <w:top w:val="single" w:sz="6" w:space="0" w:color="000000"/>
              <w:bottom w:val="single" w:sz="6" w:space="0" w:color="000000"/>
            </w:tcBorders>
            <w:shd w:val="clear" w:color="auto" w:fill="auto"/>
          </w:tcPr>
          <w:p w:rsidR="007207F8" w:rsidRPr="007207F8" w:rsidRDefault="007207F8" w:rsidP="007403BB">
            <w:pPr>
              <w:spacing w:line="315" w:lineRule="atLeast"/>
              <w:rPr>
                <w:rFonts w:ascii="Tahoma" w:hAnsi="Tahoma" w:cs="Tahoma"/>
                <w:sz w:val="20"/>
                <w:szCs w:val="20"/>
              </w:rPr>
            </w:pPr>
            <w:r w:rsidRPr="007207F8">
              <w:rPr>
                <w:rFonts w:ascii="Tahoma" w:hAnsi="Tahoma" w:cs="Tahoma"/>
                <w:sz w:val="20"/>
                <w:szCs w:val="20"/>
              </w:rPr>
              <w:t>Способ получения результата услуги (</w:t>
            </w:r>
            <w:proofErr w:type="gramStart"/>
            <w:r w:rsidRPr="007207F8">
              <w:rPr>
                <w:rFonts w:ascii="Tahoma" w:hAnsi="Tahoma" w:cs="Tahoma"/>
                <w:sz w:val="20"/>
                <w:szCs w:val="20"/>
              </w:rPr>
              <w:t>нужное</w:t>
            </w:r>
            <w:proofErr w:type="gramEnd"/>
            <w:r w:rsidRPr="007207F8">
              <w:rPr>
                <w:rFonts w:ascii="Tahoma" w:hAnsi="Tahoma" w:cs="Tahoma"/>
                <w:sz w:val="20"/>
                <w:szCs w:val="20"/>
              </w:rPr>
              <w:t xml:space="preserve"> подчеркнуть):</w:t>
            </w:r>
            <w:r w:rsidRPr="007207F8">
              <w:rPr>
                <w:rFonts w:ascii="Tahoma" w:hAnsi="Tahoma" w:cs="Tahoma"/>
                <w:sz w:val="20"/>
                <w:szCs w:val="20"/>
              </w:rPr>
              <w:br/>
              <w:t>- в виде бумажного документа, который Заявитель получает непосредственно при личном обращении;</w:t>
            </w:r>
            <w:r w:rsidRPr="007207F8">
              <w:rPr>
                <w:rFonts w:ascii="Tahoma" w:hAnsi="Tahoma" w:cs="Tahoma"/>
                <w:sz w:val="20"/>
                <w:szCs w:val="20"/>
              </w:rPr>
              <w:br/>
              <w:t>- в виде бумажного документа, который направляется отделом Заявителю посредством почтового</w:t>
            </w:r>
          </w:p>
          <w:p w:rsidR="007207F8" w:rsidRPr="007207F8" w:rsidRDefault="007207F8" w:rsidP="007403BB">
            <w:pPr>
              <w:spacing w:line="315" w:lineRule="atLeast"/>
              <w:rPr>
                <w:rFonts w:ascii="Tahoma" w:hAnsi="Tahoma" w:cs="Tahoma"/>
                <w:sz w:val="20"/>
                <w:szCs w:val="20"/>
              </w:rPr>
            </w:pPr>
            <w:r w:rsidRPr="007207F8">
              <w:rPr>
                <w:rFonts w:ascii="Tahoma" w:hAnsi="Tahoma" w:cs="Tahoma"/>
                <w:sz w:val="20"/>
                <w:szCs w:val="20"/>
              </w:rPr>
              <w:t xml:space="preserve"> отправления;</w:t>
            </w:r>
            <w:r w:rsidRPr="007207F8">
              <w:rPr>
                <w:rFonts w:ascii="Tahoma" w:hAnsi="Tahoma" w:cs="Tahoma"/>
                <w:sz w:val="20"/>
                <w:szCs w:val="20"/>
              </w:rPr>
              <w:br/>
              <w:t xml:space="preserve">- в виде электронного документа, размещенного на официальном сайте администрации </w:t>
            </w:r>
          </w:p>
          <w:p w:rsidR="007207F8" w:rsidRPr="007207F8" w:rsidRDefault="007207F8" w:rsidP="007403BB">
            <w:pPr>
              <w:spacing w:line="315" w:lineRule="atLeast"/>
              <w:rPr>
                <w:rFonts w:ascii="Tahoma" w:hAnsi="Tahoma" w:cs="Tahoma"/>
                <w:sz w:val="20"/>
                <w:szCs w:val="20"/>
              </w:rPr>
            </w:pPr>
            <w:r w:rsidRPr="007207F8">
              <w:rPr>
                <w:rFonts w:ascii="Tahoma" w:hAnsi="Tahoma" w:cs="Tahoma"/>
                <w:spacing w:val="2"/>
                <w:sz w:val="20"/>
                <w:szCs w:val="20"/>
              </w:rPr>
              <w:t>Мариинско-Посадского</w:t>
            </w:r>
            <w:r w:rsidRPr="007207F8">
              <w:rPr>
                <w:rFonts w:ascii="Tahoma" w:hAnsi="Tahoma" w:cs="Tahoma"/>
                <w:sz w:val="20"/>
                <w:szCs w:val="20"/>
              </w:rPr>
              <w:t xml:space="preserve"> района, ссылка на </w:t>
            </w:r>
            <w:proofErr w:type="gramStart"/>
            <w:r w:rsidRPr="007207F8">
              <w:rPr>
                <w:rFonts w:ascii="Tahoma" w:hAnsi="Tahoma" w:cs="Tahoma"/>
                <w:sz w:val="20"/>
                <w:szCs w:val="20"/>
              </w:rPr>
              <w:t>который</w:t>
            </w:r>
            <w:proofErr w:type="gramEnd"/>
            <w:r w:rsidRPr="007207F8">
              <w:rPr>
                <w:rFonts w:ascii="Tahoma" w:hAnsi="Tahoma" w:cs="Tahoma"/>
                <w:sz w:val="20"/>
                <w:szCs w:val="20"/>
              </w:rPr>
              <w:t xml:space="preserve"> направляется отделом</w:t>
            </w:r>
          </w:p>
          <w:p w:rsidR="007207F8" w:rsidRPr="007207F8" w:rsidRDefault="007207F8" w:rsidP="007403BB">
            <w:pPr>
              <w:spacing w:line="315" w:lineRule="atLeast"/>
              <w:rPr>
                <w:rFonts w:ascii="Tahoma" w:hAnsi="Tahoma" w:cs="Tahoma"/>
                <w:sz w:val="20"/>
                <w:szCs w:val="20"/>
              </w:rPr>
            </w:pPr>
            <w:r w:rsidRPr="007207F8">
              <w:rPr>
                <w:rFonts w:ascii="Tahoma" w:hAnsi="Tahoma" w:cs="Tahoma"/>
                <w:sz w:val="20"/>
                <w:szCs w:val="20"/>
              </w:rPr>
              <w:t xml:space="preserve"> Заявителю посредством электронной почты;</w:t>
            </w:r>
            <w:r w:rsidRPr="007207F8">
              <w:rPr>
                <w:rFonts w:ascii="Tahoma" w:hAnsi="Tahoma" w:cs="Tahoma"/>
                <w:sz w:val="20"/>
                <w:szCs w:val="20"/>
              </w:rPr>
              <w:br/>
              <w:t>- в виде электронного документа</w:t>
            </w:r>
            <w:r w:rsidRPr="007207F8">
              <w:rPr>
                <w:rFonts w:ascii="Tahoma" w:hAnsi="Tahoma" w:cs="Tahoma"/>
                <w:color w:val="00000A"/>
                <w:sz w:val="20"/>
                <w:szCs w:val="20"/>
              </w:rPr>
              <w:t>.</w:t>
            </w:r>
          </w:p>
        </w:tc>
      </w:tr>
      <w:tr w:rsidR="007207F8" w:rsidRPr="007207F8" w:rsidTr="007207F8">
        <w:trPr>
          <w:gridAfter w:val="1"/>
          <w:wAfter w:w="3" w:type="pct"/>
        </w:trPr>
        <w:tc>
          <w:tcPr>
            <w:tcW w:w="4997" w:type="pct"/>
            <w:gridSpan w:val="3"/>
            <w:tcBorders>
              <w:top w:val="single" w:sz="6" w:space="0" w:color="000000"/>
            </w:tcBorders>
            <w:shd w:val="clear" w:color="auto" w:fill="auto"/>
          </w:tcPr>
          <w:p w:rsidR="007207F8" w:rsidRPr="007207F8" w:rsidRDefault="007207F8" w:rsidP="007403BB">
            <w:pPr>
              <w:spacing w:line="100" w:lineRule="atLeast"/>
              <w:rPr>
                <w:rFonts w:ascii="Tahoma" w:hAnsi="Tahoma" w:cs="Tahoma"/>
                <w:sz w:val="20"/>
                <w:szCs w:val="20"/>
              </w:rPr>
            </w:pPr>
          </w:p>
        </w:tc>
      </w:tr>
      <w:tr w:rsidR="007207F8" w:rsidRPr="007207F8" w:rsidTr="007207F8">
        <w:trPr>
          <w:gridAfter w:val="1"/>
          <w:wAfter w:w="3" w:type="pct"/>
        </w:trPr>
        <w:tc>
          <w:tcPr>
            <w:tcW w:w="4997" w:type="pct"/>
            <w:gridSpan w:val="3"/>
            <w:shd w:val="clear" w:color="auto" w:fill="auto"/>
          </w:tcPr>
          <w:p w:rsidR="007207F8" w:rsidRPr="007207F8" w:rsidRDefault="007207F8" w:rsidP="007403BB">
            <w:pPr>
              <w:spacing w:line="315" w:lineRule="atLeast"/>
              <w:rPr>
                <w:rFonts w:ascii="Tahoma" w:hAnsi="Tahoma" w:cs="Tahoma"/>
                <w:sz w:val="20"/>
                <w:szCs w:val="20"/>
              </w:rPr>
            </w:pPr>
            <w:r w:rsidRPr="007207F8">
              <w:rPr>
                <w:rFonts w:ascii="Tahoma" w:hAnsi="Tahoma" w:cs="Tahoma"/>
                <w:sz w:val="20"/>
                <w:szCs w:val="20"/>
              </w:rPr>
              <w:t>Дата</w:t>
            </w:r>
          </w:p>
        </w:tc>
      </w:tr>
      <w:tr w:rsidR="007207F8" w:rsidRPr="007207F8" w:rsidTr="007207F8">
        <w:trPr>
          <w:gridAfter w:val="1"/>
          <w:wAfter w:w="3" w:type="pct"/>
        </w:trPr>
        <w:tc>
          <w:tcPr>
            <w:tcW w:w="1215" w:type="pct"/>
            <w:shd w:val="clear" w:color="auto" w:fill="auto"/>
          </w:tcPr>
          <w:p w:rsidR="007207F8" w:rsidRPr="007207F8" w:rsidRDefault="007207F8" w:rsidP="007403BB">
            <w:pPr>
              <w:spacing w:line="100" w:lineRule="atLeast"/>
              <w:rPr>
                <w:rFonts w:ascii="Tahoma" w:hAnsi="Tahoma" w:cs="Tahoma"/>
                <w:sz w:val="20"/>
                <w:szCs w:val="20"/>
              </w:rPr>
            </w:pPr>
          </w:p>
        </w:tc>
        <w:tc>
          <w:tcPr>
            <w:tcW w:w="1350" w:type="pct"/>
            <w:tcBorders>
              <w:bottom w:val="single" w:sz="6" w:space="0" w:color="000000"/>
            </w:tcBorders>
            <w:shd w:val="clear" w:color="auto" w:fill="auto"/>
          </w:tcPr>
          <w:p w:rsidR="007207F8" w:rsidRPr="007207F8" w:rsidRDefault="007207F8" w:rsidP="007403BB">
            <w:pPr>
              <w:spacing w:line="100" w:lineRule="atLeast"/>
              <w:rPr>
                <w:rFonts w:ascii="Tahoma" w:hAnsi="Tahoma" w:cs="Tahoma"/>
                <w:sz w:val="20"/>
                <w:szCs w:val="20"/>
              </w:rPr>
            </w:pPr>
          </w:p>
        </w:tc>
        <w:tc>
          <w:tcPr>
            <w:tcW w:w="2432" w:type="pct"/>
            <w:shd w:val="clear" w:color="auto" w:fill="auto"/>
          </w:tcPr>
          <w:p w:rsidR="007207F8" w:rsidRPr="007207F8" w:rsidRDefault="007207F8" w:rsidP="007403BB">
            <w:pPr>
              <w:spacing w:line="315" w:lineRule="atLeast"/>
              <w:rPr>
                <w:rFonts w:ascii="Tahoma" w:hAnsi="Tahoma" w:cs="Tahoma"/>
                <w:sz w:val="20"/>
                <w:szCs w:val="20"/>
              </w:rPr>
            </w:pPr>
            <w:r w:rsidRPr="007207F8">
              <w:rPr>
                <w:rFonts w:ascii="Tahoma" w:hAnsi="Tahoma" w:cs="Tahoma"/>
                <w:sz w:val="20"/>
                <w:szCs w:val="20"/>
              </w:rPr>
              <w:t>Подпись</w:t>
            </w:r>
          </w:p>
        </w:tc>
      </w:tr>
      <w:tr w:rsidR="007207F8" w:rsidRPr="007207F8" w:rsidTr="007207F8">
        <w:tc>
          <w:tcPr>
            <w:tcW w:w="1215" w:type="pct"/>
            <w:shd w:val="clear" w:color="auto" w:fill="auto"/>
          </w:tcPr>
          <w:p w:rsidR="007207F8" w:rsidRPr="007207F8" w:rsidRDefault="007207F8" w:rsidP="007403BB">
            <w:pPr>
              <w:spacing w:line="315" w:lineRule="atLeast"/>
              <w:rPr>
                <w:rFonts w:ascii="Tahoma" w:hAnsi="Tahoma" w:cs="Tahoma"/>
                <w:sz w:val="20"/>
                <w:szCs w:val="20"/>
              </w:rPr>
            </w:pPr>
            <w:r w:rsidRPr="007207F8">
              <w:rPr>
                <w:rFonts w:ascii="Tahoma" w:hAnsi="Tahoma" w:cs="Tahoma"/>
                <w:sz w:val="20"/>
                <w:szCs w:val="20"/>
              </w:rPr>
              <w:t>На регистрацию</w:t>
            </w:r>
          </w:p>
        </w:tc>
        <w:tc>
          <w:tcPr>
            <w:tcW w:w="1350" w:type="pct"/>
            <w:shd w:val="clear" w:color="auto" w:fill="auto"/>
          </w:tcPr>
          <w:p w:rsidR="007207F8" w:rsidRPr="007207F8" w:rsidRDefault="007207F8" w:rsidP="007403BB">
            <w:pPr>
              <w:spacing w:line="100" w:lineRule="atLeast"/>
              <w:rPr>
                <w:rFonts w:ascii="Tahoma" w:hAnsi="Tahoma" w:cs="Tahoma"/>
                <w:sz w:val="20"/>
                <w:szCs w:val="20"/>
              </w:rPr>
            </w:pPr>
          </w:p>
        </w:tc>
        <w:tc>
          <w:tcPr>
            <w:tcW w:w="2432" w:type="pct"/>
            <w:shd w:val="clear" w:color="auto" w:fill="auto"/>
          </w:tcPr>
          <w:p w:rsidR="007207F8" w:rsidRPr="007207F8" w:rsidRDefault="007207F8" w:rsidP="007403BB">
            <w:pPr>
              <w:spacing w:line="100" w:lineRule="atLeast"/>
              <w:rPr>
                <w:rFonts w:ascii="Tahoma" w:hAnsi="Tahoma" w:cs="Tahoma"/>
                <w:sz w:val="20"/>
                <w:szCs w:val="20"/>
              </w:rPr>
            </w:pPr>
          </w:p>
        </w:tc>
        <w:tc>
          <w:tcPr>
            <w:tcW w:w="3" w:type="pct"/>
            <w:shd w:val="clear" w:color="auto" w:fill="auto"/>
          </w:tcPr>
          <w:p w:rsidR="007207F8" w:rsidRPr="007207F8" w:rsidRDefault="007207F8" w:rsidP="007403BB">
            <w:pPr>
              <w:spacing w:line="100" w:lineRule="atLeast"/>
              <w:rPr>
                <w:rFonts w:ascii="Tahoma" w:hAnsi="Tahoma" w:cs="Tahoma"/>
                <w:sz w:val="20"/>
                <w:szCs w:val="20"/>
              </w:rPr>
            </w:pPr>
          </w:p>
        </w:tc>
      </w:tr>
    </w:tbl>
    <w:p w:rsidR="00650F89" w:rsidRPr="007207F8" w:rsidRDefault="00650F89" w:rsidP="007403BB">
      <w:pPr>
        <w:shd w:val="clear" w:color="auto" w:fill="FFFFFF"/>
        <w:jc w:val="right"/>
        <w:rPr>
          <w:rFonts w:ascii="Tahoma" w:hAnsi="Tahoma" w:cs="Tahoma"/>
          <w:spacing w:val="2"/>
          <w:sz w:val="20"/>
          <w:szCs w:val="20"/>
        </w:rPr>
      </w:pPr>
      <w:r w:rsidRPr="007207F8">
        <w:rPr>
          <w:rFonts w:ascii="Tahoma" w:hAnsi="Tahoma" w:cs="Tahoma"/>
          <w:spacing w:val="2"/>
          <w:sz w:val="20"/>
          <w:szCs w:val="20"/>
        </w:rPr>
        <w:t xml:space="preserve">Приложение N 3. ЗАПРОС (ЗАЯВЛЕНИЕ) </w:t>
      </w:r>
    </w:p>
    <w:p w:rsidR="00650F89" w:rsidRPr="007207F8" w:rsidRDefault="00650F89" w:rsidP="007403BB">
      <w:pPr>
        <w:shd w:val="clear" w:color="auto" w:fill="FFFFFF"/>
        <w:jc w:val="right"/>
        <w:rPr>
          <w:rFonts w:ascii="Tahoma" w:hAnsi="Tahoma" w:cs="Tahoma"/>
          <w:spacing w:val="2"/>
          <w:sz w:val="20"/>
          <w:szCs w:val="20"/>
        </w:rPr>
      </w:pPr>
      <w:r w:rsidRPr="007207F8">
        <w:rPr>
          <w:rFonts w:ascii="Tahoma" w:hAnsi="Tahoma" w:cs="Tahoma"/>
          <w:spacing w:val="2"/>
          <w:sz w:val="20"/>
          <w:szCs w:val="20"/>
        </w:rPr>
        <w:t>об утверждении документации по планировке территории</w:t>
      </w:r>
    </w:p>
    <w:p w:rsidR="00650F89" w:rsidRPr="007207F8" w:rsidRDefault="00650F89" w:rsidP="007403BB">
      <w:pPr>
        <w:shd w:val="clear" w:color="auto" w:fill="FFFFFF"/>
        <w:jc w:val="right"/>
        <w:rPr>
          <w:rFonts w:ascii="Tahoma" w:hAnsi="Tahoma" w:cs="Tahoma"/>
          <w:sz w:val="20"/>
          <w:szCs w:val="20"/>
        </w:rPr>
      </w:pPr>
      <w:r w:rsidRPr="007207F8">
        <w:rPr>
          <w:rFonts w:ascii="Tahoma" w:hAnsi="Tahoma" w:cs="Tahoma"/>
          <w:spacing w:val="2"/>
          <w:sz w:val="20"/>
          <w:szCs w:val="20"/>
        </w:rPr>
        <w:t>Приложение N 3</w:t>
      </w:r>
      <w:r w:rsidRPr="007207F8">
        <w:rPr>
          <w:rFonts w:ascii="Tahoma" w:hAnsi="Tahoma" w:cs="Tahoma"/>
          <w:spacing w:val="2"/>
          <w:sz w:val="20"/>
          <w:szCs w:val="20"/>
        </w:rPr>
        <w:br/>
        <w:t>к административному регламенту</w:t>
      </w:r>
      <w:r w:rsidRPr="007207F8">
        <w:rPr>
          <w:rFonts w:ascii="Tahoma" w:hAnsi="Tahoma" w:cs="Tahoma"/>
          <w:spacing w:val="2"/>
          <w:sz w:val="20"/>
          <w:szCs w:val="20"/>
        </w:rPr>
        <w:br/>
      </w:r>
      <w:r w:rsidRPr="007207F8">
        <w:rPr>
          <w:rFonts w:ascii="Tahoma" w:hAnsi="Tahoma" w:cs="Tahoma"/>
          <w:spacing w:val="2"/>
          <w:sz w:val="20"/>
          <w:szCs w:val="20"/>
        </w:rPr>
        <w:br/>
      </w:r>
    </w:p>
    <w:tbl>
      <w:tblPr>
        <w:tblW w:w="5071" w:type="pct"/>
        <w:tblInd w:w="-108" w:type="dxa"/>
        <w:tblCellMar>
          <w:left w:w="0" w:type="dxa"/>
          <w:right w:w="0" w:type="dxa"/>
        </w:tblCellMar>
        <w:tblLook w:val="0000"/>
      </w:tblPr>
      <w:tblGrid>
        <w:gridCol w:w="107"/>
        <w:gridCol w:w="1044"/>
        <w:gridCol w:w="2371"/>
        <w:gridCol w:w="2801"/>
        <w:gridCol w:w="1041"/>
        <w:gridCol w:w="1667"/>
        <w:gridCol w:w="344"/>
        <w:gridCol w:w="617"/>
        <w:gridCol w:w="28"/>
        <w:gridCol w:w="927"/>
        <w:gridCol w:w="326"/>
        <w:gridCol w:w="1799"/>
        <w:gridCol w:w="903"/>
        <w:gridCol w:w="61"/>
        <w:gridCol w:w="89"/>
        <w:gridCol w:w="28"/>
        <w:gridCol w:w="550"/>
        <w:gridCol w:w="544"/>
        <w:gridCol w:w="107"/>
      </w:tblGrid>
      <w:tr w:rsidR="00650F89" w:rsidRPr="007207F8" w:rsidTr="000A6573">
        <w:trPr>
          <w:gridBefore w:val="1"/>
          <w:gridAfter w:val="2"/>
          <w:wBefore w:w="35" w:type="pct"/>
          <w:wAfter w:w="212" w:type="pct"/>
          <w:trHeight w:val="20"/>
        </w:trPr>
        <w:tc>
          <w:tcPr>
            <w:tcW w:w="340" w:type="pct"/>
            <w:shd w:val="clear" w:color="auto" w:fill="auto"/>
          </w:tcPr>
          <w:p w:rsidR="00650F89" w:rsidRPr="007207F8" w:rsidRDefault="00650F89" w:rsidP="007403BB">
            <w:pPr>
              <w:rPr>
                <w:rFonts w:ascii="Tahoma" w:hAnsi="Tahoma" w:cs="Tahoma"/>
                <w:sz w:val="20"/>
                <w:szCs w:val="20"/>
              </w:rPr>
            </w:pPr>
          </w:p>
        </w:tc>
        <w:tc>
          <w:tcPr>
            <w:tcW w:w="4413" w:type="pct"/>
            <w:gridSpan w:val="15"/>
            <w:shd w:val="clear" w:color="auto" w:fill="auto"/>
          </w:tcPr>
          <w:p w:rsidR="00650F89" w:rsidRPr="007207F8" w:rsidRDefault="00650F89" w:rsidP="007403BB">
            <w:pPr>
              <w:rPr>
                <w:rFonts w:ascii="Tahoma" w:hAnsi="Tahoma" w:cs="Tahoma"/>
                <w:sz w:val="20"/>
                <w:szCs w:val="20"/>
              </w:rPr>
            </w:pPr>
          </w:p>
        </w:tc>
      </w:tr>
      <w:tr w:rsidR="00650F89" w:rsidRPr="007207F8" w:rsidTr="000A6573">
        <w:trPr>
          <w:gridBefore w:val="1"/>
          <w:gridAfter w:val="6"/>
          <w:wBefore w:w="35" w:type="pct"/>
          <w:wAfter w:w="448" w:type="pct"/>
          <w:trHeight w:val="20"/>
        </w:trPr>
        <w:tc>
          <w:tcPr>
            <w:tcW w:w="4516" w:type="pct"/>
            <w:gridSpan w:val="12"/>
            <w:shd w:val="clear" w:color="auto" w:fill="auto"/>
          </w:tcPr>
          <w:p w:rsidR="00650F89" w:rsidRPr="007207F8" w:rsidRDefault="00650F89" w:rsidP="007403BB">
            <w:pPr>
              <w:jc w:val="center"/>
              <w:rPr>
                <w:rFonts w:ascii="Tahoma" w:hAnsi="Tahoma" w:cs="Tahoma"/>
                <w:sz w:val="20"/>
                <w:szCs w:val="20"/>
              </w:rPr>
            </w:pPr>
            <w:r w:rsidRPr="007207F8">
              <w:rPr>
                <w:rFonts w:ascii="Tahoma" w:hAnsi="Tahoma" w:cs="Tahoma"/>
                <w:sz w:val="20"/>
                <w:szCs w:val="20"/>
              </w:rPr>
              <w:t>ЗАПРОС (ЗАЯВЛЕНИЕ)</w:t>
            </w:r>
            <w:r w:rsidRPr="007207F8">
              <w:rPr>
                <w:rFonts w:ascii="Tahoma" w:hAnsi="Tahoma" w:cs="Tahoma"/>
                <w:sz w:val="20"/>
                <w:szCs w:val="20"/>
              </w:rPr>
              <w:br/>
              <w:t>об утверждении документации по планировке территории</w:t>
            </w:r>
          </w:p>
        </w:tc>
      </w:tr>
      <w:tr w:rsidR="00650F89" w:rsidRPr="007207F8" w:rsidTr="000A6573">
        <w:trPr>
          <w:gridBefore w:val="1"/>
          <w:gridAfter w:val="6"/>
          <w:wBefore w:w="35" w:type="pct"/>
          <w:wAfter w:w="448" w:type="pct"/>
          <w:trHeight w:val="20"/>
        </w:trPr>
        <w:tc>
          <w:tcPr>
            <w:tcW w:w="4516" w:type="pct"/>
            <w:gridSpan w:val="12"/>
            <w:shd w:val="clear" w:color="auto" w:fill="auto"/>
          </w:tcPr>
          <w:p w:rsidR="00650F89" w:rsidRPr="007207F8" w:rsidRDefault="00650F89" w:rsidP="007403BB">
            <w:pPr>
              <w:jc w:val="center"/>
              <w:rPr>
                <w:rFonts w:ascii="Tahoma" w:hAnsi="Tahoma" w:cs="Tahoma"/>
                <w:sz w:val="20"/>
                <w:szCs w:val="20"/>
              </w:rPr>
            </w:pPr>
          </w:p>
        </w:tc>
      </w:tr>
      <w:tr w:rsidR="00650F89" w:rsidRPr="007207F8" w:rsidTr="000A6573">
        <w:trPr>
          <w:gridBefore w:val="1"/>
          <w:gridAfter w:val="8"/>
          <w:wBefore w:w="35" w:type="pct"/>
          <w:wAfter w:w="1329" w:type="pct"/>
          <w:trHeight w:val="20"/>
        </w:trPr>
        <w:tc>
          <w:tcPr>
            <w:tcW w:w="3530" w:type="pct"/>
            <w:gridSpan w:val="9"/>
            <w:shd w:val="clear" w:color="auto" w:fill="auto"/>
          </w:tcPr>
          <w:p w:rsidR="00650F89" w:rsidRPr="007207F8" w:rsidRDefault="00650F89" w:rsidP="007403BB">
            <w:pPr>
              <w:rPr>
                <w:rFonts w:ascii="Tahoma" w:hAnsi="Tahoma" w:cs="Tahoma"/>
                <w:sz w:val="20"/>
                <w:szCs w:val="20"/>
              </w:rPr>
            </w:pPr>
            <w:r w:rsidRPr="007207F8">
              <w:rPr>
                <w:rFonts w:ascii="Tahoma" w:hAnsi="Tahoma" w:cs="Tahoma"/>
                <w:sz w:val="20"/>
                <w:szCs w:val="20"/>
              </w:rPr>
              <w:t xml:space="preserve">                    Заявитель (уполномоченный представитель заявителя)</w:t>
            </w:r>
          </w:p>
        </w:tc>
        <w:tc>
          <w:tcPr>
            <w:tcW w:w="106" w:type="pct"/>
            <w:tcBorders>
              <w:bottom w:val="single" w:sz="6" w:space="0" w:color="000000"/>
            </w:tcBorders>
            <w:shd w:val="clear" w:color="auto" w:fill="auto"/>
          </w:tcPr>
          <w:p w:rsidR="00650F89" w:rsidRPr="007207F8" w:rsidRDefault="00650F89" w:rsidP="007403BB">
            <w:pPr>
              <w:rPr>
                <w:rFonts w:ascii="Tahoma" w:hAnsi="Tahoma" w:cs="Tahoma"/>
                <w:sz w:val="20"/>
                <w:szCs w:val="20"/>
              </w:rPr>
            </w:pPr>
          </w:p>
        </w:tc>
      </w:tr>
      <w:tr w:rsidR="00650F89" w:rsidRPr="007207F8" w:rsidTr="000A6573">
        <w:trPr>
          <w:gridBefore w:val="1"/>
          <w:gridAfter w:val="6"/>
          <w:wBefore w:w="35" w:type="pct"/>
          <w:wAfter w:w="448" w:type="pct"/>
          <w:trHeight w:val="20"/>
        </w:trPr>
        <w:tc>
          <w:tcPr>
            <w:tcW w:w="4516" w:type="pct"/>
            <w:gridSpan w:val="12"/>
            <w:tcBorders>
              <w:bottom w:val="single" w:sz="6" w:space="0" w:color="000000"/>
            </w:tcBorders>
            <w:shd w:val="clear" w:color="auto" w:fill="auto"/>
          </w:tcPr>
          <w:p w:rsidR="00650F89" w:rsidRPr="007207F8" w:rsidRDefault="00650F89" w:rsidP="007403BB">
            <w:pPr>
              <w:spacing w:line="100" w:lineRule="atLeast"/>
              <w:rPr>
                <w:rFonts w:ascii="Tahoma" w:hAnsi="Tahoma" w:cs="Tahoma"/>
                <w:sz w:val="20"/>
                <w:szCs w:val="20"/>
              </w:rPr>
            </w:pPr>
          </w:p>
        </w:tc>
      </w:tr>
      <w:tr w:rsidR="00650F89" w:rsidRPr="007207F8" w:rsidTr="000A6573">
        <w:trPr>
          <w:gridBefore w:val="1"/>
          <w:gridAfter w:val="6"/>
          <w:wBefore w:w="35" w:type="pct"/>
          <w:wAfter w:w="448" w:type="pct"/>
          <w:trHeight w:val="20"/>
        </w:trPr>
        <w:tc>
          <w:tcPr>
            <w:tcW w:w="4516" w:type="pct"/>
            <w:gridSpan w:val="12"/>
            <w:tcBorders>
              <w:top w:val="single" w:sz="6" w:space="0" w:color="000000"/>
            </w:tcBorders>
            <w:shd w:val="clear" w:color="auto" w:fill="auto"/>
          </w:tcPr>
          <w:p w:rsidR="00650F89" w:rsidRPr="007207F8" w:rsidRDefault="00650F89" w:rsidP="007403BB">
            <w:pPr>
              <w:spacing w:line="315" w:lineRule="atLeast"/>
              <w:rPr>
                <w:rFonts w:ascii="Tahoma" w:hAnsi="Tahoma" w:cs="Tahoma"/>
                <w:sz w:val="20"/>
                <w:szCs w:val="20"/>
              </w:rPr>
            </w:pPr>
            <w:proofErr w:type="gramStart"/>
            <w:r w:rsidRPr="007207F8">
              <w:rPr>
                <w:rFonts w:ascii="Tahoma" w:hAnsi="Tahoma" w:cs="Tahoma"/>
                <w:sz w:val="20"/>
                <w:szCs w:val="20"/>
              </w:rPr>
              <w:t>наличии) (для физических лиц), наименование юридического лица, ОГРН (для юридических лиц), ОГРНИП (для индивидуальных</w:t>
            </w:r>
            <w:proofErr w:type="gramEnd"/>
          </w:p>
        </w:tc>
      </w:tr>
      <w:tr w:rsidR="00650F89" w:rsidRPr="007207F8" w:rsidTr="000A6573">
        <w:trPr>
          <w:gridBefore w:val="1"/>
          <w:gridAfter w:val="6"/>
          <w:wBefore w:w="35" w:type="pct"/>
          <w:wAfter w:w="448" w:type="pct"/>
          <w:trHeight w:val="20"/>
        </w:trPr>
        <w:tc>
          <w:tcPr>
            <w:tcW w:w="4516" w:type="pct"/>
            <w:gridSpan w:val="12"/>
            <w:tcBorders>
              <w:bottom w:val="single" w:sz="6" w:space="0" w:color="000000"/>
            </w:tcBorders>
            <w:shd w:val="clear" w:color="auto" w:fill="auto"/>
          </w:tcPr>
          <w:p w:rsidR="00650F89" w:rsidRPr="007207F8" w:rsidRDefault="00650F89" w:rsidP="007403BB">
            <w:pPr>
              <w:spacing w:line="100" w:lineRule="atLeast"/>
              <w:rPr>
                <w:rFonts w:ascii="Tahoma" w:hAnsi="Tahoma" w:cs="Tahoma"/>
                <w:sz w:val="20"/>
                <w:szCs w:val="20"/>
              </w:rPr>
            </w:pPr>
          </w:p>
        </w:tc>
      </w:tr>
      <w:tr w:rsidR="00650F89" w:rsidRPr="007207F8" w:rsidTr="000A6573">
        <w:trPr>
          <w:gridBefore w:val="1"/>
          <w:gridAfter w:val="6"/>
          <w:wBefore w:w="35" w:type="pct"/>
          <w:wAfter w:w="448" w:type="pct"/>
          <w:trHeight w:val="20"/>
        </w:trPr>
        <w:tc>
          <w:tcPr>
            <w:tcW w:w="4516" w:type="pct"/>
            <w:gridSpan w:val="12"/>
            <w:tcBorders>
              <w:top w:val="single" w:sz="6" w:space="0" w:color="000000"/>
            </w:tcBorders>
            <w:shd w:val="clear" w:color="auto" w:fill="auto"/>
          </w:tcPr>
          <w:p w:rsidR="00650F89" w:rsidRPr="007207F8" w:rsidRDefault="00650F89" w:rsidP="007403BB">
            <w:pPr>
              <w:spacing w:line="315" w:lineRule="atLeast"/>
              <w:rPr>
                <w:rFonts w:ascii="Tahoma" w:hAnsi="Tahoma" w:cs="Tahoma"/>
                <w:sz w:val="20"/>
                <w:szCs w:val="20"/>
              </w:rPr>
            </w:pPr>
            <w:r w:rsidRPr="007207F8">
              <w:rPr>
                <w:rFonts w:ascii="Tahoma" w:hAnsi="Tahoma" w:cs="Tahoma"/>
                <w:sz w:val="20"/>
                <w:szCs w:val="20"/>
              </w:rPr>
              <w:t>предпринимателей)</w:t>
            </w:r>
          </w:p>
        </w:tc>
      </w:tr>
      <w:tr w:rsidR="00650F89" w:rsidRPr="007207F8" w:rsidTr="000A6573">
        <w:trPr>
          <w:gridBefore w:val="1"/>
          <w:gridAfter w:val="6"/>
          <w:wBefore w:w="35" w:type="pct"/>
          <w:wAfter w:w="448" w:type="pct"/>
          <w:trHeight w:val="20"/>
        </w:trPr>
        <w:tc>
          <w:tcPr>
            <w:tcW w:w="4516" w:type="pct"/>
            <w:gridSpan w:val="12"/>
            <w:shd w:val="clear" w:color="auto" w:fill="auto"/>
          </w:tcPr>
          <w:p w:rsidR="00650F89" w:rsidRPr="007207F8" w:rsidRDefault="00650F89" w:rsidP="007403BB">
            <w:pPr>
              <w:spacing w:line="315" w:lineRule="atLeast"/>
              <w:rPr>
                <w:rFonts w:ascii="Tahoma" w:hAnsi="Tahoma" w:cs="Tahoma"/>
                <w:sz w:val="20"/>
                <w:szCs w:val="20"/>
              </w:rPr>
            </w:pPr>
            <w:r w:rsidRPr="007207F8">
              <w:rPr>
                <w:rFonts w:ascii="Tahoma" w:hAnsi="Tahoma" w:cs="Tahoma"/>
                <w:sz w:val="20"/>
                <w:szCs w:val="20"/>
              </w:rPr>
              <w:t>направляет документацию по планировке территории (</w:t>
            </w:r>
            <w:proofErr w:type="gramStart"/>
            <w:r w:rsidRPr="007207F8">
              <w:rPr>
                <w:rFonts w:ascii="Tahoma" w:hAnsi="Tahoma" w:cs="Tahoma"/>
                <w:sz w:val="20"/>
                <w:szCs w:val="20"/>
              </w:rPr>
              <w:t>нужное</w:t>
            </w:r>
            <w:proofErr w:type="gramEnd"/>
            <w:r w:rsidRPr="007207F8">
              <w:rPr>
                <w:rFonts w:ascii="Tahoma" w:hAnsi="Tahoma" w:cs="Tahoma"/>
                <w:sz w:val="20"/>
                <w:szCs w:val="20"/>
              </w:rPr>
              <w:t xml:space="preserve"> подчеркнуть): проект планировки, проект межевания</w:t>
            </w:r>
          </w:p>
        </w:tc>
      </w:tr>
      <w:tr w:rsidR="00650F89" w:rsidRPr="007207F8" w:rsidTr="000A6573">
        <w:trPr>
          <w:gridBefore w:val="1"/>
          <w:gridAfter w:val="10"/>
          <w:wBefore w:w="35" w:type="pct"/>
          <w:wAfter w:w="1737" w:type="pct"/>
          <w:trHeight w:val="20"/>
        </w:trPr>
        <w:tc>
          <w:tcPr>
            <w:tcW w:w="3219" w:type="pct"/>
            <w:gridSpan w:val="7"/>
            <w:shd w:val="clear" w:color="auto" w:fill="auto"/>
          </w:tcPr>
          <w:p w:rsidR="00650F89" w:rsidRPr="007207F8" w:rsidRDefault="00650F89" w:rsidP="007403BB">
            <w:pPr>
              <w:spacing w:line="315" w:lineRule="atLeast"/>
              <w:rPr>
                <w:rFonts w:ascii="Tahoma" w:hAnsi="Tahoma" w:cs="Tahoma"/>
                <w:sz w:val="20"/>
                <w:szCs w:val="20"/>
              </w:rPr>
            </w:pPr>
            <w:r w:rsidRPr="007207F8">
              <w:rPr>
                <w:rFonts w:ascii="Tahoma" w:hAnsi="Tahoma" w:cs="Tahoma"/>
                <w:sz w:val="20"/>
                <w:szCs w:val="20"/>
              </w:rPr>
              <w:t>в границах элемента планировочной структуры</w:t>
            </w:r>
          </w:p>
        </w:tc>
        <w:tc>
          <w:tcPr>
            <w:tcW w:w="9" w:type="pct"/>
            <w:tcBorders>
              <w:bottom w:val="single" w:sz="6" w:space="0" w:color="000000"/>
            </w:tcBorders>
            <w:shd w:val="clear" w:color="auto" w:fill="auto"/>
          </w:tcPr>
          <w:p w:rsidR="00650F89" w:rsidRPr="007207F8" w:rsidRDefault="00650F89" w:rsidP="007403BB">
            <w:pPr>
              <w:spacing w:line="100" w:lineRule="atLeast"/>
              <w:rPr>
                <w:rFonts w:ascii="Tahoma" w:hAnsi="Tahoma" w:cs="Tahoma"/>
                <w:sz w:val="20"/>
                <w:szCs w:val="20"/>
              </w:rPr>
            </w:pPr>
          </w:p>
        </w:tc>
      </w:tr>
      <w:tr w:rsidR="00650F89" w:rsidRPr="007207F8" w:rsidTr="000A6573">
        <w:trPr>
          <w:gridBefore w:val="1"/>
          <w:gridAfter w:val="5"/>
          <w:wBefore w:w="35" w:type="pct"/>
          <w:wAfter w:w="429" w:type="pct"/>
          <w:trHeight w:val="20"/>
        </w:trPr>
        <w:tc>
          <w:tcPr>
            <w:tcW w:w="4516" w:type="pct"/>
            <w:gridSpan w:val="12"/>
            <w:tcBorders>
              <w:bottom w:val="single" w:sz="6" w:space="0" w:color="000000"/>
            </w:tcBorders>
            <w:shd w:val="clear" w:color="auto" w:fill="auto"/>
          </w:tcPr>
          <w:p w:rsidR="00650F89" w:rsidRPr="007207F8" w:rsidRDefault="00650F89" w:rsidP="007403BB">
            <w:pPr>
              <w:spacing w:line="100" w:lineRule="atLeast"/>
              <w:rPr>
                <w:rFonts w:ascii="Tahoma" w:hAnsi="Tahoma" w:cs="Tahoma"/>
                <w:sz w:val="20"/>
                <w:szCs w:val="20"/>
              </w:rPr>
            </w:pPr>
          </w:p>
        </w:tc>
        <w:tc>
          <w:tcPr>
            <w:tcW w:w="20" w:type="pct"/>
            <w:shd w:val="clear" w:color="auto" w:fill="auto"/>
          </w:tcPr>
          <w:p w:rsidR="00650F89" w:rsidRPr="007207F8" w:rsidRDefault="00650F89" w:rsidP="007403BB">
            <w:pPr>
              <w:spacing w:line="315" w:lineRule="atLeast"/>
              <w:rPr>
                <w:rFonts w:ascii="Tahoma" w:hAnsi="Tahoma" w:cs="Tahoma"/>
                <w:sz w:val="20"/>
                <w:szCs w:val="20"/>
              </w:rPr>
            </w:pPr>
            <w:r w:rsidRPr="007207F8">
              <w:rPr>
                <w:rFonts w:ascii="Tahoma" w:hAnsi="Tahoma" w:cs="Tahoma"/>
                <w:sz w:val="20"/>
                <w:szCs w:val="20"/>
              </w:rPr>
              <w:t>,</w:t>
            </w:r>
          </w:p>
        </w:tc>
      </w:tr>
      <w:tr w:rsidR="00650F89" w:rsidRPr="007207F8" w:rsidTr="000A6573">
        <w:trPr>
          <w:gridBefore w:val="1"/>
          <w:gridAfter w:val="6"/>
          <w:wBefore w:w="35" w:type="pct"/>
          <w:wAfter w:w="448" w:type="pct"/>
          <w:trHeight w:val="20"/>
        </w:trPr>
        <w:tc>
          <w:tcPr>
            <w:tcW w:w="4516" w:type="pct"/>
            <w:gridSpan w:val="12"/>
            <w:shd w:val="clear" w:color="auto" w:fill="auto"/>
          </w:tcPr>
          <w:p w:rsidR="00650F89" w:rsidRPr="007207F8" w:rsidRDefault="00650F89" w:rsidP="007403BB">
            <w:pPr>
              <w:spacing w:line="315" w:lineRule="atLeast"/>
              <w:rPr>
                <w:rFonts w:ascii="Tahoma" w:hAnsi="Tahoma" w:cs="Tahoma"/>
                <w:sz w:val="20"/>
                <w:szCs w:val="20"/>
              </w:rPr>
            </w:pPr>
            <w:r w:rsidRPr="007207F8">
              <w:rPr>
                <w:rFonts w:ascii="Tahoma" w:hAnsi="Tahoma" w:cs="Tahoma"/>
                <w:sz w:val="20"/>
                <w:szCs w:val="20"/>
              </w:rPr>
              <w:t>расположенного в</w:t>
            </w:r>
          </w:p>
        </w:tc>
      </w:tr>
      <w:tr w:rsidR="00650F89" w:rsidRPr="007207F8" w:rsidTr="000A6573">
        <w:trPr>
          <w:gridBefore w:val="1"/>
          <w:gridAfter w:val="6"/>
          <w:wBefore w:w="35" w:type="pct"/>
          <w:wAfter w:w="448" w:type="pct"/>
          <w:trHeight w:val="20"/>
        </w:trPr>
        <w:tc>
          <w:tcPr>
            <w:tcW w:w="4516" w:type="pct"/>
            <w:gridSpan w:val="12"/>
            <w:shd w:val="clear" w:color="auto" w:fill="auto"/>
          </w:tcPr>
          <w:p w:rsidR="00650F89" w:rsidRPr="007207F8" w:rsidRDefault="00650F89" w:rsidP="007403BB">
            <w:pPr>
              <w:spacing w:line="315" w:lineRule="atLeast"/>
              <w:rPr>
                <w:rFonts w:ascii="Tahoma" w:hAnsi="Tahoma" w:cs="Tahoma"/>
                <w:sz w:val="20"/>
                <w:szCs w:val="20"/>
              </w:rPr>
            </w:pPr>
            <w:r w:rsidRPr="007207F8">
              <w:rPr>
                <w:rFonts w:ascii="Tahoma" w:hAnsi="Tahoma" w:cs="Tahoma"/>
                <w:sz w:val="20"/>
                <w:szCs w:val="20"/>
              </w:rPr>
              <w:t>Приложение:</w:t>
            </w:r>
          </w:p>
        </w:tc>
      </w:tr>
      <w:tr w:rsidR="00650F89" w:rsidRPr="007207F8" w:rsidTr="000A6573">
        <w:trPr>
          <w:gridBefore w:val="1"/>
          <w:gridAfter w:val="1"/>
          <w:wBefore w:w="35" w:type="pct"/>
          <w:wAfter w:w="35" w:type="pct"/>
          <w:trHeight w:val="20"/>
        </w:trPr>
        <w:tc>
          <w:tcPr>
            <w:tcW w:w="340" w:type="pct"/>
            <w:shd w:val="clear" w:color="auto" w:fill="auto"/>
          </w:tcPr>
          <w:p w:rsidR="00650F89" w:rsidRPr="007207F8" w:rsidRDefault="00650F89" w:rsidP="007403BB">
            <w:pPr>
              <w:spacing w:line="315" w:lineRule="atLeast"/>
              <w:rPr>
                <w:rFonts w:ascii="Tahoma" w:hAnsi="Tahoma" w:cs="Tahoma"/>
                <w:sz w:val="20"/>
                <w:szCs w:val="20"/>
              </w:rPr>
            </w:pPr>
            <w:r w:rsidRPr="007207F8">
              <w:rPr>
                <w:rFonts w:ascii="Tahoma" w:hAnsi="Tahoma" w:cs="Tahoma"/>
                <w:sz w:val="20"/>
                <w:szCs w:val="20"/>
              </w:rPr>
              <w:t>1.</w:t>
            </w:r>
          </w:p>
        </w:tc>
        <w:tc>
          <w:tcPr>
            <w:tcW w:w="4590" w:type="pct"/>
            <w:gridSpan w:val="16"/>
            <w:shd w:val="clear" w:color="auto" w:fill="auto"/>
          </w:tcPr>
          <w:p w:rsidR="00650F89" w:rsidRPr="007207F8" w:rsidRDefault="00650F89" w:rsidP="007403BB">
            <w:pPr>
              <w:spacing w:line="100" w:lineRule="atLeast"/>
              <w:rPr>
                <w:rFonts w:ascii="Tahoma" w:hAnsi="Tahoma" w:cs="Tahoma"/>
                <w:sz w:val="20"/>
                <w:szCs w:val="20"/>
              </w:rPr>
            </w:pPr>
          </w:p>
        </w:tc>
      </w:tr>
      <w:tr w:rsidR="00650F89" w:rsidRPr="007207F8" w:rsidTr="000A6573">
        <w:trPr>
          <w:gridBefore w:val="1"/>
          <w:gridAfter w:val="1"/>
          <w:wBefore w:w="35" w:type="pct"/>
          <w:wAfter w:w="35" w:type="pct"/>
          <w:trHeight w:val="20"/>
        </w:trPr>
        <w:tc>
          <w:tcPr>
            <w:tcW w:w="340" w:type="pct"/>
            <w:shd w:val="clear" w:color="auto" w:fill="auto"/>
          </w:tcPr>
          <w:p w:rsidR="00650F89" w:rsidRPr="007207F8" w:rsidRDefault="00650F89" w:rsidP="007403BB">
            <w:pPr>
              <w:spacing w:line="315" w:lineRule="atLeast"/>
              <w:rPr>
                <w:rFonts w:ascii="Tahoma" w:hAnsi="Tahoma" w:cs="Tahoma"/>
                <w:sz w:val="20"/>
                <w:szCs w:val="20"/>
              </w:rPr>
            </w:pPr>
            <w:r w:rsidRPr="007207F8">
              <w:rPr>
                <w:rFonts w:ascii="Tahoma" w:hAnsi="Tahoma" w:cs="Tahoma"/>
                <w:sz w:val="20"/>
                <w:szCs w:val="20"/>
              </w:rPr>
              <w:t>2.</w:t>
            </w:r>
          </w:p>
        </w:tc>
        <w:tc>
          <w:tcPr>
            <w:tcW w:w="4590" w:type="pct"/>
            <w:gridSpan w:val="16"/>
            <w:shd w:val="clear" w:color="auto" w:fill="auto"/>
          </w:tcPr>
          <w:p w:rsidR="00650F89" w:rsidRPr="007207F8" w:rsidRDefault="00650F89" w:rsidP="007403BB">
            <w:pPr>
              <w:spacing w:line="100" w:lineRule="atLeast"/>
              <w:rPr>
                <w:rFonts w:ascii="Tahoma" w:hAnsi="Tahoma" w:cs="Tahoma"/>
                <w:sz w:val="20"/>
                <w:szCs w:val="20"/>
              </w:rPr>
            </w:pPr>
          </w:p>
        </w:tc>
      </w:tr>
      <w:tr w:rsidR="00650F89" w:rsidRPr="007207F8" w:rsidTr="000A6573">
        <w:trPr>
          <w:gridBefore w:val="1"/>
          <w:gridAfter w:val="1"/>
          <w:wBefore w:w="35" w:type="pct"/>
          <w:wAfter w:w="35" w:type="pct"/>
          <w:trHeight w:val="20"/>
        </w:trPr>
        <w:tc>
          <w:tcPr>
            <w:tcW w:w="340" w:type="pct"/>
            <w:shd w:val="clear" w:color="auto" w:fill="auto"/>
          </w:tcPr>
          <w:p w:rsidR="00650F89" w:rsidRPr="007207F8" w:rsidRDefault="00650F89" w:rsidP="007403BB">
            <w:pPr>
              <w:spacing w:line="315" w:lineRule="atLeast"/>
              <w:rPr>
                <w:rFonts w:ascii="Tahoma" w:hAnsi="Tahoma" w:cs="Tahoma"/>
                <w:sz w:val="20"/>
                <w:szCs w:val="20"/>
              </w:rPr>
            </w:pPr>
            <w:r w:rsidRPr="007207F8">
              <w:rPr>
                <w:rFonts w:ascii="Tahoma" w:hAnsi="Tahoma" w:cs="Tahoma"/>
                <w:sz w:val="20"/>
                <w:szCs w:val="20"/>
              </w:rPr>
              <w:t>3.</w:t>
            </w:r>
          </w:p>
        </w:tc>
        <w:tc>
          <w:tcPr>
            <w:tcW w:w="4590" w:type="pct"/>
            <w:gridSpan w:val="16"/>
            <w:shd w:val="clear" w:color="auto" w:fill="auto"/>
          </w:tcPr>
          <w:p w:rsidR="00650F89" w:rsidRPr="007207F8" w:rsidRDefault="00650F89" w:rsidP="007403BB">
            <w:pPr>
              <w:spacing w:line="100" w:lineRule="atLeast"/>
              <w:rPr>
                <w:rFonts w:ascii="Tahoma" w:hAnsi="Tahoma" w:cs="Tahoma"/>
                <w:sz w:val="20"/>
                <w:szCs w:val="20"/>
              </w:rPr>
            </w:pPr>
          </w:p>
        </w:tc>
      </w:tr>
      <w:tr w:rsidR="00650F89" w:rsidRPr="007207F8" w:rsidTr="000A6573">
        <w:trPr>
          <w:gridBefore w:val="1"/>
          <w:gridAfter w:val="1"/>
          <w:wBefore w:w="35" w:type="pct"/>
          <w:wAfter w:w="35" w:type="pct"/>
          <w:trHeight w:val="20"/>
        </w:trPr>
        <w:tc>
          <w:tcPr>
            <w:tcW w:w="340" w:type="pct"/>
            <w:shd w:val="clear" w:color="auto" w:fill="auto"/>
          </w:tcPr>
          <w:p w:rsidR="00650F89" w:rsidRPr="007207F8" w:rsidRDefault="00650F89" w:rsidP="007403BB">
            <w:pPr>
              <w:spacing w:line="315" w:lineRule="atLeast"/>
              <w:rPr>
                <w:rFonts w:ascii="Tahoma" w:hAnsi="Tahoma" w:cs="Tahoma"/>
                <w:sz w:val="20"/>
                <w:szCs w:val="20"/>
              </w:rPr>
            </w:pPr>
            <w:r w:rsidRPr="007207F8">
              <w:rPr>
                <w:rFonts w:ascii="Tahoma" w:hAnsi="Tahoma" w:cs="Tahoma"/>
                <w:sz w:val="20"/>
                <w:szCs w:val="20"/>
              </w:rPr>
              <w:t>4.</w:t>
            </w:r>
          </w:p>
        </w:tc>
        <w:tc>
          <w:tcPr>
            <w:tcW w:w="4590" w:type="pct"/>
            <w:gridSpan w:val="16"/>
            <w:shd w:val="clear" w:color="auto" w:fill="auto"/>
          </w:tcPr>
          <w:p w:rsidR="00650F89" w:rsidRPr="007207F8" w:rsidRDefault="00650F89" w:rsidP="007403BB">
            <w:pPr>
              <w:spacing w:line="100" w:lineRule="atLeast"/>
              <w:rPr>
                <w:rFonts w:ascii="Tahoma" w:hAnsi="Tahoma" w:cs="Tahoma"/>
                <w:sz w:val="20"/>
                <w:szCs w:val="20"/>
              </w:rPr>
            </w:pPr>
          </w:p>
        </w:tc>
      </w:tr>
      <w:tr w:rsidR="00650F89" w:rsidRPr="007207F8" w:rsidTr="000A6573">
        <w:trPr>
          <w:gridBefore w:val="1"/>
          <w:gridAfter w:val="1"/>
          <w:wBefore w:w="35" w:type="pct"/>
          <w:wAfter w:w="35" w:type="pct"/>
          <w:trHeight w:val="20"/>
        </w:trPr>
        <w:tc>
          <w:tcPr>
            <w:tcW w:w="340" w:type="pct"/>
            <w:shd w:val="clear" w:color="auto" w:fill="auto"/>
          </w:tcPr>
          <w:p w:rsidR="00650F89" w:rsidRPr="007207F8" w:rsidRDefault="00650F89" w:rsidP="007403BB">
            <w:pPr>
              <w:spacing w:line="315" w:lineRule="atLeast"/>
              <w:rPr>
                <w:rFonts w:ascii="Tahoma" w:hAnsi="Tahoma" w:cs="Tahoma"/>
                <w:sz w:val="20"/>
                <w:szCs w:val="20"/>
              </w:rPr>
            </w:pPr>
            <w:r w:rsidRPr="007207F8">
              <w:rPr>
                <w:rFonts w:ascii="Tahoma" w:hAnsi="Tahoma" w:cs="Tahoma"/>
                <w:sz w:val="20"/>
                <w:szCs w:val="20"/>
              </w:rPr>
              <w:t>5.</w:t>
            </w:r>
          </w:p>
        </w:tc>
        <w:tc>
          <w:tcPr>
            <w:tcW w:w="4590" w:type="pct"/>
            <w:gridSpan w:val="16"/>
            <w:shd w:val="clear" w:color="auto" w:fill="auto"/>
          </w:tcPr>
          <w:p w:rsidR="00650F89" w:rsidRPr="007207F8" w:rsidRDefault="00650F89" w:rsidP="007403BB">
            <w:pPr>
              <w:spacing w:line="100" w:lineRule="atLeast"/>
              <w:rPr>
                <w:rFonts w:ascii="Tahoma" w:hAnsi="Tahoma" w:cs="Tahoma"/>
                <w:sz w:val="20"/>
                <w:szCs w:val="20"/>
              </w:rPr>
            </w:pPr>
          </w:p>
        </w:tc>
      </w:tr>
      <w:tr w:rsidR="00650F89" w:rsidRPr="007207F8" w:rsidTr="000A6573">
        <w:trPr>
          <w:gridBefore w:val="1"/>
          <w:gridAfter w:val="6"/>
          <w:wBefore w:w="35" w:type="pct"/>
          <w:wAfter w:w="448" w:type="pct"/>
          <w:trHeight w:val="20"/>
        </w:trPr>
        <w:tc>
          <w:tcPr>
            <w:tcW w:w="4516" w:type="pct"/>
            <w:gridSpan w:val="12"/>
            <w:shd w:val="clear" w:color="auto" w:fill="auto"/>
          </w:tcPr>
          <w:p w:rsidR="00650F89" w:rsidRPr="007207F8" w:rsidRDefault="00650F89" w:rsidP="007403BB">
            <w:pPr>
              <w:spacing w:line="315" w:lineRule="atLeast"/>
              <w:rPr>
                <w:rFonts w:ascii="Tahoma" w:hAnsi="Tahoma" w:cs="Tahoma"/>
                <w:sz w:val="20"/>
                <w:szCs w:val="20"/>
              </w:rPr>
            </w:pPr>
            <w:r w:rsidRPr="007207F8">
              <w:rPr>
                <w:rFonts w:ascii="Tahoma" w:hAnsi="Tahoma" w:cs="Tahoma"/>
                <w:sz w:val="20"/>
                <w:szCs w:val="20"/>
              </w:rPr>
              <w:t>Почтовый адрес, телефон заявителя (уполномоченного представителя заявителя):</w:t>
            </w:r>
          </w:p>
        </w:tc>
      </w:tr>
      <w:tr w:rsidR="00650F89" w:rsidRPr="007207F8" w:rsidTr="000A6573">
        <w:trPr>
          <w:gridBefore w:val="1"/>
          <w:gridAfter w:val="6"/>
          <w:wBefore w:w="35" w:type="pct"/>
          <w:wAfter w:w="448" w:type="pct"/>
          <w:trHeight w:val="20"/>
        </w:trPr>
        <w:tc>
          <w:tcPr>
            <w:tcW w:w="4516" w:type="pct"/>
            <w:gridSpan w:val="12"/>
            <w:tcBorders>
              <w:bottom w:val="single" w:sz="6" w:space="0" w:color="000000"/>
            </w:tcBorders>
            <w:shd w:val="clear" w:color="auto" w:fill="auto"/>
          </w:tcPr>
          <w:p w:rsidR="00650F89" w:rsidRPr="007207F8" w:rsidRDefault="00650F89" w:rsidP="007403BB">
            <w:pPr>
              <w:spacing w:line="100" w:lineRule="atLeast"/>
              <w:rPr>
                <w:rFonts w:ascii="Tahoma" w:hAnsi="Tahoma" w:cs="Tahoma"/>
                <w:sz w:val="20"/>
                <w:szCs w:val="20"/>
              </w:rPr>
            </w:pPr>
          </w:p>
        </w:tc>
      </w:tr>
      <w:tr w:rsidR="00650F89" w:rsidRPr="007207F8" w:rsidTr="000A6573">
        <w:trPr>
          <w:gridBefore w:val="1"/>
          <w:gridAfter w:val="6"/>
          <w:wBefore w:w="35" w:type="pct"/>
          <w:wAfter w:w="448" w:type="pct"/>
          <w:trHeight w:val="20"/>
        </w:trPr>
        <w:tc>
          <w:tcPr>
            <w:tcW w:w="4516" w:type="pct"/>
            <w:gridSpan w:val="12"/>
            <w:tcBorders>
              <w:top w:val="single" w:sz="6" w:space="0" w:color="000000"/>
              <w:bottom w:val="single" w:sz="6" w:space="0" w:color="000000"/>
            </w:tcBorders>
            <w:shd w:val="clear" w:color="auto" w:fill="auto"/>
          </w:tcPr>
          <w:p w:rsidR="00650F89" w:rsidRPr="007207F8" w:rsidRDefault="00650F89" w:rsidP="007403BB">
            <w:pPr>
              <w:spacing w:line="100" w:lineRule="atLeast"/>
              <w:rPr>
                <w:rFonts w:ascii="Tahoma" w:hAnsi="Tahoma" w:cs="Tahoma"/>
                <w:sz w:val="20"/>
                <w:szCs w:val="20"/>
              </w:rPr>
            </w:pPr>
          </w:p>
        </w:tc>
      </w:tr>
      <w:tr w:rsidR="00650F89" w:rsidRPr="007207F8" w:rsidTr="000A6573">
        <w:trPr>
          <w:gridBefore w:val="1"/>
          <w:gridAfter w:val="6"/>
          <w:wBefore w:w="35" w:type="pct"/>
          <w:wAfter w:w="448" w:type="pct"/>
          <w:trHeight w:val="20"/>
        </w:trPr>
        <w:tc>
          <w:tcPr>
            <w:tcW w:w="4516" w:type="pct"/>
            <w:gridSpan w:val="12"/>
            <w:tcBorders>
              <w:top w:val="single" w:sz="6" w:space="0" w:color="000000"/>
            </w:tcBorders>
            <w:shd w:val="clear" w:color="auto" w:fill="auto"/>
          </w:tcPr>
          <w:p w:rsidR="00650F89" w:rsidRPr="007207F8" w:rsidRDefault="00650F89" w:rsidP="007403BB">
            <w:pPr>
              <w:spacing w:line="315" w:lineRule="atLeast"/>
              <w:rPr>
                <w:rFonts w:ascii="Tahoma" w:hAnsi="Tahoma" w:cs="Tahoma"/>
                <w:sz w:val="20"/>
                <w:szCs w:val="20"/>
              </w:rPr>
            </w:pPr>
            <w:proofErr w:type="gramStart"/>
            <w:r w:rsidRPr="007207F8">
              <w:rPr>
                <w:rFonts w:ascii="Tahoma" w:hAnsi="Tahoma" w:cs="Tahoma"/>
                <w:sz w:val="20"/>
                <w:szCs w:val="20"/>
              </w:rPr>
              <w:t>Способ получения результата услуги (нужное подчеркнуть):</w:t>
            </w:r>
            <w:r w:rsidRPr="007207F8">
              <w:rPr>
                <w:rFonts w:ascii="Tahoma" w:hAnsi="Tahoma" w:cs="Tahoma"/>
                <w:sz w:val="20"/>
                <w:szCs w:val="20"/>
              </w:rPr>
              <w:br/>
              <w:t>- в виде бумажного документа, который Заявитель получает непосредственно при личном обращении;</w:t>
            </w:r>
            <w:r w:rsidRPr="007207F8">
              <w:rPr>
                <w:rFonts w:ascii="Tahoma" w:hAnsi="Tahoma" w:cs="Tahoma"/>
                <w:sz w:val="20"/>
                <w:szCs w:val="20"/>
              </w:rPr>
              <w:br/>
              <w:t>- в виде бумажного документа, который направляется отделом Заявителю посредством почтового отправления;</w:t>
            </w:r>
            <w:r w:rsidRPr="007207F8">
              <w:rPr>
                <w:rFonts w:ascii="Tahoma" w:hAnsi="Tahoma" w:cs="Tahoma"/>
                <w:sz w:val="20"/>
                <w:szCs w:val="20"/>
              </w:rPr>
              <w:br/>
              <w:t xml:space="preserve">- в виде электронного документа, размещенного на официальном сайте администрации </w:t>
            </w:r>
            <w:r w:rsidRPr="007207F8">
              <w:rPr>
                <w:rFonts w:ascii="Tahoma" w:hAnsi="Tahoma" w:cs="Tahoma"/>
                <w:spacing w:val="2"/>
                <w:sz w:val="20"/>
                <w:szCs w:val="20"/>
              </w:rPr>
              <w:t>Мариинско-Посадского района</w:t>
            </w:r>
            <w:r w:rsidRPr="007207F8">
              <w:rPr>
                <w:rFonts w:ascii="Tahoma" w:hAnsi="Tahoma" w:cs="Tahoma"/>
                <w:sz w:val="20"/>
                <w:szCs w:val="20"/>
              </w:rPr>
              <w:t>, ссылка на который напра</w:t>
            </w:r>
            <w:r w:rsidRPr="007207F8">
              <w:rPr>
                <w:rFonts w:ascii="Tahoma" w:hAnsi="Tahoma" w:cs="Tahoma"/>
                <w:sz w:val="20"/>
                <w:szCs w:val="20"/>
              </w:rPr>
              <w:t>в</w:t>
            </w:r>
            <w:r w:rsidRPr="007207F8">
              <w:rPr>
                <w:rFonts w:ascii="Tahoma" w:hAnsi="Tahoma" w:cs="Tahoma"/>
                <w:sz w:val="20"/>
                <w:szCs w:val="20"/>
              </w:rPr>
              <w:t>ляется отделом Заявителю посредством электронной почты;</w:t>
            </w:r>
            <w:proofErr w:type="gramEnd"/>
            <w:r w:rsidRPr="007207F8">
              <w:rPr>
                <w:rFonts w:ascii="Tahoma" w:hAnsi="Tahoma" w:cs="Tahoma"/>
                <w:sz w:val="20"/>
                <w:szCs w:val="20"/>
              </w:rPr>
              <w:br/>
              <w:t>- в виде электронного документа, который направляется отделом Заявителю на указанный им адрес по электронной почте.</w:t>
            </w:r>
          </w:p>
        </w:tc>
      </w:tr>
      <w:tr w:rsidR="00650F89" w:rsidRPr="007207F8" w:rsidTr="000A6573">
        <w:trPr>
          <w:gridBefore w:val="1"/>
          <w:gridAfter w:val="6"/>
          <w:wBefore w:w="35" w:type="pct"/>
          <w:wAfter w:w="448" w:type="pct"/>
          <w:trHeight w:val="20"/>
        </w:trPr>
        <w:tc>
          <w:tcPr>
            <w:tcW w:w="4516" w:type="pct"/>
            <w:gridSpan w:val="12"/>
            <w:shd w:val="clear" w:color="auto" w:fill="auto"/>
          </w:tcPr>
          <w:p w:rsidR="00650F89" w:rsidRPr="007207F8" w:rsidRDefault="00650F89" w:rsidP="007403BB">
            <w:pPr>
              <w:spacing w:line="100" w:lineRule="atLeast"/>
              <w:rPr>
                <w:rFonts w:ascii="Tahoma" w:hAnsi="Tahoma" w:cs="Tahoma"/>
                <w:sz w:val="20"/>
                <w:szCs w:val="20"/>
              </w:rPr>
            </w:pPr>
          </w:p>
        </w:tc>
      </w:tr>
      <w:tr w:rsidR="00650F89" w:rsidRPr="007207F8" w:rsidTr="000A6573">
        <w:trPr>
          <w:gridBefore w:val="1"/>
          <w:gridAfter w:val="3"/>
          <w:wBefore w:w="35" w:type="pct"/>
          <w:wAfter w:w="391" w:type="pct"/>
          <w:trHeight w:val="20"/>
        </w:trPr>
        <w:tc>
          <w:tcPr>
            <w:tcW w:w="1112" w:type="pct"/>
            <w:gridSpan w:val="2"/>
            <w:shd w:val="clear" w:color="auto" w:fill="auto"/>
          </w:tcPr>
          <w:p w:rsidR="00650F89" w:rsidRPr="007207F8" w:rsidRDefault="00650F89" w:rsidP="007403BB">
            <w:pPr>
              <w:spacing w:line="315" w:lineRule="atLeast"/>
              <w:rPr>
                <w:rFonts w:ascii="Tahoma" w:hAnsi="Tahoma" w:cs="Tahoma"/>
                <w:sz w:val="20"/>
                <w:szCs w:val="20"/>
              </w:rPr>
            </w:pPr>
            <w:r w:rsidRPr="007207F8">
              <w:rPr>
                <w:rFonts w:ascii="Tahoma" w:hAnsi="Tahoma" w:cs="Tahoma"/>
                <w:sz w:val="20"/>
                <w:szCs w:val="20"/>
              </w:rPr>
              <w:t>Дата</w:t>
            </w:r>
          </w:p>
        </w:tc>
        <w:tc>
          <w:tcPr>
            <w:tcW w:w="1251" w:type="pct"/>
            <w:gridSpan w:val="2"/>
            <w:tcBorders>
              <w:bottom w:val="single" w:sz="6" w:space="0" w:color="000000"/>
            </w:tcBorders>
            <w:shd w:val="clear" w:color="auto" w:fill="auto"/>
          </w:tcPr>
          <w:p w:rsidR="00650F89" w:rsidRPr="007207F8" w:rsidRDefault="00650F89" w:rsidP="007403BB">
            <w:pPr>
              <w:spacing w:line="100" w:lineRule="atLeast"/>
              <w:rPr>
                <w:rFonts w:ascii="Tahoma" w:hAnsi="Tahoma" w:cs="Tahoma"/>
                <w:sz w:val="20"/>
                <w:szCs w:val="20"/>
              </w:rPr>
            </w:pPr>
          </w:p>
        </w:tc>
        <w:tc>
          <w:tcPr>
            <w:tcW w:w="655" w:type="pct"/>
            <w:gridSpan w:val="2"/>
            <w:shd w:val="clear" w:color="auto" w:fill="auto"/>
          </w:tcPr>
          <w:p w:rsidR="00650F89" w:rsidRPr="007207F8" w:rsidRDefault="00650F89" w:rsidP="007403BB">
            <w:pPr>
              <w:spacing w:line="315" w:lineRule="atLeast"/>
              <w:rPr>
                <w:rFonts w:ascii="Tahoma" w:hAnsi="Tahoma" w:cs="Tahoma"/>
                <w:sz w:val="20"/>
                <w:szCs w:val="20"/>
              </w:rPr>
            </w:pPr>
            <w:r w:rsidRPr="007207F8">
              <w:rPr>
                <w:rFonts w:ascii="Tahoma" w:hAnsi="Tahoma" w:cs="Tahoma"/>
                <w:sz w:val="20"/>
                <w:szCs w:val="20"/>
              </w:rPr>
              <w:t>Подпись</w:t>
            </w:r>
          </w:p>
        </w:tc>
        <w:tc>
          <w:tcPr>
            <w:tcW w:w="618" w:type="pct"/>
            <w:gridSpan w:val="4"/>
            <w:tcBorders>
              <w:bottom w:val="single" w:sz="6" w:space="0" w:color="000000"/>
            </w:tcBorders>
            <w:shd w:val="clear" w:color="auto" w:fill="auto"/>
          </w:tcPr>
          <w:p w:rsidR="00650F89" w:rsidRPr="007207F8" w:rsidRDefault="00650F89" w:rsidP="007403BB">
            <w:pPr>
              <w:spacing w:line="100" w:lineRule="atLeast"/>
              <w:rPr>
                <w:rFonts w:ascii="Tahoma" w:hAnsi="Tahoma" w:cs="Tahoma"/>
                <w:sz w:val="20"/>
                <w:szCs w:val="20"/>
              </w:rPr>
            </w:pPr>
          </w:p>
        </w:tc>
        <w:tc>
          <w:tcPr>
            <w:tcW w:w="929" w:type="pct"/>
            <w:gridSpan w:val="4"/>
            <w:shd w:val="clear" w:color="auto" w:fill="auto"/>
          </w:tcPr>
          <w:p w:rsidR="00650F89" w:rsidRPr="007207F8" w:rsidRDefault="00650F89" w:rsidP="007403BB">
            <w:pPr>
              <w:spacing w:line="100" w:lineRule="atLeast"/>
              <w:rPr>
                <w:rFonts w:ascii="Tahoma" w:hAnsi="Tahoma" w:cs="Tahoma"/>
                <w:sz w:val="20"/>
                <w:szCs w:val="20"/>
              </w:rPr>
            </w:pPr>
          </w:p>
        </w:tc>
        <w:tc>
          <w:tcPr>
            <w:tcW w:w="9" w:type="pct"/>
            <w:shd w:val="clear" w:color="auto" w:fill="auto"/>
          </w:tcPr>
          <w:p w:rsidR="00650F89" w:rsidRPr="007207F8" w:rsidRDefault="00650F89" w:rsidP="007403BB">
            <w:pPr>
              <w:spacing w:line="100" w:lineRule="atLeast"/>
              <w:rPr>
                <w:rFonts w:ascii="Tahoma" w:hAnsi="Tahoma" w:cs="Tahoma"/>
                <w:sz w:val="20"/>
                <w:szCs w:val="20"/>
              </w:rPr>
            </w:pPr>
          </w:p>
        </w:tc>
      </w:tr>
      <w:tr w:rsidR="00650F89" w:rsidRPr="007207F8" w:rsidTr="000A6573">
        <w:trPr>
          <w:gridBefore w:val="1"/>
          <w:gridAfter w:val="7"/>
          <w:wBefore w:w="35" w:type="pct"/>
          <w:wAfter w:w="743" w:type="pct"/>
          <w:trHeight w:val="20"/>
        </w:trPr>
        <w:tc>
          <w:tcPr>
            <w:tcW w:w="1112" w:type="pct"/>
            <w:gridSpan w:val="2"/>
            <w:shd w:val="clear" w:color="auto" w:fill="auto"/>
          </w:tcPr>
          <w:p w:rsidR="00650F89" w:rsidRPr="007207F8" w:rsidRDefault="00650F89" w:rsidP="007403BB">
            <w:pPr>
              <w:spacing w:line="100" w:lineRule="atLeast"/>
              <w:rPr>
                <w:rFonts w:ascii="Tahoma" w:hAnsi="Tahoma" w:cs="Tahoma"/>
                <w:sz w:val="20"/>
                <w:szCs w:val="20"/>
              </w:rPr>
            </w:pPr>
          </w:p>
        </w:tc>
        <w:tc>
          <w:tcPr>
            <w:tcW w:w="1251" w:type="pct"/>
            <w:gridSpan w:val="2"/>
            <w:shd w:val="clear" w:color="auto" w:fill="auto"/>
          </w:tcPr>
          <w:p w:rsidR="00650F89" w:rsidRPr="007207F8" w:rsidRDefault="00650F89" w:rsidP="007403BB">
            <w:pPr>
              <w:spacing w:line="100" w:lineRule="atLeast"/>
              <w:rPr>
                <w:rFonts w:ascii="Tahoma" w:hAnsi="Tahoma" w:cs="Tahoma"/>
                <w:sz w:val="20"/>
                <w:szCs w:val="20"/>
              </w:rPr>
            </w:pPr>
          </w:p>
        </w:tc>
        <w:tc>
          <w:tcPr>
            <w:tcW w:w="655" w:type="pct"/>
            <w:gridSpan w:val="2"/>
            <w:shd w:val="clear" w:color="auto" w:fill="auto"/>
          </w:tcPr>
          <w:p w:rsidR="00650F89" w:rsidRPr="007207F8" w:rsidRDefault="00650F89" w:rsidP="007403BB">
            <w:pPr>
              <w:spacing w:line="100" w:lineRule="atLeast"/>
              <w:rPr>
                <w:rFonts w:ascii="Tahoma" w:hAnsi="Tahoma" w:cs="Tahoma"/>
                <w:sz w:val="20"/>
                <w:szCs w:val="20"/>
              </w:rPr>
            </w:pPr>
          </w:p>
        </w:tc>
        <w:tc>
          <w:tcPr>
            <w:tcW w:w="618" w:type="pct"/>
            <w:gridSpan w:val="4"/>
            <w:shd w:val="clear" w:color="auto" w:fill="auto"/>
          </w:tcPr>
          <w:p w:rsidR="00650F89" w:rsidRPr="007207F8" w:rsidRDefault="00650F89" w:rsidP="007403BB">
            <w:pPr>
              <w:spacing w:line="100" w:lineRule="atLeast"/>
              <w:rPr>
                <w:rFonts w:ascii="Tahoma" w:hAnsi="Tahoma" w:cs="Tahoma"/>
                <w:sz w:val="20"/>
                <w:szCs w:val="20"/>
              </w:rPr>
            </w:pPr>
          </w:p>
        </w:tc>
        <w:tc>
          <w:tcPr>
            <w:tcW w:w="586" w:type="pct"/>
            <w:shd w:val="clear" w:color="auto" w:fill="auto"/>
          </w:tcPr>
          <w:p w:rsidR="00650F89" w:rsidRPr="007207F8" w:rsidRDefault="00650F89" w:rsidP="007403BB">
            <w:pPr>
              <w:spacing w:line="100" w:lineRule="atLeast"/>
              <w:rPr>
                <w:rFonts w:ascii="Tahoma" w:hAnsi="Tahoma" w:cs="Tahoma"/>
                <w:sz w:val="20"/>
                <w:szCs w:val="20"/>
              </w:rPr>
            </w:pPr>
          </w:p>
        </w:tc>
      </w:tr>
      <w:tr w:rsidR="00650F89" w:rsidRPr="007207F8" w:rsidTr="000A6573">
        <w:trPr>
          <w:gridBefore w:val="1"/>
          <w:gridAfter w:val="6"/>
          <w:wBefore w:w="35" w:type="pct"/>
          <w:wAfter w:w="448" w:type="pct"/>
          <w:trHeight w:val="20"/>
        </w:trPr>
        <w:tc>
          <w:tcPr>
            <w:tcW w:w="4516" w:type="pct"/>
            <w:gridSpan w:val="12"/>
            <w:shd w:val="clear" w:color="auto" w:fill="auto"/>
          </w:tcPr>
          <w:p w:rsidR="00650F89" w:rsidRPr="007207F8" w:rsidRDefault="00650F89" w:rsidP="007403BB">
            <w:pPr>
              <w:spacing w:line="315" w:lineRule="atLeast"/>
              <w:rPr>
                <w:rFonts w:ascii="Tahoma" w:hAnsi="Tahoma" w:cs="Tahoma"/>
                <w:sz w:val="20"/>
                <w:szCs w:val="20"/>
              </w:rPr>
            </w:pPr>
            <w:r w:rsidRPr="007207F8">
              <w:rPr>
                <w:rFonts w:ascii="Tahoma" w:hAnsi="Tahoma" w:cs="Tahoma"/>
                <w:sz w:val="20"/>
                <w:szCs w:val="20"/>
              </w:rPr>
              <w:t>На регистрацию</w:t>
            </w:r>
          </w:p>
        </w:tc>
      </w:tr>
      <w:tr w:rsidR="00650F89" w:rsidRPr="007207F8" w:rsidTr="000A6573">
        <w:tblPrEx>
          <w:tblCellMar>
            <w:left w:w="108" w:type="dxa"/>
            <w:right w:w="108" w:type="dxa"/>
          </w:tblCellMar>
        </w:tblPrEx>
        <w:trPr>
          <w:trHeight w:val="1709"/>
        </w:trPr>
        <w:tc>
          <w:tcPr>
            <w:tcW w:w="2059" w:type="pct"/>
            <w:gridSpan w:val="4"/>
            <w:shd w:val="clear" w:color="auto" w:fill="auto"/>
          </w:tcPr>
          <w:p w:rsidR="00650F89" w:rsidRPr="007207F8" w:rsidRDefault="00650F89" w:rsidP="007403BB">
            <w:pPr>
              <w:spacing w:line="220" w:lineRule="exact"/>
              <w:jc w:val="center"/>
              <w:rPr>
                <w:rFonts w:ascii="Tahoma" w:hAnsi="Tahoma" w:cs="Tahoma"/>
                <w:sz w:val="20"/>
                <w:szCs w:val="20"/>
              </w:rPr>
            </w:pPr>
          </w:p>
          <w:p w:rsidR="00650F89" w:rsidRPr="007207F8" w:rsidRDefault="00650F89" w:rsidP="007403BB">
            <w:pPr>
              <w:spacing w:line="220" w:lineRule="exact"/>
              <w:jc w:val="center"/>
              <w:rPr>
                <w:rFonts w:ascii="Tahoma" w:hAnsi="Tahoma" w:cs="Tahoma"/>
                <w:sz w:val="20"/>
                <w:szCs w:val="20"/>
              </w:rPr>
            </w:pPr>
            <w:r w:rsidRPr="007207F8">
              <w:rPr>
                <w:rFonts w:ascii="Tahoma" w:hAnsi="Tahoma" w:cs="Tahoma"/>
                <w:sz w:val="20"/>
                <w:szCs w:val="20"/>
              </w:rPr>
              <w:t>Чёваш  Республикин</w:t>
            </w:r>
          </w:p>
          <w:p w:rsidR="00650F89" w:rsidRPr="007207F8" w:rsidRDefault="00650F89" w:rsidP="007403BB">
            <w:pPr>
              <w:spacing w:line="220" w:lineRule="exact"/>
              <w:jc w:val="center"/>
              <w:rPr>
                <w:rFonts w:ascii="Tahoma" w:hAnsi="Tahoma" w:cs="Tahoma"/>
                <w:sz w:val="20"/>
                <w:szCs w:val="20"/>
              </w:rPr>
            </w:pPr>
            <w:r w:rsidRPr="007207F8">
              <w:rPr>
                <w:rFonts w:ascii="Tahoma" w:hAnsi="Tahoma" w:cs="Tahoma"/>
                <w:sz w:val="20"/>
                <w:szCs w:val="20"/>
              </w:rPr>
              <w:t>С.нт</w:t>
            </w:r>
            <w:proofErr w:type="gramStart"/>
            <w:r w:rsidRPr="007207F8">
              <w:rPr>
                <w:rFonts w:ascii="Tahoma" w:hAnsi="Tahoma" w:cs="Tahoma"/>
                <w:sz w:val="20"/>
                <w:szCs w:val="20"/>
              </w:rPr>
              <w:t>.р</w:t>
            </w:r>
            <w:proofErr w:type="gramEnd"/>
            <w:r w:rsidRPr="007207F8">
              <w:rPr>
                <w:rFonts w:ascii="Tahoma" w:hAnsi="Tahoma" w:cs="Tahoma"/>
                <w:sz w:val="20"/>
                <w:szCs w:val="20"/>
              </w:rPr>
              <w:t xml:space="preserve">вёрри </w:t>
            </w:r>
          </w:p>
          <w:p w:rsidR="00650F89" w:rsidRPr="007207F8" w:rsidRDefault="00650F89" w:rsidP="007403BB">
            <w:pPr>
              <w:spacing w:line="220" w:lineRule="exact"/>
              <w:jc w:val="center"/>
              <w:rPr>
                <w:rFonts w:ascii="Tahoma" w:hAnsi="Tahoma" w:cs="Tahoma"/>
                <w:sz w:val="20"/>
                <w:szCs w:val="20"/>
              </w:rPr>
            </w:pPr>
            <w:r w:rsidRPr="007207F8">
              <w:rPr>
                <w:rFonts w:ascii="Tahoma" w:hAnsi="Tahoma" w:cs="Tahoma"/>
                <w:sz w:val="20"/>
                <w:szCs w:val="20"/>
              </w:rPr>
              <w:t>район</w:t>
            </w:r>
            <w:proofErr w:type="gramStart"/>
            <w:r w:rsidRPr="007207F8">
              <w:rPr>
                <w:rFonts w:ascii="Tahoma" w:hAnsi="Tahoma" w:cs="Tahoma"/>
                <w:sz w:val="20"/>
                <w:szCs w:val="20"/>
              </w:rPr>
              <w:t>.н</w:t>
            </w:r>
            <w:proofErr w:type="gramEnd"/>
            <w:r w:rsidRPr="007207F8">
              <w:rPr>
                <w:rFonts w:ascii="Tahoma" w:hAnsi="Tahoma" w:cs="Tahoma"/>
                <w:sz w:val="20"/>
                <w:szCs w:val="20"/>
              </w:rPr>
              <w:t xml:space="preserve"> администраций. </w:t>
            </w:r>
          </w:p>
          <w:p w:rsidR="00650F89" w:rsidRPr="007207F8" w:rsidRDefault="00650F89" w:rsidP="007403BB">
            <w:pPr>
              <w:pStyle w:val="12"/>
              <w:spacing w:line="220" w:lineRule="exact"/>
              <w:rPr>
                <w:rFonts w:ascii="Tahoma" w:hAnsi="Tahoma" w:cs="Tahoma"/>
                <w:sz w:val="20"/>
                <w:szCs w:val="20"/>
              </w:rPr>
            </w:pPr>
            <w:r w:rsidRPr="007207F8">
              <w:rPr>
                <w:rFonts w:ascii="Tahoma" w:hAnsi="Tahoma" w:cs="Tahoma"/>
                <w:sz w:val="20"/>
                <w:szCs w:val="20"/>
              </w:rPr>
              <w:t xml:space="preserve">Й </w:t>
            </w:r>
            <w:proofErr w:type="gramStart"/>
            <w:r w:rsidRPr="007207F8">
              <w:rPr>
                <w:rFonts w:ascii="Tahoma" w:hAnsi="Tahoma" w:cs="Tahoma"/>
                <w:sz w:val="20"/>
                <w:szCs w:val="20"/>
              </w:rPr>
              <w:t>Ы</w:t>
            </w:r>
            <w:proofErr w:type="gramEnd"/>
            <w:r w:rsidRPr="007207F8">
              <w:rPr>
                <w:rFonts w:ascii="Tahoma" w:hAnsi="Tahoma" w:cs="Tahoma"/>
                <w:sz w:val="20"/>
                <w:szCs w:val="20"/>
              </w:rPr>
              <w:t xml:space="preserve"> Ш Ё Н У</w:t>
            </w:r>
          </w:p>
          <w:p w:rsidR="00650F89" w:rsidRPr="007207F8" w:rsidRDefault="00650F89" w:rsidP="007403BB">
            <w:pPr>
              <w:spacing w:line="220" w:lineRule="exact"/>
              <w:jc w:val="center"/>
              <w:rPr>
                <w:rFonts w:ascii="Tahoma" w:hAnsi="Tahoma" w:cs="Tahoma"/>
                <w:sz w:val="20"/>
                <w:szCs w:val="20"/>
              </w:rPr>
            </w:pPr>
            <w:r w:rsidRPr="007207F8">
              <w:rPr>
                <w:rFonts w:ascii="Tahoma" w:hAnsi="Tahoma" w:cs="Tahoma"/>
                <w:bCs/>
                <w:sz w:val="20"/>
                <w:szCs w:val="20"/>
              </w:rPr>
              <w:t xml:space="preserve">  №    </w:t>
            </w:r>
          </w:p>
          <w:p w:rsidR="00650F89" w:rsidRPr="007207F8" w:rsidRDefault="00650F89" w:rsidP="007403BB">
            <w:pPr>
              <w:spacing w:line="220" w:lineRule="exact"/>
              <w:jc w:val="center"/>
              <w:rPr>
                <w:rFonts w:ascii="Tahoma" w:hAnsi="Tahoma" w:cs="Tahoma"/>
                <w:sz w:val="20"/>
                <w:szCs w:val="20"/>
              </w:rPr>
            </w:pPr>
            <w:r w:rsidRPr="007207F8">
              <w:rPr>
                <w:rFonts w:ascii="Tahoma" w:hAnsi="Tahoma" w:cs="Tahoma"/>
                <w:sz w:val="20"/>
                <w:szCs w:val="20"/>
              </w:rPr>
              <w:t>С.нт</w:t>
            </w:r>
            <w:proofErr w:type="gramStart"/>
            <w:r w:rsidRPr="007207F8">
              <w:rPr>
                <w:rFonts w:ascii="Tahoma" w:hAnsi="Tahoma" w:cs="Tahoma"/>
                <w:sz w:val="20"/>
                <w:szCs w:val="20"/>
              </w:rPr>
              <w:t>.р</w:t>
            </w:r>
            <w:proofErr w:type="gramEnd"/>
            <w:r w:rsidRPr="007207F8">
              <w:rPr>
                <w:rFonts w:ascii="Tahoma" w:hAnsi="Tahoma" w:cs="Tahoma"/>
                <w:sz w:val="20"/>
                <w:szCs w:val="20"/>
              </w:rPr>
              <w:t>вёрри  хули</w:t>
            </w:r>
          </w:p>
          <w:p w:rsidR="00650F89" w:rsidRPr="007207F8" w:rsidRDefault="00650F89" w:rsidP="007403BB">
            <w:pPr>
              <w:spacing w:line="220" w:lineRule="exact"/>
              <w:rPr>
                <w:rFonts w:ascii="Tahoma" w:hAnsi="Tahoma" w:cs="Tahoma"/>
                <w:sz w:val="20"/>
                <w:szCs w:val="20"/>
              </w:rPr>
            </w:pPr>
            <w:r w:rsidRPr="007207F8">
              <w:rPr>
                <w:rFonts w:ascii="Tahoma" w:hAnsi="Tahoma" w:cs="Tahoma"/>
                <w:sz w:val="20"/>
                <w:szCs w:val="20"/>
              </w:rPr>
              <w:t xml:space="preserve"> </w:t>
            </w:r>
          </w:p>
        </w:tc>
        <w:tc>
          <w:tcPr>
            <w:tcW w:w="882" w:type="pct"/>
            <w:gridSpan w:val="2"/>
            <w:shd w:val="clear" w:color="auto" w:fill="auto"/>
          </w:tcPr>
          <w:p w:rsidR="00650F89" w:rsidRPr="007207F8" w:rsidRDefault="00650F89" w:rsidP="007403BB">
            <w:pPr>
              <w:ind w:hanging="783"/>
              <w:rPr>
                <w:rFonts w:ascii="Tahoma" w:hAnsi="Tahoma" w:cs="Tahoma"/>
                <w:sz w:val="20"/>
                <w:szCs w:val="20"/>
              </w:rPr>
            </w:pPr>
            <w:r w:rsidRPr="007207F8">
              <w:rPr>
                <w:rFonts w:ascii="Tahoma" w:hAnsi="Tahoma" w:cs="Tahoma"/>
                <w:noProof/>
                <w:sz w:val="20"/>
                <w:szCs w:val="20"/>
              </w:rPr>
              <w:drawing>
                <wp:anchor distT="0" distB="0" distL="114935" distR="114935" simplePos="0" relativeHeight="251663360" behindDoc="0" locked="0" layoutInCell="1" allowOverlap="1">
                  <wp:simplePos x="0" y="0"/>
                  <wp:positionH relativeFrom="margin">
                    <wp:posOffset>234315</wp:posOffset>
                  </wp:positionH>
                  <wp:positionV relativeFrom="margin">
                    <wp:posOffset>152400</wp:posOffset>
                  </wp:positionV>
                  <wp:extent cx="595630" cy="774700"/>
                  <wp:effectExtent l="19050" t="0" r="0" b="0"/>
                  <wp:wrapSquare wrapText="bothSides"/>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95630" cy="774700"/>
                          </a:xfrm>
                          <a:prstGeom prst="rect">
                            <a:avLst/>
                          </a:prstGeom>
                          <a:solidFill>
                            <a:srgbClr val="FFFFFF"/>
                          </a:solidFill>
                          <a:ln w="9525">
                            <a:noFill/>
                            <a:miter lim="800000"/>
                            <a:headEnd/>
                            <a:tailEnd/>
                          </a:ln>
                        </pic:spPr>
                      </pic:pic>
                    </a:graphicData>
                  </a:graphic>
                </wp:anchor>
              </w:drawing>
            </w:r>
            <w:r w:rsidRPr="007207F8">
              <w:rPr>
                <w:rFonts w:ascii="Tahoma" w:hAnsi="Tahoma" w:cs="Tahoma"/>
                <w:sz w:val="20"/>
                <w:szCs w:val="20"/>
              </w:rPr>
              <w:t xml:space="preserve">                  </w:t>
            </w:r>
          </w:p>
          <w:p w:rsidR="00650F89" w:rsidRPr="007207F8" w:rsidRDefault="00650F89" w:rsidP="007403BB">
            <w:pPr>
              <w:ind w:hanging="783"/>
              <w:rPr>
                <w:rFonts w:ascii="Tahoma" w:hAnsi="Tahoma" w:cs="Tahoma"/>
                <w:sz w:val="20"/>
                <w:szCs w:val="20"/>
              </w:rPr>
            </w:pPr>
          </w:p>
          <w:p w:rsidR="00650F89" w:rsidRPr="007207F8" w:rsidRDefault="00650F89" w:rsidP="007403BB">
            <w:pPr>
              <w:spacing w:line="200" w:lineRule="exact"/>
              <w:jc w:val="center"/>
              <w:rPr>
                <w:rFonts w:ascii="Tahoma" w:hAnsi="Tahoma" w:cs="Tahoma"/>
                <w:sz w:val="20"/>
                <w:szCs w:val="20"/>
              </w:rPr>
            </w:pPr>
          </w:p>
        </w:tc>
        <w:tc>
          <w:tcPr>
            <w:tcW w:w="2059" w:type="pct"/>
            <w:gridSpan w:val="13"/>
            <w:shd w:val="clear" w:color="auto" w:fill="auto"/>
          </w:tcPr>
          <w:p w:rsidR="00650F89" w:rsidRPr="007207F8" w:rsidRDefault="00650F89" w:rsidP="007403BB">
            <w:pPr>
              <w:snapToGrid w:val="0"/>
              <w:spacing w:line="200" w:lineRule="exact"/>
              <w:jc w:val="center"/>
              <w:rPr>
                <w:rFonts w:ascii="Tahoma" w:hAnsi="Tahoma" w:cs="Tahoma"/>
                <w:sz w:val="20"/>
                <w:szCs w:val="20"/>
              </w:rPr>
            </w:pPr>
          </w:p>
          <w:p w:rsidR="00650F89" w:rsidRPr="007207F8" w:rsidRDefault="00650F89" w:rsidP="007403BB">
            <w:pPr>
              <w:spacing w:line="200" w:lineRule="exact"/>
              <w:jc w:val="center"/>
              <w:rPr>
                <w:rFonts w:ascii="Tahoma" w:hAnsi="Tahoma" w:cs="Tahoma"/>
                <w:sz w:val="20"/>
                <w:szCs w:val="20"/>
              </w:rPr>
            </w:pPr>
            <w:r w:rsidRPr="007207F8">
              <w:rPr>
                <w:rFonts w:ascii="Tahoma" w:hAnsi="Tahoma" w:cs="Tahoma"/>
                <w:sz w:val="20"/>
                <w:szCs w:val="20"/>
              </w:rPr>
              <w:t>Чувашская  Республика</w:t>
            </w:r>
          </w:p>
          <w:p w:rsidR="00650F89" w:rsidRPr="007207F8" w:rsidRDefault="00650F89" w:rsidP="007403BB">
            <w:pPr>
              <w:spacing w:line="200" w:lineRule="exact"/>
              <w:jc w:val="center"/>
              <w:rPr>
                <w:rFonts w:ascii="Tahoma" w:hAnsi="Tahoma" w:cs="Tahoma"/>
                <w:sz w:val="20"/>
                <w:szCs w:val="20"/>
              </w:rPr>
            </w:pPr>
            <w:r w:rsidRPr="007207F8">
              <w:rPr>
                <w:rFonts w:ascii="Tahoma" w:hAnsi="Tahoma" w:cs="Tahoma"/>
                <w:sz w:val="20"/>
                <w:szCs w:val="20"/>
              </w:rPr>
              <w:t>Администрация</w:t>
            </w:r>
          </w:p>
          <w:p w:rsidR="00650F89" w:rsidRPr="007207F8" w:rsidRDefault="00650F89" w:rsidP="007403BB">
            <w:pPr>
              <w:spacing w:line="200" w:lineRule="exact"/>
              <w:jc w:val="center"/>
              <w:rPr>
                <w:rFonts w:ascii="Tahoma" w:hAnsi="Tahoma" w:cs="Tahoma"/>
                <w:sz w:val="20"/>
                <w:szCs w:val="20"/>
              </w:rPr>
            </w:pPr>
            <w:r w:rsidRPr="007207F8">
              <w:rPr>
                <w:rFonts w:ascii="Tahoma" w:hAnsi="Tahoma" w:cs="Tahoma"/>
                <w:sz w:val="20"/>
                <w:szCs w:val="20"/>
              </w:rPr>
              <w:t xml:space="preserve">Мариинско-Посадского </w:t>
            </w:r>
          </w:p>
          <w:p w:rsidR="00650F89" w:rsidRPr="007207F8" w:rsidRDefault="00650F89" w:rsidP="007403BB">
            <w:pPr>
              <w:spacing w:line="200" w:lineRule="exact"/>
              <w:jc w:val="center"/>
              <w:rPr>
                <w:rFonts w:ascii="Tahoma" w:hAnsi="Tahoma" w:cs="Tahoma"/>
                <w:sz w:val="20"/>
                <w:szCs w:val="20"/>
              </w:rPr>
            </w:pPr>
            <w:r w:rsidRPr="007207F8">
              <w:rPr>
                <w:rFonts w:ascii="Tahoma" w:hAnsi="Tahoma" w:cs="Tahoma"/>
                <w:sz w:val="20"/>
                <w:szCs w:val="20"/>
              </w:rPr>
              <w:t>района</w:t>
            </w:r>
          </w:p>
          <w:p w:rsidR="00650F89" w:rsidRPr="007207F8" w:rsidRDefault="00650F89" w:rsidP="007403BB">
            <w:pPr>
              <w:spacing w:line="200" w:lineRule="exact"/>
              <w:jc w:val="center"/>
              <w:rPr>
                <w:rFonts w:ascii="Tahoma" w:hAnsi="Tahoma" w:cs="Tahoma"/>
                <w:sz w:val="20"/>
                <w:szCs w:val="20"/>
              </w:rPr>
            </w:pPr>
            <w:proofErr w:type="gramStart"/>
            <w:r w:rsidRPr="007207F8">
              <w:rPr>
                <w:rFonts w:ascii="Tahoma" w:hAnsi="Tahoma" w:cs="Tahoma"/>
                <w:sz w:val="20"/>
                <w:szCs w:val="20"/>
              </w:rPr>
              <w:t>П</w:t>
            </w:r>
            <w:proofErr w:type="gramEnd"/>
            <w:r w:rsidRPr="007207F8">
              <w:rPr>
                <w:rFonts w:ascii="Tahoma" w:hAnsi="Tahoma" w:cs="Tahoma"/>
                <w:sz w:val="20"/>
                <w:szCs w:val="20"/>
              </w:rPr>
              <w:t xml:space="preserve"> О С Т А Н О В Л Е Н И Е</w:t>
            </w:r>
          </w:p>
          <w:p w:rsidR="00650F89" w:rsidRPr="007207F8" w:rsidRDefault="00650F89" w:rsidP="007403BB">
            <w:pPr>
              <w:spacing w:line="200" w:lineRule="exact"/>
              <w:jc w:val="center"/>
              <w:rPr>
                <w:rFonts w:ascii="Tahoma" w:hAnsi="Tahoma" w:cs="Tahoma"/>
                <w:bCs/>
                <w:sz w:val="20"/>
                <w:szCs w:val="20"/>
              </w:rPr>
            </w:pPr>
            <w:r w:rsidRPr="007207F8">
              <w:rPr>
                <w:rFonts w:ascii="Tahoma" w:hAnsi="Tahoma" w:cs="Tahoma"/>
                <w:bCs/>
                <w:sz w:val="20"/>
                <w:szCs w:val="20"/>
              </w:rPr>
              <w:t>23.09.2019 № 665</w:t>
            </w:r>
          </w:p>
          <w:p w:rsidR="00650F89" w:rsidRPr="007207F8" w:rsidRDefault="00650F89" w:rsidP="007403BB">
            <w:pPr>
              <w:spacing w:line="200" w:lineRule="exact"/>
              <w:jc w:val="center"/>
              <w:rPr>
                <w:rFonts w:ascii="Tahoma" w:hAnsi="Tahoma" w:cs="Tahoma"/>
                <w:sz w:val="20"/>
                <w:szCs w:val="20"/>
              </w:rPr>
            </w:pPr>
            <w:r w:rsidRPr="007207F8">
              <w:rPr>
                <w:rFonts w:ascii="Tahoma" w:hAnsi="Tahoma" w:cs="Tahoma"/>
                <w:sz w:val="20"/>
                <w:szCs w:val="20"/>
              </w:rPr>
              <w:t>г. Мариинский  Посад</w:t>
            </w:r>
          </w:p>
          <w:p w:rsidR="00650F89" w:rsidRPr="007207F8" w:rsidRDefault="00650F89" w:rsidP="007403BB">
            <w:pPr>
              <w:spacing w:line="200" w:lineRule="exact"/>
              <w:jc w:val="center"/>
              <w:rPr>
                <w:rFonts w:ascii="Tahoma" w:hAnsi="Tahoma" w:cs="Tahoma"/>
                <w:sz w:val="20"/>
                <w:szCs w:val="20"/>
              </w:rPr>
            </w:pPr>
          </w:p>
        </w:tc>
      </w:tr>
    </w:tbl>
    <w:p w:rsidR="00650F89" w:rsidRPr="007207F8" w:rsidRDefault="00650F89" w:rsidP="007403BB">
      <w:pPr>
        <w:pStyle w:val="211"/>
        <w:jc w:val="left"/>
        <w:rPr>
          <w:rFonts w:ascii="Tahoma" w:hAnsi="Tahoma" w:cs="Tahoma"/>
          <w:sz w:val="20"/>
          <w:szCs w:val="20"/>
        </w:rPr>
      </w:pPr>
      <w:r w:rsidRPr="007207F8">
        <w:rPr>
          <w:rFonts w:ascii="Tahoma" w:hAnsi="Tahoma" w:cs="Tahoma"/>
          <w:sz w:val="20"/>
          <w:szCs w:val="20"/>
        </w:rPr>
        <w:t xml:space="preserve"> Об утверждении </w:t>
      </w:r>
      <w:proofErr w:type="gramStart"/>
      <w:r w:rsidRPr="007207F8">
        <w:rPr>
          <w:rFonts w:ascii="Tahoma" w:hAnsi="Tahoma" w:cs="Tahoma"/>
          <w:sz w:val="20"/>
          <w:szCs w:val="20"/>
        </w:rPr>
        <w:t>административного</w:t>
      </w:r>
      <w:proofErr w:type="gramEnd"/>
    </w:p>
    <w:p w:rsidR="00650F89" w:rsidRPr="007207F8" w:rsidRDefault="00650F89" w:rsidP="007403BB">
      <w:pPr>
        <w:pStyle w:val="211"/>
        <w:jc w:val="left"/>
        <w:rPr>
          <w:rFonts w:ascii="Tahoma" w:hAnsi="Tahoma" w:cs="Tahoma"/>
          <w:sz w:val="20"/>
          <w:szCs w:val="20"/>
        </w:rPr>
      </w:pPr>
      <w:r w:rsidRPr="007207F8">
        <w:rPr>
          <w:rFonts w:ascii="Tahoma" w:hAnsi="Tahoma" w:cs="Tahoma"/>
          <w:sz w:val="20"/>
          <w:szCs w:val="20"/>
        </w:rPr>
        <w:t xml:space="preserve"> регламента администрации </w:t>
      </w:r>
    </w:p>
    <w:p w:rsidR="00650F89" w:rsidRPr="007207F8" w:rsidRDefault="00650F89" w:rsidP="007403BB">
      <w:pPr>
        <w:pStyle w:val="211"/>
        <w:jc w:val="left"/>
        <w:rPr>
          <w:rFonts w:ascii="Tahoma" w:hAnsi="Tahoma" w:cs="Tahoma"/>
          <w:sz w:val="20"/>
          <w:szCs w:val="20"/>
        </w:rPr>
      </w:pPr>
      <w:r w:rsidRPr="007207F8">
        <w:rPr>
          <w:rFonts w:ascii="Tahoma" w:hAnsi="Tahoma" w:cs="Tahoma"/>
          <w:sz w:val="20"/>
          <w:szCs w:val="20"/>
        </w:rPr>
        <w:t xml:space="preserve"> Мариинско-Посадского района по</w:t>
      </w:r>
    </w:p>
    <w:p w:rsidR="00650F89" w:rsidRPr="007207F8" w:rsidRDefault="00650F89" w:rsidP="007403BB">
      <w:pPr>
        <w:pStyle w:val="211"/>
        <w:jc w:val="left"/>
        <w:rPr>
          <w:rFonts w:ascii="Tahoma" w:hAnsi="Tahoma" w:cs="Tahoma"/>
          <w:sz w:val="20"/>
          <w:szCs w:val="20"/>
        </w:rPr>
      </w:pPr>
      <w:r w:rsidRPr="007207F8">
        <w:rPr>
          <w:rFonts w:ascii="Tahoma" w:hAnsi="Tahoma" w:cs="Tahoma"/>
          <w:sz w:val="20"/>
          <w:szCs w:val="20"/>
        </w:rPr>
        <w:t xml:space="preserve"> предоставлению муниципальной услуги</w:t>
      </w:r>
    </w:p>
    <w:p w:rsidR="00650F89" w:rsidRPr="007207F8" w:rsidRDefault="00650F89" w:rsidP="007403BB">
      <w:pPr>
        <w:pStyle w:val="211"/>
        <w:jc w:val="left"/>
        <w:rPr>
          <w:rFonts w:ascii="Tahoma" w:hAnsi="Tahoma" w:cs="Tahoma"/>
          <w:bCs/>
          <w:sz w:val="20"/>
          <w:szCs w:val="20"/>
        </w:rPr>
      </w:pPr>
      <w:r w:rsidRPr="007207F8">
        <w:rPr>
          <w:rFonts w:ascii="Tahoma" w:hAnsi="Tahoma" w:cs="Tahoma"/>
          <w:sz w:val="20"/>
          <w:szCs w:val="20"/>
        </w:rPr>
        <w:t xml:space="preserve"> </w:t>
      </w:r>
      <w:r w:rsidRPr="007207F8">
        <w:rPr>
          <w:rFonts w:ascii="Tahoma" w:hAnsi="Tahoma" w:cs="Tahoma"/>
          <w:bCs/>
          <w:sz w:val="20"/>
          <w:szCs w:val="20"/>
        </w:rPr>
        <w:t>"Рассмотрение предложений физических</w:t>
      </w:r>
    </w:p>
    <w:p w:rsidR="00650F89" w:rsidRPr="007207F8" w:rsidRDefault="00650F89" w:rsidP="007403BB">
      <w:pPr>
        <w:pStyle w:val="211"/>
        <w:jc w:val="left"/>
        <w:rPr>
          <w:rFonts w:ascii="Tahoma" w:hAnsi="Tahoma" w:cs="Tahoma"/>
          <w:bCs/>
          <w:sz w:val="20"/>
          <w:szCs w:val="20"/>
        </w:rPr>
      </w:pPr>
      <w:r w:rsidRPr="007207F8">
        <w:rPr>
          <w:rFonts w:ascii="Tahoma" w:hAnsi="Tahoma" w:cs="Tahoma"/>
          <w:bCs/>
          <w:sz w:val="20"/>
          <w:szCs w:val="20"/>
        </w:rPr>
        <w:t xml:space="preserve"> и юридических  лиц о внесении изменений</w:t>
      </w:r>
    </w:p>
    <w:p w:rsidR="00650F89" w:rsidRPr="007207F8" w:rsidRDefault="00650F89" w:rsidP="007403BB">
      <w:pPr>
        <w:pStyle w:val="211"/>
        <w:jc w:val="left"/>
        <w:rPr>
          <w:rFonts w:ascii="Tahoma" w:hAnsi="Tahoma" w:cs="Tahoma"/>
          <w:bCs/>
          <w:sz w:val="20"/>
          <w:szCs w:val="20"/>
        </w:rPr>
      </w:pPr>
      <w:r w:rsidRPr="007207F8">
        <w:rPr>
          <w:rFonts w:ascii="Tahoma" w:hAnsi="Tahoma" w:cs="Tahoma"/>
          <w:bCs/>
          <w:sz w:val="20"/>
          <w:szCs w:val="20"/>
        </w:rPr>
        <w:t xml:space="preserve"> в схему  территориального планирования</w:t>
      </w:r>
    </w:p>
    <w:p w:rsidR="00650F89" w:rsidRPr="007207F8" w:rsidRDefault="00650F89" w:rsidP="007403BB">
      <w:pPr>
        <w:pStyle w:val="211"/>
        <w:jc w:val="left"/>
        <w:rPr>
          <w:rFonts w:ascii="Tahoma" w:hAnsi="Tahoma" w:cs="Tahoma"/>
          <w:sz w:val="20"/>
          <w:szCs w:val="20"/>
        </w:rPr>
      </w:pPr>
      <w:r w:rsidRPr="007207F8">
        <w:rPr>
          <w:rFonts w:ascii="Tahoma" w:hAnsi="Tahoma" w:cs="Tahoma"/>
          <w:bCs/>
          <w:sz w:val="20"/>
          <w:szCs w:val="20"/>
        </w:rPr>
        <w:t xml:space="preserve"> Мариинско-Посадского района"</w:t>
      </w:r>
    </w:p>
    <w:p w:rsidR="00650F89" w:rsidRPr="007207F8" w:rsidRDefault="00650F89" w:rsidP="007403BB">
      <w:pPr>
        <w:jc w:val="both"/>
        <w:rPr>
          <w:rFonts w:ascii="Tahoma" w:hAnsi="Tahoma" w:cs="Tahoma"/>
          <w:sz w:val="20"/>
          <w:szCs w:val="20"/>
        </w:rPr>
      </w:pPr>
    </w:p>
    <w:p w:rsidR="00650F89" w:rsidRPr="007207F8" w:rsidRDefault="00650F89" w:rsidP="007403BB">
      <w:pPr>
        <w:pStyle w:val="1b"/>
        <w:ind w:firstLine="558"/>
        <w:rPr>
          <w:rFonts w:ascii="Tahoma" w:hAnsi="Tahoma" w:cs="Tahoma"/>
          <w:bCs/>
        </w:rPr>
      </w:pPr>
      <w:r w:rsidRPr="007207F8">
        <w:rPr>
          <w:rFonts w:ascii="Tahoma" w:hAnsi="Tahoma" w:cs="Tahoma"/>
        </w:rPr>
        <w:t xml:space="preserve">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Мариинско-Посадского района Чувашской Республики,   администрация Мариинско-Посадского района </w:t>
      </w:r>
    </w:p>
    <w:p w:rsidR="00650F89" w:rsidRPr="007207F8" w:rsidRDefault="00650F89" w:rsidP="007403BB">
      <w:pPr>
        <w:pStyle w:val="a7"/>
        <w:ind w:firstLine="558"/>
        <w:rPr>
          <w:rFonts w:ascii="Tahoma" w:hAnsi="Tahoma" w:cs="Tahoma"/>
          <w:b w:val="0"/>
          <w:bCs/>
          <w:iCs/>
          <w:lang w:val="ru-RU"/>
        </w:rPr>
      </w:pPr>
      <w:proofErr w:type="gramStart"/>
      <w:r w:rsidRPr="007207F8">
        <w:rPr>
          <w:rFonts w:ascii="Tahoma" w:hAnsi="Tahoma" w:cs="Tahoma"/>
          <w:b w:val="0"/>
          <w:iCs/>
          <w:lang w:val="ru-RU"/>
        </w:rPr>
        <w:lastRenderedPageBreak/>
        <w:t>п</w:t>
      </w:r>
      <w:proofErr w:type="gramEnd"/>
      <w:r w:rsidRPr="007207F8">
        <w:rPr>
          <w:rFonts w:ascii="Tahoma" w:hAnsi="Tahoma" w:cs="Tahoma"/>
          <w:b w:val="0"/>
          <w:iCs/>
          <w:lang w:val="ru-RU"/>
        </w:rPr>
        <w:t xml:space="preserve"> о с т а н о в л я е т:</w:t>
      </w:r>
    </w:p>
    <w:p w:rsidR="00650F89" w:rsidRPr="007207F8" w:rsidRDefault="00650F89" w:rsidP="007403BB">
      <w:pPr>
        <w:jc w:val="both"/>
        <w:rPr>
          <w:rFonts w:ascii="Tahoma" w:hAnsi="Tahoma" w:cs="Tahoma"/>
          <w:color w:val="000000"/>
          <w:sz w:val="20"/>
          <w:szCs w:val="20"/>
        </w:rPr>
      </w:pPr>
      <w:r w:rsidRPr="007207F8">
        <w:rPr>
          <w:rFonts w:ascii="Tahoma" w:hAnsi="Tahoma" w:cs="Tahoma"/>
          <w:sz w:val="20"/>
          <w:szCs w:val="20"/>
        </w:rPr>
        <w:t xml:space="preserve">            1.Утвердить административный регламент администрации Мариинско-Посадского района по предоставлению муниципальной  услуги "Рассмотрение предложений физических и юридических лиц о внесении изменений в схему территориального планирования  Мариинско-Посадского района", согласно прил</w:t>
      </w:r>
      <w:r w:rsidRPr="007207F8">
        <w:rPr>
          <w:rFonts w:ascii="Tahoma" w:hAnsi="Tahoma" w:cs="Tahoma"/>
          <w:sz w:val="20"/>
          <w:szCs w:val="20"/>
        </w:rPr>
        <w:t>о</w:t>
      </w:r>
      <w:r w:rsidRPr="007207F8">
        <w:rPr>
          <w:rFonts w:ascii="Tahoma" w:hAnsi="Tahoma" w:cs="Tahoma"/>
          <w:sz w:val="20"/>
          <w:szCs w:val="20"/>
        </w:rPr>
        <w:t>жению к настоящему постановлению.</w:t>
      </w:r>
    </w:p>
    <w:p w:rsidR="00650F89" w:rsidRPr="007207F8" w:rsidRDefault="00650F89" w:rsidP="007403BB">
      <w:pPr>
        <w:spacing w:before="20"/>
        <w:ind w:firstLine="558"/>
        <w:rPr>
          <w:rFonts w:ascii="Tahoma" w:hAnsi="Tahoma" w:cs="Tahoma"/>
          <w:color w:val="000000"/>
          <w:sz w:val="20"/>
          <w:szCs w:val="20"/>
        </w:rPr>
      </w:pPr>
      <w:r w:rsidRPr="007207F8">
        <w:rPr>
          <w:rFonts w:ascii="Tahoma" w:hAnsi="Tahoma" w:cs="Tahoma"/>
          <w:color w:val="000000"/>
          <w:sz w:val="20"/>
          <w:szCs w:val="20"/>
        </w:rPr>
        <w:tab/>
        <w:t>2. Настоящее постановление вступает в силу после его официального опубликования.</w:t>
      </w:r>
    </w:p>
    <w:p w:rsidR="00650F89" w:rsidRPr="007207F8" w:rsidRDefault="00650F89" w:rsidP="007403BB">
      <w:pPr>
        <w:pStyle w:val="aff7"/>
        <w:ind w:firstLine="708"/>
        <w:jc w:val="both"/>
        <w:rPr>
          <w:rFonts w:ascii="Tahoma" w:hAnsi="Tahoma" w:cs="Tahoma"/>
          <w:sz w:val="20"/>
          <w:szCs w:val="20"/>
        </w:rPr>
      </w:pPr>
    </w:p>
    <w:p w:rsidR="00650F89" w:rsidRPr="007207F8" w:rsidRDefault="00650F89" w:rsidP="007403BB">
      <w:pPr>
        <w:jc w:val="both"/>
        <w:rPr>
          <w:rFonts w:ascii="Tahoma" w:hAnsi="Tahoma" w:cs="Tahoma"/>
          <w:sz w:val="20"/>
          <w:szCs w:val="20"/>
        </w:rPr>
      </w:pPr>
      <w:r w:rsidRPr="007207F8">
        <w:rPr>
          <w:rFonts w:ascii="Tahoma" w:hAnsi="Tahoma" w:cs="Tahoma"/>
          <w:sz w:val="20"/>
          <w:szCs w:val="20"/>
        </w:rPr>
        <w:t>Глава администрации</w:t>
      </w:r>
    </w:p>
    <w:p w:rsidR="00650F89" w:rsidRPr="007207F8" w:rsidRDefault="00650F89" w:rsidP="007403BB">
      <w:pPr>
        <w:jc w:val="both"/>
        <w:rPr>
          <w:rFonts w:ascii="Tahoma" w:hAnsi="Tahoma" w:cs="Tahoma"/>
          <w:sz w:val="20"/>
          <w:szCs w:val="20"/>
        </w:rPr>
      </w:pPr>
      <w:r w:rsidRPr="007207F8">
        <w:rPr>
          <w:rFonts w:ascii="Tahoma" w:hAnsi="Tahoma" w:cs="Tahoma"/>
          <w:sz w:val="20"/>
          <w:szCs w:val="20"/>
        </w:rPr>
        <w:t>Мариинско-Посадского района                                                                   А.А. Мясников</w:t>
      </w:r>
    </w:p>
    <w:p w:rsidR="00650F89" w:rsidRPr="007207F8" w:rsidRDefault="00650F89" w:rsidP="007403BB">
      <w:pPr>
        <w:jc w:val="right"/>
        <w:rPr>
          <w:rFonts w:ascii="Tahoma" w:hAnsi="Tahoma" w:cs="Tahoma"/>
          <w:sz w:val="20"/>
          <w:szCs w:val="20"/>
        </w:rPr>
      </w:pPr>
      <w:r w:rsidRPr="007207F8">
        <w:rPr>
          <w:rFonts w:ascii="Tahoma" w:hAnsi="Tahoma" w:cs="Tahoma"/>
          <w:sz w:val="20"/>
          <w:szCs w:val="20"/>
        </w:rPr>
        <w:tab/>
        <w:t>Приложение</w:t>
      </w:r>
    </w:p>
    <w:p w:rsidR="00650F89" w:rsidRPr="007207F8" w:rsidRDefault="00650F89" w:rsidP="007403BB">
      <w:pPr>
        <w:jc w:val="right"/>
        <w:rPr>
          <w:rFonts w:ascii="Tahoma" w:hAnsi="Tahoma" w:cs="Tahoma"/>
          <w:sz w:val="20"/>
          <w:szCs w:val="20"/>
        </w:rPr>
      </w:pPr>
      <w:r w:rsidRPr="007207F8">
        <w:rPr>
          <w:rFonts w:ascii="Tahoma" w:hAnsi="Tahoma" w:cs="Tahoma"/>
          <w:sz w:val="20"/>
          <w:szCs w:val="20"/>
        </w:rPr>
        <w:t xml:space="preserve">к постановлению администрации </w:t>
      </w:r>
    </w:p>
    <w:p w:rsidR="00650F89" w:rsidRPr="007207F8" w:rsidRDefault="00650F89" w:rsidP="007403BB">
      <w:pPr>
        <w:jc w:val="right"/>
        <w:rPr>
          <w:rFonts w:ascii="Tahoma" w:hAnsi="Tahoma" w:cs="Tahoma"/>
          <w:sz w:val="20"/>
          <w:szCs w:val="20"/>
        </w:rPr>
      </w:pPr>
      <w:r w:rsidRPr="007207F8">
        <w:rPr>
          <w:rFonts w:ascii="Tahoma" w:hAnsi="Tahoma" w:cs="Tahoma"/>
          <w:sz w:val="20"/>
          <w:szCs w:val="20"/>
        </w:rPr>
        <w:t>Мариинско-Посадского района</w:t>
      </w:r>
    </w:p>
    <w:p w:rsidR="00650F89" w:rsidRPr="007207F8" w:rsidRDefault="00650F89" w:rsidP="007403BB">
      <w:pPr>
        <w:jc w:val="right"/>
        <w:rPr>
          <w:rFonts w:ascii="Tahoma" w:hAnsi="Tahoma" w:cs="Tahoma"/>
          <w:sz w:val="20"/>
          <w:szCs w:val="20"/>
        </w:rPr>
      </w:pPr>
      <w:r w:rsidRPr="007207F8">
        <w:rPr>
          <w:rFonts w:ascii="Tahoma" w:hAnsi="Tahoma" w:cs="Tahoma"/>
          <w:sz w:val="20"/>
          <w:szCs w:val="20"/>
        </w:rPr>
        <w:t>от 23.09.2019 г.  № 665</w:t>
      </w:r>
    </w:p>
    <w:p w:rsidR="00650F89" w:rsidRPr="007207F8" w:rsidRDefault="00650F89" w:rsidP="007403BB">
      <w:pPr>
        <w:pStyle w:val="af1"/>
        <w:rPr>
          <w:rFonts w:ascii="Tahoma" w:hAnsi="Tahoma" w:cs="Tahoma"/>
          <w:bCs/>
          <w:sz w:val="20"/>
        </w:rPr>
      </w:pPr>
    </w:p>
    <w:p w:rsidR="00650F89" w:rsidRPr="007207F8" w:rsidRDefault="00650F89" w:rsidP="007403BB">
      <w:pPr>
        <w:jc w:val="center"/>
        <w:rPr>
          <w:rFonts w:ascii="Tahoma" w:hAnsi="Tahoma" w:cs="Tahoma"/>
          <w:bCs/>
          <w:sz w:val="20"/>
          <w:szCs w:val="20"/>
        </w:rPr>
      </w:pPr>
      <w:r w:rsidRPr="007207F8">
        <w:rPr>
          <w:rFonts w:ascii="Tahoma" w:hAnsi="Tahoma" w:cs="Tahoma"/>
          <w:bCs/>
          <w:sz w:val="20"/>
          <w:szCs w:val="20"/>
        </w:rPr>
        <w:t>АДМИНИСТРАТИВНЫЙ РЕГЛАМЕНТ</w:t>
      </w:r>
    </w:p>
    <w:p w:rsidR="00650F89" w:rsidRPr="007207F8" w:rsidRDefault="00650F89" w:rsidP="007403BB">
      <w:pPr>
        <w:jc w:val="center"/>
        <w:rPr>
          <w:rFonts w:ascii="Tahoma" w:hAnsi="Tahoma" w:cs="Tahoma"/>
          <w:bCs/>
          <w:sz w:val="20"/>
          <w:szCs w:val="20"/>
        </w:rPr>
      </w:pPr>
      <w:r w:rsidRPr="007207F8">
        <w:rPr>
          <w:rFonts w:ascii="Tahoma" w:hAnsi="Tahoma" w:cs="Tahoma"/>
          <w:bCs/>
          <w:sz w:val="20"/>
          <w:szCs w:val="20"/>
        </w:rPr>
        <w:t>администрации Мариинско-Посадского района Чувашской Республики по предоставлению муниципальной услуги " Рассмотрение предложений физических и юридических лиц о внесении изменений в схему территориального планирования  Мариинско-Посадского района ".</w:t>
      </w:r>
    </w:p>
    <w:p w:rsidR="00650F89" w:rsidRPr="007207F8" w:rsidRDefault="00650F89" w:rsidP="007403BB">
      <w:pPr>
        <w:jc w:val="center"/>
        <w:rPr>
          <w:rFonts w:ascii="Tahoma" w:hAnsi="Tahoma" w:cs="Tahoma"/>
          <w:sz w:val="20"/>
          <w:szCs w:val="20"/>
        </w:rPr>
      </w:pPr>
    </w:p>
    <w:p w:rsidR="00650F89" w:rsidRPr="007207F8" w:rsidRDefault="00650F89" w:rsidP="007403BB">
      <w:pPr>
        <w:jc w:val="center"/>
        <w:rPr>
          <w:rFonts w:ascii="Tahoma" w:hAnsi="Tahoma" w:cs="Tahoma"/>
          <w:bCs/>
          <w:sz w:val="20"/>
          <w:szCs w:val="20"/>
        </w:rPr>
      </w:pPr>
      <w:r w:rsidRPr="007207F8">
        <w:rPr>
          <w:rFonts w:ascii="Tahoma" w:hAnsi="Tahoma" w:cs="Tahoma"/>
          <w:bCs/>
          <w:sz w:val="20"/>
          <w:szCs w:val="20"/>
          <w:lang w:val="en-US"/>
        </w:rPr>
        <w:t>I</w:t>
      </w:r>
      <w:r w:rsidRPr="007207F8">
        <w:rPr>
          <w:rFonts w:ascii="Tahoma" w:hAnsi="Tahoma" w:cs="Tahoma"/>
          <w:bCs/>
          <w:sz w:val="20"/>
          <w:szCs w:val="20"/>
        </w:rPr>
        <w:t>. Общие положения</w:t>
      </w:r>
    </w:p>
    <w:p w:rsidR="00650F89" w:rsidRPr="007207F8" w:rsidRDefault="00650F89" w:rsidP="007403BB">
      <w:pPr>
        <w:rPr>
          <w:rFonts w:ascii="Tahoma" w:hAnsi="Tahoma" w:cs="Tahoma"/>
          <w:bCs/>
          <w:sz w:val="20"/>
          <w:szCs w:val="20"/>
        </w:rPr>
      </w:pPr>
    </w:p>
    <w:p w:rsidR="00650F89" w:rsidRPr="007207F8" w:rsidRDefault="00650F89" w:rsidP="007403BB">
      <w:pPr>
        <w:jc w:val="center"/>
        <w:rPr>
          <w:rFonts w:ascii="Tahoma" w:hAnsi="Tahoma" w:cs="Tahoma"/>
          <w:bCs/>
          <w:sz w:val="20"/>
          <w:szCs w:val="20"/>
        </w:rPr>
      </w:pPr>
      <w:r w:rsidRPr="007207F8">
        <w:rPr>
          <w:rFonts w:ascii="Tahoma" w:hAnsi="Tahoma" w:cs="Tahoma"/>
          <w:bCs/>
          <w:sz w:val="20"/>
          <w:szCs w:val="20"/>
        </w:rPr>
        <w:t>Предмет регулирования административного регламента</w:t>
      </w:r>
    </w:p>
    <w:p w:rsidR="00650F89" w:rsidRPr="007207F8" w:rsidRDefault="00650F89" w:rsidP="007403BB">
      <w:pPr>
        <w:rPr>
          <w:rFonts w:ascii="Tahoma" w:hAnsi="Tahoma" w:cs="Tahoma"/>
          <w:bCs/>
          <w:sz w:val="20"/>
          <w:szCs w:val="20"/>
        </w:rPr>
      </w:pPr>
    </w:p>
    <w:p w:rsidR="00650F89" w:rsidRPr="007207F8" w:rsidRDefault="00650F89" w:rsidP="007403BB">
      <w:pPr>
        <w:ind w:firstLine="540"/>
        <w:rPr>
          <w:rFonts w:ascii="Tahoma" w:hAnsi="Tahoma" w:cs="Tahoma"/>
          <w:sz w:val="20"/>
          <w:szCs w:val="20"/>
        </w:rPr>
      </w:pPr>
      <w:r w:rsidRPr="007207F8">
        <w:rPr>
          <w:rFonts w:ascii="Tahoma" w:hAnsi="Tahoma" w:cs="Tahoma"/>
          <w:sz w:val="20"/>
          <w:szCs w:val="20"/>
        </w:rPr>
        <w:t xml:space="preserve">1.   </w:t>
      </w:r>
      <w:proofErr w:type="gramStart"/>
      <w:r w:rsidRPr="007207F8">
        <w:rPr>
          <w:rFonts w:ascii="Tahoma" w:hAnsi="Tahoma" w:cs="Tahoma"/>
          <w:sz w:val="20"/>
          <w:szCs w:val="20"/>
        </w:rPr>
        <w:t>Настоящий административный регламент устанавливает порядок предоставления администрации Мариинско-Посадского района (далее - Администр</w:t>
      </w:r>
      <w:r w:rsidRPr="007207F8">
        <w:rPr>
          <w:rFonts w:ascii="Tahoma" w:hAnsi="Tahoma" w:cs="Tahoma"/>
          <w:sz w:val="20"/>
          <w:szCs w:val="20"/>
        </w:rPr>
        <w:t>а</w:t>
      </w:r>
      <w:r w:rsidRPr="007207F8">
        <w:rPr>
          <w:rFonts w:ascii="Tahoma" w:hAnsi="Tahoma" w:cs="Tahoma"/>
          <w:sz w:val="20"/>
          <w:szCs w:val="20"/>
        </w:rPr>
        <w:t>ция) муниципальной услуги по рассмотрению предложений физических и юридических лиц о внесении изменений в схему территориального планирования М</w:t>
      </w:r>
      <w:r w:rsidRPr="007207F8">
        <w:rPr>
          <w:rFonts w:ascii="Tahoma" w:hAnsi="Tahoma" w:cs="Tahoma"/>
          <w:sz w:val="20"/>
          <w:szCs w:val="20"/>
        </w:rPr>
        <w:t>а</w:t>
      </w:r>
      <w:r w:rsidRPr="007207F8">
        <w:rPr>
          <w:rFonts w:ascii="Tahoma" w:hAnsi="Tahoma" w:cs="Tahoma"/>
          <w:sz w:val="20"/>
          <w:szCs w:val="20"/>
        </w:rPr>
        <w:t>риинско-Посадского района  (за исключением линейных объектов)  (далее – муниципальная услуга), и стандарт предоставления муниципальной услуги, включая сроки и последовательность административных процедур и административных действий при осуществлении полномочий по предоставлению муниципальной у</w:t>
      </w:r>
      <w:r w:rsidRPr="007207F8">
        <w:rPr>
          <w:rFonts w:ascii="Tahoma" w:hAnsi="Tahoma" w:cs="Tahoma"/>
          <w:sz w:val="20"/>
          <w:szCs w:val="20"/>
        </w:rPr>
        <w:t>с</w:t>
      </w:r>
      <w:r w:rsidRPr="007207F8">
        <w:rPr>
          <w:rFonts w:ascii="Tahoma" w:hAnsi="Tahoma" w:cs="Tahoma"/>
          <w:sz w:val="20"/>
          <w:szCs w:val="20"/>
        </w:rPr>
        <w:t>луги.</w:t>
      </w:r>
      <w:proofErr w:type="gramEnd"/>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2. Предоставление муниципальной услуги включает в себя следующие административные процедуры:</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1) прием и регистрация заявления (предложения) от заинтересованных юридических и физических лиц;</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2) принятие решения по внесению изменений в схему или подготовке мотивированного отказа органу (заинтересованному лицу), внесшему данные предложения.</w:t>
      </w:r>
    </w:p>
    <w:p w:rsidR="00650F89" w:rsidRPr="007207F8" w:rsidRDefault="00650F89" w:rsidP="007403BB">
      <w:pPr>
        <w:jc w:val="center"/>
        <w:rPr>
          <w:rFonts w:ascii="Tahoma" w:hAnsi="Tahoma" w:cs="Tahoma"/>
          <w:sz w:val="20"/>
          <w:szCs w:val="20"/>
        </w:rPr>
      </w:pPr>
    </w:p>
    <w:p w:rsidR="00650F89" w:rsidRPr="007207F8" w:rsidRDefault="00650F89" w:rsidP="007403BB">
      <w:pPr>
        <w:jc w:val="center"/>
        <w:rPr>
          <w:rFonts w:ascii="Tahoma" w:hAnsi="Tahoma" w:cs="Tahoma"/>
          <w:sz w:val="20"/>
          <w:szCs w:val="20"/>
        </w:rPr>
      </w:pPr>
      <w:r w:rsidRPr="007207F8">
        <w:rPr>
          <w:rFonts w:ascii="Tahoma" w:hAnsi="Tahoma" w:cs="Tahoma"/>
          <w:bCs/>
          <w:sz w:val="20"/>
          <w:szCs w:val="20"/>
        </w:rPr>
        <w:t>Описание заявителей при предоставлении муниципальной услуги</w:t>
      </w:r>
    </w:p>
    <w:p w:rsidR="00650F89" w:rsidRPr="007207F8" w:rsidRDefault="00650F89" w:rsidP="007403BB">
      <w:pPr>
        <w:ind w:firstLine="720"/>
        <w:rPr>
          <w:rFonts w:ascii="Tahoma" w:hAnsi="Tahoma" w:cs="Tahoma"/>
          <w:sz w:val="20"/>
          <w:szCs w:val="20"/>
        </w:rPr>
      </w:pP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3. Заявителями при предоставлении муниципальной услуги являются:</w:t>
      </w:r>
    </w:p>
    <w:p w:rsidR="00650F89" w:rsidRPr="007207F8" w:rsidRDefault="00650F89" w:rsidP="007403BB">
      <w:pPr>
        <w:ind w:firstLine="708"/>
        <w:rPr>
          <w:rFonts w:ascii="Tahoma" w:hAnsi="Tahoma" w:cs="Tahoma"/>
          <w:sz w:val="20"/>
          <w:szCs w:val="20"/>
        </w:rPr>
      </w:pPr>
      <w:r w:rsidRPr="007207F8">
        <w:rPr>
          <w:rFonts w:ascii="Tahoma" w:hAnsi="Tahoma" w:cs="Tahoma"/>
          <w:sz w:val="20"/>
          <w:szCs w:val="20"/>
        </w:rPr>
        <w:t>органы государственной власти Российской Федерации, органы государственной власти субъектов Российской Федерации, органы местного самоупра</w:t>
      </w:r>
      <w:r w:rsidRPr="007207F8">
        <w:rPr>
          <w:rFonts w:ascii="Tahoma" w:hAnsi="Tahoma" w:cs="Tahoma"/>
          <w:sz w:val="20"/>
          <w:szCs w:val="20"/>
        </w:rPr>
        <w:t>в</w:t>
      </w:r>
      <w:r w:rsidRPr="007207F8">
        <w:rPr>
          <w:rFonts w:ascii="Tahoma" w:hAnsi="Tahoma" w:cs="Tahoma"/>
          <w:sz w:val="20"/>
          <w:szCs w:val="20"/>
        </w:rPr>
        <w:t>ления, заинтересованные физические и юридические лица.</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4.  От имени заявителей, указанных в пункте 1.2.1 настоящего административного регламента, вправе выступать:</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1) если заявитель - физическое лицо:</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 представитель гражданина при представлении доверенности, подписанной гражданином и оформленной надлежащим образом;</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 законный представитель гражданина (если последний не полностью дееспособен) при представлении документов, подтверждающих права законного представителя;</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2) если заявитель - организация (юридическое лицо):</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 руководитель организации;</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 представитель организации при представлении доверенности, подписанной руководителем организации или иным уполномоченным на то лицом и з</w:t>
      </w:r>
      <w:r w:rsidRPr="007207F8">
        <w:rPr>
          <w:rFonts w:ascii="Tahoma" w:hAnsi="Tahoma" w:cs="Tahoma"/>
          <w:sz w:val="20"/>
          <w:szCs w:val="20"/>
        </w:rPr>
        <w:t>а</w:t>
      </w:r>
      <w:r w:rsidRPr="007207F8">
        <w:rPr>
          <w:rFonts w:ascii="Tahoma" w:hAnsi="Tahoma" w:cs="Tahoma"/>
          <w:sz w:val="20"/>
          <w:szCs w:val="20"/>
        </w:rPr>
        <w:t>веренной печатью организации.</w:t>
      </w:r>
    </w:p>
    <w:p w:rsidR="00650F89" w:rsidRPr="007207F8" w:rsidRDefault="00650F89" w:rsidP="007403BB">
      <w:pPr>
        <w:jc w:val="center"/>
        <w:rPr>
          <w:rFonts w:ascii="Tahoma" w:hAnsi="Tahoma" w:cs="Tahoma"/>
          <w:bCs/>
          <w:sz w:val="20"/>
          <w:szCs w:val="20"/>
        </w:rPr>
      </w:pPr>
      <w:r w:rsidRPr="007207F8">
        <w:rPr>
          <w:rFonts w:ascii="Tahoma" w:hAnsi="Tahoma" w:cs="Tahoma"/>
          <w:bCs/>
          <w:sz w:val="20"/>
          <w:szCs w:val="20"/>
        </w:rPr>
        <w:t>Требования к порядку информирования</w:t>
      </w:r>
    </w:p>
    <w:p w:rsidR="00650F89" w:rsidRPr="007207F8" w:rsidRDefault="00650F89" w:rsidP="007403BB">
      <w:pPr>
        <w:jc w:val="center"/>
        <w:rPr>
          <w:rFonts w:ascii="Tahoma" w:hAnsi="Tahoma" w:cs="Tahoma"/>
          <w:sz w:val="20"/>
          <w:szCs w:val="20"/>
        </w:rPr>
      </w:pPr>
      <w:r w:rsidRPr="007207F8">
        <w:rPr>
          <w:rFonts w:ascii="Tahoma" w:hAnsi="Tahoma" w:cs="Tahoma"/>
          <w:bCs/>
          <w:sz w:val="20"/>
          <w:szCs w:val="20"/>
        </w:rPr>
        <w:t>о правилах предоставления муниципальной услуги</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5. Информация о правилах предоставления муниципальной услуги может быть получена:</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по телефону Администрации;</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по электронной почте;</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по почте путем обращения заявителя с письменным запросом о предоставлении информации;</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при личном обращении заявителя в Администрацию;</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на официальном сайте администрации Мариинско-Посадского района в информационно-телекоммуникационной сети «Интернет»;</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на Едином портале государственных и муниципальных услуг.</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6. При информировании по телефону, по электронной почте, по почте (путем обращения заявителя с письменным запросом о предоставлении информ</w:t>
      </w:r>
      <w:r w:rsidRPr="007207F8">
        <w:rPr>
          <w:rFonts w:ascii="Tahoma" w:hAnsi="Tahoma" w:cs="Tahoma"/>
          <w:sz w:val="20"/>
          <w:szCs w:val="20"/>
        </w:rPr>
        <w:t>а</w:t>
      </w:r>
      <w:r w:rsidRPr="007207F8">
        <w:rPr>
          <w:rFonts w:ascii="Tahoma" w:hAnsi="Tahoma" w:cs="Tahoma"/>
          <w:sz w:val="20"/>
          <w:szCs w:val="20"/>
        </w:rPr>
        <w:t>ции) и при личном обращении заявителя:</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1) сообщается следующая информация:</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контактные данные Отдела (почтовый адрес, адрес официального сайта в информационно-телекоммуникационной сети «Интернет», номер телефона для справок, адрес электронной почты);</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график работы Администрации с заявителями;</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сведения о должностных лицах, уполномоченных рассматривать жалобы (претензии) заявителей на решения и действия (бездействие) Администрации, а также его должностных лиц (муниципальных служащих);</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2) осуществляется консультирование по порядку предоставления муниципальной услуги.</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7. На официальном сайте администрации в информационно-телекоммуникационной сети «Интернет» размещается следующая информация:</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текст настоящего административного регламента;</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контактные данные Администрации;</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график работы Администрации с заявителями;</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образцы заполнения застройщиками бланков заявлений;</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порядок получения консультаций (справок) о предоставлении муниципальной услуги;</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сведения о должностных лицах, уполномоченных рассматривать жалобы (претензии) заявителей на решения и действия (бездействие) Администрации, а также его должностных лиц (муниципальных служащих).</w:t>
      </w:r>
    </w:p>
    <w:p w:rsidR="00650F89" w:rsidRPr="007207F8" w:rsidRDefault="00650F89" w:rsidP="007403BB">
      <w:pPr>
        <w:ind w:firstLine="720"/>
        <w:rPr>
          <w:rFonts w:ascii="Tahoma" w:hAnsi="Tahoma" w:cs="Tahoma"/>
          <w:sz w:val="20"/>
          <w:szCs w:val="20"/>
        </w:rPr>
      </w:pPr>
    </w:p>
    <w:p w:rsidR="00650F89" w:rsidRPr="007207F8" w:rsidRDefault="00650F89" w:rsidP="007403BB">
      <w:pPr>
        <w:jc w:val="center"/>
        <w:rPr>
          <w:rFonts w:ascii="Tahoma" w:hAnsi="Tahoma" w:cs="Tahoma"/>
          <w:sz w:val="20"/>
          <w:szCs w:val="20"/>
        </w:rPr>
      </w:pPr>
      <w:r w:rsidRPr="007207F8">
        <w:rPr>
          <w:rFonts w:ascii="Tahoma" w:hAnsi="Tahoma" w:cs="Tahoma"/>
          <w:bCs/>
          <w:sz w:val="20"/>
          <w:szCs w:val="20"/>
          <w:lang w:val="en-US"/>
        </w:rPr>
        <w:t>II</w:t>
      </w:r>
      <w:r w:rsidRPr="007207F8">
        <w:rPr>
          <w:rFonts w:ascii="Tahoma" w:hAnsi="Tahoma" w:cs="Tahoma"/>
          <w:bCs/>
          <w:sz w:val="20"/>
          <w:szCs w:val="20"/>
        </w:rPr>
        <w:t>. Стандарт предоставления муниципальной услуги</w:t>
      </w:r>
    </w:p>
    <w:p w:rsidR="00650F89" w:rsidRPr="007207F8" w:rsidRDefault="00650F89" w:rsidP="007403BB">
      <w:pPr>
        <w:ind w:firstLine="720"/>
        <w:rPr>
          <w:rFonts w:ascii="Tahoma" w:hAnsi="Tahoma" w:cs="Tahoma"/>
          <w:sz w:val="20"/>
          <w:szCs w:val="20"/>
        </w:rPr>
      </w:pPr>
    </w:p>
    <w:p w:rsidR="00650F89" w:rsidRPr="007207F8" w:rsidRDefault="00650F89" w:rsidP="007403BB">
      <w:pPr>
        <w:ind w:firstLine="708"/>
        <w:rPr>
          <w:rFonts w:ascii="Tahoma" w:hAnsi="Tahoma" w:cs="Tahoma"/>
          <w:sz w:val="20"/>
          <w:szCs w:val="20"/>
        </w:rPr>
      </w:pPr>
      <w:r w:rsidRPr="007207F8">
        <w:rPr>
          <w:rFonts w:ascii="Tahoma" w:hAnsi="Tahoma" w:cs="Tahoma"/>
          <w:sz w:val="20"/>
          <w:szCs w:val="20"/>
        </w:rPr>
        <w:t>Полное наименование муниципальной услуги: рассмотрение предложений физических и юридических лиц о внесении изменений в схему территориал</w:t>
      </w:r>
      <w:r w:rsidRPr="007207F8">
        <w:rPr>
          <w:rFonts w:ascii="Tahoma" w:hAnsi="Tahoma" w:cs="Tahoma"/>
          <w:sz w:val="20"/>
          <w:szCs w:val="20"/>
        </w:rPr>
        <w:t>ь</w:t>
      </w:r>
      <w:r w:rsidRPr="007207F8">
        <w:rPr>
          <w:rFonts w:ascii="Tahoma" w:hAnsi="Tahoma" w:cs="Tahoma"/>
          <w:sz w:val="20"/>
          <w:szCs w:val="20"/>
        </w:rPr>
        <w:t>ного планирования Мариинско-Посадского района.</w:t>
      </w:r>
    </w:p>
    <w:p w:rsidR="00650F89" w:rsidRPr="007207F8" w:rsidRDefault="00650F89" w:rsidP="007403BB">
      <w:pPr>
        <w:ind w:firstLine="708"/>
        <w:rPr>
          <w:rFonts w:ascii="Tahoma" w:hAnsi="Tahoma" w:cs="Tahoma"/>
          <w:sz w:val="20"/>
          <w:szCs w:val="20"/>
        </w:rPr>
      </w:pPr>
      <w:r w:rsidRPr="007207F8">
        <w:rPr>
          <w:rFonts w:ascii="Tahoma" w:hAnsi="Tahoma" w:cs="Tahoma"/>
          <w:sz w:val="20"/>
          <w:szCs w:val="20"/>
        </w:rPr>
        <w:t>Краткое наименование муниципальной услуги: рассмотрение предложений о внесении изменений в схему территориального планирования муниципал</w:t>
      </w:r>
      <w:r w:rsidRPr="007207F8">
        <w:rPr>
          <w:rFonts w:ascii="Tahoma" w:hAnsi="Tahoma" w:cs="Tahoma"/>
          <w:sz w:val="20"/>
          <w:szCs w:val="20"/>
        </w:rPr>
        <w:t>ь</w:t>
      </w:r>
      <w:r w:rsidRPr="007207F8">
        <w:rPr>
          <w:rFonts w:ascii="Tahoma" w:hAnsi="Tahoma" w:cs="Tahoma"/>
          <w:sz w:val="20"/>
          <w:szCs w:val="20"/>
        </w:rPr>
        <w:t>ного района.</w:t>
      </w:r>
    </w:p>
    <w:p w:rsidR="00650F89" w:rsidRPr="007207F8" w:rsidRDefault="00650F89" w:rsidP="007403BB">
      <w:pPr>
        <w:ind w:firstLine="708"/>
        <w:rPr>
          <w:rFonts w:ascii="Tahoma" w:hAnsi="Tahoma" w:cs="Tahoma"/>
          <w:sz w:val="20"/>
          <w:szCs w:val="20"/>
        </w:rPr>
      </w:pPr>
      <w:r w:rsidRPr="007207F8">
        <w:rPr>
          <w:rFonts w:ascii="Tahoma" w:hAnsi="Tahoma" w:cs="Tahoma"/>
          <w:sz w:val="20"/>
          <w:szCs w:val="20"/>
        </w:rPr>
        <w:t>Муниципальная услуга предоставляется администрацией Мариинско-Посадского района.</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Предоставление муниципальной услуги осуществляется в соответствии со следующими нормативными правовыми актами:</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Конституция Российской Федерации;</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Федеральный закон от 02 мая 2006 года № 59-ФЗ «О порядке рассмотрения обращений граждан Российской Федерации»;</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Федеральный закон от 27 июля 2010 года № 210-ФЗ «Об организации предоставления государственных и муниципальных услуг»;</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Градостроительный Кодекс Российской Федерации</w:t>
      </w:r>
      <w:proofErr w:type="gramStart"/>
      <w:r w:rsidRPr="007207F8">
        <w:rPr>
          <w:rFonts w:ascii="Tahoma" w:hAnsi="Tahoma" w:cs="Tahoma"/>
          <w:sz w:val="20"/>
          <w:szCs w:val="20"/>
        </w:rPr>
        <w:t xml:space="preserve"> .</w:t>
      </w:r>
      <w:proofErr w:type="gramEnd"/>
    </w:p>
    <w:p w:rsidR="00650F89" w:rsidRPr="007207F8" w:rsidRDefault="00650F89" w:rsidP="007403BB">
      <w:pPr>
        <w:ind w:firstLine="720"/>
        <w:rPr>
          <w:rFonts w:ascii="Tahoma" w:hAnsi="Tahoma" w:cs="Tahoma"/>
          <w:sz w:val="20"/>
          <w:szCs w:val="20"/>
        </w:rPr>
      </w:pPr>
    </w:p>
    <w:p w:rsidR="00650F89" w:rsidRPr="007207F8" w:rsidRDefault="00650F89" w:rsidP="007403BB">
      <w:pPr>
        <w:jc w:val="center"/>
        <w:rPr>
          <w:rFonts w:ascii="Tahoma" w:hAnsi="Tahoma" w:cs="Tahoma"/>
          <w:bCs/>
          <w:sz w:val="20"/>
          <w:szCs w:val="20"/>
        </w:rPr>
      </w:pPr>
      <w:r w:rsidRPr="007207F8">
        <w:rPr>
          <w:rFonts w:ascii="Tahoma" w:hAnsi="Tahoma" w:cs="Tahoma"/>
          <w:bCs/>
          <w:sz w:val="20"/>
          <w:szCs w:val="20"/>
        </w:rPr>
        <w:t>Перечень документов, необходимых для предоставления</w:t>
      </w:r>
    </w:p>
    <w:p w:rsidR="00650F89" w:rsidRPr="007207F8" w:rsidRDefault="00650F89" w:rsidP="007403BB">
      <w:pPr>
        <w:jc w:val="center"/>
        <w:rPr>
          <w:rFonts w:ascii="Tahoma" w:hAnsi="Tahoma" w:cs="Tahoma"/>
          <w:sz w:val="20"/>
          <w:szCs w:val="20"/>
        </w:rPr>
      </w:pPr>
      <w:r w:rsidRPr="007207F8">
        <w:rPr>
          <w:rFonts w:ascii="Tahoma" w:hAnsi="Tahoma" w:cs="Tahoma"/>
          <w:bCs/>
          <w:sz w:val="20"/>
          <w:szCs w:val="20"/>
        </w:rPr>
        <w:t>муниципальной услуги</w:t>
      </w:r>
    </w:p>
    <w:p w:rsidR="00650F89" w:rsidRPr="007207F8" w:rsidRDefault="00650F89" w:rsidP="007403BB">
      <w:pPr>
        <w:ind w:firstLine="720"/>
        <w:rPr>
          <w:rFonts w:ascii="Tahoma" w:hAnsi="Tahoma" w:cs="Tahoma"/>
          <w:sz w:val="20"/>
          <w:szCs w:val="20"/>
        </w:rPr>
      </w:pP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lastRenderedPageBreak/>
        <w:t>8. Для начала рассмотрения вопроса о внесении изменений в схему территориального планирования района от заявителя необходимо предоставление заявления с предложениями о внесении изменений в схему территориального планирования муниципального района с обоснованием необходимости внесения таких изменений;</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К заявлению должны быть приложены следующие документы:</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а) данные о заявителе:</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для физического лица - копия паспорта;</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для физического лица, зарегистрированного в качестве индивидуального предпринимателя, - копия свидетельства о регистрации в качестве индивид</w:t>
      </w:r>
      <w:r w:rsidRPr="007207F8">
        <w:rPr>
          <w:rFonts w:ascii="Tahoma" w:hAnsi="Tahoma" w:cs="Tahoma"/>
          <w:sz w:val="20"/>
          <w:szCs w:val="20"/>
        </w:rPr>
        <w:t>у</w:t>
      </w:r>
      <w:r w:rsidRPr="007207F8">
        <w:rPr>
          <w:rFonts w:ascii="Tahoma" w:hAnsi="Tahoma" w:cs="Tahoma"/>
          <w:sz w:val="20"/>
          <w:szCs w:val="20"/>
        </w:rPr>
        <w:t>ального предпринимателя;</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для юридического лица - выписку из единого государственного реестра юридических лиц.</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Документы, предусмотренные настоящим пунктом, представляются заявителем в Администрацию.</w:t>
      </w:r>
    </w:p>
    <w:p w:rsidR="00650F89" w:rsidRPr="007207F8" w:rsidRDefault="00650F89" w:rsidP="007403BB">
      <w:pPr>
        <w:pStyle w:val="a7"/>
        <w:rPr>
          <w:rFonts w:ascii="Tahoma" w:hAnsi="Tahoma" w:cs="Tahoma"/>
          <w:b w:val="0"/>
          <w:bCs/>
          <w:iCs/>
          <w:lang w:val="ru-RU"/>
        </w:rPr>
      </w:pPr>
    </w:p>
    <w:p w:rsidR="00650F89" w:rsidRPr="007207F8" w:rsidRDefault="00650F89" w:rsidP="007403BB">
      <w:pPr>
        <w:jc w:val="center"/>
        <w:rPr>
          <w:rFonts w:ascii="Tahoma" w:hAnsi="Tahoma" w:cs="Tahoma"/>
          <w:sz w:val="20"/>
          <w:szCs w:val="20"/>
        </w:rPr>
      </w:pPr>
      <w:r w:rsidRPr="007207F8">
        <w:rPr>
          <w:rFonts w:ascii="Tahoma" w:hAnsi="Tahoma" w:cs="Tahoma"/>
          <w:bCs/>
          <w:sz w:val="20"/>
          <w:szCs w:val="20"/>
        </w:rPr>
        <w:t>Сроки при предоставлении муниципальной услуги</w:t>
      </w:r>
    </w:p>
    <w:p w:rsidR="00650F89" w:rsidRPr="007207F8" w:rsidRDefault="00650F89" w:rsidP="007403BB">
      <w:pPr>
        <w:ind w:firstLine="720"/>
        <w:rPr>
          <w:rFonts w:ascii="Tahoma" w:hAnsi="Tahoma" w:cs="Tahoma"/>
          <w:sz w:val="20"/>
          <w:szCs w:val="20"/>
        </w:rPr>
      </w:pP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9. Администрация в течение 30 дней со дня получения предложений о внесении изменений в схему готовит заключение о целесообразности внесения изменений в схему и направляет его в главе администрации района для принятия решения по внесению изменений в схему или подготовке мотивированного отказа органу (заинтересованному лицу), внесшему данные предложения.</w:t>
      </w:r>
    </w:p>
    <w:p w:rsidR="00650F89" w:rsidRPr="007207F8" w:rsidRDefault="00650F89" w:rsidP="007403BB">
      <w:pPr>
        <w:ind w:firstLine="720"/>
        <w:rPr>
          <w:rFonts w:ascii="Tahoma" w:hAnsi="Tahoma" w:cs="Tahoma"/>
          <w:sz w:val="20"/>
          <w:szCs w:val="20"/>
        </w:rPr>
      </w:pPr>
    </w:p>
    <w:p w:rsidR="00650F89" w:rsidRPr="007207F8" w:rsidRDefault="00650F89" w:rsidP="007403BB">
      <w:pPr>
        <w:jc w:val="center"/>
        <w:rPr>
          <w:rFonts w:ascii="Tahoma" w:hAnsi="Tahoma" w:cs="Tahoma"/>
          <w:bCs/>
          <w:sz w:val="20"/>
          <w:szCs w:val="20"/>
        </w:rPr>
      </w:pPr>
      <w:r w:rsidRPr="007207F8">
        <w:rPr>
          <w:rFonts w:ascii="Tahoma" w:hAnsi="Tahoma" w:cs="Tahoma"/>
          <w:bCs/>
          <w:sz w:val="20"/>
          <w:szCs w:val="20"/>
        </w:rPr>
        <w:t>Основания для приостановления или отказа</w:t>
      </w:r>
    </w:p>
    <w:p w:rsidR="00650F89" w:rsidRPr="007207F8" w:rsidRDefault="00650F89" w:rsidP="007403BB">
      <w:pPr>
        <w:jc w:val="center"/>
        <w:rPr>
          <w:rFonts w:ascii="Tahoma" w:hAnsi="Tahoma" w:cs="Tahoma"/>
          <w:sz w:val="20"/>
          <w:szCs w:val="20"/>
        </w:rPr>
      </w:pPr>
      <w:r w:rsidRPr="007207F8">
        <w:rPr>
          <w:rFonts w:ascii="Tahoma" w:hAnsi="Tahoma" w:cs="Tahoma"/>
          <w:bCs/>
          <w:sz w:val="20"/>
          <w:szCs w:val="20"/>
        </w:rPr>
        <w:t>в предоставлении муниципальной услуги</w:t>
      </w:r>
    </w:p>
    <w:p w:rsidR="00650F89" w:rsidRPr="007207F8" w:rsidRDefault="00650F89" w:rsidP="007403BB">
      <w:pPr>
        <w:ind w:firstLine="720"/>
        <w:rPr>
          <w:rFonts w:ascii="Tahoma" w:hAnsi="Tahoma" w:cs="Tahoma"/>
          <w:sz w:val="20"/>
          <w:szCs w:val="20"/>
        </w:rPr>
      </w:pP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10. Решение о нецелесообразности внесения изменений в схему территориального планирования муниципального района.</w:t>
      </w:r>
    </w:p>
    <w:p w:rsidR="00650F89" w:rsidRPr="007207F8" w:rsidRDefault="00650F89" w:rsidP="007403BB">
      <w:pPr>
        <w:ind w:firstLine="720"/>
        <w:rPr>
          <w:rFonts w:ascii="Tahoma" w:hAnsi="Tahoma" w:cs="Tahoma"/>
          <w:sz w:val="20"/>
          <w:szCs w:val="20"/>
        </w:rPr>
      </w:pPr>
    </w:p>
    <w:p w:rsidR="00650F89" w:rsidRPr="007207F8" w:rsidRDefault="00650F89" w:rsidP="007403BB">
      <w:pPr>
        <w:jc w:val="center"/>
        <w:rPr>
          <w:rFonts w:ascii="Tahoma" w:hAnsi="Tahoma" w:cs="Tahoma"/>
          <w:bCs/>
          <w:sz w:val="20"/>
          <w:szCs w:val="20"/>
        </w:rPr>
      </w:pPr>
      <w:r w:rsidRPr="007207F8">
        <w:rPr>
          <w:rFonts w:ascii="Tahoma" w:hAnsi="Tahoma" w:cs="Tahoma"/>
          <w:bCs/>
          <w:sz w:val="20"/>
          <w:szCs w:val="20"/>
        </w:rPr>
        <w:t xml:space="preserve">Плата, взимаемая с заявителя </w:t>
      </w:r>
      <w:proofErr w:type="gramStart"/>
      <w:r w:rsidRPr="007207F8">
        <w:rPr>
          <w:rFonts w:ascii="Tahoma" w:hAnsi="Tahoma" w:cs="Tahoma"/>
          <w:bCs/>
          <w:sz w:val="20"/>
          <w:szCs w:val="20"/>
        </w:rPr>
        <w:t>при</w:t>
      </w:r>
      <w:proofErr w:type="gramEnd"/>
    </w:p>
    <w:p w:rsidR="00650F89" w:rsidRPr="007207F8" w:rsidRDefault="00650F89" w:rsidP="007403BB">
      <w:pPr>
        <w:jc w:val="center"/>
        <w:rPr>
          <w:rFonts w:ascii="Tahoma" w:hAnsi="Tahoma" w:cs="Tahoma"/>
          <w:sz w:val="20"/>
          <w:szCs w:val="20"/>
        </w:rPr>
      </w:pPr>
      <w:proofErr w:type="gramStart"/>
      <w:r w:rsidRPr="007207F8">
        <w:rPr>
          <w:rFonts w:ascii="Tahoma" w:hAnsi="Tahoma" w:cs="Tahoma"/>
          <w:bCs/>
          <w:sz w:val="20"/>
          <w:szCs w:val="20"/>
        </w:rPr>
        <w:t>предоставлении</w:t>
      </w:r>
      <w:proofErr w:type="gramEnd"/>
      <w:r w:rsidRPr="007207F8">
        <w:rPr>
          <w:rFonts w:ascii="Tahoma" w:hAnsi="Tahoma" w:cs="Tahoma"/>
          <w:bCs/>
          <w:sz w:val="20"/>
          <w:szCs w:val="20"/>
        </w:rPr>
        <w:t xml:space="preserve"> муниципальной услуги</w:t>
      </w:r>
    </w:p>
    <w:p w:rsidR="00650F89" w:rsidRPr="007207F8" w:rsidRDefault="00650F89" w:rsidP="007403BB">
      <w:pPr>
        <w:ind w:firstLine="720"/>
        <w:rPr>
          <w:rFonts w:ascii="Tahoma" w:hAnsi="Tahoma" w:cs="Tahoma"/>
          <w:sz w:val="20"/>
          <w:szCs w:val="20"/>
        </w:rPr>
      </w:pP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11. Муниципальная услуга предоставляется на безвозмездной основе.</w:t>
      </w:r>
    </w:p>
    <w:p w:rsidR="00650F89" w:rsidRPr="007207F8" w:rsidRDefault="00650F89" w:rsidP="007403BB">
      <w:pPr>
        <w:ind w:firstLine="720"/>
        <w:rPr>
          <w:rFonts w:ascii="Tahoma" w:hAnsi="Tahoma" w:cs="Tahoma"/>
          <w:sz w:val="20"/>
          <w:szCs w:val="20"/>
        </w:rPr>
      </w:pPr>
    </w:p>
    <w:p w:rsidR="00650F89" w:rsidRPr="007207F8" w:rsidRDefault="00650F89" w:rsidP="007403BB">
      <w:pPr>
        <w:jc w:val="center"/>
        <w:rPr>
          <w:rFonts w:ascii="Tahoma" w:hAnsi="Tahoma" w:cs="Tahoma"/>
          <w:sz w:val="20"/>
          <w:szCs w:val="20"/>
        </w:rPr>
      </w:pPr>
      <w:r w:rsidRPr="007207F8">
        <w:rPr>
          <w:rFonts w:ascii="Tahoma" w:hAnsi="Tahoma" w:cs="Tahoma"/>
          <w:bCs/>
          <w:sz w:val="20"/>
          <w:szCs w:val="20"/>
        </w:rPr>
        <w:t>Результаты предоставления муниципальной услуги</w:t>
      </w:r>
    </w:p>
    <w:p w:rsidR="00650F89" w:rsidRPr="007207F8" w:rsidRDefault="00650F89" w:rsidP="007403BB">
      <w:pPr>
        <w:ind w:firstLine="720"/>
        <w:rPr>
          <w:rFonts w:ascii="Tahoma" w:hAnsi="Tahoma" w:cs="Tahoma"/>
          <w:sz w:val="20"/>
          <w:szCs w:val="20"/>
        </w:rPr>
      </w:pP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 xml:space="preserve"> 12. Результатами предоставления муниципальной услуги являются:</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1) подготовка заключения о целесообразности внесения изменений в схему и направление его главе администрации района для принятия решения по внесению изменений в схему;</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2) мотивированный отказ заинтересованному лицу.</w:t>
      </w:r>
    </w:p>
    <w:p w:rsidR="00650F89" w:rsidRPr="007207F8" w:rsidRDefault="00650F89" w:rsidP="007403BB">
      <w:pPr>
        <w:ind w:firstLine="720"/>
        <w:rPr>
          <w:rFonts w:ascii="Tahoma" w:hAnsi="Tahoma" w:cs="Tahoma"/>
          <w:sz w:val="20"/>
          <w:szCs w:val="20"/>
        </w:rPr>
      </w:pPr>
    </w:p>
    <w:p w:rsidR="00650F89" w:rsidRPr="007207F8" w:rsidRDefault="00650F89" w:rsidP="007403BB">
      <w:pPr>
        <w:jc w:val="center"/>
        <w:rPr>
          <w:rFonts w:ascii="Tahoma" w:hAnsi="Tahoma" w:cs="Tahoma"/>
          <w:bCs/>
          <w:sz w:val="20"/>
          <w:szCs w:val="20"/>
        </w:rPr>
      </w:pPr>
      <w:r w:rsidRPr="007207F8">
        <w:rPr>
          <w:rFonts w:ascii="Tahoma" w:hAnsi="Tahoma" w:cs="Tahoma"/>
          <w:bCs/>
          <w:sz w:val="20"/>
          <w:szCs w:val="20"/>
        </w:rPr>
        <w:t>Требования к местам предоставления</w:t>
      </w:r>
    </w:p>
    <w:p w:rsidR="00650F89" w:rsidRPr="007207F8" w:rsidRDefault="00650F89" w:rsidP="007403BB">
      <w:pPr>
        <w:jc w:val="center"/>
        <w:rPr>
          <w:rFonts w:ascii="Tahoma" w:hAnsi="Tahoma" w:cs="Tahoma"/>
          <w:sz w:val="20"/>
          <w:szCs w:val="20"/>
        </w:rPr>
      </w:pPr>
      <w:r w:rsidRPr="007207F8">
        <w:rPr>
          <w:rFonts w:ascii="Tahoma" w:hAnsi="Tahoma" w:cs="Tahoma"/>
          <w:bCs/>
          <w:sz w:val="20"/>
          <w:szCs w:val="20"/>
        </w:rPr>
        <w:t>муниципальной услуги</w:t>
      </w:r>
    </w:p>
    <w:p w:rsidR="00650F89" w:rsidRPr="007207F8" w:rsidRDefault="00650F89" w:rsidP="007403BB">
      <w:pPr>
        <w:ind w:firstLine="720"/>
        <w:rPr>
          <w:rFonts w:ascii="Tahoma" w:hAnsi="Tahoma" w:cs="Tahoma"/>
          <w:sz w:val="20"/>
          <w:szCs w:val="20"/>
        </w:rPr>
      </w:pP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13. Помещения, предназначенные для предоставления муниципальной услуги, обозначаются соответствующими табличками с указанием номера кабин</w:t>
      </w:r>
      <w:r w:rsidRPr="007207F8">
        <w:rPr>
          <w:rFonts w:ascii="Tahoma" w:hAnsi="Tahoma" w:cs="Tahoma"/>
          <w:sz w:val="20"/>
          <w:szCs w:val="20"/>
        </w:rPr>
        <w:t>е</w:t>
      </w:r>
      <w:r w:rsidRPr="007207F8">
        <w:rPr>
          <w:rFonts w:ascii="Tahoma" w:hAnsi="Tahoma" w:cs="Tahoma"/>
          <w:sz w:val="20"/>
          <w:szCs w:val="20"/>
        </w:rPr>
        <w:t>та, названия соответствующего подразделения органа, графика работы с заявителями.</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Прием заявителей осуществляется в рабочих кабинетах.</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Для ожидания приема отводятся места, оснащенные стульями и столами для возможности оформления документов.</w:t>
      </w:r>
    </w:p>
    <w:p w:rsidR="00650F89" w:rsidRPr="007207F8" w:rsidRDefault="00650F89" w:rsidP="007403BB">
      <w:pPr>
        <w:ind w:firstLine="720"/>
        <w:rPr>
          <w:rFonts w:ascii="Tahoma" w:hAnsi="Tahoma" w:cs="Tahoma"/>
          <w:sz w:val="20"/>
          <w:szCs w:val="20"/>
        </w:rPr>
      </w:pPr>
    </w:p>
    <w:p w:rsidR="00650F89" w:rsidRPr="007207F8" w:rsidRDefault="00650F89" w:rsidP="007403BB">
      <w:pPr>
        <w:jc w:val="center"/>
        <w:rPr>
          <w:rFonts w:ascii="Tahoma" w:hAnsi="Tahoma" w:cs="Tahoma"/>
          <w:bCs/>
          <w:sz w:val="20"/>
          <w:szCs w:val="20"/>
        </w:rPr>
      </w:pPr>
      <w:r w:rsidRPr="007207F8">
        <w:rPr>
          <w:rFonts w:ascii="Tahoma" w:hAnsi="Tahoma" w:cs="Tahoma"/>
          <w:bCs/>
          <w:sz w:val="20"/>
          <w:szCs w:val="20"/>
        </w:rPr>
        <w:t>Показатели доступности и качества</w:t>
      </w:r>
    </w:p>
    <w:p w:rsidR="00650F89" w:rsidRPr="007207F8" w:rsidRDefault="00650F89" w:rsidP="007403BB">
      <w:pPr>
        <w:jc w:val="center"/>
        <w:rPr>
          <w:rFonts w:ascii="Tahoma" w:hAnsi="Tahoma" w:cs="Tahoma"/>
          <w:bCs/>
          <w:sz w:val="20"/>
          <w:szCs w:val="20"/>
        </w:rPr>
      </w:pPr>
      <w:r w:rsidRPr="007207F8">
        <w:rPr>
          <w:rFonts w:ascii="Tahoma" w:hAnsi="Tahoma" w:cs="Tahoma"/>
          <w:bCs/>
          <w:sz w:val="20"/>
          <w:szCs w:val="20"/>
        </w:rPr>
        <w:t>муниципальной услуги</w:t>
      </w:r>
    </w:p>
    <w:p w:rsidR="00650F89" w:rsidRPr="007207F8" w:rsidRDefault="00650F89" w:rsidP="007403BB">
      <w:pPr>
        <w:ind w:firstLine="720"/>
        <w:rPr>
          <w:rFonts w:ascii="Tahoma" w:hAnsi="Tahoma" w:cs="Tahoma"/>
          <w:bCs/>
          <w:sz w:val="20"/>
          <w:szCs w:val="20"/>
        </w:rPr>
      </w:pP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14.  Показателями доступности муниципальной услуги являются:</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1) предоставление заявителям информации о правилах предоставления муниципальной услуги в соответствии с разделом "Требования к порядку и</w:t>
      </w:r>
      <w:r w:rsidRPr="007207F8">
        <w:rPr>
          <w:rFonts w:ascii="Tahoma" w:hAnsi="Tahoma" w:cs="Tahoma"/>
          <w:sz w:val="20"/>
          <w:szCs w:val="20"/>
        </w:rPr>
        <w:t>н</w:t>
      </w:r>
      <w:r w:rsidRPr="007207F8">
        <w:rPr>
          <w:rFonts w:ascii="Tahoma" w:hAnsi="Tahoma" w:cs="Tahoma"/>
          <w:sz w:val="20"/>
          <w:szCs w:val="20"/>
        </w:rPr>
        <w:t>формирования о правилах предоставления муниципальной услуги" настоящего административного регламента;</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2) обеспечение заявителям возможности обращения за предоставлением муниципальной услуги через представителя;</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3) установление сокращенных сроков предоставления муниципальной услуги;</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4) обеспечение заявителям возможности взаимодействия с органом в электронной форме через Единый портал государственных и муниципальных услуг:</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 xml:space="preserve">размещение Едином </w:t>
      </w:r>
      <w:proofErr w:type="gramStart"/>
      <w:r w:rsidRPr="007207F8">
        <w:rPr>
          <w:rFonts w:ascii="Tahoma" w:hAnsi="Tahoma" w:cs="Tahoma"/>
          <w:sz w:val="20"/>
          <w:szCs w:val="20"/>
        </w:rPr>
        <w:t>портале</w:t>
      </w:r>
      <w:proofErr w:type="gramEnd"/>
      <w:r w:rsidRPr="007207F8">
        <w:rPr>
          <w:rFonts w:ascii="Tahoma" w:hAnsi="Tahoma" w:cs="Tahoma"/>
          <w:sz w:val="20"/>
          <w:szCs w:val="20"/>
        </w:rPr>
        <w:t xml:space="preserve"> государственных и муниципальных услуг (функций) форм документов, необходимых для предоставления муниципальной услуги и обеспечение возможности их копирования и заполнения в электронной форме;</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обеспечение заявителям возможности направлять запросы о предоставлении муниципальной услуги (заявления с прилагаемыми к ним документами) в электронной форме;</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обеспечение заявителям возможности осуществлять с использованием Единого портала государственных и муниципальных услуг мониторинг хода дв</w:t>
      </w:r>
      <w:r w:rsidRPr="007207F8">
        <w:rPr>
          <w:rFonts w:ascii="Tahoma" w:hAnsi="Tahoma" w:cs="Tahoma"/>
          <w:sz w:val="20"/>
          <w:szCs w:val="20"/>
        </w:rPr>
        <w:t>и</w:t>
      </w:r>
      <w:r w:rsidRPr="007207F8">
        <w:rPr>
          <w:rFonts w:ascii="Tahoma" w:hAnsi="Tahoma" w:cs="Tahoma"/>
          <w:sz w:val="20"/>
          <w:szCs w:val="20"/>
        </w:rPr>
        <w:t>жения дела заявителя;</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обеспечение заявителям возможности получения результатов предоставления муниципальной услуги в электронной форме на Едином портале госуда</w:t>
      </w:r>
      <w:r w:rsidRPr="007207F8">
        <w:rPr>
          <w:rFonts w:ascii="Tahoma" w:hAnsi="Tahoma" w:cs="Tahoma"/>
          <w:sz w:val="20"/>
          <w:szCs w:val="20"/>
        </w:rPr>
        <w:t>р</w:t>
      </w:r>
      <w:r w:rsidRPr="007207F8">
        <w:rPr>
          <w:rFonts w:ascii="Tahoma" w:hAnsi="Tahoma" w:cs="Tahoma"/>
          <w:sz w:val="20"/>
          <w:szCs w:val="20"/>
        </w:rPr>
        <w:t>ственных и муниципальных услуг;</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5) безвозмездность предоставления муниципальной услуги.</w:t>
      </w:r>
    </w:p>
    <w:p w:rsidR="00650F89" w:rsidRPr="007207F8" w:rsidRDefault="00650F89" w:rsidP="007403BB">
      <w:pPr>
        <w:pStyle w:val="a9"/>
        <w:rPr>
          <w:rFonts w:ascii="Tahoma" w:hAnsi="Tahoma" w:cs="Tahoma"/>
          <w:sz w:val="20"/>
        </w:rPr>
      </w:pPr>
      <w:r w:rsidRPr="007207F8">
        <w:rPr>
          <w:rFonts w:ascii="Tahoma" w:hAnsi="Tahoma" w:cs="Tahoma"/>
          <w:sz w:val="20"/>
        </w:rPr>
        <w:t>15. Показателями качества муниципальной услуги являются:</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1) отсутствие случаев нарушения сроков при предоставлении муниципальной услуги;</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2) отсутствие случаев удовлетворения в судебном порядке заявлений заявителей, оспаривающих действия (бездействие) муниципальных служащих о</w:t>
      </w:r>
      <w:r w:rsidRPr="007207F8">
        <w:rPr>
          <w:rFonts w:ascii="Tahoma" w:hAnsi="Tahoma" w:cs="Tahoma"/>
          <w:sz w:val="20"/>
          <w:szCs w:val="20"/>
        </w:rPr>
        <w:t>р</w:t>
      </w:r>
      <w:r w:rsidRPr="007207F8">
        <w:rPr>
          <w:rFonts w:ascii="Tahoma" w:hAnsi="Tahoma" w:cs="Tahoma"/>
          <w:sz w:val="20"/>
          <w:szCs w:val="20"/>
        </w:rPr>
        <w:t>гана и решений органа.</w:t>
      </w:r>
    </w:p>
    <w:p w:rsidR="00650F89" w:rsidRPr="007207F8" w:rsidRDefault="00650F89" w:rsidP="007403BB">
      <w:pPr>
        <w:jc w:val="center"/>
        <w:rPr>
          <w:rFonts w:ascii="Tahoma" w:hAnsi="Tahoma" w:cs="Tahoma"/>
          <w:sz w:val="20"/>
          <w:szCs w:val="20"/>
        </w:rPr>
      </w:pPr>
      <w:r w:rsidRPr="007207F8">
        <w:rPr>
          <w:rFonts w:ascii="Tahoma" w:hAnsi="Tahoma" w:cs="Tahoma"/>
          <w:bCs/>
          <w:sz w:val="20"/>
          <w:szCs w:val="20"/>
          <w:lang w:val="en-US"/>
        </w:rPr>
        <w:t>III</w:t>
      </w:r>
      <w:r w:rsidRPr="007207F8">
        <w:rPr>
          <w:rFonts w:ascii="Tahoma" w:hAnsi="Tahoma" w:cs="Tahoma"/>
          <w:bCs/>
          <w:sz w:val="20"/>
          <w:szCs w:val="20"/>
        </w:rPr>
        <w:t>. Административные процедуры</w:t>
      </w:r>
    </w:p>
    <w:p w:rsidR="00650F89" w:rsidRPr="007207F8" w:rsidRDefault="00650F89" w:rsidP="007403BB">
      <w:pPr>
        <w:ind w:firstLine="720"/>
        <w:rPr>
          <w:rFonts w:ascii="Tahoma" w:hAnsi="Tahoma" w:cs="Tahoma"/>
          <w:sz w:val="20"/>
          <w:szCs w:val="20"/>
        </w:rPr>
      </w:pPr>
    </w:p>
    <w:p w:rsidR="00650F89" w:rsidRPr="007207F8" w:rsidRDefault="00650F89" w:rsidP="007403BB">
      <w:pPr>
        <w:jc w:val="center"/>
        <w:rPr>
          <w:rFonts w:ascii="Tahoma" w:hAnsi="Tahoma" w:cs="Tahoma"/>
          <w:bCs/>
          <w:sz w:val="20"/>
          <w:szCs w:val="20"/>
        </w:rPr>
      </w:pPr>
      <w:r w:rsidRPr="007207F8">
        <w:rPr>
          <w:rFonts w:ascii="Tahoma" w:hAnsi="Tahoma" w:cs="Tahoma"/>
          <w:bCs/>
          <w:sz w:val="20"/>
          <w:szCs w:val="20"/>
        </w:rPr>
        <w:t>Регистрация запроса заявителя о предоставлении</w:t>
      </w:r>
    </w:p>
    <w:p w:rsidR="00650F89" w:rsidRPr="007207F8" w:rsidRDefault="00650F89" w:rsidP="007403BB">
      <w:pPr>
        <w:jc w:val="center"/>
        <w:rPr>
          <w:rFonts w:ascii="Tahoma" w:hAnsi="Tahoma" w:cs="Tahoma"/>
          <w:sz w:val="20"/>
          <w:szCs w:val="20"/>
        </w:rPr>
      </w:pPr>
      <w:r w:rsidRPr="007207F8">
        <w:rPr>
          <w:rFonts w:ascii="Tahoma" w:hAnsi="Tahoma" w:cs="Tahoma"/>
          <w:bCs/>
          <w:sz w:val="20"/>
          <w:szCs w:val="20"/>
        </w:rPr>
        <w:t>муниципальной услуги</w:t>
      </w:r>
    </w:p>
    <w:p w:rsidR="00650F89" w:rsidRPr="007207F8" w:rsidRDefault="00650F89" w:rsidP="007403BB">
      <w:pPr>
        <w:ind w:firstLine="720"/>
        <w:rPr>
          <w:rFonts w:ascii="Tahoma" w:hAnsi="Tahoma" w:cs="Tahoma"/>
          <w:sz w:val="20"/>
          <w:szCs w:val="20"/>
        </w:rPr>
      </w:pP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16. Основанием для предоставления муниципальной услуги является получение органом запроса заявителя – заявления с прилагаемыми к нему док</w:t>
      </w:r>
      <w:r w:rsidRPr="007207F8">
        <w:rPr>
          <w:rFonts w:ascii="Tahoma" w:hAnsi="Tahoma" w:cs="Tahoma"/>
          <w:sz w:val="20"/>
          <w:szCs w:val="20"/>
        </w:rPr>
        <w:t>у</w:t>
      </w:r>
      <w:r w:rsidRPr="007207F8">
        <w:rPr>
          <w:rFonts w:ascii="Tahoma" w:hAnsi="Tahoma" w:cs="Tahoma"/>
          <w:sz w:val="20"/>
          <w:szCs w:val="20"/>
        </w:rPr>
        <w:t>ментами.</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Муниципальный служащий Администрации, ответственный за прием документов, регистрирует запрос заявителя в журнале входящей корреспонденции и передает его муниципальному служащему Администрации, ответственному за работу с документами.</w:t>
      </w:r>
    </w:p>
    <w:p w:rsidR="00650F89" w:rsidRPr="007207F8" w:rsidRDefault="00650F89" w:rsidP="007403BB">
      <w:pPr>
        <w:jc w:val="center"/>
        <w:rPr>
          <w:rFonts w:ascii="Tahoma" w:hAnsi="Tahoma" w:cs="Tahoma"/>
          <w:sz w:val="20"/>
          <w:szCs w:val="20"/>
        </w:rPr>
      </w:pPr>
      <w:r w:rsidRPr="007207F8">
        <w:rPr>
          <w:rFonts w:ascii="Tahoma" w:hAnsi="Tahoma" w:cs="Tahoma"/>
          <w:sz w:val="20"/>
          <w:szCs w:val="20"/>
        </w:rPr>
        <w:t>Принятие решения по внесению изменений в схему или подготовке мотивированного отказа органу (заинтересованному лицу), внесшему данные предложения.</w:t>
      </w:r>
    </w:p>
    <w:p w:rsidR="00650F89" w:rsidRPr="007207F8" w:rsidRDefault="00650F89" w:rsidP="007403BB">
      <w:pPr>
        <w:jc w:val="center"/>
        <w:rPr>
          <w:rFonts w:ascii="Tahoma" w:hAnsi="Tahoma" w:cs="Tahoma"/>
          <w:sz w:val="20"/>
          <w:szCs w:val="20"/>
        </w:rPr>
      </w:pP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17. Администрация в течение 30 дней со дня получения предложений о внесении изменений в схему готовит заключение о целесообразности внесения изменений в схему и направляет его в главе администрации района для принятия решения по внесению изменений в схему или подготовке мотивированного отказа органу (заинтересованному лицу), внесшему данные предложения.</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В случае принятия главой администрации района решения по внесению изменений в схему осуществляются административные процедуры, предусмо</w:t>
      </w:r>
      <w:r w:rsidRPr="007207F8">
        <w:rPr>
          <w:rFonts w:ascii="Tahoma" w:hAnsi="Tahoma" w:cs="Tahoma"/>
          <w:sz w:val="20"/>
          <w:szCs w:val="20"/>
        </w:rPr>
        <w:t>т</w:t>
      </w:r>
      <w:r w:rsidRPr="007207F8">
        <w:rPr>
          <w:rFonts w:ascii="Tahoma" w:hAnsi="Tahoma" w:cs="Tahoma"/>
          <w:sz w:val="20"/>
          <w:szCs w:val="20"/>
        </w:rPr>
        <w:t>ренные в соответствии с требованиями градостроительного Кодекса Российской Федерации.</w:t>
      </w:r>
    </w:p>
    <w:p w:rsidR="00650F89" w:rsidRPr="007207F8" w:rsidRDefault="00650F89" w:rsidP="007403BB">
      <w:pPr>
        <w:ind w:firstLine="720"/>
        <w:rPr>
          <w:rFonts w:ascii="Tahoma" w:hAnsi="Tahoma" w:cs="Tahoma"/>
          <w:sz w:val="20"/>
          <w:szCs w:val="20"/>
          <w:u w:val="single"/>
        </w:rPr>
      </w:pPr>
      <w:r w:rsidRPr="007207F8">
        <w:rPr>
          <w:rFonts w:ascii="Tahoma" w:hAnsi="Tahoma" w:cs="Tahoma"/>
          <w:sz w:val="20"/>
          <w:szCs w:val="20"/>
        </w:rPr>
        <w:t>Результатом действий является утверждение изменений в схему путем принятия соответствующего постановления главы администрации района, офиц</w:t>
      </w:r>
      <w:r w:rsidRPr="007207F8">
        <w:rPr>
          <w:rFonts w:ascii="Tahoma" w:hAnsi="Tahoma" w:cs="Tahoma"/>
          <w:sz w:val="20"/>
          <w:szCs w:val="20"/>
        </w:rPr>
        <w:t>и</w:t>
      </w:r>
      <w:r w:rsidRPr="007207F8">
        <w:rPr>
          <w:rFonts w:ascii="Tahoma" w:hAnsi="Tahoma" w:cs="Tahoma"/>
          <w:sz w:val="20"/>
          <w:szCs w:val="20"/>
        </w:rPr>
        <w:t>альное опубликование утвержденных изменений в схему и размещение их на официальном сайте администрации района в сети «Интернет».</w:t>
      </w:r>
    </w:p>
    <w:p w:rsidR="00650F89" w:rsidRPr="007207F8" w:rsidRDefault="00650F89" w:rsidP="007403BB">
      <w:pPr>
        <w:ind w:firstLine="720"/>
        <w:rPr>
          <w:rFonts w:ascii="Tahoma" w:hAnsi="Tahoma" w:cs="Tahoma"/>
          <w:sz w:val="20"/>
          <w:szCs w:val="20"/>
          <w:u w:val="single"/>
        </w:rPr>
      </w:pPr>
    </w:p>
    <w:p w:rsidR="00650F89" w:rsidRPr="007207F8" w:rsidRDefault="00650F89" w:rsidP="007403BB">
      <w:pPr>
        <w:ind w:firstLine="708"/>
        <w:jc w:val="center"/>
        <w:rPr>
          <w:rFonts w:ascii="Tahoma" w:hAnsi="Tahoma" w:cs="Tahoma"/>
          <w:sz w:val="20"/>
          <w:szCs w:val="20"/>
        </w:rPr>
      </w:pPr>
      <w:proofErr w:type="gramStart"/>
      <w:r w:rsidRPr="007207F8">
        <w:rPr>
          <w:rFonts w:ascii="Tahoma" w:hAnsi="Tahoma" w:cs="Tahoma"/>
          <w:bCs/>
          <w:sz w:val="20"/>
          <w:szCs w:val="20"/>
        </w:rPr>
        <w:t>Контроль за</w:t>
      </w:r>
      <w:proofErr w:type="gramEnd"/>
      <w:r w:rsidRPr="007207F8">
        <w:rPr>
          <w:rFonts w:ascii="Tahoma" w:hAnsi="Tahoma" w:cs="Tahoma"/>
          <w:bCs/>
          <w:sz w:val="20"/>
          <w:szCs w:val="20"/>
        </w:rPr>
        <w:t xml:space="preserve"> исполнением административного регламента</w:t>
      </w:r>
    </w:p>
    <w:p w:rsidR="00650F89" w:rsidRPr="007207F8" w:rsidRDefault="00650F89" w:rsidP="007403BB">
      <w:pPr>
        <w:ind w:firstLine="720"/>
        <w:rPr>
          <w:rFonts w:ascii="Tahoma" w:hAnsi="Tahoma" w:cs="Tahoma"/>
          <w:sz w:val="20"/>
          <w:szCs w:val="20"/>
        </w:rPr>
      </w:pPr>
    </w:p>
    <w:p w:rsidR="00650F89" w:rsidRPr="007207F8" w:rsidRDefault="00650F89" w:rsidP="007403BB">
      <w:pPr>
        <w:pStyle w:val="a9"/>
        <w:rPr>
          <w:rFonts w:ascii="Tahoma" w:hAnsi="Tahoma" w:cs="Tahoma"/>
          <w:sz w:val="20"/>
        </w:rPr>
      </w:pPr>
      <w:r w:rsidRPr="007207F8">
        <w:rPr>
          <w:rFonts w:ascii="Tahoma" w:hAnsi="Tahoma" w:cs="Tahoma"/>
          <w:sz w:val="20"/>
        </w:rPr>
        <w:t xml:space="preserve">18. </w:t>
      </w:r>
      <w:proofErr w:type="gramStart"/>
      <w:r w:rsidRPr="007207F8">
        <w:rPr>
          <w:rFonts w:ascii="Tahoma" w:hAnsi="Tahoma" w:cs="Tahoma"/>
          <w:sz w:val="20"/>
        </w:rPr>
        <w:t>Контроль за</w:t>
      </w:r>
      <w:proofErr w:type="gramEnd"/>
      <w:r w:rsidRPr="007207F8">
        <w:rPr>
          <w:rFonts w:ascii="Tahoma" w:hAnsi="Tahoma" w:cs="Tahoma"/>
          <w:sz w:val="20"/>
        </w:rPr>
        <w:t xml:space="preserve"> исполнением настоящего административного регламента осуществляется главой администрации в следующих формах:</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текущее наблюдение за выполнением муниципальными служащими Администрации административных действий при предоставлении муниципальной у</w:t>
      </w:r>
      <w:r w:rsidRPr="007207F8">
        <w:rPr>
          <w:rFonts w:ascii="Tahoma" w:hAnsi="Tahoma" w:cs="Tahoma"/>
          <w:sz w:val="20"/>
          <w:szCs w:val="20"/>
        </w:rPr>
        <w:t>с</w:t>
      </w:r>
      <w:r w:rsidRPr="007207F8">
        <w:rPr>
          <w:rFonts w:ascii="Tahoma" w:hAnsi="Tahoma" w:cs="Tahoma"/>
          <w:sz w:val="20"/>
          <w:szCs w:val="20"/>
        </w:rPr>
        <w:t>луги;</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lastRenderedPageBreak/>
        <w:t>рассмотрение жалоб (претензий) на действия (бездействие) муниципальных служащих Администрации, выполняющих административные действия при предоставлении муниципальной услуги.</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19. Обязанности муниципальных служащих Администрации по исполнению настоящего административного регламента, а также их персональная отве</w:t>
      </w:r>
      <w:r w:rsidRPr="007207F8">
        <w:rPr>
          <w:rFonts w:ascii="Tahoma" w:hAnsi="Tahoma" w:cs="Tahoma"/>
          <w:sz w:val="20"/>
          <w:szCs w:val="20"/>
        </w:rPr>
        <w:t>т</w:t>
      </w:r>
      <w:r w:rsidRPr="007207F8">
        <w:rPr>
          <w:rFonts w:ascii="Tahoma" w:hAnsi="Tahoma" w:cs="Tahoma"/>
          <w:sz w:val="20"/>
          <w:szCs w:val="20"/>
        </w:rPr>
        <w:t>ственность за неисполнение или ненадлежащее исполнение своих обязанностей закрепляются в должностных инструкциях соответствующих муниципальных служащих.</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20.  Решения руководителя Отдела могут быть оспорены в порядке, предусмотренном Федеральным законом от 02 мая 2006 года № 59-ФЗ «О порядке рассмотрения обращений граждан Российской Федерации», и в судебном порядке.</w:t>
      </w:r>
    </w:p>
    <w:p w:rsidR="00650F89" w:rsidRPr="007207F8" w:rsidRDefault="00650F89" w:rsidP="007403BB">
      <w:pPr>
        <w:ind w:firstLine="720"/>
        <w:rPr>
          <w:rFonts w:ascii="Tahoma" w:hAnsi="Tahoma" w:cs="Tahoma"/>
          <w:sz w:val="20"/>
          <w:szCs w:val="20"/>
        </w:rPr>
      </w:pPr>
    </w:p>
    <w:p w:rsidR="00650F89" w:rsidRPr="007207F8" w:rsidRDefault="00650F89" w:rsidP="007403BB">
      <w:pPr>
        <w:jc w:val="center"/>
        <w:rPr>
          <w:rFonts w:ascii="Tahoma" w:hAnsi="Tahoma" w:cs="Tahoma"/>
          <w:bCs/>
          <w:sz w:val="20"/>
          <w:szCs w:val="20"/>
        </w:rPr>
      </w:pPr>
      <w:r w:rsidRPr="007207F8">
        <w:rPr>
          <w:rFonts w:ascii="Tahoma" w:hAnsi="Tahoma" w:cs="Tahoma"/>
          <w:bCs/>
          <w:sz w:val="20"/>
          <w:szCs w:val="20"/>
          <w:lang w:val="en-US"/>
        </w:rPr>
        <w:t>V</w:t>
      </w:r>
      <w:r w:rsidRPr="007207F8">
        <w:rPr>
          <w:rFonts w:ascii="Tahoma" w:hAnsi="Tahoma" w:cs="Tahoma"/>
          <w:bCs/>
          <w:sz w:val="20"/>
          <w:szCs w:val="20"/>
        </w:rPr>
        <w:t>. Досудебный (внесудебный) порядок обжалования</w:t>
      </w:r>
    </w:p>
    <w:p w:rsidR="00650F89" w:rsidRPr="007207F8" w:rsidRDefault="00650F89" w:rsidP="007403BB">
      <w:pPr>
        <w:jc w:val="center"/>
        <w:rPr>
          <w:rFonts w:ascii="Tahoma" w:hAnsi="Tahoma" w:cs="Tahoma"/>
          <w:bCs/>
          <w:sz w:val="20"/>
          <w:szCs w:val="20"/>
        </w:rPr>
      </w:pPr>
      <w:r w:rsidRPr="007207F8">
        <w:rPr>
          <w:rFonts w:ascii="Tahoma" w:hAnsi="Tahoma" w:cs="Tahoma"/>
          <w:bCs/>
          <w:sz w:val="20"/>
          <w:szCs w:val="20"/>
        </w:rPr>
        <w:t>решений и действий (бездействия) органа, предоставляющего</w:t>
      </w:r>
    </w:p>
    <w:p w:rsidR="00650F89" w:rsidRPr="007207F8" w:rsidRDefault="00650F89" w:rsidP="007403BB">
      <w:pPr>
        <w:jc w:val="center"/>
        <w:rPr>
          <w:rFonts w:ascii="Tahoma" w:hAnsi="Tahoma" w:cs="Tahoma"/>
          <w:bCs/>
          <w:sz w:val="20"/>
          <w:szCs w:val="20"/>
        </w:rPr>
      </w:pPr>
      <w:r w:rsidRPr="007207F8">
        <w:rPr>
          <w:rFonts w:ascii="Tahoma" w:hAnsi="Tahoma" w:cs="Tahoma"/>
          <w:bCs/>
          <w:sz w:val="20"/>
          <w:szCs w:val="20"/>
        </w:rPr>
        <w:t>муниципальную услугу, а также его должностных лиц</w:t>
      </w:r>
    </w:p>
    <w:p w:rsidR="00650F89" w:rsidRPr="007207F8" w:rsidRDefault="00650F89" w:rsidP="007403BB">
      <w:pPr>
        <w:jc w:val="center"/>
        <w:rPr>
          <w:rFonts w:ascii="Tahoma" w:hAnsi="Tahoma" w:cs="Tahoma"/>
          <w:sz w:val="20"/>
          <w:szCs w:val="20"/>
        </w:rPr>
      </w:pPr>
      <w:r w:rsidRPr="007207F8">
        <w:rPr>
          <w:rFonts w:ascii="Tahoma" w:hAnsi="Tahoma" w:cs="Tahoma"/>
          <w:bCs/>
          <w:sz w:val="20"/>
          <w:szCs w:val="20"/>
        </w:rPr>
        <w:t>(муниципальных служащих)</w:t>
      </w:r>
    </w:p>
    <w:p w:rsidR="00650F89" w:rsidRPr="007207F8" w:rsidRDefault="00650F89" w:rsidP="007403BB">
      <w:pPr>
        <w:ind w:firstLine="720"/>
        <w:rPr>
          <w:rFonts w:ascii="Tahoma" w:hAnsi="Tahoma" w:cs="Tahoma"/>
          <w:sz w:val="20"/>
          <w:szCs w:val="20"/>
        </w:rPr>
      </w:pP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21.  Заявитель имеет право обратиться с жалобой (претензией) в случае нарушения стандарта предоставления муниципальной услуги, нарушения уст</w:t>
      </w:r>
      <w:r w:rsidRPr="007207F8">
        <w:rPr>
          <w:rFonts w:ascii="Tahoma" w:hAnsi="Tahoma" w:cs="Tahoma"/>
          <w:sz w:val="20"/>
          <w:szCs w:val="20"/>
        </w:rPr>
        <w:t>а</w:t>
      </w:r>
      <w:r w:rsidRPr="007207F8">
        <w:rPr>
          <w:rFonts w:ascii="Tahoma" w:hAnsi="Tahoma" w:cs="Tahoma"/>
          <w:sz w:val="20"/>
          <w:szCs w:val="20"/>
        </w:rPr>
        <w:t>новленного порядка предоставления муниципальной услуги, включая:</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1) нарушение срока регистрации запроса заявителя о предоставлении муниципальной услуги;</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2) нарушение срока предоставления муниципальной услуги;</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3) требование у заявителя документов, не предусмотренных нормативными правовыми актами Российской Федерации, нормативными правовыми актами Чувашской Республики, настоящим административным регламентом;</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w:t>
      </w:r>
      <w:r w:rsidRPr="007207F8">
        <w:rPr>
          <w:rFonts w:ascii="Tahoma" w:hAnsi="Tahoma" w:cs="Tahoma"/>
          <w:sz w:val="20"/>
          <w:szCs w:val="20"/>
        </w:rPr>
        <w:t>о</w:t>
      </w:r>
      <w:r w:rsidRPr="007207F8">
        <w:rPr>
          <w:rFonts w:ascii="Tahoma" w:hAnsi="Tahoma" w:cs="Tahoma"/>
          <w:sz w:val="20"/>
          <w:szCs w:val="20"/>
        </w:rPr>
        <w:t>выми актами Чувашской Республики, настоящим административным регламентом, у заявителя;</w:t>
      </w:r>
    </w:p>
    <w:p w:rsidR="00650F89" w:rsidRPr="007207F8" w:rsidRDefault="00650F89" w:rsidP="007403BB">
      <w:pPr>
        <w:ind w:firstLine="720"/>
        <w:rPr>
          <w:rFonts w:ascii="Tahoma" w:hAnsi="Tahoma" w:cs="Tahoma"/>
          <w:sz w:val="20"/>
          <w:szCs w:val="20"/>
        </w:rPr>
      </w:pPr>
      <w:proofErr w:type="gramStart"/>
      <w:r w:rsidRPr="007207F8">
        <w:rPr>
          <w:rFonts w:ascii="Tahoma" w:hAnsi="Tahoma" w:cs="Tahoma"/>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w:t>
      </w:r>
      <w:r w:rsidRPr="007207F8">
        <w:rPr>
          <w:rFonts w:ascii="Tahoma" w:hAnsi="Tahoma" w:cs="Tahoma"/>
          <w:sz w:val="20"/>
          <w:szCs w:val="20"/>
        </w:rPr>
        <w:t>и</w:t>
      </w:r>
      <w:r w:rsidRPr="007207F8">
        <w:rPr>
          <w:rFonts w:ascii="Tahoma" w:hAnsi="Tahoma" w:cs="Tahoma"/>
          <w:sz w:val="20"/>
          <w:szCs w:val="20"/>
        </w:rPr>
        <w:t>ми иными нормативными правовыми актами Российской Федерации, нормативными правовыми актами Чувашской Республики, настоящим административным регламентом;</w:t>
      </w:r>
      <w:proofErr w:type="gramEnd"/>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6) затребование с заявителя при предоставлении государственной или муниципальной услуги платы;</w:t>
      </w:r>
    </w:p>
    <w:p w:rsidR="00650F89" w:rsidRPr="007207F8" w:rsidRDefault="00650F89" w:rsidP="007403BB">
      <w:pPr>
        <w:ind w:firstLine="720"/>
        <w:rPr>
          <w:rFonts w:ascii="Tahoma" w:hAnsi="Tahoma" w:cs="Tahoma"/>
          <w:sz w:val="20"/>
          <w:szCs w:val="20"/>
        </w:rPr>
      </w:pPr>
      <w:proofErr w:type="gramStart"/>
      <w:r w:rsidRPr="007207F8">
        <w:rPr>
          <w:rFonts w:ascii="Tahoma" w:hAnsi="Tahoma" w:cs="Tahoma"/>
          <w:sz w:val="20"/>
          <w:szCs w:val="20"/>
        </w:rPr>
        <w:t>7) отказ Администрации или его должностного лица в исправлении допущенных опечаток и ошибок в выданных в результате предоставления муниц</w:t>
      </w:r>
      <w:r w:rsidRPr="007207F8">
        <w:rPr>
          <w:rFonts w:ascii="Tahoma" w:hAnsi="Tahoma" w:cs="Tahoma"/>
          <w:sz w:val="20"/>
          <w:szCs w:val="20"/>
        </w:rPr>
        <w:t>и</w:t>
      </w:r>
      <w:r w:rsidRPr="007207F8">
        <w:rPr>
          <w:rFonts w:ascii="Tahoma" w:hAnsi="Tahoma" w:cs="Tahoma"/>
          <w:sz w:val="20"/>
          <w:szCs w:val="20"/>
        </w:rPr>
        <w:t>пальной услуги документах либо нарушение установленного срока таких исправлений.</w:t>
      </w:r>
      <w:proofErr w:type="gramEnd"/>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22.  Жалоба может быть направлена по почте, через многофункциональный центр, с использованием информационно-телекоммуникационной сети «И</w:t>
      </w:r>
      <w:r w:rsidRPr="007207F8">
        <w:rPr>
          <w:rFonts w:ascii="Tahoma" w:hAnsi="Tahoma" w:cs="Tahoma"/>
          <w:sz w:val="20"/>
          <w:szCs w:val="20"/>
        </w:rPr>
        <w:t>н</w:t>
      </w:r>
      <w:r w:rsidRPr="007207F8">
        <w:rPr>
          <w:rFonts w:ascii="Tahoma" w:hAnsi="Tahoma" w:cs="Tahoma"/>
          <w:sz w:val="20"/>
          <w:szCs w:val="20"/>
        </w:rPr>
        <w:t>тернет», официального сайта администрации Мариинско-Посадского района,  единого портала государственных и муниципальных услуг, а также может быть принята при личном приеме заявителя</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23.  Жалоба (претензия) заявителя должна содержать следующую информацию:</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1) наименование органа, предоставляющего муниципальную услугу (администрация Мариинско-Посадского района), должностного лица органа, предо</w:t>
      </w:r>
      <w:r w:rsidRPr="007207F8">
        <w:rPr>
          <w:rFonts w:ascii="Tahoma" w:hAnsi="Tahoma" w:cs="Tahoma"/>
          <w:sz w:val="20"/>
          <w:szCs w:val="20"/>
        </w:rPr>
        <w:t>с</w:t>
      </w:r>
      <w:r w:rsidRPr="007207F8">
        <w:rPr>
          <w:rFonts w:ascii="Tahoma" w:hAnsi="Tahoma" w:cs="Tahoma"/>
          <w:sz w:val="20"/>
          <w:szCs w:val="20"/>
        </w:rPr>
        <w:t>тавляющего муниципальную услугу, либо муниципального служащего, решения и действия (бездействие) которых обжалуются;</w:t>
      </w:r>
    </w:p>
    <w:p w:rsidR="00650F89" w:rsidRPr="007207F8" w:rsidRDefault="00650F89" w:rsidP="007403BB">
      <w:pPr>
        <w:ind w:firstLine="720"/>
        <w:rPr>
          <w:rFonts w:ascii="Tahoma" w:hAnsi="Tahoma" w:cs="Tahoma"/>
          <w:sz w:val="20"/>
          <w:szCs w:val="20"/>
        </w:rPr>
      </w:pPr>
      <w:proofErr w:type="gramStart"/>
      <w:r w:rsidRPr="007207F8">
        <w:rPr>
          <w:rFonts w:ascii="Tahoma" w:hAnsi="Tahoma" w:cs="Tahoma"/>
          <w:sz w:val="20"/>
          <w:szCs w:val="20"/>
        </w:rPr>
        <w:t>2) фамилию, имя, отчество (последнее – при наличии), почтовый адрес (или   адрес электронной почты) гражданина, подающего жалобу (претензию), либо наименование и место нахождения (а также при наличии адрес электронной    почты) юридического лица, подающего жалобу (претензию);</w:t>
      </w:r>
      <w:proofErr w:type="gramEnd"/>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3) сведения об обжалуемых решениях и действиях (бездействии) органа, предоставляющего органа, предоставляющего муниципальную услугу должн</w:t>
      </w:r>
      <w:r w:rsidRPr="007207F8">
        <w:rPr>
          <w:rFonts w:ascii="Tahoma" w:hAnsi="Tahoma" w:cs="Tahoma"/>
          <w:sz w:val="20"/>
          <w:szCs w:val="20"/>
        </w:rPr>
        <w:t>о</w:t>
      </w:r>
      <w:r w:rsidRPr="007207F8">
        <w:rPr>
          <w:rFonts w:ascii="Tahoma" w:hAnsi="Tahoma" w:cs="Tahoma"/>
          <w:sz w:val="20"/>
          <w:szCs w:val="20"/>
        </w:rPr>
        <w:t>стного лица органа, предоставляющего муниципальную услугу, либо муниципального служащего;</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служащего. Заявителем могут быть представлены документы (при наличии), подтверждающие доводы заявителя, либо их копии.</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24.  Поступившая жалоба (претензия) заявителя является основанием для ее рассмотрения.</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Запрещается направлять жалобу (претензию) муниципальному служащему, решение или действие (бездействие) которого обжалуется.</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25. При рассмотрении жалобы (претензии) должностное лицо:</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1) обеспечивает объективное, всестороннее и своевременное рассмотрение обращения, в случае необходимости – с участием гражданина, представит</w:t>
      </w:r>
      <w:r w:rsidRPr="007207F8">
        <w:rPr>
          <w:rFonts w:ascii="Tahoma" w:hAnsi="Tahoma" w:cs="Tahoma"/>
          <w:sz w:val="20"/>
          <w:szCs w:val="20"/>
        </w:rPr>
        <w:t>е</w:t>
      </w:r>
      <w:r w:rsidRPr="007207F8">
        <w:rPr>
          <w:rFonts w:ascii="Tahoma" w:hAnsi="Tahoma" w:cs="Tahoma"/>
          <w:sz w:val="20"/>
          <w:szCs w:val="20"/>
        </w:rPr>
        <w:t>ля юридического лица, направившего жалобу (претензию);</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2) запрашивает необходимые для рассмотрения жалобы (претензии) документы и материалы в других органах местной администрации,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 xml:space="preserve">26.  </w:t>
      </w:r>
      <w:proofErr w:type="gramStart"/>
      <w:r w:rsidRPr="007207F8">
        <w:rPr>
          <w:rFonts w:ascii="Tahoma" w:hAnsi="Tahoma" w:cs="Tahoma"/>
          <w:sz w:val="20"/>
          <w:szCs w:val="20"/>
        </w:rPr>
        <w:t>Жалоба, поступившая в Администрацию, подлежит рассмотрению должностным лицом, наделенным полномочиями по рассмотрению жалоб, в теч</w:t>
      </w:r>
      <w:r w:rsidRPr="007207F8">
        <w:rPr>
          <w:rFonts w:ascii="Tahoma" w:hAnsi="Tahoma" w:cs="Tahoma"/>
          <w:sz w:val="20"/>
          <w:szCs w:val="20"/>
        </w:rPr>
        <w:t>е</w:t>
      </w:r>
      <w:r w:rsidRPr="007207F8">
        <w:rPr>
          <w:rFonts w:ascii="Tahoma" w:hAnsi="Tahoma" w:cs="Tahoma"/>
          <w:sz w:val="20"/>
          <w:szCs w:val="20"/>
        </w:rPr>
        <w:t>ние пятнадцати рабочих дней со дня ее регистрации, а в случае обжалования отказа органа, предоставляющего муниципальную услугу, должностного лица О</w:t>
      </w:r>
      <w:r w:rsidRPr="007207F8">
        <w:rPr>
          <w:rFonts w:ascii="Tahoma" w:hAnsi="Tahoma" w:cs="Tahoma"/>
          <w:sz w:val="20"/>
          <w:szCs w:val="20"/>
        </w:rPr>
        <w:t>т</w:t>
      </w:r>
      <w:r w:rsidRPr="007207F8">
        <w:rPr>
          <w:rFonts w:ascii="Tahoma" w:hAnsi="Tahoma" w:cs="Tahoma"/>
          <w:sz w:val="20"/>
          <w:szCs w:val="20"/>
        </w:rPr>
        <w:t>дела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w:t>
      </w:r>
      <w:proofErr w:type="gramEnd"/>
      <w:r w:rsidRPr="007207F8">
        <w:rPr>
          <w:rFonts w:ascii="Tahoma" w:hAnsi="Tahoma" w:cs="Tahoma"/>
          <w:sz w:val="20"/>
          <w:szCs w:val="20"/>
        </w:rPr>
        <w:t xml:space="preserve"> со дня ее регистрации.</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27.  По результатам рассмотрения жалобы (претензии) должностное лицо принимает одно из следующих решений:</w:t>
      </w:r>
    </w:p>
    <w:p w:rsidR="00650F89" w:rsidRPr="007207F8" w:rsidRDefault="00650F89" w:rsidP="007403BB">
      <w:pPr>
        <w:ind w:firstLine="720"/>
        <w:rPr>
          <w:rFonts w:ascii="Tahoma" w:hAnsi="Tahoma" w:cs="Tahoma"/>
          <w:sz w:val="20"/>
          <w:szCs w:val="20"/>
        </w:rPr>
      </w:pPr>
      <w:proofErr w:type="gramStart"/>
      <w:r w:rsidRPr="007207F8">
        <w:rPr>
          <w:rFonts w:ascii="Tahoma" w:hAnsi="Tahoma" w:cs="Tahoma"/>
          <w:sz w:val="20"/>
          <w:szCs w:val="20"/>
        </w:rPr>
        <w:t>1) удовлетворяет жалобу,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w:t>
      </w:r>
      <w:r w:rsidRPr="007207F8">
        <w:rPr>
          <w:rFonts w:ascii="Tahoma" w:hAnsi="Tahoma" w:cs="Tahoma"/>
          <w:sz w:val="20"/>
          <w:szCs w:val="20"/>
        </w:rPr>
        <w:t>а</w:t>
      </w:r>
      <w:r w:rsidRPr="007207F8">
        <w:rPr>
          <w:rFonts w:ascii="Tahoma" w:hAnsi="Tahoma" w:cs="Tahoma"/>
          <w:sz w:val="20"/>
          <w:szCs w:val="20"/>
        </w:rPr>
        <w:t>вовыми актами Российской Федерации, нормативными правовыми актами Чувашской Республики, муниципальными правовыми актами, а также в иных формах;</w:t>
      </w:r>
      <w:proofErr w:type="gramEnd"/>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2) отказывает в удовлетворении жалобы.</w:t>
      </w:r>
    </w:p>
    <w:p w:rsidR="00650F89" w:rsidRPr="007207F8" w:rsidRDefault="00650F89" w:rsidP="007403BB">
      <w:pPr>
        <w:ind w:firstLine="720"/>
        <w:rPr>
          <w:rFonts w:ascii="Tahoma" w:hAnsi="Tahoma" w:cs="Tahoma"/>
          <w:sz w:val="20"/>
          <w:szCs w:val="20"/>
        </w:rPr>
      </w:pPr>
      <w:r w:rsidRPr="007207F8">
        <w:rPr>
          <w:rFonts w:ascii="Tahoma" w:hAnsi="Tahoma" w:cs="Tahoma"/>
          <w:sz w:val="20"/>
          <w:szCs w:val="20"/>
        </w:rPr>
        <w:t xml:space="preserve">28. Не </w:t>
      </w:r>
      <w:proofErr w:type="gramStart"/>
      <w:r w:rsidRPr="007207F8">
        <w:rPr>
          <w:rFonts w:ascii="Tahoma" w:hAnsi="Tahoma" w:cs="Tahoma"/>
          <w:sz w:val="20"/>
          <w:szCs w:val="20"/>
        </w:rPr>
        <w:t>позднее дня, следующего за днем принятия решения по результатам рассмотрения жалобы заявителю в письменной форме и по желанию заяв</w:t>
      </w:r>
      <w:r w:rsidRPr="007207F8">
        <w:rPr>
          <w:rFonts w:ascii="Tahoma" w:hAnsi="Tahoma" w:cs="Tahoma"/>
          <w:sz w:val="20"/>
          <w:szCs w:val="20"/>
        </w:rPr>
        <w:t>и</w:t>
      </w:r>
      <w:r w:rsidRPr="007207F8">
        <w:rPr>
          <w:rFonts w:ascii="Tahoma" w:hAnsi="Tahoma" w:cs="Tahoma"/>
          <w:sz w:val="20"/>
          <w:szCs w:val="20"/>
        </w:rPr>
        <w:t>теля в электронной форме направляется</w:t>
      </w:r>
      <w:proofErr w:type="gramEnd"/>
      <w:r w:rsidRPr="007207F8">
        <w:rPr>
          <w:rFonts w:ascii="Tahoma" w:hAnsi="Tahoma" w:cs="Tahoma"/>
          <w:sz w:val="20"/>
          <w:szCs w:val="20"/>
        </w:rPr>
        <w:t xml:space="preserve"> мотивированный ответ о результатах рассмотрения жалобы.</w:t>
      </w:r>
    </w:p>
    <w:p w:rsidR="00650F89" w:rsidRPr="007207F8" w:rsidRDefault="00650F89" w:rsidP="007403BB">
      <w:pPr>
        <w:jc w:val="right"/>
        <w:rPr>
          <w:rFonts w:ascii="Tahoma" w:hAnsi="Tahoma" w:cs="Tahoma"/>
          <w:sz w:val="20"/>
          <w:szCs w:val="20"/>
        </w:rPr>
      </w:pPr>
    </w:p>
    <w:p w:rsidR="00650F89" w:rsidRPr="007207F8" w:rsidRDefault="00650F89" w:rsidP="007403BB">
      <w:pPr>
        <w:jc w:val="right"/>
        <w:rPr>
          <w:rFonts w:ascii="Tahoma" w:hAnsi="Tahoma" w:cs="Tahoma"/>
          <w:sz w:val="20"/>
          <w:szCs w:val="20"/>
        </w:rPr>
      </w:pPr>
      <w:r w:rsidRPr="007207F8">
        <w:rPr>
          <w:rFonts w:ascii="Tahoma" w:hAnsi="Tahoma" w:cs="Tahoma"/>
          <w:sz w:val="20"/>
          <w:szCs w:val="20"/>
        </w:rPr>
        <w:t>Приложение 1</w:t>
      </w:r>
    </w:p>
    <w:p w:rsidR="00650F89" w:rsidRPr="007207F8" w:rsidRDefault="00650F89" w:rsidP="007403BB">
      <w:pPr>
        <w:jc w:val="center"/>
        <w:rPr>
          <w:rFonts w:ascii="Tahoma" w:hAnsi="Tahoma" w:cs="Tahoma"/>
          <w:bCs/>
          <w:sz w:val="20"/>
          <w:szCs w:val="20"/>
        </w:rPr>
      </w:pPr>
      <w:r w:rsidRPr="007207F8">
        <w:rPr>
          <w:rFonts w:ascii="Tahoma" w:hAnsi="Tahoma" w:cs="Tahoma"/>
          <w:bCs/>
          <w:sz w:val="20"/>
          <w:szCs w:val="20"/>
        </w:rPr>
        <w:t xml:space="preserve">Сведения о месте нахождения и графике работы </w:t>
      </w:r>
    </w:p>
    <w:p w:rsidR="00650F89" w:rsidRPr="007207F8" w:rsidRDefault="00650F89" w:rsidP="007403BB">
      <w:pPr>
        <w:jc w:val="center"/>
        <w:rPr>
          <w:rFonts w:ascii="Tahoma" w:hAnsi="Tahoma" w:cs="Tahoma"/>
          <w:sz w:val="20"/>
          <w:szCs w:val="20"/>
        </w:rPr>
      </w:pPr>
      <w:r w:rsidRPr="007207F8">
        <w:rPr>
          <w:rFonts w:ascii="Tahoma" w:hAnsi="Tahoma" w:cs="Tahoma"/>
          <w:bCs/>
          <w:sz w:val="20"/>
          <w:szCs w:val="20"/>
        </w:rPr>
        <w:t>администрации Мариинско-Посадского района</w:t>
      </w:r>
    </w:p>
    <w:p w:rsidR="00650F89" w:rsidRPr="007207F8" w:rsidRDefault="00650F89" w:rsidP="007403BB">
      <w:pPr>
        <w:pStyle w:val="7"/>
        <w:spacing w:before="0" w:after="0"/>
        <w:rPr>
          <w:rFonts w:ascii="Tahoma" w:hAnsi="Tahoma" w:cs="Tahoma"/>
          <w:sz w:val="20"/>
          <w:szCs w:val="20"/>
        </w:rPr>
      </w:pPr>
      <w:r w:rsidRPr="007207F8">
        <w:rPr>
          <w:rFonts w:ascii="Tahoma" w:hAnsi="Tahoma" w:cs="Tahoma"/>
          <w:sz w:val="20"/>
          <w:szCs w:val="20"/>
        </w:rPr>
        <w:t>Адрес: 429570, г. Мариинский Посад, ул</w:t>
      </w:r>
      <w:proofErr w:type="gramStart"/>
      <w:r w:rsidRPr="007207F8">
        <w:rPr>
          <w:rFonts w:ascii="Tahoma" w:hAnsi="Tahoma" w:cs="Tahoma"/>
          <w:sz w:val="20"/>
          <w:szCs w:val="20"/>
        </w:rPr>
        <w:t>.Н</w:t>
      </w:r>
      <w:proofErr w:type="gramEnd"/>
      <w:r w:rsidRPr="007207F8">
        <w:rPr>
          <w:rFonts w:ascii="Tahoma" w:hAnsi="Tahoma" w:cs="Tahoma"/>
          <w:sz w:val="20"/>
          <w:szCs w:val="20"/>
        </w:rPr>
        <w:t>иколаева ,д.47</w:t>
      </w:r>
    </w:p>
    <w:p w:rsidR="00650F89" w:rsidRPr="007207F8" w:rsidRDefault="00650F89" w:rsidP="007403BB">
      <w:pPr>
        <w:widowControl w:val="0"/>
        <w:rPr>
          <w:rFonts w:ascii="Tahoma" w:hAnsi="Tahoma" w:cs="Tahoma"/>
          <w:sz w:val="20"/>
          <w:szCs w:val="20"/>
        </w:rPr>
      </w:pPr>
      <w:r w:rsidRPr="007207F8">
        <w:rPr>
          <w:rFonts w:ascii="Tahoma" w:hAnsi="Tahoma" w:cs="Tahoma"/>
          <w:sz w:val="20"/>
          <w:szCs w:val="20"/>
        </w:rPr>
        <w:t>Адрес сайта Мариинско-Посадского района в сети Интернет:</w:t>
      </w:r>
    </w:p>
    <w:p w:rsidR="00650F89" w:rsidRPr="007207F8" w:rsidRDefault="00650F89" w:rsidP="007403BB">
      <w:pPr>
        <w:widowControl w:val="0"/>
        <w:rPr>
          <w:rFonts w:ascii="Tahoma" w:hAnsi="Tahoma" w:cs="Tahoma"/>
          <w:sz w:val="20"/>
          <w:szCs w:val="20"/>
        </w:rPr>
      </w:pPr>
      <w:r w:rsidRPr="007207F8">
        <w:rPr>
          <w:rFonts w:ascii="Tahoma" w:hAnsi="Tahoma" w:cs="Tahoma"/>
          <w:sz w:val="20"/>
          <w:szCs w:val="20"/>
        </w:rPr>
        <w:t>e-mail:</w:t>
      </w:r>
      <w:hyperlink r:id="rId38" w:history="1">
        <w:r w:rsidRPr="007207F8">
          <w:rPr>
            <w:rStyle w:val="af"/>
            <w:rFonts w:ascii="Tahoma" w:hAnsi="Tahoma" w:cs="Tahoma"/>
            <w:sz w:val="20"/>
            <w:szCs w:val="20"/>
          </w:rPr>
          <w:t xml:space="preserve">www. </w:t>
        </w:r>
      </w:hyperlink>
      <w:hyperlink r:id="rId39" w:history="1">
        <w:r w:rsidRPr="007207F8">
          <w:rPr>
            <w:rStyle w:val="af"/>
            <w:rFonts w:ascii="Tahoma" w:hAnsi="Tahoma" w:cs="Tahoma"/>
            <w:sz w:val="20"/>
            <w:szCs w:val="20"/>
            <w:lang w:val="en-US"/>
          </w:rPr>
          <w:t>marpos</w:t>
        </w:r>
        <w:r w:rsidRPr="007207F8">
          <w:rPr>
            <w:rStyle w:val="af"/>
            <w:rFonts w:ascii="Tahoma" w:hAnsi="Tahoma" w:cs="Tahoma"/>
            <w:sz w:val="20"/>
            <w:szCs w:val="20"/>
          </w:rPr>
          <w:t>@cap.ru</w:t>
        </w:r>
      </w:hyperlink>
    </w:p>
    <w:p w:rsidR="00650F89" w:rsidRPr="007207F8" w:rsidRDefault="00650F89" w:rsidP="007403BB">
      <w:pPr>
        <w:widowControl w:val="0"/>
        <w:rPr>
          <w:rFonts w:ascii="Tahoma" w:hAnsi="Tahoma" w:cs="Tahoma"/>
          <w:sz w:val="20"/>
          <w:szCs w:val="20"/>
        </w:rPr>
      </w:pPr>
      <w:r w:rsidRPr="007207F8">
        <w:rPr>
          <w:rFonts w:ascii="Tahoma" w:hAnsi="Tahoma" w:cs="Tahoma"/>
          <w:sz w:val="20"/>
          <w:szCs w:val="20"/>
        </w:rPr>
        <w:t>Адрес электронной почты администрации Мариинско-Посадского района</w:t>
      </w:r>
      <w:r w:rsidRPr="007207F8">
        <w:rPr>
          <w:rFonts w:ascii="Tahoma" w:hAnsi="Tahoma" w:cs="Tahoma"/>
          <w:color w:val="4F81BD"/>
          <w:sz w:val="20"/>
          <w:szCs w:val="20"/>
        </w:rPr>
        <w:t xml:space="preserve">: </w:t>
      </w:r>
      <w:hyperlink r:id="rId40" w:history="1">
        <w:r w:rsidRPr="007207F8">
          <w:rPr>
            <w:rStyle w:val="af"/>
            <w:rFonts w:ascii="Tahoma" w:hAnsi="Tahoma" w:cs="Tahoma"/>
            <w:color w:val="4F81BD"/>
            <w:sz w:val="20"/>
            <w:szCs w:val="20"/>
          </w:rPr>
          <w:t>marpos</w:t>
        </w:r>
        <w:r w:rsidRPr="007207F8">
          <w:rPr>
            <w:rStyle w:val="af"/>
            <w:rFonts w:ascii="Tahoma" w:hAnsi="Tahoma" w:cs="Tahoma"/>
            <w:sz w:val="20"/>
            <w:szCs w:val="20"/>
          </w:rPr>
          <w:t>@</w:t>
        </w:r>
        <w:r w:rsidRPr="007207F8">
          <w:rPr>
            <w:rStyle w:val="af"/>
            <w:rFonts w:ascii="Tahoma" w:hAnsi="Tahoma" w:cs="Tahoma"/>
            <w:sz w:val="20"/>
            <w:szCs w:val="20"/>
            <w:lang w:val="en-US"/>
          </w:rPr>
          <w:t>cap</w:t>
        </w:r>
        <w:r w:rsidRPr="007207F8">
          <w:rPr>
            <w:rStyle w:val="af"/>
            <w:rFonts w:ascii="Tahoma" w:hAnsi="Tahoma" w:cs="Tahoma"/>
            <w:sz w:val="20"/>
            <w:szCs w:val="20"/>
          </w:rPr>
          <w:t>.</w:t>
        </w:r>
        <w:r w:rsidRPr="007207F8">
          <w:rPr>
            <w:rStyle w:val="af"/>
            <w:rFonts w:ascii="Tahoma" w:hAnsi="Tahoma" w:cs="Tahoma"/>
            <w:sz w:val="20"/>
            <w:szCs w:val="20"/>
            <w:lang w:val="en-US"/>
          </w:rPr>
          <w:t>ru</w:t>
        </w:r>
      </w:hyperlink>
      <w:r w:rsidRPr="007207F8">
        <w:rPr>
          <w:rFonts w:ascii="Tahoma" w:hAnsi="Tahoma" w:cs="Tahoma"/>
          <w:sz w:val="20"/>
          <w:szCs w:val="20"/>
        </w:rPr>
        <w:t xml:space="preserve"> </w:t>
      </w:r>
    </w:p>
    <w:p w:rsidR="00650F89" w:rsidRPr="007207F8" w:rsidRDefault="00650F89" w:rsidP="007403BB">
      <w:pPr>
        <w:widowControl w:val="0"/>
        <w:rPr>
          <w:rFonts w:ascii="Tahoma" w:hAnsi="Tahoma" w:cs="Tahoma"/>
          <w:sz w:val="20"/>
          <w:szCs w:val="20"/>
        </w:rPr>
      </w:pPr>
    </w:p>
    <w:tbl>
      <w:tblPr>
        <w:tblW w:w="5000" w:type="pct"/>
        <w:tblLook w:val="0000"/>
      </w:tblPr>
      <w:tblGrid>
        <w:gridCol w:w="3132"/>
        <w:gridCol w:w="4846"/>
        <w:gridCol w:w="1671"/>
        <w:gridCol w:w="1993"/>
        <w:gridCol w:w="3713"/>
      </w:tblGrid>
      <w:tr w:rsidR="00650F89" w:rsidRPr="007207F8" w:rsidTr="00650F89">
        <w:tc>
          <w:tcPr>
            <w:tcW w:w="10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50F89" w:rsidRPr="007207F8" w:rsidRDefault="00650F89" w:rsidP="007403BB">
            <w:pPr>
              <w:widowControl w:val="0"/>
              <w:jc w:val="center"/>
              <w:rPr>
                <w:rFonts w:ascii="Tahoma" w:hAnsi="Tahoma" w:cs="Tahoma"/>
                <w:sz w:val="20"/>
                <w:szCs w:val="20"/>
              </w:rPr>
            </w:pPr>
            <w:r w:rsidRPr="007207F8">
              <w:rPr>
                <w:rFonts w:ascii="Tahoma" w:hAnsi="Tahoma" w:cs="Tahoma"/>
                <w:sz w:val="20"/>
                <w:szCs w:val="20"/>
              </w:rPr>
              <w:t>Ф.И.О.</w:t>
            </w:r>
          </w:p>
        </w:tc>
        <w:tc>
          <w:tcPr>
            <w:tcW w:w="15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50F89" w:rsidRPr="007207F8" w:rsidRDefault="00650F89" w:rsidP="007403BB">
            <w:pPr>
              <w:pStyle w:val="30"/>
              <w:rPr>
                <w:rFonts w:ascii="Tahoma" w:hAnsi="Tahoma" w:cs="Tahoma"/>
                <w:b w:val="0"/>
                <w:bCs w:val="0"/>
                <w:sz w:val="20"/>
                <w:szCs w:val="20"/>
              </w:rPr>
            </w:pPr>
            <w:r w:rsidRPr="007207F8">
              <w:rPr>
                <w:rFonts w:ascii="Tahoma" w:hAnsi="Tahoma" w:cs="Tahoma"/>
                <w:b w:val="0"/>
                <w:bCs w:val="0"/>
                <w:sz w:val="20"/>
                <w:szCs w:val="20"/>
              </w:rPr>
              <w:t>Должность</w:t>
            </w:r>
          </w:p>
        </w:tc>
        <w:tc>
          <w:tcPr>
            <w:tcW w:w="5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650F89" w:rsidRPr="007207F8" w:rsidRDefault="00650F89" w:rsidP="007403BB">
            <w:pPr>
              <w:widowControl w:val="0"/>
              <w:jc w:val="center"/>
              <w:rPr>
                <w:rFonts w:ascii="Tahoma" w:hAnsi="Tahoma" w:cs="Tahoma"/>
                <w:sz w:val="20"/>
                <w:szCs w:val="20"/>
              </w:rPr>
            </w:pPr>
            <w:r w:rsidRPr="007207F8">
              <w:rPr>
                <w:rFonts w:ascii="Tahoma" w:hAnsi="Tahoma" w:cs="Tahoma"/>
                <w:sz w:val="20"/>
                <w:szCs w:val="20"/>
              </w:rPr>
              <w:t>№ каб.</w:t>
            </w:r>
          </w:p>
        </w:tc>
        <w:tc>
          <w:tcPr>
            <w:tcW w:w="6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50F89" w:rsidRPr="007207F8" w:rsidRDefault="00650F89" w:rsidP="007403BB">
            <w:pPr>
              <w:widowControl w:val="0"/>
              <w:ind w:firstLine="34"/>
              <w:jc w:val="center"/>
              <w:rPr>
                <w:rFonts w:ascii="Tahoma" w:hAnsi="Tahoma" w:cs="Tahoma"/>
                <w:sz w:val="20"/>
                <w:szCs w:val="20"/>
              </w:rPr>
            </w:pPr>
            <w:r w:rsidRPr="007207F8">
              <w:rPr>
                <w:rFonts w:ascii="Tahoma" w:hAnsi="Tahoma" w:cs="Tahoma"/>
                <w:sz w:val="20"/>
                <w:szCs w:val="20"/>
              </w:rPr>
              <w:t>Служебный</w:t>
            </w:r>
          </w:p>
          <w:p w:rsidR="00650F89" w:rsidRPr="007207F8" w:rsidRDefault="00650F89" w:rsidP="007403BB">
            <w:pPr>
              <w:widowControl w:val="0"/>
              <w:ind w:firstLine="34"/>
              <w:jc w:val="center"/>
              <w:rPr>
                <w:rFonts w:ascii="Tahoma" w:hAnsi="Tahoma" w:cs="Tahoma"/>
                <w:sz w:val="20"/>
                <w:szCs w:val="20"/>
              </w:rPr>
            </w:pPr>
            <w:r w:rsidRPr="007207F8">
              <w:rPr>
                <w:rFonts w:ascii="Tahoma" w:hAnsi="Tahoma" w:cs="Tahoma"/>
                <w:sz w:val="20"/>
                <w:szCs w:val="20"/>
              </w:rPr>
              <w:t>телефон</w:t>
            </w:r>
          </w:p>
        </w:tc>
        <w:tc>
          <w:tcPr>
            <w:tcW w:w="12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50F89" w:rsidRPr="007207F8" w:rsidRDefault="00650F89" w:rsidP="007403BB">
            <w:pPr>
              <w:widowControl w:val="0"/>
              <w:jc w:val="center"/>
              <w:rPr>
                <w:rFonts w:ascii="Tahoma" w:hAnsi="Tahoma" w:cs="Tahoma"/>
                <w:sz w:val="20"/>
                <w:szCs w:val="20"/>
              </w:rPr>
            </w:pPr>
            <w:r w:rsidRPr="007207F8">
              <w:rPr>
                <w:rFonts w:ascii="Tahoma" w:hAnsi="Tahoma" w:cs="Tahoma"/>
                <w:sz w:val="20"/>
                <w:szCs w:val="20"/>
              </w:rPr>
              <w:t>Электронный адрес</w:t>
            </w:r>
          </w:p>
        </w:tc>
      </w:tr>
      <w:tr w:rsidR="00650F89" w:rsidRPr="007207F8" w:rsidTr="00650F89">
        <w:trPr>
          <w:gridAfter w:val="4"/>
          <w:wAfter w:w="4000" w:type="pct"/>
          <w:cantSplit/>
        </w:trPr>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650F89" w:rsidP="007403BB">
            <w:pPr>
              <w:widowControl w:val="0"/>
              <w:jc w:val="center"/>
              <w:rPr>
                <w:rFonts w:ascii="Tahoma" w:hAnsi="Tahoma" w:cs="Tahoma"/>
                <w:sz w:val="20"/>
                <w:szCs w:val="20"/>
              </w:rPr>
            </w:pPr>
            <w:r w:rsidRPr="007207F8">
              <w:rPr>
                <w:rFonts w:ascii="Tahoma" w:hAnsi="Tahoma" w:cs="Tahoma"/>
                <w:sz w:val="20"/>
                <w:szCs w:val="20"/>
              </w:rPr>
              <w:t>Руководство</w:t>
            </w:r>
          </w:p>
        </w:tc>
      </w:tr>
      <w:tr w:rsidR="00650F89" w:rsidRPr="007207F8" w:rsidTr="00650F89">
        <w:trPr>
          <w:cantSplit/>
        </w:trPr>
        <w:tc>
          <w:tcPr>
            <w:tcW w:w="10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50F89" w:rsidRPr="007207F8" w:rsidRDefault="00650F89" w:rsidP="007403BB">
            <w:pPr>
              <w:widowControl w:val="0"/>
              <w:suppressAutoHyphens/>
              <w:ind w:firstLine="34"/>
              <w:rPr>
                <w:rFonts w:ascii="Tahoma" w:hAnsi="Tahoma" w:cs="Tahoma"/>
                <w:color w:val="000000"/>
                <w:sz w:val="20"/>
                <w:szCs w:val="20"/>
              </w:rPr>
            </w:pPr>
            <w:r w:rsidRPr="007207F8">
              <w:rPr>
                <w:rFonts w:ascii="Tahoma" w:hAnsi="Tahoma" w:cs="Tahoma"/>
                <w:color w:val="000000"/>
                <w:sz w:val="20"/>
                <w:szCs w:val="20"/>
              </w:rPr>
              <w:t>Мясников Анатолий Аркадьевич</w:t>
            </w:r>
          </w:p>
        </w:tc>
        <w:tc>
          <w:tcPr>
            <w:tcW w:w="15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50F89" w:rsidRPr="007207F8" w:rsidRDefault="00650F89" w:rsidP="007403BB">
            <w:pPr>
              <w:widowControl w:val="0"/>
              <w:rPr>
                <w:rFonts w:ascii="Tahoma" w:hAnsi="Tahoma" w:cs="Tahoma"/>
                <w:color w:val="000000"/>
                <w:sz w:val="20"/>
                <w:szCs w:val="20"/>
              </w:rPr>
            </w:pPr>
            <w:r w:rsidRPr="007207F8">
              <w:rPr>
                <w:rFonts w:ascii="Tahoma" w:hAnsi="Tahoma" w:cs="Tahoma"/>
                <w:color w:val="000000"/>
                <w:sz w:val="20"/>
                <w:szCs w:val="20"/>
              </w:rPr>
              <w:t>Глава администрации Мариинско-Посадского района</w:t>
            </w:r>
          </w:p>
        </w:tc>
        <w:tc>
          <w:tcPr>
            <w:tcW w:w="5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650F89" w:rsidRPr="007207F8" w:rsidRDefault="00650F89" w:rsidP="007403BB">
            <w:pPr>
              <w:widowControl w:val="0"/>
              <w:jc w:val="center"/>
              <w:rPr>
                <w:rFonts w:ascii="Tahoma" w:hAnsi="Tahoma" w:cs="Tahoma"/>
                <w:color w:val="000000"/>
                <w:sz w:val="20"/>
                <w:szCs w:val="20"/>
                <w:lang w:val="en-US"/>
              </w:rPr>
            </w:pPr>
            <w:r w:rsidRPr="007207F8">
              <w:rPr>
                <w:rFonts w:ascii="Tahoma" w:hAnsi="Tahoma" w:cs="Tahoma"/>
                <w:color w:val="000000"/>
                <w:sz w:val="20"/>
                <w:szCs w:val="20"/>
              </w:rPr>
              <w:t>301</w:t>
            </w:r>
          </w:p>
        </w:tc>
        <w:tc>
          <w:tcPr>
            <w:tcW w:w="6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50F89" w:rsidRPr="007207F8" w:rsidRDefault="00650F89" w:rsidP="007403BB">
            <w:pPr>
              <w:widowControl w:val="0"/>
              <w:ind w:hanging="108"/>
              <w:jc w:val="center"/>
              <w:rPr>
                <w:rFonts w:ascii="Tahoma" w:hAnsi="Tahoma" w:cs="Tahoma"/>
                <w:color w:val="000000"/>
                <w:sz w:val="20"/>
                <w:szCs w:val="20"/>
              </w:rPr>
            </w:pPr>
            <w:r w:rsidRPr="007207F8">
              <w:rPr>
                <w:rFonts w:ascii="Tahoma" w:hAnsi="Tahoma" w:cs="Tahoma"/>
                <w:color w:val="000000"/>
                <w:sz w:val="20"/>
                <w:szCs w:val="20"/>
                <w:lang w:val="en-US"/>
              </w:rPr>
              <w:t>(8-83</w:t>
            </w:r>
            <w:r w:rsidRPr="007207F8">
              <w:rPr>
                <w:rFonts w:ascii="Tahoma" w:hAnsi="Tahoma" w:cs="Tahoma"/>
                <w:color w:val="000000"/>
                <w:sz w:val="20"/>
                <w:szCs w:val="20"/>
              </w:rPr>
              <w:t>538</w:t>
            </w:r>
            <w:r w:rsidRPr="007207F8">
              <w:rPr>
                <w:rFonts w:ascii="Tahoma" w:hAnsi="Tahoma" w:cs="Tahoma"/>
                <w:color w:val="000000"/>
                <w:sz w:val="20"/>
                <w:szCs w:val="20"/>
                <w:lang w:val="en-US"/>
              </w:rPr>
              <w:t>)</w:t>
            </w:r>
          </w:p>
          <w:p w:rsidR="00650F89" w:rsidRPr="007207F8" w:rsidRDefault="00650F89" w:rsidP="007403BB">
            <w:pPr>
              <w:widowControl w:val="0"/>
              <w:ind w:firstLine="33"/>
              <w:jc w:val="center"/>
              <w:rPr>
                <w:rFonts w:ascii="Tahoma" w:hAnsi="Tahoma" w:cs="Tahoma"/>
                <w:color w:val="000000"/>
                <w:sz w:val="20"/>
                <w:szCs w:val="20"/>
              </w:rPr>
            </w:pPr>
            <w:r w:rsidRPr="007207F8">
              <w:rPr>
                <w:rFonts w:ascii="Tahoma" w:hAnsi="Tahoma" w:cs="Tahoma"/>
                <w:color w:val="000000"/>
                <w:sz w:val="20"/>
                <w:szCs w:val="20"/>
              </w:rPr>
              <w:t>2-19-35</w:t>
            </w:r>
          </w:p>
          <w:p w:rsidR="00650F89" w:rsidRPr="007207F8" w:rsidRDefault="00650F89" w:rsidP="007403BB">
            <w:pPr>
              <w:widowControl w:val="0"/>
              <w:jc w:val="center"/>
              <w:rPr>
                <w:rFonts w:ascii="Tahoma" w:hAnsi="Tahoma" w:cs="Tahoma"/>
                <w:sz w:val="20"/>
                <w:szCs w:val="20"/>
              </w:rPr>
            </w:pPr>
            <w:r w:rsidRPr="007207F8">
              <w:rPr>
                <w:rFonts w:ascii="Tahoma" w:hAnsi="Tahoma" w:cs="Tahoma"/>
                <w:color w:val="000000"/>
                <w:sz w:val="20"/>
                <w:szCs w:val="20"/>
              </w:rPr>
              <w:t xml:space="preserve"> (</w:t>
            </w:r>
            <w:r w:rsidRPr="007207F8">
              <w:rPr>
                <w:rFonts w:ascii="Tahoma" w:hAnsi="Tahoma" w:cs="Tahoma"/>
                <w:sz w:val="20"/>
                <w:szCs w:val="20"/>
              </w:rPr>
              <w:t>факс</w:t>
            </w:r>
            <w:r w:rsidRPr="007207F8">
              <w:rPr>
                <w:rFonts w:ascii="Tahoma" w:hAnsi="Tahoma" w:cs="Tahoma"/>
                <w:color w:val="000000"/>
                <w:sz w:val="20"/>
                <w:szCs w:val="20"/>
              </w:rPr>
              <w:t>)</w:t>
            </w:r>
          </w:p>
        </w:tc>
        <w:tc>
          <w:tcPr>
            <w:tcW w:w="1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50F89" w:rsidRPr="007207F8" w:rsidRDefault="00E94248" w:rsidP="007403BB">
            <w:pPr>
              <w:widowControl w:val="0"/>
              <w:jc w:val="center"/>
              <w:rPr>
                <w:rFonts w:ascii="Tahoma" w:hAnsi="Tahoma" w:cs="Tahoma"/>
                <w:color w:val="4F81BD"/>
                <w:sz w:val="20"/>
                <w:szCs w:val="20"/>
                <w:u w:val="single"/>
              </w:rPr>
            </w:pPr>
            <w:hyperlink r:id="rId41" w:history="1">
              <w:r w:rsidR="00650F89" w:rsidRPr="007207F8">
                <w:rPr>
                  <w:rStyle w:val="af"/>
                  <w:rFonts w:ascii="Tahoma" w:hAnsi="Tahoma" w:cs="Tahoma"/>
                  <w:color w:val="00000A"/>
                  <w:sz w:val="20"/>
                  <w:szCs w:val="20"/>
                  <w:lang w:val="en-US"/>
                </w:rPr>
                <w:t>marpos</w:t>
              </w:r>
              <w:r w:rsidR="00650F89" w:rsidRPr="007207F8">
                <w:rPr>
                  <w:rStyle w:val="af"/>
                  <w:rFonts w:ascii="Tahoma" w:hAnsi="Tahoma" w:cs="Tahoma"/>
                  <w:color w:val="00000A"/>
                  <w:sz w:val="20"/>
                  <w:szCs w:val="20"/>
                </w:rPr>
                <w:t>@cap.r</w:t>
              </w:r>
              <w:r w:rsidR="00650F89" w:rsidRPr="007207F8">
                <w:rPr>
                  <w:rStyle w:val="af"/>
                  <w:rFonts w:ascii="Tahoma" w:hAnsi="Tahoma" w:cs="Tahoma"/>
                  <w:color w:val="00000A"/>
                  <w:sz w:val="20"/>
                  <w:szCs w:val="20"/>
                  <w:lang w:val="en-US"/>
                </w:rPr>
                <w:t>u</w:t>
              </w:r>
            </w:hyperlink>
            <w:r w:rsidR="00650F89" w:rsidRPr="007207F8">
              <w:rPr>
                <w:rFonts w:ascii="Tahoma" w:hAnsi="Tahoma" w:cs="Tahoma"/>
                <w:color w:val="00000A"/>
                <w:sz w:val="20"/>
                <w:szCs w:val="20"/>
                <w:lang w:val="en-US"/>
              </w:rPr>
              <w:t xml:space="preserve"> </w:t>
            </w:r>
          </w:p>
          <w:p w:rsidR="00650F89" w:rsidRPr="007207F8" w:rsidRDefault="00650F89" w:rsidP="007403BB">
            <w:pPr>
              <w:widowControl w:val="0"/>
              <w:jc w:val="center"/>
              <w:rPr>
                <w:rFonts w:ascii="Tahoma" w:hAnsi="Tahoma" w:cs="Tahoma"/>
                <w:color w:val="4F81BD"/>
                <w:sz w:val="20"/>
                <w:szCs w:val="20"/>
                <w:u w:val="single"/>
              </w:rPr>
            </w:pPr>
          </w:p>
        </w:tc>
      </w:tr>
    </w:tbl>
    <w:p w:rsidR="00650F89" w:rsidRPr="007207F8" w:rsidRDefault="00650F89" w:rsidP="007403BB">
      <w:pPr>
        <w:rPr>
          <w:rFonts w:ascii="Tahoma" w:hAnsi="Tahoma" w:cs="Tahoma"/>
          <w:sz w:val="20"/>
          <w:szCs w:val="20"/>
        </w:rPr>
      </w:pPr>
    </w:p>
    <w:p w:rsidR="00650F89" w:rsidRPr="007207F8" w:rsidRDefault="00650F89" w:rsidP="007403BB">
      <w:pPr>
        <w:pStyle w:val="9"/>
        <w:jc w:val="center"/>
        <w:rPr>
          <w:rFonts w:ascii="Tahoma" w:hAnsi="Tahoma" w:cs="Tahoma"/>
          <w:b w:val="0"/>
          <w:sz w:val="20"/>
        </w:rPr>
      </w:pPr>
      <w:r w:rsidRPr="007207F8">
        <w:rPr>
          <w:rFonts w:ascii="Tahoma" w:hAnsi="Tahoma" w:cs="Tahoma"/>
          <w:b w:val="0"/>
          <w:sz w:val="20"/>
        </w:rPr>
        <w:t>Сведения о месте нахождения и графике работы отдела градостроительства и развития общественной инфраструктуры администрации Мариинско-Посадского района</w:t>
      </w:r>
    </w:p>
    <w:p w:rsidR="00650F89" w:rsidRPr="007207F8" w:rsidRDefault="00650F89" w:rsidP="007403BB">
      <w:pPr>
        <w:pStyle w:val="7"/>
        <w:rPr>
          <w:rFonts w:ascii="Tahoma" w:hAnsi="Tahoma" w:cs="Tahoma"/>
          <w:sz w:val="20"/>
          <w:szCs w:val="20"/>
        </w:rPr>
      </w:pPr>
      <w:r w:rsidRPr="007207F8">
        <w:rPr>
          <w:rFonts w:ascii="Tahoma" w:hAnsi="Tahoma" w:cs="Tahoma"/>
          <w:sz w:val="20"/>
          <w:szCs w:val="20"/>
        </w:rPr>
        <w:t>Адрес: 429570, г. Мариинский Посад, ул</w:t>
      </w:r>
      <w:proofErr w:type="gramStart"/>
      <w:r w:rsidRPr="007207F8">
        <w:rPr>
          <w:rFonts w:ascii="Tahoma" w:hAnsi="Tahoma" w:cs="Tahoma"/>
          <w:sz w:val="20"/>
          <w:szCs w:val="20"/>
        </w:rPr>
        <w:t>.Н</w:t>
      </w:r>
      <w:proofErr w:type="gramEnd"/>
      <w:r w:rsidRPr="007207F8">
        <w:rPr>
          <w:rFonts w:ascii="Tahoma" w:hAnsi="Tahoma" w:cs="Tahoma"/>
          <w:sz w:val="20"/>
          <w:szCs w:val="20"/>
        </w:rPr>
        <w:t>иколаева ,д.47</w:t>
      </w:r>
    </w:p>
    <w:p w:rsidR="00650F89" w:rsidRPr="007207F8" w:rsidRDefault="00650F89" w:rsidP="007403BB">
      <w:pPr>
        <w:rPr>
          <w:rFonts w:ascii="Tahoma" w:hAnsi="Tahoma" w:cs="Tahoma"/>
          <w:sz w:val="20"/>
          <w:szCs w:val="20"/>
        </w:rPr>
      </w:pPr>
      <w:r w:rsidRPr="007207F8">
        <w:rPr>
          <w:rFonts w:ascii="Tahoma" w:hAnsi="Tahoma" w:cs="Tahoma"/>
          <w:sz w:val="20"/>
          <w:szCs w:val="20"/>
        </w:rPr>
        <w:t>Адрес сайта в сети Интернет: e-mai</w:t>
      </w:r>
      <w:r w:rsidRPr="007207F8">
        <w:rPr>
          <w:rFonts w:ascii="Tahoma" w:hAnsi="Tahoma" w:cs="Tahoma"/>
          <w:sz w:val="20"/>
          <w:szCs w:val="20"/>
          <w:lang w:val="en-US"/>
        </w:rPr>
        <w:t>l</w:t>
      </w:r>
      <w:r w:rsidRPr="007207F8">
        <w:rPr>
          <w:rFonts w:ascii="Tahoma" w:hAnsi="Tahoma" w:cs="Tahoma"/>
          <w:sz w:val="20"/>
          <w:szCs w:val="20"/>
        </w:rPr>
        <w:t xml:space="preserve"> </w:t>
      </w:r>
      <w:hyperlink r:id="rId42" w:history="1">
        <w:r w:rsidRPr="007207F8">
          <w:rPr>
            <w:rStyle w:val="af"/>
            <w:rFonts w:ascii="Tahoma" w:hAnsi="Tahoma" w:cs="Tahoma"/>
            <w:color w:val="4F81BD"/>
            <w:sz w:val="20"/>
            <w:szCs w:val="20"/>
          </w:rPr>
          <w:t>marpos</w:t>
        </w:r>
        <w:r w:rsidRPr="007207F8">
          <w:rPr>
            <w:rStyle w:val="af"/>
            <w:rFonts w:ascii="Tahoma" w:hAnsi="Tahoma" w:cs="Tahoma"/>
            <w:sz w:val="20"/>
            <w:szCs w:val="20"/>
          </w:rPr>
          <w:t>@</w:t>
        </w:r>
        <w:r w:rsidRPr="007207F8">
          <w:rPr>
            <w:rStyle w:val="af"/>
            <w:rFonts w:ascii="Tahoma" w:hAnsi="Tahoma" w:cs="Tahoma"/>
            <w:sz w:val="20"/>
            <w:szCs w:val="20"/>
            <w:lang w:val="en-US"/>
          </w:rPr>
          <w:t>cap</w:t>
        </w:r>
        <w:r w:rsidRPr="007207F8">
          <w:rPr>
            <w:rStyle w:val="af"/>
            <w:rFonts w:ascii="Tahoma" w:hAnsi="Tahoma" w:cs="Tahoma"/>
            <w:sz w:val="20"/>
            <w:szCs w:val="20"/>
          </w:rPr>
          <w:t>.</w:t>
        </w:r>
        <w:r w:rsidRPr="007207F8">
          <w:rPr>
            <w:rStyle w:val="af"/>
            <w:rFonts w:ascii="Tahoma" w:hAnsi="Tahoma" w:cs="Tahoma"/>
            <w:sz w:val="20"/>
            <w:szCs w:val="20"/>
            <w:lang w:val="en-US"/>
          </w:rPr>
          <w:t>ru</w:t>
        </w:r>
      </w:hyperlink>
      <w:r w:rsidRPr="007207F8">
        <w:rPr>
          <w:rFonts w:ascii="Tahoma" w:hAnsi="Tahoma" w:cs="Tahoma"/>
          <w:sz w:val="20"/>
          <w:szCs w:val="20"/>
        </w:rPr>
        <w:t xml:space="preserve"> </w:t>
      </w:r>
    </w:p>
    <w:tbl>
      <w:tblPr>
        <w:tblW w:w="5000" w:type="pct"/>
        <w:tblLook w:val="0000"/>
      </w:tblPr>
      <w:tblGrid>
        <w:gridCol w:w="2850"/>
        <w:gridCol w:w="5921"/>
        <w:gridCol w:w="1532"/>
        <w:gridCol w:w="2196"/>
        <w:gridCol w:w="2856"/>
      </w:tblGrid>
      <w:tr w:rsidR="00650F89" w:rsidRPr="007207F8" w:rsidTr="00650F89">
        <w:tc>
          <w:tcPr>
            <w:tcW w:w="9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50F89" w:rsidRPr="007207F8" w:rsidRDefault="00650F89" w:rsidP="007403BB">
            <w:pPr>
              <w:widowControl w:val="0"/>
              <w:ind w:firstLine="34"/>
              <w:jc w:val="center"/>
              <w:rPr>
                <w:rFonts w:ascii="Tahoma" w:hAnsi="Tahoma" w:cs="Tahoma"/>
                <w:sz w:val="20"/>
                <w:szCs w:val="20"/>
              </w:rPr>
            </w:pPr>
            <w:r w:rsidRPr="007207F8">
              <w:rPr>
                <w:rFonts w:ascii="Tahoma" w:hAnsi="Tahoma" w:cs="Tahoma"/>
                <w:sz w:val="20"/>
                <w:szCs w:val="20"/>
              </w:rPr>
              <w:t>Ф.И.О.</w:t>
            </w:r>
          </w:p>
        </w:tc>
        <w:tc>
          <w:tcPr>
            <w:tcW w:w="19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50F89" w:rsidRPr="007207F8" w:rsidRDefault="00650F89" w:rsidP="007403BB">
            <w:pPr>
              <w:pStyle w:val="30"/>
              <w:ind w:firstLine="34"/>
              <w:rPr>
                <w:rFonts w:ascii="Tahoma" w:hAnsi="Tahoma" w:cs="Tahoma"/>
                <w:b w:val="0"/>
                <w:bCs w:val="0"/>
                <w:sz w:val="20"/>
                <w:szCs w:val="20"/>
              </w:rPr>
            </w:pPr>
            <w:r w:rsidRPr="007207F8">
              <w:rPr>
                <w:rFonts w:ascii="Tahoma" w:hAnsi="Tahoma" w:cs="Tahoma"/>
                <w:b w:val="0"/>
                <w:bCs w:val="0"/>
                <w:sz w:val="20"/>
                <w:szCs w:val="20"/>
              </w:rPr>
              <w:t>Должность</w:t>
            </w:r>
          </w:p>
        </w:tc>
        <w:tc>
          <w:tcPr>
            <w:tcW w:w="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50F89" w:rsidRPr="007207F8" w:rsidRDefault="00650F89" w:rsidP="007403BB">
            <w:pPr>
              <w:widowControl w:val="0"/>
              <w:ind w:firstLine="34"/>
              <w:jc w:val="center"/>
              <w:rPr>
                <w:rFonts w:ascii="Tahoma" w:hAnsi="Tahoma" w:cs="Tahoma"/>
                <w:sz w:val="20"/>
                <w:szCs w:val="20"/>
              </w:rPr>
            </w:pPr>
            <w:r w:rsidRPr="007207F8">
              <w:rPr>
                <w:rFonts w:ascii="Tahoma" w:hAnsi="Tahoma" w:cs="Tahoma"/>
                <w:sz w:val="20"/>
                <w:szCs w:val="20"/>
              </w:rPr>
              <w:t>№ каб.</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50F89" w:rsidRPr="007207F8" w:rsidRDefault="00650F89" w:rsidP="007403BB">
            <w:pPr>
              <w:ind w:right="120" w:firstLine="34"/>
              <w:rPr>
                <w:rFonts w:ascii="Tahoma" w:hAnsi="Tahoma" w:cs="Tahoma"/>
                <w:sz w:val="20"/>
                <w:szCs w:val="20"/>
              </w:rPr>
            </w:pPr>
            <w:r w:rsidRPr="007207F8">
              <w:rPr>
                <w:rFonts w:ascii="Tahoma" w:hAnsi="Tahoma" w:cs="Tahoma"/>
                <w:sz w:val="20"/>
                <w:szCs w:val="20"/>
              </w:rPr>
              <w:t>Служеб-</w:t>
            </w:r>
          </w:p>
          <w:p w:rsidR="00650F89" w:rsidRPr="007207F8" w:rsidRDefault="00650F89" w:rsidP="007403BB">
            <w:pPr>
              <w:ind w:right="120" w:firstLine="34"/>
              <w:rPr>
                <w:rFonts w:ascii="Tahoma" w:hAnsi="Tahoma" w:cs="Tahoma"/>
                <w:sz w:val="20"/>
                <w:szCs w:val="20"/>
              </w:rPr>
            </w:pPr>
            <w:r w:rsidRPr="007207F8">
              <w:rPr>
                <w:rFonts w:ascii="Tahoma" w:hAnsi="Tahoma" w:cs="Tahoma"/>
                <w:sz w:val="20"/>
                <w:szCs w:val="20"/>
              </w:rPr>
              <w:t>ный</w:t>
            </w:r>
          </w:p>
          <w:p w:rsidR="00650F89" w:rsidRPr="007207F8" w:rsidRDefault="00650F89" w:rsidP="007403BB">
            <w:pPr>
              <w:ind w:right="120" w:firstLine="34"/>
              <w:rPr>
                <w:rFonts w:ascii="Tahoma" w:hAnsi="Tahoma" w:cs="Tahoma"/>
                <w:sz w:val="20"/>
                <w:szCs w:val="20"/>
              </w:rPr>
            </w:pPr>
            <w:r w:rsidRPr="007207F8">
              <w:rPr>
                <w:rFonts w:ascii="Tahoma" w:hAnsi="Tahoma" w:cs="Tahoma"/>
                <w:sz w:val="20"/>
                <w:szCs w:val="20"/>
              </w:rPr>
              <w:t>телефон</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50F89" w:rsidRPr="007207F8" w:rsidRDefault="00650F89" w:rsidP="007403BB">
            <w:pPr>
              <w:widowControl w:val="0"/>
              <w:ind w:firstLine="34"/>
              <w:jc w:val="center"/>
              <w:rPr>
                <w:rFonts w:ascii="Tahoma" w:hAnsi="Tahoma" w:cs="Tahoma"/>
                <w:sz w:val="20"/>
                <w:szCs w:val="20"/>
              </w:rPr>
            </w:pPr>
            <w:r w:rsidRPr="007207F8">
              <w:rPr>
                <w:rFonts w:ascii="Tahoma" w:hAnsi="Tahoma" w:cs="Tahoma"/>
                <w:sz w:val="20"/>
                <w:szCs w:val="20"/>
              </w:rPr>
              <w:t>Электронный адрес</w:t>
            </w:r>
          </w:p>
        </w:tc>
      </w:tr>
      <w:tr w:rsidR="00650F89" w:rsidRPr="007207F8" w:rsidTr="00650F89">
        <w:tc>
          <w:tcPr>
            <w:tcW w:w="928" w:type="pct"/>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650F89" w:rsidP="007403BB">
            <w:pPr>
              <w:widowControl w:val="0"/>
              <w:suppressAutoHyphens/>
              <w:ind w:firstLine="34"/>
              <w:rPr>
                <w:rFonts w:ascii="Tahoma" w:hAnsi="Tahoma" w:cs="Tahoma"/>
                <w:sz w:val="20"/>
                <w:szCs w:val="20"/>
              </w:rPr>
            </w:pPr>
            <w:r w:rsidRPr="007207F8">
              <w:rPr>
                <w:rFonts w:ascii="Tahoma" w:hAnsi="Tahoma" w:cs="Tahoma"/>
                <w:color w:val="000000"/>
                <w:sz w:val="20"/>
                <w:szCs w:val="20"/>
              </w:rPr>
              <w:t xml:space="preserve"> </w:t>
            </w:r>
          </w:p>
          <w:p w:rsidR="00650F89" w:rsidRPr="007207F8" w:rsidRDefault="00650F89" w:rsidP="007403BB">
            <w:pPr>
              <w:widowControl w:val="0"/>
              <w:suppressAutoHyphens/>
              <w:ind w:firstLine="34"/>
              <w:rPr>
                <w:rFonts w:ascii="Tahoma" w:hAnsi="Tahoma" w:cs="Tahoma"/>
                <w:color w:val="000000"/>
                <w:sz w:val="20"/>
                <w:szCs w:val="20"/>
              </w:rPr>
            </w:pPr>
            <w:r w:rsidRPr="007207F8">
              <w:rPr>
                <w:rFonts w:ascii="Tahoma" w:hAnsi="Tahoma" w:cs="Tahoma"/>
                <w:sz w:val="20"/>
                <w:szCs w:val="20"/>
              </w:rPr>
              <w:t>Алексеев Юрий Петрович</w:t>
            </w:r>
          </w:p>
        </w:tc>
        <w:tc>
          <w:tcPr>
            <w:tcW w:w="19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50F89" w:rsidRPr="007207F8" w:rsidRDefault="00650F89" w:rsidP="007403BB">
            <w:pPr>
              <w:widowControl w:val="0"/>
              <w:rPr>
                <w:rFonts w:ascii="Tahoma" w:hAnsi="Tahoma" w:cs="Tahoma"/>
                <w:color w:val="000000"/>
                <w:sz w:val="20"/>
                <w:szCs w:val="20"/>
              </w:rPr>
            </w:pPr>
            <w:r w:rsidRPr="007207F8">
              <w:rPr>
                <w:rFonts w:ascii="Tahoma" w:hAnsi="Tahoma" w:cs="Tahoma"/>
                <w:color w:val="000000"/>
                <w:sz w:val="20"/>
                <w:szCs w:val="20"/>
              </w:rPr>
              <w:t>начальник отдела градостроительства и развития общес</w:t>
            </w:r>
            <w:r w:rsidRPr="007207F8">
              <w:rPr>
                <w:rFonts w:ascii="Tahoma" w:hAnsi="Tahoma" w:cs="Tahoma"/>
                <w:color w:val="000000"/>
                <w:sz w:val="20"/>
                <w:szCs w:val="20"/>
              </w:rPr>
              <w:t>т</w:t>
            </w:r>
            <w:r w:rsidRPr="007207F8">
              <w:rPr>
                <w:rFonts w:ascii="Tahoma" w:hAnsi="Tahoma" w:cs="Tahoma"/>
                <w:color w:val="000000"/>
                <w:sz w:val="20"/>
                <w:szCs w:val="20"/>
              </w:rPr>
              <w:t>венной инфраструктуры администрации Мариинско-Посадского района</w:t>
            </w:r>
          </w:p>
        </w:tc>
        <w:tc>
          <w:tcPr>
            <w:tcW w:w="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650F89" w:rsidRPr="007207F8" w:rsidRDefault="00650F89" w:rsidP="007403BB">
            <w:pPr>
              <w:widowControl w:val="0"/>
              <w:ind w:firstLine="34"/>
              <w:jc w:val="center"/>
              <w:rPr>
                <w:rFonts w:ascii="Tahoma" w:hAnsi="Tahoma" w:cs="Tahoma"/>
                <w:sz w:val="20"/>
                <w:szCs w:val="20"/>
              </w:rPr>
            </w:pPr>
            <w:r w:rsidRPr="007207F8">
              <w:rPr>
                <w:rFonts w:ascii="Tahoma" w:hAnsi="Tahoma" w:cs="Tahoma"/>
                <w:color w:val="000000"/>
                <w:sz w:val="20"/>
                <w:szCs w:val="20"/>
              </w:rPr>
              <w:t>207</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50F89" w:rsidRPr="007207F8" w:rsidRDefault="00650F89" w:rsidP="007403BB">
            <w:pPr>
              <w:widowControl w:val="0"/>
              <w:ind w:firstLine="34"/>
              <w:jc w:val="center"/>
              <w:rPr>
                <w:rFonts w:ascii="Tahoma" w:hAnsi="Tahoma" w:cs="Tahoma"/>
                <w:sz w:val="20"/>
                <w:szCs w:val="20"/>
              </w:rPr>
            </w:pPr>
            <w:r w:rsidRPr="007207F8">
              <w:rPr>
                <w:rFonts w:ascii="Tahoma" w:hAnsi="Tahoma" w:cs="Tahoma"/>
                <w:sz w:val="20"/>
                <w:szCs w:val="20"/>
              </w:rPr>
              <w:t>( 8-83538)</w:t>
            </w:r>
          </w:p>
          <w:p w:rsidR="00650F89" w:rsidRPr="007207F8" w:rsidRDefault="00650F89" w:rsidP="007403BB">
            <w:pPr>
              <w:widowControl w:val="0"/>
              <w:ind w:firstLine="34"/>
              <w:jc w:val="center"/>
              <w:rPr>
                <w:rFonts w:ascii="Tahoma" w:hAnsi="Tahoma" w:cs="Tahoma"/>
                <w:color w:val="00000A"/>
                <w:sz w:val="20"/>
                <w:szCs w:val="20"/>
                <w:lang w:val="en-US"/>
              </w:rPr>
            </w:pPr>
            <w:r w:rsidRPr="007207F8">
              <w:rPr>
                <w:rFonts w:ascii="Tahoma" w:hAnsi="Tahoma" w:cs="Tahoma"/>
                <w:sz w:val="20"/>
                <w:szCs w:val="20"/>
              </w:rPr>
              <w:t>2-19-35</w:t>
            </w:r>
          </w:p>
        </w:tc>
        <w:tc>
          <w:tcPr>
            <w:tcW w:w="9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50F89" w:rsidRPr="007207F8" w:rsidRDefault="00650F89" w:rsidP="007403BB">
            <w:pPr>
              <w:widowControl w:val="0"/>
              <w:ind w:firstLine="34"/>
              <w:jc w:val="center"/>
              <w:rPr>
                <w:rFonts w:ascii="Tahoma" w:hAnsi="Tahoma" w:cs="Tahoma"/>
                <w:color w:val="00000A"/>
                <w:sz w:val="20"/>
                <w:szCs w:val="20"/>
                <w:lang w:val="en-US"/>
              </w:rPr>
            </w:pPr>
            <w:r w:rsidRPr="007207F8">
              <w:rPr>
                <w:rFonts w:ascii="Tahoma" w:hAnsi="Tahoma" w:cs="Tahoma"/>
                <w:color w:val="00000A"/>
                <w:sz w:val="20"/>
                <w:szCs w:val="20"/>
                <w:lang w:val="en-US"/>
              </w:rPr>
              <w:t>marpos_construc6</w:t>
            </w:r>
            <w:hyperlink r:id="rId43" w:history="1">
              <w:r w:rsidRPr="007207F8">
                <w:rPr>
                  <w:rStyle w:val="af"/>
                  <w:rFonts w:ascii="Tahoma" w:hAnsi="Tahoma" w:cs="Tahoma"/>
                  <w:color w:val="00000A"/>
                  <w:sz w:val="20"/>
                  <w:szCs w:val="20"/>
                  <w:lang w:val="en-US"/>
                </w:rPr>
                <w:t>@</w:t>
              </w:r>
              <w:r w:rsidRPr="007207F8">
                <w:rPr>
                  <w:rStyle w:val="af"/>
                  <w:rFonts w:ascii="Tahoma" w:hAnsi="Tahoma" w:cs="Tahoma"/>
                  <w:color w:val="00000A"/>
                  <w:sz w:val="20"/>
                  <w:szCs w:val="20"/>
                </w:rPr>
                <w:t>.cap.ru</w:t>
              </w:r>
            </w:hyperlink>
          </w:p>
          <w:p w:rsidR="00650F89" w:rsidRPr="007207F8" w:rsidRDefault="00650F89" w:rsidP="007403BB">
            <w:pPr>
              <w:widowControl w:val="0"/>
              <w:ind w:firstLine="34"/>
              <w:jc w:val="center"/>
              <w:rPr>
                <w:rFonts w:ascii="Tahoma" w:hAnsi="Tahoma" w:cs="Tahoma"/>
                <w:color w:val="00000A"/>
                <w:sz w:val="20"/>
                <w:szCs w:val="20"/>
                <w:lang w:val="en-US"/>
              </w:rPr>
            </w:pPr>
          </w:p>
        </w:tc>
      </w:tr>
    </w:tbl>
    <w:p w:rsidR="00650F89" w:rsidRPr="007207F8" w:rsidRDefault="00650F89" w:rsidP="007403BB">
      <w:pPr>
        <w:widowControl w:val="0"/>
        <w:suppressAutoHyphens/>
        <w:ind w:firstLine="720"/>
        <w:jc w:val="center"/>
        <w:rPr>
          <w:rFonts w:ascii="Tahoma" w:hAnsi="Tahoma" w:cs="Tahoma"/>
          <w:sz w:val="20"/>
          <w:szCs w:val="20"/>
        </w:rPr>
      </w:pPr>
    </w:p>
    <w:p w:rsidR="00650F89" w:rsidRPr="007207F8" w:rsidRDefault="00650F89" w:rsidP="007403BB">
      <w:pPr>
        <w:ind w:firstLine="708"/>
        <w:rPr>
          <w:rFonts w:ascii="Tahoma" w:hAnsi="Tahoma" w:cs="Tahoma"/>
          <w:sz w:val="20"/>
          <w:szCs w:val="20"/>
        </w:rPr>
      </w:pPr>
      <w:r w:rsidRPr="007207F8">
        <w:rPr>
          <w:rFonts w:ascii="Tahoma" w:hAnsi="Tahoma" w:cs="Tahoma"/>
          <w:sz w:val="20"/>
          <w:szCs w:val="20"/>
        </w:rPr>
        <w:t>Сведения о месте нахождения  АУ «Многофункциональный центр по предоставлению государственных и муниципальных услуг» Мариинско-Посадского района  Чувашской Республики.</w:t>
      </w:r>
    </w:p>
    <w:p w:rsidR="00650F89" w:rsidRPr="007207F8" w:rsidRDefault="00650F89" w:rsidP="007403BB">
      <w:pPr>
        <w:widowControl w:val="0"/>
        <w:suppressAutoHyphens/>
        <w:ind w:firstLine="720"/>
        <w:rPr>
          <w:rFonts w:ascii="Tahoma" w:eastAsia="Arial Unicode MS" w:hAnsi="Tahoma" w:cs="Tahoma"/>
          <w:sz w:val="20"/>
          <w:szCs w:val="20"/>
        </w:rPr>
      </w:pPr>
      <w:r w:rsidRPr="007207F8">
        <w:rPr>
          <w:rFonts w:ascii="Tahoma" w:hAnsi="Tahoma" w:cs="Tahoma"/>
          <w:sz w:val="20"/>
          <w:szCs w:val="20"/>
        </w:rPr>
        <w:t xml:space="preserve"> Адрес: 429570,  г. Мариинский Посад, ул</w:t>
      </w:r>
      <w:proofErr w:type="gramStart"/>
      <w:r w:rsidRPr="007207F8">
        <w:rPr>
          <w:rFonts w:ascii="Tahoma" w:hAnsi="Tahoma" w:cs="Tahoma"/>
          <w:sz w:val="20"/>
          <w:szCs w:val="20"/>
        </w:rPr>
        <w:t>.Н</w:t>
      </w:r>
      <w:proofErr w:type="gramEnd"/>
      <w:r w:rsidRPr="007207F8">
        <w:rPr>
          <w:rFonts w:ascii="Tahoma" w:hAnsi="Tahoma" w:cs="Tahoma"/>
          <w:sz w:val="20"/>
          <w:szCs w:val="20"/>
        </w:rPr>
        <w:t>иколаева ,д.47</w:t>
      </w:r>
    </w:p>
    <w:p w:rsidR="00650F89" w:rsidRPr="007207F8" w:rsidRDefault="00650F89" w:rsidP="007403BB">
      <w:pPr>
        <w:widowControl w:val="0"/>
        <w:rPr>
          <w:rFonts w:ascii="Tahoma" w:hAnsi="Tahoma" w:cs="Tahoma"/>
          <w:sz w:val="20"/>
          <w:szCs w:val="20"/>
        </w:rPr>
      </w:pPr>
      <w:r w:rsidRPr="007207F8">
        <w:rPr>
          <w:rFonts w:ascii="Tahoma" w:eastAsia="Arial Unicode MS" w:hAnsi="Tahoma" w:cs="Tahoma"/>
          <w:sz w:val="20"/>
          <w:szCs w:val="20"/>
        </w:rPr>
        <w:lastRenderedPageBreak/>
        <w:t xml:space="preserve">                                </w:t>
      </w:r>
      <w:r w:rsidRPr="007207F8">
        <w:rPr>
          <w:rFonts w:ascii="Tahoma" w:hAnsi="Tahoma" w:cs="Tahoma"/>
          <w:sz w:val="20"/>
          <w:szCs w:val="20"/>
        </w:rPr>
        <w:t xml:space="preserve">Адрес электронной почты: e-mail </w:t>
      </w:r>
      <w:hyperlink r:id="rId44" w:history="1">
        <w:r w:rsidRPr="007207F8">
          <w:rPr>
            <w:rStyle w:val="af"/>
            <w:rFonts w:ascii="Tahoma" w:hAnsi="Tahoma" w:cs="Tahoma"/>
            <w:color w:val="1C1C1C"/>
            <w:sz w:val="20"/>
            <w:szCs w:val="20"/>
          </w:rPr>
          <w:t>mfc-dir-marpos@cap.ru</w:t>
        </w:r>
      </w:hyperlink>
      <w:r w:rsidRPr="007207F8">
        <w:rPr>
          <w:rFonts w:ascii="Tahoma" w:hAnsi="Tahoma" w:cs="Tahoma"/>
          <w:sz w:val="20"/>
          <w:szCs w:val="20"/>
        </w:rPr>
        <w:t xml:space="preserve"> </w:t>
      </w:r>
    </w:p>
    <w:p w:rsidR="00650F89" w:rsidRPr="007207F8" w:rsidRDefault="00650F89" w:rsidP="007403BB">
      <w:pPr>
        <w:widowControl w:val="0"/>
        <w:rPr>
          <w:rFonts w:ascii="Tahoma" w:hAnsi="Tahoma" w:cs="Tahoma"/>
          <w:sz w:val="20"/>
          <w:szCs w:val="20"/>
        </w:rPr>
      </w:pPr>
      <w:r w:rsidRPr="007207F8">
        <w:rPr>
          <w:rFonts w:ascii="Tahoma" w:hAnsi="Tahoma" w:cs="Tahoma"/>
          <w:sz w:val="20"/>
          <w:szCs w:val="20"/>
        </w:rPr>
        <w:t xml:space="preserve">                                        тел </w:t>
      </w:r>
      <w:r w:rsidRPr="007207F8">
        <w:rPr>
          <w:rFonts w:ascii="Tahoma" w:hAnsi="Tahoma" w:cs="Tahoma"/>
          <w:color w:val="1C1C1C"/>
          <w:sz w:val="20"/>
          <w:szCs w:val="20"/>
        </w:rPr>
        <w:t xml:space="preserve">8(83542)21010 </w:t>
      </w:r>
    </w:p>
    <w:p w:rsidR="00650F89" w:rsidRPr="007207F8" w:rsidRDefault="00650F89" w:rsidP="007403BB">
      <w:pPr>
        <w:rPr>
          <w:rFonts w:ascii="Tahoma" w:hAnsi="Tahoma" w:cs="Tahoma"/>
          <w:sz w:val="20"/>
          <w:szCs w:val="20"/>
        </w:rPr>
      </w:pPr>
    </w:p>
    <w:tbl>
      <w:tblPr>
        <w:tblW w:w="5000" w:type="pct"/>
        <w:tblLook w:val="0000"/>
      </w:tblPr>
      <w:tblGrid>
        <w:gridCol w:w="6323"/>
        <w:gridCol w:w="2709"/>
        <w:gridCol w:w="2699"/>
        <w:gridCol w:w="3624"/>
      </w:tblGrid>
      <w:tr w:rsidR="00650F89" w:rsidRPr="007207F8" w:rsidTr="00650F89">
        <w:trPr>
          <w:trHeight w:val="1595"/>
        </w:trPr>
        <w:tc>
          <w:tcPr>
            <w:tcW w:w="2059" w:type="pct"/>
          </w:tcPr>
          <w:p w:rsidR="00650F89" w:rsidRPr="007207F8" w:rsidRDefault="00650F89" w:rsidP="007403BB">
            <w:pPr>
              <w:spacing w:line="220" w:lineRule="exact"/>
              <w:jc w:val="center"/>
              <w:rPr>
                <w:rFonts w:ascii="Tahoma" w:hAnsi="Tahoma" w:cs="Tahoma"/>
                <w:sz w:val="20"/>
                <w:szCs w:val="20"/>
              </w:rPr>
            </w:pPr>
          </w:p>
          <w:p w:rsidR="00650F89" w:rsidRPr="007207F8" w:rsidRDefault="00650F89" w:rsidP="007403BB">
            <w:pPr>
              <w:spacing w:line="220" w:lineRule="exact"/>
              <w:jc w:val="center"/>
              <w:rPr>
                <w:rFonts w:ascii="Tahoma" w:hAnsi="Tahoma" w:cs="Tahoma"/>
                <w:sz w:val="20"/>
                <w:szCs w:val="20"/>
              </w:rPr>
            </w:pPr>
            <w:r w:rsidRPr="007207F8">
              <w:rPr>
                <w:rFonts w:ascii="Tahoma" w:hAnsi="Tahoma" w:cs="Tahoma"/>
                <w:sz w:val="20"/>
                <w:szCs w:val="20"/>
              </w:rPr>
              <w:t>Чёваш  Республикин</w:t>
            </w:r>
          </w:p>
          <w:p w:rsidR="00650F89" w:rsidRPr="007207F8" w:rsidRDefault="00650F89" w:rsidP="007403BB">
            <w:pPr>
              <w:spacing w:line="220" w:lineRule="exact"/>
              <w:jc w:val="center"/>
              <w:rPr>
                <w:rFonts w:ascii="Tahoma" w:hAnsi="Tahoma" w:cs="Tahoma"/>
                <w:sz w:val="20"/>
                <w:szCs w:val="20"/>
              </w:rPr>
            </w:pPr>
            <w:r w:rsidRPr="007207F8">
              <w:rPr>
                <w:rFonts w:ascii="Tahoma" w:hAnsi="Tahoma" w:cs="Tahoma"/>
                <w:sz w:val="20"/>
                <w:szCs w:val="20"/>
              </w:rPr>
              <w:t>С.нт</w:t>
            </w:r>
            <w:proofErr w:type="gramStart"/>
            <w:r w:rsidRPr="007207F8">
              <w:rPr>
                <w:rFonts w:ascii="Tahoma" w:hAnsi="Tahoma" w:cs="Tahoma"/>
                <w:sz w:val="20"/>
                <w:szCs w:val="20"/>
              </w:rPr>
              <w:t>.р</w:t>
            </w:r>
            <w:proofErr w:type="gramEnd"/>
            <w:r w:rsidRPr="007207F8">
              <w:rPr>
                <w:rFonts w:ascii="Tahoma" w:hAnsi="Tahoma" w:cs="Tahoma"/>
                <w:sz w:val="20"/>
                <w:szCs w:val="20"/>
              </w:rPr>
              <w:t xml:space="preserve">вёрри </w:t>
            </w:r>
          </w:p>
          <w:p w:rsidR="00650F89" w:rsidRPr="007207F8" w:rsidRDefault="00650F89" w:rsidP="007403BB">
            <w:pPr>
              <w:spacing w:line="220" w:lineRule="exact"/>
              <w:jc w:val="center"/>
              <w:rPr>
                <w:rFonts w:ascii="Tahoma" w:hAnsi="Tahoma" w:cs="Tahoma"/>
                <w:sz w:val="20"/>
                <w:szCs w:val="20"/>
              </w:rPr>
            </w:pPr>
            <w:r w:rsidRPr="007207F8">
              <w:rPr>
                <w:rFonts w:ascii="Tahoma" w:hAnsi="Tahoma" w:cs="Tahoma"/>
                <w:sz w:val="20"/>
                <w:szCs w:val="20"/>
              </w:rPr>
              <w:t>район</w:t>
            </w:r>
            <w:proofErr w:type="gramStart"/>
            <w:r w:rsidRPr="007207F8">
              <w:rPr>
                <w:rFonts w:ascii="Tahoma" w:hAnsi="Tahoma" w:cs="Tahoma"/>
                <w:sz w:val="20"/>
                <w:szCs w:val="20"/>
              </w:rPr>
              <w:t>.н</w:t>
            </w:r>
            <w:proofErr w:type="gramEnd"/>
            <w:r w:rsidRPr="007207F8">
              <w:rPr>
                <w:rFonts w:ascii="Tahoma" w:hAnsi="Tahoma" w:cs="Tahoma"/>
                <w:sz w:val="20"/>
                <w:szCs w:val="20"/>
              </w:rPr>
              <w:t xml:space="preserve"> администраций. </w:t>
            </w:r>
          </w:p>
          <w:p w:rsidR="00650F89" w:rsidRPr="007207F8" w:rsidRDefault="00650F89" w:rsidP="007403BB">
            <w:pPr>
              <w:pStyle w:val="12"/>
              <w:spacing w:line="220" w:lineRule="exact"/>
              <w:rPr>
                <w:rFonts w:ascii="Tahoma" w:hAnsi="Tahoma" w:cs="Tahoma"/>
                <w:sz w:val="20"/>
                <w:szCs w:val="20"/>
              </w:rPr>
            </w:pPr>
            <w:r w:rsidRPr="007207F8">
              <w:rPr>
                <w:rFonts w:ascii="Tahoma" w:hAnsi="Tahoma" w:cs="Tahoma"/>
                <w:sz w:val="20"/>
                <w:szCs w:val="20"/>
              </w:rPr>
              <w:t xml:space="preserve">Й </w:t>
            </w:r>
            <w:proofErr w:type="gramStart"/>
            <w:r w:rsidRPr="007207F8">
              <w:rPr>
                <w:rFonts w:ascii="Tahoma" w:hAnsi="Tahoma" w:cs="Tahoma"/>
                <w:sz w:val="20"/>
                <w:szCs w:val="20"/>
              </w:rPr>
              <w:t>Ы</w:t>
            </w:r>
            <w:proofErr w:type="gramEnd"/>
            <w:r w:rsidRPr="007207F8">
              <w:rPr>
                <w:rFonts w:ascii="Tahoma" w:hAnsi="Tahoma" w:cs="Tahoma"/>
                <w:sz w:val="20"/>
                <w:szCs w:val="20"/>
              </w:rPr>
              <w:t xml:space="preserve"> Ш Ё Н У</w:t>
            </w:r>
          </w:p>
          <w:p w:rsidR="00650F89" w:rsidRPr="007207F8" w:rsidRDefault="00650F89" w:rsidP="007403BB">
            <w:pPr>
              <w:spacing w:line="220" w:lineRule="exact"/>
              <w:jc w:val="center"/>
              <w:rPr>
                <w:rFonts w:ascii="Tahoma" w:hAnsi="Tahoma" w:cs="Tahoma"/>
                <w:bCs/>
                <w:sz w:val="20"/>
                <w:szCs w:val="20"/>
              </w:rPr>
            </w:pPr>
            <w:r w:rsidRPr="007207F8">
              <w:rPr>
                <w:rFonts w:ascii="Tahoma" w:hAnsi="Tahoma" w:cs="Tahoma"/>
                <w:bCs/>
                <w:sz w:val="20"/>
                <w:szCs w:val="20"/>
              </w:rPr>
              <w:t xml:space="preserve">  №    </w:t>
            </w:r>
          </w:p>
          <w:p w:rsidR="00650F89" w:rsidRPr="007207F8" w:rsidRDefault="00650F89" w:rsidP="007403BB">
            <w:pPr>
              <w:spacing w:line="220" w:lineRule="exact"/>
              <w:jc w:val="center"/>
              <w:rPr>
                <w:rFonts w:ascii="Tahoma" w:hAnsi="Tahoma" w:cs="Tahoma"/>
                <w:sz w:val="20"/>
                <w:szCs w:val="20"/>
              </w:rPr>
            </w:pPr>
            <w:r w:rsidRPr="007207F8">
              <w:rPr>
                <w:rFonts w:ascii="Tahoma" w:hAnsi="Tahoma" w:cs="Tahoma"/>
                <w:sz w:val="20"/>
                <w:szCs w:val="20"/>
              </w:rPr>
              <w:t>С.нт</w:t>
            </w:r>
            <w:proofErr w:type="gramStart"/>
            <w:r w:rsidRPr="007207F8">
              <w:rPr>
                <w:rFonts w:ascii="Tahoma" w:hAnsi="Tahoma" w:cs="Tahoma"/>
                <w:sz w:val="20"/>
                <w:szCs w:val="20"/>
              </w:rPr>
              <w:t>.р</w:t>
            </w:r>
            <w:proofErr w:type="gramEnd"/>
            <w:r w:rsidRPr="007207F8">
              <w:rPr>
                <w:rFonts w:ascii="Tahoma" w:hAnsi="Tahoma" w:cs="Tahoma"/>
                <w:sz w:val="20"/>
                <w:szCs w:val="20"/>
              </w:rPr>
              <w:t>вёрри  хули</w:t>
            </w:r>
          </w:p>
          <w:p w:rsidR="00650F89" w:rsidRPr="007207F8" w:rsidRDefault="00650F89" w:rsidP="007403BB">
            <w:pPr>
              <w:spacing w:line="220" w:lineRule="exact"/>
              <w:rPr>
                <w:rFonts w:ascii="Tahoma" w:hAnsi="Tahoma" w:cs="Tahoma"/>
                <w:sz w:val="20"/>
                <w:szCs w:val="20"/>
              </w:rPr>
            </w:pPr>
            <w:r w:rsidRPr="007207F8">
              <w:rPr>
                <w:rFonts w:ascii="Tahoma" w:hAnsi="Tahoma" w:cs="Tahoma"/>
                <w:sz w:val="20"/>
                <w:szCs w:val="20"/>
              </w:rPr>
              <w:t xml:space="preserve">                                                                    </w:t>
            </w:r>
          </w:p>
        </w:tc>
        <w:tc>
          <w:tcPr>
            <w:tcW w:w="882" w:type="pct"/>
          </w:tcPr>
          <w:p w:rsidR="00650F89" w:rsidRPr="007207F8" w:rsidRDefault="00650F89" w:rsidP="007403BB">
            <w:pPr>
              <w:ind w:hanging="783"/>
              <w:rPr>
                <w:rFonts w:ascii="Tahoma" w:hAnsi="Tahoma" w:cs="Tahoma"/>
                <w:sz w:val="20"/>
                <w:szCs w:val="20"/>
              </w:rPr>
            </w:pPr>
            <w:r w:rsidRPr="007207F8">
              <w:rPr>
                <w:rFonts w:ascii="Tahoma" w:hAnsi="Tahoma" w:cs="Tahoma"/>
                <w:noProof/>
                <w:sz w:val="20"/>
                <w:szCs w:val="20"/>
              </w:rPr>
              <w:drawing>
                <wp:anchor distT="0" distB="0" distL="114300" distR="114300" simplePos="0" relativeHeight="251665408" behindDoc="0" locked="0" layoutInCell="1" allowOverlap="1">
                  <wp:simplePos x="0" y="0"/>
                  <wp:positionH relativeFrom="margin">
                    <wp:posOffset>234315</wp:posOffset>
                  </wp:positionH>
                  <wp:positionV relativeFrom="margin">
                    <wp:posOffset>152400</wp:posOffset>
                  </wp:positionV>
                  <wp:extent cx="596265" cy="775335"/>
                  <wp:effectExtent l="19050" t="0" r="0" b="0"/>
                  <wp:wrapSquare wrapText="bothSides"/>
                  <wp:docPr id="5" name="Рисунок 4"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_ум"/>
                          <pic:cNvPicPr>
                            <a:picLocks noChangeAspect="1" noChangeArrowheads="1"/>
                          </pic:cNvPicPr>
                        </pic:nvPicPr>
                        <pic:blipFill>
                          <a:blip r:embed="rId9" cstate="print"/>
                          <a:srcRect/>
                          <a:stretch>
                            <a:fillRect/>
                          </a:stretch>
                        </pic:blipFill>
                        <pic:spPr bwMode="auto">
                          <a:xfrm>
                            <a:off x="0" y="0"/>
                            <a:ext cx="596265" cy="775335"/>
                          </a:xfrm>
                          <a:prstGeom prst="rect">
                            <a:avLst/>
                          </a:prstGeom>
                          <a:noFill/>
                          <a:ln w="9525">
                            <a:noFill/>
                            <a:miter lim="800000"/>
                            <a:headEnd/>
                            <a:tailEnd/>
                          </a:ln>
                        </pic:spPr>
                      </pic:pic>
                    </a:graphicData>
                  </a:graphic>
                </wp:anchor>
              </w:drawing>
            </w:r>
            <w:r w:rsidRPr="007207F8">
              <w:rPr>
                <w:rFonts w:ascii="Tahoma" w:hAnsi="Tahoma" w:cs="Tahoma"/>
                <w:sz w:val="20"/>
                <w:szCs w:val="20"/>
              </w:rPr>
              <w:t xml:space="preserve">                  </w:t>
            </w:r>
          </w:p>
          <w:p w:rsidR="00650F89" w:rsidRPr="007207F8" w:rsidRDefault="00650F89" w:rsidP="007403BB">
            <w:pPr>
              <w:ind w:hanging="783"/>
              <w:rPr>
                <w:rFonts w:ascii="Tahoma" w:hAnsi="Tahoma" w:cs="Tahoma"/>
                <w:sz w:val="20"/>
                <w:szCs w:val="20"/>
              </w:rPr>
            </w:pPr>
          </w:p>
          <w:p w:rsidR="00650F89" w:rsidRPr="007207F8" w:rsidRDefault="00650F89" w:rsidP="007403BB">
            <w:pPr>
              <w:spacing w:line="200" w:lineRule="exact"/>
              <w:jc w:val="center"/>
              <w:rPr>
                <w:rFonts w:ascii="Tahoma" w:hAnsi="Tahoma" w:cs="Tahoma"/>
                <w:sz w:val="20"/>
                <w:szCs w:val="20"/>
              </w:rPr>
            </w:pPr>
          </w:p>
        </w:tc>
        <w:tc>
          <w:tcPr>
            <w:tcW w:w="2059" w:type="pct"/>
            <w:gridSpan w:val="2"/>
          </w:tcPr>
          <w:p w:rsidR="00650F89" w:rsidRPr="007207F8" w:rsidRDefault="00650F89" w:rsidP="007403BB">
            <w:pPr>
              <w:spacing w:line="200" w:lineRule="exact"/>
              <w:jc w:val="center"/>
              <w:rPr>
                <w:rFonts w:ascii="Tahoma" w:hAnsi="Tahoma" w:cs="Tahoma"/>
                <w:sz w:val="20"/>
                <w:szCs w:val="20"/>
              </w:rPr>
            </w:pPr>
          </w:p>
          <w:p w:rsidR="00650F89" w:rsidRPr="007207F8" w:rsidRDefault="00650F89" w:rsidP="007403BB">
            <w:pPr>
              <w:spacing w:line="200" w:lineRule="exact"/>
              <w:jc w:val="center"/>
              <w:rPr>
                <w:rFonts w:ascii="Tahoma" w:hAnsi="Tahoma" w:cs="Tahoma"/>
                <w:sz w:val="20"/>
                <w:szCs w:val="20"/>
              </w:rPr>
            </w:pPr>
            <w:r w:rsidRPr="007207F8">
              <w:rPr>
                <w:rFonts w:ascii="Tahoma" w:hAnsi="Tahoma" w:cs="Tahoma"/>
                <w:sz w:val="20"/>
                <w:szCs w:val="20"/>
              </w:rPr>
              <w:t>Чувашская  Республика</w:t>
            </w:r>
          </w:p>
          <w:p w:rsidR="00650F89" w:rsidRPr="007207F8" w:rsidRDefault="00650F89" w:rsidP="007403BB">
            <w:pPr>
              <w:spacing w:line="200" w:lineRule="exact"/>
              <w:jc w:val="center"/>
              <w:rPr>
                <w:rFonts w:ascii="Tahoma" w:hAnsi="Tahoma" w:cs="Tahoma"/>
                <w:sz w:val="20"/>
                <w:szCs w:val="20"/>
              </w:rPr>
            </w:pPr>
            <w:r w:rsidRPr="007207F8">
              <w:rPr>
                <w:rFonts w:ascii="Tahoma" w:hAnsi="Tahoma" w:cs="Tahoma"/>
                <w:sz w:val="20"/>
                <w:szCs w:val="20"/>
              </w:rPr>
              <w:t>Администрация</w:t>
            </w:r>
          </w:p>
          <w:p w:rsidR="00650F89" w:rsidRPr="007207F8" w:rsidRDefault="00650F89" w:rsidP="007403BB">
            <w:pPr>
              <w:spacing w:line="200" w:lineRule="exact"/>
              <w:jc w:val="center"/>
              <w:rPr>
                <w:rFonts w:ascii="Tahoma" w:hAnsi="Tahoma" w:cs="Tahoma"/>
                <w:sz w:val="20"/>
                <w:szCs w:val="20"/>
              </w:rPr>
            </w:pPr>
            <w:r w:rsidRPr="007207F8">
              <w:rPr>
                <w:rFonts w:ascii="Tahoma" w:hAnsi="Tahoma" w:cs="Tahoma"/>
                <w:sz w:val="20"/>
                <w:szCs w:val="20"/>
              </w:rPr>
              <w:t xml:space="preserve">Мариинско-Посадского </w:t>
            </w:r>
          </w:p>
          <w:p w:rsidR="00650F89" w:rsidRPr="007207F8" w:rsidRDefault="00650F89" w:rsidP="007403BB">
            <w:pPr>
              <w:spacing w:line="200" w:lineRule="exact"/>
              <w:jc w:val="center"/>
              <w:rPr>
                <w:rFonts w:ascii="Tahoma" w:hAnsi="Tahoma" w:cs="Tahoma"/>
                <w:sz w:val="20"/>
                <w:szCs w:val="20"/>
              </w:rPr>
            </w:pPr>
            <w:r w:rsidRPr="007207F8">
              <w:rPr>
                <w:rFonts w:ascii="Tahoma" w:hAnsi="Tahoma" w:cs="Tahoma"/>
                <w:sz w:val="20"/>
                <w:szCs w:val="20"/>
              </w:rPr>
              <w:t>района</w:t>
            </w:r>
          </w:p>
          <w:p w:rsidR="00650F89" w:rsidRPr="007207F8" w:rsidRDefault="00650F89" w:rsidP="007403BB">
            <w:pPr>
              <w:spacing w:line="200" w:lineRule="exact"/>
              <w:jc w:val="center"/>
              <w:rPr>
                <w:rFonts w:ascii="Tahoma" w:hAnsi="Tahoma" w:cs="Tahoma"/>
                <w:sz w:val="20"/>
                <w:szCs w:val="20"/>
              </w:rPr>
            </w:pPr>
            <w:proofErr w:type="gramStart"/>
            <w:r w:rsidRPr="007207F8">
              <w:rPr>
                <w:rFonts w:ascii="Tahoma" w:hAnsi="Tahoma" w:cs="Tahoma"/>
                <w:sz w:val="20"/>
                <w:szCs w:val="20"/>
              </w:rPr>
              <w:t>П</w:t>
            </w:r>
            <w:proofErr w:type="gramEnd"/>
            <w:r w:rsidRPr="007207F8">
              <w:rPr>
                <w:rFonts w:ascii="Tahoma" w:hAnsi="Tahoma" w:cs="Tahoma"/>
                <w:sz w:val="20"/>
                <w:szCs w:val="20"/>
              </w:rPr>
              <w:t xml:space="preserve"> О С Т А Н О В Л Е Н И Е</w:t>
            </w:r>
          </w:p>
          <w:p w:rsidR="00650F89" w:rsidRPr="007207F8" w:rsidRDefault="00650F89" w:rsidP="007403BB">
            <w:pPr>
              <w:spacing w:line="200" w:lineRule="exact"/>
              <w:jc w:val="center"/>
              <w:rPr>
                <w:rFonts w:ascii="Tahoma" w:hAnsi="Tahoma" w:cs="Tahoma"/>
                <w:bCs/>
                <w:sz w:val="20"/>
                <w:szCs w:val="20"/>
              </w:rPr>
            </w:pPr>
            <w:r w:rsidRPr="007207F8">
              <w:rPr>
                <w:rFonts w:ascii="Tahoma" w:hAnsi="Tahoma" w:cs="Tahoma"/>
                <w:bCs/>
                <w:sz w:val="20"/>
                <w:szCs w:val="20"/>
              </w:rPr>
              <w:t>23.09.2019 № 666</w:t>
            </w:r>
          </w:p>
          <w:p w:rsidR="00650F89" w:rsidRPr="007207F8" w:rsidRDefault="00650F89" w:rsidP="007403BB">
            <w:pPr>
              <w:spacing w:line="200" w:lineRule="exact"/>
              <w:jc w:val="center"/>
              <w:rPr>
                <w:rFonts w:ascii="Tahoma" w:hAnsi="Tahoma" w:cs="Tahoma"/>
                <w:sz w:val="20"/>
                <w:szCs w:val="20"/>
              </w:rPr>
            </w:pPr>
            <w:r w:rsidRPr="007207F8">
              <w:rPr>
                <w:rFonts w:ascii="Tahoma" w:hAnsi="Tahoma" w:cs="Tahoma"/>
                <w:sz w:val="20"/>
                <w:szCs w:val="20"/>
              </w:rPr>
              <w:t>г. Мариинский  Посад</w:t>
            </w:r>
          </w:p>
          <w:p w:rsidR="00650F89" w:rsidRPr="007207F8" w:rsidRDefault="00650F89" w:rsidP="007403BB">
            <w:pPr>
              <w:spacing w:line="200" w:lineRule="exact"/>
              <w:jc w:val="center"/>
              <w:rPr>
                <w:rFonts w:ascii="Tahoma" w:hAnsi="Tahoma" w:cs="Tahoma"/>
                <w:sz w:val="20"/>
                <w:szCs w:val="20"/>
              </w:rPr>
            </w:pPr>
          </w:p>
        </w:tc>
      </w:tr>
      <w:tr w:rsidR="00650F89" w:rsidRPr="007207F8" w:rsidTr="00121F02">
        <w:trPr>
          <w:gridAfter w:val="1"/>
          <w:wAfter w:w="1180" w:type="pct"/>
          <w:trHeight w:val="2060"/>
        </w:trPr>
        <w:tc>
          <w:tcPr>
            <w:tcW w:w="3820" w:type="pct"/>
            <w:gridSpan w:val="3"/>
            <w:tcBorders>
              <w:top w:val="nil"/>
              <w:left w:val="nil"/>
              <w:bottom w:val="nil"/>
              <w:right w:val="nil"/>
            </w:tcBorders>
          </w:tcPr>
          <w:p w:rsidR="00650F89" w:rsidRPr="007207F8" w:rsidRDefault="00650F89" w:rsidP="007403BB">
            <w:pPr>
              <w:pStyle w:val="232"/>
              <w:ind w:firstLine="0"/>
              <w:rPr>
                <w:rFonts w:ascii="Tahoma" w:hAnsi="Tahoma" w:cs="Tahoma"/>
                <w:sz w:val="20"/>
              </w:rPr>
            </w:pPr>
            <w:r w:rsidRPr="007207F8">
              <w:rPr>
                <w:rFonts w:ascii="Tahoma" w:hAnsi="Tahoma" w:cs="Tahoma"/>
                <w:sz w:val="20"/>
              </w:rPr>
              <w:t xml:space="preserve">Об утверждении Порядка подготовки </w:t>
            </w:r>
          </w:p>
          <w:p w:rsidR="00650F89" w:rsidRPr="007207F8" w:rsidRDefault="00650F89" w:rsidP="007403BB">
            <w:pPr>
              <w:pStyle w:val="232"/>
              <w:ind w:firstLine="0"/>
              <w:rPr>
                <w:rFonts w:ascii="Tahoma" w:hAnsi="Tahoma" w:cs="Tahoma"/>
                <w:sz w:val="20"/>
              </w:rPr>
            </w:pPr>
            <w:r w:rsidRPr="007207F8">
              <w:rPr>
                <w:rFonts w:ascii="Tahoma" w:hAnsi="Tahoma" w:cs="Tahoma"/>
                <w:sz w:val="20"/>
              </w:rPr>
              <w:t xml:space="preserve">документации по планировке территории, </w:t>
            </w:r>
          </w:p>
          <w:p w:rsidR="00650F89" w:rsidRPr="007207F8" w:rsidRDefault="00650F89" w:rsidP="007403BB">
            <w:pPr>
              <w:pStyle w:val="232"/>
              <w:ind w:firstLine="0"/>
              <w:rPr>
                <w:rFonts w:ascii="Tahoma" w:hAnsi="Tahoma" w:cs="Tahoma"/>
                <w:sz w:val="20"/>
              </w:rPr>
            </w:pPr>
            <w:proofErr w:type="gramStart"/>
            <w:r w:rsidRPr="007207F8">
              <w:rPr>
                <w:rFonts w:ascii="Tahoma" w:hAnsi="Tahoma" w:cs="Tahoma"/>
                <w:sz w:val="20"/>
              </w:rPr>
              <w:t>разрабатываемой</w:t>
            </w:r>
            <w:proofErr w:type="gramEnd"/>
            <w:r w:rsidRPr="007207F8">
              <w:rPr>
                <w:rFonts w:ascii="Tahoma" w:hAnsi="Tahoma" w:cs="Tahoma"/>
                <w:sz w:val="20"/>
              </w:rPr>
              <w:t xml:space="preserve"> на основании решений </w:t>
            </w:r>
          </w:p>
          <w:p w:rsidR="00650F89" w:rsidRPr="007207F8" w:rsidRDefault="00650F89" w:rsidP="007403BB">
            <w:pPr>
              <w:pStyle w:val="232"/>
              <w:ind w:firstLine="0"/>
              <w:rPr>
                <w:rFonts w:ascii="Tahoma" w:hAnsi="Tahoma" w:cs="Tahoma"/>
                <w:sz w:val="20"/>
              </w:rPr>
            </w:pPr>
            <w:r w:rsidRPr="007207F8">
              <w:rPr>
                <w:rFonts w:ascii="Tahoma" w:hAnsi="Tahoma" w:cs="Tahoma"/>
                <w:sz w:val="20"/>
              </w:rPr>
              <w:t>администрации Мариинско-Посадского района,</w:t>
            </w:r>
          </w:p>
          <w:p w:rsidR="00650F89" w:rsidRPr="007207F8" w:rsidRDefault="00650F89" w:rsidP="007403BB">
            <w:pPr>
              <w:pStyle w:val="232"/>
              <w:ind w:firstLine="0"/>
              <w:rPr>
                <w:rFonts w:ascii="Tahoma" w:hAnsi="Tahoma" w:cs="Tahoma"/>
                <w:sz w:val="20"/>
              </w:rPr>
            </w:pPr>
            <w:r w:rsidRPr="007207F8">
              <w:rPr>
                <w:rFonts w:ascii="Tahoma" w:hAnsi="Tahoma" w:cs="Tahoma"/>
                <w:sz w:val="20"/>
              </w:rPr>
              <w:t xml:space="preserve">и принятия решения об утверждении документации </w:t>
            </w:r>
          </w:p>
          <w:p w:rsidR="00650F89" w:rsidRPr="007207F8" w:rsidRDefault="00650F89" w:rsidP="007403BB">
            <w:pPr>
              <w:pStyle w:val="232"/>
              <w:ind w:firstLine="0"/>
              <w:rPr>
                <w:rFonts w:ascii="Tahoma" w:hAnsi="Tahoma" w:cs="Tahoma"/>
                <w:sz w:val="20"/>
              </w:rPr>
            </w:pPr>
            <w:r w:rsidRPr="007207F8">
              <w:rPr>
                <w:rFonts w:ascii="Tahoma" w:hAnsi="Tahoma" w:cs="Tahoma"/>
                <w:sz w:val="20"/>
              </w:rPr>
              <w:t xml:space="preserve">по планировке территории в соответствии </w:t>
            </w:r>
          </w:p>
          <w:p w:rsidR="00650F89" w:rsidRPr="007207F8" w:rsidRDefault="00650F89" w:rsidP="007403BB">
            <w:pPr>
              <w:pStyle w:val="232"/>
              <w:ind w:firstLine="0"/>
              <w:rPr>
                <w:rFonts w:ascii="Tahoma" w:hAnsi="Tahoma" w:cs="Tahoma"/>
                <w:sz w:val="20"/>
              </w:rPr>
            </w:pPr>
            <w:r w:rsidRPr="007207F8">
              <w:rPr>
                <w:rFonts w:ascii="Tahoma" w:hAnsi="Tahoma" w:cs="Tahoma"/>
                <w:sz w:val="20"/>
              </w:rPr>
              <w:t xml:space="preserve">с Градостроительным кодексом </w:t>
            </w:r>
          </w:p>
          <w:p w:rsidR="00650F89" w:rsidRPr="007207F8" w:rsidRDefault="00650F89" w:rsidP="007403BB">
            <w:pPr>
              <w:pStyle w:val="232"/>
              <w:ind w:firstLine="0"/>
              <w:rPr>
                <w:rFonts w:ascii="Tahoma" w:hAnsi="Tahoma" w:cs="Tahoma"/>
                <w:sz w:val="20"/>
              </w:rPr>
            </w:pPr>
            <w:r w:rsidRPr="007207F8">
              <w:rPr>
                <w:rFonts w:ascii="Tahoma" w:hAnsi="Tahoma" w:cs="Tahoma"/>
                <w:sz w:val="20"/>
              </w:rPr>
              <w:t>Российской Федерации</w:t>
            </w:r>
          </w:p>
        </w:tc>
      </w:tr>
    </w:tbl>
    <w:p w:rsidR="00650F89" w:rsidRPr="007207F8" w:rsidRDefault="00650F89" w:rsidP="007403BB">
      <w:pPr>
        <w:pStyle w:val="4b"/>
        <w:ind w:firstLine="558"/>
        <w:rPr>
          <w:rFonts w:ascii="Tahoma" w:hAnsi="Tahoma" w:cs="Tahoma"/>
          <w:sz w:val="20"/>
        </w:rPr>
      </w:pPr>
    </w:p>
    <w:p w:rsidR="00650F89" w:rsidRPr="007207F8" w:rsidRDefault="00650F89" w:rsidP="007403BB">
      <w:pPr>
        <w:pStyle w:val="4b"/>
        <w:ind w:firstLine="558"/>
        <w:rPr>
          <w:rFonts w:ascii="Tahoma" w:hAnsi="Tahoma" w:cs="Tahoma"/>
          <w:sz w:val="20"/>
        </w:rPr>
      </w:pPr>
      <w:r w:rsidRPr="007207F8">
        <w:rPr>
          <w:rFonts w:ascii="Tahoma" w:hAnsi="Tahoma" w:cs="Tahoma"/>
          <w:sz w:val="20"/>
        </w:rPr>
        <w:t xml:space="preserve">В соответствии с частью 20 статьи 45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Мариинско-Посадского района Чувашской Республики,   администрация Мариинско-Посадского района </w:t>
      </w:r>
    </w:p>
    <w:p w:rsidR="00650F89" w:rsidRPr="007207F8" w:rsidRDefault="00650F89" w:rsidP="007403BB">
      <w:pPr>
        <w:pStyle w:val="a7"/>
        <w:ind w:firstLine="558"/>
        <w:rPr>
          <w:rFonts w:ascii="Tahoma" w:hAnsi="Tahoma" w:cs="Tahoma"/>
          <w:b w:val="0"/>
          <w:bCs/>
          <w:lang w:val="ru-RU"/>
        </w:rPr>
      </w:pPr>
      <w:proofErr w:type="gramStart"/>
      <w:r w:rsidRPr="007207F8">
        <w:rPr>
          <w:rFonts w:ascii="Tahoma" w:hAnsi="Tahoma" w:cs="Tahoma"/>
          <w:b w:val="0"/>
          <w:bCs/>
          <w:lang w:val="ru-RU"/>
        </w:rPr>
        <w:t>п</w:t>
      </w:r>
      <w:proofErr w:type="gramEnd"/>
      <w:r w:rsidRPr="007207F8">
        <w:rPr>
          <w:rFonts w:ascii="Tahoma" w:hAnsi="Tahoma" w:cs="Tahoma"/>
          <w:b w:val="0"/>
          <w:bCs/>
          <w:lang w:val="ru-RU"/>
        </w:rPr>
        <w:t xml:space="preserve"> о с т а н о в л я е т:</w:t>
      </w:r>
    </w:p>
    <w:p w:rsidR="00650F89" w:rsidRPr="007207F8" w:rsidRDefault="00650F89" w:rsidP="007403BB">
      <w:pPr>
        <w:spacing w:before="20"/>
        <w:ind w:firstLine="558"/>
        <w:rPr>
          <w:rFonts w:ascii="Tahoma" w:hAnsi="Tahoma" w:cs="Tahoma"/>
          <w:color w:val="000000"/>
          <w:sz w:val="20"/>
          <w:szCs w:val="20"/>
        </w:rPr>
      </w:pPr>
      <w:r w:rsidRPr="007207F8">
        <w:rPr>
          <w:rFonts w:ascii="Tahoma" w:hAnsi="Tahoma" w:cs="Tahoma"/>
          <w:color w:val="000000"/>
          <w:sz w:val="20"/>
          <w:szCs w:val="20"/>
        </w:rPr>
        <w:t xml:space="preserve">  1. Утвердить Порядок подготовки документации по планировке территории, разрабатываемой на основании решений администрации </w:t>
      </w:r>
      <w:r w:rsidRPr="007207F8">
        <w:rPr>
          <w:rFonts w:ascii="Tahoma" w:hAnsi="Tahoma" w:cs="Tahoma"/>
          <w:sz w:val="20"/>
          <w:szCs w:val="20"/>
        </w:rPr>
        <w:t>Мариинско-Посадского</w:t>
      </w:r>
      <w:r w:rsidRPr="007207F8">
        <w:rPr>
          <w:rFonts w:ascii="Tahoma" w:hAnsi="Tahoma" w:cs="Tahoma"/>
          <w:color w:val="000000"/>
          <w:sz w:val="20"/>
          <w:szCs w:val="20"/>
        </w:rPr>
        <w:t xml:space="preserve"> района, и принятия решения об утверждении документации по планировке территории в соответствии с Градостроительным кодексом Российской Федерации.</w:t>
      </w:r>
    </w:p>
    <w:p w:rsidR="00650F89" w:rsidRPr="007207F8" w:rsidRDefault="00650F89" w:rsidP="007403BB">
      <w:pPr>
        <w:spacing w:before="20"/>
        <w:ind w:firstLine="558"/>
        <w:rPr>
          <w:rFonts w:ascii="Tahoma" w:hAnsi="Tahoma" w:cs="Tahoma"/>
          <w:sz w:val="20"/>
          <w:szCs w:val="20"/>
        </w:rPr>
      </w:pPr>
      <w:r w:rsidRPr="007207F8">
        <w:rPr>
          <w:rFonts w:ascii="Tahoma" w:hAnsi="Tahoma" w:cs="Tahoma"/>
          <w:color w:val="000000"/>
          <w:sz w:val="20"/>
          <w:szCs w:val="20"/>
        </w:rPr>
        <w:tab/>
        <w:t>2. Настоящее постановление вступает в силу после его официального опубликования.</w:t>
      </w:r>
    </w:p>
    <w:p w:rsidR="00650F89" w:rsidRPr="007207F8" w:rsidRDefault="00650F89" w:rsidP="007403BB">
      <w:pPr>
        <w:tabs>
          <w:tab w:val="left" w:pos="6315"/>
        </w:tabs>
        <w:ind w:firstLine="374"/>
        <w:rPr>
          <w:rFonts w:ascii="Tahoma" w:hAnsi="Tahoma" w:cs="Tahoma"/>
          <w:sz w:val="20"/>
          <w:szCs w:val="20"/>
        </w:rPr>
      </w:pPr>
    </w:p>
    <w:p w:rsidR="00650F89" w:rsidRPr="007207F8" w:rsidRDefault="00650F89" w:rsidP="007403BB">
      <w:pPr>
        <w:rPr>
          <w:rFonts w:ascii="Tahoma" w:hAnsi="Tahoma" w:cs="Tahoma"/>
          <w:sz w:val="20"/>
          <w:szCs w:val="20"/>
        </w:rPr>
      </w:pPr>
      <w:r w:rsidRPr="007207F8">
        <w:rPr>
          <w:rFonts w:ascii="Tahoma" w:hAnsi="Tahoma" w:cs="Tahoma"/>
          <w:sz w:val="20"/>
          <w:szCs w:val="20"/>
        </w:rPr>
        <w:t>Глава администрации</w:t>
      </w:r>
    </w:p>
    <w:p w:rsidR="00650F89" w:rsidRPr="007207F8" w:rsidRDefault="00650F89" w:rsidP="007403BB">
      <w:pPr>
        <w:rPr>
          <w:rFonts w:ascii="Tahoma" w:hAnsi="Tahoma" w:cs="Tahoma"/>
          <w:sz w:val="20"/>
          <w:szCs w:val="20"/>
        </w:rPr>
      </w:pPr>
      <w:r w:rsidRPr="007207F8">
        <w:rPr>
          <w:rFonts w:ascii="Tahoma" w:hAnsi="Tahoma" w:cs="Tahoma"/>
          <w:sz w:val="20"/>
          <w:szCs w:val="20"/>
        </w:rPr>
        <w:t>Мариинско-Посадского района</w:t>
      </w:r>
      <w:r w:rsidRPr="007207F8">
        <w:rPr>
          <w:rFonts w:ascii="Tahoma" w:hAnsi="Tahoma" w:cs="Tahoma"/>
          <w:sz w:val="20"/>
          <w:szCs w:val="20"/>
        </w:rPr>
        <w:tab/>
      </w:r>
      <w:r w:rsidRPr="007207F8">
        <w:rPr>
          <w:rFonts w:ascii="Tahoma" w:hAnsi="Tahoma" w:cs="Tahoma"/>
          <w:sz w:val="20"/>
          <w:szCs w:val="20"/>
        </w:rPr>
        <w:tab/>
      </w:r>
      <w:r w:rsidRPr="007207F8">
        <w:rPr>
          <w:rFonts w:ascii="Tahoma" w:hAnsi="Tahoma" w:cs="Tahoma"/>
          <w:sz w:val="20"/>
          <w:szCs w:val="20"/>
        </w:rPr>
        <w:tab/>
      </w:r>
      <w:r w:rsidRPr="007207F8">
        <w:rPr>
          <w:rFonts w:ascii="Tahoma" w:hAnsi="Tahoma" w:cs="Tahoma"/>
          <w:sz w:val="20"/>
          <w:szCs w:val="20"/>
        </w:rPr>
        <w:tab/>
        <w:t xml:space="preserve">                    А.А. Мясников</w:t>
      </w:r>
    </w:p>
    <w:p w:rsidR="00650F89" w:rsidRPr="007207F8" w:rsidRDefault="00650F89" w:rsidP="007403BB">
      <w:pPr>
        <w:jc w:val="right"/>
        <w:rPr>
          <w:rStyle w:val="af7"/>
          <w:rFonts w:ascii="Tahoma" w:hAnsi="Tahoma" w:cs="Tahoma"/>
          <w:b w:val="0"/>
          <w:bCs w:val="0"/>
          <w:sz w:val="20"/>
          <w:szCs w:val="20"/>
        </w:rPr>
      </w:pPr>
      <w:proofErr w:type="gramStart"/>
      <w:r w:rsidRPr="007207F8">
        <w:rPr>
          <w:rStyle w:val="af7"/>
          <w:rFonts w:ascii="Tahoma" w:hAnsi="Tahoma" w:cs="Tahoma"/>
          <w:b w:val="0"/>
          <w:sz w:val="20"/>
          <w:szCs w:val="20"/>
        </w:rPr>
        <w:t>Утвержден</w:t>
      </w:r>
      <w:proofErr w:type="gramEnd"/>
      <w:r w:rsidRPr="007207F8">
        <w:rPr>
          <w:rStyle w:val="af7"/>
          <w:rFonts w:ascii="Tahoma" w:hAnsi="Tahoma" w:cs="Tahoma"/>
          <w:b w:val="0"/>
          <w:sz w:val="20"/>
          <w:szCs w:val="20"/>
        </w:rPr>
        <w:br/>
        <w:t xml:space="preserve">постановлением администрации </w:t>
      </w:r>
    </w:p>
    <w:p w:rsidR="00650F89" w:rsidRPr="007207F8" w:rsidRDefault="00650F89" w:rsidP="007403BB">
      <w:pPr>
        <w:ind w:firstLine="698"/>
        <w:jc w:val="right"/>
        <w:rPr>
          <w:rStyle w:val="af7"/>
          <w:rFonts w:ascii="Tahoma" w:hAnsi="Tahoma" w:cs="Tahoma"/>
          <w:b w:val="0"/>
          <w:sz w:val="20"/>
          <w:szCs w:val="20"/>
        </w:rPr>
      </w:pPr>
      <w:r w:rsidRPr="007207F8">
        <w:rPr>
          <w:rFonts w:ascii="Tahoma" w:hAnsi="Tahoma" w:cs="Tahoma"/>
          <w:sz w:val="20"/>
          <w:szCs w:val="20"/>
        </w:rPr>
        <w:t>Мариинско-Посадского района Чувашской Республики</w:t>
      </w:r>
    </w:p>
    <w:p w:rsidR="00650F89" w:rsidRPr="007207F8" w:rsidRDefault="00650F89" w:rsidP="007403BB">
      <w:pPr>
        <w:ind w:firstLine="698"/>
        <w:jc w:val="right"/>
        <w:rPr>
          <w:rFonts w:ascii="Tahoma" w:hAnsi="Tahoma" w:cs="Tahoma"/>
          <w:color w:val="26282F"/>
          <w:sz w:val="20"/>
          <w:szCs w:val="20"/>
        </w:rPr>
      </w:pPr>
      <w:r w:rsidRPr="007207F8">
        <w:rPr>
          <w:rStyle w:val="af7"/>
          <w:rFonts w:ascii="Tahoma" w:hAnsi="Tahoma" w:cs="Tahoma"/>
          <w:b w:val="0"/>
          <w:sz w:val="20"/>
          <w:szCs w:val="20"/>
        </w:rPr>
        <w:t xml:space="preserve">                                                                                         от  23.09.2019 </w:t>
      </w:r>
      <w:r w:rsidRPr="007207F8">
        <w:rPr>
          <w:rFonts w:ascii="Tahoma" w:hAnsi="Tahoma" w:cs="Tahoma"/>
          <w:sz w:val="20"/>
          <w:szCs w:val="20"/>
        </w:rPr>
        <w:t>№ 666</w:t>
      </w:r>
    </w:p>
    <w:p w:rsidR="00650F89" w:rsidRPr="007207F8" w:rsidRDefault="00650F89" w:rsidP="007403BB">
      <w:pPr>
        <w:rPr>
          <w:rFonts w:ascii="Tahoma" w:hAnsi="Tahoma" w:cs="Tahoma"/>
          <w:sz w:val="20"/>
          <w:szCs w:val="20"/>
        </w:rPr>
      </w:pPr>
    </w:p>
    <w:p w:rsidR="00650F89" w:rsidRPr="007207F8" w:rsidRDefault="00650F89" w:rsidP="007403BB">
      <w:pPr>
        <w:jc w:val="center"/>
        <w:rPr>
          <w:rFonts w:ascii="Tahoma" w:hAnsi="Tahoma" w:cs="Tahoma"/>
          <w:sz w:val="20"/>
          <w:szCs w:val="20"/>
        </w:rPr>
      </w:pPr>
      <w:r w:rsidRPr="007207F8">
        <w:rPr>
          <w:rFonts w:ascii="Tahoma" w:hAnsi="Tahoma" w:cs="Tahoma"/>
          <w:sz w:val="20"/>
          <w:szCs w:val="20"/>
        </w:rPr>
        <w:t>Порядок подготовки документации по планировке территории,</w:t>
      </w:r>
    </w:p>
    <w:p w:rsidR="00650F89" w:rsidRPr="007207F8" w:rsidRDefault="00650F89" w:rsidP="007403BB">
      <w:pPr>
        <w:jc w:val="center"/>
        <w:rPr>
          <w:rFonts w:ascii="Tahoma" w:hAnsi="Tahoma" w:cs="Tahoma"/>
          <w:sz w:val="20"/>
          <w:szCs w:val="20"/>
        </w:rPr>
      </w:pPr>
      <w:proofErr w:type="gramStart"/>
      <w:r w:rsidRPr="007207F8">
        <w:rPr>
          <w:rFonts w:ascii="Tahoma" w:hAnsi="Tahoma" w:cs="Tahoma"/>
          <w:sz w:val="20"/>
          <w:szCs w:val="20"/>
        </w:rPr>
        <w:t>разрабатываемой</w:t>
      </w:r>
      <w:proofErr w:type="gramEnd"/>
      <w:r w:rsidRPr="007207F8">
        <w:rPr>
          <w:rFonts w:ascii="Tahoma" w:hAnsi="Tahoma" w:cs="Tahoma"/>
          <w:sz w:val="20"/>
          <w:szCs w:val="20"/>
        </w:rPr>
        <w:t xml:space="preserve"> на основании решения</w:t>
      </w:r>
    </w:p>
    <w:p w:rsidR="00650F89" w:rsidRPr="007207F8" w:rsidRDefault="00650F89" w:rsidP="007403BB">
      <w:pPr>
        <w:jc w:val="center"/>
        <w:rPr>
          <w:rFonts w:ascii="Tahoma" w:hAnsi="Tahoma" w:cs="Tahoma"/>
          <w:sz w:val="20"/>
          <w:szCs w:val="20"/>
        </w:rPr>
      </w:pPr>
      <w:r w:rsidRPr="007207F8">
        <w:rPr>
          <w:rFonts w:ascii="Tahoma" w:hAnsi="Tahoma" w:cs="Tahoma"/>
          <w:sz w:val="20"/>
          <w:szCs w:val="20"/>
        </w:rPr>
        <w:t>администрации  Мариинско-Посадского района, и принятия решения об утверждении документации по планировке территории в соответствии с Градостро</w:t>
      </w:r>
      <w:r w:rsidRPr="007207F8">
        <w:rPr>
          <w:rFonts w:ascii="Tahoma" w:hAnsi="Tahoma" w:cs="Tahoma"/>
          <w:sz w:val="20"/>
          <w:szCs w:val="20"/>
        </w:rPr>
        <w:t>и</w:t>
      </w:r>
      <w:r w:rsidRPr="007207F8">
        <w:rPr>
          <w:rFonts w:ascii="Tahoma" w:hAnsi="Tahoma" w:cs="Tahoma"/>
          <w:sz w:val="20"/>
          <w:szCs w:val="20"/>
        </w:rPr>
        <w:t>тельным кодексом Российской Федерации</w:t>
      </w:r>
    </w:p>
    <w:p w:rsidR="00650F89" w:rsidRPr="007207F8" w:rsidRDefault="00650F89" w:rsidP="007403BB">
      <w:pPr>
        <w:rPr>
          <w:rFonts w:ascii="Tahoma" w:hAnsi="Tahoma" w:cs="Tahoma"/>
          <w:sz w:val="20"/>
          <w:szCs w:val="20"/>
        </w:rPr>
      </w:pPr>
    </w:p>
    <w:p w:rsidR="00650F89" w:rsidRPr="007207F8" w:rsidRDefault="00650F89" w:rsidP="007403BB">
      <w:pPr>
        <w:widowControl w:val="0"/>
        <w:numPr>
          <w:ilvl w:val="0"/>
          <w:numId w:val="13"/>
        </w:numPr>
        <w:tabs>
          <w:tab w:val="left" w:pos="993"/>
        </w:tabs>
        <w:autoSpaceDE w:val="0"/>
        <w:autoSpaceDN w:val="0"/>
        <w:adjustRightInd w:val="0"/>
        <w:ind w:left="0" w:firstLine="709"/>
        <w:jc w:val="both"/>
        <w:rPr>
          <w:rFonts w:ascii="Tahoma" w:hAnsi="Tahoma" w:cs="Tahoma"/>
          <w:sz w:val="20"/>
          <w:szCs w:val="20"/>
        </w:rPr>
      </w:pPr>
      <w:bookmarkStart w:id="0" w:name="sub_1"/>
      <w:r w:rsidRPr="007207F8">
        <w:rPr>
          <w:rFonts w:ascii="Tahoma" w:hAnsi="Tahoma" w:cs="Tahoma"/>
          <w:sz w:val="20"/>
          <w:szCs w:val="20"/>
        </w:rPr>
        <w:t>Настоящий Порядок определяет процедуру подготовки документации                          по планировке территории, разрабатываемой на основании р</w:t>
      </w:r>
      <w:r w:rsidRPr="007207F8">
        <w:rPr>
          <w:rFonts w:ascii="Tahoma" w:hAnsi="Tahoma" w:cs="Tahoma"/>
          <w:sz w:val="20"/>
          <w:szCs w:val="20"/>
        </w:rPr>
        <w:t>е</w:t>
      </w:r>
      <w:r w:rsidRPr="007207F8">
        <w:rPr>
          <w:rFonts w:ascii="Tahoma" w:hAnsi="Tahoma" w:cs="Tahoma"/>
          <w:sz w:val="20"/>
          <w:szCs w:val="20"/>
        </w:rPr>
        <w:t>шения администрации Мариинско-Посадского района, и принятия администрацией Мариинско-Посадского района решения  об утверждении документации по планировке территории для размещения объектов местного значения поселения и иных объектов в границах поселения (далее – уполномоченный орган, док</w:t>
      </w:r>
      <w:r w:rsidRPr="007207F8">
        <w:rPr>
          <w:rFonts w:ascii="Tahoma" w:hAnsi="Tahoma" w:cs="Tahoma"/>
          <w:sz w:val="20"/>
          <w:szCs w:val="20"/>
        </w:rPr>
        <w:t>у</w:t>
      </w:r>
      <w:r w:rsidRPr="007207F8">
        <w:rPr>
          <w:rFonts w:ascii="Tahoma" w:hAnsi="Tahoma" w:cs="Tahoma"/>
          <w:sz w:val="20"/>
          <w:szCs w:val="20"/>
        </w:rPr>
        <w:t>ментация по планировке территории).</w:t>
      </w:r>
    </w:p>
    <w:p w:rsidR="00650F89" w:rsidRPr="007207F8" w:rsidRDefault="00650F89" w:rsidP="007403BB">
      <w:pPr>
        <w:widowControl w:val="0"/>
        <w:numPr>
          <w:ilvl w:val="0"/>
          <w:numId w:val="13"/>
        </w:numPr>
        <w:tabs>
          <w:tab w:val="left" w:pos="993"/>
        </w:tabs>
        <w:autoSpaceDE w:val="0"/>
        <w:autoSpaceDN w:val="0"/>
        <w:adjustRightInd w:val="0"/>
        <w:ind w:left="0" w:firstLine="709"/>
        <w:jc w:val="both"/>
        <w:rPr>
          <w:rFonts w:ascii="Tahoma" w:hAnsi="Tahoma" w:cs="Tahoma"/>
          <w:sz w:val="20"/>
          <w:szCs w:val="20"/>
        </w:rPr>
      </w:pPr>
      <w:bookmarkStart w:id="1" w:name="sub_6"/>
      <w:r w:rsidRPr="007207F8">
        <w:rPr>
          <w:rFonts w:ascii="Tahoma" w:hAnsi="Tahoma" w:cs="Tahoma"/>
          <w:sz w:val="20"/>
          <w:szCs w:val="20"/>
        </w:rPr>
        <w:t>Администрация Мариинско-Посадского района принимает решение о подготовке документации по планировке территории, обеспечивает подготовку документации по планировке территории за исключением случаев, указанных в части 1.1. статьи 45 Градостроительного кодекса Российской Федерации. Такая документация предусматривает размещение:</w:t>
      </w:r>
    </w:p>
    <w:p w:rsidR="00650F89" w:rsidRPr="007207F8" w:rsidRDefault="00650F89" w:rsidP="007403BB">
      <w:pPr>
        <w:tabs>
          <w:tab w:val="left" w:pos="993"/>
        </w:tabs>
        <w:ind w:firstLine="709"/>
        <w:rPr>
          <w:rFonts w:ascii="Tahoma" w:hAnsi="Tahoma" w:cs="Tahoma"/>
          <w:sz w:val="20"/>
          <w:szCs w:val="20"/>
        </w:rPr>
      </w:pPr>
      <w:r w:rsidRPr="007207F8">
        <w:rPr>
          <w:rFonts w:ascii="Tahoma" w:hAnsi="Tahoma" w:cs="Tahoma"/>
          <w:sz w:val="20"/>
          <w:szCs w:val="20"/>
        </w:rPr>
        <w:t>а) объектов местного значения Мариинско-Посадского района (далее – объекты местного значения поселения);</w:t>
      </w:r>
    </w:p>
    <w:p w:rsidR="00650F89" w:rsidRPr="007207F8" w:rsidRDefault="00650F89" w:rsidP="007403BB">
      <w:pPr>
        <w:rPr>
          <w:rFonts w:ascii="Tahoma" w:hAnsi="Tahoma" w:cs="Tahoma"/>
          <w:sz w:val="20"/>
          <w:szCs w:val="20"/>
        </w:rPr>
      </w:pPr>
      <w:r w:rsidRPr="007207F8">
        <w:rPr>
          <w:rFonts w:ascii="Tahoma" w:hAnsi="Tahoma" w:cs="Tahoma"/>
          <w:sz w:val="20"/>
          <w:szCs w:val="20"/>
        </w:rPr>
        <w:t xml:space="preserve">  б)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ст. 45 Градостроительного кодекса РФ.</w:t>
      </w:r>
    </w:p>
    <w:p w:rsidR="00650F89" w:rsidRPr="007207F8" w:rsidRDefault="00650F89" w:rsidP="007403BB">
      <w:pPr>
        <w:widowControl w:val="0"/>
        <w:numPr>
          <w:ilvl w:val="0"/>
          <w:numId w:val="13"/>
        </w:numPr>
        <w:tabs>
          <w:tab w:val="left" w:pos="993"/>
        </w:tabs>
        <w:autoSpaceDE w:val="0"/>
        <w:autoSpaceDN w:val="0"/>
        <w:adjustRightInd w:val="0"/>
        <w:ind w:left="0" w:firstLine="720"/>
        <w:jc w:val="both"/>
        <w:rPr>
          <w:rFonts w:ascii="Tahoma" w:hAnsi="Tahoma" w:cs="Tahoma"/>
          <w:sz w:val="20"/>
          <w:szCs w:val="20"/>
        </w:rPr>
      </w:pPr>
      <w:r w:rsidRPr="007207F8">
        <w:rPr>
          <w:rFonts w:ascii="Tahoma" w:hAnsi="Tahoma" w:cs="Tahoma"/>
          <w:sz w:val="20"/>
          <w:szCs w:val="20"/>
        </w:rPr>
        <w:t>Уполномоченный орган принимает решение об утверждении документации                     по планировке территории, предусматривающей размещение объектов:</w:t>
      </w:r>
    </w:p>
    <w:p w:rsidR="00650F89" w:rsidRPr="007207F8" w:rsidRDefault="00650F89" w:rsidP="007403BB">
      <w:pPr>
        <w:tabs>
          <w:tab w:val="left" w:pos="993"/>
        </w:tabs>
        <w:ind w:firstLine="709"/>
        <w:rPr>
          <w:rFonts w:ascii="Tahoma" w:hAnsi="Tahoma" w:cs="Tahoma"/>
          <w:sz w:val="20"/>
          <w:szCs w:val="20"/>
        </w:rPr>
      </w:pPr>
      <w:r w:rsidRPr="007207F8">
        <w:rPr>
          <w:rFonts w:ascii="Tahoma" w:hAnsi="Tahoma" w:cs="Tahoma"/>
          <w:sz w:val="20"/>
          <w:szCs w:val="20"/>
        </w:rPr>
        <w:t>а) объектов местного значения Мариинско-Посадского района (далее – объекты местного значения поселения);</w:t>
      </w:r>
    </w:p>
    <w:p w:rsidR="00650F89" w:rsidRPr="007207F8" w:rsidRDefault="00650F89" w:rsidP="007403BB">
      <w:pPr>
        <w:rPr>
          <w:rFonts w:ascii="Tahoma" w:hAnsi="Tahoma" w:cs="Tahoma"/>
          <w:sz w:val="20"/>
          <w:szCs w:val="20"/>
        </w:rPr>
      </w:pPr>
      <w:r w:rsidRPr="007207F8">
        <w:rPr>
          <w:rFonts w:ascii="Tahoma" w:hAnsi="Tahoma" w:cs="Tahoma"/>
          <w:sz w:val="20"/>
          <w:szCs w:val="20"/>
        </w:rPr>
        <w:t xml:space="preserve">            б) иных объектов капитального строительства, размещение которых планируется на территориях двух и более поселений и (или) межселенной террит</w:t>
      </w:r>
      <w:r w:rsidRPr="007207F8">
        <w:rPr>
          <w:rFonts w:ascii="Tahoma" w:hAnsi="Tahoma" w:cs="Tahoma"/>
          <w:sz w:val="20"/>
          <w:szCs w:val="20"/>
        </w:rPr>
        <w:t>о</w:t>
      </w:r>
      <w:r w:rsidRPr="007207F8">
        <w:rPr>
          <w:rFonts w:ascii="Tahoma" w:hAnsi="Tahoma" w:cs="Tahoma"/>
          <w:sz w:val="20"/>
          <w:szCs w:val="20"/>
        </w:rPr>
        <w:t>рии в границах муниципального района, за исключением случаев, указанных в частях 2 - 3.2, 4.1, 4.2 ст. 45 Градостроительного кодекса РФ.</w:t>
      </w:r>
    </w:p>
    <w:p w:rsidR="00650F89" w:rsidRPr="007207F8" w:rsidRDefault="00650F89" w:rsidP="007403BB">
      <w:pPr>
        <w:tabs>
          <w:tab w:val="left" w:pos="709"/>
        </w:tabs>
        <w:rPr>
          <w:rFonts w:ascii="Tahoma" w:hAnsi="Tahoma" w:cs="Tahoma"/>
          <w:sz w:val="20"/>
          <w:szCs w:val="20"/>
        </w:rPr>
      </w:pPr>
      <w:r w:rsidRPr="007207F8">
        <w:rPr>
          <w:rFonts w:ascii="Tahoma" w:hAnsi="Tahoma" w:cs="Tahoma"/>
          <w:sz w:val="20"/>
          <w:szCs w:val="20"/>
        </w:rPr>
        <w:t>Решение о подготовке документации по планировке территории принимается уполномоченным органом по инициативе физических или юридических лиц, заи</w:t>
      </w:r>
      <w:r w:rsidRPr="007207F8">
        <w:rPr>
          <w:rFonts w:ascii="Tahoma" w:hAnsi="Tahoma" w:cs="Tahoma"/>
          <w:sz w:val="20"/>
          <w:szCs w:val="20"/>
        </w:rPr>
        <w:t>н</w:t>
      </w:r>
      <w:r w:rsidRPr="007207F8">
        <w:rPr>
          <w:rFonts w:ascii="Tahoma" w:hAnsi="Tahoma" w:cs="Tahoma"/>
          <w:sz w:val="20"/>
          <w:szCs w:val="20"/>
        </w:rPr>
        <w:t>тересованных в строительстве, реконструкции объекта местного значения или иного объекта капитального строительства в границах поселения (далее – ин</w:t>
      </w:r>
      <w:r w:rsidRPr="007207F8">
        <w:rPr>
          <w:rFonts w:ascii="Tahoma" w:hAnsi="Tahoma" w:cs="Tahoma"/>
          <w:sz w:val="20"/>
          <w:szCs w:val="20"/>
        </w:rPr>
        <w:t>и</w:t>
      </w:r>
      <w:r w:rsidRPr="007207F8">
        <w:rPr>
          <w:rFonts w:ascii="Tahoma" w:hAnsi="Tahoma" w:cs="Tahoma"/>
          <w:sz w:val="20"/>
          <w:szCs w:val="20"/>
        </w:rPr>
        <w:t>циатор) либо по собственной инициативе.</w:t>
      </w:r>
    </w:p>
    <w:p w:rsidR="00650F89" w:rsidRPr="007207F8" w:rsidRDefault="00650F89" w:rsidP="007403BB">
      <w:pPr>
        <w:tabs>
          <w:tab w:val="left" w:pos="993"/>
        </w:tabs>
        <w:rPr>
          <w:rFonts w:ascii="Tahoma" w:hAnsi="Tahoma" w:cs="Tahoma"/>
          <w:sz w:val="20"/>
          <w:szCs w:val="20"/>
        </w:rPr>
      </w:pPr>
      <w:r w:rsidRPr="007207F8">
        <w:rPr>
          <w:rFonts w:ascii="Tahoma" w:hAnsi="Tahoma" w:cs="Tahoma"/>
          <w:sz w:val="20"/>
          <w:szCs w:val="20"/>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 В течение десяти дней со дня принятия такого решения уведомление о принятом решении направляется в уполномоченный орган.</w:t>
      </w:r>
    </w:p>
    <w:p w:rsidR="00650F89" w:rsidRPr="007207F8" w:rsidRDefault="00650F89" w:rsidP="007403BB">
      <w:pPr>
        <w:widowControl w:val="0"/>
        <w:numPr>
          <w:ilvl w:val="0"/>
          <w:numId w:val="13"/>
        </w:numPr>
        <w:tabs>
          <w:tab w:val="left" w:pos="993"/>
        </w:tabs>
        <w:autoSpaceDE w:val="0"/>
        <w:autoSpaceDN w:val="0"/>
        <w:adjustRightInd w:val="0"/>
        <w:ind w:left="0" w:firstLine="720"/>
        <w:jc w:val="both"/>
        <w:rPr>
          <w:rFonts w:ascii="Tahoma" w:hAnsi="Tahoma" w:cs="Tahoma"/>
          <w:sz w:val="20"/>
          <w:szCs w:val="20"/>
        </w:rPr>
      </w:pPr>
      <w:proofErr w:type="gramStart"/>
      <w:r w:rsidRPr="007207F8">
        <w:rPr>
          <w:rFonts w:ascii="Tahoma" w:hAnsi="Tahoma" w:cs="Tahoma"/>
          <w:sz w:val="20"/>
          <w:szCs w:val="20"/>
        </w:rPr>
        <w:t>В целях принятия решения о подготовке документации по планировке территории инициатор направляет в уполномоченный орган заявление о подг</w:t>
      </w:r>
      <w:r w:rsidRPr="007207F8">
        <w:rPr>
          <w:rFonts w:ascii="Tahoma" w:hAnsi="Tahoma" w:cs="Tahoma"/>
          <w:sz w:val="20"/>
          <w:szCs w:val="20"/>
        </w:rPr>
        <w:t>о</w:t>
      </w:r>
      <w:r w:rsidRPr="007207F8">
        <w:rPr>
          <w:rFonts w:ascii="Tahoma" w:hAnsi="Tahoma" w:cs="Tahoma"/>
          <w:sz w:val="20"/>
          <w:szCs w:val="20"/>
        </w:rPr>
        <w:t>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w:t>
      </w:r>
      <w:proofErr w:type="gramEnd"/>
      <w:r w:rsidRPr="007207F8">
        <w:rPr>
          <w:rFonts w:ascii="Tahoma" w:hAnsi="Tahoma" w:cs="Tahoma"/>
          <w:sz w:val="20"/>
          <w:szCs w:val="20"/>
        </w:rPr>
        <w:t xml:space="preserve">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w:t>
      </w:r>
      <w:r w:rsidRPr="007207F8">
        <w:rPr>
          <w:rFonts w:ascii="Tahoma" w:hAnsi="Tahoma" w:cs="Tahoma"/>
          <w:sz w:val="20"/>
          <w:szCs w:val="20"/>
        </w:rPr>
        <w:t>и</w:t>
      </w:r>
      <w:r w:rsidRPr="007207F8">
        <w:rPr>
          <w:rFonts w:ascii="Tahoma" w:hAnsi="Tahoma" w:cs="Tahoma"/>
          <w:sz w:val="20"/>
          <w:szCs w:val="20"/>
        </w:rPr>
        <w:t>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bookmarkEnd w:id="1"/>
    </w:p>
    <w:p w:rsidR="00650F89" w:rsidRPr="007207F8" w:rsidRDefault="00650F89" w:rsidP="007403BB">
      <w:pPr>
        <w:tabs>
          <w:tab w:val="left" w:pos="993"/>
        </w:tabs>
        <w:ind w:firstLine="709"/>
        <w:rPr>
          <w:rFonts w:ascii="Tahoma" w:hAnsi="Tahoma" w:cs="Tahoma"/>
          <w:sz w:val="20"/>
          <w:szCs w:val="20"/>
        </w:rPr>
      </w:pPr>
      <w:r w:rsidRPr="007207F8">
        <w:rPr>
          <w:rFonts w:ascii="Tahoma" w:hAnsi="Tahoma" w:cs="Tahoma"/>
          <w:sz w:val="20"/>
          <w:szCs w:val="20"/>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w:t>
      </w:r>
      <w:r w:rsidRPr="007207F8">
        <w:rPr>
          <w:rFonts w:ascii="Tahoma" w:hAnsi="Tahoma" w:cs="Tahoma"/>
          <w:sz w:val="20"/>
          <w:szCs w:val="20"/>
        </w:rPr>
        <w:t>а</w:t>
      </w:r>
      <w:r w:rsidRPr="007207F8">
        <w:rPr>
          <w:rFonts w:ascii="Tahoma" w:hAnsi="Tahoma" w:cs="Tahoma"/>
          <w:sz w:val="20"/>
          <w:szCs w:val="20"/>
        </w:rPr>
        <w:t>щую обоснование отсутствия такой необходимости.</w:t>
      </w:r>
      <w:bookmarkStart w:id="2" w:name="sub_7"/>
    </w:p>
    <w:p w:rsidR="00650F89" w:rsidRPr="007207F8" w:rsidRDefault="00650F89" w:rsidP="007403BB">
      <w:pPr>
        <w:tabs>
          <w:tab w:val="left" w:pos="993"/>
        </w:tabs>
        <w:ind w:firstLine="709"/>
        <w:rPr>
          <w:rFonts w:ascii="Tahoma" w:hAnsi="Tahoma" w:cs="Tahoma"/>
          <w:sz w:val="20"/>
          <w:szCs w:val="20"/>
        </w:rPr>
      </w:pPr>
      <w:r w:rsidRPr="007207F8">
        <w:rPr>
          <w:rFonts w:ascii="Tahoma" w:hAnsi="Tahoma" w:cs="Tahoma"/>
          <w:sz w:val="20"/>
          <w:szCs w:val="20"/>
        </w:rPr>
        <w:t>Рекомендуемая форма проекта задания на разработку документации по планировке территории приведена в приложении № 1, правила заполнения ук</w:t>
      </w:r>
      <w:r w:rsidRPr="007207F8">
        <w:rPr>
          <w:rFonts w:ascii="Tahoma" w:hAnsi="Tahoma" w:cs="Tahoma"/>
          <w:sz w:val="20"/>
          <w:szCs w:val="20"/>
        </w:rPr>
        <w:t>а</w:t>
      </w:r>
      <w:r w:rsidRPr="007207F8">
        <w:rPr>
          <w:rFonts w:ascii="Tahoma" w:hAnsi="Tahoma" w:cs="Tahoma"/>
          <w:sz w:val="20"/>
          <w:szCs w:val="20"/>
        </w:rPr>
        <w:t>занной формы приведены в приложении № 2.</w:t>
      </w:r>
    </w:p>
    <w:p w:rsidR="00650F89" w:rsidRPr="007207F8" w:rsidRDefault="00650F89" w:rsidP="007403BB">
      <w:pPr>
        <w:tabs>
          <w:tab w:val="left" w:pos="993"/>
        </w:tabs>
        <w:ind w:firstLine="709"/>
        <w:rPr>
          <w:rFonts w:ascii="Tahoma" w:hAnsi="Tahoma" w:cs="Tahoma"/>
          <w:sz w:val="20"/>
          <w:szCs w:val="20"/>
        </w:rPr>
      </w:pPr>
      <w:r w:rsidRPr="007207F8">
        <w:rPr>
          <w:rFonts w:ascii="Tahoma" w:hAnsi="Tahoma" w:cs="Tahoma"/>
          <w:sz w:val="20"/>
          <w:szCs w:val="20"/>
        </w:rPr>
        <w:t>В случае если инициатором является уполномоченный орган, то для принятия решения настоящий пункт не применяется.</w:t>
      </w:r>
    </w:p>
    <w:p w:rsidR="00650F89" w:rsidRPr="007207F8" w:rsidRDefault="00650F89" w:rsidP="007403BB">
      <w:pPr>
        <w:widowControl w:val="0"/>
        <w:numPr>
          <w:ilvl w:val="0"/>
          <w:numId w:val="13"/>
        </w:numPr>
        <w:tabs>
          <w:tab w:val="left" w:pos="993"/>
        </w:tabs>
        <w:autoSpaceDE w:val="0"/>
        <w:autoSpaceDN w:val="0"/>
        <w:adjustRightInd w:val="0"/>
        <w:ind w:left="0" w:firstLine="709"/>
        <w:jc w:val="both"/>
        <w:rPr>
          <w:rFonts w:ascii="Tahoma" w:hAnsi="Tahoma" w:cs="Tahoma"/>
          <w:sz w:val="20"/>
          <w:szCs w:val="20"/>
        </w:rPr>
      </w:pPr>
      <w:r w:rsidRPr="007207F8">
        <w:rPr>
          <w:rFonts w:ascii="Tahoma" w:hAnsi="Tahoma" w:cs="Tahoma"/>
          <w:sz w:val="20"/>
          <w:szCs w:val="20"/>
        </w:rPr>
        <w:t>В заявлении указывается следующая информация:</w:t>
      </w:r>
      <w:bookmarkStart w:id="3" w:name="sub_44"/>
      <w:bookmarkEnd w:id="2"/>
    </w:p>
    <w:p w:rsidR="00650F89" w:rsidRPr="007207F8" w:rsidRDefault="00650F89" w:rsidP="007403BB">
      <w:pPr>
        <w:widowControl w:val="0"/>
        <w:tabs>
          <w:tab w:val="left" w:pos="993"/>
        </w:tabs>
        <w:autoSpaceDE w:val="0"/>
        <w:autoSpaceDN w:val="0"/>
        <w:adjustRightInd w:val="0"/>
        <w:rPr>
          <w:rFonts w:ascii="Tahoma" w:hAnsi="Tahoma" w:cs="Tahoma"/>
          <w:sz w:val="20"/>
          <w:szCs w:val="20"/>
        </w:rPr>
      </w:pPr>
      <w:r w:rsidRPr="007207F8">
        <w:rPr>
          <w:rFonts w:ascii="Tahoma" w:hAnsi="Tahoma" w:cs="Tahoma"/>
          <w:sz w:val="20"/>
          <w:szCs w:val="20"/>
        </w:rPr>
        <w:t xml:space="preserve">   а) вид разрабатываемой документации по планировке территории;</w:t>
      </w:r>
    </w:p>
    <w:p w:rsidR="00650F89" w:rsidRPr="007207F8" w:rsidRDefault="00650F89" w:rsidP="007403BB">
      <w:pPr>
        <w:rPr>
          <w:rFonts w:ascii="Tahoma" w:hAnsi="Tahoma" w:cs="Tahoma"/>
          <w:sz w:val="20"/>
          <w:szCs w:val="20"/>
        </w:rPr>
      </w:pPr>
      <w:bookmarkStart w:id="4" w:name="sub_45"/>
      <w:bookmarkEnd w:id="3"/>
      <w:r w:rsidRPr="007207F8">
        <w:rPr>
          <w:rFonts w:ascii="Tahoma" w:hAnsi="Tahoma" w:cs="Tahoma"/>
          <w:sz w:val="20"/>
          <w:szCs w:val="20"/>
        </w:rPr>
        <w:t xml:space="preserve">            б) вид и наименование объекта капитального строительства;</w:t>
      </w:r>
      <w:bookmarkStart w:id="5" w:name="sub_46"/>
      <w:bookmarkEnd w:id="4"/>
    </w:p>
    <w:p w:rsidR="00650F89" w:rsidRPr="007207F8" w:rsidRDefault="00650F89" w:rsidP="007403BB">
      <w:pPr>
        <w:rPr>
          <w:rFonts w:ascii="Tahoma" w:hAnsi="Tahoma" w:cs="Tahoma"/>
          <w:sz w:val="20"/>
          <w:szCs w:val="20"/>
        </w:rPr>
      </w:pPr>
      <w:r w:rsidRPr="007207F8">
        <w:rPr>
          <w:rFonts w:ascii="Tahoma" w:hAnsi="Tahoma" w:cs="Tahoma"/>
          <w:sz w:val="20"/>
          <w:szCs w:val="20"/>
        </w:rPr>
        <w:t xml:space="preserve">            в) основные характеристики планируемого к размещению объекта капитального строительства;</w:t>
      </w:r>
      <w:bookmarkStart w:id="6" w:name="sub_47"/>
      <w:bookmarkEnd w:id="5"/>
    </w:p>
    <w:p w:rsidR="00650F89" w:rsidRPr="007207F8" w:rsidRDefault="00650F89" w:rsidP="007403BB">
      <w:pPr>
        <w:rPr>
          <w:rFonts w:ascii="Tahoma" w:hAnsi="Tahoma" w:cs="Tahoma"/>
          <w:sz w:val="20"/>
          <w:szCs w:val="20"/>
        </w:rPr>
      </w:pPr>
      <w:r w:rsidRPr="007207F8">
        <w:rPr>
          <w:rFonts w:ascii="Tahoma" w:hAnsi="Tahoma" w:cs="Tahoma"/>
          <w:sz w:val="20"/>
          <w:szCs w:val="20"/>
        </w:rPr>
        <w:t xml:space="preserve">            г) источник финансирования работ по подготовке документации по планировке территории;</w:t>
      </w:r>
      <w:bookmarkStart w:id="7" w:name="sub_48"/>
      <w:bookmarkEnd w:id="6"/>
    </w:p>
    <w:p w:rsidR="00650F89" w:rsidRPr="007207F8" w:rsidRDefault="00650F89" w:rsidP="007403BB">
      <w:pPr>
        <w:rPr>
          <w:rFonts w:ascii="Tahoma" w:hAnsi="Tahoma" w:cs="Tahoma"/>
          <w:sz w:val="20"/>
          <w:szCs w:val="20"/>
        </w:rPr>
      </w:pPr>
      <w:r w:rsidRPr="007207F8">
        <w:rPr>
          <w:rFonts w:ascii="Tahoma" w:hAnsi="Tahoma" w:cs="Tahoma"/>
          <w:sz w:val="20"/>
          <w:szCs w:val="20"/>
        </w:rPr>
        <w:t xml:space="preserve">            д) реквизиты акта, которым утверждены документы территориального планирования, предусматривающие размещение объекта капитального стро</w:t>
      </w:r>
      <w:r w:rsidRPr="007207F8">
        <w:rPr>
          <w:rFonts w:ascii="Tahoma" w:hAnsi="Tahoma" w:cs="Tahoma"/>
          <w:sz w:val="20"/>
          <w:szCs w:val="20"/>
        </w:rPr>
        <w:t>и</w:t>
      </w:r>
      <w:r w:rsidRPr="007207F8">
        <w:rPr>
          <w:rFonts w:ascii="Tahoma" w:hAnsi="Tahoma" w:cs="Tahoma"/>
          <w:sz w:val="20"/>
          <w:szCs w:val="20"/>
        </w:rPr>
        <w:t>тельства, в случае если отображение такого объекта в документах территориального планирования предусмотрено в соответствии с законодательством Росси</w:t>
      </w:r>
      <w:r w:rsidRPr="007207F8">
        <w:rPr>
          <w:rFonts w:ascii="Tahoma" w:hAnsi="Tahoma" w:cs="Tahoma"/>
          <w:sz w:val="20"/>
          <w:szCs w:val="20"/>
        </w:rPr>
        <w:t>й</w:t>
      </w:r>
      <w:r w:rsidRPr="007207F8">
        <w:rPr>
          <w:rFonts w:ascii="Tahoma" w:hAnsi="Tahoma" w:cs="Tahoma"/>
          <w:sz w:val="20"/>
          <w:szCs w:val="20"/>
        </w:rPr>
        <w:t>ской Федерации.</w:t>
      </w:r>
    </w:p>
    <w:p w:rsidR="00650F89" w:rsidRPr="007207F8" w:rsidRDefault="00650F89" w:rsidP="007403BB">
      <w:pPr>
        <w:widowControl w:val="0"/>
        <w:numPr>
          <w:ilvl w:val="0"/>
          <w:numId w:val="13"/>
        </w:numPr>
        <w:tabs>
          <w:tab w:val="left" w:pos="993"/>
        </w:tabs>
        <w:autoSpaceDE w:val="0"/>
        <w:autoSpaceDN w:val="0"/>
        <w:adjustRightInd w:val="0"/>
        <w:ind w:left="0" w:firstLine="720"/>
        <w:jc w:val="both"/>
        <w:rPr>
          <w:rFonts w:ascii="Tahoma" w:hAnsi="Tahoma" w:cs="Tahoma"/>
          <w:sz w:val="20"/>
          <w:szCs w:val="20"/>
        </w:rPr>
      </w:pPr>
      <w:bookmarkStart w:id="8" w:name="sub_8"/>
      <w:bookmarkEnd w:id="7"/>
      <w:r w:rsidRPr="007207F8">
        <w:rPr>
          <w:rFonts w:ascii="Tahoma" w:hAnsi="Tahoma" w:cs="Tahoma"/>
          <w:sz w:val="20"/>
          <w:szCs w:val="20"/>
        </w:rPr>
        <w:t>Проект задания на разработку документации по планировке территории содержит следующие сведения:</w:t>
      </w:r>
      <w:bookmarkStart w:id="9" w:name="sub_49"/>
      <w:bookmarkEnd w:id="8"/>
    </w:p>
    <w:p w:rsidR="00650F89" w:rsidRPr="007207F8" w:rsidRDefault="00650F89" w:rsidP="007403BB">
      <w:pPr>
        <w:tabs>
          <w:tab w:val="left" w:pos="993"/>
        </w:tabs>
        <w:ind w:firstLine="709"/>
        <w:rPr>
          <w:rFonts w:ascii="Tahoma" w:hAnsi="Tahoma" w:cs="Tahoma"/>
          <w:sz w:val="20"/>
          <w:szCs w:val="20"/>
        </w:rPr>
      </w:pPr>
      <w:r w:rsidRPr="007207F8">
        <w:rPr>
          <w:rFonts w:ascii="Tahoma" w:hAnsi="Tahoma" w:cs="Tahoma"/>
          <w:sz w:val="20"/>
          <w:szCs w:val="20"/>
        </w:rPr>
        <w:t>а) вид разрабатываемой документации по планировке территории;</w:t>
      </w:r>
      <w:bookmarkStart w:id="10" w:name="sub_50"/>
      <w:bookmarkEnd w:id="9"/>
    </w:p>
    <w:p w:rsidR="00650F89" w:rsidRPr="007207F8" w:rsidRDefault="00650F89" w:rsidP="007403BB">
      <w:pPr>
        <w:tabs>
          <w:tab w:val="left" w:pos="993"/>
        </w:tabs>
        <w:ind w:firstLine="709"/>
        <w:rPr>
          <w:rFonts w:ascii="Tahoma" w:hAnsi="Tahoma" w:cs="Tahoma"/>
          <w:sz w:val="20"/>
          <w:szCs w:val="20"/>
        </w:rPr>
      </w:pPr>
      <w:r w:rsidRPr="007207F8">
        <w:rPr>
          <w:rFonts w:ascii="Tahoma" w:hAnsi="Tahoma" w:cs="Tahoma"/>
          <w:sz w:val="20"/>
          <w:szCs w:val="20"/>
        </w:rPr>
        <w:t>б) информация об инициаторе;</w:t>
      </w:r>
      <w:bookmarkStart w:id="11" w:name="sub_51"/>
      <w:bookmarkEnd w:id="10"/>
    </w:p>
    <w:p w:rsidR="00650F89" w:rsidRPr="007207F8" w:rsidRDefault="00650F89" w:rsidP="007403BB">
      <w:pPr>
        <w:tabs>
          <w:tab w:val="left" w:pos="993"/>
        </w:tabs>
        <w:ind w:firstLine="709"/>
        <w:rPr>
          <w:rFonts w:ascii="Tahoma" w:hAnsi="Tahoma" w:cs="Tahoma"/>
          <w:sz w:val="20"/>
          <w:szCs w:val="20"/>
        </w:rPr>
      </w:pPr>
      <w:r w:rsidRPr="007207F8">
        <w:rPr>
          <w:rFonts w:ascii="Tahoma" w:hAnsi="Tahoma" w:cs="Tahoma"/>
          <w:sz w:val="20"/>
          <w:szCs w:val="20"/>
        </w:rPr>
        <w:t>в) источник финансирования работ по подготовке документации по планировке территории;</w:t>
      </w:r>
      <w:bookmarkStart w:id="12" w:name="sub_52"/>
      <w:bookmarkEnd w:id="11"/>
    </w:p>
    <w:p w:rsidR="00650F89" w:rsidRPr="007207F8" w:rsidRDefault="00650F89" w:rsidP="007403BB">
      <w:pPr>
        <w:tabs>
          <w:tab w:val="left" w:pos="993"/>
        </w:tabs>
        <w:ind w:firstLine="709"/>
        <w:rPr>
          <w:rFonts w:ascii="Tahoma" w:hAnsi="Tahoma" w:cs="Tahoma"/>
          <w:sz w:val="20"/>
          <w:szCs w:val="20"/>
        </w:rPr>
      </w:pPr>
      <w:r w:rsidRPr="007207F8">
        <w:rPr>
          <w:rFonts w:ascii="Tahoma" w:hAnsi="Tahoma" w:cs="Tahoma"/>
          <w:sz w:val="20"/>
          <w:szCs w:val="20"/>
        </w:rPr>
        <w:t>г) состав документации по планировке территории;</w:t>
      </w:r>
      <w:bookmarkStart w:id="13" w:name="sub_53"/>
      <w:bookmarkEnd w:id="12"/>
    </w:p>
    <w:p w:rsidR="00650F89" w:rsidRPr="007207F8" w:rsidRDefault="00650F89" w:rsidP="007403BB">
      <w:pPr>
        <w:tabs>
          <w:tab w:val="left" w:pos="993"/>
        </w:tabs>
        <w:ind w:firstLine="709"/>
        <w:rPr>
          <w:rFonts w:ascii="Tahoma" w:hAnsi="Tahoma" w:cs="Tahoma"/>
          <w:sz w:val="20"/>
          <w:szCs w:val="20"/>
        </w:rPr>
      </w:pPr>
      <w:r w:rsidRPr="007207F8">
        <w:rPr>
          <w:rFonts w:ascii="Tahoma" w:hAnsi="Tahoma" w:cs="Tahoma"/>
          <w:sz w:val="20"/>
          <w:szCs w:val="20"/>
        </w:rPr>
        <w:t>д) вид и наименование планируемого к размещению объекта капитального строительства, его основные характеристики;</w:t>
      </w:r>
      <w:bookmarkStart w:id="14" w:name="sub_54"/>
      <w:bookmarkEnd w:id="13"/>
    </w:p>
    <w:p w:rsidR="00650F89" w:rsidRPr="007207F8" w:rsidRDefault="00650F89" w:rsidP="007403BB">
      <w:pPr>
        <w:tabs>
          <w:tab w:val="left" w:pos="993"/>
        </w:tabs>
        <w:ind w:firstLine="709"/>
        <w:rPr>
          <w:rFonts w:ascii="Tahoma" w:hAnsi="Tahoma" w:cs="Tahoma"/>
          <w:sz w:val="20"/>
          <w:szCs w:val="20"/>
        </w:rPr>
      </w:pPr>
      <w:r w:rsidRPr="007207F8">
        <w:rPr>
          <w:rFonts w:ascii="Tahoma" w:hAnsi="Tahoma" w:cs="Tahoma"/>
          <w:sz w:val="20"/>
          <w:szCs w:val="20"/>
        </w:rPr>
        <w:lastRenderedPageBreak/>
        <w:t>е) описание границ территории, в отношении которой осуществляется подготовка документации по планировке территории, с указанием наименований улиц, в границах которых находится территория (в том числе в виде схемы).</w:t>
      </w:r>
    </w:p>
    <w:p w:rsidR="00650F89" w:rsidRPr="007207F8" w:rsidRDefault="00650F89" w:rsidP="007403BB">
      <w:pPr>
        <w:widowControl w:val="0"/>
        <w:numPr>
          <w:ilvl w:val="0"/>
          <w:numId w:val="13"/>
        </w:numPr>
        <w:tabs>
          <w:tab w:val="left" w:pos="993"/>
        </w:tabs>
        <w:autoSpaceDE w:val="0"/>
        <w:autoSpaceDN w:val="0"/>
        <w:adjustRightInd w:val="0"/>
        <w:ind w:left="0" w:firstLine="709"/>
        <w:jc w:val="both"/>
        <w:rPr>
          <w:rFonts w:ascii="Tahoma" w:hAnsi="Tahoma" w:cs="Tahoma"/>
          <w:sz w:val="20"/>
          <w:szCs w:val="20"/>
        </w:rPr>
      </w:pPr>
      <w:bookmarkStart w:id="15" w:name="sub_9"/>
      <w:bookmarkEnd w:id="14"/>
      <w:r w:rsidRPr="007207F8">
        <w:rPr>
          <w:rFonts w:ascii="Tahoma" w:hAnsi="Tahoma" w:cs="Tahoma"/>
          <w:sz w:val="20"/>
          <w:szCs w:val="20"/>
        </w:rPr>
        <w:t>В случае если документация по планировке территории подготавливается в целях размещения объекта капитального строительства, отображение к</w:t>
      </w:r>
      <w:r w:rsidRPr="007207F8">
        <w:rPr>
          <w:rFonts w:ascii="Tahoma" w:hAnsi="Tahoma" w:cs="Tahoma"/>
          <w:sz w:val="20"/>
          <w:szCs w:val="20"/>
        </w:rPr>
        <w:t>о</w:t>
      </w:r>
      <w:r w:rsidRPr="007207F8">
        <w:rPr>
          <w:rFonts w:ascii="Tahoma" w:hAnsi="Tahoma" w:cs="Tahoma"/>
          <w:sz w:val="20"/>
          <w:szCs w:val="20"/>
        </w:rPr>
        <w:t xml:space="preserve">торого в генеральном плане сельского поселения   предусмотрено в соответствии с законодательством Российской Федерации, наименование такого объекта капитального строительства, а также границы </w:t>
      </w:r>
      <w:proofErr w:type="gramStart"/>
      <w:r w:rsidRPr="007207F8">
        <w:rPr>
          <w:rFonts w:ascii="Tahoma" w:hAnsi="Tahoma" w:cs="Tahoma"/>
          <w:sz w:val="20"/>
          <w:szCs w:val="20"/>
        </w:rPr>
        <w:t>территории</w:t>
      </w:r>
      <w:proofErr w:type="gramEnd"/>
      <w:r w:rsidRPr="007207F8">
        <w:rPr>
          <w:rFonts w:ascii="Tahoma" w:hAnsi="Tahoma" w:cs="Tahoma"/>
          <w:sz w:val="20"/>
          <w:szCs w:val="20"/>
        </w:rPr>
        <w:t xml:space="preserve"> в отношении которой осуществляется подготовка документации по планировке территории, указыв</w:t>
      </w:r>
      <w:r w:rsidRPr="007207F8">
        <w:rPr>
          <w:rFonts w:ascii="Tahoma" w:hAnsi="Tahoma" w:cs="Tahoma"/>
          <w:sz w:val="20"/>
          <w:szCs w:val="20"/>
        </w:rPr>
        <w:t>а</w:t>
      </w:r>
      <w:r w:rsidRPr="007207F8">
        <w:rPr>
          <w:rFonts w:ascii="Tahoma" w:hAnsi="Tahoma" w:cs="Tahoma"/>
          <w:sz w:val="20"/>
          <w:szCs w:val="20"/>
        </w:rPr>
        <w:t>ются в соответствии с генеральным планом сельского поселения.</w:t>
      </w:r>
    </w:p>
    <w:bookmarkEnd w:id="15"/>
    <w:p w:rsidR="00650F89" w:rsidRPr="007207F8" w:rsidRDefault="00650F89" w:rsidP="007403BB">
      <w:pPr>
        <w:widowControl w:val="0"/>
        <w:numPr>
          <w:ilvl w:val="0"/>
          <w:numId w:val="13"/>
        </w:numPr>
        <w:tabs>
          <w:tab w:val="left" w:pos="993"/>
        </w:tabs>
        <w:autoSpaceDE w:val="0"/>
        <w:autoSpaceDN w:val="0"/>
        <w:adjustRightInd w:val="0"/>
        <w:ind w:left="0" w:firstLine="720"/>
        <w:jc w:val="both"/>
        <w:rPr>
          <w:rFonts w:ascii="Tahoma" w:hAnsi="Tahoma" w:cs="Tahoma"/>
          <w:sz w:val="20"/>
          <w:szCs w:val="20"/>
        </w:rPr>
      </w:pPr>
      <w:proofErr w:type="gramStart"/>
      <w:r w:rsidRPr="007207F8">
        <w:rPr>
          <w:rFonts w:ascii="Tahoma" w:hAnsi="Tahoma" w:cs="Tahoma"/>
          <w:sz w:val="20"/>
          <w:szCs w:val="20"/>
        </w:rPr>
        <w:t>Уполномоченный орган в течение 15 рабочих дней со дня получения заявления, проекта задания на разработку документации по планировке терр</w:t>
      </w:r>
      <w:r w:rsidRPr="007207F8">
        <w:rPr>
          <w:rFonts w:ascii="Tahoma" w:hAnsi="Tahoma" w:cs="Tahoma"/>
          <w:sz w:val="20"/>
          <w:szCs w:val="20"/>
        </w:rPr>
        <w:t>и</w:t>
      </w:r>
      <w:r w:rsidRPr="007207F8">
        <w:rPr>
          <w:rFonts w:ascii="Tahoma" w:hAnsi="Tahoma" w:cs="Tahoma"/>
          <w:sz w:val="20"/>
          <w:szCs w:val="20"/>
        </w:rPr>
        <w:t>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w:t>
      </w:r>
      <w:proofErr w:type="gramEnd"/>
      <w:r w:rsidRPr="007207F8">
        <w:rPr>
          <w:rFonts w:ascii="Tahoma" w:hAnsi="Tahoma" w:cs="Tahoma"/>
          <w:sz w:val="20"/>
          <w:szCs w:val="20"/>
        </w:rPr>
        <w:t>, и по ее результатам принимает решение о подг</w:t>
      </w:r>
      <w:r w:rsidRPr="007207F8">
        <w:rPr>
          <w:rFonts w:ascii="Tahoma" w:hAnsi="Tahoma" w:cs="Tahoma"/>
          <w:sz w:val="20"/>
          <w:szCs w:val="20"/>
        </w:rPr>
        <w:t>о</w:t>
      </w:r>
      <w:r w:rsidRPr="007207F8">
        <w:rPr>
          <w:rFonts w:ascii="Tahoma" w:hAnsi="Tahoma" w:cs="Tahoma"/>
          <w:sz w:val="20"/>
          <w:szCs w:val="20"/>
        </w:rPr>
        <w:t>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650F89" w:rsidRPr="007207F8" w:rsidRDefault="00650F89" w:rsidP="007403BB">
      <w:pPr>
        <w:widowControl w:val="0"/>
        <w:numPr>
          <w:ilvl w:val="0"/>
          <w:numId w:val="13"/>
        </w:numPr>
        <w:tabs>
          <w:tab w:val="left" w:pos="1134"/>
        </w:tabs>
        <w:autoSpaceDE w:val="0"/>
        <w:autoSpaceDN w:val="0"/>
        <w:adjustRightInd w:val="0"/>
        <w:ind w:left="0" w:firstLine="720"/>
        <w:jc w:val="both"/>
        <w:rPr>
          <w:rFonts w:ascii="Tahoma" w:hAnsi="Tahoma" w:cs="Tahoma"/>
          <w:sz w:val="20"/>
          <w:szCs w:val="20"/>
        </w:rPr>
      </w:pPr>
      <w:proofErr w:type="gramStart"/>
      <w:r w:rsidRPr="007207F8">
        <w:rPr>
          <w:rFonts w:ascii="Tahoma" w:hAnsi="Tahoma" w:cs="Tahoma"/>
          <w:sz w:val="20"/>
          <w:szCs w:val="20"/>
        </w:rPr>
        <w:t>Решение о подготовке документации по планировке территории представляет собой распорядительный акт уполномоченного органа, утверждающий задание на разработку документации по планировке территории, задание                            на выполнение инженерных изысканий, необходимых для подгото</w:t>
      </w:r>
      <w:r w:rsidRPr="007207F8">
        <w:rPr>
          <w:rFonts w:ascii="Tahoma" w:hAnsi="Tahoma" w:cs="Tahoma"/>
          <w:sz w:val="20"/>
          <w:szCs w:val="20"/>
        </w:rPr>
        <w:t>в</w:t>
      </w:r>
      <w:r w:rsidRPr="007207F8">
        <w:rPr>
          <w:rFonts w:ascii="Tahoma" w:hAnsi="Tahoma" w:cs="Tahoma"/>
          <w:sz w:val="20"/>
          <w:szCs w:val="20"/>
        </w:rPr>
        <w:t>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а также содержит сведения:</w:t>
      </w:r>
      <w:proofErr w:type="gramEnd"/>
    </w:p>
    <w:p w:rsidR="00650F89" w:rsidRPr="007207F8" w:rsidRDefault="00650F89" w:rsidP="007403BB">
      <w:pPr>
        <w:tabs>
          <w:tab w:val="left" w:pos="1134"/>
        </w:tabs>
        <w:rPr>
          <w:rFonts w:ascii="Tahoma" w:hAnsi="Tahoma" w:cs="Tahoma"/>
          <w:sz w:val="20"/>
          <w:szCs w:val="20"/>
        </w:rPr>
      </w:pPr>
      <w:r w:rsidRPr="007207F8">
        <w:rPr>
          <w:rFonts w:ascii="Tahoma" w:hAnsi="Tahoma" w:cs="Tahoma"/>
          <w:sz w:val="20"/>
          <w:szCs w:val="20"/>
        </w:rPr>
        <w:t xml:space="preserve">             а) о виде документации по планировке территории;</w:t>
      </w:r>
    </w:p>
    <w:p w:rsidR="00650F89" w:rsidRPr="007207F8" w:rsidRDefault="00650F89" w:rsidP="007403BB">
      <w:pPr>
        <w:tabs>
          <w:tab w:val="left" w:pos="1134"/>
        </w:tabs>
        <w:rPr>
          <w:rFonts w:ascii="Tahoma" w:hAnsi="Tahoma" w:cs="Tahoma"/>
          <w:sz w:val="20"/>
          <w:szCs w:val="20"/>
        </w:rPr>
      </w:pPr>
      <w:r w:rsidRPr="007207F8">
        <w:rPr>
          <w:rFonts w:ascii="Tahoma" w:hAnsi="Tahoma" w:cs="Tahoma"/>
          <w:sz w:val="20"/>
          <w:szCs w:val="20"/>
        </w:rPr>
        <w:t xml:space="preserve">             б) о местонахождении </w:t>
      </w:r>
      <w:proofErr w:type="gramStart"/>
      <w:r w:rsidRPr="007207F8">
        <w:rPr>
          <w:rFonts w:ascii="Tahoma" w:hAnsi="Tahoma" w:cs="Tahoma"/>
          <w:sz w:val="20"/>
          <w:szCs w:val="20"/>
        </w:rPr>
        <w:t>территории</w:t>
      </w:r>
      <w:proofErr w:type="gramEnd"/>
      <w:r w:rsidRPr="007207F8">
        <w:rPr>
          <w:rFonts w:ascii="Tahoma" w:hAnsi="Tahoma" w:cs="Tahoma"/>
          <w:sz w:val="20"/>
          <w:szCs w:val="20"/>
        </w:rPr>
        <w:t xml:space="preserve"> в отношении которой принято решение                         о подготовке документации по планировке территории;</w:t>
      </w:r>
    </w:p>
    <w:p w:rsidR="00650F89" w:rsidRPr="007207F8" w:rsidRDefault="00650F89" w:rsidP="007403BB">
      <w:pPr>
        <w:tabs>
          <w:tab w:val="left" w:pos="1134"/>
        </w:tabs>
        <w:rPr>
          <w:rFonts w:ascii="Tahoma" w:hAnsi="Tahoma" w:cs="Tahoma"/>
          <w:sz w:val="20"/>
          <w:szCs w:val="20"/>
        </w:rPr>
      </w:pPr>
      <w:r w:rsidRPr="007207F8">
        <w:rPr>
          <w:rFonts w:ascii="Tahoma" w:hAnsi="Tahoma" w:cs="Tahoma"/>
          <w:sz w:val="20"/>
          <w:szCs w:val="20"/>
        </w:rPr>
        <w:t xml:space="preserve">             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650F89" w:rsidRPr="007207F8" w:rsidRDefault="00650F89" w:rsidP="007403BB">
      <w:pPr>
        <w:tabs>
          <w:tab w:val="left" w:pos="1134"/>
        </w:tabs>
        <w:rPr>
          <w:rFonts w:ascii="Tahoma" w:hAnsi="Tahoma" w:cs="Tahoma"/>
          <w:sz w:val="20"/>
          <w:szCs w:val="20"/>
        </w:rPr>
      </w:pPr>
      <w:r w:rsidRPr="007207F8">
        <w:rPr>
          <w:rFonts w:ascii="Tahoma" w:hAnsi="Tahoma" w:cs="Tahoma"/>
          <w:sz w:val="20"/>
          <w:szCs w:val="20"/>
        </w:rPr>
        <w:t xml:space="preserve">              г) о физическом лице (фамилия, имя, отчество (при наличии), наименование юридического лица, в случае если решение принимается на основании предложения физического или юридического лица.</w:t>
      </w:r>
    </w:p>
    <w:p w:rsidR="00650F89" w:rsidRPr="007207F8" w:rsidRDefault="00650F89" w:rsidP="007403BB">
      <w:pPr>
        <w:tabs>
          <w:tab w:val="left" w:pos="1134"/>
        </w:tabs>
        <w:rPr>
          <w:rFonts w:ascii="Tahoma" w:hAnsi="Tahoma" w:cs="Tahoma"/>
          <w:sz w:val="20"/>
          <w:szCs w:val="20"/>
        </w:rPr>
      </w:pPr>
      <w:r w:rsidRPr="007207F8">
        <w:rPr>
          <w:rFonts w:ascii="Tahoma" w:hAnsi="Tahoma" w:cs="Tahoma"/>
          <w:sz w:val="20"/>
          <w:szCs w:val="20"/>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650F89" w:rsidRPr="007207F8" w:rsidRDefault="00650F89" w:rsidP="007403BB">
      <w:pPr>
        <w:tabs>
          <w:tab w:val="left" w:pos="1134"/>
        </w:tabs>
        <w:ind w:firstLine="709"/>
        <w:rPr>
          <w:rFonts w:ascii="Tahoma" w:hAnsi="Tahoma" w:cs="Tahoma"/>
          <w:sz w:val="20"/>
          <w:szCs w:val="20"/>
        </w:rPr>
      </w:pPr>
      <w:r w:rsidRPr="007207F8">
        <w:rPr>
          <w:rFonts w:ascii="Tahoma" w:hAnsi="Tahoma" w:cs="Tahoma"/>
          <w:sz w:val="20"/>
          <w:szCs w:val="20"/>
        </w:rPr>
        <w:t>При поступлении письменных предложений за пределами срока, указанного                       в решении, такие предложения не рассматриваются и во</w:t>
      </w:r>
      <w:r w:rsidRPr="007207F8">
        <w:rPr>
          <w:rFonts w:ascii="Tahoma" w:hAnsi="Tahoma" w:cs="Tahoma"/>
          <w:sz w:val="20"/>
          <w:szCs w:val="20"/>
        </w:rPr>
        <w:t>з</w:t>
      </w:r>
      <w:r w:rsidRPr="007207F8">
        <w:rPr>
          <w:rFonts w:ascii="Tahoma" w:hAnsi="Tahoma" w:cs="Tahoma"/>
          <w:sz w:val="20"/>
          <w:szCs w:val="20"/>
        </w:rPr>
        <w:t>вращаются лицу их подавшему.</w:t>
      </w:r>
    </w:p>
    <w:p w:rsidR="00650F89" w:rsidRPr="007207F8" w:rsidRDefault="00650F89" w:rsidP="007403BB">
      <w:pPr>
        <w:tabs>
          <w:tab w:val="left" w:pos="1134"/>
        </w:tabs>
        <w:rPr>
          <w:rFonts w:ascii="Tahoma" w:hAnsi="Tahoma" w:cs="Tahoma"/>
          <w:sz w:val="20"/>
          <w:szCs w:val="20"/>
        </w:rPr>
      </w:pPr>
      <w:r w:rsidRPr="007207F8">
        <w:rPr>
          <w:rFonts w:ascii="Tahoma" w:hAnsi="Tahoma" w:cs="Tahoma"/>
          <w:sz w:val="20"/>
          <w:szCs w:val="20"/>
        </w:rPr>
        <w:t>Решение о подготовке документации по планировке территории подлежит официальному опубликованию в газете «Посадский Вестник» в течение трех дней со дня принятия такого решения и размещается на официальном сайте уполномоченного органа в сети «Интернет».</w:t>
      </w:r>
    </w:p>
    <w:p w:rsidR="00650F89" w:rsidRPr="007207F8" w:rsidRDefault="00650F89" w:rsidP="007403BB">
      <w:pPr>
        <w:widowControl w:val="0"/>
        <w:numPr>
          <w:ilvl w:val="0"/>
          <w:numId w:val="13"/>
        </w:numPr>
        <w:tabs>
          <w:tab w:val="left" w:pos="1134"/>
        </w:tabs>
        <w:autoSpaceDE w:val="0"/>
        <w:autoSpaceDN w:val="0"/>
        <w:adjustRightInd w:val="0"/>
        <w:ind w:left="0" w:firstLine="720"/>
        <w:jc w:val="both"/>
        <w:rPr>
          <w:rFonts w:ascii="Tahoma" w:hAnsi="Tahoma" w:cs="Tahoma"/>
          <w:sz w:val="20"/>
          <w:szCs w:val="20"/>
        </w:rPr>
      </w:pPr>
      <w:r w:rsidRPr="007207F8">
        <w:rPr>
          <w:rFonts w:ascii="Tahoma" w:hAnsi="Tahoma" w:cs="Tahoma"/>
          <w:sz w:val="20"/>
          <w:szCs w:val="20"/>
        </w:rPr>
        <w:t>Уполномоченный орган принимает решение об отказе в подготовке документации по планировке территории в случае, если:</w:t>
      </w:r>
    </w:p>
    <w:p w:rsidR="00650F89" w:rsidRPr="007207F8" w:rsidRDefault="00650F89" w:rsidP="007403BB">
      <w:pPr>
        <w:tabs>
          <w:tab w:val="left" w:pos="1134"/>
        </w:tabs>
        <w:ind w:firstLine="709"/>
        <w:rPr>
          <w:rFonts w:ascii="Tahoma" w:hAnsi="Tahoma" w:cs="Tahoma"/>
          <w:sz w:val="20"/>
          <w:szCs w:val="20"/>
        </w:rPr>
      </w:pPr>
      <w:r w:rsidRPr="007207F8">
        <w:rPr>
          <w:rFonts w:ascii="Tahoma" w:hAnsi="Tahoma" w:cs="Tahoma"/>
          <w:sz w:val="20"/>
          <w:szCs w:val="20"/>
        </w:rPr>
        <w:t>а) отсутствуют документы, необходимые для принятия решения о подготовке документации по планировке территории, предусмотренные пунктом 5 н</w:t>
      </w:r>
      <w:r w:rsidRPr="007207F8">
        <w:rPr>
          <w:rFonts w:ascii="Tahoma" w:hAnsi="Tahoma" w:cs="Tahoma"/>
          <w:sz w:val="20"/>
          <w:szCs w:val="20"/>
        </w:rPr>
        <w:t>а</w:t>
      </w:r>
      <w:r w:rsidRPr="007207F8">
        <w:rPr>
          <w:rFonts w:ascii="Tahoma" w:hAnsi="Tahoma" w:cs="Tahoma"/>
          <w:sz w:val="20"/>
          <w:szCs w:val="20"/>
        </w:rPr>
        <w:t>стоящего Порядка;</w:t>
      </w:r>
    </w:p>
    <w:p w:rsidR="00650F89" w:rsidRPr="007207F8" w:rsidRDefault="00650F89" w:rsidP="007403BB">
      <w:pPr>
        <w:tabs>
          <w:tab w:val="left" w:pos="1134"/>
        </w:tabs>
        <w:ind w:firstLine="709"/>
        <w:rPr>
          <w:rFonts w:ascii="Tahoma" w:hAnsi="Tahoma" w:cs="Tahoma"/>
          <w:sz w:val="20"/>
          <w:szCs w:val="20"/>
        </w:rPr>
      </w:pPr>
      <w:r w:rsidRPr="007207F8">
        <w:rPr>
          <w:rFonts w:ascii="Tahoma" w:hAnsi="Tahoma" w:cs="Tahoma"/>
          <w:sz w:val="20"/>
          <w:szCs w:val="20"/>
        </w:rPr>
        <w:t xml:space="preserve">б) планируемый к размещению объект капитального строительства не относится к объектам, предусмотренным </w:t>
      </w:r>
      <w:hyperlink w:anchor="sub_3" w:history="1">
        <w:r w:rsidRPr="007207F8">
          <w:rPr>
            <w:rStyle w:val="afe"/>
            <w:rFonts w:ascii="Tahoma" w:hAnsi="Tahoma" w:cs="Tahoma"/>
            <w:b w:val="0"/>
            <w:sz w:val="20"/>
            <w:szCs w:val="20"/>
          </w:rPr>
          <w:t>пунктом 2</w:t>
        </w:r>
      </w:hyperlink>
      <w:r w:rsidRPr="007207F8">
        <w:rPr>
          <w:rFonts w:ascii="Tahoma" w:hAnsi="Tahoma" w:cs="Tahoma"/>
          <w:sz w:val="20"/>
          <w:szCs w:val="20"/>
        </w:rPr>
        <w:t xml:space="preserve"> настоящего Порядка;</w:t>
      </w:r>
    </w:p>
    <w:p w:rsidR="00650F89" w:rsidRPr="007207F8" w:rsidRDefault="00650F89" w:rsidP="007403BB">
      <w:pPr>
        <w:tabs>
          <w:tab w:val="left" w:pos="1134"/>
        </w:tabs>
        <w:ind w:firstLine="709"/>
        <w:rPr>
          <w:rFonts w:ascii="Tahoma" w:hAnsi="Tahoma" w:cs="Tahoma"/>
          <w:sz w:val="20"/>
          <w:szCs w:val="20"/>
        </w:rPr>
      </w:pPr>
      <w:r w:rsidRPr="007207F8">
        <w:rPr>
          <w:rFonts w:ascii="Tahoma" w:hAnsi="Tahoma" w:cs="Tahoma"/>
          <w:sz w:val="20"/>
          <w:szCs w:val="20"/>
        </w:rPr>
        <w:t>в) заявление и (или) проект задания на разработку документации                           по планировке территории, представленные инициатором, не соо</w:t>
      </w:r>
      <w:r w:rsidRPr="007207F8">
        <w:rPr>
          <w:rFonts w:ascii="Tahoma" w:hAnsi="Tahoma" w:cs="Tahoma"/>
          <w:sz w:val="20"/>
          <w:szCs w:val="20"/>
        </w:rPr>
        <w:t>т</w:t>
      </w:r>
      <w:r w:rsidRPr="007207F8">
        <w:rPr>
          <w:rFonts w:ascii="Tahoma" w:hAnsi="Tahoma" w:cs="Tahoma"/>
          <w:sz w:val="20"/>
          <w:szCs w:val="20"/>
        </w:rPr>
        <w:t>ветствуют положениям, предусмотренным пунктам 6 и 7 настоящего Порядка;</w:t>
      </w:r>
    </w:p>
    <w:p w:rsidR="00650F89" w:rsidRPr="007207F8" w:rsidRDefault="00650F89" w:rsidP="007403BB">
      <w:pPr>
        <w:tabs>
          <w:tab w:val="left" w:pos="1134"/>
        </w:tabs>
        <w:ind w:firstLine="709"/>
        <w:rPr>
          <w:rFonts w:ascii="Tahoma" w:hAnsi="Tahoma" w:cs="Tahoma"/>
          <w:sz w:val="20"/>
          <w:szCs w:val="20"/>
        </w:rPr>
      </w:pPr>
      <w:r w:rsidRPr="007207F8">
        <w:rPr>
          <w:rFonts w:ascii="Tahoma" w:hAnsi="Tahoma" w:cs="Tahoma"/>
          <w:sz w:val="20"/>
          <w:szCs w:val="20"/>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w:t>
      </w:r>
      <w:r w:rsidRPr="007207F8">
        <w:rPr>
          <w:rFonts w:ascii="Tahoma" w:hAnsi="Tahoma" w:cs="Tahoma"/>
          <w:sz w:val="20"/>
          <w:szCs w:val="20"/>
        </w:rPr>
        <w:t>а</w:t>
      </w:r>
      <w:r w:rsidRPr="007207F8">
        <w:rPr>
          <w:rFonts w:ascii="Tahoma" w:hAnsi="Tahoma" w:cs="Tahoma"/>
          <w:sz w:val="20"/>
          <w:szCs w:val="20"/>
        </w:rPr>
        <w:t>ции по планировке территории за счет собственных средств;</w:t>
      </w:r>
    </w:p>
    <w:p w:rsidR="00650F89" w:rsidRPr="007207F8" w:rsidRDefault="00650F89" w:rsidP="007403BB">
      <w:pPr>
        <w:tabs>
          <w:tab w:val="left" w:pos="1134"/>
        </w:tabs>
        <w:ind w:firstLine="709"/>
        <w:rPr>
          <w:rFonts w:ascii="Tahoma" w:hAnsi="Tahoma" w:cs="Tahoma"/>
          <w:sz w:val="20"/>
          <w:szCs w:val="20"/>
        </w:rPr>
      </w:pPr>
      <w:r w:rsidRPr="007207F8">
        <w:rPr>
          <w:rFonts w:ascii="Tahoma" w:hAnsi="Tahoma" w:cs="Tahoma"/>
          <w:sz w:val="20"/>
          <w:szCs w:val="20"/>
        </w:rPr>
        <w:t>д) в генеральном плане сельского поселения   отсутствуют сведения о размещении объекта капитального строительства, при этом отображение указа</w:t>
      </w:r>
      <w:r w:rsidRPr="007207F8">
        <w:rPr>
          <w:rFonts w:ascii="Tahoma" w:hAnsi="Tahoma" w:cs="Tahoma"/>
          <w:sz w:val="20"/>
          <w:szCs w:val="20"/>
        </w:rPr>
        <w:t>н</w:t>
      </w:r>
      <w:r w:rsidRPr="007207F8">
        <w:rPr>
          <w:rFonts w:ascii="Tahoma" w:hAnsi="Tahoma" w:cs="Tahoma"/>
          <w:sz w:val="20"/>
          <w:szCs w:val="20"/>
        </w:rPr>
        <w:t>ного объекта в генеральном плане предусматривается в соответствии с законодательством Российской Федерации;</w:t>
      </w:r>
    </w:p>
    <w:p w:rsidR="00650F89" w:rsidRPr="007207F8" w:rsidRDefault="00650F89" w:rsidP="007403BB">
      <w:pPr>
        <w:tabs>
          <w:tab w:val="left" w:pos="851"/>
          <w:tab w:val="left" w:pos="1134"/>
        </w:tabs>
        <w:ind w:firstLine="709"/>
        <w:rPr>
          <w:rFonts w:ascii="Tahoma" w:hAnsi="Tahoma" w:cs="Tahoma"/>
          <w:sz w:val="20"/>
          <w:szCs w:val="20"/>
        </w:rPr>
      </w:pPr>
      <w:bookmarkStart w:id="16" w:name="sub_1014"/>
      <w:r w:rsidRPr="007207F8">
        <w:rPr>
          <w:rFonts w:ascii="Tahoma" w:hAnsi="Tahoma" w:cs="Tahoma"/>
          <w:sz w:val="20"/>
          <w:szCs w:val="20"/>
        </w:rPr>
        <w:t>е) полное или частичное совпадение территории, указанной в проекте задания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650F89" w:rsidRPr="007207F8" w:rsidRDefault="00650F89" w:rsidP="007403BB">
      <w:pPr>
        <w:tabs>
          <w:tab w:val="left" w:pos="851"/>
          <w:tab w:val="left" w:pos="1134"/>
        </w:tabs>
        <w:ind w:firstLine="709"/>
        <w:rPr>
          <w:rFonts w:ascii="Tahoma" w:hAnsi="Tahoma" w:cs="Tahoma"/>
          <w:sz w:val="20"/>
          <w:szCs w:val="20"/>
        </w:rPr>
      </w:pPr>
      <w:r w:rsidRPr="007207F8">
        <w:rPr>
          <w:rFonts w:ascii="Tahoma" w:hAnsi="Tahoma" w:cs="Tahoma"/>
          <w:sz w:val="20"/>
          <w:szCs w:val="20"/>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650F89" w:rsidRPr="007207F8" w:rsidRDefault="00650F89" w:rsidP="007403BB">
      <w:pPr>
        <w:widowControl w:val="0"/>
        <w:numPr>
          <w:ilvl w:val="0"/>
          <w:numId w:val="13"/>
        </w:numPr>
        <w:tabs>
          <w:tab w:val="left" w:pos="1134"/>
        </w:tabs>
        <w:autoSpaceDE w:val="0"/>
        <w:autoSpaceDN w:val="0"/>
        <w:adjustRightInd w:val="0"/>
        <w:ind w:left="0" w:firstLine="709"/>
        <w:jc w:val="both"/>
        <w:rPr>
          <w:rFonts w:ascii="Tahoma" w:hAnsi="Tahoma" w:cs="Tahoma"/>
          <w:sz w:val="20"/>
          <w:szCs w:val="20"/>
        </w:rPr>
      </w:pPr>
      <w:r w:rsidRPr="007207F8">
        <w:rPr>
          <w:rFonts w:ascii="Tahoma" w:hAnsi="Tahoma" w:cs="Tahoma"/>
          <w:sz w:val="20"/>
          <w:szCs w:val="20"/>
        </w:rPr>
        <w:t>Документация по планировке территории, указанная в подпункте «в» пункта 2 настоящего Порядка, после завершения ее разработки с учетом с</w:t>
      </w:r>
      <w:r w:rsidRPr="007207F8">
        <w:rPr>
          <w:rFonts w:ascii="Tahoma" w:hAnsi="Tahoma" w:cs="Tahoma"/>
          <w:sz w:val="20"/>
          <w:szCs w:val="20"/>
        </w:rPr>
        <w:t>о</w:t>
      </w:r>
      <w:r w:rsidRPr="007207F8">
        <w:rPr>
          <w:rFonts w:ascii="Tahoma" w:hAnsi="Tahoma" w:cs="Tahoma"/>
          <w:sz w:val="20"/>
          <w:szCs w:val="20"/>
        </w:rPr>
        <w:t xml:space="preserve">блюдения требований </w:t>
      </w:r>
      <w:hyperlink r:id="rId45" w:history="1">
        <w:r w:rsidRPr="007207F8">
          <w:rPr>
            <w:rStyle w:val="afe"/>
            <w:rFonts w:ascii="Tahoma" w:hAnsi="Tahoma" w:cs="Tahoma"/>
            <w:b w:val="0"/>
            <w:sz w:val="20"/>
            <w:szCs w:val="20"/>
          </w:rPr>
          <w:t>законодательства</w:t>
        </w:r>
      </w:hyperlink>
      <w:r w:rsidRPr="007207F8">
        <w:rPr>
          <w:rFonts w:ascii="Tahoma" w:hAnsi="Tahoma" w:cs="Tahoma"/>
          <w:sz w:val="20"/>
          <w:szCs w:val="20"/>
        </w:rPr>
        <w:t xml:space="preserve"> Российской Федерации о государственной тайне направляется уполномоченным органом в электронном виде или п</w:t>
      </w:r>
      <w:r w:rsidRPr="007207F8">
        <w:rPr>
          <w:rFonts w:ascii="Tahoma" w:hAnsi="Tahoma" w:cs="Tahoma"/>
          <w:sz w:val="20"/>
          <w:szCs w:val="20"/>
        </w:rPr>
        <w:t>о</w:t>
      </w:r>
      <w:r w:rsidRPr="007207F8">
        <w:rPr>
          <w:rFonts w:ascii="Tahoma" w:hAnsi="Tahoma" w:cs="Tahoma"/>
          <w:sz w:val="20"/>
          <w:szCs w:val="20"/>
        </w:rPr>
        <w:t>средством почтового отправления на согласование главам поселения, в отношении территории которых разработана документация по планировке территории</w:t>
      </w:r>
      <w:bookmarkStart w:id="17" w:name="sub_60"/>
      <w:r w:rsidRPr="007207F8">
        <w:rPr>
          <w:rFonts w:ascii="Tahoma" w:hAnsi="Tahoma" w:cs="Tahoma"/>
          <w:sz w:val="20"/>
          <w:szCs w:val="20"/>
        </w:rPr>
        <w:t>.</w:t>
      </w:r>
    </w:p>
    <w:bookmarkEnd w:id="17"/>
    <w:p w:rsidR="00650F89" w:rsidRPr="007207F8" w:rsidRDefault="00650F89" w:rsidP="007403BB">
      <w:pPr>
        <w:shd w:val="clear" w:color="auto" w:fill="FFFFFF"/>
        <w:tabs>
          <w:tab w:val="left" w:pos="1134"/>
        </w:tabs>
        <w:rPr>
          <w:rFonts w:ascii="Tahoma" w:hAnsi="Tahoma" w:cs="Tahoma"/>
          <w:sz w:val="20"/>
          <w:szCs w:val="20"/>
        </w:rPr>
      </w:pPr>
      <w:proofErr w:type="gramStart"/>
      <w:r w:rsidRPr="007207F8">
        <w:rPr>
          <w:rFonts w:ascii="Tahoma" w:hAnsi="Tahoma" w:cs="Tahoma"/>
          <w:sz w:val="20"/>
          <w:szCs w:val="20"/>
        </w:rPr>
        <w:t>Предметом согласования документации по планировке территории с главами поселений является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w:t>
      </w:r>
      <w:r w:rsidRPr="007207F8">
        <w:rPr>
          <w:rFonts w:ascii="Tahoma" w:hAnsi="Tahoma" w:cs="Tahoma"/>
          <w:sz w:val="20"/>
          <w:szCs w:val="20"/>
        </w:rPr>
        <w:t>н</w:t>
      </w:r>
      <w:r w:rsidRPr="007207F8">
        <w:rPr>
          <w:rFonts w:ascii="Tahoma" w:hAnsi="Tahoma" w:cs="Tahoma"/>
          <w:sz w:val="20"/>
          <w:szCs w:val="20"/>
        </w:rPr>
        <w:t>ного для территориальной зоны, в границах которой планируется размещение объекта капитального строительства, а также обеспечение сохранения фактич</w:t>
      </w:r>
      <w:r w:rsidRPr="007207F8">
        <w:rPr>
          <w:rFonts w:ascii="Tahoma" w:hAnsi="Tahoma" w:cs="Tahoma"/>
          <w:sz w:val="20"/>
          <w:szCs w:val="20"/>
        </w:rPr>
        <w:t>е</w:t>
      </w:r>
      <w:r w:rsidRPr="007207F8">
        <w:rPr>
          <w:rFonts w:ascii="Tahoma" w:hAnsi="Tahoma" w:cs="Tahoma"/>
          <w:sz w:val="20"/>
          <w:szCs w:val="20"/>
        </w:rPr>
        <w:t>ских показателей обеспеченности территории объектами коммунальной, транспортной, социальной инфраструктуры и фактических показателей территориал</w:t>
      </w:r>
      <w:r w:rsidRPr="007207F8">
        <w:rPr>
          <w:rFonts w:ascii="Tahoma" w:hAnsi="Tahoma" w:cs="Tahoma"/>
          <w:sz w:val="20"/>
          <w:szCs w:val="20"/>
        </w:rPr>
        <w:t>ь</w:t>
      </w:r>
      <w:r w:rsidRPr="007207F8">
        <w:rPr>
          <w:rFonts w:ascii="Tahoma" w:hAnsi="Tahoma" w:cs="Tahoma"/>
          <w:sz w:val="20"/>
          <w:szCs w:val="20"/>
        </w:rPr>
        <w:t>ной доступности указанных</w:t>
      </w:r>
      <w:proofErr w:type="gramEnd"/>
      <w:r w:rsidRPr="007207F8">
        <w:rPr>
          <w:rFonts w:ascii="Tahoma" w:hAnsi="Tahoma" w:cs="Tahoma"/>
          <w:sz w:val="20"/>
          <w:szCs w:val="20"/>
        </w:rPr>
        <w:t xml:space="preserve"> объектов для населения.</w:t>
      </w:r>
    </w:p>
    <w:p w:rsidR="00650F89" w:rsidRPr="007207F8" w:rsidRDefault="00650F89" w:rsidP="007403BB">
      <w:pPr>
        <w:shd w:val="clear" w:color="auto" w:fill="FFFFFF"/>
        <w:tabs>
          <w:tab w:val="left" w:pos="1134"/>
        </w:tabs>
        <w:rPr>
          <w:rFonts w:ascii="Tahoma" w:hAnsi="Tahoma" w:cs="Tahoma"/>
          <w:sz w:val="20"/>
          <w:szCs w:val="20"/>
        </w:rPr>
      </w:pPr>
      <w:r w:rsidRPr="007207F8">
        <w:rPr>
          <w:rFonts w:ascii="Tahoma" w:hAnsi="Tahoma" w:cs="Tahoma"/>
          <w:sz w:val="20"/>
          <w:szCs w:val="20"/>
        </w:rPr>
        <w:t>Глава поселения отказывает в согласовании документации по планировке территории по следующим основаниям:</w:t>
      </w:r>
    </w:p>
    <w:p w:rsidR="00650F89" w:rsidRPr="007207F8" w:rsidRDefault="00650F89" w:rsidP="007403BB">
      <w:pPr>
        <w:shd w:val="clear" w:color="auto" w:fill="FFFFFF"/>
        <w:tabs>
          <w:tab w:val="left" w:pos="1134"/>
        </w:tabs>
        <w:ind w:firstLine="709"/>
        <w:rPr>
          <w:rFonts w:ascii="Tahoma" w:hAnsi="Tahoma" w:cs="Tahoma"/>
          <w:sz w:val="20"/>
          <w:szCs w:val="20"/>
        </w:rPr>
      </w:pPr>
      <w:r w:rsidRPr="007207F8">
        <w:rPr>
          <w:rFonts w:ascii="Tahoma" w:hAnsi="Tahoma" w:cs="Tahoma"/>
          <w:sz w:val="20"/>
          <w:szCs w:val="20"/>
        </w:rPr>
        <w:t>а) несоответствие планируемого к размещению объекта капитального строительства градостроительному регламенту, установленному для территор</w:t>
      </w:r>
      <w:r w:rsidRPr="007207F8">
        <w:rPr>
          <w:rFonts w:ascii="Tahoma" w:hAnsi="Tahoma" w:cs="Tahoma"/>
          <w:sz w:val="20"/>
          <w:szCs w:val="20"/>
        </w:rPr>
        <w:t>и</w:t>
      </w:r>
      <w:r w:rsidRPr="007207F8">
        <w:rPr>
          <w:rFonts w:ascii="Tahoma" w:hAnsi="Tahoma" w:cs="Tahoma"/>
          <w:sz w:val="20"/>
          <w:szCs w:val="20"/>
        </w:rPr>
        <w:t>альной зоны, в границах которой планируется размещение такого объекта (за исключением линейных объектов);</w:t>
      </w:r>
    </w:p>
    <w:p w:rsidR="00650F89" w:rsidRPr="007207F8" w:rsidRDefault="00650F89" w:rsidP="007403BB">
      <w:pPr>
        <w:shd w:val="clear" w:color="auto" w:fill="FFFFFF"/>
        <w:tabs>
          <w:tab w:val="left" w:pos="1134"/>
        </w:tabs>
        <w:ind w:firstLine="709"/>
        <w:rPr>
          <w:rFonts w:ascii="Tahoma" w:hAnsi="Tahoma" w:cs="Tahoma"/>
          <w:sz w:val="20"/>
          <w:szCs w:val="20"/>
        </w:rPr>
      </w:pPr>
      <w:r w:rsidRPr="007207F8">
        <w:rPr>
          <w:rFonts w:ascii="Tahoma" w:hAnsi="Tahoma" w:cs="Tahoma"/>
          <w:sz w:val="20"/>
          <w:szCs w:val="20"/>
        </w:rPr>
        <w:t>б) снижение фактических показателей обеспеченности территории объектами коммунальной, транспортной, социальной инфраструктуры и (или) факт</w:t>
      </w:r>
      <w:r w:rsidRPr="007207F8">
        <w:rPr>
          <w:rFonts w:ascii="Tahoma" w:hAnsi="Tahoma" w:cs="Tahoma"/>
          <w:sz w:val="20"/>
          <w:szCs w:val="20"/>
        </w:rPr>
        <w:t>и</w:t>
      </w:r>
      <w:r w:rsidRPr="007207F8">
        <w:rPr>
          <w:rFonts w:ascii="Tahoma" w:hAnsi="Tahoma" w:cs="Tahoma"/>
          <w:sz w:val="20"/>
          <w:szCs w:val="20"/>
        </w:rPr>
        <w:t>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650F89" w:rsidRPr="007207F8" w:rsidRDefault="00650F89" w:rsidP="007403BB">
      <w:pPr>
        <w:shd w:val="clear" w:color="auto" w:fill="FFFFFF"/>
        <w:tabs>
          <w:tab w:val="left" w:pos="1134"/>
        </w:tabs>
        <w:ind w:firstLine="709"/>
        <w:rPr>
          <w:rFonts w:ascii="Tahoma" w:hAnsi="Tahoma" w:cs="Tahoma"/>
          <w:sz w:val="20"/>
          <w:szCs w:val="20"/>
        </w:rPr>
      </w:pPr>
      <w:r w:rsidRPr="007207F8">
        <w:rPr>
          <w:rFonts w:ascii="Tahoma" w:hAnsi="Tahoma" w:cs="Tahoma"/>
          <w:sz w:val="20"/>
          <w:szCs w:val="20"/>
        </w:rPr>
        <w:t>Главы поселений предоставляют согласование или отказ в согласовании документации по планировке территории в уполномоченный орган в течение 30 календарных дней со дня поступления им указанной документации.</w:t>
      </w:r>
    </w:p>
    <w:p w:rsidR="00650F89" w:rsidRPr="007207F8" w:rsidRDefault="00650F89" w:rsidP="007403BB">
      <w:pPr>
        <w:shd w:val="clear" w:color="auto" w:fill="FFFFFF"/>
        <w:tabs>
          <w:tab w:val="left" w:pos="1134"/>
        </w:tabs>
        <w:rPr>
          <w:rFonts w:ascii="Tahoma" w:hAnsi="Tahoma" w:cs="Tahoma"/>
          <w:sz w:val="20"/>
          <w:szCs w:val="20"/>
        </w:rPr>
      </w:pPr>
      <w:r w:rsidRPr="007207F8">
        <w:rPr>
          <w:rFonts w:ascii="Tahoma" w:hAnsi="Tahoma" w:cs="Tahoma"/>
          <w:sz w:val="20"/>
          <w:szCs w:val="20"/>
        </w:rPr>
        <w:t xml:space="preserve">В случае если главами поселений по истечении 30 календарных дней не представлена информация о результатах рассмотрения документации по планировке территории, такая документация считается согласованной. </w:t>
      </w:r>
    </w:p>
    <w:p w:rsidR="00650F89" w:rsidRPr="007207F8" w:rsidRDefault="00650F89" w:rsidP="007403BB">
      <w:pPr>
        <w:shd w:val="clear" w:color="auto" w:fill="FFFFFF"/>
        <w:tabs>
          <w:tab w:val="left" w:pos="1134"/>
        </w:tabs>
        <w:ind w:firstLine="709"/>
        <w:rPr>
          <w:rFonts w:ascii="Tahoma" w:hAnsi="Tahoma" w:cs="Tahoma"/>
          <w:sz w:val="20"/>
          <w:szCs w:val="20"/>
        </w:rPr>
      </w:pPr>
      <w:r w:rsidRPr="007207F8">
        <w:rPr>
          <w:rFonts w:ascii="Tahoma" w:hAnsi="Tahoma" w:cs="Tahoma"/>
          <w:sz w:val="20"/>
          <w:szCs w:val="20"/>
        </w:rPr>
        <w:t xml:space="preserve">13. </w:t>
      </w:r>
      <w:proofErr w:type="gramStart"/>
      <w:r w:rsidRPr="007207F8">
        <w:rPr>
          <w:rFonts w:ascii="Tahoma" w:hAnsi="Tahoma" w:cs="Tahoma"/>
          <w:sz w:val="20"/>
          <w:szCs w:val="20"/>
        </w:rPr>
        <w:t>В случае отказа одним или несколькими органами местного самоуправления поселений в согласовании документации по планировке территории, указанной в подпункте «в» пункта 2 настоящего Порядка, уполномоченный орган дорабатывает документацию по планировке территории с учетом замечаний, изложенных в таком отказе, и повторно направляет ее в соответствующие органы местного самоуправления поселений, которые представили такой отказ.</w:t>
      </w:r>
      <w:proofErr w:type="gramEnd"/>
    </w:p>
    <w:p w:rsidR="00650F89" w:rsidRPr="007207F8" w:rsidRDefault="00650F89" w:rsidP="007403BB">
      <w:pPr>
        <w:shd w:val="clear" w:color="auto" w:fill="FFFFFF"/>
        <w:tabs>
          <w:tab w:val="left" w:pos="1134"/>
        </w:tabs>
        <w:ind w:firstLine="709"/>
        <w:rPr>
          <w:rFonts w:ascii="Tahoma" w:hAnsi="Tahoma" w:cs="Tahoma"/>
          <w:sz w:val="20"/>
          <w:szCs w:val="20"/>
        </w:rPr>
      </w:pPr>
      <w:r w:rsidRPr="007207F8">
        <w:rPr>
          <w:rFonts w:ascii="Tahoma" w:hAnsi="Tahoma" w:cs="Tahoma"/>
          <w:sz w:val="20"/>
          <w:szCs w:val="20"/>
        </w:rPr>
        <w:t>Повторное согласование документации по планировке территории осуществляется в срок, установленный пунктом 12 настоящего Порядка.</w:t>
      </w:r>
    </w:p>
    <w:p w:rsidR="00650F89" w:rsidRPr="007207F8" w:rsidRDefault="00650F89" w:rsidP="007403BB">
      <w:pPr>
        <w:shd w:val="clear" w:color="auto" w:fill="FFFFFF"/>
        <w:tabs>
          <w:tab w:val="left" w:pos="1134"/>
        </w:tabs>
        <w:rPr>
          <w:rFonts w:ascii="Tahoma" w:hAnsi="Tahoma" w:cs="Tahoma"/>
          <w:sz w:val="20"/>
          <w:szCs w:val="20"/>
        </w:rPr>
      </w:pPr>
      <w:r w:rsidRPr="007207F8">
        <w:rPr>
          <w:rFonts w:ascii="Tahoma" w:hAnsi="Tahoma" w:cs="Tahoma"/>
          <w:sz w:val="20"/>
          <w:szCs w:val="20"/>
        </w:rPr>
        <w:t>Отказ в согласовании документации по планировке территории должен содержать мотивированные замечания к указанной документации.</w:t>
      </w:r>
    </w:p>
    <w:p w:rsidR="00650F89" w:rsidRPr="007207F8" w:rsidRDefault="00650F89" w:rsidP="007403BB">
      <w:pPr>
        <w:shd w:val="clear" w:color="auto" w:fill="FFFFFF"/>
        <w:tabs>
          <w:tab w:val="left" w:pos="1134"/>
        </w:tabs>
        <w:rPr>
          <w:rFonts w:ascii="Tahoma" w:hAnsi="Tahoma" w:cs="Tahoma"/>
          <w:sz w:val="20"/>
          <w:szCs w:val="20"/>
        </w:rPr>
      </w:pPr>
      <w:proofErr w:type="gramStart"/>
      <w:r w:rsidRPr="007207F8">
        <w:rPr>
          <w:rFonts w:ascii="Tahoma" w:hAnsi="Tahoma" w:cs="Tahoma"/>
          <w:sz w:val="20"/>
          <w:szCs w:val="20"/>
        </w:rPr>
        <w:t>В случае повторного отказа в согласовании документации по планировке территории одного или нескольких глав поселений уполномоченный орган направляет в уполномоченный орган местного самоуправления муниципального района обращение о создании согласительной комиссии с приложенными документацией по планировке территории, таблицей разногласий по замечаниям глав поселений, послужившим основанием для отказа в согласовании документации планировке территории, с обоснованием своей позиции, а также информацией о представителях</w:t>
      </w:r>
      <w:proofErr w:type="gramEnd"/>
      <w:r w:rsidRPr="007207F8">
        <w:rPr>
          <w:rFonts w:ascii="Tahoma" w:hAnsi="Tahoma" w:cs="Tahoma"/>
          <w:sz w:val="20"/>
          <w:szCs w:val="20"/>
        </w:rPr>
        <w:t xml:space="preserve"> уполномоченного органа для включения в состав согласительной комиссии.</w:t>
      </w:r>
    </w:p>
    <w:p w:rsidR="00650F89" w:rsidRPr="007207F8" w:rsidRDefault="00650F89" w:rsidP="007403BB">
      <w:pPr>
        <w:tabs>
          <w:tab w:val="left" w:pos="1134"/>
        </w:tabs>
        <w:ind w:firstLine="709"/>
        <w:rPr>
          <w:rFonts w:ascii="Tahoma" w:hAnsi="Tahoma" w:cs="Tahoma"/>
          <w:sz w:val="20"/>
          <w:szCs w:val="20"/>
        </w:rPr>
      </w:pPr>
      <w:r w:rsidRPr="007207F8">
        <w:rPr>
          <w:rFonts w:ascii="Tahoma" w:hAnsi="Tahoma" w:cs="Tahoma"/>
          <w:sz w:val="20"/>
          <w:szCs w:val="20"/>
        </w:rPr>
        <w:t xml:space="preserve">Утверждение документации по планировке территории осуществляется уполномоченным   муниципального района  с учетом результатов рассмотрения разногласий согласительной комиссией, требования к составу и порядку работы которой установлены Правительством Российской Федерации. </w:t>
      </w:r>
    </w:p>
    <w:p w:rsidR="00650F89" w:rsidRPr="007207F8" w:rsidRDefault="00650F89" w:rsidP="007403BB">
      <w:pPr>
        <w:shd w:val="clear" w:color="auto" w:fill="FFFFFF"/>
        <w:tabs>
          <w:tab w:val="left" w:pos="1134"/>
        </w:tabs>
        <w:ind w:firstLine="709"/>
        <w:rPr>
          <w:rFonts w:ascii="Tahoma" w:hAnsi="Tahoma" w:cs="Tahoma"/>
          <w:sz w:val="20"/>
          <w:szCs w:val="20"/>
        </w:rPr>
      </w:pPr>
      <w:r w:rsidRPr="007207F8">
        <w:rPr>
          <w:rFonts w:ascii="Tahoma" w:hAnsi="Tahoma" w:cs="Tahoma"/>
          <w:sz w:val="20"/>
          <w:szCs w:val="20"/>
        </w:rPr>
        <w:t>14. 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30 дней со дня поступления такой документации.</w:t>
      </w:r>
    </w:p>
    <w:p w:rsidR="00650F89" w:rsidRPr="007207F8" w:rsidRDefault="00650F89" w:rsidP="007403BB">
      <w:pPr>
        <w:shd w:val="clear" w:color="auto" w:fill="FFFFFF"/>
        <w:tabs>
          <w:tab w:val="left" w:pos="1134"/>
        </w:tabs>
        <w:rPr>
          <w:rFonts w:ascii="Tahoma" w:hAnsi="Tahoma" w:cs="Tahoma"/>
          <w:sz w:val="20"/>
          <w:szCs w:val="20"/>
        </w:rPr>
      </w:pPr>
      <w:r w:rsidRPr="007207F8">
        <w:rPr>
          <w:rFonts w:ascii="Tahoma" w:hAnsi="Tahoma" w:cs="Tahoma"/>
          <w:sz w:val="20"/>
          <w:szCs w:val="20"/>
        </w:rPr>
        <w:t>По результатам проверки уполномоченный орган принимает решение:</w:t>
      </w:r>
    </w:p>
    <w:p w:rsidR="00650F89" w:rsidRPr="007207F8" w:rsidRDefault="00650F89" w:rsidP="007403BB">
      <w:pPr>
        <w:rPr>
          <w:rFonts w:ascii="Tahoma" w:hAnsi="Tahoma" w:cs="Tahoma"/>
          <w:sz w:val="20"/>
          <w:szCs w:val="20"/>
        </w:rPr>
      </w:pPr>
      <w:r w:rsidRPr="007207F8">
        <w:rPr>
          <w:rFonts w:ascii="Tahoma" w:hAnsi="Tahoma" w:cs="Tahoma"/>
          <w:sz w:val="20"/>
          <w:szCs w:val="20"/>
        </w:rPr>
        <w:t xml:space="preserve">             а) о назначении общественных обсуждений или публичных слушаний </w:t>
      </w:r>
      <w:proofErr w:type="gramStart"/>
      <w:r w:rsidRPr="007207F8">
        <w:rPr>
          <w:rFonts w:ascii="Tahoma" w:hAnsi="Tahoma" w:cs="Tahoma"/>
          <w:sz w:val="20"/>
          <w:szCs w:val="20"/>
        </w:rPr>
        <w:t>о</w:t>
      </w:r>
      <w:proofErr w:type="gramEnd"/>
      <w:r w:rsidRPr="007207F8">
        <w:rPr>
          <w:rFonts w:ascii="Tahoma" w:hAnsi="Tahoma" w:cs="Tahoma"/>
          <w:sz w:val="20"/>
          <w:szCs w:val="20"/>
        </w:rPr>
        <w:t xml:space="preserve"> </w:t>
      </w:r>
      <w:proofErr w:type="gramStart"/>
      <w:r w:rsidRPr="007207F8">
        <w:rPr>
          <w:rFonts w:ascii="Tahoma" w:hAnsi="Tahoma" w:cs="Tahoma"/>
          <w:sz w:val="20"/>
          <w:szCs w:val="20"/>
        </w:rPr>
        <w:t>проекту</w:t>
      </w:r>
      <w:proofErr w:type="gramEnd"/>
      <w:r w:rsidRPr="007207F8">
        <w:rPr>
          <w:rFonts w:ascii="Tahoma" w:hAnsi="Tahoma" w:cs="Tahoma"/>
          <w:sz w:val="20"/>
          <w:szCs w:val="20"/>
        </w:rPr>
        <w:t xml:space="preserve"> документации по планировке территории, в случаях, предусмотренных Градостроительным кодексом Российской Федерации;</w:t>
      </w:r>
    </w:p>
    <w:p w:rsidR="00650F89" w:rsidRPr="007207F8" w:rsidRDefault="00650F89" w:rsidP="007403BB">
      <w:pPr>
        <w:rPr>
          <w:rFonts w:ascii="Tahoma" w:hAnsi="Tahoma" w:cs="Tahoma"/>
          <w:sz w:val="20"/>
          <w:szCs w:val="20"/>
        </w:rPr>
      </w:pPr>
      <w:r w:rsidRPr="007207F8">
        <w:rPr>
          <w:rFonts w:ascii="Tahoma" w:hAnsi="Tahoma" w:cs="Tahoma"/>
          <w:sz w:val="20"/>
          <w:szCs w:val="20"/>
        </w:rPr>
        <w:t xml:space="preserve">            б) об отклонении документации по планировке территории и о направлении ее  на доработку.</w:t>
      </w:r>
    </w:p>
    <w:p w:rsidR="00650F89" w:rsidRPr="007207F8" w:rsidRDefault="00650F89" w:rsidP="007403BB">
      <w:pPr>
        <w:rPr>
          <w:rFonts w:ascii="Tahoma" w:hAnsi="Tahoma" w:cs="Tahoma"/>
          <w:sz w:val="20"/>
          <w:szCs w:val="20"/>
        </w:rPr>
      </w:pPr>
      <w:r w:rsidRPr="007207F8">
        <w:rPr>
          <w:rFonts w:ascii="Tahoma" w:hAnsi="Tahoma" w:cs="Tahoma"/>
          <w:sz w:val="20"/>
          <w:szCs w:val="20"/>
        </w:rPr>
        <w:t xml:space="preserve">             15. Основанием для отклонения документации по планировке территории и направлением ее на доработку является несоответствие такой документ</w:t>
      </w:r>
      <w:r w:rsidRPr="007207F8">
        <w:rPr>
          <w:rFonts w:ascii="Tahoma" w:hAnsi="Tahoma" w:cs="Tahoma"/>
          <w:sz w:val="20"/>
          <w:szCs w:val="20"/>
        </w:rPr>
        <w:t>а</w:t>
      </w:r>
      <w:r w:rsidRPr="007207F8">
        <w:rPr>
          <w:rFonts w:ascii="Tahoma" w:hAnsi="Tahoma" w:cs="Tahoma"/>
          <w:sz w:val="20"/>
          <w:szCs w:val="20"/>
        </w:rPr>
        <w:t>ции требованиям, указанным в части 10 статьи 45 Градостроительного кодекса Российской Федерации.</w:t>
      </w:r>
    </w:p>
    <w:p w:rsidR="00650F89" w:rsidRPr="007207F8" w:rsidRDefault="00650F89" w:rsidP="007403BB">
      <w:pPr>
        <w:rPr>
          <w:rFonts w:ascii="Tahoma" w:hAnsi="Tahoma" w:cs="Tahoma"/>
          <w:sz w:val="20"/>
          <w:szCs w:val="20"/>
        </w:rPr>
      </w:pPr>
      <w:r w:rsidRPr="007207F8">
        <w:rPr>
          <w:rFonts w:ascii="Tahoma" w:hAnsi="Tahoma" w:cs="Tahoma"/>
          <w:sz w:val="20"/>
          <w:szCs w:val="20"/>
        </w:rPr>
        <w:t xml:space="preserve">             16. В случае если рассмотрение проекта документации по планировке территории на общественных обсуждениях или публичных слушаниях является обязательным в соответствии с требованиями Градостроительного кодекса Российской Федерации, уполномоченный орган обеспечивает их организацию и пр</w:t>
      </w:r>
      <w:r w:rsidRPr="007207F8">
        <w:rPr>
          <w:rFonts w:ascii="Tahoma" w:hAnsi="Tahoma" w:cs="Tahoma"/>
          <w:sz w:val="20"/>
          <w:szCs w:val="20"/>
        </w:rPr>
        <w:t>о</w:t>
      </w:r>
      <w:r w:rsidRPr="007207F8">
        <w:rPr>
          <w:rFonts w:ascii="Tahoma" w:hAnsi="Tahoma" w:cs="Tahoma"/>
          <w:sz w:val="20"/>
          <w:szCs w:val="20"/>
        </w:rPr>
        <w:t>ведение в соответствии с Уставом Мариинско-Посадского района  с учетом положений статей 5.1, 46 Градостроительного кодекса Российской Федерации.</w:t>
      </w:r>
    </w:p>
    <w:p w:rsidR="00650F89" w:rsidRPr="007207F8" w:rsidRDefault="00650F89" w:rsidP="007403BB">
      <w:pPr>
        <w:rPr>
          <w:rFonts w:ascii="Tahoma" w:hAnsi="Tahoma" w:cs="Tahoma"/>
          <w:sz w:val="20"/>
          <w:szCs w:val="20"/>
        </w:rPr>
      </w:pPr>
      <w:r w:rsidRPr="007207F8">
        <w:rPr>
          <w:rFonts w:ascii="Tahoma" w:hAnsi="Tahoma" w:cs="Tahoma"/>
          <w:sz w:val="20"/>
          <w:szCs w:val="20"/>
        </w:rPr>
        <w:t xml:space="preserve">Срок проведения общественных обсуждений или публичных слушаний со дня оповещения жителей Мариинско-Посадского района об их проведении до дня опубликования заключения о результатах общественных обсуждений или публичных слушаний составляет 30 дней. </w:t>
      </w:r>
    </w:p>
    <w:p w:rsidR="00650F89" w:rsidRPr="007207F8" w:rsidRDefault="00650F89" w:rsidP="007403BB">
      <w:pPr>
        <w:rPr>
          <w:rFonts w:ascii="Tahoma" w:hAnsi="Tahoma" w:cs="Tahoma"/>
          <w:sz w:val="20"/>
          <w:szCs w:val="20"/>
        </w:rPr>
      </w:pPr>
      <w:r w:rsidRPr="007207F8">
        <w:rPr>
          <w:rFonts w:ascii="Tahoma" w:hAnsi="Tahoma" w:cs="Tahoma"/>
          <w:sz w:val="20"/>
          <w:szCs w:val="20"/>
        </w:rPr>
        <w:t xml:space="preserve">             17. Уполномоченный орган не позднее чем через пятнадцать дней со дня проведения общественных обсуждений или публичных слушаний направляет                          главе администрации подготовленную документацию по планировке территории, протокол общественных обсуждений или публичных слушаний по проекту пл</w:t>
      </w:r>
      <w:r w:rsidRPr="007207F8">
        <w:rPr>
          <w:rFonts w:ascii="Tahoma" w:hAnsi="Tahoma" w:cs="Tahoma"/>
          <w:sz w:val="20"/>
          <w:szCs w:val="20"/>
        </w:rPr>
        <w:t>а</w:t>
      </w:r>
      <w:r w:rsidRPr="007207F8">
        <w:rPr>
          <w:rFonts w:ascii="Tahoma" w:hAnsi="Tahoma" w:cs="Tahoma"/>
          <w:sz w:val="20"/>
          <w:szCs w:val="20"/>
        </w:rPr>
        <w:t xml:space="preserve">нировки территории и проекту межевания территории и заключение о результатах общественных обсуждений или публичных слушаний. </w:t>
      </w:r>
    </w:p>
    <w:p w:rsidR="00650F89" w:rsidRPr="007207F8" w:rsidRDefault="00650F89" w:rsidP="007403BB">
      <w:pPr>
        <w:shd w:val="clear" w:color="auto" w:fill="FFFFFF"/>
        <w:tabs>
          <w:tab w:val="left" w:pos="1134"/>
        </w:tabs>
        <w:ind w:firstLine="709"/>
        <w:rPr>
          <w:rFonts w:ascii="Tahoma" w:hAnsi="Tahoma" w:cs="Tahoma"/>
          <w:sz w:val="20"/>
          <w:szCs w:val="20"/>
        </w:rPr>
      </w:pPr>
      <w:r w:rsidRPr="007207F8">
        <w:rPr>
          <w:rFonts w:ascii="Tahoma" w:hAnsi="Tahoma" w:cs="Tahoma"/>
          <w:sz w:val="20"/>
          <w:szCs w:val="20"/>
        </w:rPr>
        <w:lastRenderedPageBreak/>
        <w:t xml:space="preserve">18. </w:t>
      </w:r>
      <w:proofErr w:type="gramStart"/>
      <w:r w:rsidRPr="007207F8">
        <w:rPr>
          <w:rFonts w:ascii="Tahoma" w:hAnsi="Tahoma" w:cs="Tahoma"/>
          <w:sz w:val="20"/>
          <w:szCs w:val="20"/>
        </w:rPr>
        <w:t>Уполномоченный орган с учетом протокола общественных обсуждений или публичных слушаний по проекту планировки территории и проекту меж</w:t>
      </w:r>
      <w:r w:rsidRPr="007207F8">
        <w:rPr>
          <w:rFonts w:ascii="Tahoma" w:hAnsi="Tahoma" w:cs="Tahoma"/>
          <w:sz w:val="20"/>
          <w:szCs w:val="20"/>
        </w:rPr>
        <w:t>е</w:t>
      </w:r>
      <w:r w:rsidRPr="007207F8">
        <w:rPr>
          <w:rFonts w:ascii="Tahoma" w:hAnsi="Tahoma" w:cs="Tahoma"/>
          <w:sz w:val="20"/>
          <w:szCs w:val="20"/>
        </w:rPr>
        <w:t>вания территории и заключения о результатах общественных обсуждений или публичных слушаний принимает решение об утверждении документации по пл</w:t>
      </w:r>
      <w:r w:rsidRPr="007207F8">
        <w:rPr>
          <w:rFonts w:ascii="Tahoma" w:hAnsi="Tahoma" w:cs="Tahoma"/>
          <w:sz w:val="20"/>
          <w:szCs w:val="20"/>
        </w:rPr>
        <w:t>а</w:t>
      </w:r>
      <w:r w:rsidRPr="007207F8">
        <w:rPr>
          <w:rFonts w:ascii="Tahoma" w:hAnsi="Tahoma" w:cs="Tahoma"/>
          <w:sz w:val="20"/>
          <w:szCs w:val="20"/>
        </w:rPr>
        <w:t>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650F89" w:rsidRPr="007207F8" w:rsidRDefault="00650F89" w:rsidP="007403BB">
      <w:pPr>
        <w:shd w:val="clear" w:color="auto" w:fill="FFFFFF"/>
        <w:tabs>
          <w:tab w:val="left" w:pos="1134"/>
        </w:tabs>
        <w:ind w:firstLine="709"/>
        <w:rPr>
          <w:rFonts w:ascii="Tahoma" w:hAnsi="Tahoma" w:cs="Tahoma"/>
          <w:sz w:val="20"/>
          <w:szCs w:val="20"/>
        </w:rPr>
      </w:pPr>
      <w:r w:rsidRPr="007207F8">
        <w:rPr>
          <w:rFonts w:ascii="Tahoma" w:hAnsi="Tahoma" w:cs="Tahoma"/>
          <w:sz w:val="20"/>
          <w:szCs w:val="20"/>
        </w:rPr>
        <w:t>Утверждение документации по планировке территории осуществляется путем принятия соответствующего распорядительного акта уполномоченного о</w:t>
      </w:r>
      <w:r w:rsidRPr="007207F8">
        <w:rPr>
          <w:rFonts w:ascii="Tahoma" w:hAnsi="Tahoma" w:cs="Tahoma"/>
          <w:sz w:val="20"/>
          <w:szCs w:val="20"/>
        </w:rPr>
        <w:t>р</w:t>
      </w:r>
      <w:r w:rsidRPr="007207F8">
        <w:rPr>
          <w:rFonts w:ascii="Tahoma" w:hAnsi="Tahoma" w:cs="Tahoma"/>
          <w:sz w:val="20"/>
          <w:szCs w:val="20"/>
        </w:rPr>
        <w:t>гана.</w:t>
      </w:r>
    </w:p>
    <w:p w:rsidR="00650F89" w:rsidRPr="007207F8" w:rsidRDefault="00650F89" w:rsidP="007403BB">
      <w:pPr>
        <w:tabs>
          <w:tab w:val="left" w:pos="1134"/>
        </w:tabs>
        <w:ind w:firstLine="709"/>
        <w:rPr>
          <w:rFonts w:ascii="Tahoma" w:hAnsi="Tahoma" w:cs="Tahoma"/>
          <w:sz w:val="20"/>
          <w:szCs w:val="20"/>
        </w:rPr>
      </w:pPr>
      <w:r w:rsidRPr="007207F8">
        <w:rPr>
          <w:rFonts w:ascii="Tahoma" w:hAnsi="Tahoma" w:cs="Tahoma"/>
          <w:sz w:val="20"/>
          <w:szCs w:val="20"/>
        </w:rPr>
        <w:t>Утвержденная документация по планировке территории подлежит официальному опубликованию в газете «Посадский Вестник» в течение семи дней            со дня утверждения и размещается на официальном сайте поселения в сети «Интернет» в разделе Законодательство.</w:t>
      </w:r>
    </w:p>
    <w:p w:rsidR="00650F89" w:rsidRPr="007207F8" w:rsidRDefault="00650F89" w:rsidP="007403BB">
      <w:pPr>
        <w:shd w:val="clear" w:color="auto" w:fill="FFFFFF"/>
        <w:tabs>
          <w:tab w:val="left" w:pos="1134"/>
        </w:tabs>
        <w:ind w:firstLine="709"/>
        <w:rPr>
          <w:rFonts w:ascii="Tahoma" w:hAnsi="Tahoma" w:cs="Tahoma"/>
          <w:sz w:val="20"/>
          <w:szCs w:val="20"/>
        </w:rPr>
      </w:pPr>
      <w:r w:rsidRPr="007207F8">
        <w:rPr>
          <w:rFonts w:ascii="Tahoma" w:hAnsi="Tahoma" w:cs="Tahoma"/>
          <w:sz w:val="20"/>
          <w:szCs w:val="20"/>
        </w:rPr>
        <w:t xml:space="preserve">19. </w:t>
      </w:r>
      <w:proofErr w:type="gramStart"/>
      <w:r w:rsidRPr="007207F8">
        <w:rPr>
          <w:rFonts w:ascii="Tahoma" w:hAnsi="Tahoma" w:cs="Tahoma"/>
          <w:sz w:val="20"/>
          <w:szCs w:val="20"/>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расп</w:t>
      </w:r>
      <w:r w:rsidRPr="007207F8">
        <w:rPr>
          <w:rFonts w:ascii="Tahoma" w:hAnsi="Tahoma" w:cs="Tahoma"/>
          <w:sz w:val="20"/>
          <w:szCs w:val="20"/>
        </w:rPr>
        <w:t>о</w:t>
      </w:r>
      <w:r w:rsidRPr="007207F8">
        <w:rPr>
          <w:rFonts w:ascii="Tahoma" w:hAnsi="Tahoma" w:cs="Tahoma"/>
          <w:sz w:val="20"/>
          <w:szCs w:val="20"/>
        </w:rPr>
        <w:t>рядительного акта, а также</w:t>
      </w:r>
      <w:proofErr w:type="gramEnd"/>
      <w:r w:rsidRPr="007207F8">
        <w:rPr>
          <w:rFonts w:ascii="Tahoma" w:hAnsi="Tahoma" w:cs="Tahoma"/>
          <w:sz w:val="20"/>
          <w:szCs w:val="20"/>
        </w:rPr>
        <w:t xml:space="preserve"> в случае, предусмотренном подпунктом «в» пункта 3 настоящего Порядка, направляет утвержденную документацию по планировке территории главе поселения, применительно к </w:t>
      </w:r>
      <w:proofErr w:type="gramStart"/>
      <w:r w:rsidRPr="007207F8">
        <w:rPr>
          <w:rFonts w:ascii="Tahoma" w:hAnsi="Tahoma" w:cs="Tahoma"/>
          <w:sz w:val="20"/>
          <w:szCs w:val="20"/>
        </w:rPr>
        <w:t>территории</w:t>
      </w:r>
      <w:proofErr w:type="gramEnd"/>
      <w:r w:rsidRPr="007207F8">
        <w:rPr>
          <w:rFonts w:ascii="Tahoma" w:hAnsi="Tahoma" w:cs="Tahoma"/>
          <w:sz w:val="20"/>
          <w:szCs w:val="20"/>
        </w:rPr>
        <w:t xml:space="preserve"> которого утверждена документация по планировке территории.</w:t>
      </w:r>
    </w:p>
    <w:p w:rsidR="00650F89" w:rsidRPr="007207F8" w:rsidRDefault="00650F89" w:rsidP="007403BB">
      <w:pPr>
        <w:rPr>
          <w:rFonts w:ascii="Tahoma" w:hAnsi="Tahoma" w:cs="Tahoma"/>
          <w:sz w:val="20"/>
          <w:szCs w:val="20"/>
        </w:rPr>
      </w:pPr>
      <w:r w:rsidRPr="007207F8">
        <w:rPr>
          <w:rFonts w:ascii="Tahoma" w:hAnsi="Tahoma" w:cs="Tahoma"/>
          <w:sz w:val="20"/>
          <w:szCs w:val="20"/>
        </w:rPr>
        <w:t>Один экземпляр копии утвержденной документации по планировке территории                          в течение семи дней со дня ее утверждения направляются в а</w:t>
      </w:r>
      <w:r w:rsidRPr="007207F8">
        <w:rPr>
          <w:rFonts w:ascii="Tahoma" w:hAnsi="Tahoma" w:cs="Tahoma"/>
          <w:sz w:val="20"/>
          <w:szCs w:val="20"/>
        </w:rPr>
        <w:t>д</w:t>
      </w:r>
      <w:r w:rsidRPr="007207F8">
        <w:rPr>
          <w:rFonts w:ascii="Tahoma" w:hAnsi="Tahoma" w:cs="Tahoma"/>
          <w:sz w:val="20"/>
          <w:szCs w:val="20"/>
        </w:rPr>
        <w:t>министрацию  Мариинско-Посадского района для размещения в информационной системе градостроительной деятельности   Мариинско-Посадского района.</w:t>
      </w:r>
    </w:p>
    <w:bookmarkEnd w:id="0"/>
    <w:bookmarkEnd w:id="16"/>
    <w:p w:rsidR="00650F89" w:rsidRPr="007207F8" w:rsidRDefault="00650F89" w:rsidP="007403BB">
      <w:pPr>
        <w:shd w:val="clear" w:color="auto" w:fill="FFFFFF"/>
        <w:tabs>
          <w:tab w:val="left" w:pos="709"/>
          <w:tab w:val="left" w:pos="1134"/>
        </w:tabs>
        <w:rPr>
          <w:rFonts w:ascii="Tahoma" w:hAnsi="Tahoma" w:cs="Tahoma"/>
          <w:sz w:val="20"/>
          <w:szCs w:val="20"/>
        </w:rPr>
      </w:pPr>
      <w:r w:rsidRPr="007207F8">
        <w:rPr>
          <w:rFonts w:ascii="Tahoma" w:hAnsi="Tahoma" w:cs="Tahoma"/>
          <w:sz w:val="20"/>
          <w:szCs w:val="20"/>
        </w:rPr>
        <w:tab/>
        <w:t xml:space="preserve">20. </w:t>
      </w:r>
      <w:r w:rsidRPr="007207F8">
        <w:rPr>
          <w:rFonts w:ascii="Tahoma" w:hAnsi="Tahoma" w:cs="Tahoma"/>
          <w:sz w:val="20"/>
          <w:szCs w:val="20"/>
        </w:rPr>
        <w:tab/>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 В указанном случае согласование документации по планировке территории осущ</w:t>
      </w:r>
      <w:r w:rsidR="00121F02">
        <w:rPr>
          <w:rFonts w:ascii="Tahoma" w:hAnsi="Tahoma" w:cs="Tahoma"/>
          <w:sz w:val="20"/>
          <w:szCs w:val="20"/>
        </w:rPr>
        <w:t xml:space="preserve">ествляется применительно  </w:t>
      </w:r>
      <w:r w:rsidRPr="007207F8">
        <w:rPr>
          <w:rFonts w:ascii="Tahoma" w:hAnsi="Tahoma" w:cs="Tahoma"/>
          <w:sz w:val="20"/>
          <w:szCs w:val="20"/>
        </w:rPr>
        <w:t>к утверждаемым частям.</w:t>
      </w:r>
    </w:p>
    <w:p w:rsidR="00650F89" w:rsidRPr="007207F8" w:rsidRDefault="00650F89" w:rsidP="007403BB">
      <w:pPr>
        <w:shd w:val="clear" w:color="auto" w:fill="FFFFFF"/>
        <w:tabs>
          <w:tab w:val="left" w:pos="709"/>
          <w:tab w:val="left" w:pos="1134"/>
        </w:tabs>
        <w:rPr>
          <w:rFonts w:ascii="Tahoma" w:hAnsi="Tahoma" w:cs="Tahoma"/>
          <w:sz w:val="20"/>
          <w:szCs w:val="20"/>
        </w:rPr>
      </w:pPr>
      <w:r w:rsidRPr="007207F8">
        <w:rPr>
          <w:rFonts w:ascii="Tahoma" w:hAnsi="Tahoma" w:cs="Tahoma"/>
          <w:sz w:val="20"/>
          <w:szCs w:val="20"/>
        </w:rPr>
        <w:tab/>
        <w:t>Расходы по внесению изменений в утвержденную документацию  по планировке территории несет лицо, обратившееся с данными предложениями.</w:t>
      </w:r>
    </w:p>
    <w:p w:rsidR="00650F89" w:rsidRPr="007207F8" w:rsidRDefault="00650F89" w:rsidP="007403BB">
      <w:pPr>
        <w:shd w:val="clear" w:color="auto" w:fill="FFFFFF"/>
        <w:tabs>
          <w:tab w:val="left" w:pos="709"/>
          <w:tab w:val="left" w:pos="1134"/>
        </w:tabs>
        <w:rPr>
          <w:rFonts w:ascii="Tahoma" w:hAnsi="Tahoma" w:cs="Tahoma"/>
          <w:sz w:val="20"/>
          <w:szCs w:val="20"/>
        </w:rPr>
      </w:pPr>
      <w:r w:rsidRPr="007207F8">
        <w:rPr>
          <w:rFonts w:ascii="Tahoma" w:hAnsi="Tahoma" w:cs="Tahoma"/>
          <w:sz w:val="20"/>
          <w:szCs w:val="20"/>
        </w:rPr>
        <w:tab/>
        <w:t>21. Особенности подготовки документации по планировке территории лицами, указанными в части 3 статьи 46.9 Градостроительного кодекса Российской Федерации, и лицами, с которыми заключен договор о комплексном развитии территории по инициативе администрации Мариинско-Посадского района, уст</w:t>
      </w:r>
      <w:r w:rsidRPr="007207F8">
        <w:rPr>
          <w:rFonts w:ascii="Tahoma" w:hAnsi="Tahoma" w:cs="Tahoma"/>
          <w:sz w:val="20"/>
          <w:szCs w:val="20"/>
        </w:rPr>
        <w:t>а</w:t>
      </w:r>
      <w:r w:rsidRPr="007207F8">
        <w:rPr>
          <w:rFonts w:ascii="Tahoma" w:hAnsi="Tahoma" w:cs="Tahoma"/>
          <w:sz w:val="20"/>
          <w:szCs w:val="20"/>
        </w:rPr>
        <w:t>навливаются соответственно статьей 46.9 и статьей 46.10 Градостроительного кодекса Российской Федерации.</w:t>
      </w:r>
    </w:p>
    <w:p w:rsidR="00650F89" w:rsidRPr="007207F8" w:rsidRDefault="00650F89" w:rsidP="007403BB">
      <w:pPr>
        <w:ind w:right="-48"/>
        <w:rPr>
          <w:rStyle w:val="af7"/>
          <w:rFonts w:ascii="Tahoma" w:hAnsi="Tahoma" w:cs="Tahoma"/>
          <w:b w:val="0"/>
          <w:sz w:val="20"/>
          <w:szCs w:val="20"/>
        </w:rPr>
      </w:pPr>
      <w:bookmarkStart w:id="18" w:name="sub_70"/>
    </w:p>
    <w:p w:rsidR="00650F89" w:rsidRPr="007207F8" w:rsidRDefault="00650F89" w:rsidP="007403BB">
      <w:pPr>
        <w:ind w:right="-48"/>
        <w:rPr>
          <w:rStyle w:val="af7"/>
          <w:rFonts w:ascii="Tahoma" w:hAnsi="Tahoma" w:cs="Tahoma"/>
          <w:b w:val="0"/>
          <w:bCs w:val="0"/>
          <w:sz w:val="20"/>
          <w:szCs w:val="20"/>
        </w:rPr>
      </w:pPr>
      <w:r w:rsidRPr="007207F8">
        <w:rPr>
          <w:rStyle w:val="af7"/>
          <w:rFonts w:ascii="Tahoma" w:hAnsi="Tahoma" w:cs="Tahoma"/>
          <w:b w:val="0"/>
          <w:sz w:val="20"/>
          <w:szCs w:val="20"/>
        </w:rPr>
        <w:t>ПРИЛОЖЕНИЕ № 1</w:t>
      </w:r>
      <w:r w:rsidRPr="007207F8">
        <w:rPr>
          <w:rStyle w:val="af7"/>
          <w:rFonts w:ascii="Tahoma" w:hAnsi="Tahoma" w:cs="Tahoma"/>
          <w:b w:val="0"/>
          <w:sz w:val="20"/>
          <w:szCs w:val="20"/>
        </w:rPr>
        <w:br/>
        <w:t xml:space="preserve">к </w:t>
      </w:r>
      <w:r w:rsidRPr="007207F8">
        <w:rPr>
          <w:rFonts w:ascii="Tahoma" w:hAnsi="Tahoma" w:cs="Tahoma"/>
          <w:sz w:val="20"/>
          <w:szCs w:val="20"/>
        </w:rPr>
        <w:t>Порядку подготовки документации по планировке территории, разрабатываемой на основании решений   Мариинско-Посадского района, и принятия решений об утверждении документации по планировке территории в соответствии с Градостроительным кодексом Российской Федерации</w:t>
      </w:r>
    </w:p>
    <w:bookmarkEnd w:id="18"/>
    <w:p w:rsidR="00650F89" w:rsidRPr="007207F8" w:rsidRDefault="00650F89" w:rsidP="007403BB">
      <w:pPr>
        <w:rPr>
          <w:rFonts w:ascii="Tahoma" w:hAnsi="Tahoma" w:cs="Tahoma"/>
          <w:sz w:val="20"/>
          <w:szCs w:val="20"/>
        </w:rPr>
      </w:pPr>
    </w:p>
    <w:tbl>
      <w:tblPr>
        <w:tblpPr w:leftFromText="180" w:rightFromText="180" w:vertAnchor="text" w:horzAnchor="margin" w:tblpXSpec="right" w:tblpY="93"/>
        <w:tblW w:w="3828" w:type="dxa"/>
        <w:tblLayout w:type="fixed"/>
        <w:tblLook w:val="0000"/>
      </w:tblPr>
      <w:tblGrid>
        <w:gridCol w:w="3828"/>
      </w:tblGrid>
      <w:tr w:rsidR="00650F89" w:rsidRPr="007207F8" w:rsidTr="00D9640F">
        <w:tc>
          <w:tcPr>
            <w:tcW w:w="3828" w:type="dxa"/>
            <w:tcBorders>
              <w:bottom w:val="single" w:sz="4" w:space="0" w:color="auto"/>
            </w:tcBorders>
          </w:tcPr>
          <w:p w:rsidR="00650F89" w:rsidRPr="007207F8" w:rsidRDefault="00650F89" w:rsidP="007403BB">
            <w:pPr>
              <w:pStyle w:val="12"/>
              <w:rPr>
                <w:rFonts w:ascii="Tahoma" w:hAnsi="Tahoma" w:cs="Tahoma"/>
                <w:sz w:val="20"/>
                <w:szCs w:val="20"/>
              </w:rPr>
            </w:pPr>
            <w:r w:rsidRPr="007207F8">
              <w:rPr>
                <w:rFonts w:ascii="Tahoma" w:hAnsi="Tahoma" w:cs="Tahoma"/>
                <w:sz w:val="20"/>
                <w:szCs w:val="20"/>
              </w:rPr>
              <w:t>ЗАДАНИЕ</w:t>
            </w:r>
            <w:r w:rsidRPr="007207F8">
              <w:rPr>
                <w:rFonts w:ascii="Tahoma" w:hAnsi="Tahoma" w:cs="Tahoma"/>
                <w:sz w:val="20"/>
                <w:szCs w:val="20"/>
              </w:rPr>
              <w:br/>
              <w:t>на разработку документации по пл</w:t>
            </w:r>
            <w:r w:rsidRPr="007207F8">
              <w:rPr>
                <w:rFonts w:ascii="Tahoma" w:hAnsi="Tahoma" w:cs="Tahoma"/>
                <w:sz w:val="20"/>
                <w:szCs w:val="20"/>
              </w:rPr>
              <w:t>а</w:t>
            </w:r>
            <w:r w:rsidRPr="007207F8">
              <w:rPr>
                <w:rFonts w:ascii="Tahoma" w:hAnsi="Tahoma" w:cs="Tahoma"/>
                <w:sz w:val="20"/>
                <w:szCs w:val="20"/>
              </w:rPr>
              <w:t>нировке территории</w:t>
            </w:r>
          </w:p>
          <w:p w:rsidR="00650F89" w:rsidRPr="007207F8" w:rsidRDefault="00650F89" w:rsidP="007403BB">
            <w:pPr>
              <w:pStyle w:val="afff6"/>
              <w:jc w:val="center"/>
              <w:rPr>
                <w:rFonts w:ascii="Tahoma" w:hAnsi="Tahoma" w:cs="Tahoma"/>
                <w:sz w:val="20"/>
                <w:szCs w:val="20"/>
              </w:rPr>
            </w:pPr>
          </w:p>
        </w:tc>
      </w:tr>
    </w:tbl>
    <w:p w:rsidR="00650F89" w:rsidRPr="007207F8" w:rsidRDefault="00650F89" w:rsidP="007403BB">
      <w:pPr>
        <w:rPr>
          <w:rFonts w:ascii="Tahoma" w:hAnsi="Tahoma" w:cs="Tahoma"/>
          <w:sz w:val="20"/>
          <w:szCs w:val="20"/>
        </w:rPr>
      </w:pPr>
    </w:p>
    <w:p w:rsidR="00650F89" w:rsidRPr="007207F8" w:rsidRDefault="00650F89" w:rsidP="007403BB">
      <w:pPr>
        <w:rPr>
          <w:rFonts w:ascii="Tahoma" w:hAnsi="Tahoma" w:cs="Tahoma"/>
          <w:sz w:val="20"/>
          <w:szCs w:val="20"/>
        </w:rPr>
      </w:pPr>
    </w:p>
    <w:p w:rsidR="00650F89" w:rsidRPr="007207F8" w:rsidRDefault="00650F89" w:rsidP="007403BB">
      <w:pPr>
        <w:rPr>
          <w:rFonts w:ascii="Tahoma" w:hAnsi="Tahoma" w:cs="Tahoma"/>
          <w:sz w:val="20"/>
          <w:szCs w:val="20"/>
        </w:rPr>
      </w:pPr>
    </w:p>
    <w:p w:rsidR="00650F89" w:rsidRPr="007207F8" w:rsidRDefault="00650F89" w:rsidP="007403BB">
      <w:pPr>
        <w:rPr>
          <w:rFonts w:ascii="Tahoma" w:hAnsi="Tahoma" w:cs="Tahoma"/>
          <w:sz w:val="20"/>
          <w:szCs w:val="20"/>
        </w:rPr>
      </w:pPr>
    </w:p>
    <w:p w:rsidR="00650F89" w:rsidRPr="007207F8" w:rsidRDefault="00650F89" w:rsidP="007403BB">
      <w:pPr>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5752"/>
        <w:gridCol w:w="7659"/>
        <w:gridCol w:w="393"/>
        <w:gridCol w:w="1551"/>
      </w:tblGrid>
      <w:tr w:rsidR="00650F89" w:rsidRPr="007207F8" w:rsidTr="00291C9C">
        <w:tc>
          <w:tcPr>
            <w:tcW w:w="1873" w:type="pct"/>
            <w:tcBorders>
              <w:top w:val="nil"/>
              <w:left w:val="nil"/>
              <w:bottom w:val="nil"/>
              <w:right w:val="nil"/>
            </w:tcBorders>
          </w:tcPr>
          <w:p w:rsidR="00650F89" w:rsidRPr="007207F8" w:rsidRDefault="00291C9C" w:rsidP="007403BB">
            <w:pPr>
              <w:pStyle w:val="afff6"/>
              <w:rPr>
                <w:rFonts w:ascii="Tahoma" w:hAnsi="Tahoma" w:cs="Tahoma"/>
                <w:sz w:val="20"/>
                <w:szCs w:val="20"/>
              </w:rPr>
            </w:pPr>
            <w:r>
              <w:rPr>
                <w:rFonts w:ascii="Tahoma" w:hAnsi="Tahoma" w:cs="Tahoma"/>
                <w:sz w:val="20"/>
                <w:szCs w:val="20"/>
              </w:rPr>
              <w:t>0</w:t>
            </w:r>
          </w:p>
        </w:tc>
        <w:tc>
          <w:tcPr>
            <w:tcW w:w="3127" w:type="pct"/>
            <w:gridSpan w:val="3"/>
            <w:tcBorders>
              <w:top w:val="nil"/>
              <w:left w:val="nil"/>
              <w:bottom w:val="single" w:sz="4" w:space="0" w:color="auto"/>
              <w:right w:val="nil"/>
            </w:tcBorders>
          </w:tcPr>
          <w:p w:rsidR="00650F89" w:rsidRPr="007207F8" w:rsidRDefault="00650F89" w:rsidP="007403BB">
            <w:pPr>
              <w:pStyle w:val="afff6"/>
              <w:jc w:val="center"/>
              <w:rPr>
                <w:rFonts w:ascii="Tahoma" w:hAnsi="Tahoma" w:cs="Tahoma"/>
                <w:sz w:val="20"/>
                <w:szCs w:val="20"/>
              </w:rPr>
            </w:pPr>
            <w:r w:rsidRPr="007207F8">
              <w:rPr>
                <w:rFonts w:ascii="Tahoma" w:hAnsi="Tahoma" w:cs="Tahoma"/>
                <w:sz w:val="20"/>
                <w:szCs w:val="20"/>
              </w:rPr>
              <w:t>УТВЕРЖДЕНО</w:t>
            </w:r>
          </w:p>
          <w:p w:rsidR="00650F89" w:rsidRPr="007207F8" w:rsidRDefault="00650F89" w:rsidP="007403BB">
            <w:pPr>
              <w:rPr>
                <w:rFonts w:ascii="Tahoma" w:hAnsi="Tahoma" w:cs="Tahoma"/>
                <w:sz w:val="20"/>
                <w:szCs w:val="20"/>
              </w:rPr>
            </w:pPr>
          </w:p>
        </w:tc>
      </w:tr>
      <w:tr w:rsidR="00650F89" w:rsidRPr="007207F8" w:rsidTr="00291C9C">
        <w:tc>
          <w:tcPr>
            <w:tcW w:w="1873" w:type="pct"/>
            <w:tcBorders>
              <w:top w:val="nil"/>
              <w:left w:val="nil"/>
              <w:bottom w:val="nil"/>
              <w:right w:val="nil"/>
            </w:tcBorders>
          </w:tcPr>
          <w:p w:rsidR="00650F89" w:rsidRPr="007207F8" w:rsidRDefault="00650F89" w:rsidP="007403BB">
            <w:pPr>
              <w:pStyle w:val="afff6"/>
              <w:rPr>
                <w:rFonts w:ascii="Tahoma" w:hAnsi="Tahoma" w:cs="Tahoma"/>
                <w:sz w:val="20"/>
                <w:szCs w:val="20"/>
              </w:rPr>
            </w:pPr>
          </w:p>
        </w:tc>
        <w:tc>
          <w:tcPr>
            <w:tcW w:w="3127" w:type="pct"/>
            <w:gridSpan w:val="3"/>
            <w:tcBorders>
              <w:top w:val="single" w:sz="4" w:space="0" w:color="auto"/>
              <w:left w:val="nil"/>
              <w:bottom w:val="nil"/>
              <w:right w:val="nil"/>
            </w:tcBorders>
          </w:tcPr>
          <w:p w:rsidR="00650F89" w:rsidRPr="007207F8" w:rsidRDefault="00650F89" w:rsidP="007403BB">
            <w:pPr>
              <w:pStyle w:val="afff6"/>
              <w:rPr>
                <w:rFonts w:ascii="Tahoma" w:hAnsi="Tahoma" w:cs="Tahoma"/>
                <w:sz w:val="20"/>
                <w:szCs w:val="20"/>
              </w:rPr>
            </w:pPr>
            <w:r w:rsidRPr="007207F8">
              <w:rPr>
                <w:rFonts w:ascii="Tahoma" w:hAnsi="Tahoma" w:cs="Tahoma"/>
                <w:sz w:val="20"/>
                <w:szCs w:val="20"/>
              </w:rPr>
              <w:t>(вид документа органа, уполномоченного на принятие решения о подготовке документации по пл</w:t>
            </w:r>
            <w:r w:rsidRPr="007207F8">
              <w:rPr>
                <w:rFonts w:ascii="Tahoma" w:hAnsi="Tahoma" w:cs="Tahoma"/>
                <w:sz w:val="20"/>
                <w:szCs w:val="20"/>
              </w:rPr>
              <w:t>а</w:t>
            </w:r>
            <w:r w:rsidRPr="007207F8">
              <w:rPr>
                <w:rFonts w:ascii="Tahoma" w:hAnsi="Tahoma" w:cs="Tahoma"/>
                <w:sz w:val="20"/>
                <w:szCs w:val="20"/>
              </w:rPr>
              <w:t>нировке территории)</w:t>
            </w:r>
          </w:p>
        </w:tc>
      </w:tr>
      <w:tr w:rsidR="00650F89" w:rsidRPr="007207F8" w:rsidTr="00291C9C">
        <w:tc>
          <w:tcPr>
            <w:tcW w:w="1873" w:type="pct"/>
            <w:tcBorders>
              <w:top w:val="nil"/>
              <w:left w:val="nil"/>
              <w:bottom w:val="nil"/>
              <w:right w:val="nil"/>
            </w:tcBorders>
          </w:tcPr>
          <w:p w:rsidR="00650F89" w:rsidRPr="007207F8" w:rsidRDefault="00650F89" w:rsidP="007403BB">
            <w:pPr>
              <w:pStyle w:val="afff6"/>
              <w:rPr>
                <w:rFonts w:ascii="Tahoma" w:hAnsi="Tahoma" w:cs="Tahoma"/>
                <w:sz w:val="20"/>
                <w:szCs w:val="20"/>
              </w:rPr>
            </w:pPr>
          </w:p>
        </w:tc>
        <w:tc>
          <w:tcPr>
            <w:tcW w:w="3127" w:type="pct"/>
            <w:gridSpan w:val="3"/>
            <w:tcBorders>
              <w:top w:val="nil"/>
              <w:left w:val="nil"/>
              <w:bottom w:val="single" w:sz="4" w:space="0" w:color="auto"/>
              <w:right w:val="nil"/>
            </w:tcBorders>
          </w:tcPr>
          <w:p w:rsidR="00650F89" w:rsidRPr="007207F8" w:rsidRDefault="00650F89" w:rsidP="007403BB">
            <w:pPr>
              <w:pStyle w:val="afff6"/>
              <w:rPr>
                <w:rFonts w:ascii="Tahoma" w:hAnsi="Tahoma" w:cs="Tahoma"/>
                <w:sz w:val="20"/>
                <w:szCs w:val="20"/>
              </w:rPr>
            </w:pPr>
            <w:r w:rsidRPr="007207F8">
              <w:rPr>
                <w:rFonts w:ascii="Tahoma" w:hAnsi="Tahoma" w:cs="Tahoma"/>
                <w:sz w:val="20"/>
                <w:szCs w:val="20"/>
              </w:rPr>
              <w:t>от "__" ____________20__ г. N ____</w:t>
            </w:r>
          </w:p>
          <w:p w:rsidR="00650F89" w:rsidRPr="007207F8" w:rsidRDefault="00650F89" w:rsidP="00121F02">
            <w:pPr>
              <w:pStyle w:val="afff6"/>
              <w:rPr>
                <w:rFonts w:ascii="Tahoma" w:hAnsi="Tahoma" w:cs="Tahoma"/>
                <w:sz w:val="20"/>
                <w:szCs w:val="20"/>
              </w:rPr>
            </w:pPr>
            <w:r w:rsidRPr="007207F8">
              <w:rPr>
                <w:rFonts w:ascii="Tahoma" w:hAnsi="Tahoma" w:cs="Tahoma"/>
                <w:sz w:val="20"/>
                <w:szCs w:val="20"/>
              </w:rPr>
              <w:t>(дата и номер документа о принятии решения о подготовке документации по планировке террит</w:t>
            </w:r>
            <w:r w:rsidRPr="007207F8">
              <w:rPr>
                <w:rFonts w:ascii="Tahoma" w:hAnsi="Tahoma" w:cs="Tahoma"/>
                <w:sz w:val="20"/>
                <w:szCs w:val="20"/>
              </w:rPr>
              <w:t>о</w:t>
            </w:r>
            <w:r w:rsidRPr="007207F8">
              <w:rPr>
                <w:rFonts w:ascii="Tahoma" w:hAnsi="Tahoma" w:cs="Tahoma"/>
                <w:sz w:val="20"/>
                <w:szCs w:val="20"/>
              </w:rPr>
              <w:t>рии)</w:t>
            </w:r>
          </w:p>
        </w:tc>
      </w:tr>
      <w:tr w:rsidR="00650F89" w:rsidRPr="007207F8" w:rsidTr="00291C9C">
        <w:tc>
          <w:tcPr>
            <w:tcW w:w="1873" w:type="pct"/>
            <w:tcBorders>
              <w:top w:val="nil"/>
              <w:left w:val="nil"/>
              <w:bottom w:val="nil"/>
              <w:right w:val="nil"/>
            </w:tcBorders>
          </w:tcPr>
          <w:p w:rsidR="00650F89" w:rsidRPr="007207F8" w:rsidRDefault="00650F89" w:rsidP="007403BB">
            <w:pPr>
              <w:pStyle w:val="afff6"/>
              <w:rPr>
                <w:rFonts w:ascii="Tahoma" w:hAnsi="Tahoma" w:cs="Tahoma"/>
                <w:sz w:val="20"/>
                <w:szCs w:val="20"/>
              </w:rPr>
            </w:pPr>
          </w:p>
        </w:tc>
        <w:tc>
          <w:tcPr>
            <w:tcW w:w="3127" w:type="pct"/>
            <w:gridSpan w:val="3"/>
            <w:tcBorders>
              <w:top w:val="single" w:sz="4" w:space="0" w:color="auto"/>
              <w:left w:val="nil"/>
              <w:bottom w:val="nil"/>
              <w:right w:val="nil"/>
            </w:tcBorders>
          </w:tcPr>
          <w:p w:rsidR="00650F89" w:rsidRPr="007207F8" w:rsidRDefault="00650F89" w:rsidP="00121F02">
            <w:pPr>
              <w:pStyle w:val="afff6"/>
              <w:rPr>
                <w:rFonts w:ascii="Tahoma" w:hAnsi="Tahoma" w:cs="Tahoma"/>
                <w:sz w:val="20"/>
                <w:szCs w:val="20"/>
              </w:rPr>
            </w:pPr>
            <w:r w:rsidRPr="007207F8">
              <w:rPr>
                <w:rFonts w:ascii="Tahoma" w:hAnsi="Tahoma" w:cs="Tahoma"/>
                <w:sz w:val="20"/>
                <w:szCs w:val="20"/>
              </w:rPr>
              <w:t>(должность уполномоченного лица органа, уполномоченного на принятие решения о подготовке документации по планировке территории)</w:t>
            </w:r>
          </w:p>
        </w:tc>
      </w:tr>
      <w:tr w:rsidR="00650F89" w:rsidRPr="007207F8" w:rsidTr="00291C9C">
        <w:tc>
          <w:tcPr>
            <w:tcW w:w="1873" w:type="pct"/>
            <w:tcBorders>
              <w:top w:val="nil"/>
              <w:left w:val="nil"/>
              <w:bottom w:val="nil"/>
              <w:right w:val="nil"/>
            </w:tcBorders>
          </w:tcPr>
          <w:p w:rsidR="00650F89" w:rsidRPr="007207F8" w:rsidRDefault="00650F89" w:rsidP="007403BB">
            <w:pPr>
              <w:pStyle w:val="afff6"/>
              <w:rPr>
                <w:rFonts w:ascii="Tahoma" w:hAnsi="Tahoma" w:cs="Tahoma"/>
                <w:sz w:val="20"/>
                <w:szCs w:val="20"/>
              </w:rPr>
            </w:pPr>
          </w:p>
        </w:tc>
        <w:tc>
          <w:tcPr>
            <w:tcW w:w="2494" w:type="pct"/>
            <w:tcBorders>
              <w:top w:val="single" w:sz="4" w:space="0" w:color="auto"/>
              <w:left w:val="nil"/>
              <w:bottom w:val="nil"/>
              <w:right w:val="nil"/>
            </w:tcBorders>
          </w:tcPr>
          <w:p w:rsidR="00650F89" w:rsidRPr="007207F8" w:rsidRDefault="00650F89" w:rsidP="007403BB">
            <w:pPr>
              <w:pStyle w:val="afff6"/>
              <w:rPr>
                <w:rFonts w:ascii="Tahoma" w:hAnsi="Tahoma" w:cs="Tahoma"/>
                <w:sz w:val="20"/>
                <w:szCs w:val="20"/>
              </w:rPr>
            </w:pPr>
            <w:r w:rsidRPr="007207F8">
              <w:rPr>
                <w:rFonts w:ascii="Tahoma" w:hAnsi="Tahoma" w:cs="Tahoma"/>
                <w:sz w:val="20"/>
                <w:szCs w:val="20"/>
              </w:rPr>
              <w:t>(подпись уполномоченного лица органа, уполномоченного на принятие реш</w:t>
            </w:r>
            <w:r w:rsidRPr="007207F8">
              <w:rPr>
                <w:rFonts w:ascii="Tahoma" w:hAnsi="Tahoma" w:cs="Tahoma"/>
                <w:sz w:val="20"/>
                <w:szCs w:val="20"/>
              </w:rPr>
              <w:t>е</w:t>
            </w:r>
            <w:r w:rsidRPr="007207F8">
              <w:rPr>
                <w:rFonts w:ascii="Tahoma" w:hAnsi="Tahoma" w:cs="Tahoma"/>
                <w:sz w:val="20"/>
                <w:szCs w:val="20"/>
              </w:rPr>
              <w:t>ния о подготовке документации по планировке территории)</w:t>
            </w:r>
          </w:p>
          <w:p w:rsidR="00650F89" w:rsidRPr="007207F8" w:rsidRDefault="00650F89" w:rsidP="007403BB">
            <w:pPr>
              <w:pStyle w:val="afff6"/>
              <w:rPr>
                <w:rFonts w:ascii="Tahoma" w:hAnsi="Tahoma" w:cs="Tahoma"/>
                <w:sz w:val="20"/>
                <w:szCs w:val="20"/>
              </w:rPr>
            </w:pPr>
            <w:r w:rsidRPr="007207F8">
              <w:rPr>
                <w:rFonts w:ascii="Tahoma" w:hAnsi="Tahoma" w:cs="Tahoma"/>
                <w:sz w:val="20"/>
                <w:szCs w:val="20"/>
              </w:rPr>
              <w:t>М.П.</w:t>
            </w:r>
          </w:p>
        </w:tc>
        <w:tc>
          <w:tcPr>
            <w:tcW w:w="128" w:type="pct"/>
            <w:tcBorders>
              <w:top w:val="nil"/>
              <w:left w:val="nil"/>
              <w:bottom w:val="nil"/>
              <w:right w:val="nil"/>
            </w:tcBorders>
          </w:tcPr>
          <w:p w:rsidR="00650F89" w:rsidRPr="007207F8" w:rsidRDefault="00650F89" w:rsidP="007403BB">
            <w:pPr>
              <w:pStyle w:val="afff6"/>
              <w:rPr>
                <w:rFonts w:ascii="Tahoma" w:hAnsi="Tahoma" w:cs="Tahoma"/>
                <w:sz w:val="20"/>
                <w:szCs w:val="20"/>
              </w:rPr>
            </w:pPr>
          </w:p>
        </w:tc>
        <w:tc>
          <w:tcPr>
            <w:tcW w:w="505" w:type="pct"/>
            <w:tcBorders>
              <w:top w:val="single" w:sz="4" w:space="0" w:color="auto"/>
              <w:left w:val="nil"/>
              <w:bottom w:val="nil"/>
              <w:right w:val="nil"/>
            </w:tcBorders>
          </w:tcPr>
          <w:p w:rsidR="00650F89" w:rsidRPr="007207F8" w:rsidRDefault="00650F89" w:rsidP="007403BB">
            <w:pPr>
              <w:pStyle w:val="afff6"/>
              <w:rPr>
                <w:rFonts w:ascii="Tahoma" w:hAnsi="Tahoma" w:cs="Tahoma"/>
                <w:sz w:val="20"/>
                <w:szCs w:val="20"/>
              </w:rPr>
            </w:pPr>
            <w:r w:rsidRPr="007207F8">
              <w:rPr>
                <w:rFonts w:ascii="Tahoma" w:hAnsi="Tahoma" w:cs="Tahoma"/>
                <w:sz w:val="20"/>
                <w:szCs w:val="20"/>
              </w:rPr>
              <w:t>(расшифровка подписи)</w:t>
            </w:r>
          </w:p>
        </w:tc>
      </w:tr>
    </w:tbl>
    <w:p w:rsidR="00650F89" w:rsidRPr="007207F8" w:rsidRDefault="00650F89" w:rsidP="007403BB">
      <w:pPr>
        <w:rPr>
          <w:rFonts w:ascii="Tahoma" w:hAnsi="Tahoma" w:cs="Tahoma"/>
          <w:sz w:val="20"/>
          <w:szCs w:val="20"/>
        </w:rPr>
      </w:pPr>
    </w:p>
    <w:p w:rsidR="00650F89" w:rsidRPr="007207F8" w:rsidRDefault="00650F89" w:rsidP="007403BB">
      <w:pPr>
        <w:rPr>
          <w:rFonts w:ascii="Tahoma" w:hAnsi="Tahoma" w:cs="Tahoma"/>
          <w:vanish/>
          <w:sz w:val="20"/>
          <w:szCs w:val="20"/>
        </w:rPr>
      </w:pPr>
    </w:p>
    <w:tbl>
      <w:tblPr>
        <w:tblW w:w="5000" w:type="pct"/>
        <w:tblLook w:val="0000"/>
      </w:tblPr>
      <w:tblGrid>
        <w:gridCol w:w="15355"/>
      </w:tblGrid>
      <w:tr w:rsidR="00650F89" w:rsidRPr="007207F8" w:rsidTr="00650F89">
        <w:tc>
          <w:tcPr>
            <w:tcW w:w="5000" w:type="pct"/>
            <w:tcBorders>
              <w:top w:val="single" w:sz="4" w:space="0" w:color="auto"/>
              <w:bottom w:val="single" w:sz="4" w:space="0" w:color="auto"/>
            </w:tcBorders>
          </w:tcPr>
          <w:p w:rsidR="00650F89" w:rsidRPr="007207F8" w:rsidRDefault="00650F89" w:rsidP="007403BB">
            <w:pPr>
              <w:pStyle w:val="afff6"/>
              <w:rPr>
                <w:rFonts w:ascii="Tahoma" w:hAnsi="Tahoma" w:cs="Tahoma"/>
                <w:sz w:val="20"/>
                <w:szCs w:val="20"/>
              </w:rPr>
            </w:pPr>
            <w:proofErr w:type="gramStart"/>
            <w:r w:rsidRPr="007207F8">
              <w:rPr>
                <w:rFonts w:ascii="Tahoma" w:hAnsi="Tahoma" w:cs="Tahoma"/>
                <w:sz w:val="20"/>
                <w:szCs w:val="20"/>
              </w:rPr>
              <w:t>(наименование территории, наименование объекта (объектов) капитального строительства, для размещения которого (которых)</w:t>
            </w:r>
            <w:proofErr w:type="gramEnd"/>
          </w:p>
          <w:p w:rsidR="00650F89" w:rsidRPr="007207F8" w:rsidRDefault="00650F89" w:rsidP="007403BB">
            <w:pPr>
              <w:rPr>
                <w:rFonts w:ascii="Tahoma" w:hAnsi="Tahoma" w:cs="Tahoma"/>
                <w:sz w:val="20"/>
                <w:szCs w:val="20"/>
              </w:rPr>
            </w:pPr>
          </w:p>
        </w:tc>
      </w:tr>
      <w:tr w:rsidR="00650F89" w:rsidRPr="007207F8" w:rsidTr="00650F89">
        <w:tc>
          <w:tcPr>
            <w:tcW w:w="5000" w:type="pct"/>
            <w:tcBorders>
              <w:top w:val="single" w:sz="4" w:space="0" w:color="auto"/>
            </w:tcBorders>
          </w:tcPr>
          <w:p w:rsidR="00650F89" w:rsidRPr="007207F8" w:rsidRDefault="00650F89" w:rsidP="007403BB">
            <w:pPr>
              <w:pStyle w:val="afff6"/>
              <w:rPr>
                <w:rFonts w:ascii="Tahoma" w:hAnsi="Tahoma" w:cs="Tahoma"/>
                <w:sz w:val="20"/>
                <w:szCs w:val="20"/>
              </w:rPr>
            </w:pPr>
            <w:r w:rsidRPr="007207F8">
              <w:rPr>
                <w:rFonts w:ascii="Tahoma" w:hAnsi="Tahoma" w:cs="Tahoma"/>
                <w:sz w:val="20"/>
                <w:szCs w:val="20"/>
              </w:rPr>
              <w:t>подготавливается документация по планировке территории)</w:t>
            </w:r>
          </w:p>
        </w:tc>
      </w:tr>
    </w:tbl>
    <w:p w:rsidR="00650F89" w:rsidRPr="007207F8" w:rsidRDefault="00650F89" w:rsidP="007403BB">
      <w:pPr>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70"/>
        <w:gridCol w:w="7631"/>
        <w:gridCol w:w="7054"/>
      </w:tblGrid>
      <w:tr w:rsidR="00650F89" w:rsidRPr="007207F8" w:rsidTr="00650F89">
        <w:tc>
          <w:tcPr>
            <w:tcW w:w="218" w:type="pct"/>
            <w:tcBorders>
              <w:top w:val="single" w:sz="4" w:space="0" w:color="auto"/>
              <w:left w:val="nil"/>
              <w:bottom w:val="single" w:sz="4" w:space="0" w:color="auto"/>
              <w:right w:val="nil"/>
            </w:tcBorders>
          </w:tcPr>
          <w:p w:rsidR="00650F89" w:rsidRPr="007207F8" w:rsidRDefault="00650F89" w:rsidP="007403BB">
            <w:pPr>
              <w:pStyle w:val="afff6"/>
              <w:rPr>
                <w:rFonts w:ascii="Tahoma" w:hAnsi="Tahoma" w:cs="Tahoma"/>
                <w:sz w:val="20"/>
                <w:szCs w:val="20"/>
              </w:rPr>
            </w:pPr>
          </w:p>
        </w:tc>
        <w:tc>
          <w:tcPr>
            <w:tcW w:w="2485" w:type="pct"/>
            <w:tcBorders>
              <w:top w:val="single" w:sz="4" w:space="0" w:color="auto"/>
              <w:left w:val="nil"/>
              <w:bottom w:val="single" w:sz="4" w:space="0" w:color="auto"/>
              <w:right w:val="single" w:sz="4" w:space="0" w:color="auto"/>
            </w:tcBorders>
          </w:tcPr>
          <w:p w:rsidR="00650F89" w:rsidRPr="007207F8" w:rsidRDefault="00650F89" w:rsidP="007403BB">
            <w:pPr>
              <w:pStyle w:val="afff8"/>
              <w:jc w:val="both"/>
              <w:rPr>
                <w:rFonts w:ascii="Tahoma" w:hAnsi="Tahoma" w:cs="Tahoma"/>
                <w:sz w:val="20"/>
                <w:szCs w:val="20"/>
              </w:rPr>
            </w:pPr>
            <w:r w:rsidRPr="007207F8">
              <w:rPr>
                <w:rFonts w:ascii="Tahoma" w:hAnsi="Tahoma" w:cs="Tahoma"/>
                <w:sz w:val="20"/>
                <w:szCs w:val="20"/>
              </w:rPr>
              <w:t>Наименование позиции</w:t>
            </w:r>
          </w:p>
        </w:tc>
        <w:tc>
          <w:tcPr>
            <w:tcW w:w="2297" w:type="pct"/>
            <w:tcBorders>
              <w:top w:val="single" w:sz="4" w:space="0" w:color="auto"/>
              <w:left w:val="single" w:sz="4" w:space="0" w:color="auto"/>
              <w:bottom w:val="single" w:sz="4" w:space="0" w:color="auto"/>
              <w:right w:val="nil"/>
            </w:tcBorders>
          </w:tcPr>
          <w:p w:rsidR="00650F89" w:rsidRPr="007207F8" w:rsidRDefault="00650F89" w:rsidP="007403BB">
            <w:pPr>
              <w:pStyle w:val="afff8"/>
              <w:jc w:val="both"/>
              <w:rPr>
                <w:rFonts w:ascii="Tahoma" w:hAnsi="Tahoma" w:cs="Tahoma"/>
                <w:sz w:val="20"/>
                <w:szCs w:val="20"/>
              </w:rPr>
            </w:pPr>
            <w:r w:rsidRPr="007207F8">
              <w:rPr>
                <w:rFonts w:ascii="Tahoma" w:hAnsi="Tahoma" w:cs="Tahoma"/>
                <w:sz w:val="20"/>
                <w:szCs w:val="20"/>
              </w:rPr>
              <w:t>Содержание</w:t>
            </w:r>
          </w:p>
        </w:tc>
      </w:tr>
      <w:tr w:rsidR="00650F89" w:rsidRPr="007207F8" w:rsidTr="00650F89">
        <w:tc>
          <w:tcPr>
            <w:tcW w:w="218" w:type="pct"/>
            <w:tcBorders>
              <w:top w:val="single" w:sz="4" w:space="0" w:color="auto"/>
              <w:left w:val="nil"/>
              <w:bottom w:val="nil"/>
              <w:right w:val="nil"/>
            </w:tcBorders>
          </w:tcPr>
          <w:p w:rsidR="00650F89" w:rsidRPr="007207F8" w:rsidRDefault="00650F89" w:rsidP="007403BB">
            <w:pPr>
              <w:pStyle w:val="afff6"/>
              <w:rPr>
                <w:rFonts w:ascii="Tahoma" w:hAnsi="Tahoma" w:cs="Tahoma"/>
                <w:sz w:val="20"/>
                <w:szCs w:val="20"/>
              </w:rPr>
            </w:pPr>
            <w:bookmarkStart w:id="19" w:name="sub_24"/>
            <w:r w:rsidRPr="007207F8">
              <w:rPr>
                <w:rFonts w:ascii="Tahoma" w:hAnsi="Tahoma" w:cs="Tahoma"/>
                <w:sz w:val="20"/>
                <w:szCs w:val="20"/>
              </w:rPr>
              <w:t>1.</w:t>
            </w:r>
            <w:bookmarkEnd w:id="19"/>
          </w:p>
        </w:tc>
        <w:tc>
          <w:tcPr>
            <w:tcW w:w="2485" w:type="pct"/>
            <w:tcBorders>
              <w:top w:val="single" w:sz="4" w:space="0" w:color="auto"/>
              <w:left w:val="nil"/>
              <w:bottom w:val="nil"/>
              <w:right w:val="nil"/>
            </w:tcBorders>
          </w:tcPr>
          <w:p w:rsidR="00650F89" w:rsidRPr="007207F8" w:rsidRDefault="00650F89" w:rsidP="007403BB">
            <w:pPr>
              <w:pStyle w:val="afff8"/>
              <w:jc w:val="both"/>
              <w:rPr>
                <w:rFonts w:ascii="Tahoma" w:hAnsi="Tahoma" w:cs="Tahoma"/>
                <w:sz w:val="20"/>
                <w:szCs w:val="20"/>
              </w:rPr>
            </w:pPr>
            <w:r w:rsidRPr="007207F8">
              <w:rPr>
                <w:rFonts w:ascii="Tahoma" w:hAnsi="Tahoma" w:cs="Tahoma"/>
                <w:sz w:val="20"/>
                <w:szCs w:val="20"/>
              </w:rPr>
              <w:t>Вид разрабатываемой документации по планировке территории</w:t>
            </w:r>
          </w:p>
        </w:tc>
        <w:tc>
          <w:tcPr>
            <w:tcW w:w="2297" w:type="pct"/>
            <w:tcBorders>
              <w:top w:val="single" w:sz="4" w:space="0" w:color="auto"/>
              <w:left w:val="nil"/>
              <w:bottom w:val="nil"/>
              <w:right w:val="nil"/>
            </w:tcBorders>
          </w:tcPr>
          <w:p w:rsidR="00650F89" w:rsidRPr="007207F8" w:rsidRDefault="00650F89" w:rsidP="007403BB">
            <w:pPr>
              <w:pStyle w:val="afff6"/>
              <w:rPr>
                <w:rFonts w:ascii="Tahoma" w:hAnsi="Tahoma" w:cs="Tahoma"/>
                <w:sz w:val="20"/>
                <w:szCs w:val="20"/>
              </w:rPr>
            </w:pPr>
          </w:p>
        </w:tc>
      </w:tr>
      <w:tr w:rsidR="00650F89" w:rsidRPr="007207F8" w:rsidTr="00650F89">
        <w:tc>
          <w:tcPr>
            <w:tcW w:w="218" w:type="pct"/>
            <w:tcBorders>
              <w:top w:val="nil"/>
              <w:left w:val="nil"/>
              <w:bottom w:val="nil"/>
              <w:right w:val="nil"/>
            </w:tcBorders>
          </w:tcPr>
          <w:p w:rsidR="00650F89" w:rsidRPr="007207F8" w:rsidRDefault="00650F89" w:rsidP="007403BB">
            <w:pPr>
              <w:pStyle w:val="afff6"/>
              <w:rPr>
                <w:rFonts w:ascii="Tahoma" w:hAnsi="Tahoma" w:cs="Tahoma"/>
                <w:sz w:val="20"/>
                <w:szCs w:val="20"/>
              </w:rPr>
            </w:pPr>
            <w:bookmarkStart w:id="20" w:name="sub_25"/>
            <w:r w:rsidRPr="007207F8">
              <w:rPr>
                <w:rFonts w:ascii="Tahoma" w:hAnsi="Tahoma" w:cs="Tahoma"/>
                <w:sz w:val="20"/>
                <w:szCs w:val="20"/>
              </w:rPr>
              <w:t>2.</w:t>
            </w:r>
            <w:bookmarkEnd w:id="20"/>
          </w:p>
        </w:tc>
        <w:tc>
          <w:tcPr>
            <w:tcW w:w="2485" w:type="pct"/>
            <w:tcBorders>
              <w:top w:val="nil"/>
              <w:left w:val="nil"/>
              <w:bottom w:val="nil"/>
              <w:right w:val="nil"/>
            </w:tcBorders>
          </w:tcPr>
          <w:p w:rsidR="00650F89" w:rsidRPr="007207F8" w:rsidRDefault="00650F89" w:rsidP="007403BB">
            <w:pPr>
              <w:pStyle w:val="afff8"/>
              <w:jc w:val="both"/>
              <w:rPr>
                <w:rFonts w:ascii="Tahoma" w:hAnsi="Tahoma" w:cs="Tahoma"/>
                <w:sz w:val="20"/>
                <w:szCs w:val="20"/>
              </w:rPr>
            </w:pPr>
            <w:r w:rsidRPr="007207F8">
              <w:rPr>
                <w:rFonts w:ascii="Tahoma" w:hAnsi="Tahoma" w:cs="Tahoma"/>
                <w:sz w:val="20"/>
                <w:szCs w:val="20"/>
              </w:rPr>
              <w:t>Инициатор подготовки документации по планировке территории</w:t>
            </w:r>
          </w:p>
        </w:tc>
        <w:tc>
          <w:tcPr>
            <w:tcW w:w="2297" w:type="pct"/>
            <w:tcBorders>
              <w:top w:val="nil"/>
              <w:left w:val="nil"/>
              <w:bottom w:val="nil"/>
              <w:right w:val="nil"/>
            </w:tcBorders>
          </w:tcPr>
          <w:p w:rsidR="00650F89" w:rsidRPr="007207F8" w:rsidRDefault="00650F89" w:rsidP="007403BB">
            <w:pPr>
              <w:pStyle w:val="afff6"/>
              <w:rPr>
                <w:rFonts w:ascii="Tahoma" w:hAnsi="Tahoma" w:cs="Tahoma"/>
                <w:sz w:val="20"/>
                <w:szCs w:val="20"/>
              </w:rPr>
            </w:pPr>
          </w:p>
        </w:tc>
      </w:tr>
      <w:tr w:rsidR="00650F89" w:rsidRPr="007207F8" w:rsidTr="00650F89">
        <w:tc>
          <w:tcPr>
            <w:tcW w:w="218" w:type="pct"/>
            <w:tcBorders>
              <w:top w:val="nil"/>
              <w:left w:val="nil"/>
              <w:bottom w:val="nil"/>
              <w:right w:val="nil"/>
            </w:tcBorders>
          </w:tcPr>
          <w:p w:rsidR="00650F89" w:rsidRPr="007207F8" w:rsidRDefault="00650F89" w:rsidP="007403BB">
            <w:pPr>
              <w:pStyle w:val="afff6"/>
              <w:rPr>
                <w:rFonts w:ascii="Tahoma" w:hAnsi="Tahoma" w:cs="Tahoma"/>
                <w:sz w:val="20"/>
                <w:szCs w:val="20"/>
              </w:rPr>
            </w:pPr>
            <w:bookmarkStart w:id="21" w:name="sub_26"/>
            <w:r w:rsidRPr="007207F8">
              <w:rPr>
                <w:rFonts w:ascii="Tahoma" w:hAnsi="Tahoma" w:cs="Tahoma"/>
                <w:sz w:val="20"/>
                <w:szCs w:val="20"/>
              </w:rPr>
              <w:t>3.</w:t>
            </w:r>
            <w:bookmarkEnd w:id="21"/>
          </w:p>
        </w:tc>
        <w:tc>
          <w:tcPr>
            <w:tcW w:w="2485" w:type="pct"/>
            <w:tcBorders>
              <w:top w:val="nil"/>
              <w:left w:val="nil"/>
              <w:bottom w:val="nil"/>
              <w:right w:val="nil"/>
            </w:tcBorders>
          </w:tcPr>
          <w:p w:rsidR="00650F89" w:rsidRPr="007207F8" w:rsidRDefault="00650F89" w:rsidP="007403BB">
            <w:pPr>
              <w:pStyle w:val="afff8"/>
              <w:jc w:val="both"/>
              <w:rPr>
                <w:rFonts w:ascii="Tahoma" w:hAnsi="Tahoma" w:cs="Tahoma"/>
                <w:sz w:val="20"/>
                <w:szCs w:val="20"/>
              </w:rPr>
            </w:pPr>
            <w:r w:rsidRPr="007207F8">
              <w:rPr>
                <w:rFonts w:ascii="Tahoma" w:hAnsi="Tahoma" w:cs="Tahoma"/>
                <w:sz w:val="20"/>
                <w:szCs w:val="20"/>
              </w:rPr>
              <w:t>Источник финансирования работ по подготовке документации по планировке территории</w:t>
            </w:r>
          </w:p>
        </w:tc>
        <w:tc>
          <w:tcPr>
            <w:tcW w:w="2297" w:type="pct"/>
            <w:tcBorders>
              <w:top w:val="nil"/>
              <w:left w:val="nil"/>
              <w:bottom w:val="nil"/>
              <w:right w:val="nil"/>
            </w:tcBorders>
          </w:tcPr>
          <w:p w:rsidR="00650F89" w:rsidRPr="007207F8" w:rsidRDefault="00650F89" w:rsidP="007403BB">
            <w:pPr>
              <w:pStyle w:val="afff6"/>
              <w:rPr>
                <w:rFonts w:ascii="Tahoma" w:hAnsi="Tahoma" w:cs="Tahoma"/>
                <w:sz w:val="20"/>
                <w:szCs w:val="20"/>
              </w:rPr>
            </w:pPr>
          </w:p>
        </w:tc>
      </w:tr>
      <w:tr w:rsidR="00650F89" w:rsidRPr="007207F8" w:rsidTr="00650F89">
        <w:tc>
          <w:tcPr>
            <w:tcW w:w="218" w:type="pct"/>
            <w:tcBorders>
              <w:top w:val="nil"/>
              <w:left w:val="nil"/>
              <w:bottom w:val="nil"/>
              <w:right w:val="nil"/>
            </w:tcBorders>
          </w:tcPr>
          <w:p w:rsidR="00650F89" w:rsidRPr="007207F8" w:rsidRDefault="00650F89" w:rsidP="007403BB">
            <w:pPr>
              <w:pStyle w:val="afff6"/>
              <w:rPr>
                <w:rFonts w:ascii="Tahoma" w:hAnsi="Tahoma" w:cs="Tahoma"/>
                <w:sz w:val="20"/>
                <w:szCs w:val="20"/>
              </w:rPr>
            </w:pPr>
            <w:bookmarkStart w:id="22" w:name="sub_27"/>
            <w:r w:rsidRPr="007207F8">
              <w:rPr>
                <w:rFonts w:ascii="Tahoma" w:hAnsi="Tahoma" w:cs="Tahoma"/>
                <w:sz w:val="20"/>
                <w:szCs w:val="20"/>
              </w:rPr>
              <w:t>4.</w:t>
            </w:r>
            <w:bookmarkEnd w:id="22"/>
          </w:p>
        </w:tc>
        <w:tc>
          <w:tcPr>
            <w:tcW w:w="2485" w:type="pct"/>
            <w:tcBorders>
              <w:top w:val="nil"/>
              <w:left w:val="nil"/>
              <w:bottom w:val="nil"/>
              <w:right w:val="nil"/>
            </w:tcBorders>
          </w:tcPr>
          <w:p w:rsidR="00650F89" w:rsidRPr="007207F8" w:rsidRDefault="00650F89" w:rsidP="007403BB">
            <w:pPr>
              <w:pStyle w:val="afff8"/>
              <w:jc w:val="both"/>
              <w:rPr>
                <w:rFonts w:ascii="Tahoma" w:hAnsi="Tahoma" w:cs="Tahoma"/>
                <w:sz w:val="20"/>
                <w:szCs w:val="20"/>
              </w:rPr>
            </w:pPr>
            <w:r w:rsidRPr="007207F8">
              <w:rPr>
                <w:rFonts w:ascii="Tahoma" w:hAnsi="Tahoma" w:cs="Tahoma"/>
                <w:sz w:val="20"/>
                <w:szCs w:val="20"/>
              </w:rPr>
              <w:t>Вид и наименование планируемого к размещению объекта капитального строительства, его основные характеристики</w:t>
            </w:r>
          </w:p>
        </w:tc>
        <w:tc>
          <w:tcPr>
            <w:tcW w:w="2297" w:type="pct"/>
            <w:tcBorders>
              <w:top w:val="nil"/>
              <w:left w:val="nil"/>
              <w:bottom w:val="nil"/>
              <w:right w:val="nil"/>
            </w:tcBorders>
          </w:tcPr>
          <w:p w:rsidR="00650F89" w:rsidRPr="007207F8" w:rsidRDefault="00650F89" w:rsidP="007403BB">
            <w:pPr>
              <w:pStyle w:val="afff6"/>
              <w:rPr>
                <w:rFonts w:ascii="Tahoma" w:hAnsi="Tahoma" w:cs="Tahoma"/>
                <w:sz w:val="20"/>
                <w:szCs w:val="20"/>
              </w:rPr>
            </w:pPr>
          </w:p>
        </w:tc>
      </w:tr>
      <w:tr w:rsidR="00650F89" w:rsidRPr="007207F8" w:rsidTr="00650F89">
        <w:tc>
          <w:tcPr>
            <w:tcW w:w="218" w:type="pct"/>
            <w:tcBorders>
              <w:top w:val="nil"/>
              <w:left w:val="nil"/>
              <w:bottom w:val="nil"/>
              <w:right w:val="nil"/>
            </w:tcBorders>
          </w:tcPr>
          <w:p w:rsidR="00650F89" w:rsidRPr="007207F8" w:rsidRDefault="00650F89" w:rsidP="007403BB">
            <w:pPr>
              <w:pStyle w:val="afff6"/>
              <w:rPr>
                <w:rFonts w:ascii="Tahoma" w:hAnsi="Tahoma" w:cs="Tahoma"/>
                <w:sz w:val="20"/>
                <w:szCs w:val="20"/>
              </w:rPr>
            </w:pPr>
            <w:bookmarkStart w:id="23" w:name="sub_28"/>
            <w:r w:rsidRPr="007207F8">
              <w:rPr>
                <w:rFonts w:ascii="Tahoma" w:hAnsi="Tahoma" w:cs="Tahoma"/>
                <w:sz w:val="20"/>
                <w:szCs w:val="20"/>
              </w:rPr>
              <w:t>5.</w:t>
            </w:r>
            <w:bookmarkEnd w:id="23"/>
          </w:p>
        </w:tc>
        <w:tc>
          <w:tcPr>
            <w:tcW w:w="2485" w:type="pct"/>
            <w:tcBorders>
              <w:top w:val="nil"/>
              <w:left w:val="nil"/>
              <w:bottom w:val="nil"/>
              <w:right w:val="nil"/>
            </w:tcBorders>
          </w:tcPr>
          <w:p w:rsidR="00650F89" w:rsidRPr="007207F8" w:rsidRDefault="00650F89" w:rsidP="007403BB">
            <w:pPr>
              <w:pStyle w:val="afff8"/>
              <w:jc w:val="both"/>
              <w:rPr>
                <w:rFonts w:ascii="Tahoma" w:hAnsi="Tahoma" w:cs="Tahoma"/>
                <w:sz w:val="20"/>
                <w:szCs w:val="20"/>
              </w:rPr>
            </w:pPr>
            <w:r w:rsidRPr="007207F8">
              <w:rPr>
                <w:rFonts w:ascii="Tahoma" w:hAnsi="Tahoma" w:cs="Tahoma"/>
                <w:sz w:val="20"/>
                <w:szCs w:val="20"/>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2297" w:type="pct"/>
            <w:tcBorders>
              <w:top w:val="nil"/>
              <w:left w:val="nil"/>
              <w:bottom w:val="nil"/>
              <w:right w:val="nil"/>
            </w:tcBorders>
          </w:tcPr>
          <w:p w:rsidR="00650F89" w:rsidRPr="007207F8" w:rsidRDefault="00650F89" w:rsidP="007403BB">
            <w:pPr>
              <w:pStyle w:val="afff6"/>
              <w:rPr>
                <w:rFonts w:ascii="Tahoma" w:hAnsi="Tahoma" w:cs="Tahoma"/>
                <w:sz w:val="20"/>
                <w:szCs w:val="20"/>
              </w:rPr>
            </w:pPr>
          </w:p>
        </w:tc>
      </w:tr>
      <w:tr w:rsidR="00650F89" w:rsidRPr="007207F8" w:rsidTr="00650F89">
        <w:tc>
          <w:tcPr>
            <w:tcW w:w="218" w:type="pct"/>
            <w:tcBorders>
              <w:top w:val="nil"/>
              <w:left w:val="nil"/>
              <w:bottom w:val="nil"/>
              <w:right w:val="nil"/>
            </w:tcBorders>
          </w:tcPr>
          <w:p w:rsidR="00650F89" w:rsidRPr="007207F8" w:rsidRDefault="00650F89" w:rsidP="007403BB">
            <w:pPr>
              <w:pStyle w:val="afff6"/>
              <w:rPr>
                <w:rFonts w:ascii="Tahoma" w:hAnsi="Tahoma" w:cs="Tahoma"/>
                <w:sz w:val="20"/>
                <w:szCs w:val="20"/>
              </w:rPr>
            </w:pPr>
            <w:bookmarkStart w:id="24" w:name="sub_29"/>
            <w:r w:rsidRPr="007207F8">
              <w:rPr>
                <w:rFonts w:ascii="Tahoma" w:hAnsi="Tahoma" w:cs="Tahoma"/>
                <w:sz w:val="20"/>
                <w:szCs w:val="20"/>
              </w:rPr>
              <w:t>6.</w:t>
            </w:r>
            <w:bookmarkEnd w:id="24"/>
          </w:p>
        </w:tc>
        <w:tc>
          <w:tcPr>
            <w:tcW w:w="2485" w:type="pct"/>
            <w:tcBorders>
              <w:top w:val="nil"/>
              <w:left w:val="nil"/>
              <w:bottom w:val="nil"/>
              <w:right w:val="nil"/>
            </w:tcBorders>
          </w:tcPr>
          <w:p w:rsidR="00650F89" w:rsidRPr="007207F8" w:rsidRDefault="00650F89" w:rsidP="007403BB">
            <w:pPr>
              <w:pStyle w:val="afff8"/>
              <w:jc w:val="both"/>
              <w:rPr>
                <w:rFonts w:ascii="Tahoma" w:hAnsi="Tahoma" w:cs="Tahoma"/>
                <w:sz w:val="20"/>
                <w:szCs w:val="20"/>
              </w:rPr>
            </w:pPr>
            <w:r w:rsidRPr="007207F8">
              <w:rPr>
                <w:rFonts w:ascii="Tahoma" w:hAnsi="Tahoma" w:cs="Tahoma"/>
                <w:sz w:val="20"/>
                <w:szCs w:val="20"/>
              </w:rPr>
              <w:t>Состав документации по планировке территории</w:t>
            </w:r>
          </w:p>
        </w:tc>
        <w:tc>
          <w:tcPr>
            <w:tcW w:w="2297" w:type="pct"/>
            <w:tcBorders>
              <w:top w:val="nil"/>
              <w:left w:val="nil"/>
              <w:bottom w:val="nil"/>
              <w:right w:val="nil"/>
            </w:tcBorders>
          </w:tcPr>
          <w:p w:rsidR="00650F89" w:rsidRPr="007207F8" w:rsidRDefault="00650F89" w:rsidP="007403BB">
            <w:pPr>
              <w:pStyle w:val="afff6"/>
              <w:rPr>
                <w:rFonts w:ascii="Tahoma" w:hAnsi="Tahoma" w:cs="Tahoma"/>
                <w:sz w:val="20"/>
                <w:szCs w:val="20"/>
              </w:rPr>
            </w:pPr>
          </w:p>
        </w:tc>
      </w:tr>
    </w:tbl>
    <w:p w:rsidR="00650F89" w:rsidRPr="007207F8" w:rsidRDefault="00650F89" w:rsidP="007403BB">
      <w:pPr>
        <w:ind w:right="-48"/>
        <w:rPr>
          <w:rStyle w:val="af7"/>
          <w:rFonts w:ascii="Tahoma" w:hAnsi="Tahoma" w:cs="Tahoma"/>
          <w:b w:val="0"/>
          <w:bCs w:val="0"/>
          <w:sz w:val="20"/>
          <w:szCs w:val="20"/>
        </w:rPr>
      </w:pPr>
      <w:r w:rsidRPr="007207F8">
        <w:rPr>
          <w:rStyle w:val="af7"/>
          <w:rFonts w:ascii="Tahoma" w:hAnsi="Tahoma" w:cs="Tahoma"/>
          <w:b w:val="0"/>
          <w:sz w:val="20"/>
          <w:szCs w:val="20"/>
        </w:rPr>
        <w:t>ПРИЛОЖЕНИЕ № 2</w:t>
      </w:r>
      <w:r w:rsidRPr="007207F8">
        <w:rPr>
          <w:rStyle w:val="af7"/>
          <w:rFonts w:ascii="Tahoma" w:hAnsi="Tahoma" w:cs="Tahoma"/>
          <w:b w:val="0"/>
          <w:sz w:val="20"/>
          <w:szCs w:val="20"/>
        </w:rPr>
        <w:br/>
        <w:t xml:space="preserve">к </w:t>
      </w:r>
      <w:r w:rsidRPr="007207F8">
        <w:rPr>
          <w:rFonts w:ascii="Tahoma" w:hAnsi="Tahoma" w:cs="Tahoma"/>
          <w:sz w:val="20"/>
          <w:szCs w:val="20"/>
        </w:rPr>
        <w:t>Порядку подготовки документации по планировке территории, разрабатываемой на основании решений администрации  Мариинско-Посадского района, и пр</w:t>
      </w:r>
      <w:r w:rsidRPr="007207F8">
        <w:rPr>
          <w:rFonts w:ascii="Tahoma" w:hAnsi="Tahoma" w:cs="Tahoma"/>
          <w:sz w:val="20"/>
          <w:szCs w:val="20"/>
        </w:rPr>
        <w:t>и</w:t>
      </w:r>
      <w:r w:rsidRPr="007207F8">
        <w:rPr>
          <w:rFonts w:ascii="Tahoma" w:hAnsi="Tahoma" w:cs="Tahoma"/>
          <w:sz w:val="20"/>
          <w:szCs w:val="20"/>
        </w:rPr>
        <w:t>нятия решений об утверждении документации по планировке территории в соответствии с Градостроительным кодексом Российской Федерации</w:t>
      </w:r>
    </w:p>
    <w:p w:rsidR="00650F89" w:rsidRPr="007207F8" w:rsidRDefault="00650F89" w:rsidP="007403BB">
      <w:pPr>
        <w:pStyle w:val="s3"/>
        <w:shd w:val="clear" w:color="auto" w:fill="FFFFFF"/>
        <w:ind w:firstLine="425"/>
        <w:contextualSpacing/>
        <w:jc w:val="both"/>
        <w:rPr>
          <w:rFonts w:ascii="Tahoma" w:hAnsi="Tahoma" w:cs="Tahoma"/>
          <w:b w:val="0"/>
          <w:sz w:val="20"/>
          <w:szCs w:val="20"/>
        </w:rPr>
      </w:pPr>
    </w:p>
    <w:p w:rsidR="00650F89" w:rsidRPr="007207F8" w:rsidRDefault="00650F89" w:rsidP="007403BB">
      <w:pPr>
        <w:pStyle w:val="s3"/>
        <w:shd w:val="clear" w:color="auto" w:fill="FFFFFF"/>
        <w:ind w:firstLine="425"/>
        <w:contextualSpacing/>
        <w:rPr>
          <w:rFonts w:ascii="Tahoma" w:hAnsi="Tahoma" w:cs="Tahoma"/>
          <w:b w:val="0"/>
          <w:sz w:val="20"/>
          <w:szCs w:val="20"/>
        </w:rPr>
      </w:pPr>
      <w:r w:rsidRPr="007207F8">
        <w:rPr>
          <w:rFonts w:ascii="Tahoma" w:hAnsi="Tahoma" w:cs="Tahoma"/>
          <w:b w:val="0"/>
          <w:sz w:val="20"/>
          <w:szCs w:val="20"/>
        </w:rPr>
        <w:t>Правила</w:t>
      </w:r>
    </w:p>
    <w:p w:rsidR="00650F89" w:rsidRPr="007207F8" w:rsidRDefault="00650F89" w:rsidP="007403BB">
      <w:pPr>
        <w:pStyle w:val="s3"/>
        <w:shd w:val="clear" w:color="auto" w:fill="FFFFFF"/>
        <w:ind w:firstLine="425"/>
        <w:contextualSpacing/>
        <w:rPr>
          <w:rFonts w:ascii="Tahoma" w:hAnsi="Tahoma" w:cs="Tahoma"/>
          <w:b w:val="0"/>
          <w:sz w:val="20"/>
          <w:szCs w:val="20"/>
        </w:rPr>
      </w:pPr>
      <w:r w:rsidRPr="007207F8">
        <w:rPr>
          <w:rFonts w:ascii="Tahoma" w:hAnsi="Tahoma" w:cs="Tahoma"/>
          <w:b w:val="0"/>
          <w:sz w:val="20"/>
          <w:szCs w:val="20"/>
        </w:rPr>
        <w:t>заполнения формы задания на разработку документации по планировке территории, которая осуществляется на основании решений администрации  Мар</w:t>
      </w:r>
      <w:r w:rsidRPr="007207F8">
        <w:rPr>
          <w:rFonts w:ascii="Tahoma" w:hAnsi="Tahoma" w:cs="Tahoma"/>
          <w:b w:val="0"/>
          <w:sz w:val="20"/>
          <w:szCs w:val="20"/>
        </w:rPr>
        <w:t>и</w:t>
      </w:r>
      <w:r w:rsidRPr="007207F8">
        <w:rPr>
          <w:rFonts w:ascii="Tahoma" w:hAnsi="Tahoma" w:cs="Tahoma"/>
          <w:b w:val="0"/>
          <w:sz w:val="20"/>
          <w:szCs w:val="20"/>
        </w:rPr>
        <w:t>инско-Посадского района</w:t>
      </w:r>
    </w:p>
    <w:p w:rsidR="00650F89" w:rsidRPr="007207F8" w:rsidRDefault="00650F89" w:rsidP="007403BB">
      <w:pPr>
        <w:pStyle w:val="empty"/>
        <w:shd w:val="clear" w:color="auto" w:fill="FFFFFF"/>
        <w:spacing w:before="0" w:beforeAutospacing="0" w:after="0" w:afterAutospacing="0"/>
        <w:ind w:firstLine="425"/>
        <w:contextualSpacing/>
        <w:jc w:val="both"/>
        <w:rPr>
          <w:rFonts w:ascii="Tahoma" w:hAnsi="Tahoma" w:cs="Tahoma"/>
          <w:sz w:val="20"/>
          <w:szCs w:val="20"/>
        </w:rPr>
      </w:pPr>
    </w:p>
    <w:p w:rsidR="00650F89" w:rsidRPr="007207F8" w:rsidRDefault="00650F89" w:rsidP="007403BB">
      <w:pPr>
        <w:pStyle w:val="s1"/>
        <w:shd w:val="clear" w:color="auto" w:fill="FFFFFF"/>
        <w:spacing w:before="0" w:beforeAutospacing="0" w:after="0" w:afterAutospacing="0"/>
        <w:ind w:firstLine="425"/>
        <w:contextualSpacing/>
        <w:jc w:val="both"/>
        <w:rPr>
          <w:rFonts w:ascii="Tahoma" w:hAnsi="Tahoma" w:cs="Tahoma"/>
          <w:sz w:val="20"/>
          <w:szCs w:val="20"/>
        </w:rPr>
      </w:pPr>
      <w:r w:rsidRPr="007207F8">
        <w:rPr>
          <w:rFonts w:ascii="Tahoma" w:hAnsi="Tahoma" w:cs="Tahoma"/>
          <w:sz w:val="20"/>
          <w:szCs w:val="20"/>
        </w:rPr>
        <w:t xml:space="preserve">1. В </w:t>
      </w:r>
      <w:hyperlink r:id="rId46" w:anchor="/document/71733116/entry/24" w:history="1">
        <w:r w:rsidRPr="007207F8">
          <w:rPr>
            <w:rStyle w:val="af"/>
            <w:rFonts w:ascii="Tahoma" w:hAnsi="Tahoma" w:cs="Tahoma"/>
            <w:sz w:val="20"/>
            <w:szCs w:val="20"/>
          </w:rPr>
          <w:t>позиции</w:t>
        </w:r>
      </w:hyperlink>
      <w:r w:rsidRPr="007207F8">
        <w:rPr>
          <w:rFonts w:ascii="Tahoma" w:hAnsi="Tahoma" w:cs="Tahoma"/>
          <w:sz w:val="20"/>
          <w:szCs w:val="20"/>
        </w:rPr>
        <w:t xml:space="preserve">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650F89" w:rsidRPr="007207F8" w:rsidRDefault="00650F89" w:rsidP="007403BB">
      <w:pPr>
        <w:pStyle w:val="s1"/>
        <w:shd w:val="clear" w:color="auto" w:fill="FFFFFF"/>
        <w:spacing w:before="0" w:beforeAutospacing="0" w:after="0" w:afterAutospacing="0"/>
        <w:ind w:firstLine="425"/>
        <w:contextualSpacing/>
        <w:jc w:val="both"/>
        <w:rPr>
          <w:rFonts w:ascii="Tahoma" w:hAnsi="Tahoma" w:cs="Tahoma"/>
          <w:sz w:val="20"/>
          <w:szCs w:val="20"/>
        </w:rPr>
      </w:pPr>
      <w:r w:rsidRPr="007207F8">
        <w:rPr>
          <w:rFonts w:ascii="Tahoma" w:hAnsi="Tahoma" w:cs="Tahoma"/>
          <w:sz w:val="20"/>
          <w:szCs w:val="20"/>
        </w:rPr>
        <w:t>а) проект планировки территории;</w:t>
      </w:r>
    </w:p>
    <w:p w:rsidR="00650F89" w:rsidRPr="007207F8" w:rsidRDefault="00650F89" w:rsidP="007403BB">
      <w:pPr>
        <w:pStyle w:val="s1"/>
        <w:shd w:val="clear" w:color="auto" w:fill="FFFFFF"/>
        <w:spacing w:before="0" w:beforeAutospacing="0" w:after="0" w:afterAutospacing="0"/>
        <w:ind w:firstLine="425"/>
        <w:contextualSpacing/>
        <w:jc w:val="both"/>
        <w:rPr>
          <w:rFonts w:ascii="Tahoma" w:hAnsi="Tahoma" w:cs="Tahoma"/>
          <w:sz w:val="20"/>
          <w:szCs w:val="20"/>
        </w:rPr>
      </w:pPr>
      <w:r w:rsidRPr="007207F8">
        <w:rPr>
          <w:rFonts w:ascii="Tahoma" w:hAnsi="Tahoma" w:cs="Tahoma"/>
          <w:sz w:val="20"/>
          <w:szCs w:val="20"/>
        </w:rPr>
        <w:t>б) проект планировки территории, содержащий проект межевания территории;</w:t>
      </w:r>
    </w:p>
    <w:p w:rsidR="00650F89" w:rsidRPr="007207F8" w:rsidRDefault="00650F89" w:rsidP="007403BB">
      <w:pPr>
        <w:pStyle w:val="s1"/>
        <w:shd w:val="clear" w:color="auto" w:fill="FFFFFF"/>
        <w:spacing w:before="0" w:beforeAutospacing="0" w:after="0" w:afterAutospacing="0"/>
        <w:ind w:firstLine="425"/>
        <w:contextualSpacing/>
        <w:jc w:val="both"/>
        <w:rPr>
          <w:rFonts w:ascii="Tahoma" w:hAnsi="Tahoma" w:cs="Tahoma"/>
          <w:sz w:val="20"/>
          <w:szCs w:val="20"/>
        </w:rPr>
      </w:pPr>
      <w:r w:rsidRPr="007207F8">
        <w:rPr>
          <w:rFonts w:ascii="Tahoma" w:hAnsi="Tahoma" w:cs="Tahoma"/>
          <w:sz w:val="20"/>
          <w:szCs w:val="20"/>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650F89" w:rsidRPr="007207F8" w:rsidRDefault="00650F89" w:rsidP="007403BB">
      <w:pPr>
        <w:pStyle w:val="s1"/>
        <w:shd w:val="clear" w:color="auto" w:fill="FFFFFF"/>
        <w:spacing w:before="0" w:beforeAutospacing="0" w:after="0" w:afterAutospacing="0"/>
        <w:ind w:firstLine="425"/>
        <w:contextualSpacing/>
        <w:jc w:val="both"/>
        <w:rPr>
          <w:rFonts w:ascii="Tahoma" w:hAnsi="Tahoma" w:cs="Tahoma"/>
          <w:sz w:val="20"/>
          <w:szCs w:val="20"/>
        </w:rPr>
      </w:pPr>
      <w:r w:rsidRPr="007207F8">
        <w:rPr>
          <w:rFonts w:ascii="Tahoma" w:hAnsi="Tahoma" w:cs="Tahoma"/>
          <w:sz w:val="20"/>
          <w:szCs w:val="20"/>
        </w:rPr>
        <w:t>г) проект межевания территории в виде отдельного документа.</w:t>
      </w:r>
    </w:p>
    <w:p w:rsidR="00650F89" w:rsidRPr="007207F8" w:rsidRDefault="00650F89" w:rsidP="007403BB">
      <w:pPr>
        <w:pStyle w:val="s1"/>
        <w:shd w:val="clear" w:color="auto" w:fill="FFFFFF"/>
        <w:spacing w:before="0" w:beforeAutospacing="0" w:after="0" w:afterAutospacing="0"/>
        <w:ind w:firstLine="425"/>
        <w:contextualSpacing/>
        <w:jc w:val="both"/>
        <w:rPr>
          <w:rFonts w:ascii="Tahoma" w:hAnsi="Tahoma" w:cs="Tahoma"/>
          <w:sz w:val="20"/>
          <w:szCs w:val="20"/>
        </w:rPr>
      </w:pPr>
      <w:r w:rsidRPr="007207F8">
        <w:rPr>
          <w:rFonts w:ascii="Tahoma" w:hAnsi="Tahoma" w:cs="Tahoma"/>
          <w:sz w:val="20"/>
          <w:szCs w:val="20"/>
        </w:rPr>
        <w:t xml:space="preserve">2. В </w:t>
      </w:r>
      <w:hyperlink r:id="rId47" w:anchor="/document/71733116/entry/25" w:history="1">
        <w:r w:rsidRPr="007207F8">
          <w:rPr>
            <w:rStyle w:val="af"/>
            <w:rFonts w:ascii="Tahoma" w:hAnsi="Tahoma" w:cs="Tahoma"/>
            <w:sz w:val="20"/>
            <w:szCs w:val="20"/>
          </w:rPr>
          <w:t>позиции</w:t>
        </w:r>
      </w:hyperlink>
      <w:r w:rsidRPr="007207F8">
        <w:rPr>
          <w:rFonts w:ascii="Tahoma" w:hAnsi="Tahoma" w:cs="Tahoma"/>
          <w:sz w:val="20"/>
          <w:szCs w:val="20"/>
        </w:rPr>
        <w:t xml:space="preserve">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650F89" w:rsidRPr="007207F8" w:rsidRDefault="00650F89" w:rsidP="007403BB">
      <w:pPr>
        <w:pStyle w:val="s1"/>
        <w:shd w:val="clear" w:color="auto" w:fill="FFFFFF"/>
        <w:spacing w:before="0" w:beforeAutospacing="0" w:after="0" w:afterAutospacing="0"/>
        <w:ind w:firstLine="425"/>
        <w:contextualSpacing/>
        <w:jc w:val="both"/>
        <w:rPr>
          <w:rFonts w:ascii="Tahoma" w:hAnsi="Tahoma" w:cs="Tahoma"/>
          <w:sz w:val="20"/>
          <w:szCs w:val="20"/>
        </w:rPr>
      </w:pPr>
      <w:r w:rsidRPr="007207F8">
        <w:rPr>
          <w:rFonts w:ascii="Tahoma" w:hAnsi="Tahoma" w:cs="Tahoma"/>
          <w:sz w:val="20"/>
          <w:szCs w:val="20"/>
        </w:rPr>
        <w:t>а) полное наименование федерального органа исполнительной власти;</w:t>
      </w:r>
    </w:p>
    <w:p w:rsidR="00650F89" w:rsidRPr="007207F8" w:rsidRDefault="00650F89" w:rsidP="007403BB">
      <w:pPr>
        <w:pStyle w:val="s1"/>
        <w:shd w:val="clear" w:color="auto" w:fill="FFFFFF"/>
        <w:spacing w:before="0" w:beforeAutospacing="0" w:after="0" w:afterAutospacing="0"/>
        <w:ind w:firstLine="425"/>
        <w:contextualSpacing/>
        <w:jc w:val="both"/>
        <w:rPr>
          <w:rFonts w:ascii="Tahoma" w:hAnsi="Tahoma" w:cs="Tahoma"/>
          <w:sz w:val="20"/>
          <w:szCs w:val="20"/>
        </w:rPr>
      </w:pPr>
      <w:r w:rsidRPr="007207F8">
        <w:rPr>
          <w:rFonts w:ascii="Tahoma" w:hAnsi="Tahoma" w:cs="Tahoma"/>
          <w:sz w:val="20"/>
          <w:szCs w:val="20"/>
        </w:rPr>
        <w:t>б) полное наименование органа исполнительной власти субъекта Российской Федерации;</w:t>
      </w:r>
    </w:p>
    <w:p w:rsidR="00650F89" w:rsidRPr="007207F8" w:rsidRDefault="00650F89" w:rsidP="007403BB">
      <w:pPr>
        <w:pStyle w:val="s1"/>
        <w:shd w:val="clear" w:color="auto" w:fill="FFFFFF"/>
        <w:spacing w:before="0" w:beforeAutospacing="0" w:after="0" w:afterAutospacing="0"/>
        <w:ind w:firstLine="425"/>
        <w:contextualSpacing/>
        <w:jc w:val="both"/>
        <w:rPr>
          <w:rFonts w:ascii="Tahoma" w:hAnsi="Tahoma" w:cs="Tahoma"/>
          <w:sz w:val="20"/>
          <w:szCs w:val="20"/>
        </w:rPr>
      </w:pPr>
      <w:r w:rsidRPr="007207F8">
        <w:rPr>
          <w:rFonts w:ascii="Tahoma" w:hAnsi="Tahoma" w:cs="Tahoma"/>
          <w:sz w:val="20"/>
          <w:szCs w:val="20"/>
        </w:rPr>
        <w:t>в) полное наименование;</w:t>
      </w:r>
    </w:p>
    <w:p w:rsidR="00650F89" w:rsidRPr="007207F8" w:rsidRDefault="00650F89" w:rsidP="007403BB">
      <w:pPr>
        <w:pStyle w:val="s1"/>
        <w:shd w:val="clear" w:color="auto" w:fill="FFFFFF"/>
        <w:spacing w:before="0" w:beforeAutospacing="0" w:after="0" w:afterAutospacing="0"/>
        <w:ind w:firstLine="425"/>
        <w:contextualSpacing/>
        <w:jc w:val="both"/>
        <w:rPr>
          <w:rFonts w:ascii="Tahoma" w:hAnsi="Tahoma" w:cs="Tahoma"/>
          <w:sz w:val="20"/>
          <w:szCs w:val="20"/>
        </w:rPr>
      </w:pPr>
      <w:r w:rsidRPr="007207F8">
        <w:rPr>
          <w:rFonts w:ascii="Tahoma" w:hAnsi="Tahoma" w:cs="Tahoma"/>
          <w:sz w:val="20"/>
          <w:szCs w:val="20"/>
        </w:rPr>
        <w:t>г) полное наименование, основной государственный регистрационный номер юридического лица, дата внесения в Единый государственный реестр юрид</w:t>
      </w:r>
      <w:r w:rsidRPr="007207F8">
        <w:rPr>
          <w:rFonts w:ascii="Tahoma" w:hAnsi="Tahoma" w:cs="Tahoma"/>
          <w:sz w:val="20"/>
          <w:szCs w:val="20"/>
        </w:rPr>
        <w:t>и</w:t>
      </w:r>
      <w:r w:rsidRPr="007207F8">
        <w:rPr>
          <w:rFonts w:ascii="Tahoma" w:hAnsi="Tahoma" w:cs="Tahoma"/>
          <w:sz w:val="20"/>
          <w:szCs w:val="20"/>
        </w:rPr>
        <w:t>ческих лиц записи о создании юридического лица, место нахождения и адрес юридического лица;</w:t>
      </w:r>
    </w:p>
    <w:p w:rsidR="00650F89" w:rsidRPr="007207F8" w:rsidRDefault="00650F89" w:rsidP="007403BB">
      <w:pPr>
        <w:pStyle w:val="s1"/>
        <w:shd w:val="clear" w:color="auto" w:fill="FFFFFF"/>
        <w:spacing w:before="0" w:beforeAutospacing="0" w:after="0" w:afterAutospacing="0"/>
        <w:ind w:firstLine="425"/>
        <w:contextualSpacing/>
        <w:jc w:val="both"/>
        <w:rPr>
          <w:rFonts w:ascii="Tahoma" w:hAnsi="Tahoma" w:cs="Tahoma"/>
          <w:sz w:val="20"/>
          <w:szCs w:val="20"/>
        </w:rPr>
      </w:pPr>
      <w:r w:rsidRPr="007207F8">
        <w:rPr>
          <w:rFonts w:ascii="Tahoma" w:hAnsi="Tahoma" w:cs="Tahoma"/>
          <w:sz w:val="20"/>
          <w:szCs w:val="20"/>
        </w:rPr>
        <w:t>д) фамилия, имя, отчество, адрес места регистрации и паспортные данные физического лица.</w:t>
      </w:r>
    </w:p>
    <w:p w:rsidR="00650F89" w:rsidRPr="007207F8" w:rsidRDefault="00650F89" w:rsidP="007403BB">
      <w:pPr>
        <w:pStyle w:val="s1"/>
        <w:shd w:val="clear" w:color="auto" w:fill="FFFFFF"/>
        <w:spacing w:before="0" w:beforeAutospacing="0" w:after="0" w:afterAutospacing="0"/>
        <w:ind w:firstLine="425"/>
        <w:contextualSpacing/>
        <w:jc w:val="both"/>
        <w:rPr>
          <w:rFonts w:ascii="Tahoma" w:hAnsi="Tahoma" w:cs="Tahoma"/>
          <w:sz w:val="20"/>
          <w:szCs w:val="20"/>
        </w:rPr>
      </w:pPr>
      <w:r w:rsidRPr="007207F8">
        <w:rPr>
          <w:rFonts w:ascii="Tahoma" w:hAnsi="Tahoma" w:cs="Tahoma"/>
          <w:sz w:val="20"/>
          <w:szCs w:val="20"/>
        </w:rPr>
        <w:t xml:space="preserve">3. В </w:t>
      </w:r>
      <w:hyperlink r:id="rId48" w:anchor="/document/71733116/entry/26" w:history="1">
        <w:r w:rsidRPr="007207F8">
          <w:rPr>
            <w:rStyle w:val="af"/>
            <w:rFonts w:ascii="Tahoma" w:hAnsi="Tahoma" w:cs="Tahoma"/>
            <w:sz w:val="20"/>
            <w:szCs w:val="20"/>
          </w:rPr>
          <w:t>позиции</w:t>
        </w:r>
      </w:hyperlink>
      <w:r w:rsidRPr="007207F8">
        <w:rPr>
          <w:rFonts w:ascii="Tahoma" w:hAnsi="Tahoma" w:cs="Tahoma"/>
          <w:sz w:val="20"/>
          <w:szCs w:val="20"/>
        </w:rPr>
        <w:t xml:space="preserve"> «Источник финансирования работ по подготовке документации по планировке территории» в графе «Содержание» указывается один из сл</w:t>
      </w:r>
      <w:r w:rsidRPr="007207F8">
        <w:rPr>
          <w:rFonts w:ascii="Tahoma" w:hAnsi="Tahoma" w:cs="Tahoma"/>
          <w:sz w:val="20"/>
          <w:szCs w:val="20"/>
        </w:rPr>
        <w:t>е</w:t>
      </w:r>
      <w:r w:rsidRPr="007207F8">
        <w:rPr>
          <w:rFonts w:ascii="Tahoma" w:hAnsi="Tahoma" w:cs="Tahoma"/>
          <w:sz w:val="20"/>
          <w:szCs w:val="20"/>
        </w:rPr>
        <w:t>дующих источников финансирования работ по подготовке документации по планировке территории:</w:t>
      </w:r>
    </w:p>
    <w:p w:rsidR="00650F89" w:rsidRPr="007207F8" w:rsidRDefault="00650F89" w:rsidP="007403BB">
      <w:pPr>
        <w:pStyle w:val="s1"/>
        <w:shd w:val="clear" w:color="auto" w:fill="FFFFFF"/>
        <w:spacing w:before="0" w:beforeAutospacing="0" w:after="0" w:afterAutospacing="0"/>
        <w:ind w:firstLine="425"/>
        <w:contextualSpacing/>
        <w:jc w:val="both"/>
        <w:rPr>
          <w:rFonts w:ascii="Tahoma" w:hAnsi="Tahoma" w:cs="Tahoma"/>
          <w:sz w:val="20"/>
          <w:szCs w:val="20"/>
        </w:rPr>
      </w:pPr>
      <w:r w:rsidRPr="007207F8">
        <w:rPr>
          <w:rFonts w:ascii="Tahoma" w:hAnsi="Tahoma" w:cs="Tahoma"/>
          <w:sz w:val="20"/>
          <w:szCs w:val="20"/>
        </w:rPr>
        <w:t xml:space="preserve">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w:t>
      </w:r>
      <w:proofErr w:type="gramStart"/>
      <w:r w:rsidRPr="007207F8">
        <w:rPr>
          <w:rFonts w:ascii="Tahoma" w:hAnsi="Tahoma" w:cs="Tahoma"/>
          <w:sz w:val="20"/>
          <w:szCs w:val="20"/>
        </w:rPr>
        <w:t>самостоятельно</w:t>
      </w:r>
      <w:proofErr w:type="gramEnd"/>
      <w:r w:rsidRPr="007207F8">
        <w:rPr>
          <w:rFonts w:ascii="Tahoma" w:hAnsi="Tahoma" w:cs="Tahoma"/>
          <w:sz w:val="20"/>
          <w:szCs w:val="20"/>
        </w:rPr>
        <w:t xml:space="preserve"> либо привлекаемыми ими на основании государственного, муниципального контракта, заключенного в соответствии с </w:t>
      </w:r>
      <w:hyperlink r:id="rId49" w:anchor="/document/70353464/entry/2" w:history="1">
        <w:r w:rsidRPr="007207F8">
          <w:rPr>
            <w:rStyle w:val="af"/>
            <w:rFonts w:ascii="Tahoma" w:hAnsi="Tahoma" w:cs="Tahoma"/>
            <w:sz w:val="20"/>
            <w:szCs w:val="20"/>
          </w:rPr>
          <w:t>законодательством</w:t>
        </w:r>
      </w:hyperlink>
      <w:r w:rsidRPr="007207F8">
        <w:rPr>
          <w:rFonts w:ascii="Tahoma" w:hAnsi="Tahoma" w:cs="Tahoma"/>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rsidR="00650F89" w:rsidRPr="007207F8" w:rsidRDefault="00650F89" w:rsidP="007403BB">
      <w:pPr>
        <w:pStyle w:val="s1"/>
        <w:shd w:val="clear" w:color="auto" w:fill="FFFFFF"/>
        <w:spacing w:before="0" w:beforeAutospacing="0" w:after="0" w:afterAutospacing="0"/>
        <w:ind w:firstLine="425"/>
        <w:contextualSpacing/>
        <w:jc w:val="both"/>
        <w:rPr>
          <w:rFonts w:ascii="Tahoma" w:hAnsi="Tahoma" w:cs="Tahoma"/>
          <w:sz w:val="20"/>
          <w:szCs w:val="20"/>
        </w:rPr>
      </w:pPr>
      <w:r w:rsidRPr="007207F8">
        <w:rPr>
          <w:rFonts w:ascii="Tahoma" w:hAnsi="Tahoma" w:cs="Tahoma"/>
          <w:sz w:val="20"/>
          <w:szCs w:val="20"/>
        </w:rPr>
        <w:lastRenderedPageBreak/>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650F89" w:rsidRPr="007207F8" w:rsidRDefault="00650F89" w:rsidP="007403BB">
      <w:pPr>
        <w:pStyle w:val="s1"/>
        <w:shd w:val="clear" w:color="auto" w:fill="FFFFFF"/>
        <w:spacing w:before="0" w:beforeAutospacing="0" w:after="0" w:afterAutospacing="0"/>
        <w:ind w:firstLine="425"/>
        <w:contextualSpacing/>
        <w:jc w:val="both"/>
        <w:rPr>
          <w:rFonts w:ascii="Tahoma" w:hAnsi="Tahoma" w:cs="Tahoma"/>
          <w:sz w:val="20"/>
          <w:szCs w:val="20"/>
        </w:rPr>
      </w:pPr>
      <w:r w:rsidRPr="007207F8">
        <w:rPr>
          <w:rFonts w:ascii="Tahoma" w:hAnsi="Tahoma" w:cs="Tahoma"/>
          <w:sz w:val="20"/>
          <w:szCs w:val="20"/>
        </w:rPr>
        <w:t xml:space="preserve">4. В </w:t>
      </w:r>
      <w:hyperlink r:id="rId50" w:anchor="/document/71733116/entry/27" w:history="1">
        <w:r w:rsidRPr="007207F8">
          <w:rPr>
            <w:rStyle w:val="af"/>
            <w:rFonts w:ascii="Tahoma" w:hAnsi="Tahoma" w:cs="Tahoma"/>
            <w:sz w:val="20"/>
            <w:szCs w:val="20"/>
          </w:rPr>
          <w:t>позиции</w:t>
        </w:r>
      </w:hyperlink>
      <w:r w:rsidRPr="007207F8">
        <w:rPr>
          <w:rFonts w:ascii="Tahoma" w:hAnsi="Tahoma" w:cs="Tahoma"/>
          <w:sz w:val="20"/>
          <w:szCs w:val="20"/>
        </w:rPr>
        <w:t xml:space="preserve"> «Вид и наименование планируемого к размещению объекта капитального строительства, его основные характеристики» в графе «Содерж</w:t>
      </w:r>
      <w:r w:rsidRPr="007207F8">
        <w:rPr>
          <w:rFonts w:ascii="Tahoma" w:hAnsi="Tahoma" w:cs="Tahoma"/>
          <w:sz w:val="20"/>
          <w:szCs w:val="20"/>
        </w:rPr>
        <w:t>а</w:t>
      </w:r>
      <w:r w:rsidRPr="007207F8">
        <w:rPr>
          <w:rFonts w:ascii="Tahoma" w:hAnsi="Tahoma" w:cs="Tahoma"/>
          <w:sz w:val="20"/>
          <w:szCs w:val="20"/>
        </w:rPr>
        <w:t>ние» указываются полное наименование и вид планируемого к размещению объекта капитального строительства (например, «Волоконно-оптическая линия п</w:t>
      </w:r>
      <w:r w:rsidRPr="007207F8">
        <w:rPr>
          <w:rFonts w:ascii="Tahoma" w:hAnsi="Tahoma" w:cs="Tahoma"/>
          <w:sz w:val="20"/>
          <w:szCs w:val="20"/>
        </w:rPr>
        <w:t>е</w:t>
      </w:r>
      <w:r w:rsidRPr="007207F8">
        <w:rPr>
          <w:rFonts w:ascii="Tahoma" w:hAnsi="Tahoma" w:cs="Tahoma"/>
          <w:sz w:val="20"/>
          <w:szCs w:val="20"/>
        </w:rPr>
        <w:t>редач (ВОЛП) на участке узел связи 123 - узел связи 456»), его основные характеристики.</w:t>
      </w:r>
    </w:p>
    <w:p w:rsidR="00650F89" w:rsidRPr="007207F8" w:rsidRDefault="00650F89" w:rsidP="007403BB">
      <w:pPr>
        <w:pStyle w:val="s1"/>
        <w:shd w:val="clear" w:color="auto" w:fill="FFFFFF"/>
        <w:spacing w:before="0" w:beforeAutospacing="0" w:after="0" w:afterAutospacing="0"/>
        <w:ind w:firstLine="425"/>
        <w:contextualSpacing/>
        <w:jc w:val="both"/>
        <w:rPr>
          <w:rFonts w:ascii="Tahoma" w:hAnsi="Tahoma" w:cs="Tahoma"/>
          <w:sz w:val="20"/>
          <w:szCs w:val="20"/>
        </w:rPr>
      </w:pPr>
      <w:r w:rsidRPr="007207F8">
        <w:rPr>
          <w:rFonts w:ascii="Tahoma" w:hAnsi="Tahoma" w:cs="Tahoma"/>
          <w:sz w:val="20"/>
          <w:szCs w:val="20"/>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650F89" w:rsidRPr="007207F8" w:rsidRDefault="00650F89" w:rsidP="007403BB">
      <w:pPr>
        <w:pStyle w:val="s1"/>
        <w:shd w:val="clear" w:color="auto" w:fill="FFFFFF"/>
        <w:spacing w:before="0" w:beforeAutospacing="0" w:after="0" w:afterAutospacing="0"/>
        <w:ind w:firstLine="425"/>
        <w:contextualSpacing/>
        <w:jc w:val="both"/>
        <w:rPr>
          <w:rFonts w:ascii="Tahoma" w:hAnsi="Tahoma" w:cs="Tahoma"/>
          <w:sz w:val="20"/>
          <w:szCs w:val="20"/>
        </w:rPr>
      </w:pPr>
      <w:r w:rsidRPr="007207F8">
        <w:rPr>
          <w:rFonts w:ascii="Tahoma" w:hAnsi="Tahoma" w:cs="Tahoma"/>
          <w:sz w:val="20"/>
          <w:szCs w:val="20"/>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w:t>
      </w:r>
      <w:r w:rsidRPr="007207F8">
        <w:rPr>
          <w:rFonts w:ascii="Tahoma" w:hAnsi="Tahoma" w:cs="Tahoma"/>
          <w:sz w:val="20"/>
          <w:szCs w:val="20"/>
        </w:rPr>
        <w:t>и</w:t>
      </w:r>
      <w:r w:rsidRPr="007207F8">
        <w:rPr>
          <w:rFonts w:ascii="Tahoma" w:hAnsi="Tahoma" w:cs="Tahoma"/>
          <w:sz w:val="20"/>
          <w:szCs w:val="20"/>
        </w:rPr>
        <w:t>тального строительства указывается в соответствии с документами территориального планирования.</w:t>
      </w:r>
    </w:p>
    <w:p w:rsidR="00650F89" w:rsidRPr="007207F8" w:rsidRDefault="00650F89" w:rsidP="007403BB">
      <w:pPr>
        <w:pStyle w:val="s1"/>
        <w:shd w:val="clear" w:color="auto" w:fill="FFFFFF"/>
        <w:spacing w:before="0" w:beforeAutospacing="0" w:after="0" w:afterAutospacing="0"/>
        <w:ind w:firstLine="425"/>
        <w:contextualSpacing/>
        <w:jc w:val="both"/>
        <w:rPr>
          <w:rFonts w:ascii="Tahoma" w:hAnsi="Tahoma" w:cs="Tahoma"/>
          <w:sz w:val="20"/>
          <w:szCs w:val="20"/>
        </w:rPr>
      </w:pPr>
      <w:r w:rsidRPr="007207F8">
        <w:rPr>
          <w:rFonts w:ascii="Tahoma" w:hAnsi="Tahoma" w:cs="Tahoma"/>
          <w:sz w:val="20"/>
          <w:szCs w:val="20"/>
        </w:rPr>
        <w:t xml:space="preserve">5. В </w:t>
      </w:r>
      <w:hyperlink r:id="rId51" w:anchor="/document/71733116/entry/28" w:history="1">
        <w:r w:rsidRPr="007207F8">
          <w:rPr>
            <w:rStyle w:val="af"/>
            <w:rFonts w:ascii="Tahoma" w:hAnsi="Tahoma" w:cs="Tahoma"/>
            <w:sz w:val="20"/>
            <w:szCs w:val="20"/>
          </w:rPr>
          <w:t>позиции</w:t>
        </w:r>
      </w:hyperlink>
      <w:r w:rsidRPr="007207F8">
        <w:rPr>
          <w:rFonts w:ascii="Tahoma" w:hAnsi="Tahoma" w:cs="Tahoma"/>
          <w:sz w:val="20"/>
          <w:szCs w:val="20"/>
        </w:rPr>
        <w:t xml:space="preserve"> «Населенные пункты, поселения, городские округа, муниципальные районы, в отношении территорий которых осуществляется подготовка д</w:t>
      </w:r>
      <w:r w:rsidRPr="007207F8">
        <w:rPr>
          <w:rFonts w:ascii="Tahoma" w:hAnsi="Tahoma" w:cs="Tahoma"/>
          <w:sz w:val="20"/>
          <w:szCs w:val="20"/>
        </w:rPr>
        <w:t>о</w:t>
      </w:r>
      <w:r w:rsidRPr="007207F8">
        <w:rPr>
          <w:rFonts w:ascii="Tahoma" w:hAnsi="Tahoma" w:cs="Tahoma"/>
          <w:sz w:val="20"/>
          <w:szCs w:val="20"/>
        </w:rPr>
        <w:t>кументации по планировке территории» в графе «Содержание» указывается перечень населенных пунктов, поселений, городских округов, муниципальных ра</w:t>
      </w:r>
      <w:r w:rsidRPr="007207F8">
        <w:rPr>
          <w:rFonts w:ascii="Tahoma" w:hAnsi="Tahoma" w:cs="Tahoma"/>
          <w:sz w:val="20"/>
          <w:szCs w:val="20"/>
        </w:rPr>
        <w:t>й</w:t>
      </w:r>
      <w:r w:rsidRPr="007207F8">
        <w:rPr>
          <w:rFonts w:ascii="Tahoma" w:hAnsi="Tahoma" w:cs="Tahoma"/>
          <w:sz w:val="20"/>
          <w:szCs w:val="20"/>
        </w:rPr>
        <w:t>онов, в границах территорий которых планируется к размещению объект капитального строительства.</w:t>
      </w:r>
    </w:p>
    <w:p w:rsidR="00650F89" w:rsidRPr="007207F8" w:rsidRDefault="00650F89" w:rsidP="007403BB">
      <w:pPr>
        <w:pStyle w:val="s1"/>
        <w:shd w:val="clear" w:color="auto" w:fill="FFFFFF"/>
        <w:spacing w:before="0" w:beforeAutospacing="0" w:after="0" w:afterAutospacing="0"/>
        <w:ind w:firstLine="425"/>
        <w:contextualSpacing/>
        <w:jc w:val="both"/>
        <w:rPr>
          <w:rFonts w:ascii="Tahoma" w:hAnsi="Tahoma" w:cs="Tahoma"/>
          <w:sz w:val="20"/>
          <w:szCs w:val="20"/>
        </w:rPr>
      </w:pPr>
      <w:proofErr w:type="gramStart"/>
      <w:r w:rsidRPr="007207F8">
        <w:rPr>
          <w:rFonts w:ascii="Tahoma" w:hAnsi="Tahoma" w:cs="Tahoma"/>
          <w:sz w:val="20"/>
          <w:szCs w:val="20"/>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w:t>
      </w:r>
      <w:r w:rsidRPr="007207F8">
        <w:rPr>
          <w:rFonts w:ascii="Tahoma" w:hAnsi="Tahoma" w:cs="Tahoma"/>
          <w:sz w:val="20"/>
          <w:szCs w:val="20"/>
        </w:rPr>
        <w:t>о</w:t>
      </w:r>
      <w:r w:rsidRPr="007207F8">
        <w:rPr>
          <w:rFonts w:ascii="Tahoma" w:hAnsi="Tahoma" w:cs="Tahoma"/>
          <w:sz w:val="20"/>
          <w:szCs w:val="20"/>
        </w:rPr>
        <w:t>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roofErr w:type="gramEnd"/>
    </w:p>
    <w:p w:rsidR="00650F89" w:rsidRPr="007207F8" w:rsidRDefault="00650F89" w:rsidP="007403BB">
      <w:pPr>
        <w:pStyle w:val="s1"/>
        <w:shd w:val="clear" w:color="auto" w:fill="FFFFFF"/>
        <w:spacing w:before="0" w:beforeAutospacing="0" w:after="0" w:afterAutospacing="0"/>
        <w:ind w:firstLine="425"/>
        <w:contextualSpacing/>
        <w:jc w:val="both"/>
        <w:rPr>
          <w:rFonts w:ascii="Tahoma" w:hAnsi="Tahoma" w:cs="Tahoma"/>
          <w:sz w:val="20"/>
          <w:szCs w:val="20"/>
        </w:rPr>
      </w:pPr>
      <w:r w:rsidRPr="007207F8">
        <w:rPr>
          <w:rFonts w:ascii="Tahoma" w:hAnsi="Tahoma" w:cs="Tahoma"/>
          <w:sz w:val="20"/>
          <w:szCs w:val="20"/>
        </w:rPr>
        <w:t xml:space="preserve">6. В </w:t>
      </w:r>
      <w:hyperlink r:id="rId52" w:anchor="/document/71733116/entry/29" w:history="1">
        <w:r w:rsidRPr="007207F8">
          <w:rPr>
            <w:rStyle w:val="af"/>
            <w:rFonts w:ascii="Tahoma" w:hAnsi="Tahoma" w:cs="Tahoma"/>
            <w:sz w:val="20"/>
            <w:szCs w:val="20"/>
          </w:rPr>
          <w:t>позиции</w:t>
        </w:r>
      </w:hyperlink>
      <w:r w:rsidRPr="007207F8">
        <w:rPr>
          <w:rFonts w:ascii="Tahoma" w:hAnsi="Tahoma" w:cs="Tahoma"/>
          <w:sz w:val="20"/>
          <w:szCs w:val="20"/>
        </w:rPr>
        <w:t xml:space="preserve"> «Состав документации по планировке территории» в графе «Содержание» указывается состав документации по планировке территории, соо</w:t>
      </w:r>
      <w:r w:rsidRPr="007207F8">
        <w:rPr>
          <w:rFonts w:ascii="Tahoma" w:hAnsi="Tahoma" w:cs="Tahoma"/>
          <w:sz w:val="20"/>
          <w:szCs w:val="20"/>
        </w:rPr>
        <w:t>т</w:t>
      </w:r>
      <w:r w:rsidRPr="007207F8">
        <w:rPr>
          <w:rFonts w:ascii="Tahoma" w:hAnsi="Tahoma" w:cs="Tahoma"/>
          <w:sz w:val="20"/>
          <w:szCs w:val="20"/>
        </w:rPr>
        <w:t xml:space="preserve">ветствующий требованиям </w:t>
      </w:r>
      <w:hyperlink r:id="rId53" w:anchor="/document/12138258/entry/42" w:history="1">
        <w:r w:rsidRPr="007207F8">
          <w:rPr>
            <w:rStyle w:val="af"/>
            <w:rFonts w:ascii="Tahoma" w:hAnsi="Tahoma" w:cs="Tahoma"/>
            <w:sz w:val="20"/>
            <w:szCs w:val="20"/>
          </w:rPr>
          <w:t>Градостроительного кодекса</w:t>
        </w:r>
      </w:hyperlink>
      <w:r w:rsidRPr="007207F8">
        <w:rPr>
          <w:rFonts w:ascii="Tahoma" w:hAnsi="Tahoma" w:cs="Tahoma"/>
          <w:sz w:val="20"/>
          <w:szCs w:val="20"/>
        </w:rPr>
        <w:t xml:space="preserve"> Российской Федерации и положениям </w:t>
      </w:r>
      <w:hyperlink r:id="rId54" w:anchor="/document/71674578/entry/1000" w:history="1">
        <w:r w:rsidRPr="007207F8">
          <w:rPr>
            <w:rStyle w:val="af"/>
            <w:rFonts w:ascii="Tahoma" w:hAnsi="Tahoma" w:cs="Tahoma"/>
            <w:sz w:val="20"/>
            <w:szCs w:val="20"/>
          </w:rPr>
          <w:t>нормативных правовых актов</w:t>
        </w:r>
      </w:hyperlink>
      <w:r w:rsidRPr="007207F8">
        <w:rPr>
          <w:rFonts w:ascii="Tahoma" w:hAnsi="Tahoma" w:cs="Tahoma"/>
          <w:sz w:val="20"/>
          <w:szCs w:val="20"/>
        </w:rPr>
        <w:t xml:space="preserve"> Российской Федерации, определя</w:t>
      </w:r>
      <w:r w:rsidRPr="007207F8">
        <w:rPr>
          <w:rFonts w:ascii="Tahoma" w:hAnsi="Tahoma" w:cs="Tahoma"/>
          <w:sz w:val="20"/>
          <w:szCs w:val="20"/>
        </w:rPr>
        <w:t>ю</w:t>
      </w:r>
      <w:r w:rsidRPr="007207F8">
        <w:rPr>
          <w:rFonts w:ascii="Tahoma" w:hAnsi="Tahoma" w:cs="Tahoma"/>
          <w:sz w:val="20"/>
          <w:szCs w:val="20"/>
        </w:rPr>
        <w:t>щих требования к составу и содержанию проектов планировки территории.</w:t>
      </w:r>
    </w:p>
    <w:p w:rsidR="00650F89" w:rsidRPr="007207F8" w:rsidRDefault="00650F89" w:rsidP="007403BB">
      <w:pPr>
        <w:ind w:firstLine="425"/>
        <w:contextualSpacing/>
        <w:rPr>
          <w:rFonts w:ascii="Tahoma" w:hAnsi="Tahoma" w:cs="Tahoma"/>
          <w:sz w:val="20"/>
          <w:szCs w:val="20"/>
        </w:rPr>
      </w:pPr>
    </w:p>
    <w:tbl>
      <w:tblPr>
        <w:tblW w:w="5000" w:type="pct"/>
        <w:tblLook w:val="0000"/>
      </w:tblPr>
      <w:tblGrid>
        <w:gridCol w:w="6323"/>
        <w:gridCol w:w="2709"/>
        <w:gridCol w:w="6323"/>
      </w:tblGrid>
      <w:tr w:rsidR="00650F89" w:rsidRPr="007207F8" w:rsidTr="00121F02">
        <w:trPr>
          <w:trHeight w:val="1570"/>
        </w:trPr>
        <w:tc>
          <w:tcPr>
            <w:tcW w:w="2059" w:type="pct"/>
            <w:shd w:val="clear" w:color="auto" w:fill="auto"/>
          </w:tcPr>
          <w:p w:rsidR="00650F89" w:rsidRPr="007207F8" w:rsidRDefault="00650F89" w:rsidP="007403BB">
            <w:pPr>
              <w:spacing w:line="220" w:lineRule="exact"/>
              <w:jc w:val="center"/>
              <w:rPr>
                <w:rFonts w:ascii="Tahoma" w:hAnsi="Tahoma" w:cs="Tahoma"/>
                <w:sz w:val="20"/>
                <w:szCs w:val="20"/>
              </w:rPr>
            </w:pPr>
          </w:p>
          <w:p w:rsidR="00650F89" w:rsidRPr="007207F8" w:rsidRDefault="00650F89" w:rsidP="007403BB">
            <w:pPr>
              <w:spacing w:line="220" w:lineRule="exact"/>
              <w:jc w:val="center"/>
              <w:rPr>
                <w:rFonts w:ascii="Tahoma" w:hAnsi="Tahoma" w:cs="Tahoma"/>
                <w:sz w:val="20"/>
                <w:szCs w:val="20"/>
              </w:rPr>
            </w:pPr>
            <w:r w:rsidRPr="007207F8">
              <w:rPr>
                <w:rFonts w:ascii="Tahoma" w:hAnsi="Tahoma" w:cs="Tahoma"/>
                <w:sz w:val="20"/>
                <w:szCs w:val="20"/>
              </w:rPr>
              <w:t>Чёваш  Республикин</w:t>
            </w:r>
          </w:p>
          <w:p w:rsidR="00650F89" w:rsidRPr="007207F8" w:rsidRDefault="00650F89" w:rsidP="007403BB">
            <w:pPr>
              <w:spacing w:line="220" w:lineRule="exact"/>
              <w:jc w:val="center"/>
              <w:rPr>
                <w:rFonts w:ascii="Tahoma" w:hAnsi="Tahoma" w:cs="Tahoma"/>
                <w:sz w:val="20"/>
                <w:szCs w:val="20"/>
              </w:rPr>
            </w:pPr>
            <w:r w:rsidRPr="007207F8">
              <w:rPr>
                <w:rFonts w:ascii="Tahoma" w:hAnsi="Tahoma" w:cs="Tahoma"/>
                <w:sz w:val="20"/>
                <w:szCs w:val="20"/>
              </w:rPr>
              <w:t>С.нт</w:t>
            </w:r>
            <w:proofErr w:type="gramStart"/>
            <w:r w:rsidRPr="007207F8">
              <w:rPr>
                <w:rFonts w:ascii="Tahoma" w:hAnsi="Tahoma" w:cs="Tahoma"/>
                <w:sz w:val="20"/>
                <w:szCs w:val="20"/>
              </w:rPr>
              <w:t>.р</w:t>
            </w:r>
            <w:proofErr w:type="gramEnd"/>
            <w:r w:rsidRPr="007207F8">
              <w:rPr>
                <w:rFonts w:ascii="Tahoma" w:hAnsi="Tahoma" w:cs="Tahoma"/>
                <w:sz w:val="20"/>
                <w:szCs w:val="20"/>
              </w:rPr>
              <w:t xml:space="preserve">вёрри </w:t>
            </w:r>
          </w:p>
          <w:p w:rsidR="00650F89" w:rsidRPr="007207F8" w:rsidRDefault="00650F89" w:rsidP="007403BB">
            <w:pPr>
              <w:spacing w:line="220" w:lineRule="exact"/>
              <w:jc w:val="center"/>
              <w:rPr>
                <w:rFonts w:ascii="Tahoma" w:hAnsi="Tahoma" w:cs="Tahoma"/>
                <w:sz w:val="20"/>
                <w:szCs w:val="20"/>
              </w:rPr>
            </w:pPr>
            <w:r w:rsidRPr="007207F8">
              <w:rPr>
                <w:rFonts w:ascii="Tahoma" w:hAnsi="Tahoma" w:cs="Tahoma"/>
                <w:sz w:val="20"/>
                <w:szCs w:val="20"/>
              </w:rPr>
              <w:t>район</w:t>
            </w:r>
            <w:proofErr w:type="gramStart"/>
            <w:r w:rsidRPr="007207F8">
              <w:rPr>
                <w:rFonts w:ascii="Tahoma" w:hAnsi="Tahoma" w:cs="Tahoma"/>
                <w:sz w:val="20"/>
                <w:szCs w:val="20"/>
              </w:rPr>
              <w:t>.н</w:t>
            </w:r>
            <w:proofErr w:type="gramEnd"/>
            <w:r w:rsidRPr="007207F8">
              <w:rPr>
                <w:rFonts w:ascii="Tahoma" w:hAnsi="Tahoma" w:cs="Tahoma"/>
                <w:sz w:val="20"/>
                <w:szCs w:val="20"/>
              </w:rPr>
              <w:t xml:space="preserve"> администраций. </w:t>
            </w:r>
          </w:p>
          <w:p w:rsidR="00650F89" w:rsidRPr="007207F8" w:rsidRDefault="00650F89" w:rsidP="007403BB">
            <w:pPr>
              <w:pStyle w:val="12"/>
              <w:numPr>
                <w:ilvl w:val="0"/>
                <w:numId w:val="12"/>
              </w:numPr>
              <w:spacing w:line="220" w:lineRule="exact"/>
              <w:ind w:left="0"/>
              <w:rPr>
                <w:rFonts w:ascii="Tahoma" w:hAnsi="Tahoma" w:cs="Tahoma"/>
                <w:sz w:val="20"/>
                <w:szCs w:val="20"/>
              </w:rPr>
            </w:pPr>
            <w:r w:rsidRPr="007207F8">
              <w:rPr>
                <w:rFonts w:ascii="Tahoma" w:hAnsi="Tahoma" w:cs="Tahoma"/>
                <w:sz w:val="20"/>
                <w:szCs w:val="20"/>
              </w:rPr>
              <w:t xml:space="preserve">Й </w:t>
            </w:r>
            <w:proofErr w:type="gramStart"/>
            <w:r w:rsidRPr="007207F8">
              <w:rPr>
                <w:rFonts w:ascii="Tahoma" w:hAnsi="Tahoma" w:cs="Tahoma"/>
                <w:sz w:val="20"/>
                <w:szCs w:val="20"/>
              </w:rPr>
              <w:t>Ы</w:t>
            </w:r>
            <w:proofErr w:type="gramEnd"/>
            <w:r w:rsidRPr="007207F8">
              <w:rPr>
                <w:rFonts w:ascii="Tahoma" w:hAnsi="Tahoma" w:cs="Tahoma"/>
                <w:sz w:val="20"/>
                <w:szCs w:val="20"/>
              </w:rPr>
              <w:t xml:space="preserve"> Ш Ё Н У</w:t>
            </w:r>
          </w:p>
          <w:p w:rsidR="00650F89" w:rsidRPr="007207F8" w:rsidRDefault="00650F89" w:rsidP="007403BB">
            <w:pPr>
              <w:spacing w:line="220" w:lineRule="exact"/>
              <w:jc w:val="center"/>
              <w:rPr>
                <w:rFonts w:ascii="Tahoma" w:hAnsi="Tahoma" w:cs="Tahoma"/>
                <w:sz w:val="20"/>
                <w:szCs w:val="20"/>
              </w:rPr>
            </w:pPr>
            <w:r w:rsidRPr="007207F8">
              <w:rPr>
                <w:rFonts w:ascii="Tahoma" w:hAnsi="Tahoma" w:cs="Tahoma"/>
                <w:bCs/>
                <w:sz w:val="20"/>
                <w:szCs w:val="20"/>
              </w:rPr>
              <w:t xml:space="preserve">  №    </w:t>
            </w:r>
          </w:p>
          <w:p w:rsidR="00650F89" w:rsidRPr="007207F8" w:rsidRDefault="00650F89" w:rsidP="00121F02">
            <w:pPr>
              <w:spacing w:line="220" w:lineRule="exact"/>
              <w:jc w:val="center"/>
              <w:rPr>
                <w:rFonts w:ascii="Tahoma" w:hAnsi="Tahoma" w:cs="Tahoma"/>
                <w:sz w:val="20"/>
                <w:szCs w:val="20"/>
              </w:rPr>
            </w:pPr>
            <w:r w:rsidRPr="007207F8">
              <w:rPr>
                <w:rFonts w:ascii="Tahoma" w:hAnsi="Tahoma" w:cs="Tahoma"/>
                <w:sz w:val="20"/>
                <w:szCs w:val="20"/>
              </w:rPr>
              <w:t>С.нт</w:t>
            </w:r>
            <w:proofErr w:type="gramStart"/>
            <w:r w:rsidRPr="007207F8">
              <w:rPr>
                <w:rFonts w:ascii="Tahoma" w:hAnsi="Tahoma" w:cs="Tahoma"/>
                <w:sz w:val="20"/>
                <w:szCs w:val="20"/>
              </w:rPr>
              <w:t>.р</w:t>
            </w:r>
            <w:proofErr w:type="gramEnd"/>
            <w:r w:rsidRPr="007207F8">
              <w:rPr>
                <w:rFonts w:ascii="Tahoma" w:hAnsi="Tahoma" w:cs="Tahoma"/>
                <w:sz w:val="20"/>
                <w:szCs w:val="20"/>
              </w:rPr>
              <w:t>вёрри  хули</w:t>
            </w:r>
          </w:p>
        </w:tc>
        <w:tc>
          <w:tcPr>
            <w:tcW w:w="882" w:type="pct"/>
            <w:shd w:val="clear" w:color="auto" w:fill="auto"/>
          </w:tcPr>
          <w:p w:rsidR="00291C9C" w:rsidRDefault="00650F89" w:rsidP="007403BB">
            <w:pPr>
              <w:ind w:hanging="783"/>
              <w:rPr>
                <w:rFonts w:ascii="Tahoma" w:hAnsi="Tahoma" w:cs="Tahoma"/>
                <w:sz w:val="20"/>
                <w:szCs w:val="20"/>
              </w:rPr>
            </w:pPr>
            <w:r w:rsidRPr="007207F8">
              <w:rPr>
                <w:rFonts w:ascii="Tahoma" w:hAnsi="Tahoma" w:cs="Tahoma"/>
                <w:noProof/>
                <w:sz w:val="20"/>
                <w:szCs w:val="20"/>
              </w:rPr>
              <w:drawing>
                <wp:anchor distT="0" distB="0" distL="114935" distR="114935" simplePos="0" relativeHeight="251667456" behindDoc="0" locked="0" layoutInCell="1" allowOverlap="1">
                  <wp:simplePos x="0" y="0"/>
                  <wp:positionH relativeFrom="margin">
                    <wp:posOffset>234315</wp:posOffset>
                  </wp:positionH>
                  <wp:positionV relativeFrom="margin">
                    <wp:posOffset>152400</wp:posOffset>
                  </wp:positionV>
                  <wp:extent cx="595630" cy="774700"/>
                  <wp:effectExtent l="19050" t="0" r="0" b="0"/>
                  <wp:wrapSquare wrapText="bothSides"/>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95630" cy="774700"/>
                          </a:xfrm>
                          <a:prstGeom prst="rect">
                            <a:avLst/>
                          </a:prstGeom>
                          <a:solidFill>
                            <a:srgbClr val="FFFFFF"/>
                          </a:solidFill>
                          <a:ln w="9525">
                            <a:noFill/>
                            <a:miter lim="800000"/>
                            <a:headEnd/>
                            <a:tailEnd/>
                          </a:ln>
                        </pic:spPr>
                      </pic:pic>
                    </a:graphicData>
                  </a:graphic>
                </wp:anchor>
              </w:drawing>
            </w:r>
            <w:r w:rsidRPr="007207F8">
              <w:rPr>
                <w:rFonts w:ascii="Tahoma" w:hAnsi="Tahoma" w:cs="Tahoma"/>
                <w:sz w:val="20"/>
                <w:szCs w:val="20"/>
              </w:rPr>
              <w:t xml:space="preserve">                  </w:t>
            </w:r>
          </w:p>
          <w:p w:rsidR="00650F89" w:rsidRPr="007207F8" w:rsidRDefault="00650F89" w:rsidP="007403BB">
            <w:pPr>
              <w:spacing w:line="200" w:lineRule="exact"/>
              <w:jc w:val="center"/>
              <w:rPr>
                <w:rFonts w:ascii="Tahoma" w:hAnsi="Tahoma" w:cs="Tahoma"/>
                <w:sz w:val="20"/>
                <w:szCs w:val="20"/>
              </w:rPr>
            </w:pPr>
          </w:p>
        </w:tc>
        <w:tc>
          <w:tcPr>
            <w:tcW w:w="2059" w:type="pct"/>
            <w:shd w:val="clear" w:color="auto" w:fill="auto"/>
          </w:tcPr>
          <w:p w:rsidR="00650F89" w:rsidRPr="007207F8" w:rsidRDefault="00650F89" w:rsidP="007403BB">
            <w:pPr>
              <w:snapToGrid w:val="0"/>
              <w:spacing w:line="200" w:lineRule="exact"/>
              <w:jc w:val="center"/>
              <w:rPr>
                <w:rFonts w:ascii="Tahoma" w:hAnsi="Tahoma" w:cs="Tahoma"/>
                <w:sz w:val="20"/>
                <w:szCs w:val="20"/>
              </w:rPr>
            </w:pPr>
          </w:p>
          <w:p w:rsidR="00650F89" w:rsidRPr="007207F8" w:rsidRDefault="00650F89" w:rsidP="007403BB">
            <w:pPr>
              <w:spacing w:line="200" w:lineRule="exact"/>
              <w:jc w:val="center"/>
              <w:rPr>
                <w:rFonts w:ascii="Tahoma" w:hAnsi="Tahoma" w:cs="Tahoma"/>
                <w:sz w:val="20"/>
                <w:szCs w:val="20"/>
              </w:rPr>
            </w:pPr>
            <w:r w:rsidRPr="007207F8">
              <w:rPr>
                <w:rFonts w:ascii="Tahoma" w:hAnsi="Tahoma" w:cs="Tahoma"/>
                <w:sz w:val="20"/>
                <w:szCs w:val="20"/>
              </w:rPr>
              <w:t>Чувашская  Республика</w:t>
            </w:r>
          </w:p>
          <w:p w:rsidR="00650F89" w:rsidRPr="007207F8" w:rsidRDefault="00650F89" w:rsidP="007403BB">
            <w:pPr>
              <w:spacing w:line="200" w:lineRule="exact"/>
              <w:jc w:val="center"/>
              <w:rPr>
                <w:rFonts w:ascii="Tahoma" w:hAnsi="Tahoma" w:cs="Tahoma"/>
                <w:sz w:val="20"/>
                <w:szCs w:val="20"/>
              </w:rPr>
            </w:pPr>
            <w:r w:rsidRPr="007207F8">
              <w:rPr>
                <w:rFonts w:ascii="Tahoma" w:hAnsi="Tahoma" w:cs="Tahoma"/>
                <w:sz w:val="20"/>
                <w:szCs w:val="20"/>
              </w:rPr>
              <w:t>Администрация</w:t>
            </w:r>
          </w:p>
          <w:p w:rsidR="00650F89" w:rsidRPr="007207F8" w:rsidRDefault="00650F89" w:rsidP="007403BB">
            <w:pPr>
              <w:spacing w:line="200" w:lineRule="exact"/>
              <w:jc w:val="center"/>
              <w:rPr>
                <w:rFonts w:ascii="Tahoma" w:hAnsi="Tahoma" w:cs="Tahoma"/>
                <w:sz w:val="20"/>
                <w:szCs w:val="20"/>
              </w:rPr>
            </w:pPr>
            <w:r w:rsidRPr="007207F8">
              <w:rPr>
                <w:rFonts w:ascii="Tahoma" w:hAnsi="Tahoma" w:cs="Tahoma"/>
                <w:sz w:val="20"/>
                <w:szCs w:val="20"/>
              </w:rPr>
              <w:t xml:space="preserve">Мариинско-Посадского </w:t>
            </w:r>
          </w:p>
          <w:p w:rsidR="00650F89" w:rsidRPr="007207F8" w:rsidRDefault="00650F89" w:rsidP="007403BB">
            <w:pPr>
              <w:spacing w:line="200" w:lineRule="exact"/>
              <w:jc w:val="center"/>
              <w:rPr>
                <w:rFonts w:ascii="Tahoma" w:hAnsi="Tahoma" w:cs="Tahoma"/>
                <w:sz w:val="20"/>
                <w:szCs w:val="20"/>
              </w:rPr>
            </w:pPr>
            <w:r w:rsidRPr="007207F8">
              <w:rPr>
                <w:rFonts w:ascii="Tahoma" w:hAnsi="Tahoma" w:cs="Tahoma"/>
                <w:sz w:val="20"/>
                <w:szCs w:val="20"/>
              </w:rPr>
              <w:t>района</w:t>
            </w:r>
          </w:p>
          <w:p w:rsidR="00650F89" w:rsidRPr="007207F8" w:rsidRDefault="00650F89" w:rsidP="007403BB">
            <w:pPr>
              <w:spacing w:line="200" w:lineRule="exact"/>
              <w:jc w:val="center"/>
              <w:rPr>
                <w:rFonts w:ascii="Tahoma" w:hAnsi="Tahoma" w:cs="Tahoma"/>
                <w:sz w:val="20"/>
                <w:szCs w:val="20"/>
              </w:rPr>
            </w:pPr>
            <w:proofErr w:type="gramStart"/>
            <w:r w:rsidRPr="007207F8">
              <w:rPr>
                <w:rFonts w:ascii="Tahoma" w:hAnsi="Tahoma" w:cs="Tahoma"/>
                <w:sz w:val="20"/>
                <w:szCs w:val="20"/>
              </w:rPr>
              <w:t>П</w:t>
            </w:r>
            <w:proofErr w:type="gramEnd"/>
            <w:r w:rsidRPr="007207F8">
              <w:rPr>
                <w:rFonts w:ascii="Tahoma" w:hAnsi="Tahoma" w:cs="Tahoma"/>
                <w:sz w:val="20"/>
                <w:szCs w:val="20"/>
              </w:rPr>
              <w:t xml:space="preserve"> О С Т А Н О В Л Е Н И Е</w:t>
            </w:r>
          </w:p>
          <w:p w:rsidR="00650F89" w:rsidRPr="007207F8" w:rsidRDefault="00650F89" w:rsidP="007403BB">
            <w:pPr>
              <w:spacing w:line="200" w:lineRule="exact"/>
              <w:jc w:val="center"/>
              <w:rPr>
                <w:rFonts w:ascii="Tahoma" w:hAnsi="Tahoma" w:cs="Tahoma"/>
                <w:bCs/>
                <w:sz w:val="20"/>
                <w:szCs w:val="20"/>
              </w:rPr>
            </w:pPr>
            <w:r w:rsidRPr="007207F8">
              <w:rPr>
                <w:rFonts w:ascii="Tahoma" w:hAnsi="Tahoma" w:cs="Tahoma"/>
                <w:bCs/>
                <w:sz w:val="20"/>
                <w:szCs w:val="20"/>
              </w:rPr>
              <w:t>23.09.2019 № 667</w:t>
            </w:r>
          </w:p>
          <w:p w:rsidR="00650F89" w:rsidRPr="007207F8" w:rsidRDefault="00650F89" w:rsidP="00121F02">
            <w:pPr>
              <w:spacing w:line="200" w:lineRule="exact"/>
              <w:jc w:val="center"/>
              <w:rPr>
                <w:rFonts w:ascii="Tahoma" w:hAnsi="Tahoma" w:cs="Tahoma"/>
                <w:sz w:val="20"/>
                <w:szCs w:val="20"/>
              </w:rPr>
            </w:pPr>
            <w:r w:rsidRPr="007207F8">
              <w:rPr>
                <w:rFonts w:ascii="Tahoma" w:hAnsi="Tahoma" w:cs="Tahoma"/>
                <w:sz w:val="20"/>
                <w:szCs w:val="20"/>
              </w:rPr>
              <w:t>г. Мариинский  Посад</w:t>
            </w:r>
          </w:p>
        </w:tc>
      </w:tr>
    </w:tbl>
    <w:p w:rsidR="00650F89" w:rsidRPr="007207F8" w:rsidRDefault="00650F89" w:rsidP="007403BB">
      <w:pPr>
        <w:ind w:right="4818"/>
        <w:jc w:val="both"/>
        <w:rPr>
          <w:rFonts w:ascii="Tahoma" w:hAnsi="Tahoma" w:cs="Tahoma"/>
          <w:sz w:val="20"/>
          <w:szCs w:val="20"/>
        </w:rPr>
      </w:pPr>
      <w:r w:rsidRPr="007207F8">
        <w:rPr>
          <w:rFonts w:ascii="Tahoma" w:hAnsi="Tahoma" w:cs="Tahoma"/>
          <w:sz w:val="20"/>
          <w:szCs w:val="20"/>
        </w:rPr>
        <w:t>Об утверждении административного регламента по предоставлению муниципальной услуги «Предоставление сведений, содержащихся в информационной системе обеспечения градостроительной деятельности»</w:t>
      </w:r>
    </w:p>
    <w:p w:rsidR="00650F89" w:rsidRPr="007207F8" w:rsidRDefault="00650F89" w:rsidP="007403BB">
      <w:pPr>
        <w:jc w:val="both"/>
        <w:rPr>
          <w:rFonts w:ascii="Tahoma" w:hAnsi="Tahoma" w:cs="Tahoma"/>
          <w:sz w:val="20"/>
          <w:szCs w:val="20"/>
        </w:rPr>
      </w:pPr>
    </w:p>
    <w:p w:rsidR="00291C9C" w:rsidRDefault="00650F89" w:rsidP="007403BB">
      <w:pPr>
        <w:pStyle w:val="aff7"/>
        <w:ind w:firstLine="567"/>
        <w:jc w:val="both"/>
        <w:rPr>
          <w:rFonts w:ascii="Tahoma" w:hAnsi="Tahoma" w:cs="Tahoma"/>
          <w:sz w:val="20"/>
          <w:szCs w:val="20"/>
        </w:rPr>
      </w:pPr>
      <w:proofErr w:type="gramStart"/>
      <w:r w:rsidRPr="007207F8">
        <w:rPr>
          <w:rFonts w:ascii="Tahoma" w:hAnsi="Tahoma" w:cs="Tahoma"/>
          <w:sz w:val="20"/>
          <w:szCs w:val="20"/>
        </w:rPr>
        <w:t>В соответствии с Градостроительным кодексом РФ, Федеральными законами от 27.07.2010 № 210-ФЗ «Об организации предоставления государственных и муниципальных услуг», Федеральным законом от 23.06.2016 года, от 06.10.2003 № 131-ФЗ "Об общих принципах организации местного самоуправления в Ро</w:t>
      </w:r>
      <w:r w:rsidRPr="007207F8">
        <w:rPr>
          <w:rFonts w:ascii="Tahoma" w:hAnsi="Tahoma" w:cs="Tahoma"/>
          <w:sz w:val="20"/>
          <w:szCs w:val="20"/>
        </w:rPr>
        <w:t>с</w:t>
      </w:r>
      <w:r w:rsidRPr="007207F8">
        <w:rPr>
          <w:rFonts w:ascii="Tahoma" w:hAnsi="Tahoma" w:cs="Tahoma"/>
          <w:sz w:val="20"/>
          <w:szCs w:val="20"/>
        </w:rPr>
        <w:t>сийской Федерации",  постановления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постановлением Правительства РФ</w:t>
      </w:r>
      <w:proofErr w:type="gramEnd"/>
      <w:r w:rsidRPr="007207F8">
        <w:rPr>
          <w:rFonts w:ascii="Tahoma" w:hAnsi="Tahoma" w:cs="Tahoma"/>
          <w:sz w:val="20"/>
          <w:szCs w:val="20"/>
        </w:rPr>
        <w:t xml:space="preserve"> от  09.06.2006 года № 363 «Об информационном обеспечении градостроительной деятельности», Администрация      Мариинско – Посадского     района    Чува</w:t>
      </w:r>
      <w:r w:rsidRPr="007207F8">
        <w:rPr>
          <w:rFonts w:ascii="Tahoma" w:hAnsi="Tahoma" w:cs="Tahoma"/>
          <w:sz w:val="20"/>
          <w:szCs w:val="20"/>
        </w:rPr>
        <w:t>ш</w:t>
      </w:r>
      <w:r w:rsidRPr="007207F8">
        <w:rPr>
          <w:rFonts w:ascii="Tahoma" w:hAnsi="Tahoma" w:cs="Tahoma"/>
          <w:sz w:val="20"/>
          <w:szCs w:val="20"/>
        </w:rPr>
        <w:t xml:space="preserve">ской     Республики     </w:t>
      </w:r>
      <w:proofErr w:type="gramStart"/>
      <w:r w:rsidRPr="007207F8">
        <w:rPr>
          <w:rFonts w:ascii="Tahoma" w:hAnsi="Tahoma" w:cs="Tahoma"/>
          <w:sz w:val="20"/>
          <w:szCs w:val="20"/>
        </w:rPr>
        <w:t>п</w:t>
      </w:r>
      <w:proofErr w:type="gramEnd"/>
      <w:r w:rsidRPr="007207F8">
        <w:rPr>
          <w:rFonts w:ascii="Tahoma" w:hAnsi="Tahoma" w:cs="Tahoma"/>
          <w:sz w:val="20"/>
          <w:szCs w:val="20"/>
        </w:rPr>
        <w:t xml:space="preserve"> о с т а н о в л я е т: </w:t>
      </w:r>
    </w:p>
    <w:p w:rsidR="00650F89" w:rsidRPr="007207F8" w:rsidRDefault="00650F89" w:rsidP="007403BB">
      <w:pPr>
        <w:pStyle w:val="aff7"/>
        <w:ind w:firstLine="567"/>
        <w:jc w:val="both"/>
        <w:rPr>
          <w:rFonts w:ascii="Tahoma" w:hAnsi="Tahoma" w:cs="Tahoma"/>
          <w:sz w:val="20"/>
          <w:szCs w:val="20"/>
        </w:rPr>
      </w:pPr>
      <w:r w:rsidRPr="007207F8">
        <w:rPr>
          <w:rFonts w:ascii="Tahoma" w:hAnsi="Tahoma" w:cs="Tahoma"/>
          <w:color w:val="000000"/>
          <w:sz w:val="20"/>
          <w:szCs w:val="20"/>
        </w:rPr>
        <w:t>1. Утвердить прилагаемый административный регламент по предоставлению муниципальной услуги «Предоставление сведений, содержащихся в инфо</w:t>
      </w:r>
      <w:r w:rsidRPr="007207F8">
        <w:rPr>
          <w:rFonts w:ascii="Tahoma" w:hAnsi="Tahoma" w:cs="Tahoma"/>
          <w:color w:val="000000"/>
          <w:sz w:val="20"/>
          <w:szCs w:val="20"/>
        </w:rPr>
        <w:t>р</w:t>
      </w:r>
      <w:r w:rsidRPr="007207F8">
        <w:rPr>
          <w:rFonts w:ascii="Tahoma" w:hAnsi="Tahoma" w:cs="Tahoma"/>
          <w:color w:val="000000"/>
          <w:sz w:val="20"/>
          <w:szCs w:val="20"/>
        </w:rPr>
        <w:t>мационной системе обеспечения градостроительной деятельности».</w:t>
      </w:r>
    </w:p>
    <w:p w:rsidR="00650F89" w:rsidRPr="007207F8" w:rsidRDefault="00650F89" w:rsidP="007403BB">
      <w:pPr>
        <w:jc w:val="both"/>
        <w:rPr>
          <w:rFonts w:ascii="Tahoma" w:hAnsi="Tahoma" w:cs="Tahoma"/>
          <w:color w:val="000000"/>
          <w:sz w:val="20"/>
          <w:szCs w:val="20"/>
        </w:rPr>
      </w:pPr>
      <w:r w:rsidRPr="007207F8">
        <w:rPr>
          <w:rFonts w:ascii="Tahoma" w:hAnsi="Tahoma" w:cs="Tahoma"/>
          <w:sz w:val="20"/>
          <w:szCs w:val="20"/>
        </w:rPr>
        <w:t xml:space="preserve">         2. Опубликовать постановление в муниципальной газете «Посадский вестник» и на официальном сайте Администрации Мариинско-Посадского района в информационно-телекоммуникационной сети «Интернет».</w:t>
      </w:r>
    </w:p>
    <w:p w:rsidR="00650F89" w:rsidRPr="007207F8" w:rsidRDefault="00650F89" w:rsidP="007403BB">
      <w:pPr>
        <w:pStyle w:val="aff7"/>
        <w:ind w:firstLine="708"/>
        <w:jc w:val="both"/>
        <w:rPr>
          <w:rFonts w:ascii="Tahoma" w:hAnsi="Tahoma" w:cs="Tahoma"/>
          <w:color w:val="000000"/>
          <w:sz w:val="20"/>
          <w:szCs w:val="20"/>
        </w:rPr>
      </w:pPr>
    </w:p>
    <w:p w:rsidR="00650F89" w:rsidRPr="007207F8" w:rsidRDefault="00650F89" w:rsidP="007403BB">
      <w:pPr>
        <w:jc w:val="both"/>
        <w:rPr>
          <w:rFonts w:ascii="Tahoma" w:hAnsi="Tahoma" w:cs="Tahoma"/>
          <w:sz w:val="20"/>
          <w:szCs w:val="20"/>
        </w:rPr>
      </w:pPr>
      <w:r w:rsidRPr="007207F8">
        <w:rPr>
          <w:rFonts w:ascii="Tahoma" w:hAnsi="Tahoma" w:cs="Tahoma"/>
          <w:sz w:val="20"/>
          <w:szCs w:val="20"/>
        </w:rPr>
        <w:t>Глава администрации</w:t>
      </w:r>
    </w:p>
    <w:p w:rsidR="00650F89" w:rsidRPr="007207F8" w:rsidRDefault="00650F89" w:rsidP="007403BB">
      <w:pPr>
        <w:jc w:val="both"/>
        <w:rPr>
          <w:rFonts w:ascii="Tahoma" w:hAnsi="Tahoma" w:cs="Tahoma"/>
          <w:sz w:val="20"/>
          <w:szCs w:val="20"/>
        </w:rPr>
      </w:pPr>
      <w:r w:rsidRPr="007207F8">
        <w:rPr>
          <w:rFonts w:ascii="Tahoma" w:hAnsi="Tahoma" w:cs="Tahoma"/>
          <w:sz w:val="20"/>
          <w:szCs w:val="20"/>
        </w:rPr>
        <w:t>Мариинско-Посадского района                                                                   А.А. Мясников</w:t>
      </w:r>
      <w:r w:rsidRPr="007207F8">
        <w:rPr>
          <w:rFonts w:ascii="Tahoma" w:hAnsi="Tahoma" w:cs="Tahoma"/>
          <w:sz w:val="20"/>
          <w:szCs w:val="20"/>
        </w:rPr>
        <w:tab/>
      </w:r>
    </w:p>
    <w:p w:rsidR="00650F89" w:rsidRPr="007207F8" w:rsidRDefault="00650F89" w:rsidP="007403BB">
      <w:pPr>
        <w:spacing w:line="240" w:lineRule="exact"/>
        <w:jc w:val="right"/>
        <w:rPr>
          <w:rFonts w:ascii="Tahoma" w:hAnsi="Tahoma" w:cs="Tahoma"/>
          <w:sz w:val="20"/>
          <w:szCs w:val="20"/>
        </w:rPr>
      </w:pPr>
      <w:r w:rsidRPr="007207F8">
        <w:rPr>
          <w:rFonts w:ascii="Tahoma" w:hAnsi="Tahoma" w:cs="Tahoma"/>
          <w:sz w:val="20"/>
          <w:szCs w:val="20"/>
        </w:rPr>
        <w:t xml:space="preserve">Утвержден </w:t>
      </w:r>
    </w:p>
    <w:p w:rsidR="00650F89" w:rsidRPr="007207F8" w:rsidRDefault="00650F89" w:rsidP="007403BB">
      <w:pPr>
        <w:spacing w:line="240" w:lineRule="exact"/>
        <w:jc w:val="right"/>
        <w:rPr>
          <w:rFonts w:ascii="Tahoma" w:hAnsi="Tahoma" w:cs="Tahoma"/>
          <w:sz w:val="20"/>
          <w:szCs w:val="20"/>
        </w:rPr>
      </w:pPr>
      <w:r w:rsidRPr="007207F8">
        <w:rPr>
          <w:rFonts w:ascii="Tahoma" w:hAnsi="Tahoma" w:cs="Tahoma"/>
          <w:sz w:val="20"/>
          <w:szCs w:val="20"/>
        </w:rPr>
        <w:t xml:space="preserve">постановлением Администрации </w:t>
      </w:r>
    </w:p>
    <w:p w:rsidR="00650F89" w:rsidRPr="007207F8" w:rsidRDefault="00650F89" w:rsidP="007403BB">
      <w:pPr>
        <w:spacing w:line="240" w:lineRule="exact"/>
        <w:jc w:val="right"/>
        <w:rPr>
          <w:rFonts w:ascii="Tahoma" w:hAnsi="Tahoma" w:cs="Tahoma"/>
          <w:sz w:val="20"/>
          <w:szCs w:val="20"/>
        </w:rPr>
      </w:pPr>
      <w:r w:rsidRPr="007207F8">
        <w:rPr>
          <w:rFonts w:ascii="Tahoma" w:hAnsi="Tahoma" w:cs="Tahoma"/>
          <w:sz w:val="20"/>
          <w:szCs w:val="20"/>
        </w:rPr>
        <w:t xml:space="preserve">                                                                                       Мариинско-Посадского района</w:t>
      </w:r>
    </w:p>
    <w:p w:rsidR="00650F89" w:rsidRPr="007207F8" w:rsidRDefault="00650F89" w:rsidP="007403BB">
      <w:pPr>
        <w:spacing w:line="240" w:lineRule="exact"/>
        <w:jc w:val="right"/>
        <w:rPr>
          <w:rFonts w:ascii="Tahoma" w:hAnsi="Tahoma" w:cs="Tahoma"/>
          <w:sz w:val="20"/>
          <w:szCs w:val="20"/>
        </w:rPr>
      </w:pPr>
      <w:r w:rsidRPr="007207F8">
        <w:rPr>
          <w:rFonts w:ascii="Tahoma" w:hAnsi="Tahoma" w:cs="Tahoma"/>
          <w:sz w:val="20"/>
          <w:szCs w:val="20"/>
        </w:rPr>
        <w:t xml:space="preserve">от  23.09.2019  № 667                  </w:t>
      </w:r>
    </w:p>
    <w:p w:rsidR="00650F89" w:rsidRPr="007207F8" w:rsidRDefault="00650F89" w:rsidP="007403BB">
      <w:pPr>
        <w:spacing w:line="240" w:lineRule="exact"/>
        <w:jc w:val="center"/>
        <w:rPr>
          <w:rFonts w:ascii="Tahoma" w:hAnsi="Tahoma" w:cs="Tahoma"/>
          <w:sz w:val="20"/>
          <w:szCs w:val="20"/>
        </w:rPr>
      </w:pPr>
    </w:p>
    <w:p w:rsidR="00650F89" w:rsidRPr="007207F8" w:rsidRDefault="00650F89" w:rsidP="007403BB">
      <w:pPr>
        <w:spacing w:line="240" w:lineRule="exact"/>
        <w:jc w:val="center"/>
        <w:rPr>
          <w:rFonts w:ascii="Tahoma" w:hAnsi="Tahoma" w:cs="Tahoma"/>
          <w:bCs/>
          <w:sz w:val="20"/>
          <w:szCs w:val="20"/>
        </w:rPr>
      </w:pPr>
      <w:r w:rsidRPr="007207F8">
        <w:rPr>
          <w:rFonts w:ascii="Tahoma" w:hAnsi="Tahoma" w:cs="Tahoma"/>
          <w:sz w:val="20"/>
          <w:szCs w:val="20"/>
        </w:rPr>
        <w:t xml:space="preserve"> </w:t>
      </w:r>
      <w:r w:rsidRPr="007207F8">
        <w:rPr>
          <w:rFonts w:ascii="Tahoma" w:hAnsi="Tahoma" w:cs="Tahoma"/>
          <w:bCs/>
          <w:sz w:val="20"/>
          <w:szCs w:val="20"/>
        </w:rPr>
        <w:t>Административный регламент предоставления муниципальной услуги «Предоставление сведений, содержащихся в информационной системе обеспечения гр</w:t>
      </w:r>
      <w:r w:rsidRPr="007207F8">
        <w:rPr>
          <w:rFonts w:ascii="Tahoma" w:hAnsi="Tahoma" w:cs="Tahoma"/>
          <w:bCs/>
          <w:sz w:val="20"/>
          <w:szCs w:val="20"/>
        </w:rPr>
        <w:t>а</w:t>
      </w:r>
      <w:r w:rsidRPr="007207F8">
        <w:rPr>
          <w:rFonts w:ascii="Tahoma" w:hAnsi="Tahoma" w:cs="Tahoma"/>
          <w:bCs/>
          <w:sz w:val="20"/>
          <w:szCs w:val="20"/>
        </w:rPr>
        <w:t>достроительной деятельности»</w:t>
      </w:r>
    </w:p>
    <w:p w:rsidR="00650F89" w:rsidRPr="007207F8" w:rsidRDefault="00650F89" w:rsidP="007403BB">
      <w:pPr>
        <w:pStyle w:val="ConsPlusNormal"/>
        <w:widowControl/>
        <w:spacing w:before="120"/>
        <w:ind w:firstLine="0"/>
        <w:jc w:val="center"/>
        <w:rPr>
          <w:rFonts w:ascii="Tahoma" w:hAnsi="Tahoma" w:cs="Tahoma"/>
        </w:rPr>
      </w:pPr>
      <w:r w:rsidRPr="007207F8">
        <w:rPr>
          <w:rFonts w:ascii="Tahoma" w:hAnsi="Tahoma" w:cs="Tahoma"/>
          <w:bCs/>
          <w:lang w:val="en-US"/>
        </w:rPr>
        <w:t>I</w:t>
      </w:r>
      <w:r w:rsidRPr="007207F8">
        <w:rPr>
          <w:rFonts w:ascii="Tahoma" w:hAnsi="Tahoma" w:cs="Tahoma"/>
          <w:bCs/>
        </w:rPr>
        <w:t>. Общие положения</w:t>
      </w:r>
    </w:p>
    <w:p w:rsidR="00650F89" w:rsidRPr="007207F8" w:rsidRDefault="00650F89" w:rsidP="007403BB">
      <w:pPr>
        <w:ind w:firstLine="708"/>
        <w:jc w:val="both"/>
        <w:rPr>
          <w:rFonts w:ascii="Tahoma" w:hAnsi="Tahoma" w:cs="Tahoma"/>
          <w:sz w:val="20"/>
          <w:szCs w:val="20"/>
        </w:rPr>
      </w:pPr>
      <w:r w:rsidRPr="007207F8">
        <w:rPr>
          <w:rFonts w:ascii="Tahoma" w:hAnsi="Tahoma" w:cs="Tahoma"/>
          <w:sz w:val="20"/>
          <w:szCs w:val="20"/>
        </w:rPr>
        <w:t>1.1. Предмет регулирования регламента</w:t>
      </w:r>
    </w:p>
    <w:p w:rsidR="00650F89" w:rsidRPr="007207F8" w:rsidRDefault="00650F89" w:rsidP="007403BB">
      <w:pPr>
        <w:ind w:firstLine="540"/>
        <w:jc w:val="both"/>
        <w:rPr>
          <w:rFonts w:ascii="Tahoma" w:hAnsi="Tahoma" w:cs="Tahoma"/>
          <w:sz w:val="20"/>
          <w:szCs w:val="20"/>
        </w:rPr>
      </w:pPr>
      <w:r w:rsidRPr="007207F8">
        <w:rPr>
          <w:rFonts w:ascii="Tahoma" w:hAnsi="Tahoma" w:cs="Tahoma"/>
          <w:sz w:val="20"/>
          <w:szCs w:val="20"/>
        </w:rPr>
        <w:t>1.1.1. Настоящий Административный регламент разработан в целях повышения качества предоставления и доступности муниципальной услуги "Предо</w:t>
      </w:r>
      <w:r w:rsidRPr="007207F8">
        <w:rPr>
          <w:rFonts w:ascii="Tahoma" w:hAnsi="Tahoma" w:cs="Tahoma"/>
          <w:sz w:val="20"/>
          <w:szCs w:val="20"/>
        </w:rPr>
        <w:t>с</w:t>
      </w:r>
      <w:r w:rsidRPr="007207F8">
        <w:rPr>
          <w:rFonts w:ascii="Tahoma" w:hAnsi="Tahoma" w:cs="Tahoma"/>
          <w:sz w:val="20"/>
          <w:szCs w:val="20"/>
        </w:rPr>
        <w:t>тавление сведений, содержащихся в информационной системе обеспечения градостроительной деятельности" (далее - муниципальная услуга), создания ко</w:t>
      </w:r>
      <w:r w:rsidRPr="007207F8">
        <w:rPr>
          <w:rFonts w:ascii="Tahoma" w:hAnsi="Tahoma" w:cs="Tahoma"/>
          <w:sz w:val="20"/>
          <w:szCs w:val="20"/>
        </w:rPr>
        <w:t>м</w:t>
      </w:r>
      <w:r w:rsidRPr="007207F8">
        <w:rPr>
          <w:rFonts w:ascii="Tahoma" w:hAnsi="Tahoma" w:cs="Tahoma"/>
          <w:sz w:val="20"/>
          <w:szCs w:val="20"/>
        </w:rPr>
        <w:t>фортных условий для получателей муниципальной услуги (далее - заявители) и определяет сроки и последовательность действий (далее - административные процедуры) при осуществлении полномочий по предоставлению муниципальной услуги.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1.1.2. Предметом регулирования настоящего Административного регламента являются отношения, возникающие между заявителями и Администрацией Мариинско-Посадского района в лице комитета по управлению муниципальным имуществом, земельным вопросам и градостроительной деятельности, связанные с предоставлением муниципальной услуг</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1.2. Круг заявителей</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1.2.1. </w:t>
      </w:r>
      <w:proofErr w:type="gramStart"/>
      <w:r w:rsidRPr="007207F8">
        <w:rPr>
          <w:rFonts w:ascii="Tahoma" w:hAnsi="Tahoma" w:cs="Tahoma"/>
          <w:sz w:val="20"/>
          <w:szCs w:val="20"/>
        </w:rPr>
        <w:t>Заявителями на предоставление муниципальной услуги являются юридические и физические лица, обратившиеся за предоставлением муниц</w:t>
      </w:r>
      <w:r w:rsidRPr="007207F8">
        <w:rPr>
          <w:rFonts w:ascii="Tahoma" w:hAnsi="Tahoma" w:cs="Tahoma"/>
          <w:sz w:val="20"/>
          <w:szCs w:val="20"/>
        </w:rPr>
        <w:t>и</w:t>
      </w:r>
      <w:r w:rsidRPr="007207F8">
        <w:rPr>
          <w:rFonts w:ascii="Tahoma" w:hAnsi="Tahoma" w:cs="Tahoma"/>
          <w:sz w:val="20"/>
          <w:szCs w:val="20"/>
        </w:rPr>
        <w:t>пальной услуги с заявлением в письменной или электронной формах.</w:t>
      </w:r>
      <w:proofErr w:type="gramEnd"/>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1.2.2. От имени заявителей муниципальной услуги могут выступать лица, имеющие такое право в соответствии с законодательством Российской Федер</w:t>
      </w:r>
      <w:r w:rsidRPr="007207F8">
        <w:rPr>
          <w:rFonts w:ascii="Tahoma" w:hAnsi="Tahoma" w:cs="Tahoma"/>
          <w:sz w:val="20"/>
          <w:szCs w:val="20"/>
        </w:rPr>
        <w:t>а</w:t>
      </w:r>
      <w:r w:rsidRPr="007207F8">
        <w:rPr>
          <w:rFonts w:ascii="Tahoma" w:hAnsi="Tahoma" w:cs="Tahoma"/>
          <w:sz w:val="20"/>
          <w:szCs w:val="20"/>
        </w:rPr>
        <w:t>ции либо в силу наделения их заявителями в порядке, установленном законодательством Российской Федерации, соответствующими полномочиями.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1.2.3.Для получения муниципальной услуги в электронном виде используется личный кабинет физического или юридического лица на Едином портале государственных и муниципальных услуг (функций) или портале государственных услуг и муниципальных услуг (функций) Чувашской</w:t>
      </w:r>
      <w:proofErr w:type="gramStart"/>
      <w:r w:rsidRPr="007207F8">
        <w:rPr>
          <w:rFonts w:ascii="Tahoma" w:hAnsi="Tahoma" w:cs="Tahoma"/>
          <w:sz w:val="20"/>
          <w:szCs w:val="20"/>
        </w:rPr>
        <w:t xml:space="preserve"> .</w:t>
      </w:r>
      <w:proofErr w:type="gramEnd"/>
    </w:p>
    <w:p w:rsidR="00650F89" w:rsidRPr="007207F8" w:rsidRDefault="00650F89" w:rsidP="007403BB">
      <w:pPr>
        <w:spacing w:before="120"/>
        <w:ind w:firstLine="709"/>
        <w:jc w:val="both"/>
        <w:rPr>
          <w:rFonts w:ascii="Tahoma" w:hAnsi="Tahoma" w:cs="Tahoma"/>
          <w:sz w:val="20"/>
          <w:szCs w:val="20"/>
        </w:rPr>
      </w:pPr>
      <w:r w:rsidRPr="007207F8">
        <w:rPr>
          <w:rFonts w:ascii="Tahoma" w:hAnsi="Tahoma" w:cs="Tahoma"/>
          <w:sz w:val="20"/>
          <w:szCs w:val="20"/>
        </w:rPr>
        <w:t>1.3. Требования к порядку информирования о предоставлении     муниципальной услуги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1.3.1. Сведения о месте нахождения и номерах телефонов, осуществляющего предоставление муниципальной услуги: 429570 Чувашская Республика, Мариинско-Посадского район, г. Мариинский Посад, ул. Николаева, д.47, каб.205 телефон  8(83542)2-22-71 </w:t>
      </w:r>
    </w:p>
    <w:p w:rsidR="00650F89" w:rsidRPr="007207F8" w:rsidRDefault="00650F89" w:rsidP="007403BB">
      <w:pPr>
        <w:shd w:val="clear" w:color="auto" w:fill="FFFFFF"/>
        <w:tabs>
          <w:tab w:val="left" w:pos="1229"/>
        </w:tabs>
        <w:ind w:right="10" w:firstLine="709"/>
        <w:jc w:val="both"/>
        <w:rPr>
          <w:rFonts w:ascii="Tahoma" w:hAnsi="Tahoma" w:cs="Tahoma"/>
          <w:sz w:val="20"/>
          <w:szCs w:val="20"/>
        </w:rPr>
      </w:pPr>
      <w:r w:rsidRPr="007207F8">
        <w:rPr>
          <w:rFonts w:ascii="Tahoma" w:hAnsi="Tahoma" w:cs="Tahoma"/>
          <w:sz w:val="20"/>
          <w:szCs w:val="20"/>
        </w:rPr>
        <w:t>Сведения о графике (режиме) работы исполнителя муниципальной услуги сообщаются по телефону: 8(83542)2-22-71</w:t>
      </w:r>
      <w:r w:rsidRPr="007207F8">
        <w:rPr>
          <w:rFonts w:ascii="Tahoma" w:hAnsi="Tahoma" w:cs="Tahoma"/>
          <w:sz w:val="20"/>
          <w:szCs w:val="20"/>
        </w:rPr>
        <w:tab/>
      </w:r>
    </w:p>
    <w:p w:rsidR="00650F89" w:rsidRPr="007207F8" w:rsidRDefault="00650F89" w:rsidP="007403BB">
      <w:pPr>
        <w:shd w:val="clear" w:color="auto" w:fill="FFFFFF"/>
        <w:tabs>
          <w:tab w:val="left" w:pos="1229"/>
        </w:tabs>
        <w:ind w:right="10" w:firstLine="709"/>
        <w:jc w:val="both"/>
        <w:rPr>
          <w:rFonts w:ascii="Tahoma" w:hAnsi="Tahoma" w:cs="Tahoma"/>
          <w:sz w:val="20"/>
          <w:szCs w:val="20"/>
        </w:rPr>
      </w:pPr>
      <w:r w:rsidRPr="007207F8">
        <w:rPr>
          <w:rFonts w:ascii="Tahoma" w:hAnsi="Tahoma" w:cs="Tahoma"/>
          <w:sz w:val="20"/>
          <w:szCs w:val="20"/>
        </w:rPr>
        <w:t>1.3.2. График (режим) приема заинтересованных лиц по вопросам предоставления муниципальной услуги должностными лицами  (далее – специалист</w:t>
      </w:r>
      <w:r w:rsidRPr="007207F8">
        <w:rPr>
          <w:rFonts w:ascii="Tahoma" w:hAnsi="Tahoma" w:cs="Tahoma"/>
          <w:sz w:val="20"/>
          <w:szCs w:val="20"/>
        </w:rPr>
        <w:t>а</w:t>
      </w:r>
      <w:r w:rsidRPr="007207F8">
        <w:rPr>
          <w:rFonts w:ascii="Tahoma" w:hAnsi="Tahoma" w:cs="Tahoma"/>
          <w:sz w:val="20"/>
          <w:szCs w:val="20"/>
        </w:rPr>
        <w:t>ми)</w:t>
      </w:r>
    </w:p>
    <w:tbl>
      <w:tblPr>
        <w:tblW w:w="5000" w:type="pct"/>
        <w:tblLook w:val="0000"/>
      </w:tblPr>
      <w:tblGrid>
        <w:gridCol w:w="5079"/>
        <w:gridCol w:w="10276"/>
      </w:tblGrid>
      <w:tr w:rsidR="00650F89" w:rsidRPr="007207F8" w:rsidTr="00291C9C">
        <w:tc>
          <w:tcPr>
            <w:tcW w:w="1654"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Понедельник </w:t>
            </w:r>
          </w:p>
        </w:tc>
        <w:tc>
          <w:tcPr>
            <w:tcW w:w="3346"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неприёмный день </w:t>
            </w:r>
          </w:p>
        </w:tc>
      </w:tr>
      <w:tr w:rsidR="00650F89" w:rsidRPr="007207F8" w:rsidTr="00291C9C">
        <w:tc>
          <w:tcPr>
            <w:tcW w:w="1654"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Вторник </w:t>
            </w:r>
          </w:p>
        </w:tc>
        <w:tc>
          <w:tcPr>
            <w:tcW w:w="3346"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10.00 - 17.00, перерыв с 12.00 до 13.00</w:t>
            </w:r>
          </w:p>
        </w:tc>
      </w:tr>
      <w:tr w:rsidR="00650F89" w:rsidRPr="007207F8" w:rsidTr="00291C9C">
        <w:tc>
          <w:tcPr>
            <w:tcW w:w="1654"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Среда </w:t>
            </w:r>
          </w:p>
        </w:tc>
        <w:tc>
          <w:tcPr>
            <w:tcW w:w="3346"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не приёмный день</w:t>
            </w:r>
          </w:p>
        </w:tc>
      </w:tr>
      <w:tr w:rsidR="00650F89" w:rsidRPr="007207F8" w:rsidTr="00291C9C">
        <w:tc>
          <w:tcPr>
            <w:tcW w:w="1654"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Четверг </w:t>
            </w:r>
          </w:p>
        </w:tc>
        <w:tc>
          <w:tcPr>
            <w:tcW w:w="3346"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10.00 - 17.00, перерыв с 12.00 до 13.00</w:t>
            </w:r>
          </w:p>
        </w:tc>
      </w:tr>
      <w:tr w:rsidR="00650F89" w:rsidRPr="007207F8" w:rsidTr="00291C9C">
        <w:tc>
          <w:tcPr>
            <w:tcW w:w="1654"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Пятница </w:t>
            </w:r>
          </w:p>
        </w:tc>
        <w:tc>
          <w:tcPr>
            <w:tcW w:w="3346"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неприёмный день</w:t>
            </w:r>
          </w:p>
        </w:tc>
      </w:tr>
      <w:tr w:rsidR="00650F89" w:rsidRPr="007207F8" w:rsidTr="00291C9C">
        <w:tc>
          <w:tcPr>
            <w:tcW w:w="1654"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Суббота</w:t>
            </w:r>
          </w:p>
        </w:tc>
        <w:tc>
          <w:tcPr>
            <w:tcW w:w="3346"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выходной</w:t>
            </w:r>
          </w:p>
        </w:tc>
      </w:tr>
      <w:tr w:rsidR="00650F89" w:rsidRPr="007207F8" w:rsidTr="00291C9C">
        <w:tc>
          <w:tcPr>
            <w:tcW w:w="1654"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Воскресенье</w:t>
            </w:r>
          </w:p>
        </w:tc>
        <w:tc>
          <w:tcPr>
            <w:tcW w:w="3346"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выходной</w:t>
            </w:r>
          </w:p>
        </w:tc>
      </w:tr>
    </w:tbl>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Муниципальная услуга может предоставляться в Многофункциональном центре предоставления государственных и муниципальных услуг (далее - МФЦ), расположенном по адресу: 429570 Чувашская Республика, Мариинско-Посадского район, г. Мариинский Посад, ул. Советская д.3</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График приема граждан специалистами МФЦ:</w:t>
      </w:r>
    </w:p>
    <w:tbl>
      <w:tblPr>
        <w:tblW w:w="5000" w:type="pct"/>
        <w:tblLook w:val="0000"/>
      </w:tblPr>
      <w:tblGrid>
        <w:gridCol w:w="4484"/>
        <w:gridCol w:w="10871"/>
      </w:tblGrid>
      <w:tr w:rsidR="00650F89" w:rsidRPr="007207F8" w:rsidTr="00291C9C">
        <w:tc>
          <w:tcPr>
            <w:tcW w:w="1460"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Понедельник </w:t>
            </w:r>
          </w:p>
        </w:tc>
        <w:tc>
          <w:tcPr>
            <w:tcW w:w="3540"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8.00 - 17.00</w:t>
            </w:r>
          </w:p>
        </w:tc>
      </w:tr>
      <w:tr w:rsidR="00650F89" w:rsidRPr="007207F8" w:rsidTr="00291C9C">
        <w:tc>
          <w:tcPr>
            <w:tcW w:w="1460"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Вторник </w:t>
            </w:r>
          </w:p>
        </w:tc>
        <w:tc>
          <w:tcPr>
            <w:tcW w:w="3540"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8.00 - 17.00</w:t>
            </w:r>
          </w:p>
        </w:tc>
      </w:tr>
      <w:tr w:rsidR="00650F89" w:rsidRPr="007207F8" w:rsidTr="00291C9C">
        <w:tc>
          <w:tcPr>
            <w:tcW w:w="1460"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Среда </w:t>
            </w:r>
          </w:p>
        </w:tc>
        <w:tc>
          <w:tcPr>
            <w:tcW w:w="3540"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8.00 - 17.00</w:t>
            </w:r>
          </w:p>
        </w:tc>
      </w:tr>
      <w:tr w:rsidR="00650F89" w:rsidRPr="007207F8" w:rsidTr="00291C9C">
        <w:tc>
          <w:tcPr>
            <w:tcW w:w="1460"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Четверг </w:t>
            </w:r>
          </w:p>
        </w:tc>
        <w:tc>
          <w:tcPr>
            <w:tcW w:w="3540"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8.00 - 17.00</w:t>
            </w:r>
          </w:p>
        </w:tc>
      </w:tr>
      <w:tr w:rsidR="00650F89" w:rsidRPr="007207F8" w:rsidTr="00291C9C">
        <w:tc>
          <w:tcPr>
            <w:tcW w:w="1460"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Пятница </w:t>
            </w:r>
          </w:p>
        </w:tc>
        <w:tc>
          <w:tcPr>
            <w:tcW w:w="3540"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8.00 - 17.00</w:t>
            </w:r>
          </w:p>
        </w:tc>
      </w:tr>
      <w:tr w:rsidR="00650F89" w:rsidRPr="007207F8" w:rsidTr="00291C9C">
        <w:tc>
          <w:tcPr>
            <w:tcW w:w="1460"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lastRenderedPageBreak/>
              <w:t>Суббота</w:t>
            </w:r>
          </w:p>
        </w:tc>
        <w:tc>
          <w:tcPr>
            <w:tcW w:w="3540"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9.00 – 13.00</w:t>
            </w:r>
          </w:p>
        </w:tc>
      </w:tr>
      <w:tr w:rsidR="00650F89" w:rsidRPr="007207F8" w:rsidTr="00291C9C">
        <w:tc>
          <w:tcPr>
            <w:tcW w:w="1460"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Воскресенье </w:t>
            </w:r>
          </w:p>
        </w:tc>
        <w:tc>
          <w:tcPr>
            <w:tcW w:w="3540" w:type="pct"/>
            <w:shd w:val="clear" w:color="auto" w:fill="auto"/>
          </w:tcPr>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выходной</w:t>
            </w:r>
          </w:p>
        </w:tc>
      </w:tr>
    </w:tbl>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Без перерыва на обед</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1.3.3. Справочные телефоны:</w:t>
      </w:r>
    </w:p>
    <w:p w:rsidR="00291C9C" w:rsidRDefault="00650F89" w:rsidP="007403BB">
      <w:pPr>
        <w:ind w:firstLine="709"/>
        <w:jc w:val="both"/>
        <w:rPr>
          <w:rFonts w:ascii="Tahoma" w:hAnsi="Tahoma" w:cs="Tahoma"/>
          <w:sz w:val="20"/>
          <w:szCs w:val="20"/>
        </w:rPr>
      </w:pPr>
      <w:r w:rsidRPr="007207F8">
        <w:rPr>
          <w:rFonts w:ascii="Tahoma" w:hAnsi="Tahoma" w:cs="Tahoma"/>
          <w:sz w:val="20"/>
          <w:szCs w:val="20"/>
        </w:rPr>
        <w:t xml:space="preserve">телефоны специалистов МФЦ: </w:t>
      </w:r>
      <w:r w:rsidRPr="007207F8">
        <w:rPr>
          <w:rFonts w:ascii="Tahoma" w:hAnsi="Tahoma" w:cs="Tahoma"/>
          <w:color w:val="333333"/>
          <w:sz w:val="20"/>
          <w:szCs w:val="20"/>
        </w:rPr>
        <w:t>8(83542)21010</w:t>
      </w:r>
      <w:r w:rsidRPr="007207F8">
        <w:rPr>
          <w:rFonts w:ascii="Tahoma" w:hAnsi="Tahoma" w:cs="Tahoma"/>
          <w:sz w:val="20"/>
          <w:szCs w:val="20"/>
        </w:rPr>
        <w:t xml:space="preserve"> </w:t>
      </w:r>
      <w:r w:rsidRPr="007207F8">
        <w:rPr>
          <w:rFonts w:ascii="Tahoma" w:hAnsi="Tahoma" w:cs="Tahoma"/>
          <w:sz w:val="20"/>
          <w:szCs w:val="20"/>
        </w:rPr>
        <w:tab/>
      </w:r>
      <w:r w:rsidRPr="007207F8">
        <w:rPr>
          <w:rFonts w:ascii="Tahoma" w:hAnsi="Tahoma" w:cs="Tahoma"/>
          <w:sz w:val="20"/>
          <w:szCs w:val="20"/>
        </w:rPr>
        <w:tab/>
      </w:r>
      <w:r w:rsidRPr="007207F8">
        <w:rPr>
          <w:rFonts w:ascii="Tahoma" w:hAnsi="Tahoma" w:cs="Tahoma"/>
          <w:sz w:val="20"/>
          <w:szCs w:val="20"/>
        </w:rPr>
        <w:tab/>
      </w:r>
      <w:r w:rsidRPr="007207F8">
        <w:rPr>
          <w:rFonts w:ascii="Tahoma" w:hAnsi="Tahoma" w:cs="Tahoma"/>
          <w:sz w:val="20"/>
          <w:szCs w:val="20"/>
        </w:rPr>
        <w:tab/>
      </w:r>
      <w:r w:rsidRPr="007207F8">
        <w:rPr>
          <w:rFonts w:ascii="Tahoma" w:hAnsi="Tahoma" w:cs="Tahoma"/>
          <w:sz w:val="20"/>
          <w:szCs w:val="20"/>
        </w:rPr>
        <w:tab/>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1.3.4. Официальный адрес интернет-сайта Администрации: http://www.marpos.cap.ru/</w:t>
      </w:r>
      <w:r w:rsidRPr="007207F8">
        <w:rPr>
          <w:rFonts w:ascii="Tahoma" w:hAnsi="Tahoma" w:cs="Tahoma"/>
          <w:sz w:val="20"/>
          <w:szCs w:val="20"/>
        </w:rPr>
        <w:tab/>
      </w:r>
      <w:r w:rsidRPr="007207F8">
        <w:rPr>
          <w:rFonts w:ascii="Tahoma" w:hAnsi="Tahoma" w:cs="Tahoma"/>
          <w:sz w:val="20"/>
          <w:szCs w:val="20"/>
        </w:rPr>
        <w:tab/>
      </w:r>
      <w:r w:rsidRPr="007207F8">
        <w:rPr>
          <w:rFonts w:ascii="Tahoma" w:hAnsi="Tahoma" w:cs="Tahoma"/>
          <w:sz w:val="20"/>
          <w:szCs w:val="20"/>
        </w:rPr>
        <w:tab/>
      </w:r>
      <w:r w:rsidRPr="007207F8">
        <w:rPr>
          <w:rFonts w:ascii="Tahoma" w:hAnsi="Tahoma" w:cs="Tahoma"/>
          <w:sz w:val="20"/>
          <w:szCs w:val="20"/>
        </w:rPr>
        <w:tab/>
      </w:r>
      <w:r w:rsidRPr="007207F8">
        <w:rPr>
          <w:rFonts w:ascii="Tahoma" w:hAnsi="Tahoma" w:cs="Tahoma"/>
          <w:sz w:val="20"/>
          <w:szCs w:val="20"/>
        </w:rPr>
        <w:tab/>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1.3.5. Адрес электронной почты Администрации: </w:t>
      </w:r>
      <w:hyperlink r:id="rId55" w:history="1">
        <w:r w:rsidRPr="007207F8">
          <w:rPr>
            <w:rStyle w:val="af"/>
            <w:rFonts w:ascii="Tahoma" w:hAnsi="Tahoma" w:cs="Tahoma"/>
            <w:sz w:val="20"/>
            <w:szCs w:val="20"/>
            <w:lang w:val="en-US"/>
          </w:rPr>
          <w:t>marpos</w:t>
        </w:r>
        <w:r w:rsidRPr="007207F8">
          <w:rPr>
            <w:rStyle w:val="af"/>
            <w:rFonts w:ascii="Tahoma" w:hAnsi="Tahoma" w:cs="Tahoma"/>
            <w:sz w:val="20"/>
            <w:szCs w:val="20"/>
          </w:rPr>
          <w:t>@</w:t>
        </w:r>
        <w:r w:rsidRPr="007207F8">
          <w:rPr>
            <w:rStyle w:val="af"/>
            <w:rFonts w:ascii="Tahoma" w:hAnsi="Tahoma" w:cs="Tahoma"/>
            <w:sz w:val="20"/>
            <w:szCs w:val="20"/>
            <w:lang w:val="en-US"/>
          </w:rPr>
          <w:t>cap</w:t>
        </w:r>
        <w:r w:rsidRPr="007207F8">
          <w:rPr>
            <w:rStyle w:val="af"/>
            <w:rFonts w:ascii="Tahoma" w:hAnsi="Tahoma" w:cs="Tahoma"/>
            <w:sz w:val="20"/>
            <w:szCs w:val="20"/>
          </w:rPr>
          <w:t>.</w:t>
        </w:r>
        <w:r w:rsidRPr="007207F8">
          <w:rPr>
            <w:rStyle w:val="af"/>
            <w:rFonts w:ascii="Tahoma" w:hAnsi="Tahoma" w:cs="Tahoma"/>
            <w:sz w:val="20"/>
            <w:szCs w:val="20"/>
            <w:lang w:val="en-US"/>
          </w:rPr>
          <w:t>ru</w:t>
        </w:r>
      </w:hyperlink>
      <w:proofErr w:type="gramStart"/>
      <w:r w:rsidRPr="007207F8">
        <w:rPr>
          <w:rFonts w:ascii="Tahoma" w:hAnsi="Tahoma" w:cs="Tahoma"/>
          <w:sz w:val="20"/>
          <w:szCs w:val="20"/>
        </w:rPr>
        <w:t xml:space="preserve"> ;</w:t>
      </w:r>
      <w:proofErr w:type="gramEnd"/>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адрес электронной почты МФЦ: </w:t>
      </w:r>
      <w:hyperlink r:id="rId56" w:history="1">
        <w:r w:rsidRPr="007207F8">
          <w:rPr>
            <w:rStyle w:val="af"/>
            <w:rFonts w:ascii="Tahoma" w:hAnsi="Tahoma" w:cs="Tahoma"/>
            <w:color w:val="333333"/>
            <w:sz w:val="20"/>
            <w:szCs w:val="20"/>
          </w:rPr>
          <w:t>mfc-dir-marpos@cap.ru</w:t>
        </w:r>
      </w:hyperlink>
      <w:r w:rsidRPr="007207F8">
        <w:rPr>
          <w:rFonts w:ascii="Tahoma" w:hAnsi="Tahoma" w:cs="Tahoma"/>
          <w:sz w:val="20"/>
          <w:szCs w:val="20"/>
        </w:rPr>
        <w:t xml:space="preserve"> </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1.3.6. Информацию о месте нахождения и графике работы государственных органов, структурных подразделений территориальных органов, организ</w:t>
      </w:r>
      <w:r w:rsidRPr="007207F8">
        <w:rPr>
          <w:rFonts w:ascii="Tahoma" w:hAnsi="Tahoma" w:cs="Tahoma"/>
          <w:sz w:val="20"/>
          <w:szCs w:val="20"/>
        </w:rPr>
        <w:t>а</w:t>
      </w:r>
      <w:r w:rsidRPr="007207F8">
        <w:rPr>
          <w:rFonts w:ascii="Tahoma" w:hAnsi="Tahoma" w:cs="Tahoma"/>
          <w:sz w:val="20"/>
          <w:szCs w:val="20"/>
        </w:rPr>
        <w:t xml:space="preserve">ций, участвующих в предоставлении муниципальной услуги можно получить на личном приеме у специалистов комитета или в информационно-телекоммуникационной сети «Интернет» (далее - сети Интернет). </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1.3.7. Информация о порядке предоставления муниципальной услуги представляется:</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1) непосредственно специалистами комитета при личном обращении либо</w:t>
      </w:r>
      <w:r w:rsidRPr="007207F8">
        <w:rPr>
          <w:rFonts w:ascii="Tahoma" w:hAnsi="Tahoma" w:cs="Tahoma"/>
          <w:bCs/>
          <w:iCs/>
          <w:sz w:val="20"/>
          <w:szCs w:val="20"/>
        </w:rPr>
        <w:t xml:space="preserve"> </w:t>
      </w:r>
      <w:r w:rsidRPr="007207F8">
        <w:rPr>
          <w:rFonts w:ascii="Tahoma" w:hAnsi="Tahoma" w:cs="Tahoma"/>
          <w:sz w:val="20"/>
          <w:szCs w:val="20"/>
        </w:rPr>
        <w:t>письменном обращении заинтересованного лица;</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2) с использованием средств почтовой, телефонной связи и электронной почты;</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3) посредством размещения в сети Интернет и публикации в средствах массовой информации;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4) посредством размещения сведений на информационных стендах;</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5) специалистами МФЦ.</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1.3.8. Основными требованиями к информированию заявителей являются:</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1) достоверность предоставляемой информации;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2) четкость изложения информации;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3) полнота информирования;</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4) наглядность форм предоставляемой информации;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5) удобство и доступность получения информации;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6) оперативность предоставления информации.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1.3.9. Консультации предоставляются по следующим вопросам:</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1) месту нахождения, графику работы, </w:t>
      </w:r>
      <w:proofErr w:type="gramStart"/>
      <w:r w:rsidRPr="007207F8">
        <w:rPr>
          <w:rFonts w:ascii="Tahoma" w:hAnsi="Tahoma" w:cs="Tahoma"/>
          <w:sz w:val="20"/>
          <w:szCs w:val="20"/>
        </w:rPr>
        <w:t>Интернет-сайтах</w:t>
      </w:r>
      <w:proofErr w:type="gramEnd"/>
      <w:r w:rsidRPr="007207F8">
        <w:rPr>
          <w:rFonts w:ascii="Tahoma" w:hAnsi="Tahoma" w:cs="Tahoma"/>
          <w:sz w:val="20"/>
          <w:szCs w:val="20"/>
        </w:rPr>
        <w:t>, адресу электронной почты и номерах телефонов комитета, принимающего документы на пр</w:t>
      </w:r>
      <w:r w:rsidRPr="007207F8">
        <w:rPr>
          <w:rFonts w:ascii="Tahoma" w:hAnsi="Tahoma" w:cs="Tahoma"/>
          <w:sz w:val="20"/>
          <w:szCs w:val="20"/>
        </w:rPr>
        <w:t>е</w:t>
      </w:r>
      <w:r w:rsidRPr="007207F8">
        <w:rPr>
          <w:rFonts w:ascii="Tahoma" w:hAnsi="Tahoma" w:cs="Tahoma"/>
          <w:sz w:val="20"/>
          <w:szCs w:val="20"/>
        </w:rPr>
        <w:t>доставление муниципальной услуги;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2) перечню документов, необходимых для принятия решения о предоставлении муниципальной услуги, комплектности (достаточности) представленных документов;</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3) времени приема и выдачи документов;</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4) срокам предоставления муниципальной услуги;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5) процессу выполнения административных процедур по предоставлению муниципальной услуги (на каком этапе в процессе </w:t>
      </w:r>
      <w:proofErr w:type="gramStart"/>
      <w:r w:rsidRPr="007207F8">
        <w:rPr>
          <w:rFonts w:ascii="Tahoma" w:hAnsi="Tahoma" w:cs="Tahoma"/>
          <w:sz w:val="20"/>
          <w:szCs w:val="20"/>
        </w:rPr>
        <w:t>выполнения</w:t>
      </w:r>
      <w:proofErr w:type="gramEnd"/>
      <w:r w:rsidRPr="007207F8">
        <w:rPr>
          <w:rFonts w:ascii="Tahoma" w:hAnsi="Tahoma" w:cs="Tahoma"/>
          <w:sz w:val="20"/>
          <w:szCs w:val="20"/>
        </w:rPr>
        <w:t xml:space="preserve"> какой админ</w:t>
      </w:r>
      <w:r w:rsidRPr="007207F8">
        <w:rPr>
          <w:rFonts w:ascii="Tahoma" w:hAnsi="Tahoma" w:cs="Tahoma"/>
          <w:sz w:val="20"/>
          <w:szCs w:val="20"/>
        </w:rPr>
        <w:t>и</w:t>
      </w:r>
      <w:r w:rsidRPr="007207F8">
        <w:rPr>
          <w:rFonts w:ascii="Tahoma" w:hAnsi="Tahoma" w:cs="Tahoma"/>
          <w:sz w:val="20"/>
          <w:szCs w:val="20"/>
        </w:rPr>
        <w:t xml:space="preserve">стративной процедуры находится представленный заявителем пакет документов). Заявителем указываются (называются) дата и входящий номер, указанные в полученном заявителем отрывном талоне заявления; </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6) порядку обжалования действий (бездействия) и решений, осуществляемых и принимаемых в ходе предоставления муниципальной услуги.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1.3.10. По письменным обращениям гражданина, ответ направляется почтой в адрес гражданина в срок, не превышающий тридцати дней со дня регис</w:t>
      </w:r>
      <w:r w:rsidRPr="007207F8">
        <w:rPr>
          <w:rFonts w:ascii="Tahoma" w:hAnsi="Tahoma" w:cs="Tahoma"/>
          <w:sz w:val="20"/>
          <w:szCs w:val="20"/>
        </w:rPr>
        <w:t>т</w:t>
      </w:r>
      <w:r w:rsidRPr="007207F8">
        <w:rPr>
          <w:rFonts w:ascii="Tahoma" w:hAnsi="Tahoma" w:cs="Tahoma"/>
          <w:sz w:val="20"/>
          <w:szCs w:val="20"/>
        </w:rPr>
        <w:t>рации письменного обращения.</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1.3.11. При обращении гражданина посредством электронной почты, ответ направляется гражданину в форме электронного документа по адресу эле</w:t>
      </w:r>
      <w:r w:rsidRPr="007207F8">
        <w:rPr>
          <w:rFonts w:ascii="Tahoma" w:hAnsi="Tahoma" w:cs="Tahoma"/>
          <w:sz w:val="20"/>
          <w:szCs w:val="20"/>
        </w:rPr>
        <w:t>к</w:t>
      </w:r>
      <w:r w:rsidRPr="007207F8">
        <w:rPr>
          <w:rFonts w:ascii="Tahoma" w:hAnsi="Tahoma" w:cs="Tahoma"/>
          <w:sz w:val="20"/>
          <w:szCs w:val="20"/>
        </w:rPr>
        <w:t>тронной почты, указанному в обращении, или в письменной форме по почтовому адресу, указанному в обращении (если ответ в соответствии с обращением гражданина должен быть направлен ему в письменной форме по почте). Информирование по электронной почте осуществляется при наличии в обращении а</w:t>
      </w:r>
      <w:r w:rsidRPr="007207F8">
        <w:rPr>
          <w:rFonts w:ascii="Tahoma" w:hAnsi="Tahoma" w:cs="Tahoma"/>
          <w:sz w:val="20"/>
          <w:szCs w:val="20"/>
        </w:rPr>
        <w:t>д</w:t>
      </w:r>
      <w:r w:rsidRPr="007207F8">
        <w:rPr>
          <w:rFonts w:ascii="Tahoma" w:hAnsi="Tahoma" w:cs="Tahoma"/>
          <w:sz w:val="20"/>
          <w:szCs w:val="20"/>
        </w:rPr>
        <w:t>реса, фамилии и инициалов заявителя.</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1.3.12. При ответах на телефонные звонки и устные обращения специалисты комитета подробно и в вежливой (корректной) форме информируют обр</w:t>
      </w:r>
      <w:r w:rsidRPr="007207F8">
        <w:rPr>
          <w:rFonts w:ascii="Tahoma" w:hAnsi="Tahoma" w:cs="Tahoma"/>
          <w:sz w:val="20"/>
          <w:szCs w:val="20"/>
        </w:rPr>
        <w:t>а</w:t>
      </w:r>
      <w:r w:rsidRPr="007207F8">
        <w:rPr>
          <w:rFonts w:ascii="Tahoma" w:hAnsi="Tahoma" w:cs="Tahoma"/>
          <w:sz w:val="20"/>
          <w:szCs w:val="20"/>
        </w:rPr>
        <w:t>тившихся граждан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комитета, принявшего телефонный звонок.</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При невозможности специалиста комитета, принявшего звонок, самостоятельно ответить на поставленные вопросы, телефонный звонок переадресов</w:t>
      </w:r>
      <w:r w:rsidRPr="007207F8">
        <w:rPr>
          <w:rFonts w:ascii="Tahoma" w:hAnsi="Tahoma" w:cs="Tahoma"/>
          <w:sz w:val="20"/>
          <w:szCs w:val="20"/>
        </w:rPr>
        <w:t>ы</w:t>
      </w:r>
      <w:r w:rsidRPr="007207F8">
        <w:rPr>
          <w:rFonts w:ascii="Tahoma" w:hAnsi="Tahoma" w:cs="Tahoma"/>
          <w:sz w:val="20"/>
          <w:szCs w:val="20"/>
        </w:rPr>
        <w:t>вается (переводится) на другого специалиста комитета или обратившемуся гражданину сообщается номер телефона, по которому можно получить необходимую информацию.</w:t>
      </w:r>
    </w:p>
    <w:p w:rsidR="00650F89" w:rsidRPr="007207F8" w:rsidRDefault="00650F89" w:rsidP="007403BB">
      <w:pPr>
        <w:ind w:firstLine="709"/>
        <w:jc w:val="both"/>
        <w:rPr>
          <w:rFonts w:ascii="Tahoma" w:hAnsi="Tahoma" w:cs="Tahoma"/>
          <w:color w:val="000000"/>
          <w:sz w:val="20"/>
          <w:szCs w:val="20"/>
        </w:rPr>
      </w:pPr>
      <w:r w:rsidRPr="007207F8">
        <w:rPr>
          <w:rFonts w:ascii="Tahoma" w:hAnsi="Tahoma" w:cs="Tahoma"/>
          <w:sz w:val="20"/>
          <w:szCs w:val="20"/>
        </w:rPr>
        <w:t>1.3.13.Публичное устное консультирование по вопросам предоставления муниципальной услуги осуществляется с привлечением средств массовой и</w:t>
      </w:r>
      <w:r w:rsidRPr="007207F8">
        <w:rPr>
          <w:rFonts w:ascii="Tahoma" w:hAnsi="Tahoma" w:cs="Tahoma"/>
          <w:sz w:val="20"/>
          <w:szCs w:val="20"/>
        </w:rPr>
        <w:t>н</w:t>
      </w:r>
      <w:r w:rsidRPr="007207F8">
        <w:rPr>
          <w:rFonts w:ascii="Tahoma" w:hAnsi="Tahoma" w:cs="Tahoma"/>
          <w:sz w:val="20"/>
          <w:szCs w:val="20"/>
        </w:rPr>
        <w:t xml:space="preserve">формации (далее СМИ): печати. </w:t>
      </w:r>
    </w:p>
    <w:p w:rsidR="00650F89" w:rsidRPr="007207F8" w:rsidRDefault="00650F89" w:rsidP="007403BB">
      <w:pPr>
        <w:ind w:firstLine="709"/>
        <w:jc w:val="both"/>
        <w:rPr>
          <w:rFonts w:ascii="Tahoma" w:hAnsi="Tahoma" w:cs="Tahoma"/>
          <w:color w:val="000000"/>
          <w:sz w:val="20"/>
          <w:szCs w:val="20"/>
        </w:rPr>
      </w:pPr>
      <w:r w:rsidRPr="007207F8">
        <w:rPr>
          <w:rFonts w:ascii="Tahoma" w:hAnsi="Tahoma" w:cs="Tahoma"/>
          <w:color w:val="000000"/>
          <w:sz w:val="20"/>
          <w:szCs w:val="20"/>
        </w:rPr>
        <w:t>1.3.14. В рамках информирования заявителей о порядке предоставления муниципальной услуги функционирует информационные порталы:</w:t>
      </w:r>
    </w:p>
    <w:p w:rsidR="00650F89" w:rsidRPr="007207F8" w:rsidRDefault="00650F89" w:rsidP="007403BB">
      <w:pPr>
        <w:ind w:firstLine="709"/>
        <w:jc w:val="both"/>
        <w:rPr>
          <w:rFonts w:ascii="Tahoma" w:hAnsi="Tahoma" w:cs="Tahoma"/>
          <w:color w:val="000000"/>
          <w:sz w:val="20"/>
          <w:szCs w:val="20"/>
        </w:rPr>
      </w:pPr>
      <w:r w:rsidRPr="007207F8">
        <w:rPr>
          <w:rFonts w:ascii="Tahoma" w:hAnsi="Tahoma" w:cs="Tahoma"/>
          <w:color w:val="000000"/>
          <w:sz w:val="20"/>
          <w:szCs w:val="20"/>
        </w:rPr>
        <w:t>1) региональная государственная информационная система «Портал государственных и муниципальных услуг (функций) Чувашской Республики»: https://www.gosuslugi.ru/  (далее – Региональный портал Чувашской Республики);</w:t>
      </w:r>
    </w:p>
    <w:p w:rsidR="00650F89" w:rsidRPr="007207F8" w:rsidRDefault="00650F89" w:rsidP="007403BB">
      <w:pPr>
        <w:ind w:firstLine="709"/>
        <w:jc w:val="both"/>
        <w:rPr>
          <w:rFonts w:ascii="Tahoma" w:hAnsi="Tahoma" w:cs="Tahoma"/>
          <w:color w:val="000000"/>
          <w:sz w:val="20"/>
          <w:szCs w:val="20"/>
        </w:rPr>
      </w:pPr>
      <w:r w:rsidRPr="007207F8">
        <w:rPr>
          <w:rFonts w:ascii="Tahoma" w:hAnsi="Tahoma" w:cs="Tahoma"/>
          <w:color w:val="000000"/>
          <w:sz w:val="20"/>
          <w:szCs w:val="20"/>
        </w:rPr>
        <w:t xml:space="preserve">2) федеральная государственная информационная система «Единый портал государственных и муниципальных услуг (функций)»: </w:t>
      </w:r>
      <w:hyperlink r:id="rId57" w:history="1">
        <w:r w:rsidRPr="007207F8">
          <w:rPr>
            <w:rStyle w:val="af"/>
            <w:rFonts w:ascii="Tahoma" w:hAnsi="Tahoma" w:cs="Tahoma"/>
            <w:sz w:val="20"/>
            <w:szCs w:val="20"/>
          </w:rPr>
          <w:t>http://www.gosuslugi.ru»</w:t>
        </w:r>
      </w:hyperlink>
      <w:r w:rsidRPr="007207F8">
        <w:rPr>
          <w:rFonts w:ascii="Tahoma" w:hAnsi="Tahoma" w:cs="Tahoma"/>
          <w:color w:val="000000"/>
          <w:sz w:val="20"/>
          <w:szCs w:val="20"/>
        </w:rPr>
        <w:t xml:space="preserve"> (далее – Единый портал).</w:t>
      </w:r>
    </w:p>
    <w:p w:rsidR="00650F89" w:rsidRPr="007207F8" w:rsidRDefault="00650F89" w:rsidP="007403BB">
      <w:pPr>
        <w:ind w:firstLine="709"/>
        <w:jc w:val="both"/>
        <w:rPr>
          <w:rFonts w:ascii="Tahoma" w:hAnsi="Tahoma" w:cs="Tahoma"/>
          <w:color w:val="000000"/>
          <w:sz w:val="20"/>
          <w:szCs w:val="20"/>
        </w:rPr>
      </w:pPr>
      <w:r w:rsidRPr="007207F8">
        <w:rPr>
          <w:rFonts w:ascii="Tahoma" w:hAnsi="Tahoma" w:cs="Tahoma"/>
          <w:color w:val="000000"/>
          <w:sz w:val="20"/>
          <w:szCs w:val="20"/>
        </w:rPr>
        <w:t>3.1.15. На Едином портале, Региональном портале Чувашской Республики (далее - Порталы) размещается следующая информация:</w:t>
      </w:r>
    </w:p>
    <w:p w:rsidR="00650F89" w:rsidRPr="007207F8" w:rsidRDefault="00650F89" w:rsidP="007403BB">
      <w:pPr>
        <w:ind w:firstLine="709"/>
        <w:jc w:val="both"/>
        <w:rPr>
          <w:rFonts w:ascii="Tahoma" w:hAnsi="Tahoma" w:cs="Tahoma"/>
          <w:color w:val="000000"/>
          <w:sz w:val="20"/>
          <w:szCs w:val="20"/>
        </w:rPr>
      </w:pPr>
      <w:r w:rsidRPr="007207F8">
        <w:rPr>
          <w:rFonts w:ascii="Tahoma" w:hAnsi="Tahoma" w:cs="Tahoma"/>
          <w:color w:val="000000"/>
          <w:sz w:val="20"/>
          <w:szCs w:val="20"/>
        </w:rPr>
        <w:t>- исчерпывающий перечень документов, необходимых для предоставления муниципальной услуги;</w:t>
      </w:r>
    </w:p>
    <w:p w:rsidR="00650F89" w:rsidRPr="007207F8" w:rsidRDefault="00650F89" w:rsidP="007403BB">
      <w:pPr>
        <w:ind w:firstLine="709"/>
        <w:jc w:val="both"/>
        <w:rPr>
          <w:rFonts w:ascii="Tahoma" w:hAnsi="Tahoma" w:cs="Tahoma"/>
          <w:color w:val="000000"/>
          <w:sz w:val="20"/>
          <w:szCs w:val="20"/>
        </w:rPr>
      </w:pPr>
      <w:r w:rsidRPr="007207F8">
        <w:rPr>
          <w:rFonts w:ascii="Tahoma" w:hAnsi="Tahoma" w:cs="Tahoma"/>
          <w:color w:val="000000"/>
          <w:sz w:val="20"/>
          <w:szCs w:val="20"/>
        </w:rPr>
        <w:t>- исчерпывающий перечень документов, которые заявитель вправе предоставить по собственной инициативе;</w:t>
      </w:r>
    </w:p>
    <w:p w:rsidR="00650F89" w:rsidRPr="007207F8" w:rsidRDefault="00650F89" w:rsidP="007403BB">
      <w:pPr>
        <w:ind w:firstLine="709"/>
        <w:jc w:val="both"/>
        <w:rPr>
          <w:rFonts w:ascii="Tahoma" w:hAnsi="Tahoma" w:cs="Tahoma"/>
          <w:color w:val="000000"/>
          <w:sz w:val="20"/>
          <w:szCs w:val="20"/>
        </w:rPr>
      </w:pPr>
      <w:r w:rsidRPr="007207F8">
        <w:rPr>
          <w:rFonts w:ascii="Tahoma" w:hAnsi="Tahoma" w:cs="Tahoma"/>
          <w:color w:val="000000"/>
          <w:sz w:val="20"/>
          <w:szCs w:val="20"/>
        </w:rPr>
        <w:t>- требования к оформлению исчерпывающего перечня документов, необходимого для предоставления государственной (муниципальной) услуги;</w:t>
      </w:r>
    </w:p>
    <w:p w:rsidR="00650F89" w:rsidRPr="007207F8" w:rsidRDefault="00650F89" w:rsidP="007403BB">
      <w:pPr>
        <w:ind w:firstLine="709"/>
        <w:jc w:val="both"/>
        <w:rPr>
          <w:rFonts w:ascii="Tahoma" w:hAnsi="Tahoma" w:cs="Tahoma"/>
          <w:color w:val="000000"/>
          <w:sz w:val="20"/>
          <w:szCs w:val="20"/>
        </w:rPr>
      </w:pPr>
      <w:r w:rsidRPr="007207F8">
        <w:rPr>
          <w:rFonts w:ascii="Tahoma" w:hAnsi="Tahoma" w:cs="Tahoma"/>
          <w:color w:val="000000"/>
          <w:sz w:val="20"/>
          <w:szCs w:val="20"/>
        </w:rPr>
        <w:t>- круг заявителей;</w:t>
      </w:r>
    </w:p>
    <w:p w:rsidR="00650F89" w:rsidRPr="007207F8" w:rsidRDefault="00650F89" w:rsidP="007403BB">
      <w:pPr>
        <w:ind w:firstLine="709"/>
        <w:jc w:val="both"/>
        <w:rPr>
          <w:rFonts w:ascii="Tahoma" w:hAnsi="Tahoma" w:cs="Tahoma"/>
          <w:color w:val="000000"/>
          <w:sz w:val="20"/>
          <w:szCs w:val="20"/>
        </w:rPr>
      </w:pPr>
      <w:r w:rsidRPr="007207F8">
        <w:rPr>
          <w:rFonts w:ascii="Tahoma" w:hAnsi="Tahoma" w:cs="Tahoma"/>
          <w:color w:val="000000"/>
          <w:sz w:val="20"/>
          <w:szCs w:val="20"/>
        </w:rPr>
        <w:t>- срок предоставления муниципальной услуги;</w:t>
      </w:r>
    </w:p>
    <w:p w:rsidR="00650F89" w:rsidRPr="007207F8" w:rsidRDefault="00650F89" w:rsidP="007403BB">
      <w:pPr>
        <w:ind w:firstLine="709"/>
        <w:jc w:val="both"/>
        <w:rPr>
          <w:rFonts w:ascii="Tahoma" w:hAnsi="Tahoma" w:cs="Tahoma"/>
          <w:color w:val="000000"/>
          <w:sz w:val="20"/>
          <w:szCs w:val="20"/>
        </w:rPr>
      </w:pPr>
      <w:r w:rsidRPr="007207F8">
        <w:rPr>
          <w:rFonts w:ascii="Tahoma" w:hAnsi="Tahoma" w:cs="Tahoma"/>
          <w:color w:val="000000"/>
          <w:sz w:val="20"/>
          <w:szCs w:val="20"/>
        </w:rPr>
        <w:t>- результаты предоставления муниципальной услуги, порядок предоставления документа, являющегося результатом предоставления муниципальной у</w:t>
      </w:r>
      <w:r w:rsidRPr="007207F8">
        <w:rPr>
          <w:rFonts w:ascii="Tahoma" w:hAnsi="Tahoma" w:cs="Tahoma"/>
          <w:color w:val="000000"/>
          <w:sz w:val="20"/>
          <w:szCs w:val="20"/>
        </w:rPr>
        <w:t>с</w:t>
      </w:r>
      <w:r w:rsidRPr="007207F8">
        <w:rPr>
          <w:rFonts w:ascii="Tahoma" w:hAnsi="Tahoma" w:cs="Tahoma"/>
          <w:color w:val="000000"/>
          <w:sz w:val="20"/>
          <w:szCs w:val="20"/>
        </w:rPr>
        <w:t>луги;</w:t>
      </w:r>
    </w:p>
    <w:p w:rsidR="00650F89" w:rsidRPr="007207F8" w:rsidRDefault="00650F89" w:rsidP="007403BB">
      <w:pPr>
        <w:ind w:firstLine="709"/>
        <w:jc w:val="both"/>
        <w:rPr>
          <w:rFonts w:ascii="Tahoma" w:hAnsi="Tahoma" w:cs="Tahoma"/>
          <w:color w:val="000000"/>
          <w:sz w:val="20"/>
          <w:szCs w:val="20"/>
        </w:rPr>
      </w:pPr>
      <w:r w:rsidRPr="007207F8">
        <w:rPr>
          <w:rFonts w:ascii="Tahoma" w:hAnsi="Tahoma" w:cs="Tahoma"/>
          <w:color w:val="000000"/>
          <w:sz w:val="20"/>
          <w:szCs w:val="20"/>
        </w:rPr>
        <w:t>- размер государственной пошлины, взимаемой за предоставление муниципальной услуги;</w:t>
      </w:r>
    </w:p>
    <w:p w:rsidR="00650F89" w:rsidRPr="007207F8" w:rsidRDefault="00650F89" w:rsidP="007403BB">
      <w:pPr>
        <w:ind w:firstLine="709"/>
        <w:jc w:val="both"/>
        <w:rPr>
          <w:rFonts w:ascii="Tahoma" w:hAnsi="Tahoma" w:cs="Tahoma"/>
          <w:color w:val="000000"/>
          <w:sz w:val="20"/>
          <w:szCs w:val="20"/>
        </w:rPr>
      </w:pPr>
      <w:r w:rsidRPr="007207F8">
        <w:rPr>
          <w:rFonts w:ascii="Tahoma" w:hAnsi="Tahoma" w:cs="Tahoma"/>
          <w:color w:val="000000"/>
          <w:sz w:val="20"/>
          <w:szCs w:val="20"/>
        </w:rPr>
        <w:t>- исчерпывающий перечень оснований для приостановления или отказа в предоставлении муниципальной услуги;</w:t>
      </w:r>
    </w:p>
    <w:p w:rsidR="00650F89" w:rsidRPr="007207F8" w:rsidRDefault="00650F89" w:rsidP="007403BB">
      <w:pPr>
        <w:ind w:firstLine="709"/>
        <w:jc w:val="both"/>
        <w:rPr>
          <w:rFonts w:ascii="Tahoma" w:hAnsi="Tahoma" w:cs="Tahoma"/>
          <w:color w:val="000000"/>
          <w:sz w:val="20"/>
          <w:szCs w:val="20"/>
        </w:rPr>
      </w:pPr>
      <w:r w:rsidRPr="007207F8">
        <w:rPr>
          <w:rFonts w:ascii="Tahoma" w:hAnsi="Tahoma" w:cs="Tahoma"/>
          <w:color w:val="000000"/>
          <w:sz w:val="20"/>
          <w:szCs w:val="20"/>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50F89" w:rsidRPr="007207F8" w:rsidRDefault="00650F89" w:rsidP="007403BB">
      <w:pPr>
        <w:ind w:firstLine="709"/>
        <w:jc w:val="both"/>
        <w:rPr>
          <w:rFonts w:ascii="Tahoma" w:hAnsi="Tahoma" w:cs="Tahoma"/>
          <w:sz w:val="20"/>
          <w:szCs w:val="20"/>
        </w:rPr>
      </w:pPr>
      <w:r w:rsidRPr="007207F8">
        <w:rPr>
          <w:rFonts w:ascii="Tahoma" w:hAnsi="Tahoma" w:cs="Tahoma"/>
          <w:color w:val="000000"/>
          <w:sz w:val="20"/>
          <w:szCs w:val="20"/>
        </w:rPr>
        <w:t>- формы заявлений (уведомлений, сообщений), используемые при предоставлении муниципальной услуги.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1.3.16. Консультации осуществляются в соответствии с режимом работы комитета.</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1.3.17. Консультирование по вопросам предоставления услуги предоставляется специалистами в устной и письменной форме бесплатно.</w:t>
      </w:r>
    </w:p>
    <w:p w:rsidR="00650F89" w:rsidRPr="007207F8" w:rsidRDefault="00650F89" w:rsidP="00F2517D">
      <w:pPr>
        <w:widowControl w:val="0"/>
        <w:tabs>
          <w:tab w:val="left" w:pos="0"/>
        </w:tabs>
        <w:spacing w:after="120"/>
        <w:jc w:val="center"/>
        <w:rPr>
          <w:rFonts w:ascii="Tahoma" w:hAnsi="Tahoma" w:cs="Tahoma"/>
          <w:sz w:val="20"/>
          <w:szCs w:val="20"/>
        </w:rPr>
      </w:pPr>
      <w:bookmarkStart w:id="25" w:name="_Toc206489247"/>
      <w:r w:rsidRPr="007207F8">
        <w:rPr>
          <w:rFonts w:ascii="Tahoma" w:hAnsi="Tahoma" w:cs="Tahoma"/>
          <w:bCs/>
          <w:sz w:val="20"/>
          <w:szCs w:val="20"/>
          <w:lang w:val="en-US"/>
        </w:rPr>
        <w:t>II</w:t>
      </w:r>
      <w:r w:rsidRPr="007207F8">
        <w:rPr>
          <w:rFonts w:ascii="Tahoma" w:hAnsi="Tahoma" w:cs="Tahoma"/>
          <w:bCs/>
          <w:sz w:val="20"/>
          <w:szCs w:val="20"/>
        </w:rPr>
        <w:t>. Стандарт предоставления муниципальной услуги</w:t>
      </w:r>
    </w:p>
    <w:p w:rsidR="00650F89" w:rsidRPr="007207F8" w:rsidRDefault="00650F89" w:rsidP="00F2517D">
      <w:pPr>
        <w:tabs>
          <w:tab w:val="left" w:pos="0"/>
        </w:tabs>
        <w:ind w:firstLine="709"/>
        <w:jc w:val="both"/>
        <w:rPr>
          <w:rFonts w:ascii="Tahoma" w:hAnsi="Tahoma" w:cs="Tahoma"/>
          <w:sz w:val="20"/>
          <w:szCs w:val="20"/>
        </w:rPr>
      </w:pPr>
      <w:r w:rsidRPr="007207F8">
        <w:rPr>
          <w:rFonts w:ascii="Tahoma" w:hAnsi="Tahoma" w:cs="Tahoma"/>
          <w:sz w:val="20"/>
          <w:szCs w:val="20"/>
        </w:rPr>
        <w:t>2.1.</w:t>
      </w:r>
      <w:r w:rsidR="00F2517D" w:rsidRPr="007207F8">
        <w:rPr>
          <w:rFonts w:ascii="Tahoma" w:hAnsi="Tahoma" w:cs="Tahoma"/>
          <w:sz w:val="20"/>
          <w:szCs w:val="20"/>
        </w:rPr>
        <w:t xml:space="preserve"> </w:t>
      </w:r>
      <w:r w:rsidRPr="007207F8">
        <w:rPr>
          <w:rFonts w:ascii="Tahoma" w:hAnsi="Tahoma" w:cs="Tahoma"/>
          <w:sz w:val="20"/>
          <w:szCs w:val="20"/>
        </w:rPr>
        <w:t>Наименование муниципальной услуги</w:t>
      </w:r>
    </w:p>
    <w:p w:rsidR="00650F89" w:rsidRPr="007207F8" w:rsidRDefault="00650F89" w:rsidP="00F2517D">
      <w:pPr>
        <w:ind w:firstLine="709"/>
        <w:jc w:val="both"/>
        <w:rPr>
          <w:rFonts w:ascii="Tahoma" w:hAnsi="Tahoma" w:cs="Tahoma"/>
          <w:sz w:val="20"/>
          <w:szCs w:val="20"/>
        </w:rPr>
      </w:pPr>
      <w:r w:rsidRPr="007207F8">
        <w:rPr>
          <w:rFonts w:ascii="Tahoma" w:hAnsi="Tahoma" w:cs="Tahoma"/>
          <w:sz w:val="20"/>
          <w:szCs w:val="20"/>
        </w:rPr>
        <w:t>Наименование муниципальной услуги</w:t>
      </w:r>
      <w:bookmarkEnd w:id="25"/>
      <w:r w:rsidRPr="007207F8">
        <w:rPr>
          <w:rFonts w:ascii="Tahoma" w:hAnsi="Tahoma" w:cs="Tahoma"/>
          <w:sz w:val="20"/>
          <w:szCs w:val="20"/>
        </w:rPr>
        <w:t xml:space="preserve"> – Предоставление сведений, содержащихся в информационной системе обеспечения градостроительной деятел</w:t>
      </w:r>
      <w:r w:rsidRPr="007207F8">
        <w:rPr>
          <w:rFonts w:ascii="Tahoma" w:hAnsi="Tahoma" w:cs="Tahoma"/>
          <w:sz w:val="20"/>
          <w:szCs w:val="20"/>
        </w:rPr>
        <w:t>ь</w:t>
      </w:r>
      <w:r w:rsidRPr="007207F8">
        <w:rPr>
          <w:rFonts w:ascii="Tahoma" w:hAnsi="Tahoma" w:cs="Tahoma"/>
          <w:sz w:val="20"/>
          <w:szCs w:val="20"/>
        </w:rPr>
        <w:t>ности.</w:t>
      </w:r>
    </w:p>
    <w:p w:rsidR="00650F89" w:rsidRPr="007207F8" w:rsidRDefault="00650F89" w:rsidP="00F2517D">
      <w:pPr>
        <w:tabs>
          <w:tab w:val="left" w:pos="0"/>
        </w:tabs>
        <w:ind w:firstLine="709"/>
        <w:jc w:val="both"/>
        <w:rPr>
          <w:rFonts w:ascii="Tahoma" w:hAnsi="Tahoma" w:cs="Tahoma"/>
          <w:sz w:val="20"/>
          <w:szCs w:val="20"/>
        </w:rPr>
      </w:pPr>
      <w:r w:rsidRPr="007207F8">
        <w:rPr>
          <w:rFonts w:ascii="Tahoma" w:hAnsi="Tahoma" w:cs="Tahoma"/>
          <w:sz w:val="20"/>
          <w:szCs w:val="20"/>
        </w:rPr>
        <w:t>2.2. Наименование органа местного самоуправления, предоставляющего муниципальную услугу</w:t>
      </w:r>
    </w:p>
    <w:p w:rsidR="00650F89" w:rsidRPr="007207F8" w:rsidRDefault="00650F89" w:rsidP="00F2517D">
      <w:pPr>
        <w:ind w:firstLine="709"/>
        <w:jc w:val="both"/>
        <w:rPr>
          <w:rFonts w:ascii="Tahoma" w:hAnsi="Tahoma" w:cs="Tahoma"/>
          <w:sz w:val="20"/>
          <w:szCs w:val="20"/>
        </w:rPr>
      </w:pPr>
      <w:r w:rsidRPr="007207F8">
        <w:rPr>
          <w:rFonts w:ascii="Tahoma" w:hAnsi="Tahoma" w:cs="Tahoma"/>
          <w:sz w:val="20"/>
          <w:szCs w:val="20"/>
        </w:rPr>
        <w:t>2.2.1. Муниципальная услуга предоставляется Администрацией в лице комитета.</w:t>
      </w:r>
    </w:p>
    <w:p w:rsidR="00650F89" w:rsidRPr="007207F8" w:rsidRDefault="00650F89" w:rsidP="00F2517D">
      <w:pPr>
        <w:ind w:firstLine="539"/>
        <w:jc w:val="both"/>
        <w:rPr>
          <w:rFonts w:ascii="Tahoma" w:hAnsi="Tahoma" w:cs="Tahoma"/>
          <w:color w:val="1C1C1C"/>
          <w:sz w:val="20"/>
          <w:szCs w:val="20"/>
        </w:rPr>
      </w:pPr>
      <w:r w:rsidRPr="007207F8">
        <w:rPr>
          <w:rFonts w:ascii="Tahoma" w:hAnsi="Tahoma" w:cs="Tahoma"/>
          <w:sz w:val="20"/>
          <w:szCs w:val="20"/>
        </w:rPr>
        <w:t xml:space="preserve">  2.2.2. В процессе предоставления муниципальной услуги осуществляется взаимодействие </w:t>
      </w:r>
      <w:proofErr w:type="gramStart"/>
      <w:r w:rsidRPr="007207F8">
        <w:rPr>
          <w:rFonts w:ascii="Tahoma" w:hAnsi="Tahoma" w:cs="Tahoma"/>
          <w:sz w:val="20"/>
          <w:szCs w:val="20"/>
        </w:rPr>
        <w:t>с</w:t>
      </w:r>
      <w:proofErr w:type="gramEnd"/>
      <w:r w:rsidRPr="007207F8">
        <w:rPr>
          <w:rFonts w:ascii="Tahoma" w:hAnsi="Tahoma" w:cs="Tahoma"/>
          <w:sz w:val="20"/>
          <w:szCs w:val="20"/>
        </w:rPr>
        <w:t>:</w:t>
      </w:r>
    </w:p>
    <w:p w:rsidR="00650F89" w:rsidRPr="007207F8" w:rsidRDefault="00650F89" w:rsidP="007403BB">
      <w:pPr>
        <w:ind w:firstLine="539"/>
        <w:jc w:val="both"/>
        <w:rPr>
          <w:rFonts w:ascii="Tahoma" w:hAnsi="Tahoma" w:cs="Tahoma"/>
          <w:sz w:val="20"/>
          <w:szCs w:val="20"/>
        </w:rPr>
      </w:pPr>
      <w:proofErr w:type="gramStart"/>
      <w:r w:rsidRPr="007207F8">
        <w:rPr>
          <w:rFonts w:ascii="Tahoma" w:hAnsi="Tahoma" w:cs="Tahoma"/>
          <w:color w:val="1C1C1C"/>
          <w:sz w:val="20"/>
          <w:szCs w:val="20"/>
        </w:rPr>
        <w:t>Отделом Межрайонной инспекции Федеральной налоговой службы №5 по Чувашской Республики;</w:t>
      </w:r>
      <w:proofErr w:type="gramEnd"/>
    </w:p>
    <w:p w:rsidR="00650F89" w:rsidRPr="007207F8" w:rsidRDefault="00650F89" w:rsidP="00F2517D">
      <w:pPr>
        <w:ind w:firstLine="539"/>
        <w:jc w:val="both"/>
        <w:rPr>
          <w:rFonts w:ascii="Tahoma" w:hAnsi="Tahoma" w:cs="Tahoma"/>
          <w:color w:val="1C1C1C"/>
          <w:sz w:val="20"/>
          <w:szCs w:val="20"/>
        </w:rPr>
      </w:pPr>
      <w:r w:rsidRPr="007207F8">
        <w:rPr>
          <w:rFonts w:ascii="Tahoma" w:hAnsi="Tahoma" w:cs="Tahoma"/>
          <w:sz w:val="20"/>
          <w:szCs w:val="20"/>
        </w:rPr>
        <w:t xml:space="preserve">Управлением </w:t>
      </w:r>
      <w:r w:rsidRPr="007207F8">
        <w:rPr>
          <w:rFonts w:ascii="Tahoma" w:hAnsi="Tahoma" w:cs="Tahoma"/>
          <w:color w:val="000000"/>
          <w:sz w:val="20"/>
          <w:szCs w:val="20"/>
        </w:rPr>
        <w:t>Межмуниципального отдела по Козловскому и Мариинско-Посадскому району управления Росреестра по Чувашской Республике</w:t>
      </w:r>
      <w:r w:rsidRPr="007207F8">
        <w:rPr>
          <w:rFonts w:ascii="Tahoma" w:hAnsi="Tahoma" w:cs="Tahoma"/>
          <w:sz w:val="20"/>
          <w:szCs w:val="20"/>
        </w:rPr>
        <w:t>;</w:t>
      </w:r>
    </w:p>
    <w:p w:rsidR="00650F89" w:rsidRPr="007207F8" w:rsidRDefault="00650F89" w:rsidP="00F2517D">
      <w:pPr>
        <w:ind w:firstLine="539"/>
        <w:jc w:val="both"/>
        <w:rPr>
          <w:rFonts w:ascii="Tahoma" w:hAnsi="Tahoma" w:cs="Tahoma"/>
          <w:sz w:val="20"/>
          <w:szCs w:val="20"/>
        </w:rPr>
      </w:pPr>
      <w:proofErr w:type="gramStart"/>
      <w:r w:rsidRPr="007207F8">
        <w:rPr>
          <w:rFonts w:ascii="Tahoma" w:hAnsi="Tahoma" w:cs="Tahoma"/>
          <w:color w:val="1C1C1C"/>
          <w:sz w:val="20"/>
          <w:szCs w:val="20"/>
        </w:rPr>
        <w:t>Межмониципальный отдел по городам Мариинский Посад и Новочебоксарск управление федеральной службы государственной регистрации, кадастра и картографии по Чувашской Республики.</w:t>
      </w:r>
      <w:proofErr w:type="gramEnd"/>
    </w:p>
    <w:p w:rsidR="00650F89" w:rsidRPr="007207F8" w:rsidRDefault="00650F89" w:rsidP="00F2517D">
      <w:pPr>
        <w:pStyle w:val="3fb"/>
        <w:spacing w:line="240" w:lineRule="auto"/>
        <w:ind w:firstLine="709"/>
        <w:jc w:val="both"/>
        <w:rPr>
          <w:rFonts w:ascii="Tahoma" w:hAnsi="Tahoma" w:cs="Tahoma"/>
          <w:sz w:val="20"/>
          <w:szCs w:val="20"/>
        </w:rPr>
      </w:pPr>
      <w:r w:rsidRPr="007207F8">
        <w:rPr>
          <w:rFonts w:ascii="Tahoma" w:hAnsi="Tahoma" w:cs="Tahoma"/>
          <w:sz w:val="20"/>
          <w:szCs w:val="20"/>
        </w:rPr>
        <w:t>2.3.</w:t>
      </w:r>
      <w:r w:rsidRPr="007207F8">
        <w:rPr>
          <w:rFonts w:ascii="Tahoma" w:hAnsi="Tahoma" w:cs="Tahoma"/>
          <w:sz w:val="20"/>
          <w:szCs w:val="20"/>
        </w:rPr>
        <w:tab/>
        <w:t xml:space="preserve">Результат предоставления муниципальной услуги </w:t>
      </w:r>
    </w:p>
    <w:p w:rsidR="00650F89" w:rsidRPr="007207F8" w:rsidRDefault="00650F89" w:rsidP="00F2517D">
      <w:pPr>
        <w:ind w:firstLine="709"/>
        <w:jc w:val="both"/>
        <w:rPr>
          <w:rFonts w:ascii="Tahoma" w:hAnsi="Tahoma" w:cs="Tahoma"/>
          <w:sz w:val="20"/>
          <w:szCs w:val="20"/>
        </w:rPr>
      </w:pPr>
      <w:r w:rsidRPr="007207F8">
        <w:rPr>
          <w:rFonts w:ascii="Tahoma" w:hAnsi="Tahoma" w:cs="Tahoma"/>
          <w:sz w:val="20"/>
          <w:szCs w:val="20"/>
        </w:rPr>
        <w:t>Результатами предоставления муниципальной услуги являются:</w:t>
      </w:r>
    </w:p>
    <w:p w:rsidR="00650F89" w:rsidRPr="007207F8" w:rsidRDefault="00650F89" w:rsidP="00F2517D">
      <w:pPr>
        <w:ind w:firstLine="540"/>
        <w:jc w:val="both"/>
        <w:rPr>
          <w:rFonts w:ascii="Tahoma" w:hAnsi="Tahoma" w:cs="Tahoma"/>
          <w:sz w:val="20"/>
          <w:szCs w:val="20"/>
        </w:rPr>
      </w:pPr>
      <w:r w:rsidRPr="007207F8">
        <w:rPr>
          <w:rFonts w:ascii="Tahoma" w:hAnsi="Tahoma" w:cs="Tahoma"/>
          <w:sz w:val="20"/>
          <w:szCs w:val="20"/>
        </w:rPr>
        <w:t>1) предоставление заявителю сведений, копий документов (далее - сведения), содержащихся в информационной системе обеспечения градостроительной деятельности (далее - информационная система);</w:t>
      </w:r>
    </w:p>
    <w:p w:rsidR="00650F89" w:rsidRPr="007207F8" w:rsidRDefault="00650F89" w:rsidP="00F2517D">
      <w:pPr>
        <w:ind w:firstLine="540"/>
        <w:jc w:val="both"/>
        <w:rPr>
          <w:rFonts w:ascii="Tahoma" w:hAnsi="Tahoma" w:cs="Tahoma"/>
          <w:sz w:val="20"/>
          <w:szCs w:val="20"/>
        </w:rPr>
      </w:pPr>
      <w:r w:rsidRPr="007207F8">
        <w:rPr>
          <w:rFonts w:ascii="Tahoma" w:hAnsi="Tahoma" w:cs="Tahoma"/>
          <w:sz w:val="20"/>
          <w:szCs w:val="20"/>
        </w:rPr>
        <w:t>2) уведомление об отказе в выдаче сведений, содержащихся в информационной системе.</w:t>
      </w:r>
    </w:p>
    <w:p w:rsidR="00650F89" w:rsidRPr="007207F8" w:rsidRDefault="00650F89" w:rsidP="007403BB">
      <w:pPr>
        <w:pStyle w:val="ConsPlusNormal"/>
        <w:widowControl/>
        <w:ind w:firstLine="0"/>
        <w:jc w:val="both"/>
        <w:rPr>
          <w:rFonts w:ascii="Tahoma" w:hAnsi="Tahoma" w:cs="Tahoma"/>
        </w:rPr>
      </w:pPr>
      <w:r w:rsidRPr="007207F8">
        <w:rPr>
          <w:rFonts w:ascii="Tahoma" w:hAnsi="Tahoma" w:cs="Tahoma"/>
        </w:rPr>
        <w:t xml:space="preserve">         2.4. Срок предоставления муниципальной услуги</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 xml:space="preserve">2.4.1. Сведения, содержащиеся в информационной системе, выдаются (направляются) заявителю в срок, не превышающий 14 дней </w:t>
      </w:r>
      <w:proofErr w:type="gramStart"/>
      <w:r w:rsidRPr="007207F8">
        <w:rPr>
          <w:rFonts w:ascii="Tahoma" w:hAnsi="Tahoma" w:cs="Tahoma"/>
          <w:sz w:val="20"/>
          <w:szCs w:val="20"/>
        </w:rPr>
        <w:t>с даты представления</w:t>
      </w:r>
      <w:proofErr w:type="gramEnd"/>
      <w:r w:rsidRPr="007207F8">
        <w:rPr>
          <w:rFonts w:ascii="Tahoma" w:hAnsi="Tahoma" w:cs="Tahoma"/>
          <w:sz w:val="20"/>
          <w:szCs w:val="20"/>
        </w:rPr>
        <w:t xml:space="preserve"> документа, подтверждающего внесение платы за предоставление указанных сведений.</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lastRenderedPageBreak/>
        <w:t xml:space="preserve">2.4.2. Уведомление об отказе в предоставлении муниципальной услуги направляется заявителю не позднее 14 дней </w:t>
      </w:r>
      <w:proofErr w:type="gramStart"/>
      <w:r w:rsidRPr="007207F8">
        <w:rPr>
          <w:rFonts w:ascii="Tahoma" w:hAnsi="Tahoma" w:cs="Tahoma"/>
          <w:sz w:val="20"/>
          <w:szCs w:val="20"/>
        </w:rPr>
        <w:t>с даты подачи</w:t>
      </w:r>
      <w:proofErr w:type="gramEnd"/>
      <w:r w:rsidRPr="007207F8">
        <w:rPr>
          <w:rFonts w:ascii="Tahoma" w:hAnsi="Tahoma" w:cs="Tahoma"/>
          <w:sz w:val="20"/>
          <w:szCs w:val="20"/>
        </w:rPr>
        <w:t xml:space="preserve"> заявления о предоста</w:t>
      </w:r>
      <w:r w:rsidRPr="007207F8">
        <w:rPr>
          <w:rFonts w:ascii="Tahoma" w:hAnsi="Tahoma" w:cs="Tahoma"/>
          <w:sz w:val="20"/>
          <w:szCs w:val="20"/>
        </w:rPr>
        <w:t>в</w:t>
      </w:r>
      <w:r w:rsidRPr="007207F8">
        <w:rPr>
          <w:rFonts w:ascii="Tahoma" w:hAnsi="Tahoma" w:cs="Tahoma"/>
          <w:sz w:val="20"/>
          <w:szCs w:val="20"/>
        </w:rPr>
        <w:t>лении муниципальной услуги.</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2.4.3. В случае если в соответствии с законодательством Российской Федерации сведения, содержащиеся в информационной системе, выдаются (напра</w:t>
      </w:r>
      <w:r w:rsidRPr="007207F8">
        <w:rPr>
          <w:rFonts w:ascii="Tahoma" w:hAnsi="Tahoma" w:cs="Tahoma"/>
          <w:sz w:val="20"/>
          <w:szCs w:val="20"/>
        </w:rPr>
        <w:t>в</w:t>
      </w:r>
      <w:r w:rsidRPr="007207F8">
        <w:rPr>
          <w:rFonts w:ascii="Tahoma" w:hAnsi="Tahoma" w:cs="Tahoma"/>
          <w:sz w:val="20"/>
          <w:szCs w:val="20"/>
        </w:rPr>
        <w:t xml:space="preserve">ляются) заявителю бесплатно, такие сведения выдаются (направляются) заявителю в срок, не превышающий 14 дней </w:t>
      </w:r>
      <w:proofErr w:type="gramStart"/>
      <w:r w:rsidRPr="007207F8">
        <w:rPr>
          <w:rFonts w:ascii="Tahoma" w:hAnsi="Tahoma" w:cs="Tahoma"/>
          <w:sz w:val="20"/>
          <w:szCs w:val="20"/>
        </w:rPr>
        <w:t>с даты подачи</w:t>
      </w:r>
      <w:proofErr w:type="gramEnd"/>
      <w:r w:rsidRPr="007207F8">
        <w:rPr>
          <w:rFonts w:ascii="Tahoma" w:hAnsi="Tahoma" w:cs="Tahoma"/>
          <w:sz w:val="20"/>
          <w:szCs w:val="20"/>
        </w:rPr>
        <w:t xml:space="preserve"> заявления о предоставл</w:t>
      </w:r>
      <w:r w:rsidRPr="007207F8">
        <w:rPr>
          <w:rFonts w:ascii="Tahoma" w:hAnsi="Tahoma" w:cs="Tahoma"/>
          <w:sz w:val="20"/>
          <w:szCs w:val="20"/>
        </w:rPr>
        <w:t>е</w:t>
      </w:r>
      <w:r w:rsidRPr="007207F8">
        <w:rPr>
          <w:rFonts w:ascii="Tahoma" w:hAnsi="Tahoma" w:cs="Tahoma"/>
          <w:sz w:val="20"/>
          <w:szCs w:val="20"/>
        </w:rPr>
        <w:t>нии муниципальной услуги.</w:t>
      </w:r>
    </w:p>
    <w:p w:rsidR="00650F89" w:rsidRPr="007207F8" w:rsidRDefault="00650F89" w:rsidP="007403BB">
      <w:pPr>
        <w:keepNext/>
        <w:tabs>
          <w:tab w:val="left" w:pos="0"/>
        </w:tabs>
        <w:ind w:firstLine="709"/>
        <w:jc w:val="both"/>
        <w:rPr>
          <w:rFonts w:ascii="Tahoma" w:hAnsi="Tahoma" w:cs="Tahoma"/>
          <w:sz w:val="20"/>
          <w:szCs w:val="20"/>
        </w:rPr>
      </w:pPr>
      <w:r w:rsidRPr="007207F8">
        <w:rPr>
          <w:rFonts w:ascii="Tahoma" w:hAnsi="Tahoma" w:cs="Tahoma"/>
          <w:sz w:val="20"/>
          <w:szCs w:val="20"/>
        </w:rPr>
        <w:t>2.5. Перечень нормативных правовых актов, регулирующих отношения, возникающие в связи с предоставлением муниципальной услуги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Отношения, возникающие в связи с предоставлением муниципальной услуги,  регулируются следующими нормативными правовыми актами: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Конституцией Российской Федерации («Российская газета», № 237, 25.12.1993);</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Градостроительным кодексом Российской Федерации («Российская газета», 30.12.2004, № 290, Собрание законодательства Российской Федерации, 03.01.2005 № 1, ст.16, «Парламентская газета», 14.01.2005,              №№ 5-6);</w:t>
      </w:r>
    </w:p>
    <w:p w:rsidR="00650F89" w:rsidRPr="007207F8" w:rsidRDefault="00650F89" w:rsidP="007403BB">
      <w:pPr>
        <w:jc w:val="both"/>
        <w:rPr>
          <w:rFonts w:ascii="Tahoma" w:hAnsi="Tahoma" w:cs="Tahoma"/>
          <w:sz w:val="20"/>
          <w:szCs w:val="20"/>
        </w:rPr>
      </w:pPr>
      <w:r w:rsidRPr="007207F8">
        <w:rPr>
          <w:rFonts w:ascii="Tahoma" w:hAnsi="Tahoma" w:cs="Tahoma"/>
          <w:sz w:val="20"/>
          <w:szCs w:val="20"/>
        </w:rPr>
        <w:t xml:space="preserve">          Земельным кодексом Российской Федерации ("Собрание законодательства РФ", 29.10.2001, N 44, ст. 4147, "Парламентская газета", N 204-205, 30.10.2001, "Российская газета", N 211-212, 30.10.2001);</w:t>
      </w:r>
    </w:p>
    <w:p w:rsidR="00650F89" w:rsidRPr="007207F8" w:rsidRDefault="00650F89" w:rsidP="007403BB">
      <w:pPr>
        <w:pStyle w:val="a7"/>
        <w:ind w:firstLine="720"/>
        <w:rPr>
          <w:rFonts w:ascii="Tahoma" w:hAnsi="Tahoma" w:cs="Tahoma"/>
          <w:b w:val="0"/>
          <w:bCs/>
          <w:iCs/>
          <w:lang w:val="ru-RU"/>
        </w:rPr>
      </w:pPr>
      <w:r w:rsidRPr="007207F8">
        <w:rPr>
          <w:rFonts w:ascii="Tahoma" w:hAnsi="Tahoma" w:cs="Tahoma"/>
          <w:b w:val="0"/>
          <w:bCs/>
          <w:iCs/>
          <w:lang w:val="ru-RU"/>
        </w:rPr>
        <w:t>Федеральным законом от 29 декабря 2004 года № 191-ФЗ «О введении в действие Градостроительного кодекса Российской Федерации» («Российская г</w:t>
      </w:r>
      <w:r w:rsidRPr="007207F8">
        <w:rPr>
          <w:rFonts w:ascii="Tahoma" w:hAnsi="Tahoma" w:cs="Tahoma"/>
          <w:b w:val="0"/>
          <w:bCs/>
          <w:iCs/>
          <w:lang w:val="ru-RU"/>
        </w:rPr>
        <w:t>а</w:t>
      </w:r>
      <w:r w:rsidRPr="007207F8">
        <w:rPr>
          <w:rFonts w:ascii="Tahoma" w:hAnsi="Tahoma" w:cs="Tahoma"/>
          <w:b w:val="0"/>
          <w:bCs/>
          <w:iCs/>
          <w:lang w:val="ru-RU"/>
        </w:rPr>
        <w:t>зета», 30.12.2004, № 290, Собрание законодательства Российской Федерации, 03.01.2005, № 1 (часть 1), «Парламентская газета», 14.01.2005, №№ 5-6);</w:t>
      </w:r>
    </w:p>
    <w:p w:rsidR="00650F89" w:rsidRPr="007207F8" w:rsidRDefault="00650F89" w:rsidP="007403BB">
      <w:pPr>
        <w:jc w:val="both"/>
        <w:rPr>
          <w:rFonts w:ascii="Tahoma" w:hAnsi="Tahoma" w:cs="Tahoma"/>
          <w:sz w:val="20"/>
          <w:szCs w:val="20"/>
        </w:rPr>
      </w:pPr>
      <w:r w:rsidRPr="007207F8">
        <w:rPr>
          <w:rFonts w:ascii="Tahoma" w:hAnsi="Tahoma" w:cs="Tahoma"/>
          <w:sz w:val="20"/>
          <w:szCs w:val="20"/>
        </w:rPr>
        <w:t xml:space="preserve">          Федеральным законом от 25 октября 2001 г. № 137-ФЗ «О введении в действие Земельного кодекса Российской Федерации» ("Собрание законодательства РФ", 29.10.2001, N 44, ст. 4148, "Парламентская газета", N 204-205, 30.10.2001, "Российская газета", N 211-212, 30.10.2001);</w:t>
      </w:r>
    </w:p>
    <w:p w:rsidR="00650F89" w:rsidRPr="007207F8" w:rsidRDefault="00650F89" w:rsidP="007403BB">
      <w:pPr>
        <w:pStyle w:val="a7"/>
        <w:ind w:firstLine="720"/>
        <w:rPr>
          <w:rFonts w:ascii="Tahoma" w:hAnsi="Tahoma" w:cs="Tahoma"/>
          <w:b w:val="0"/>
          <w:bCs/>
          <w:iCs/>
          <w:lang w:val="ru-RU"/>
        </w:rPr>
      </w:pPr>
      <w:r w:rsidRPr="007207F8">
        <w:rPr>
          <w:rFonts w:ascii="Tahoma" w:hAnsi="Tahoma" w:cs="Tahoma"/>
          <w:b w:val="0"/>
          <w:bCs/>
          <w:iCs/>
          <w:lang w:val="ru-RU"/>
        </w:rPr>
        <w:t>Федеральным законом от 24 ноября 1995 года № 181-ФЗ «О социальной защите инвалидов в Российской Федерации» (Собрание законодательства Ро</w:t>
      </w:r>
      <w:r w:rsidRPr="007207F8">
        <w:rPr>
          <w:rFonts w:ascii="Tahoma" w:hAnsi="Tahoma" w:cs="Tahoma"/>
          <w:b w:val="0"/>
          <w:bCs/>
          <w:iCs/>
          <w:lang w:val="ru-RU"/>
        </w:rPr>
        <w:t>с</w:t>
      </w:r>
      <w:r w:rsidRPr="007207F8">
        <w:rPr>
          <w:rFonts w:ascii="Tahoma" w:hAnsi="Tahoma" w:cs="Tahoma"/>
          <w:b w:val="0"/>
          <w:bCs/>
          <w:iCs/>
          <w:lang w:val="ru-RU"/>
        </w:rPr>
        <w:t>сийской Федерации, 27.11.1995, № 48, ст.4563, «Российская газета», 02.12.1995, № 234);</w:t>
      </w:r>
    </w:p>
    <w:p w:rsidR="00650F89" w:rsidRPr="007207F8" w:rsidRDefault="00650F89" w:rsidP="007403BB">
      <w:pPr>
        <w:pStyle w:val="a7"/>
        <w:ind w:firstLine="851"/>
        <w:rPr>
          <w:rFonts w:ascii="Tahoma" w:hAnsi="Tahoma" w:cs="Tahoma"/>
          <w:b w:val="0"/>
          <w:bCs/>
          <w:iCs/>
          <w:lang w:val="ru-RU"/>
        </w:rPr>
      </w:pPr>
      <w:r w:rsidRPr="007207F8">
        <w:rPr>
          <w:rFonts w:ascii="Tahoma" w:hAnsi="Tahoma" w:cs="Tahoma"/>
          <w:b w:val="0"/>
          <w:bCs/>
          <w:iCs/>
          <w:lang w:val="ru-RU"/>
        </w:rPr>
        <w:t>Федеральным законом от 27 июля 2006 года № 152-ФЗ «О персональных данных» (Собрание законодательства Российской Федерации, 2006, № 31 (1 часть), ст.3451);</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Федеральным законом от 2 мая 2006 года № 59-ФЗ «О порядке рассмотрения обращений граждан Российской Федерации» (Собрание законодательства Российской Федерации, 2006, № 19, ст. 2060);</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Федеральным законом от 27 июля 2006 года № 152-ФЗ «О персональных данных» (Собрание законодательства Российской  Федерации,  2006, № 31, статья 3451);</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Федеральным законом от 27 июля 2010 года № 210-ФЗ «Об организации предоставления государственных и муниципальных услуг» (Российская газета, 2010, 30 июля);</w:t>
      </w:r>
    </w:p>
    <w:p w:rsidR="00650F89" w:rsidRPr="007207F8" w:rsidRDefault="00650F89" w:rsidP="007403BB">
      <w:pPr>
        <w:ind w:firstLine="540"/>
        <w:jc w:val="both"/>
        <w:rPr>
          <w:rFonts w:ascii="Tahoma" w:hAnsi="Tahoma" w:cs="Tahoma"/>
          <w:sz w:val="20"/>
          <w:szCs w:val="20"/>
        </w:rPr>
      </w:pPr>
      <w:r w:rsidRPr="007207F8">
        <w:rPr>
          <w:rFonts w:ascii="Tahoma" w:hAnsi="Tahoma" w:cs="Tahoma"/>
          <w:sz w:val="20"/>
          <w:szCs w:val="20"/>
        </w:rPr>
        <w:t xml:space="preserve">   Постановлением Правительства Российской Федерации Российской Федерации от 9 июня 2006 года № 363 «Об информационном обеспечении град</w:t>
      </w:r>
      <w:r w:rsidRPr="007207F8">
        <w:rPr>
          <w:rFonts w:ascii="Tahoma" w:hAnsi="Tahoma" w:cs="Tahoma"/>
          <w:sz w:val="20"/>
          <w:szCs w:val="20"/>
        </w:rPr>
        <w:t>о</w:t>
      </w:r>
      <w:r w:rsidRPr="007207F8">
        <w:rPr>
          <w:rFonts w:ascii="Tahoma" w:hAnsi="Tahoma" w:cs="Tahoma"/>
          <w:sz w:val="20"/>
          <w:szCs w:val="20"/>
        </w:rPr>
        <w:t>строительной деятельности» ("Собрание законодательства РФ", 19.06.2006, N 25, ст. 2725, "Российская газета", N 138, 29.06.2006);</w:t>
      </w:r>
    </w:p>
    <w:p w:rsidR="00650F89" w:rsidRPr="007207F8" w:rsidRDefault="00650F89" w:rsidP="007403BB">
      <w:pPr>
        <w:jc w:val="both"/>
        <w:rPr>
          <w:rFonts w:ascii="Tahoma" w:hAnsi="Tahoma" w:cs="Tahoma"/>
          <w:sz w:val="20"/>
          <w:szCs w:val="20"/>
        </w:rPr>
      </w:pPr>
      <w:r w:rsidRPr="007207F8">
        <w:rPr>
          <w:rFonts w:ascii="Tahoma" w:hAnsi="Tahoma" w:cs="Tahoma"/>
          <w:sz w:val="20"/>
          <w:szCs w:val="20"/>
        </w:rPr>
        <w:t xml:space="preserve">          Постановлением Правительства Российской Федерации от 8 сентября 2010года № 697 «О единой системе межведомственного электронного взаимодейс</w:t>
      </w:r>
      <w:r w:rsidRPr="007207F8">
        <w:rPr>
          <w:rFonts w:ascii="Tahoma" w:hAnsi="Tahoma" w:cs="Tahoma"/>
          <w:sz w:val="20"/>
          <w:szCs w:val="20"/>
        </w:rPr>
        <w:t>т</w:t>
      </w:r>
      <w:r w:rsidRPr="007207F8">
        <w:rPr>
          <w:rFonts w:ascii="Tahoma" w:hAnsi="Tahoma" w:cs="Tahoma"/>
          <w:sz w:val="20"/>
          <w:szCs w:val="20"/>
        </w:rPr>
        <w:t>вия» ("Собрание законодательства РФ", 20.09.2010, N 38, ст. 4823);</w:t>
      </w:r>
    </w:p>
    <w:p w:rsidR="00650F89" w:rsidRPr="007207F8" w:rsidRDefault="00650F89" w:rsidP="007403BB">
      <w:pPr>
        <w:pStyle w:val="a7"/>
        <w:ind w:firstLine="709"/>
        <w:rPr>
          <w:rFonts w:ascii="Tahoma" w:hAnsi="Tahoma" w:cs="Tahoma"/>
          <w:b w:val="0"/>
          <w:bCs/>
          <w:iCs/>
          <w:lang w:val="ru-RU"/>
        </w:rPr>
      </w:pPr>
      <w:r w:rsidRPr="007207F8">
        <w:rPr>
          <w:rFonts w:ascii="Tahoma" w:hAnsi="Tahoma" w:cs="Tahoma"/>
          <w:b w:val="0"/>
          <w:bCs/>
          <w:iCs/>
          <w:lang w:val="ru-RU"/>
        </w:rPr>
        <w:t>иными федеральными законами, соглашениями федеральных органов исполнительной власти и органов государственной власти Чувашской Республики,  а также иными нормативными правовыми актами Российской Федерации, органов государственной власти Чувашской Республики, муниципальными правовыми актами Мариинско-Посадского района.</w:t>
      </w:r>
    </w:p>
    <w:p w:rsidR="00650F89" w:rsidRPr="007207F8" w:rsidRDefault="00650F89" w:rsidP="007403BB">
      <w:pPr>
        <w:keepNext/>
        <w:ind w:firstLine="720"/>
        <w:jc w:val="both"/>
        <w:rPr>
          <w:rFonts w:ascii="Tahoma" w:hAnsi="Tahoma" w:cs="Tahoma"/>
          <w:sz w:val="20"/>
          <w:szCs w:val="20"/>
        </w:rPr>
      </w:pPr>
      <w:r w:rsidRPr="007207F8">
        <w:rPr>
          <w:rFonts w:ascii="Tahoma" w:hAnsi="Tahoma" w:cs="Tahoma"/>
          <w:sz w:val="20"/>
          <w:szCs w:val="20"/>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2.6.1. </w:t>
      </w:r>
      <w:proofErr w:type="gramStart"/>
      <w:r w:rsidRPr="007207F8">
        <w:rPr>
          <w:rFonts w:ascii="Tahoma" w:hAnsi="Tahoma" w:cs="Tahoma"/>
          <w:sz w:val="20"/>
          <w:szCs w:val="20"/>
        </w:rPr>
        <w:t xml:space="preserve">Для предоставления услуги заявитель вправе подать </w:t>
      </w:r>
      <w:r w:rsidRPr="007207F8">
        <w:rPr>
          <w:rStyle w:val="blk"/>
          <w:rFonts w:ascii="Tahoma" w:hAnsi="Tahoma" w:cs="Tahoma"/>
          <w:sz w:val="20"/>
          <w:szCs w:val="20"/>
        </w:rPr>
        <w:t>в комитет лично, либо с использованием федеральной государственной информационной системы "Единый портал государственных и муниципальных услуг (функций)", или регионального портала государственных и муниципальных услуг (функций), или официального сайта Администрации в сети Интернет, либо через почтовую связь, либо через должностных лиц МФЦ, с которыми у Администрации закл</w:t>
      </w:r>
      <w:r w:rsidRPr="007207F8">
        <w:rPr>
          <w:rStyle w:val="blk"/>
          <w:rFonts w:ascii="Tahoma" w:hAnsi="Tahoma" w:cs="Tahoma"/>
          <w:sz w:val="20"/>
          <w:szCs w:val="20"/>
        </w:rPr>
        <w:t>ю</w:t>
      </w:r>
      <w:r w:rsidRPr="007207F8">
        <w:rPr>
          <w:rStyle w:val="blk"/>
          <w:rFonts w:ascii="Tahoma" w:hAnsi="Tahoma" w:cs="Tahoma"/>
          <w:sz w:val="20"/>
          <w:szCs w:val="20"/>
        </w:rPr>
        <w:t>чены соглашения о взаимодействии, следующие документы:</w:t>
      </w:r>
      <w:proofErr w:type="gramEnd"/>
    </w:p>
    <w:p w:rsidR="00650F89" w:rsidRPr="007207F8" w:rsidRDefault="00650F89" w:rsidP="007403BB">
      <w:pPr>
        <w:pStyle w:val="ConsPlusNormal"/>
        <w:widowControl/>
        <w:jc w:val="both"/>
        <w:rPr>
          <w:rFonts w:ascii="Tahoma" w:hAnsi="Tahoma" w:cs="Tahoma"/>
        </w:rPr>
      </w:pPr>
      <w:r w:rsidRPr="007207F8">
        <w:rPr>
          <w:rFonts w:ascii="Tahoma" w:hAnsi="Tahoma" w:cs="Tahoma"/>
        </w:rPr>
        <w:t xml:space="preserve">2.6.1.1. Документы, которые заявитель должен представить самостоятельно: </w:t>
      </w:r>
    </w:p>
    <w:p w:rsidR="00650F89" w:rsidRPr="007207F8" w:rsidRDefault="00650F89" w:rsidP="007403BB">
      <w:pPr>
        <w:pStyle w:val="ConsPlusNormal"/>
        <w:widowControl/>
        <w:jc w:val="both"/>
        <w:rPr>
          <w:rFonts w:ascii="Tahoma" w:hAnsi="Tahoma" w:cs="Tahoma"/>
        </w:rPr>
      </w:pPr>
      <w:r w:rsidRPr="007207F8">
        <w:rPr>
          <w:rFonts w:ascii="Tahoma" w:hAnsi="Tahoma" w:cs="Tahoma"/>
        </w:rPr>
        <w:t>заявление по форме в соответствии с Приложением №2 к настоящему Административному регламенту;</w:t>
      </w:r>
    </w:p>
    <w:p w:rsidR="00650F89" w:rsidRPr="007207F8" w:rsidRDefault="00650F89" w:rsidP="007403BB">
      <w:pPr>
        <w:ind w:firstLine="720"/>
        <w:jc w:val="both"/>
        <w:rPr>
          <w:rFonts w:ascii="Tahoma" w:hAnsi="Tahoma" w:cs="Tahoma"/>
          <w:sz w:val="20"/>
          <w:szCs w:val="20"/>
        </w:rPr>
      </w:pPr>
      <w:r w:rsidRPr="007207F8">
        <w:rPr>
          <w:rFonts w:ascii="Tahoma" w:hAnsi="Tahoma" w:cs="Tahoma"/>
          <w:sz w:val="20"/>
          <w:szCs w:val="20"/>
        </w:rPr>
        <w:t xml:space="preserve">  документ, подтверждающий внесение платы за предоставление сведений, содержащихся в информационной системе (в случае предоставления свед</w:t>
      </w:r>
      <w:r w:rsidRPr="007207F8">
        <w:rPr>
          <w:rFonts w:ascii="Tahoma" w:hAnsi="Tahoma" w:cs="Tahoma"/>
          <w:sz w:val="20"/>
          <w:szCs w:val="20"/>
        </w:rPr>
        <w:t>е</w:t>
      </w:r>
      <w:r w:rsidRPr="007207F8">
        <w:rPr>
          <w:rFonts w:ascii="Tahoma" w:hAnsi="Tahoma" w:cs="Tahoma"/>
          <w:sz w:val="20"/>
          <w:szCs w:val="20"/>
        </w:rPr>
        <w:t>ний за плату);</w:t>
      </w:r>
    </w:p>
    <w:p w:rsidR="00650F89" w:rsidRPr="007207F8" w:rsidRDefault="00650F89" w:rsidP="007403BB">
      <w:pPr>
        <w:jc w:val="both"/>
        <w:rPr>
          <w:rFonts w:ascii="Tahoma" w:hAnsi="Tahoma" w:cs="Tahoma"/>
          <w:sz w:val="20"/>
          <w:szCs w:val="20"/>
        </w:rPr>
      </w:pPr>
      <w:r w:rsidRPr="007207F8">
        <w:rPr>
          <w:rFonts w:ascii="Tahoma" w:hAnsi="Tahoma" w:cs="Tahoma"/>
          <w:sz w:val="20"/>
          <w:szCs w:val="20"/>
        </w:rPr>
        <w:tab/>
        <w:t>документ, подтверждающий полномочия представителя заявителя (в случае обращения с заявлением представителя заявителя).</w:t>
      </w:r>
    </w:p>
    <w:p w:rsidR="00650F89" w:rsidRPr="007207F8" w:rsidRDefault="00650F89" w:rsidP="007403BB">
      <w:pPr>
        <w:suppressAutoHyphens/>
        <w:ind w:firstLine="709"/>
        <w:jc w:val="both"/>
        <w:rPr>
          <w:rFonts w:ascii="Tahoma" w:hAnsi="Tahoma" w:cs="Tahoma"/>
          <w:sz w:val="20"/>
          <w:szCs w:val="20"/>
        </w:rPr>
      </w:pPr>
      <w:r w:rsidRPr="007207F8">
        <w:rPr>
          <w:rFonts w:ascii="Tahoma" w:hAnsi="Tahoma" w:cs="Tahoma"/>
          <w:sz w:val="20"/>
          <w:szCs w:val="20"/>
        </w:rPr>
        <w:t>2.6.2. Для получения муниципальной услуги в электронном виде заявителям предоставляется возможность направить заявление и документы через Порталы, путем заполнения специальной интерактивной формы, которая обеспечивает идентификацию заявителя.</w:t>
      </w:r>
    </w:p>
    <w:p w:rsidR="00650F89" w:rsidRPr="007207F8" w:rsidRDefault="00650F89" w:rsidP="007403BB">
      <w:pPr>
        <w:suppressAutoHyphens/>
        <w:ind w:firstLine="709"/>
        <w:jc w:val="both"/>
        <w:rPr>
          <w:rFonts w:ascii="Tahoma" w:hAnsi="Tahoma" w:cs="Tahoma"/>
          <w:sz w:val="20"/>
          <w:szCs w:val="20"/>
        </w:rPr>
      </w:pPr>
      <w:r w:rsidRPr="007207F8">
        <w:rPr>
          <w:rFonts w:ascii="Tahoma" w:hAnsi="Tahoma" w:cs="Tahoma"/>
          <w:sz w:val="20"/>
          <w:szCs w:val="20"/>
        </w:rPr>
        <w:t>На Порталах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650F89" w:rsidRPr="007207F8" w:rsidRDefault="00650F89" w:rsidP="00F2517D">
      <w:pPr>
        <w:suppressAutoHyphens/>
        <w:ind w:firstLine="709"/>
        <w:jc w:val="both"/>
        <w:rPr>
          <w:rFonts w:ascii="Tahoma" w:hAnsi="Tahoma" w:cs="Tahoma"/>
          <w:sz w:val="20"/>
          <w:szCs w:val="20"/>
        </w:rPr>
      </w:pPr>
      <w:r w:rsidRPr="007207F8">
        <w:rPr>
          <w:rFonts w:ascii="Tahoma" w:hAnsi="Tahoma" w:cs="Tahoma"/>
          <w:sz w:val="20"/>
          <w:szCs w:val="20"/>
        </w:rPr>
        <w:t xml:space="preserve">2.6.3. Прилагаемые к заявлению документы должны быть оформлены надлежащим образом и содержать все необходимые для них реквизиты: наименование и адрес организации, выдавшей документ, подпись комитета, печать организации, выдавшей документ, дату выдачи документа, номер документа. </w:t>
      </w:r>
    </w:p>
    <w:p w:rsidR="00650F89" w:rsidRPr="007207F8" w:rsidRDefault="00650F89" w:rsidP="00F2517D">
      <w:pPr>
        <w:pStyle w:val="317"/>
        <w:spacing w:after="0"/>
        <w:ind w:left="0" w:firstLine="709"/>
        <w:jc w:val="both"/>
        <w:rPr>
          <w:rFonts w:ascii="Tahoma" w:hAnsi="Tahoma" w:cs="Tahoma"/>
          <w:b w:val="0"/>
          <w:i w:val="0"/>
          <w:sz w:val="20"/>
          <w:szCs w:val="20"/>
        </w:rPr>
      </w:pPr>
      <w:r w:rsidRPr="007207F8">
        <w:rPr>
          <w:rFonts w:ascii="Tahoma" w:hAnsi="Tahoma" w:cs="Tahoma"/>
          <w:b w:val="0"/>
          <w:i w:val="0"/>
          <w:sz w:val="20"/>
          <w:szCs w:val="20"/>
        </w:rPr>
        <w:t>2.6.4. Копии документов, за исключением заявления, представляются вместе с оригиналами. Копии документов могут быть заверены нотариально или заверяются при приеме документов в порядке, установленном законодательством Российской Федерации, либо специалистом комитета или специалистом МФЦ, осуществляющим прием документов при наличии оригиналов. После сличения оригинала документа и его копии к делу приобщается копия документа, а ориг</w:t>
      </w:r>
      <w:r w:rsidRPr="007207F8">
        <w:rPr>
          <w:rFonts w:ascii="Tahoma" w:hAnsi="Tahoma" w:cs="Tahoma"/>
          <w:b w:val="0"/>
          <w:i w:val="0"/>
          <w:sz w:val="20"/>
          <w:szCs w:val="20"/>
        </w:rPr>
        <w:t>и</w:t>
      </w:r>
      <w:r w:rsidRPr="007207F8">
        <w:rPr>
          <w:rFonts w:ascii="Tahoma" w:hAnsi="Tahoma" w:cs="Tahoma"/>
          <w:b w:val="0"/>
          <w:i w:val="0"/>
          <w:sz w:val="20"/>
          <w:szCs w:val="20"/>
        </w:rPr>
        <w:t>нал возвращается заявителю.</w:t>
      </w:r>
    </w:p>
    <w:p w:rsidR="00650F89" w:rsidRPr="007207F8" w:rsidRDefault="00650F89" w:rsidP="00F2517D">
      <w:pPr>
        <w:pStyle w:val="317"/>
        <w:spacing w:after="0" w:line="276" w:lineRule="auto"/>
        <w:ind w:left="0" w:firstLine="709"/>
        <w:jc w:val="both"/>
        <w:rPr>
          <w:rFonts w:ascii="Tahoma" w:hAnsi="Tahoma" w:cs="Tahoma"/>
          <w:b w:val="0"/>
          <w:i w:val="0"/>
          <w:sz w:val="20"/>
          <w:szCs w:val="20"/>
        </w:rPr>
      </w:pPr>
      <w:r w:rsidRPr="007207F8">
        <w:rPr>
          <w:rFonts w:ascii="Tahoma" w:hAnsi="Tahoma" w:cs="Tahoma"/>
          <w:b w:val="0"/>
          <w:i w:val="0"/>
          <w:sz w:val="20"/>
          <w:szCs w:val="20"/>
        </w:rPr>
        <w:t>Ответственность за достоверность и полноту представленных сведений и документов возлагается на заявителя.</w:t>
      </w:r>
    </w:p>
    <w:p w:rsidR="00650F89" w:rsidRPr="007207F8" w:rsidRDefault="00650F89" w:rsidP="00F2517D">
      <w:pPr>
        <w:ind w:firstLine="709"/>
        <w:jc w:val="both"/>
        <w:rPr>
          <w:rFonts w:ascii="Tahoma" w:hAnsi="Tahoma" w:cs="Tahoma"/>
          <w:sz w:val="20"/>
          <w:szCs w:val="20"/>
        </w:rPr>
      </w:pPr>
      <w:r w:rsidRPr="007207F8">
        <w:rPr>
          <w:rFonts w:ascii="Tahoma" w:hAnsi="Tahoma" w:cs="Tahoma"/>
          <w:sz w:val="20"/>
          <w:szCs w:val="20"/>
        </w:rPr>
        <w:t>2.6.5. Заявление может быть оформлено как заявителем, так и по его просьбе специалистом комитета, ответственным за предоставление муниципальной услуги или специалистами МФЦ.</w:t>
      </w:r>
    </w:p>
    <w:p w:rsidR="00650F89" w:rsidRPr="007207F8" w:rsidRDefault="00650F89" w:rsidP="00F2517D">
      <w:pPr>
        <w:ind w:firstLine="709"/>
        <w:jc w:val="both"/>
        <w:rPr>
          <w:rFonts w:ascii="Tahoma" w:hAnsi="Tahoma" w:cs="Tahoma"/>
          <w:sz w:val="20"/>
          <w:szCs w:val="20"/>
        </w:rPr>
      </w:pPr>
      <w:r w:rsidRPr="007207F8">
        <w:rPr>
          <w:rFonts w:ascii="Tahoma" w:hAnsi="Tahoma" w:cs="Tahoma"/>
          <w:sz w:val="20"/>
          <w:szCs w:val="20"/>
        </w:rPr>
        <w:t>2.6.6. Представление заявления и документов (сведений), необходимых для предоставления муниципальной услуги, приравнивается к согласию заявит</w:t>
      </w:r>
      <w:r w:rsidRPr="007207F8">
        <w:rPr>
          <w:rFonts w:ascii="Tahoma" w:hAnsi="Tahoma" w:cs="Tahoma"/>
          <w:sz w:val="20"/>
          <w:szCs w:val="20"/>
        </w:rPr>
        <w:t>е</w:t>
      </w:r>
      <w:r w:rsidRPr="007207F8">
        <w:rPr>
          <w:rFonts w:ascii="Tahoma" w:hAnsi="Tahoma" w:cs="Tahoma"/>
          <w:sz w:val="20"/>
          <w:szCs w:val="20"/>
        </w:rPr>
        <w:t>ля с обработкой его персональных данных в целях и объеме, необходимых для назначения муниципальной услуги.</w:t>
      </w:r>
    </w:p>
    <w:p w:rsidR="00650F89" w:rsidRPr="007207F8" w:rsidRDefault="00650F89" w:rsidP="00F2517D">
      <w:pPr>
        <w:ind w:firstLine="709"/>
        <w:jc w:val="both"/>
        <w:rPr>
          <w:rFonts w:ascii="Tahoma" w:hAnsi="Tahoma" w:cs="Tahoma"/>
          <w:sz w:val="20"/>
          <w:szCs w:val="20"/>
        </w:rPr>
      </w:pPr>
      <w:r w:rsidRPr="007207F8">
        <w:rPr>
          <w:rFonts w:ascii="Tahoma" w:hAnsi="Tahoma" w:cs="Tahoma"/>
          <w:sz w:val="20"/>
          <w:szCs w:val="20"/>
        </w:rPr>
        <w:t>2.6.7. Для получения муниципальной услуги в электронном виде заявителям предоставляется возможность направить заявление и документы через По</w:t>
      </w:r>
      <w:r w:rsidRPr="007207F8">
        <w:rPr>
          <w:rFonts w:ascii="Tahoma" w:hAnsi="Tahoma" w:cs="Tahoma"/>
          <w:sz w:val="20"/>
          <w:szCs w:val="20"/>
        </w:rPr>
        <w:t>р</w:t>
      </w:r>
      <w:r w:rsidRPr="007207F8">
        <w:rPr>
          <w:rFonts w:ascii="Tahoma" w:hAnsi="Tahoma" w:cs="Tahoma"/>
          <w:sz w:val="20"/>
          <w:szCs w:val="20"/>
        </w:rPr>
        <w:t>талы, путем заполнения специальной интерактивной формы, которая обеспечивает идентификацию заявителя.</w:t>
      </w:r>
    </w:p>
    <w:p w:rsidR="00650F89" w:rsidRPr="007207F8" w:rsidRDefault="00650F89" w:rsidP="00F2517D">
      <w:pPr>
        <w:ind w:firstLine="709"/>
        <w:jc w:val="both"/>
        <w:rPr>
          <w:rFonts w:ascii="Tahoma" w:hAnsi="Tahoma" w:cs="Tahoma"/>
          <w:sz w:val="20"/>
          <w:szCs w:val="20"/>
        </w:rPr>
      </w:pPr>
      <w:r w:rsidRPr="007207F8">
        <w:rPr>
          <w:rFonts w:ascii="Tahoma" w:hAnsi="Tahoma" w:cs="Tahoma"/>
          <w:sz w:val="20"/>
          <w:szCs w:val="20"/>
        </w:rPr>
        <w:t>На Порталах применяется автоматическая идентификация (нумерация) обращений, используется подсистема «Личный кабинет» для обеспечения одн</w:t>
      </w:r>
      <w:r w:rsidRPr="007207F8">
        <w:rPr>
          <w:rFonts w:ascii="Tahoma" w:hAnsi="Tahoma" w:cs="Tahoma"/>
          <w:sz w:val="20"/>
          <w:szCs w:val="20"/>
        </w:rPr>
        <w:t>о</w:t>
      </w:r>
      <w:r w:rsidRPr="007207F8">
        <w:rPr>
          <w:rFonts w:ascii="Tahoma" w:hAnsi="Tahoma" w:cs="Tahoma"/>
          <w:sz w:val="20"/>
          <w:szCs w:val="20"/>
        </w:rPr>
        <w:t>значной и конфиденциальной доставки промежуточных сообщений и ответа заявителю в электронном виде.</w:t>
      </w:r>
    </w:p>
    <w:p w:rsidR="00650F89" w:rsidRPr="007207F8" w:rsidRDefault="00650F89" w:rsidP="00F2517D">
      <w:pPr>
        <w:pStyle w:val="317"/>
        <w:spacing w:after="0"/>
        <w:ind w:left="0" w:firstLine="709"/>
        <w:jc w:val="both"/>
        <w:rPr>
          <w:rFonts w:ascii="Tahoma" w:hAnsi="Tahoma" w:cs="Tahoma"/>
          <w:b w:val="0"/>
          <w:i w:val="0"/>
          <w:sz w:val="20"/>
          <w:szCs w:val="20"/>
        </w:rPr>
      </w:pPr>
      <w:r w:rsidRPr="007207F8">
        <w:rPr>
          <w:rFonts w:ascii="Tahoma" w:hAnsi="Tahoma" w:cs="Tahoma"/>
          <w:b w:val="0"/>
          <w:i w:val="0"/>
          <w:sz w:val="20"/>
          <w:szCs w:val="20"/>
        </w:rPr>
        <w:t>2.6.8. В полном объеме услуга может быть предоставлена на портале, если активна кнопка «Получить услугу». В противном случае, на указанных порт</w:t>
      </w:r>
      <w:r w:rsidRPr="007207F8">
        <w:rPr>
          <w:rFonts w:ascii="Tahoma" w:hAnsi="Tahoma" w:cs="Tahoma"/>
          <w:b w:val="0"/>
          <w:i w:val="0"/>
          <w:sz w:val="20"/>
          <w:szCs w:val="20"/>
        </w:rPr>
        <w:t>а</w:t>
      </w:r>
      <w:r w:rsidRPr="007207F8">
        <w:rPr>
          <w:rFonts w:ascii="Tahoma" w:hAnsi="Tahoma" w:cs="Tahoma"/>
          <w:b w:val="0"/>
          <w:i w:val="0"/>
          <w:sz w:val="20"/>
          <w:szCs w:val="20"/>
        </w:rPr>
        <w:t>лах размещена информация о порядке получения услуги.</w:t>
      </w:r>
    </w:p>
    <w:p w:rsidR="00650F89" w:rsidRPr="007207F8" w:rsidRDefault="00650F89" w:rsidP="00F2517D">
      <w:pPr>
        <w:ind w:firstLine="709"/>
        <w:jc w:val="both"/>
        <w:rPr>
          <w:rFonts w:ascii="Tahoma" w:hAnsi="Tahoma" w:cs="Tahoma"/>
          <w:sz w:val="20"/>
          <w:szCs w:val="20"/>
        </w:rPr>
      </w:pPr>
      <w:r w:rsidRPr="007207F8">
        <w:rPr>
          <w:rFonts w:ascii="Tahoma" w:hAnsi="Tahoma" w:cs="Tahoma"/>
          <w:sz w:val="20"/>
          <w:szCs w:val="20"/>
        </w:rPr>
        <w:t>При обращении в электронной форме за получением муниципальной услуги заявление и каждый прилагаемый к нему документ в электронном виде по</w:t>
      </w:r>
      <w:r w:rsidRPr="007207F8">
        <w:rPr>
          <w:rFonts w:ascii="Tahoma" w:hAnsi="Tahoma" w:cs="Tahoma"/>
          <w:sz w:val="20"/>
          <w:szCs w:val="20"/>
        </w:rPr>
        <w:t>д</w:t>
      </w:r>
      <w:r w:rsidRPr="007207F8">
        <w:rPr>
          <w:rFonts w:ascii="Tahoma" w:hAnsi="Tahoma" w:cs="Tahoma"/>
          <w:sz w:val="20"/>
          <w:szCs w:val="20"/>
        </w:rPr>
        <w:t>писывается квалифицированной электронной подписью заявителя при заполнении экранной формы на Порталах.</w:t>
      </w:r>
    </w:p>
    <w:p w:rsidR="00650F89" w:rsidRPr="007207F8" w:rsidRDefault="00650F89" w:rsidP="00F2517D">
      <w:pPr>
        <w:ind w:firstLine="709"/>
        <w:jc w:val="both"/>
        <w:rPr>
          <w:rFonts w:ascii="Tahoma" w:hAnsi="Tahoma" w:cs="Tahoma"/>
          <w:sz w:val="20"/>
          <w:szCs w:val="20"/>
        </w:rPr>
      </w:pPr>
      <w:r w:rsidRPr="007207F8">
        <w:rPr>
          <w:rFonts w:ascii="Tahoma" w:hAnsi="Tahoma" w:cs="Tahoma"/>
          <w:sz w:val="20"/>
          <w:szCs w:val="20"/>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w:t>
      </w:r>
      <w:r w:rsidRPr="007207F8">
        <w:rPr>
          <w:rFonts w:ascii="Tahoma" w:hAnsi="Tahoma" w:cs="Tahoma"/>
          <w:sz w:val="20"/>
          <w:szCs w:val="20"/>
        </w:rPr>
        <w:t>н</w:t>
      </w:r>
      <w:r w:rsidRPr="007207F8">
        <w:rPr>
          <w:rFonts w:ascii="Tahoma" w:hAnsi="Tahoma" w:cs="Tahoma"/>
          <w:sz w:val="20"/>
          <w:szCs w:val="20"/>
        </w:rPr>
        <w:t>ных или муниципальных услуг, и которые заявитель вправе представить, а также способы их получения заявителем, в том числе в электронной форме.</w:t>
      </w:r>
    </w:p>
    <w:p w:rsidR="00650F89" w:rsidRPr="007207F8" w:rsidRDefault="00650F89" w:rsidP="00F2517D">
      <w:pPr>
        <w:pStyle w:val="ConsPlusNormal"/>
        <w:widowControl/>
        <w:jc w:val="both"/>
        <w:rPr>
          <w:rFonts w:ascii="Tahoma" w:hAnsi="Tahoma" w:cs="Tahoma"/>
        </w:rPr>
      </w:pPr>
      <w:r w:rsidRPr="007207F8">
        <w:rPr>
          <w:rFonts w:ascii="Tahoma" w:hAnsi="Tahoma" w:cs="Tahoma"/>
        </w:rPr>
        <w:t>2.7.1. Документы, которые заявитель вправе представить по собственной инициативе, так как они подлежат представлению в рамках межведомственн</w:t>
      </w:r>
      <w:r w:rsidRPr="007207F8">
        <w:rPr>
          <w:rFonts w:ascii="Tahoma" w:hAnsi="Tahoma" w:cs="Tahoma"/>
        </w:rPr>
        <w:t>о</w:t>
      </w:r>
      <w:r w:rsidRPr="007207F8">
        <w:rPr>
          <w:rFonts w:ascii="Tahoma" w:hAnsi="Tahoma" w:cs="Tahoma"/>
        </w:rPr>
        <w:t>го информационного взаимодействия:</w:t>
      </w:r>
    </w:p>
    <w:p w:rsidR="00650F89" w:rsidRPr="007207F8" w:rsidRDefault="00650F89" w:rsidP="00F2517D">
      <w:pPr>
        <w:pStyle w:val="ConsPlusNormal"/>
        <w:widowControl/>
        <w:ind w:firstLine="0"/>
        <w:jc w:val="both"/>
        <w:rPr>
          <w:rFonts w:ascii="Tahoma" w:hAnsi="Tahoma" w:cs="Tahoma"/>
        </w:rPr>
      </w:pPr>
      <w:r w:rsidRPr="007207F8">
        <w:rPr>
          <w:rFonts w:ascii="Tahoma" w:hAnsi="Tahoma" w:cs="Tahoma"/>
        </w:rPr>
        <w:t xml:space="preserve">         - кадастровый паспорт земельного участка или кадастровая выписка о земельном участке;</w:t>
      </w:r>
    </w:p>
    <w:p w:rsidR="00650F89" w:rsidRPr="007207F8" w:rsidRDefault="00650F89" w:rsidP="00F2517D">
      <w:pPr>
        <w:pStyle w:val="ConsPlusNormal"/>
        <w:widowControl/>
        <w:ind w:firstLine="0"/>
        <w:jc w:val="both"/>
        <w:rPr>
          <w:rFonts w:ascii="Tahoma" w:hAnsi="Tahoma" w:cs="Tahoma"/>
        </w:rPr>
      </w:pPr>
      <w:r w:rsidRPr="007207F8">
        <w:rPr>
          <w:rFonts w:ascii="Tahoma" w:hAnsi="Tahoma" w:cs="Tahoma"/>
        </w:rPr>
        <w:t xml:space="preserve">         - выписка из Единого государственного реестра юридических лиц (если заявителем является юридическое лицо).</w:t>
      </w:r>
    </w:p>
    <w:p w:rsidR="00650F89" w:rsidRPr="007207F8" w:rsidRDefault="00650F89" w:rsidP="007403BB">
      <w:pPr>
        <w:jc w:val="both"/>
        <w:rPr>
          <w:rFonts w:ascii="Tahoma" w:hAnsi="Tahoma" w:cs="Tahoma"/>
          <w:sz w:val="20"/>
          <w:szCs w:val="20"/>
        </w:rPr>
      </w:pPr>
      <w:r w:rsidRPr="007207F8">
        <w:rPr>
          <w:rFonts w:ascii="Tahoma" w:hAnsi="Tahoma" w:cs="Tahoma"/>
          <w:sz w:val="20"/>
          <w:szCs w:val="20"/>
        </w:rPr>
        <w:t>2.7.2. В случае если заявителем не представлены самостоятельно копии документов, необходимых в соответствии с нормативными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w:t>
      </w:r>
      <w:r w:rsidRPr="007207F8">
        <w:rPr>
          <w:rFonts w:ascii="Tahoma" w:hAnsi="Tahoma" w:cs="Tahoma"/>
          <w:sz w:val="20"/>
          <w:szCs w:val="20"/>
        </w:rPr>
        <w:t>с</w:t>
      </w:r>
      <w:r w:rsidRPr="007207F8">
        <w:rPr>
          <w:rFonts w:ascii="Tahoma" w:hAnsi="Tahoma" w:cs="Tahoma"/>
          <w:sz w:val="20"/>
          <w:szCs w:val="20"/>
        </w:rPr>
        <w:t>тавлении муниципальной услуги, комитет по каналам межведомственного взаимодействия запрашивает:</w:t>
      </w:r>
    </w:p>
    <w:p w:rsidR="00650F89" w:rsidRPr="007207F8" w:rsidRDefault="00650F89" w:rsidP="007403BB">
      <w:pPr>
        <w:ind w:firstLine="720"/>
        <w:jc w:val="both"/>
        <w:rPr>
          <w:rFonts w:ascii="Tahoma" w:hAnsi="Tahoma" w:cs="Tahoma"/>
          <w:sz w:val="20"/>
          <w:szCs w:val="20"/>
        </w:rPr>
      </w:pPr>
      <w:r w:rsidRPr="007207F8">
        <w:rPr>
          <w:rFonts w:ascii="Tahoma" w:hAnsi="Tahoma" w:cs="Tahoma"/>
          <w:sz w:val="20"/>
          <w:szCs w:val="20"/>
        </w:rPr>
        <w:t>2.7.2. Непредставление заявителем указанных в пункте 2.7 настоящего Административного регламента документов не является основанием для отказа заявителю в предоставлении муниципальной услуги.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2.8. Указание на запрет требовать от заявителя предоставления документов и информации или осуществления действий, предоставление или осущест</w:t>
      </w:r>
      <w:r w:rsidRPr="007207F8">
        <w:rPr>
          <w:rFonts w:ascii="Tahoma" w:hAnsi="Tahoma" w:cs="Tahoma"/>
          <w:sz w:val="20"/>
          <w:szCs w:val="20"/>
        </w:rPr>
        <w:t>в</w:t>
      </w:r>
      <w:r w:rsidRPr="007207F8">
        <w:rPr>
          <w:rFonts w:ascii="Tahoma" w:hAnsi="Tahoma" w:cs="Tahoma"/>
          <w:sz w:val="20"/>
          <w:szCs w:val="20"/>
        </w:rPr>
        <w:t>ление которых не предусмотрено нормативными правовыми актами, регулирующими отношения, возникающие в связи с предоставлением муниципальной усл</w:t>
      </w:r>
      <w:r w:rsidRPr="007207F8">
        <w:rPr>
          <w:rFonts w:ascii="Tahoma" w:hAnsi="Tahoma" w:cs="Tahoma"/>
          <w:sz w:val="20"/>
          <w:szCs w:val="20"/>
        </w:rPr>
        <w:t>у</w:t>
      </w:r>
      <w:r w:rsidRPr="007207F8">
        <w:rPr>
          <w:rFonts w:ascii="Tahoma" w:hAnsi="Tahoma" w:cs="Tahoma"/>
          <w:sz w:val="20"/>
          <w:szCs w:val="20"/>
        </w:rPr>
        <w:t>ги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1)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2) предоставления документов и информации, которые находятся в распоряжении органов, предоставляющих муниципальную услугу, иных государс</w:t>
      </w:r>
      <w:r w:rsidRPr="007207F8">
        <w:rPr>
          <w:rFonts w:ascii="Tahoma" w:hAnsi="Tahoma" w:cs="Tahoma"/>
          <w:sz w:val="20"/>
          <w:szCs w:val="20"/>
        </w:rPr>
        <w:t>т</w:t>
      </w:r>
      <w:r w:rsidRPr="007207F8">
        <w:rPr>
          <w:rFonts w:ascii="Tahoma" w:hAnsi="Tahoma" w:cs="Tahoma"/>
          <w:sz w:val="20"/>
          <w:szCs w:val="20"/>
        </w:rPr>
        <w:t>венных органов, органов местного самоуправления либо подведомственных органам местного самоуправления организаций, участвующих в предоставлении м</w:t>
      </w:r>
      <w:r w:rsidRPr="007207F8">
        <w:rPr>
          <w:rFonts w:ascii="Tahoma" w:hAnsi="Tahoma" w:cs="Tahoma"/>
          <w:sz w:val="20"/>
          <w:szCs w:val="20"/>
        </w:rPr>
        <w:t>у</w:t>
      </w:r>
      <w:r w:rsidRPr="007207F8">
        <w:rPr>
          <w:rFonts w:ascii="Tahoma" w:hAnsi="Tahoma" w:cs="Tahoma"/>
          <w:sz w:val="20"/>
          <w:szCs w:val="20"/>
        </w:rPr>
        <w:lastRenderedPageBreak/>
        <w:t>ниципальной услуги, в соответствии с нормативными правовыми актами Российской Федерации, нормативными правовыми актами Чувашской Республики, мун</w:t>
      </w:r>
      <w:r w:rsidRPr="007207F8">
        <w:rPr>
          <w:rFonts w:ascii="Tahoma" w:hAnsi="Tahoma" w:cs="Tahoma"/>
          <w:sz w:val="20"/>
          <w:szCs w:val="20"/>
        </w:rPr>
        <w:t>и</w:t>
      </w:r>
      <w:r w:rsidRPr="007207F8">
        <w:rPr>
          <w:rFonts w:ascii="Tahoma" w:hAnsi="Tahoma" w:cs="Tahoma"/>
          <w:sz w:val="20"/>
          <w:szCs w:val="20"/>
        </w:rPr>
        <w:t>ципальными правовыми актами;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3) совершения иных действий, кроме прохождения идентификац</w:t>
      </w:r>
      <w:proofErr w:type="gramStart"/>
      <w:r w:rsidRPr="007207F8">
        <w:rPr>
          <w:rFonts w:ascii="Tahoma" w:hAnsi="Tahoma" w:cs="Tahoma"/>
          <w:sz w:val="20"/>
          <w:szCs w:val="20"/>
        </w:rPr>
        <w:t>ии и ау</w:t>
      </w:r>
      <w:proofErr w:type="gramEnd"/>
      <w:r w:rsidRPr="007207F8">
        <w:rPr>
          <w:rFonts w:ascii="Tahoma" w:hAnsi="Tahoma" w:cs="Tahoma"/>
          <w:sz w:val="20"/>
          <w:szCs w:val="20"/>
        </w:rPr>
        <w:t>тентификации в соответствии с нормативными правовыми актами Российской Ф</w:t>
      </w:r>
      <w:r w:rsidRPr="007207F8">
        <w:rPr>
          <w:rFonts w:ascii="Tahoma" w:hAnsi="Tahoma" w:cs="Tahoma"/>
          <w:sz w:val="20"/>
          <w:szCs w:val="20"/>
        </w:rPr>
        <w:t>е</w:t>
      </w:r>
      <w:r w:rsidRPr="007207F8">
        <w:rPr>
          <w:rFonts w:ascii="Tahoma" w:hAnsi="Tahoma" w:cs="Tahoma"/>
          <w:sz w:val="20"/>
          <w:szCs w:val="20"/>
        </w:rPr>
        <w:t>дерации, указания цели приёма;</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4) предоставления документов, подтверждающих внесение заявителем платы за предоставление муниципальной услуги.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2.8.2. Комитету запрещено отказывать в приёме запроса и иных документов, необходимых для предоставления муниципальной услуги, в случае, если з</w:t>
      </w:r>
      <w:r w:rsidRPr="007207F8">
        <w:rPr>
          <w:rFonts w:ascii="Tahoma" w:hAnsi="Tahoma" w:cs="Tahoma"/>
          <w:sz w:val="20"/>
          <w:szCs w:val="20"/>
        </w:rPr>
        <w:t>а</w:t>
      </w:r>
      <w:r w:rsidRPr="007207F8">
        <w:rPr>
          <w:rFonts w:ascii="Tahoma" w:hAnsi="Tahoma" w:cs="Tahoma"/>
          <w:sz w:val="20"/>
          <w:szCs w:val="20"/>
        </w:rPr>
        <w:t>прос и документы направлены в соответствии с информацией о сроках и порядке предоставления муниципальной услуги, опубликованной на Порталах.</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2.9. Исчерпывающий перечень оснований для отказа в приеме документов, необходимых для предоставления муниципальной услуги</w:t>
      </w:r>
    </w:p>
    <w:p w:rsidR="00650F89" w:rsidRPr="007207F8" w:rsidRDefault="00650F89" w:rsidP="007403BB">
      <w:pPr>
        <w:pStyle w:val="3fb"/>
        <w:ind w:firstLine="709"/>
        <w:jc w:val="both"/>
        <w:rPr>
          <w:rFonts w:ascii="Tahoma" w:hAnsi="Tahoma" w:cs="Tahoma"/>
          <w:sz w:val="20"/>
          <w:szCs w:val="20"/>
        </w:rPr>
      </w:pPr>
      <w:r w:rsidRPr="007207F8">
        <w:rPr>
          <w:rFonts w:ascii="Tahoma" w:hAnsi="Tahoma" w:cs="Tahoma"/>
          <w:sz w:val="20"/>
          <w:szCs w:val="20"/>
        </w:rPr>
        <w:t>Основания для отказа в приеме документов отсутствуют.</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2.10. Исчерпывающий перечень оснований для приостановления или  отказа в предоставлении муниципальной услуги</w:t>
      </w:r>
    </w:p>
    <w:p w:rsidR="00650F89" w:rsidRPr="007207F8" w:rsidRDefault="00650F89" w:rsidP="007403BB">
      <w:pPr>
        <w:pStyle w:val="ConsPlusNormal"/>
        <w:ind w:firstLine="709"/>
        <w:jc w:val="both"/>
        <w:rPr>
          <w:rFonts w:ascii="Tahoma" w:hAnsi="Tahoma" w:cs="Tahoma"/>
        </w:rPr>
      </w:pPr>
      <w:r w:rsidRPr="007207F8">
        <w:rPr>
          <w:rFonts w:ascii="Tahoma" w:hAnsi="Tahoma" w:cs="Tahoma"/>
        </w:rPr>
        <w:t>2.10.1. Основания для приостановления предоставления муниципальной услуги отсутствуют.</w:t>
      </w:r>
    </w:p>
    <w:p w:rsidR="00650F89" w:rsidRPr="007207F8" w:rsidRDefault="00650F89" w:rsidP="007403BB">
      <w:pPr>
        <w:widowControl w:val="0"/>
        <w:ind w:firstLine="851"/>
        <w:jc w:val="both"/>
        <w:rPr>
          <w:rFonts w:ascii="Tahoma" w:hAnsi="Tahoma" w:cs="Tahoma"/>
          <w:sz w:val="20"/>
          <w:szCs w:val="20"/>
        </w:rPr>
      </w:pPr>
      <w:r w:rsidRPr="007207F8">
        <w:rPr>
          <w:rFonts w:ascii="Tahoma" w:hAnsi="Tahoma" w:cs="Tahoma"/>
          <w:sz w:val="20"/>
          <w:szCs w:val="20"/>
        </w:rPr>
        <w:t>2.10.2. Основаниями для отказа в предоставлении муниципальной услуги являются:</w:t>
      </w:r>
    </w:p>
    <w:p w:rsidR="00650F89" w:rsidRPr="007207F8" w:rsidRDefault="00650F89" w:rsidP="007403BB">
      <w:pPr>
        <w:ind w:firstLine="540"/>
        <w:jc w:val="both"/>
        <w:rPr>
          <w:rFonts w:ascii="Tahoma" w:hAnsi="Tahoma" w:cs="Tahoma"/>
          <w:sz w:val="20"/>
          <w:szCs w:val="20"/>
        </w:rPr>
      </w:pPr>
      <w:r w:rsidRPr="007207F8">
        <w:rPr>
          <w:rFonts w:ascii="Tahoma" w:hAnsi="Tahoma" w:cs="Tahoma"/>
          <w:sz w:val="20"/>
          <w:szCs w:val="20"/>
        </w:rPr>
        <w:t>- отсутствие запрашиваемых сведений в базе данных информационной системы;</w:t>
      </w:r>
    </w:p>
    <w:p w:rsidR="00650F89" w:rsidRPr="007207F8" w:rsidRDefault="00650F89" w:rsidP="007403BB">
      <w:pPr>
        <w:ind w:firstLine="540"/>
        <w:jc w:val="both"/>
        <w:rPr>
          <w:rFonts w:ascii="Tahoma" w:hAnsi="Tahoma" w:cs="Tahoma"/>
          <w:sz w:val="20"/>
          <w:szCs w:val="20"/>
        </w:rPr>
      </w:pPr>
      <w:r w:rsidRPr="007207F8">
        <w:rPr>
          <w:rFonts w:ascii="Tahoma" w:hAnsi="Tahoma" w:cs="Tahoma"/>
          <w:sz w:val="20"/>
          <w:szCs w:val="20"/>
        </w:rPr>
        <w:t>- установленный в соответствии с законодательством Российской Федерации запрет на предоставление сведений, содержащихся в информационной си</w:t>
      </w:r>
      <w:r w:rsidRPr="007207F8">
        <w:rPr>
          <w:rFonts w:ascii="Tahoma" w:hAnsi="Tahoma" w:cs="Tahoma"/>
          <w:sz w:val="20"/>
          <w:szCs w:val="20"/>
        </w:rPr>
        <w:t>с</w:t>
      </w:r>
      <w:r w:rsidRPr="007207F8">
        <w:rPr>
          <w:rFonts w:ascii="Tahoma" w:hAnsi="Tahoma" w:cs="Tahoma"/>
          <w:sz w:val="20"/>
          <w:szCs w:val="20"/>
        </w:rPr>
        <w:t>теме.</w:t>
      </w:r>
    </w:p>
    <w:p w:rsidR="00650F89" w:rsidRPr="007207F8" w:rsidRDefault="00650F89" w:rsidP="007403BB">
      <w:pPr>
        <w:widowControl w:val="0"/>
        <w:ind w:firstLine="851"/>
        <w:jc w:val="both"/>
        <w:rPr>
          <w:rFonts w:ascii="Tahoma" w:hAnsi="Tahoma" w:cs="Tahoma"/>
          <w:sz w:val="20"/>
          <w:szCs w:val="20"/>
        </w:rPr>
      </w:pPr>
      <w:r w:rsidRPr="007207F8">
        <w:rPr>
          <w:rFonts w:ascii="Tahoma" w:hAnsi="Tahoma" w:cs="Tahoma"/>
          <w:sz w:val="20"/>
          <w:szCs w:val="20"/>
        </w:rPr>
        <w:t>2.10.3. Граждане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50F89" w:rsidRPr="007207F8" w:rsidRDefault="00650F89" w:rsidP="007403BB">
      <w:pPr>
        <w:ind w:firstLine="540"/>
        <w:jc w:val="both"/>
        <w:rPr>
          <w:rFonts w:ascii="Tahoma" w:hAnsi="Tahoma" w:cs="Tahoma"/>
          <w:sz w:val="20"/>
          <w:szCs w:val="20"/>
        </w:rPr>
      </w:pPr>
      <w:r w:rsidRPr="007207F8">
        <w:rPr>
          <w:rFonts w:ascii="Tahoma" w:hAnsi="Tahoma" w:cs="Tahoma"/>
          <w:sz w:val="20"/>
          <w:szCs w:val="20"/>
        </w:rPr>
        <w:t>2.11.1.  Услуги, которые являются необходимыми и обязательными для предоставления муниципальной услуги, не имеются.</w:t>
      </w:r>
    </w:p>
    <w:p w:rsidR="00650F89" w:rsidRPr="007207F8" w:rsidRDefault="00650F89" w:rsidP="007403BB">
      <w:pPr>
        <w:keepNext/>
        <w:tabs>
          <w:tab w:val="left" w:pos="0"/>
        </w:tabs>
        <w:ind w:firstLine="709"/>
        <w:jc w:val="both"/>
        <w:rPr>
          <w:rFonts w:ascii="Tahoma" w:hAnsi="Tahoma" w:cs="Tahoma"/>
          <w:sz w:val="20"/>
          <w:szCs w:val="20"/>
        </w:rPr>
      </w:pPr>
      <w:r w:rsidRPr="007207F8">
        <w:rPr>
          <w:rFonts w:ascii="Tahoma" w:hAnsi="Tahoma" w:cs="Tahoma"/>
          <w:sz w:val="20"/>
          <w:szCs w:val="20"/>
        </w:rPr>
        <w:t>2.12. Порядок, размер и основания взимания государственной пошлины или иной платы, взимаемой за предоставление муниципальной услуги</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2.12.1. Размер платы за предоставление сведений устанавливается согласно методике определения размера платы за предоставление сведений, содерж</w:t>
      </w:r>
      <w:r w:rsidRPr="007207F8">
        <w:rPr>
          <w:rFonts w:ascii="Tahoma" w:hAnsi="Tahoma" w:cs="Tahoma"/>
          <w:sz w:val="20"/>
          <w:szCs w:val="20"/>
        </w:rPr>
        <w:t>а</w:t>
      </w:r>
      <w:r w:rsidRPr="007207F8">
        <w:rPr>
          <w:rFonts w:ascii="Tahoma" w:hAnsi="Tahoma" w:cs="Tahoma"/>
          <w:sz w:val="20"/>
          <w:szCs w:val="20"/>
        </w:rPr>
        <w:t xml:space="preserve">щихся в информационной системе обеспечения градостроительной деятельности, утвержденной </w:t>
      </w:r>
      <w:hyperlink r:id="rId58" w:history="1">
        <w:r w:rsidRPr="007207F8">
          <w:rPr>
            <w:rStyle w:val="af"/>
            <w:rFonts w:ascii="Tahoma" w:hAnsi="Tahoma" w:cs="Tahoma"/>
            <w:sz w:val="20"/>
            <w:szCs w:val="20"/>
          </w:rPr>
          <w:t>Приказом</w:t>
        </w:r>
      </w:hyperlink>
      <w:r w:rsidRPr="007207F8">
        <w:rPr>
          <w:rFonts w:ascii="Tahoma" w:hAnsi="Tahoma" w:cs="Tahoma"/>
          <w:sz w:val="20"/>
          <w:szCs w:val="20"/>
        </w:rPr>
        <w:t xml:space="preserve"> Министерства экономического развития и торговли РФ от 26 февраля 2007 г. N 57.</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2.12.2. Плата за предоставление муниципальной услуги определяется одним размером платы за предоставление сведений, содержащихся в информацио</w:t>
      </w:r>
      <w:r w:rsidRPr="007207F8">
        <w:rPr>
          <w:rFonts w:ascii="Tahoma" w:hAnsi="Tahoma" w:cs="Tahoma"/>
          <w:sz w:val="20"/>
          <w:szCs w:val="20"/>
        </w:rPr>
        <w:t>н</w:t>
      </w:r>
      <w:r w:rsidRPr="007207F8">
        <w:rPr>
          <w:rFonts w:ascii="Tahoma" w:hAnsi="Tahoma" w:cs="Tahoma"/>
          <w:sz w:val="20"/>
          <w:szCs w:val="20"/>
        </w:rPr>
        <w:t>ной системе.</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2.12.3. Уплаченная сумма, зачисленная в доход бюджета Мариинско-Посадского района, подлежит возврату заявителю в случае отказа в предоставлении услуги.</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В указанном случае возврат средств, внесенных в счет оплаты за предоставление сведений, содержащихся в информационной системе, осуществляется на основании письменного заявления заявителя о возврате уплаченной суммы, поданного в Администрацию Мариинско-Посадского района.</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 xml:space="preserve">Администрация Мариинско-Посадского района в течение 14 дней </w:t>
      </w:r>
      <w:proofErr w:type="gramStart"/>
      <w:r w:rsidRPr="007207F8">
        <w:rPr>
          <w:rFonts w:ascii="Tahoma" w:hAnsi="Tahoma" w:cs="Tahoma"/>
          <w:sz w:val="20"/>
          <w:szCs w:val="20"/>
        </w:rPr>
        <w:t>с даты регистрации</w:t>
      </w:r>
      <w:proofErr w:type="gramEnd"/>
      <w:r w:rsidRPr="007207F8">
        <w:rPr>
          <w:rFonts w:ascii="Tahoma" w:hAnsi="Tahoma" w:cs="Tahoma"/>
          <w:sz w:val="20"/>
          <w:szCs w:val="20"/>
        </w:rPr>
        <w:t xml:space="preserve"> заявления о возврате уплаченной суммы принимает решение о во</w:t>
      </w:r>
      <w:r w:rsidRPr="007207F8">
        <w:rPr>
          <w:rFonts w:ascii="Tahoma" w:hAnsi="Tahoma" w:cs="Tahoma"/>
          <w:sz w:val="20"/>
          <w:szCs w:val="20"/>
        </w:rPr>
        <w:t>з</w:t>
      </w:r>
      <w:r w:rsidRPr="007207F8">
        <w:rPr>
          <w:rFonts w:ascii="Tahoma" w:hAnsi="Tahoma" w:cs="Tahoma"/>
          <w:sz w:val="20"/>
          <w:szCs w:val="20"/>
        </w:rPr>
        <w:t>врате уплаченной суммы.</w:t>
      </w:r>
    </w:p>
    <w:p w:rsidR="00650F89" w:rsidRPr="007207F8" w:rsidRDefault="00650F89" w:rsidP="00F2517D">
      <w:pPr>
        <w:ind w:firstLine="539"/>
        <w:jc w:val="both"/>
        <w:rPr>
          <w:rFonts w:ascii="Tahoma" w:hAnsi="Tahoma" w:cs="Tahoma"/>
          <w:sz w:val="20"/>
          <w:szCs w:val="20"/>
        </w:rPr>
      </w:pPr>
      <w:r w:rsidRPr="007207F8">
        <w:rPr>
          <w:rFonts w:ascii="Tahoma" w:hAnsi="Tahoma" w:cs="Tahoma"/>
          <w:sz w:val="20"/>
          <w:szCs w:val="20"/>
        </w:rPr>
        <w:t>2.12.4. Бесплатно сведения, содержащиеся в информационной системе, предоставляются по запросам органов государственной власти Российской Фед</w:t>
      </w:r>
      <w:r w:rsidRPr="007207F8">
        <w:rPr>
          <w:rFonts w:ascii="Tahoma" w:hAnsi="Tahoma" w:cs="Tahoma"/>
          <w:sz w:val="20"/>
          <w:szCs w:val="20"/>
        </w:rPr>
        <w:t>е</w:t>
      </w:r>
      <w:r w:rsidRPr="007207F8">
        <w:rPr>
          <w:rFonts w:ascii="Tahoma" w:hAnsi="Tahoma" w:cs="Tahoma"/>
          <w:sz w:val="20"/>
          <w:szCs w:val="20"/>
        </w:rPr>
        <w:t>рации, органов государственной власти субъектов Российской Федерации, органов местного самоуправления, организаций (органов) по учету объектов недв</w:t>
      </w:r>
      <w:r w:rsidRPr="007207F8">
        <w:rPr>
          <w:rFonts w:ascii="Tahoma" w:hAnsi="Tahoma" w:cs="Tahoma"/>
          <w:sz w:val="20"/>
          <w:szCs w:val="20"/>
        </w:rPr>
        <w:t>и</w:t>
      </w:r>
      <w:r w:rsidRPr="007207F8">
        <w:rPr>
          <w:rFonts w:ascii="Tahoma" w:hAnsi="Tahoma" w:cs="Tahoma"/>
          <w:sz w:val="20"/>
          <w:szCs w:val="20"/>
        </w:rPr>
        <w:t xml:space="preserve">жимого имущества, учету государственного и муниципального имущества, а в случаях, предусмотренных федеральными </w:t>
      </w:r>
      <w:proofErr w:type="gramStart"/>
      <w:r w:rsidRPr="007207F8">
        <w:rPr>
          <w:rFonts w:ascii="Tahoma" w:hAnsi="Tahoma" w:cs="Tahoma"/>
          <w:sz w:val="20"/>
          <w:szCs w:val="20"/>
        </w:rPr>
        <w:t>законами, по запросам</w:t>
      </w:r>
      <w:proofErr w:type="gramEnd"/>
      <w:r w:rsidRPr="007207F8">
        <w:rPr>
          <w:rFonts w:ascii="Tahoma" w:hAnsi="Tahoma" w:cs="Tahoma"/>
          <w:sz w:val="20"/>
          <w:szCs w:val="20"/>
        </w:rPr>
        <w:t xml:space="preserve"> физических и юридических лиц.</w:t>
      </w:r>
    </w:p>
    <w:p w:rsidR="00650F89" w:rsidRPr="007207F8" w:rsidRDefault="00650F89" w:rsidP="00F2517D">
      <w:pPr>
        <w:pStyle w:val="3fb"/>
        <w:ind w:firstLine="709"/>
        <w:jc w:val="both"/>
        <w:rPr>
          <w:rFonts w:ascii="Tahoma" w:hAnsi="Tahoma" w:cs="Tahoma"/>
          <w:sz w:val="20"/>
          <w:szCs w:val="20"/>
        </w:rPr>
      </w:pPr>
      <w:r w:rsidRPr="007207F8">
        <w:rPr>
          <w:rFonts w:ascii="Tahoma" w:hAnsi="Tahoma" w:cs="Tahoma"/>
          <w:sz w:val="20"/>
          <w:szCs w:val="20"/>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такой платы</w:t>
      </w:r>
    </w:p>
    <w:p w:rsidR="00650F89" w:rsidRPr="007207F8" w:rsidRDefault="00650F89" w:rsidP="00F2517D">
      <w:pPr>
        <w:suppressAutoHyphens/>
        <w:ind w:firstLine="709"/>
        <w:jc w:val="both"/>
        <w:rPr>
          <w:rFonts w:ascii="Tahoma" w:hAnsi="Tahoma" w:cs="Tahoma"/>
          <w:sz w:val="20"/>
          <w:szCs w:val="20"/>
        </w:rPr>
      </w:pPr>
      <w:r w:rsidRPr="007207F8">
        <w:rPr>
          <w:rFonts w:ascii="Tahoma" w:hAnsi="Tahoma" w:cs="Tahoma"/>
          <w:sz w:val="20"/>
          <w:szCs w:val="20"/>
        </w:rPr>
        <w:t>2.13.1.Порядок, размер и основания взимания платы за предоставление услуг, которые являются необходимыми и обязательными, устанавливаются решением собрания депутатов Мариинско-Посадского района.</w:t>
      </w:r>
    </w:p>
    <w:p w:rsidR="00650F89" w:rsidRPr="007207F8" w:rsidRDefault="00650F89" w:rsidP="00F2517D">
      <w:pPr>
        <w:ind w:firstLine="709"/>
        <w:jc w:val="both"/>
        <w:rPr>
          <w:rFonts w:ascii="Tahoma" w:hAnsi="Tahoma" w:cs="Tahoma"/>
          <w:sz w:val="20"/>
          <w:szCs w:val="20"/>
        </w:rPr>
      </w:pPr>
      <w:r w:rsidRPr="007207F8">
        <w:rPr>
          <w:rFonts w:ascii="Tahoma" w:hAnsi="Tahoma" w:cs="Tahoma"/>
          <w:sz w:val="20"/>
          <w:szCs w:val="20"/>
        </w:rPr>
        <w:t>2.14. Максимальный срок ожидания в очереди при подаче запроса о предоставлении муниципальной услуги и при получении результата предоставле</w:t>
      </w:r>
      <w:r w:rsidRPr="007207F8">
        <w:rPr>
          <w:rFonts w:ascii="Tahoma" w:hAnsi="Tahoma" w:cs="Tahoma"/>
          <w:sz w:val="20"/>
          <w:szCs w:val="20"/>
        </w:rPr>
        <w:t>н</w:t>
      </w:r>
      <w:r w:rsidRPr="007207F8">
        <w:rPr>
          <w:rFonts w:ascii="Tahoma" w:hAnsi="Tahoma" w:cs="Tahoma"/>
          <w:sz w:val="20"/>
          <w:szCs w:val="20"/>
        </w:rPr>
        <w:t>ной муниципальной услуги</w:t>
      </w:r>
    </w:p>
    <w:p w:rsidR="00650F89" w:rsidRPr="007207F8" w:rsidRDefault="00650F89" w:rsidP="00F2517D">
      <w:pPr>
        <w:pStyle w:val="fn2r"/>
        <w:spacing w:before="0" w:after="0"/>
        <w:ind w:firstLine="720"/>
        <w:jc w:val="both"/>
        <w:rPr>
          <w:rFonts w:ascii="Tahoma" w:hAnsi="Tahoma" w:cs="Tahoma"/>
          <w:b w:val="0"/>
          <w:i w:val="0"/>
          <w:sz w:val="20"/>
          <w:szCs w:val="20"/>
        </w:rPr>
      </w:pPr>
      <w:r w:rsidRPr="007207F8">
        <w:rPr>
          <w:rFonts w:ascii="Tahoma" w:hAnsi="Tahoma" w:cs="Tahoma"/>
          <w:b w:val="0"/>
          <w:i w:val="0"/>
          <w:sz w:val="20"/>
          <w:szCs w:val="20"/>
        </w:rPr>
        <w:t>2.14.1. Максимальный срок ожидания в очереди при подаче запроса о предоставлении муниципальной услуги и при получении результата предоставл</w:t>
      </w:r>
      <w:r w:rsidRPr="007207F8">
        <w:rPr>
          <w:rFonts w:ascii="Tahoma" w:hAnsi="Tahoma" w:cs="Tahoma"/>
          <w:b w:val="0"/>
          <w:i w:val="0"/>
          <w:sz w:val="20"/>
          <w:szCs w:val="20"/>
        </w:rPr>
        <w:t>е</w:t>
      </w:r>
      <w:r w:rsidRPr="007207F8">
        <w:rPr>
          <w:rFonts w:ascii="Tahoma" w:hAnsi="Tahoma" w:cs="Tahoma"/>
          <w:b w:val="0"/>
          <w:i w:val="0"/>
          <w:sz w:val="20"/>
          <w:szCs w:val="20"/>
        </w:rPr>
        <w:t>ния муниципальной услуги составляет не более 15 минут.</w:t>
      </w:r>
    </w:p>
    <w:p w:rsidR="00650F89" w:rsidRPr="007207F8" w:rsidRDefault="00650F89" w:rsidP="00F2517D">
      <w:pPr>
        <w:ind w:firstLine="720"/>
        <w:jc w:val="both"/>
        <w:rPr>
          <w:rFonts w:ascii="Tahoma" w:hAnsi="Tahoma" w:cs="Tahoma"/>
          <w:sz w:val="20"/>
          <w:szCs w:val="20"/>
        </w:rPr>
      </w:pPr>
      <w:r w:rsidRPr="007207F8">
        <w:rPr>
          <w:rFonts w:ascii="Tahoma" w:hAnsi="Tahoma" w:cs="Tahoma"/>
          <w:sz w:val="20"/>
          <w:szCs w:val="20"/>
        </w:rPr>
        <w:t>2.14.2. Максимальный срок ожидания в очереди при подаче запроса о предоставлении услуги, предоставляемой организацией, участвующей в предо</w:t>
      </w:r>
      <w:r w:rsidRPr="007207F8">
        <w:rPr>
          <w:rFonts w:ascii="Tahoma" w:hAnsi="Tahoma" w:cs="Tahoma"/>
          <w:sz w:val="20"/>
          <w:szCs w:val="20"/>
        </w:rPr>
        <w:t>с</w:t>
      </w:r>
      <w:r w:rsidRPr="007207F8">
        <w:rPr>
          <w:rFonts w:ascii="Tahoma" w:hAnsi="Tahoma" w:cs="Tahoma"/>
          <w:sz w:val="20"/>
          <w:szCs w:val="20"/>
        </w:rPr>
        <w:t>тавлении муниципальной услуги, и при получении результата предоставления таких услуг устанавливается регламентами работы организаций.</w:t>
      </w:r>
    </w:p>
    <w:p w:rsidR="00650F89" w:rsidRPr="007207F8" w:rsidRDefault="00650F89" w:rsidP="00F2517D">
      <w:pPr>
        <w:ind w:firstLine="709"/>
        <w:jc w:val="both"/>
        <w:rPr>
          <w:rFonts w:ascii="Tahoma" w:hAnsi="Tahoma" w:cs="Tahoma"/>
          <w:sz w:val="20"/>
          <w:szCs w:val="20"/>
        </w:rPr>
      </w:pPr>
      <w:r w:rsidRPr="007207F8">
        <w:rPr>
          <w:rFonts w:ascii="Tahoma" w:hAnsi="Tahoma" w:cs="Tahoma"/>
          <w:sz w:val="20"/>
          <w:szCs w:val="20"/>
        </w:rPr>
        <w:t>2.15. Срок и порядок  регистрации запроса заявителя о предоставлении муниципальной услуги, в том числе в электронной форме</w:t>
      </w:r>
    </w:p>
    <w:p w:rsidR="00650F89" w:rsidRPr="007207F8" w:rsidRDefault="00650F89" w:rsidP="00F2517D">
      <w:pPr>
        <w:widowControl w:val="0"/>
        <w:ind w:firstLine="709"/>
        <w:jc w:val="both"/>
        <w:rPr>
          <w:rFonts w:ascii="Tahoma" w:hAnsi="Tahoma" w:cs="Tahoma"/>
          <w:sz w:val="20"/>
          <w:szCs w:val="20"/>
        </w:rPr>
      </w:pPr>
      <w:r w:rsidRPr="007207F8">
        <w:rPr>
          <w:rFonts w:ascii="Tahoma" w:hAnsi="Tahoma" w:cs="Tahoma"/>
          <w:sz w:val="20"/>
          <w:szCs w:val="20"/>
        </w:rPr>
        <w:t>2.15.1. Запрос заявителя о предоставлении муниципальной услуги регистрируется в день обращения заявителя за предоставлением муниципальной у</w:t>
      </w:r>
      <w:r w:rsidRPr="007207F8">
        <w:rPr>
          <w:rFonts w:ascii="Tahoma" w:hAnsi="Tahoma" w:cs="Tahoma"/>
          <w:sz w:val="20"/>
          <w:szCs w:val="20"/>
        </w:rPr>
        <w:t>с</w:t>
      </w:r>
      <w:r w:rsidRPr="007207F8">
        <w:rPr>
          <w:rFonts w:ascii="Tahoma" w:hAnsi="Tahoma" w:cs="Tahoma"/>
          <w:sz w:val="20"/>
          <w:szCs w:val="20"/>
        </w:rPr>
        <w:t>луги.</w:t>
      </w:r>
    </w:p>
    <w:p w:rsidR="00650F89" w:rsidRPr="007207F8" w:rsidRDefault="00650F89" w:rsidP="00F2517D">
      <w:pPr>
        <w:widowControl w:val="0"/>
        <w:ind w:firstLine="709"/>
        <w:jc w:val="both"/>
        <w:rPr>
          <w:rFonts w:ascii="Tahoma" w:hAnsi="Tahoma" w:cs="Tahoma"/>
          <w:sz w:val="20"/>
          <w:szCs w:val="20"/>
        </w:rPr>
      </w:pPr>
      <w:r w:rsidRPr="007207F8">
        <w:rPr>
          <w:rFonts w:ascii="Tahoma" w:hAnsi="Tahoma" w:cs="Tahoma"/>
          <w:sz w:val="20"/>
          <w:szCs w:val="20"/>
        </w:rPr>
        <w:t>2.15.2. Регистрация документов, принятых на бумажном носителе, производится в Журнале учета входящей документации. На заявлении проставляется отметка с указанием даты приема и входящего номера регистрации.</w:t>
      </w:r>
    </w:p>
    <w:p w:rsidR="00650F89" w:rsidRPr="007207F8" w:rsidRDefault="00650F89" w:rsidP="00F2517D">
      <w:pPr>
        <w:widowControl w:val="0"/>
        <w:ind w:firstLine="709"/>
        <w:jc w:val="both"/>
        <w:rPr>
          <w:rFonts w:ascii="Tahoma" w:hAnsi="Tahoma" w:cs="Tahoma"/>
          <w:sz w:val="20"/>
          <w:szCs w:val="20"/>
        </w:rPr>
      </w:pPr>
      <w:r w:rsidRPr="007207F8">
        <w:rPr>
          <w:rFonts w:ascii="Tahoma" w:hAnsi="Tahoma" w:cs="Tahoma"/>
          <w:sz w:val="20"/>
          <w:szCs w:val="20"/>
        </w:rPr>
        <w:t>2.15.3. При наличии технической возможности прием и регистрация запроса о предоставлении муниципальной услуги в электронной форме обеспечив</w:t>
      </w:r>
      <w:r w:rsidRPr="007207F8">
        <w:rPr>
          <w:rFonts w:ascii="Tahoma" w:hAnsi="Tahoma" w:cs="Tahoma"/>
          <w:sz w:val="20"/>
          <w:szCs w:val="20"/>
        </w:rPr>
        <w:t>а</w:t>
      </w:r>
      <w:r w:rsidRPr="007207F8">
        <w:rPr>
          <w:rFonts w:ascii="Tahoma" w:hAnsi="Tahoma" w:cs="Tahoma"/>
          <w:sz w:val="20"/>
          <w:szCs w:val="20"/>
        </w:rPr>
        <w:t>ется с помощью Порталов.</w:t>
      </w:r>
    </w:p>
    <w:p w:rsidR="00650F89" w:rsidRPr="007207F8" w:rsidRDefault="00650F89" w:rsidP="00F2517D">
      <w:pPr>
        <w:ind w:firstLine="709"/>
        <w:jc w:val="both"/>
        <w:rPr>
          <w:rFonts w:ascii="Tahoma" w:hAnsi="Tahoma" w:cs="Tahoma"/>
          <w:sz w:val="20"/>
          <w:szCs w:val="20"/>
        </w:rPr>
      </w:pPr>
      <w:r w:rsidRPr="007207F8">
        <w:rPr>
          <w:rFonts w:ascii="Tahoma" w:hAnsi="Tahoma" w:cs="Tahoma"/>
          <w:sz w:val="20"/>
          <w:szCs w:val="20"/>
        </w:rPr>
        <w:t>2.15.4. Регистрация запроса заявителя о предоставлении муниципальной услуги, направленного заявителем в форме электронных документов с испол</w:t>
      </w:r>
      <w:r w:rsidRPr="007207F8">
        <w:rPr>
          <w:rFonts w:ascii="Tahoma" w:hAnsi="Tahoma" w:cs="Tahoma"/>
          <w:sz w:val="20"/>
          <w:szCs w:val="20"/>
        </w:rPr>
        <w:t>ь</w:t>
      </w:r>
      <w:r w:rsidRPr="007207F8">
        <w:rPr>
          <w:rFonts w:ascii="Tahoma" w:hAnsi="Tahoma" w:cs="Tahoma"/>
          <w:sz w:val="20"/>
          <w:szCs w:val="20"/>
        </w:rPr>
        <w:t>зованием Порталов осуществляется в день их поступления в комитет либо на следующий день в случае поступления запроса заявителя о предоставлении мун</w:t>
      </w:r>
      <w:r w:rsidRPr="007207F8">
        <w:rPr>
          <w:rFonts w:ascii="Tahoma" w:hAnsi="Tahoma" w:cs="Tahoma"/>
          <w:sz w:val="20"/>
          <w:szCs w:val="20"/>
        </w:rPr>
        <w:t>и</w:t>
      </w:r>
      <w:r w:rsidRPr="007207F8">
        <w:rPr>
          <w:rFonts w:ascii="Tahoma" w:hAnsi="Tahoma" w:cs="Tahoma"/>
          <w:sz w:val="20"/>
          <w:szCs w:val="20"/>
        </w:rPr>
        <w:t>ципальной услуги по окончании рабочего времени комитета.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комитета, следующий за выходным или нерабочим праздничным днем.</w:t>
      </w:r>
    </w:p>
    <w:p w:rsidR="00650F89" w:rsidRPr="007207F8" w:rsidRDefault="00650F89" w:rsidP="00F2517D">
      <w:pPr>
        <w:ind w:firstLine="709"/>
        <w:jc w:val="both"/>
        <w:rPr>
          <w:rFonts w:ascii="Tahoma" w:hAnsi="Tahoma" w:cs="Tahoma"/>
          <w:sz w:val="20"/>
          <w:szCs w:val="20"/>
        </w:rPr>
      </w:pPr>
      <w:r w:rsidRPr="007207F8">
        <w:rPr>
          <w:rFonts w:ascii="Tahoma" w:hAnsi="Tahoma" w:cs="Tahoma"/>
          <w:sz w:val="20"/>
          <w:szCs w:val="20"/>
        </w:rPr>
        <w:t>2.15.5. Запрос заявителя о предоставлении муниципальной услуги регистрируется в ведомственной системе документооборота с присвоением запросу входящего номера и указанием даты его получения комитетом.</w:t>
      </w:r>
    </w:p>
    <w:p w:rsidR="00650F89" w:rsidRPr="007207F8" w:rsidRDefault="00650F89" w:rsidP="00F2517D">
      <w:pPr>
        <w:ind w:firstLine="709"/>
        <w:jc w:val="both"/>
        <w:rPr>
          <w:rFonts w:ascii="Tahoma" w:hAnsi="Tahoma" w:cs="Tahoma"/>
          <w:sz w:val="20"/>
          <w:szCs w:val="20"/>
        </w:rPr>
      </w:pPr>
      <w:r w:rsidRPr="007207F8">
        <w:rPr>
          <w:rFonts w:ascii="Tahoma" w:hAnsi="Tahoma" w:cs="Tahoma"/>
          <w:sz w:val="20"/>
          <w:szCs w:val="20"/>
        </w:rPr>
        <w:t>2.15.6. Специалист, ответственный за прием и регистрацию заявления, в течение 3 дней со дня поступления такого заявления проводит проверку ко</w:t>
      </w:r>
      <w:r w:rsidRPr="007207F8">
        <w:rPr>
          <w:rFonts w:ascii="Tahoma" w:hAnsi="Tahoma" w:cs="Tahoma"/>
          <w:sz w:val="20"/>
          <w:szCs w:val="20"/>
        </w:rPr>
        <w:t>м</w:t>
      </w:r>
      <w:r w:rsidRPr="007207F8">
        <w:rPr>
          <w:rFonts w:ascii="Tahoma" w:hAnsi="Tahoma" w:cs="Tahoma"/>
          <w:sz w:val="20"/>
          <w:szCs w:val="20"/>
        </w:rPr>
        <w:t>плектности представленных документов и валидности электронной подписи, которой подписаны заявление и прилагаемые документы. При необходимости, сп</w:t>
      </w:r>
      <w:r w:rsidRPr="007207F8">
        <w:rPr>
          <w:rFonts w:ascii="Tahoma" w:hAnsi="Tahoma" w:cs="Tahoma"/>
          <w:sz w:val="20"/>
          <w:szCs w:val="20"/>
        </w:rPr>
        <w:t>е</w:t>
      </w:r>
      <w:r w:rsidRPr="007207F8">
        <w:rPr>
          <w:rFonts w:ascii="Tahoma" w:hAnsi="Tahoma" w:cs="Tahoma"/>
          <w:sz w:val="20"/>
          <w:szCs w:val="20"/>
        </w:rPr>
        <w:t>циалист формирует запрос на недостающие документы через систему межведомственного электронного взаимодействия к ведомствам, которые могут предост</w:t>
      </w:r>
      <w:r w:rsidRPr="007207F8">
        <w:rPr>
          <w:rFonts w:ascii="Tahoma" w:hAnsi="Tahoma" w:cs="Tahoma"/>
          <w:sz w:val="20"/>
          <w:szCs w:val="20"/>
        </w:rPr>
        <w:t>а</w:t>
      </w:r>
      <w:r w:rsidRPr="007207F8">
        <w:rPr>
          <w:rFonts w:ascii="Tahoma" w:hAnsi="Tahoma" w:cs="Tahoma"/>
          <w:sz w:val="20"/>
          <w:szCs w:val="20"/>
        </w:rPr>
        <w:t>вить требуемую информацию.</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 xml:space="preserve">2.15.7. Проверка осуществляется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муниципальной услуги. Проверка электронной подписи также осуществляется с использованием средств информационной системы аккредитованного удостоверяющего центра </w:t>
      </w:r>
    </w:p>
    <w:p w:rsidR="00650F89" w:rsidRPr="007207F8" w:rsidRDefault="00650F89" w:rsidP="007403BB">
      <w:pPr>
        <w:pStyle w:val="ConsPlusNormal"/>
        <w:spacing w:before="120"/>
        <w:ind w:firstLine="709"/>
        <w:jc w:val="both"/>
        <w:rPr>
          <w:rFonts w:ascii="Tahoma" w:hAnsi="Tahoma" w:cs="Tahoma"/>
        </w:rPr>
      </w:pPr>
      <w:r w:rsidRPr="007207F8">
        <w:rPr>
          <w:rFonts w:ascii="Tahoma" w:hAnsi="Tahoma" w:cs="Tahoma"/>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2.16.1. Помещения,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«Гигиенические требования к естественному, искусственному и совмещенному освещению жилых и общественных зданий. СанПиН 2.2.1/2.1.1.1278-03».</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Помещения должны быть оборудованы противопожарной системой, средствами пожаротушения и оповещения о возникновении чрезвычайной ситуации, системой охраны.</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2.16.2. Каждое рабочее место специалистов комитета должно быть оборудовано персональным компьютером с возможностью доступа к необходимым информационным базам данных, печатающим устройствам, бумагой, расходными материалами, канцелярскими товарами в количестве, достаточном для предоставления муниципальной услуги.</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2.16.3. Требования к размещению мест ожидания:</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1) места ожидания должны быть оборудованы стульями (кресельными секциями) и (или) скамьями (банкетками);</w:t>
      </w:r>
    </w:p>
    <w:p w:rsidR="00650F89" w:rsidRPr="007207F8" w:rsidRDefault="00650F89" w:rsidP="007403BB">
      <w:pPr>
        <w:widowControl w:val="0"/>
        <w:ind w:firstLine="709"/>
        <w:jc w:val="both"/>
        <w:rPr>
          <w:rFonts w:ascii="Tahoma" w:hAnsi="Tahoma" w:cs="Tahoma"/>
          <w:sz w:val="20"/>
          <w:szCs w:val="20"/>
        </w:rPr>
      </w:pPr>
      <w:r w:rsidRPr="007207F8">
        <w:rPr>
          <w:rFonts w:ascii="Tahoma" w:hAnsi="Tahoma" w:cs="Tahoma"/>
          <w:sz w:val="20"/>
          <w:szCs w:val="20"/>
        </w:rPr>
        <w:t>2) количество мест ожидания определяется исходя из фактической нагрузки и возможностей для их размещения в здании, но не может составлять менее 3-х мест.</w:t>
      </w:r>
    </w:p>
    <w:p w:rsidR="00650F89" w:rsidRPr="007207F8" w:rsidRDefault="00650F89" w:rsidP="007403BB">
      <w:pPr>
        <w:widowControl w:val="0"/>
        <w:ind w:firstLine="709"/>
        <w:jc w:val="both"/>
        <w:rPr>
          <w:rFonts w:ascii="Tahoma" w:hAnsi="Tahoma" w:cs="Tahoma"/>
          <w:sz w:val="20"/>
          <w:szCs w:val="20"/>
        </w:rPr>
      </w:pPr>
      <w:r w:rsidRPr="007207F8">
        <w:rPr>
          <w:rFonts w:ascii="Tahoma" w:hAnsi="Tahoma" w:cs="Tahoma"/>
          <w:sz w:val="20"/>
          <w:szCs w:val="20"/>
        </w:rPr>
        <w:t>2.16.4. Требования к оформлению входа в здание:</w:t>
      </w:r>
    </w:p>
    <w:p w:rsidR="00650F89" w:rsidRPr="007207F8" w:rsidRDefault="00650F89" w:rsidP="007403BB">
      <w:pPr>
        <w:widowControl w:val="0"/>
        <w:ind w:firstLine="709"/>
        <w:jc w:val="both"/>
        <w:rPr>
          <w:rFonts w:ascii="Tahoma" w:hAnsi="Tahoma" w:cs="Tahoma"/>
          <w:sz w:val="20"/>
          <w:szCs w:val="20"/>
        </w:rPr>
      </w:pPr>
      <w:r w:rsidRPr="007207F8">
        <w:rPr>
          <w:rFonts w:ascii="Tahoma" w:hAnsi="Tahoma" w:cs="Tahoma"/>
          <w:sz w:val="20"/>
          <w:szCs w:val="20"/>
        </w:rPr>
        <w:t>1) здание должно быть оборудовано удобной лестницей с поручнями для свободного доступа заявителей в помещение;</w:t>
      </w:r>
    </w:p>
    <w:p w:rsidR="00650F89" w:rsidRPr="007207F8" w:rsidRDefault="00650F89" w:rsidP="007403BB">
      <w:pPr>
        <w:widowControl w:val="0"/>
        <w:ind w:firstLine="709"/>
        <w:jc w:val="both"/>
        <w:rPr>
          <w:rFonts w:ascii="Tahoma" w:hAnsi="Tahoma" w:cs="Tahoma"/>
          <w:sz w:val="20"/>
          <w:szCs w:val="20"/>
        </w:rPr>
      </w:pPr>
      <w:r w:rsidRPr="007207F8">
        <w:rPr>
          <w:rFonts w:ascii="Tahoma" w:hAnsi="Tahoma" w:cs="Tahoma"/>
          <w:sz w:val="20"/>
          <w:szCs w:val="20"/>
        </w:rPr>
        <w:t>2) центральный вход в здание должен быть оборудован информационной табличкой (вывеской), содержащей информацию о наименовании и режиме работы комитета;</w:t>
      </w:r>
    </w:p>
    <w:p w:rsidR="00650F89" w:rsidRPr="007207F8" w:rsidRDefault="00650F89" w:rsidP="007403BB">
      <w:pPr>
        <w:widowControl w:val="0"/>
        <w:ind w:firstLine="709"/>
        <w:jc w:val="both"/>
        <w:rPr>
          <w:rFonts w:ascii="Tahoma" w:hAnsi="Tahoma" w:cs="Tahoma"/>
          <w:sz w:val="20"/>
          <w:szCs w:val="20"/>
        </w:rPr>
      </w:pPr>
      <w:r w:rsidRPr="007207F8">
        <w:rPr>
          <w:rFonts w:ascii="Tahoma" w:hAnsi="Tahoma" w:cs="Tahoma"/>
          <w:sz w:val="20"/>
          <w:szCs w:val="20"/>
        </w:rPr>
        <w:t>3) вход и выход из здания оборудуются соответствующими указателями;</w:t>
      </w:r>
    </w:p>
    <w:p w:rsidR="00650F89" w:rsidRPr="007207F8" w:rsidRDefault="00650F89" w:rsidP="007403BB">
      <w:pPr>
        <w:widowControl w:val="0"/>
        <w:ind w:firstLine="709"/>
        <w:jc w:val="both"/>
        <w:rPr>
          <w:rFonts w:ascii="Tahoma" w:hAnsi="Tahoma" w:cs="Tahoma"/>
          <w:sz w:val="20"/>
          <w:szCs w:val="20"/>
        </w:rPr>
      </w:pPr>
      <w:r w:rsidRPr="007207F8">
        <w:rPr>
          <w:rFonts w:ascii="Tahoma" w:hAnsi="Tahoma" w:cs="Tahoma"/>
          <w:sz w:val="20"/>
          <w:szCs w:val="20"/>
        </w:rPr>
        <w:t>4) информационные таблички должны размещаться рядом с входом либо на двери входа так, чтобы их хорошо видели посетители;</w:t>
      </w:r>
    </w:p>
    <w:p w:rsidR="00650F89" w:rsidRPr="007207F8" w:rsidRDefault="00650F89" w:rsidP="007403BB">
      <w:pPr>
        <w:widowControl w:val="0"/>
        <w:ind w:firstLine="709"/>
        <w:jc w:val="both"/>
        <w:rPr>
          <w:rFonts w:ascii="Tahoma" w:hAnsi="Tahoma" w:cs="Tahoma"/>
          <w:sz w:val="20"/>
          <w:szCs w:val="20"/>
        </w:rPr>
      </w:pPr>
      <w:r w:rsidRPr="007207F8">
        <w:rPr>
          <w:rFonts w:ascii="Tahoma" w:hAnsi="Tahoma" w:cs="Tahoma"/>
          <w:sz w:val="20"/>
          <w:szCs w:val="20"/>
        </w:rPr>
        <w:t>5) фасад здания (строения) должен быть оборудован осветительными приборами;</w:t>
      </w:r>
    </w:p>
    <w:p w:rsidR="00650F89" w:rsidRPr="007207F8" w:rsidRDefault="00650F89" w:rsidP="007403BB">
      <w:pPr>
        <w:widowControl w:val="0"/>
        <w:ind w:firstLine="709"/>
        <w:jc w:val="both"/>
        <w:rPr>
          <w:rFonts w:ascii="Tahoma" w:hAnsi="Tahoma" w:cs="Tahoma"/>
          <w:sz w:val="20"/>
          <w:szCs w:val="20"/>
        </w:rPr>
      </w:pPr>
      <w:proofErr w:type="gramStart"/>
      <w:r w:rsidRPr="007207F8">
        <w:rPr>
          <w:rFonts w:ascii="Tahoma" w:hAnsi="Tahoma" w:cs="Tahoma"/>
          <w:sz w:val="20"/>
          <w:szCs w:val="20"/>
        </w:rPr>
        <w:lastRenderedPageBreak/>
        <w:t>6) на прилегающей территории к зданию, в котором осуществляется прием граждан, оборудуются места для парковки автотранспортных средств, из к</w:t>
      </w:r>
      <w:r w:rsidRPr="007207F8">
        <w:rPr>
          <w:rFonts w:ascii="Tahoma" w:hAnsi="Tahoma" w:cs="Tahoma"/>
          <w:sz w:val="20"/>
          <w:szCs w:val="20"/>
        </w:rPr>
        <w:t>о</w:t>
      </w:r>
      <w:r w:rsidRPr="007207F8">
        <w:rPr>
          <w:rFonts w:ascii="Tahoma" w:hAnsi="Tahoma" w:cs="Tahoma"/>
          <w:sz w:val="20"/>
          <w:szCs w:val="20"/>
        </w:rPr>
        <w:t>торых не менее 10 процентов мест (но не менее 1 места) должны быть предназначены для парковки специальных автотранспортных средств инвалидов, доступ заявителей к которым является бесплатным.</w:t>
      </w:r>
      <w:proofErr w:type="gramEnd"/>
    </w:p>
    <w:p w:rsidR="00650F89" w:rsidRPr="007207F8" w:rsidRDefault="00650F89" w:rsidP="007403BB">
      <w:pPr>
        <w:widowControl w:val="0"/>
        <w:ind w:firstLine="709"/>
        <w:jc w:val="both"/>
        <w:rPr>
          <w:rFonts w:ascii="Tahoma" w:hAnsi="Tahoma" w:cs="Tahoma"/>
          <w:sz w:val="20"/>
          <w:szCs w:val="20"/>
        </w:rPr>
      </w:pPr>
      <w:r w:rsidRPr="007207F8">
        <w:rPr>
          <w:rFonts w:ascii="Tahoma" w:hAnsi="Tahoma" w:cs="Tahoma"/>
          <w:sz w:val="20"/>
          <w:szCs w:val="20"/>
        </w:rPr>
        <w:t>2.16.5. Требования к местам для информирования, предназначенным для ознакомления заявителей с информационными материалами: места оборудую</w:t>
      </w:r>
      <w:r w:rsidRPr="007207F8">
        <w:rPr>
          <w:rFonts w:ascii="Tahoma" w:hAnsi="Tahoma" w:cs="Tahoma"/>
          <w:sz w:val="20"/>
          <w:szCs w:val="20"/>
        </w:rPr>
        <w:t>т</w:t>
      </w:r>
      <w:r w:rsidRPr="007207F8">
        <w:rPr>
          <w:rFonts w:ascii="Tahoma" w:hAnsi="Tahoma" w:cs="Tahoma"/>
          <w:sz w:val="20"/>
          <w:szCs w:val="20"/>
        </w:rPr>
        <w:t>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w:t>
      </w:r>
      <w:proofErr w:type="gramStart"/>
      <w:r w:rsidRPr="007207F8">
        <w:rPr>
          <w:rFonts w:ascii="Tahoma" w:hAnsi="Tahoma" w:cs="Tahoma"/>
          <w:sz w:val="20"/>
          <w:szCs w:val="20"/>
        </w:rPr>
        <w:t>4</w:t>
      </w:r>
      <w:proofErr w:type="gramEnd"/>
      <w:r w:rsidRPr="007207F8">
        <w:rPr>
          <w:rFonts w:ascii="Tahoma" w:hAnsi="Tahoma" w:cs="Tahoma"/>
          <w:sz w:val="20"/>
          <w:szCs w:val="20"/>
        </w:rPr>
        <w:t>, в которых размещаются информационные листки).</w:t>
      </w:r>
    </w:p>
    <w:p w:rsidR="00650F89" w:rsidRPr="007207F8" w:rsidRDefault="00650F89" w:rsidP="007403BB">
      <w:pPr>
        <w:widowControl w:val="0"/>
        <w:ind w:firstLine="709"/>
        <w:jc w:val="both"/>
        <w:rPr>
          <w:rFonts w:ascii="Tahoma" w:hAnsi="Tahoma" w:cs="Tahoma"/>
          <w:sz w:val="20"/>
          <w:szCs w:val="20"/>
        </w:rPr>
      </w:pPr>
      <w:r w:rsidRPr="007207F8">
        <w:rPr>
          <w:rFonts w:ascii="Tahoma" w:hAnsi="Tahoma" w:cs="Tahoma"/>
          <w:sz w:val="20"/>
          <w:szCs w:val="20"/>
        </w:rPr>
        <w:t>2.16.6. Требования к местам приема заявителей:</w:t>
      </w:r>
    </w:p>
    <w:p w:rsidR="00650F89" w:rsidRPr="007207F8" w:rsidRDefault="00650F89" w:rsidP="007403BB">
      <w:pPr>
        <w:widowControl w:val="0"/>
        <w:ind w:firstLine="709"/>
        <w:jc w:val="both"/>
        <w:rPr>
          <w:rFonts w:ascii="Tahoma" w:hAnsi="Tahoma" w:cs="Tahoma"/>
          <w:sz w:val="20"/>
          <w:szCs w:val="20"/>
        </w:rPr>
      </w:pPr>
      <w:r w:rsidRPr="007207F8">
        <w:rPr>
          <w:rFonts w:ascii="Tahoma" w:hAnsi="Tahoma" w:cs="Tahoma"/>
          <w:sz w:val="20"/>
          <w:szCs w:val="20"/>
        </w:rPr>
        <w:t>1) кабинеты приема заявителей должны быть оборудованы информационными табличками с указанием: номера кабинета; фамилии, имени, отчества и должности специалиста комитета, осуществляющего предоставление муниципальной услуги; времени перерыва на обед;</w:t>
      </w:r>
    </w:p>
    <w:p w:rsidR="00650F89" w:rsidRPr="007207F8" w:rsidRDefault="00650F89" w:rsidP="007403BB">
      <w:pPr>
        <w:widowControl w:val="0"/>
        <w:ind w:firstLine="709"/>
        <w:jc w:val="both"/>
        <w:rPr>
          <w:rFonts w:ascii="Tahoma" w:hAnsi="Tahoma" w:cs="Tahoma"/>
          <w:sz w:val="20"/>
          <w:szCs w:val="20"/>
        </w:rPr>
      </w:pPr>
      <w:r w:rsidRPr="007207F8">
        <w:rPr>
          <w:rFonts w:ascii="Tahoma" w:hAnsi="Tahoma" w:cs="Tahoma"/>
          <w:sz w:val="20"/>
          <w:szCs w:val="20"/>
        </w:rPr>
        <w:t>2) рабочее место специалиста комитета должно обеспечивать ему возможность свободного входа и выхода из помещения при необходимости;</w:t>
      </w:r>
    </w:p>
    <w:p w:rsidR="00650F89" w:rsidRPr="007207F8" w:rsidRDefault="00650F89" w:rsidP="007403BB">
      <w:pPr>
        <w:widowControl w:val="0"/>
        <w:ind w:firstLine="709"/>
        <w:jc w:val="both"/>
        <w:rPr>
          <w:rFonts w:ascii="Tahoma" w:hAnsi="Tahoma" w:cs="Tahoma"/>
          <w:sz w:val="20"/>
          <w:szCs w:val="20"/>
        </w:rPr>
      </w:pPr>
      <w:r w:rsidRPr="007207F8">
        <w:rPr>
          <w:rFonts w:ascii="Tahoma" w:hAnsi="Tahoma" w:cs="Tahoma"/>
          <w:sz w:val="20"/>
          <w:szCs w:val="20"/>
        </w:rPr>
        <w:t>3) место для приема заявителя должно быть снабжено стулом, иметь место для письма и раскладки документов.</w:t>
      </w:r>
    </w:p>
    <w:p w:rsidR="00650F89" w:rsidRPr="007207F8" w:rsidRDefault="00650F89" w:rsidP="007403BB">
      <w:pPr>
        <w:widowControl w:val="0"/>
        <w:ind w:firstLine="709"/>
        <w:jc w:val="both"/>
        <w:rPr>
          <w:rFonts w:ascii="Tahoma" w:hAnsi="Tahoma" w:cs="Tahoma"/>
          <w:sz w:val="20"/>
          <w:szCs w:val="20"/>
        </w:rPr>
      </w:pPr>
      <w:r w:rsidRPr="007207F8">
        <w:rPr>
          <w:rFonts w:ascii="Tahoma" w:hAnsi="Tahoma" w:cs="Tahoma"/>
          <w:sz w:val="20"/>
          <w:szCs w:val="20"/>
        </w:rPr>
        <w:t>2.16.7. В целях обеспечения конфиденциальности сведений о заявителе одним специалистом комитета одновременно ведется прием только одного за</w:t>
      </w:r>
      <w:r w:rsidRPr="007207F8">
        <w:rPr>
          <w:rFonts w:ascii="Tahoma" w:hAnsi="Tahoma" w:cs="Tahoma"/>
          <w:sz w:val="20"/>
          <w:szCs w:val="20"/>
        </w:rPr>
        <w:t>я</w:t>
      </w:r>
      <w:r w:rsidRPr="007207F8">
        <w:rPr>
          <w:rFonts w:ascii="Tahoma" w:hAnsi="Tahoma" w:cs="Tahoma"/>
          <w:sz w:val="20"/>
          <w:szCs w:val="20"/>
        </w:rPr>
        <w:t>вителя;</w:t>
      </w:r>
    </w:p>
    <w:p w:rsidR="00650F89" w:rsidRPr="007207F8" w:rsidRDefault="00650F89" w:rsidP="007403BB">
      <w:pPr>
        <w:widowControl w:val="0"/>
        <w:ind w:firstLine="709"/>
        <w:jc w:val="both"/>
        <w:rPr>
          <w:rFonts w:ascii="Tahoma" w:hAnsi="Tahoma" w:cs="Tahoma"/>
          <w:sz w:val="20"/>
          <w:szCs w:val="20"/>
        </w:rPr>
      </w:pPr>
      <w:r w:rsidRPr="007207F8">
        <w:rPr>
          <w:rFonts w:ascii="Tahoma" w:hAnsi="Tahoma" w:cs="Tahoma"/>
          <w:sz w:val="20"/>
          <w:szCs w:val="20"/>
        </w:rPr>
        <w:t>2.16.8. Требования к помещениям, в которых предоставляется услуга организацией, участвующей в предоставлении муниципальной услуги, к месту ож</w:t>
      </w:r>
      <w:r w:rsidRPr="007207F8">
        <w:rPr>
          <w:rFonts w:ascii="Tahoma" w:hAnsi="Tahoma" w:cs="Tahoma"/>
          <w:sz w:val="20"/>
          <w:szCs w:val="20"/>
        </w:rPr>
        <w:t>и</w:t>
      </w:r>
      <w:r w:rsidRPr="007207F8">
        <w:rPr>
          <w:rFonts w:ascii="Tahoma" w:hAnsi="Tahoma" w:cs="Tahoma"/>
          <w:sz w:val="20"/>
          <w:szCs w:val="20"/>
        </w:rPr>
        <w:t>дания и приема заявителей, размещению и оформлению визуальной, текстовой информации о порядке предоставления таких услуг устанавливаются регламе</w:t>
      </w:r>
      <w:r w:rsidRPr="007207F8">
        <w:rPr>
          <w:rFonts w:ascii="Tahoma" w:hAnsi="Tahoma" w:cs="Tahoma"/>
          <w:sz w:val="20"/>
          <w:szCs w:val="20"/>
        </w:rPr>
        <w:t>н</w:t>
      </w:r>
      <w:r w:rsidRPr="007207F8">
        <w:rPr>
          <w:rFonts w:ascii="Tahoma" w:hAnsi="Tahoma" w:cs="Tahoma"/>
          <w:sz w:val="20"/>
          <w:szCs w:val="20"/>
        </w:rPr>
        <w:t>тами работы организаций;</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2.16.9. В здании, в котором предоставляется муниципальная услуга, создаются условия для прохода инвалидов и маломобильных групп населения.</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Администрации оборудуется пандусом. Помещения, в которых предоставляется муниц</w:t>
      </w:r>
      <w:r w:rsidRPr="007207F8">
        <w:rPr>
          <w:rFonts w:ascii="Tahoma" w:hAnsi="Tahoma" w:cs="Tahoma"/>
          <w:sz w:val="20"/>
          <w:szCs w:val="20"/>
        </w:rPr>
        <w:t>и</w:t>
      </w:r>
      <w:r w:rsidRPr="007207F8">
        <w:rPr>
          <w:rFonts w:ascii="Tahoma" w:hAnsi="Tahoma" w:cs="Tahoma"/>
          <w:sz w:val="20"/>
          <w:szCs w:val="20"/>
        </w:rPr>
        <w:t xml:space="preserve">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w:t>
      </w:r>
      <w:proofErr w:type="gramStart"/>
      <w:r w:rsidRPr="007207F8">
        <w:rPr>
          <w:rFonts w:ascii="Tahoma" w:hAnsi="Tahoma" w:cs="Tahoma"/>
          <w:sz w:val="20"/>
          <w:szCs w:val="20"/>
        </w:rPr>
        <w:t>быть</w:t>
      </w:r>
      <w:proofErr w:type="gramEnd"/>
      <w:r w:rsidRPr="007207F8">
        <w:rPr>
          <w:rFonts w:ascii="Tahoma" w:hAnsi="Tahoma" w:cs="Tahoma"/>
          <w:sz w:val="20"/>
          <w:szCs w:val="20"/>
        </w:rPr>
        <w:t xml:space="preserve"> оборудованы устройствами для озвучивания визуальной, текстовой информации, надписи, знаки, иная текстовая и граф</w:t>
      </w:r>
      <w:r w:rsidRPr="007207F8">
        <w:rPr>
          <w:rFonts w:ascii="Tahoma" w:hAnsi="Tahoma" w:cs="Tahoma"/>
          <w:sz w:val="20"/>
          <w:szCs w:val="20"/>
        </w:rPr>
        <w:t>и</w:t>
      </w:r>
      <w:r w:rsidRPr="007207F8">
        <w:rPr>
          <w:rFonts w:ascii="Tahoma" w:hAnsi="Tahoma" w:cs="Tahoma"/>
          <w:sz w:val="20"/>
          <w:szCs w:val="20"/>
        </w:rPr>
        <w:t>ческая информация дублируется знаками, выполненными рельефно-точечным шрифтом Брайля.</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Глухонемым, инвалидам по зрению и другим лицам с ограниченными физическими возможностями при необходимости оказывается помощь по передв</w:t>
      </w:r>
      <w:r w:rsidRPr="007207F8">
        <w:rPr>
          <w:rFonts w:ascii="Tahoma" w:hAnsi="Tahoma" w:cs="Tahoma"/>
          <w:sz w:val="20"/>
          <w:szCs w:val="20"/>
        </w:rPr>
        <w:t>и</w:t>
      </w:r>
      <w:r w:rsidRPr="007207F8">
        <w:rPr>
          <w:rFonts w:ascii="Tahoma" w:hAnsi="Tahoma" w:cs="Tahoma"/>
          <w:sz w:val="20"/>
          <w:szCs w:val="20"/>
        </w:rPr>
        <w:t>жению в помещениях и сопровождение.</w:t>
      </w:r>
    </w:p>
    <w:p w:rsidR="00650F89" w:rsidRPr="007207F8" w:rsidRDefault="00650F89" w:rsidP="007403BB">
      <w:pPr>
        <w:widowControl w:val="0"/>
        <w:ind w:firstLine="709"/>
        <w:jc w:val="both"/>
        <w:rPr>
          <w:rFonts w:ascii="Tahoma" w:hAnsi="Tahoma" w:cs="Tahoma"/>
          <w:sz w:val="20"/>
          <w:szCs w:val="20"/>
        </w:rPr>
      </w:pPr>
      <w:r w:rsidRPr="007207F8">
        <w:rPr>
          <w:rFonts w:ascii="Tahoma" w:hAnsi="Tahoma" w:cs="Tahoma"/>
          <w:sz w:val="20"/>
          <w:szCs w:val="20"/>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2.17. </w:t>
      </w:r>
      <w:proofErr w:type="gramStart"/>
      <w:r w:rsidRPr="007207F8">
        <w:rPr>
          <w:rFonts w:ascii="Tahoma" w:hAnsi="Tahoma" w:cs="Tahoma"/>
          <w:sz w:val="20"/>
          <w:szCs w:val="20"/>
        </w:rPr>
        <w:t>Показатели доступности и качества предоставления муниципальной услуги, в том числе количество взаимодействий заявителя с должностными л</w:t>
      </w:r>
      <w:r w:rsidRPr="007207F8">
        <w:rPr>
          <w:rFonts w:ascii="Tahoma" w:hAnsi="Tahoma" w:cs="Tahoma"/>
          <w:sz w:val="20"/>
          <w:szCs w:val="20"/>
        </w:rPr>
        <w:t>и</w:t>
      </w:r>
      <w:r w:rsidRPr="007207F8">
        <w:rPr>
          <w:rFonts w:ascii="Tahoma" w:hAnsi="Tahoma" w:cs="Tahoma"/>
          <w:sz w:val="20"/>
          <w:szCs w:val="20"/>
        </w:rPr>
        <w:t>цами органа местного самоуправления, предоставляющего муниципальную услугу, при предоставлении муниципальной услуги и их продолжительность, во</w:t>
      </w:r>
      <w:r w:rsidRPr="007207F8">
        <w:rPr>
          <w:rFonts w:ascii="Tahoma" w:hAnsi="Tahoma" w:cs="Tahoma"/>
          <w:sz w:val="20"/>
          <w:szCs w:val="20"/>
        </w:rPr>
        <w:t>з</w:t>
      </w:r>
      <w:r w:rsidRPr="007207F8">
        <w:rPr>
          <w:rFonts w:ascii="Tahoma" w:hAnsi="Tahoma" w:cs="Tahoma"/>
          <w:sz w:val="20"/>
          <w:szCs w:val="20"/>
        </w:rPr>
        <w:t>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roofErr w:type="gramEnd"/>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2.17.1. Показателем доступности и качества муниципальной услуги является возможность получения полной, актуальной и достоверной информации о порядке предоставления муниципальной услуги, в том числе в электронной форме </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2.17.2. Показатели доступности муниципальной услуги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1) обеспечение предоставления муниципальной услуги с использованием Порталов;</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2) обеспечение предоставления муниципальной услуги с использованием Порталов;</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3) транспортная доступность к местам предоставления муниципальной услуги;</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4) обеспечение беспрепятственного доступа лиц с ограниченными возможностями передвижения к помещениям, в которых предоставляется муниципальная услуга;</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5) размещение информации о порядке предоставления муниципальной услуги на официальном сайте Администрации.</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2.17.3. Показатели качества муниципальной услуги:</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1) соблюдение срока предоставления муниципальной услуги;</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2) соблюдение сроков ожидания в очереди при предоставлении муниципальной услуги;</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3) отсутствие поданных в установленном порядке жалоб на решения и действия (бездействие), принятые и осуществленные при предоставлении муниципальной услуги;</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4) сокращение количества обращений и продолжительности сроков взаимодействия заявителя с должностными лицами при предоставлении муниципальной услуги.</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2.17.4. Количество взаимодействий со специалистами комитета при предоставлении муниципальной услуги и их продолжительность:</w:t>
      </w:r>
    </w:p>
    <w:p w:rsidR="00650F89" w:rsidRPr="007207F8" w:rsidRDefault="00650F89" w:rsidP="007403BB">
      <w:pPr>
        <w:widowControl w:val="0"/>
        <w:suppressAutoHyphens/>
        <w:ind w:firstLine="709"/>
        <w:jc w:val="both"/>
        <w:rPr>
          <w:rFonts w:ascii="Tahoma" w:hAnsi="Tahoma" w:cs="Tahoma"/>
          <w:sz w:val="20"/>
          <w:szCs w:val="20"/>
        </w:rPr>
      </w:pPr>
      <w:proofErr w:type="gramStart"/>
      <w:r w:rsidRPr="007207F8">
        <w:rPr>
          <w:rFonts w:ascii="Tahoma" w:hAnsi="Tahoma" w:cs="Tahoma"/>
          <w:sz w:val="20"/>
          <w:szCs w:val="20"/>
        </w:rPr>
        <w:t>1) количество взаимодействий со специалистами комитета при предоставлении муниципальной услуги в случае личного обращения заявителя не может превышать трех, в том числе обращение заявителя в комитет за получением консультации (максимальное время консультирования 10 минут), представление заявителем в комитет заявления и необходимых документов (максимальное время приема документов 15 минут) и обращение заявителя за результатом предоставления муниципальной услуги, если это предусмотрено нормативными</w:t>
      </w:r>
      <w:proofErr w:type="gramEnd"/>
      <w:r w:rsidRPr="007207F8">
        <w:rPr>
          <w:rFonts w:ascii="Tahoma" w:hAnsi="Tahoma" w:cs="Tahoma"/>
          <w:sz w:val="20"/>
          <w:szCs w:val="20"/>
        </w:rPr>
        <w:t xml:space="preserve"> правовыми актами;</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 xml:space="preserve">2) если заявителя не удовлетворяет работа специалиста комитета по вопросу </w:t>
      </w:r>
      <w:proofErr w:type="gramStart"/>
      <w:r w:rsidRPr="007207F8">
        <w:rPr>
          <w:rFonts w:ascii="Tahoma" w:hAnsi="Tahoma" w:cs="Tahoma"/>
          <w:sz w:val="20"/>
          <w:szCs w:val="20"/>
        </w:rPr>
        <w:t>консультирования</w:t>
      </w:r>
      <w:proofErr w:type="gramEnd"/>
      <w:r w:rsidRPr="007207F8">
        <w:rPr>
          <w:rFonts w:ascii="Tahoma" w:hAnsi="Tahoma" w:cs="Tahoma"/>
          <w:sz w:val="20"/>
          <w:szCs w:val="20"/>
        </w:rPr>
        <w:t xml:space="preserve"> либо приема документов, он может обратиться к председателю комитета.</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2.17.5. Возможность получения муниципальной услуги в многофункциональном центре предоставления государственных и муниципальных услуг:</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 в МФЦ осуществляется консультирование по вопросу предоставления муниципальной услуги и прием документов заявителя, необходимых для предоставления муниципальной услуги.</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2.17.6.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 заявители имеют возможность получения информации о ходе предоставления муниципальной услуги, форм заявлений и иных документов, необходимых для получения муниципальной услуги, в электронном виде на официальном сайте Администрации, на Порталах.</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2.18.1. При подаче электронного заявления может быть использована простая электронная подпись, </w:t>
      </w:r>
      <w:proofErr w:type="gramStart"/>
      <w:r w:rsidRPr="007207F8">
        <w:rPr>
          <w:rFonts w:ascii="Tahoma" w:hAnsi="Tahoma" w:cs="Tahoma"/>
          <w:sz w:val="20"/>
          <w:szCs w:val="20"/>
        </w:rPr>
        <w:t>согласно пункта</w:t>
      </w:r>
      <w:proofErr w:type="gramEnd"/>
      <w:r w:rsidRPr="007207F8">
        <w:rPr>
          <w:rFonts w:ascii="Tahoma" w:hAnsi="Tahoma" w:cs="Tahoma"/>
          <w:sz w:val="20"/>
          <w:szCs w:val="20"/>
        </w:rPr>
        <w:t xml:space="preserve">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sidRPr="007207F8">
        <w:rPr>
          <w:rFonts w:ascii="Tahoma" w:hAnsi="Tahoma" w:cs="Tahoma"/>
          <w:sz w:val="20"/>
          <w:szCs w:val="20"/>
        </w:rPr>
        <w:t>ии и ау</w:t>
      </w:r>
      <w:proofErr w:type="gramEnd"/>
      <w:r w:rsidRPr="007207F8">
        <w:rPr>
          <w:rFonts w:ascii="Tahoma" w:hAnsi="Tahoma" w:cs="Tahoma"/>
          <w:sz w:val="20"/>
          <w:szCs w:val="20"/>
        </w:rPr>
        <w:t>тентификации (ЕСИА). «Логин» и «пароль» выступают в качестве авторизации на Порталах,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2.18.2. </w:t>
      </w:r>
      <w:proofErr w:type="gramStart"/>
      <w:r w:rsidRPr="007207F8">
        <w:rPr>
          <w:rFonts w:ascii="Tahoma" w:hAnsi="Tahoma" w:cs="Tahoma"/>
          <w:sz w:val="20"/>
          <w:szCs w:val="20"/>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квалификационной электронной подписи, определяются на основании утверждаемой соответствующим органом испо</w:t>
      </w:r>
      <w:r w:rsidRPr="007207F8">
        <w:rPr>
          <w:rFonts w:ascii="Tahoma" w:hAnsi="Tahoma" w:cs="Tahoma"/>
          <w:sz w:val="20"/>
          <w:szCs w:val="20"/>
        </w:rPr>
        <w:t>л</w:t>
      </w:r>
      <w:r w:rsidRPr="007207F8">
        <w:rPr>
          <w:rFonts w:ascii="Tahoma" w:hAnsi="Tahoma" w:cs="Tahoma"/>
          <w:sz w:val="20"/>
          <w:szCs w:val="20"/>
        </w:rPr>
        <w:t>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roofErr w:type="gramEnd"/>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2.18.3. Для заявителей обеспечивается возможность осуществлять с использованием Порталов мониторинг хода предоставления муниципальной услуги.</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2.18.4. Уведомление заявителя о принятом к рассмотрению заявлении, а также о необходимости представления документов осуществляется комитетом не позднее рабочего дня, следующего за днем поступления от заявителя соответствующей интерактивной формы в электронном виде, в том числе через Порталы.</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2.18.5. При предоставлении муниципальной услуги в электронной форме заявителю направляется:</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 уведомление о приёме и регистрации запроса и иных документов, необходимых для предоставления муниципальной услуги;</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 уведомление о начале процедуры предоставления муниципальной услуги;</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 уведомление об окончании предоставления муниципальной услуги либо мотивированном отказе, предусмотренного пунктами 3.5. в приеме запроса и иных документов, необходимых для предоставления муниципальной услуги;</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 уведомление о результатах рассмотрения документов, необходимых для предоставления муниципальной услуги;</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2.18.6. Последовательность действий специалиста МФЦ, оказывающего консультацию по предоставлению муниципальной услуги в электронной форме:</w:t>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Специалист МФЦ осуществляет следующие действия:</w:t>
      </w:r>
    </w:p>
    <w:p w:rsidR="00650F89" w:rsidRPr="007207F8" w:rsidRDefault="00650F89" w:rsidP="007403BB">
      <w:pPr>
        <w:widowControl w:val="0"/>
        <w:suppressAutoHyphens/>
        <w:ind w:firstLine="708"/>
        <w:jc w:val="both"/>
        <w:rPr>
          <w:rFonts w:ascii="Tahoma" w:hAnsi="Tahoma" w:cs="Tahoma"/>
          <w:sz w:val="20"/>
          <w:szCs w:val="20"/>
        </w:rPr>
      </w:pPr>
      <w:r w:rsidRPr="007207F8">
        <w:rPr>
          <w:rFonts w:ascii="Tahoma" w:hAnsi="Tahoma" w:cs="Tahoma"/>
          <w:sz w:val="20"/>
          <w:szCs w:val="20"/>
        </w:rPr>
        <w:t>1) консультирует заявителя о последовательности действий на Порталах;</w:t>
      </w:r>
    </w:p>
    <w:p w:rsidR="00650F89" w:rsidRPr="007207F8" w:rsidRDefault="00650F89" w:rsidP="007403BB">
      <w:pPr>
        <w:widowControl w:val="0"/>
        <w:suppressAutoHyphens/>
        <w:ind w:firstLine="708"/>
        <w:jc w:val="both"/>
        <w:rPr>
          <w:rFonts w:ascii="Tahoma" w:hAnsi="Tahoma" w:cs="Tahoma"/>
          <w:sz w:val="20"/>
          <w:szCs w:val="20"/>
        </w:rPr>
      </w:pPr>
      <w:r w:rsidRPr="007207F8">
        <w:rPr>
          <w:rFonts w:ascii="Tahoma" w:hAnsi="Tahoma" w:cs="Tahoma"/>
          <w:sz w:val="20"/>
          <w:szCs w:val="20"/>
        </w:rPr>
        <w:t>2) выполняет сканирование представленных заявителем документов (в случае, если заявителем по собственной инициативе не представлены указанные документы в электронной форме);</w:t>
      </w:r>
    </w:p>
    <w:p w:rsidR="00650F89" w:rsidRPr="007207F8" w:rsidRDefault="00650F89" w:rsidP="007403BB">
      <w:pPr>
        <w:widowControl w:val="0"/>
        <w:suppressAutoHyphens/>
        <w:ind w:firstLine="708"/>
        <w:jc w:val="both"/>
        <w:rPr>
          <w:rFonts w:ascii="Tahoma" w:hAnsi="Tahoma" w:cs="Tahoma"/>
          <w:sz w:val="20"/>
          <w:szCs w:val="20"/>
        </w:rPr>
      </w:pPr>
      <w:r w:rsidRPr="007207F8">
        <w:rPr>
          <w:rFonts w:ascii="Tahoma" w:hAnsi="Tahoma" w:cs="Tahoma"/>
          <w:sz w:val="20"/>
          <w:szCs w:val="20"/>
        </w:rPr>
        <w:lastRenderedPageBreak/>
        <w:t>3) оказывает заявителю практическую помощь в формировании на Порталах заявлений (запросов) на предоставление муниципальных услуг в электронной форме.</w:t>
      </w:r>
    </w:p>
    <w:p w:rsidR="00F2517D"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r w:rsidRPr="007207F8">
        <w:rPr>
          <w:rFonts w:ascii="Tahoma" w:hAnsi="Tahoma" w:cs="Tahoma"/>
          <w:sz w:val="20"/>
          <w:szCs w:val="20"/>
        </w:rPr>
        <w:tab/>
      </w:r>
      <w:r w:rsidRPr="007207F8">
        <w:rPr>
          <w:rFonts w:ascii="Tahoma" w:hAnsi="Tahoma" w:cs="Tahoma"/>
          <w:sz w:val="20"/>
          <w:szCs w:val="20"/>
        </w:rPr>
        <w:tab/>
      </w:r>
    </w:p>
    <w:p w:rsidR="00650F89" w:rsidRPr="007207F8" w:rsidRDefault="00650F89" w:rsidP="007403BB">
      <w:pPr>
        <w:widowControl w:val="0"/>
        <w:suppressAutoHyphens/>
        <w:ind w:firstLine="709"/>
        <w:jc w:val="both"/>
        <w:rPr>
          <w:rFonts w:ascii="Tahoma" w:hAnsi="Tahoma" w:cs="Tahoma"/>
          <w:sz w:val="20"/>
          <w:szCs w:val="20"/>
        </w:rPr>
      </w:pPr>
      <w:r w:rsidRPr="007207F8">
        <w:rPr>
          <w:rFonts w:ascii="Tahoma" w:hAnsi="Tahoma" w:cs="Tahoma"/>
          <w:sz w:val="20"/>
          <w:szCs w:val="20"/>
        </w:rPr>
        <w:t>3.1. Перечень административных процедур:</w:t>
      </w:r>
    </w:p>
    <w:p w:rsidR="00650F89" w:rsidRPr="007207F8" w:rsidRDefault="00650F89" w:rsidP="007403BB">
      <w:pPr>
        <w:keepNext/>
        <w:ind w:firstLine="709"/>
        <w:jc w:val="both"/>
        <w:rPr>
          <w:rFonts w:ascii="Tahoma" w:hAnsi="Tahoma" w:cs="Tahoma"/>
          <w:sz w:val="20"/>
          <w:szCs w:val="20"/>
        </w:rPr>
      </w:pPr>
      <w:r w:rsidRPr="007207F8">
        <w:rPr>
          <w:rFonts w:ascii="Tahoma" w:hAnsi="Tahoma" w:cs="Tahoma"/>
          <w:sz w:val="20"/>
          <w:szCs w:val="20"/>
        </w:rPr>
        <w:t>3.1.1. Предоставление муниципальной услуги включает в себя следующие административные процедуры:</w:t>
      </w:r>
    </w:p>
    <w:p w:rsidR="00650F89" w:rsidRPr="007207F8" w:rsidRDefault="00650F89" w:rsidP="007403BB">
      <w:pPr>
        <w:ind w:firstLine="540"/>
        <w:jc w:val="both"/>
        <w:rPr>
          <w:rFonts w:ascii="Tahoma" w:hAnsi="Tahoma" w:cs="Tahoma"/>
          <w:sz w:val="20"/>
          <w:szCs w:val="20"/>
        </w:rPr>
      </w:pPr>
      <w:r w:rsidRPr="007207F8">
        <w:rPr>
          <w:rFonts w:ascii="Tahoma" w:hAnsi="Tahoma" w:cs="Tahoma"/>
          <w:sz w:val="20"/>
          <w:szCs w:val="20"/>
        </w:rPr>
        <w:t>1) прием,  регистрация и проверка заявления о предоставлении муниципальной услуги с приложенными к нему документами;</w:t>
      </w:r>
    </w:p>
    <w:p w:rsidR="00650F89" w:rsidRPr="007207F8" w:rsidRDefault="00650F89" w:rsidP="007403BB">
      <w:pPr>
        <w:ind w:firstLine="540"/>
        <w:jc w:val="both"/>
        <w:rPr>
          <w:rFonts w:ascii="Tahoma" w:hAnsi="Tahoma" w:cs="Tahoma"/>
          <w:sz w:val="20"/>
          <w:szCs w:val="20"/>
        </w:rPr>
      </w:pPr>
      <w:r w:rsidRPr="007207F8">
        <w:rPr>
          <w:rFonts w:ascii="Tahoma" w:hAnsi="Tahoma" w:cs="Tahoma"/>
          <w:sz w:val="20"/>
          <w:szCs w:val="20"/>
        </w:rPr>
        <w:t>2) формирование и направление межведомственных запросов (при необходимости);</w:t>
      </w:r>
    </w:p>
    <w:p w:rsidR="00650F89" w:rsidRPr="007207F8" w:rsidRDefault="00650F89" w:rsidP="007403BB">
      <w:pPr>
        <w:ind w:firstLine="540"/>
        <w:jc w:val="both"/>
        <w:rPr>
          <w:rFonts w:ascii="Tahoma" w:hAnsi="Tahoma" w:cs="Tahoma"/>
          <w:sz w:val="20"/>
          <w:szCs w:val="20"/>
        </w:rPr>
      </w:pPr>
      <w:r w:rsidRPr="007207F8">
        <w:rPr>
          <w:rFonts w:ascii="Tahoma" w:hAnsi="Tahoma" w:cs="Tahoma"/>
          <w:sz w:val="20"/>
          <w:szCs w:val="20"/>
        </w:rPr>
        <w:t>3) решения о выдаче сведений, содержащихся в информационной системе, либо об отказе в предоставлении муниципальной услуги;</w:t>
      </w:r>
    </w:p>
    <w:p w:rsidR="00650F89" w:rsidRPr="007207F8" w:rsidRDefault="00650F89" w:rsidP="007403BB">
      <w:pPr>
        <w:ind w:firstLine="540"/>
        <w:jc w:val="both"/>
        <w:rPr>
          <w:rFonts w:ascii="Tahoma" w:hAnsi="Tahoma" w:cs="Tahoma"/>
          <w:sz w:val="20"/>
          <w:szCs w:val="20"/>
        </w:rPr>
      </w:pPr>
      <w:r w:rsidRPr="007207F8">
        <w:rPr>
          <w:rFonts w:ascii="Tahoma" w:hAnsi="Tahoma" w:cs="Tahoma"/>
          <w:sz w:val="20"/>
          <w:szCs w:val="20"/>
        </w:rPr>
        <w:t>4) подготовку сведений, содержащихся в информационной системе, либо уведомления об отказе в предоставлении муниципальной услуги;</w:t>
      </w:r>
    </w:p>
    <w:p w:rsidR="00650F89" w:rsidRPr="007207F8" w:rsidRDefault="00650F89" w:rsidP="007403BB">
      <w:pPr>
        <w:ind w:firstLine="540"/>
        <w:jc w:val="both"/>
        <w:rPr>
          <w:rFonts w:ascii="Tahoma" w:hAnsi="Tahoma" w:cs="Tahoma"/>
          <w:sz w:val="20"/>
          <w:szCs w:val="20"/>
        </w:rPr>
      </w:pPr>
      <w:r w:rsidRPr="007207F8">
        <w:rPr>
          <w:rFonts w:ascii="Tahoma" w:hAnsi="Tahoma" w:cs="Tahoma"/>
          <w:sz w:val="20"/>
          <w:szCs w:val="20"/>
        </w:rPr>
        <w:t>5) выдачу сведений, содержащихся в информационной системе, либо уведомления об отказе в предоставлении муниципальной услуги.</w:t>
      </w:r>
    </w:p>
    <w:p w:rsidR="00650F89" w:rsidRPr="007207F8" w:rsidRDefault="00650F89" w:rsidP="007403BB">
      <w:pPr>
        <w:suppressAutoHyphens/>
        <w:ind w:firstLine="709"/>
        <w:jc w:val="both"/>
        <w:rPr>
          <w:rFonts w:ascii="Tahoma" w:hAnsi="Tahoma" w:cs="Tahoma"/>
          <w:sz w:val="20"/>
          <w:szCs w:val="20"/>
        </w:rPr>
      </w:pPr>
      <w:r w:rsidRPr="007207F8">
        <w:rPr>
          <w:rFonts w:ascii="Tahoma" w:hAnsi="Tahoma" w:cs="Tahoma"/>
          <w:sz w:val="20"/>
          <w:szCs w:val="20"/>
        </w:rPr>
        <w:t xml:space="preserve">3.1.2. </w:t>
      </w:r>
      <w:proofErr w:type="gramStart"/>
      <w:r w:rsidRPr="007207F8">
        <w:rPr>
          <w:rFonts w:ascii="Tahoma" w:hAnsi="Tahoma" w:cs="Tahoma"/>
          <w:sz w:val="20"/>
          <w:szCs w:val="20"/>
        </w:rPr>
        <w:t>Последовательность административных процедур при предоставлении муниципальной услуги отражена в блок-схеме (приложение № 3 к настоящему Административному регламенту</w:t>
      </w:r>
      <w:proofErr w:type="gramEnd"/>
    </w:p>
    <w:p w:rsidR="00650F89" w:rsidRPr="007207F8" w:rsidRDefault="00650F89" w:rsidP="007403BB">
      <w:pPr>
        <w:suppressAutoHyphens/>
        <w:ind w:firstLine="709"/>
        <w:jc w:val="both"/>
        <w:rPr>
          <w:rFonts w:ascii="Tahoma" w:hAnsi="Tahoma" w:cs="Tahoma"/>
          <w:sz w:val="20"/>
          <w:szCs w:val="20"/>
        </w:rPr>
      </w:pPr>
      <w:r w:rsidRPr="007207F8">
        <w:rPr>
          <w:rFonts w:ascii="Tahoma" w:hAnsi="Tahoma" w:cs="Tahoma"/>
          <w:sz w:val="20"/>
          <w:szCs w:val="20"/>
        </w:rPr>
        <w:t>3.2. Административная процедура - приём, регистрация и проверка заявления о предоставлении муниципальной услуги с приложенными к нему документами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3.2.1. </w:t>
      </w:r>
      <w:proofErr w:type="gramStart"/>
      <w:r w:rsidRPr="007207F8">
        <w:rPr>
          <w:rFonts w:ascii="Tahoma" w:hAnsi="Tahoma" w:cs="Tahoma"/>
          <w:sz w:val="20"/>
          <w:szCs w:val="20"/>
        </w:rPr>
        <w:t xml:space="preserve">Основанием для начала административной процедуры по приему заявления, поступившего в комитет от заявителя, является обращение заявителя в комитет либо в МФЦ с заявлением (Приложение № </w:t>
      </w:r>
      <w:r w:rsidRPr="007207F8">
        <w:rPr>
          <w:rFonts w:ascii="Tahoma" w:hAnsi="Tahoma" w:cs="Tahoma"/>
          <w:color w:val="000000"/>
          <w:sz w:val="20"/>
          <w:szCs w:val="20"/>
        </w:rPr>
        <w:t>2</w:t>
      </w:r>
      <w:r w:rsidRPr="007207F8">
        <w:rPr>
          <w:rFonts w:ascii="Tahoma" w:hAnsi="Tahoma" w:cs="Tahoma"/>
          <w:sz w:val="20"/>
          <w:szCs w:val="20"/>
        </w:rPr>
        <w:t>) и представлением документов, указанных в подпункте 2.6.1 настоящего административного регламента, в том числе и в электронной форме по информационно-телекоммуникационным сетям общего доступа, в том числе сети Интернет, с использованием Порталов.</w:t>
      </w:r>
      <w:proofErr w:type="gramEnd"/>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3.2.2. </w:t>
      </w:r>
      <w:proofErr w:type="gramStart"/>
      <w:r w:rsidRPr="007207F8">
        <w:rPr>
          <w:rFonts w:ascii="Tahoma" w:hAnsi="Tahoma" w:cs="Tahoma"/>
          <w:sz w:val="20"/>
          <w:szCs w:val="20"/>
        </w:rPr>
        <w:t>Заявление и пакет документов, направленные заявителем в форме электронных документов с использованием Порталов поступают в комитет ч</w:t>
      </w:r>
      <w:r w:rsidRPr="007207F8">
        <w:rPr>
          <w:rFonts w:ascii="Tahoma" w:hAnsi="Tahoma" w:cs="Tahoma"/>
          <w:sz w:val="20"/>
          <w:szCs w:val="20"/>
        </w:rPr>
        <w:t>е</w:t>
      </w:r>
      <w:r w:rsidRPr="007207F8">
        <w:rPr>
          <w:rFonts w:ascii="Tahoma" w:hAnsi="Tahoma" w:cs="Tahoma"/>
          <w:sz w:val="20"/>
          <w:szCs w:val="20"/>
        </w:rPr>
        <w:t>рез информационную систему межведомственного взаимодействия «SMART ROUTE».</w:t>
      </w:r>
      <w:proofErr w:type="gramEnd"/>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Специалист комитета, принимающий заявление и документы через информационную систему, заходит в информационную систему, путем авторизации с помощью логина и пароля или сертификата электронной цифровой подписи и открывает электронное обращение:</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1) проверяет правильность заполнения электронного заявления, а также полноту указанных сведений;</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2) проводит первичную проверку представленных электронных документов на предмет соответствия их установленным законодательством требований, а именно:</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а) наличие документов, необходимых для предоставления услуги;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б) актуальность представленных документов в соответствии с требованиями к срокам их действия;</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4) проверяет соблюдение следующих требований:</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а) наличие четкого изображения сканированных документов;</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б) соответствие сведений, содержащихся в заявлении, сведениям, содержащимся в представленных заявителем документах;</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5) распечатывает электронные документы, приложенные к заявлению посредством электронных печатных устройств, и приобщает к личному делу за</w:t>
      </w:r>
      <w:r w:rsidRPr="007207F8">
        <w:rPr>
          <w:rFonts w:ascii="Tahoma" w:hAnsi="Tahoma" w:cs="Tahoma"/>
          <w:sz w:val="20"/>
          <w:szCs w:val="20"/>
        </w:rPr>
        <w:t>я</w:t>
      </w:r>
      <w:r w:rsidRPr="007207F8">
        <w:rPr>
          <w:rFonts w:ascii="Tahoma" w:hAnsi="Tahoma" w:cs="Tahoma"/>
          <w:sz w:val="20"/>
          <w:szCs w:val="20"/>
        </w:rPr>
        <w:t>вителя;</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6) заполняет вкладыш в личное дело на предоставление муниципальной услуги, содержащий сведения о поступлении заявления и документов в эле</w:t>
      </w:r>
      <w:r w:rsidRPr="007207F8">
        <w:rPr>
          <w:rFonts w:ascii="Tahoma" w:hAnsi="Tahoma" w:cs="Tahoma"/>
          <w:sz w:val="20"/>
          <w:szCs w:val="20"/>
        </w:rPr>
        <w:t>к</w:t>
      </w:r>
      <w:r w:rsidRPr="007207F8">
        <w:rPr>
          <w:rFonts w:ascii="Tahoma" w:hAnsi="Tahoma" w:cs="Tahoma"/>
          <w:sz w:val="20"/>
          <w:szCs w:val="20"/>
        </w:rPr>
        <w:t>тронном виде и также приобщает его к личному делу заявителя.</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Подлинные документы, необходимые для формирования дела, предоставляются гражданином лично, специалист комитета назначает заявителю дату и время приема.</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7) вносит в журнал регистрации обращений граждан за муниципальной услугой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или областной государственной информационной системы «Портал государственных и муниципальных услуг (функций) Новгородской области» запись о приеме электронного заявления и документов;</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8) направляет заявителю уведомление о статусе, присвоенном заявке, путем заполнения в информационной системе интерактивных полей.</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3.2.2. При поступлении заявления и пакета документов, направленных заявителем в письменной форме на бумажном носителе регистрация поступления заявления и документов осуществляется специалистом Администрации, ответственным за учет входящей корреспонденции.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Специалист Администрации, ответственный за учет входящей корреспонденции, фиксирует получение документов путем внесения регистрационной з</w:t>
      </w:r>
      <w:r w:rsidRPr="007207F8">
        <w:rPr>
          <w:rFonts w:ascii="Tahoma" w:hAnsi="Tahoma" w:cs="Tahoma"/>
          <w:sz w:val="20"/>
          <w:szCs w:val="20"/>
        </w:rPr>
        <w:t>а</w:t>
      </w:r>
      <w:r w:rsidRPr="007207F8">
        <w:rPr>
          <w:rFonts w:ascii="Tahoma" w:hAnsi="Tahoma" w:cs="Tahoma"/>
          <w:sz w:val="20"/>
          <w:szCs w:val="20"/>
        </w:rPr>
        <w:t>писи в книгу регистрации входящей корреспонденции, указывая:</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наименование заявителя;</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название документа;</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дату и номер исходящего документа заявителя;</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дату приема документов и входящей номер.</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На заявлении заявителя проставляются регистрационный номер и дата приема.</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В случае если документы представлены в Администрацию в двух экземплярах, по просьбе заявителя (его представителя) специалист Администрации, о</w:t>
      </w:r>
      <w:r w:rsidRPr="007207F8">
        <w:rPr>
          <w:rFonts w:ascii="Tahoma" w:hAnsi="Tahoma" w:cs="Tahoma"/>
          <w:sz w:val="20"/>
          <w:szCs w:val="20"/>
        </w:rPr>
        <w:t>т</w:t>
      </w:r>
      <w:r w:rsidRPr="007207F8">
        <w:rPr>
          <w:rFonts w:ascii="Tahoma" w:hAnsi="Tahoma" w:cs="Tahoma"/>
          <w:sz w:val="20"/>
          <w:szCs w:val="20"/>
        </w:rPr>
        <w:t>ветственный за учет входящей корреспонденции, проставляет штамп с указанием входящего регистрационного номера и даты поступления документов на вт</w:t>
      </w:r>
      <w:r w:rsidRPr="007207F8">
        <w:rPr>
          <w:rFonts w:ascii="Tahoma" w:hAnsi="Tahoma" w:cs="Tahoma"/>
          <w:sz w:val="20"/>
          <w:szCs w:val="20"/>
        </w:rPr>
        <w:t>о</w:t>
      </w:r>
      <w:r w:rsidRPr="007207F8">
        <w:rPr>
          <w:rFonts w:ascii="Tahoma" w:hAnsi="Tahoma" w:cs="Tahoma"/>
          <w:sz w:val="20"/>
          <w:szCs w:val="20"/>
        </w:rPr>
        <w:t>ром экземпляре документов, остающихся у заявителя.</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Регистрация документов осуществляется специалистом Администрации, ответственным за учет входящей корреспонденции, в день поступления док</w:t>
      </w:r>
      <w:r w:rsidRPr="007207F8">
        <w:rPr>
          <w:rFonts w:ascii="Tahoma" w:hAnsi="Tahoma" w:cs="Tahoma"/>
          <w:sz w:val="20"/>
          <w:szCs w:val="20"/>
        </w:rPr>
        <w:t>у</w:t>
      </w:r>
      <w:r w:rsidRPr="007207F8">
        <w:rPr>
          <w:rFonts w:ascii="Tahoma" w:hAnsi="Tahoma" w:cs="Tahoma"/>
          <w:sz w:val="20"/>
          <w:szCs w:val="20"/>
        </w:rPr>
        <w:t>ментов. В этот же день документы передаются специалистом Администрации, ответственным за учет входящей корреспонденции, в папку «Входящая корре</w:t>
      </w:r>
      <w:r w:rsidRPr="007207F8">
        <w:rPr>
          <w:rFonts w:ascii="Tahoma" w:hAnsi="Tahoma" w:cs="Tahoma"/>
          <w:sz w:val="20"/>
          <w:szCs w:val="20"/>
        </w:rPr>
        <w:t>с</w:t>
      </w:r>
      <w:r w:rsidRPr="007207F8">
        <w:rPr>
          <w:rFonts w:ascii="Tahoma" w:hAnsi="Tahoma" w:cs="Tahoma"/>
          <w:sz w:val="20"/>
          <w:szCs w:val="20"/>
        </w:rPr>
        <w:t>понденция» Главе Администрации или его заместителю.</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Принятое заявление и документы, предоставляемые заявителем, рассматриваются Главой Администрации или его заместителем.</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Поручения и принятые Главой Администрации или его заместителем, решения отражаются им в резолюции на заявлении заявителя.</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Резолюция Главы Администрации муниципального района или его заместителя, налагается им не позднее дня, следующего за днем поступления док</w:t>
      </w:r>
      <w:r w:rsidRPr="007207F8">
        <w:rPr>
          <w:rFonts w:ascii="Tahoma" w:hAnsi="Tahoma" w:cs="Tahoma"/>
          <w:sz w:val="20"/>
          <w:szCs w:val="20"/>
        </w:rPr>
        <w:t>у</w:t>
      </w:r>
      <w:r w:rsidRPr="007207F8">
        <w:rPr>
          <w:rFonts w:ascii="Tahoma" w:hAnsi="Tahoma" w:cs="Tahoma"/>
          <w:sz w:val="20"/>
          <w:szCs w:val="20"/>
        </w:rPr>
        <w:t>ментов в папку «Входящие документы».</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Резолюция Главы Администрации или его заместителя, адресуется председателю комитета для организации работы по исполнению (отказу исполнения) муниципальной услуги. </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Специалист Администрации, ответственный за учет входящей корреспонденции, делает запись фамилии председателя комитета в соответствии с рез</w:t>
      </w:r>
      <w:r w:rsidRPr="007207F8">
        <w:rPr>
          <w:rFonts w:ascii="Tahoma" w:hAnsi="Tahoma" w:cs="Tahoma"/>
          <w:sz w:val="20"/>
          <w:szCs w:val="20"/>
        </w:rPr>
        <w:t>о</w:t>
      </w:r>
      <w:r w:rsidRPr="007207F8">
        <w:rPr>
          <w:rFonts w:ascii="Tahoma" w:hAnsi="Tahoma" w:cs="Tahoma"/>
          <w:sz w:val="20"/>
          <w:szCs w:val="20"/>
        </w:rPr>
        <w:t>люцией Главы Администрации или его заместителя на заявлении и в книге регистрации входящей корреспонденции.</w:t>
      </w:r>
    </w:p>
    <w:p w:rsidR="00650F89" w:rsidRPr="007207F8" w:rsidRDefault="00650F89" w:rsidP="007403BB">
      <w:pPr>
        <w:ind w:firstLine="720"/>
        <w:jc w:val="both"/>
        <w:rPr>
          <w:rFonts w:ascii="Tahoma" w:hAnsi="Tahoma" w:cs="Tahoma"/>
          <w:sz w:val="20"/>
          <w:szCs w:val="20"/>
        </w:rPr>
      </w:pPr>
      <w:r w:rsidRPr="007207F8">
        <w:rPr>
          <w:rFonts w:ascii="Tahoma" w:hAnsi="Tahoma" w:cs="Tahoma"/>
          <w:sz w:val="20"/>
          <w:szCs w:val="20"/>
        </w:rPr>
        <w:t>Заявление и документы по предоставлению муниципальной услуги, представленные заявителем и имеющие резолюцию Главы Администрации или его заместителя, передаются специалистом Администрации, ответственным за учет входящей корреспонденции, председателю комитета в соответствии с резол</w:t>
      </w:r>
      <w:r w:rsidRPr="007207F8">
        <w:rPr>
          <w:rFonts w:ascii="Tahoma" w:hAnsi="Tahoma" w:cs="Tahoma"/>
          <w:sz w:val="20"/>
          <w:szCs w:val="20"/>
        </w:rPr>
        <w:t>ю</w:t>
      </w:r>
      <w:r w:rsidRPr="007207F8">
        <w:rPr>
          <w:rFonts w:ascii="Tahoma" w:hAnsi="Tahoma" w:cs="Tahoma"/>
          <w:sz w:val="20"/>
          <w:szCs w:val="20"/>
        </w:rPr>
        <w:t>цией Главы Администрации или его заместителя.</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3.2.3. Результат административной процедуры – регистрация заявления в соответствующем журнале. </w:t>
      </w:r>
    </w:p>
    <w:p w:rsidR="00650F89" w:rsidRPr="007207F8" w:rsidRDefault="00650F89" w:rsidP="007403BB">
      <w:pPr>
        <w:pStyle w:val="310"/>
        <w:ind w:firstLine="709"/>
        <w:rPr>
          <w:rFonts w:ascii="Tahoma" w:hAnsi="Tahoma" w:cs="Tahoma"/>
          <w:sz w:val="20"/>
          <w:szCs w:val="20"/>
        </w:rPr>
      </w:pPr>
      <w:r w:rsidRPr="007207F8">
        <w:rPr>
          <w:rFonts w:ascii="Tahoma" w:hAnsi="Tahoma" w:cs="Tahoma"/>
          <w:sz w:val="20"/>
          <w:szCs w:val="20"/>
        </w:rPr>
        <w:t>3.2.4. Время выполнения административной процедуры по приему заявления не должно превышать 15 минут;</w:t>
      </w:r>
    </w:p>
    <w:p w:rsidR="00650F89" w:rsidRPr="007207F8" w:rsidRDefault="00650F89" w:rsidP="007403BB">
      <w:pPr>
        <w:ind w:firstLine="720"/>
        <w:jc w:val="both"/>
        <w:rPr>
          <w:rFonts w:ascii="Tahoma" w:hAnsi="Tahoma" w:cs="Tahoma"/>
          <w:sz w:val="20"/>
          <w:szCs w:val="20"/>
        </w:rPr>
      </w:pPr>
      <w:r w:rsidRPr="007207F8">
        <w:rPr>
          <w:rFonts w:ascii="Tahoma" w:hAnsi="Tahoma" w:cs="Tahoma"/>
          <w:sz w:val="20"/>
          <w:szCs w:val="20"/>
        </w:rPr>
        <w:t>3.3. Административная процедура -  формирование и направление межведомственного запроса в органы (организации), участвующие в предоставлении муниципальной услуги</w:t>
      </w:r>
    </w:p>
    <w:p w:rsidR="00650F89" w:rsidRPr="007207F8" w:rsidRDefault="00650F89" w:rsidP="007403BB">
      <w:pPr>
        <w:ind w:firstLine="720"/>
        <w:jc w:val="both"/>
        <w:rPr>
          <w:rFonts w:ascii="Tahoma" w:hAnsi="Tahoma" w:cs="Tahoma"/>
          <w:sz w:val="20"/>
          <w:szCs w:val="20"/>
        </w:rPr>
      </w:pPr>
      <w:r w:rsidRPr="007207F8">
        <w:rPr>
          <w:rFonts w:ascii="Tahoma" w:hAnsi="Tahoma" w:cs="Tahoma"/>
          <w:sz w:val="20"/>
          <w:szCs w:val="20"/>
        </w:rPr>
        <w:t>3.3.1. Основанием для начала процедуры является получение комитетом заявления о предоставлении муниципальной услуги с приложением докуме</w:t>
      </w:r>
      <w:r w:rsidRPr="007207F8">
        <w:rPr>
          <w:rFonts w:ascii="Tahoma" w:hAnsi="Tahoma" w:cs="Tahoma"/>
          <w:sz w:val="20"/>
          <w:szCs w:val="20"/>
        </w:rPr>
        <w:t>н</w:t>
      </w:r>
      <w:r w:rsidRPr="007207F8">
        <w:rPr>
          <w:rFonts w:ascii="Tahoma" w:hAnsi="Tahoma" w:cs="Tahoma"/>
          <w:sz w:val="20"/>
          <w:szCs w:val="20"/>
        </w:rPr>
        <w:t>тов, предусмотренных подпунктом 2.6.1. настоящего административного регламента с резолюцией Главы Администрации или его заместителя.</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 xml:space="preserve">  3.3.2. Документы, указанные в </w:t>
      </w:r>
      <w:hyperlink w:anchor="Par190" w:history="1">
        <w:r w:rsidRPr="007207F8">
          <w:rPr>
            <w:rStyle w:val="af"/>
            <w:rFonts w:ascii="Tahoma" w:hAnsi="Tahoma" w:cs="Tahoma"/>
            <w:sz w:val="20"/>
            <w:szCs w:val="20"/>
          </w:rPr>
          <w:t>пункте 2.6.2</w:t>
        </w:r>
      </w:hyperlink>
      <w:r w:rsidRPr="007207F8">
        <w:rPr>
          <w:rFonts w:ascii="Tahoma" w:hAnsi="Tahoma" w:cs="Tahoma"/>
          <w:sz w:val="20"/>
          <w:szCs w:val="20"/>
        </w:rPr>
        <w:t xml:space="preserve"> настоящего Административного регламента, запрашиваются специалистом Уполномоченного органа по кан</w:t>
      </w:r>
      <w:r w:rsidRPr="007207F8">
        <w:rPr>
          <w:rFonts w:ascii="Tahoma" w:hAnsi="Tahoma" w:cs="Tahoma"/>
          <w:sz w:val="20"/>
          <w:szCs w:val="20"/>
        </w:rPr>
        <w:t>а</w:t>
      </w:r>
      <w:r w:rsidRPr="007207F8">
        <w:rPr>
          <w:rFonts w:ascii="Tahoma" w:hAnsi="Tahoma" w:cs="Tahoma"/>
          <w:sz w:val="20"/>
          <w:szCs w:val="20"/>
        </w:rPr>
        <w:t xml:space="preserve">лам межведомственного взаимодействия в течение 1 (одного) рабочего дня со дня выявления непредставления заявителем документов, указанных в </w:t>
      </w:r>
      <w:hyperlink w:anchor="Par190" w:history="1">
        <w:r w:rsidRPr="007207F8">
          <w:rPr>
            <w:rStyle w:val="af"/>
            <w:rFonts w:ascii="Tahoma" w:hAnsi="Tahoma" w:cs="Tahoma"/>
            <w:sz w:val="20"/>
            <w:szCs w:val="20"/>
          </w:rPr>
          <w:t>пункте 2.6.2</w:t>
        </w:r>
      </w:hyperlink>
      <w:r w:rsidRPr="007207F8">
        <w:rPr>
          <w:rFonts w:ascii="Tahoma" w:hAnsi="Tahoma" w:cs="Tahoma"/>
          <w:sz w:val="20"/>
          <w:szCs w:val="20"/>
        </w:rPr>
        <w:t xml:space="preserve"> настоящего Административного регламента.</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 xml:space="preserve"> 3.3.3. Уполномоченные органы представляют запрашиваемые документы в срок, не превышающий 5 рабочих дней с момента получения запроса.</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 xml:space="preserve"> 3.3.4. Результатом административной процедуры является получение уполномоченным органом документов, необходимых для предоставления муниц</w:t>
      </w:r>
      <w:r w:rsidRPr="007207F8">
        <w:rPr>
          <w:rFonts w:ascii="Tahoma" w:hAnsi="Tahoma" w:cs="Tahoma"/>
          <w:sz w:val="20"/>
          <w:szCs w:val="20"/>
        </w:rPr>
        <w:t>и</w:t>
      </w:r>
      <w:r w:rsidRPr="007207F8">
        <w:rPr>
          <w:rFonts w:ascii="Tahoma" w:hAnsi="Tahoma" w:cs="Tahoma"/>
          <w:sz w:val="20"/>
          <w:szCs w:val="20"/>
        </w:rPr>
        <w:t>пальной услуги, и формирование полного пакета документов заявителя.</w:t>
      </w:r>
    </w:p>
    <w:p w:rsidR="00650F89" w:rsidRPr="007207F8" w:rsidRDefault="00650F89" w:rsidP="007403BB">
      <w:pPr>
        <w:jc w:val="both"/>
        <w:rPr>
          <w:rFonts w:ascii="Tahoma" w:hAnsi="Tahoma" w:cs="Tahoma"/>
          <w:sz w:val="20"/>
          <w:szCs w:val="20"/>
        </w:rPr>
      </w:pPr>
      <w:r w:rsidRPr="007207F8">
        <w:rPr>
          <w:rFonts w:ascii="Tahoma" w:hAnsi="Tahoma" w:cs="Tahoma"/>
          <w:sz w:val="20"/>
          <w:szCs w:val="20"/>
        </w:rPr>
        <w:t xml:space="preserve">            3.4. Административная процедура – рассмотрение заявления с приложенными к нему документами и принятие решения о выдаче сведений,  содерж</w:t>
      </w:r>
      <w:r w:rsidRPr="007207F8">
        <w:rPr>
          <w:rFonts w:ascii="Tahoma" w:hAnsi="Tahoma" w:cs="Tahoma"/>
          <w:sz w:val="20"/>
          <w:szCs w:val="20"/>
        </w:rPr>
        <w:t>а</w:t>
      </w:r>
      <w:r w:rsidRPr="007207F8">
        <w:rPr>
          <w:rFonts w:ascii="Tahoma" w:hAnsi="Tahoma" w:cs="Tahoma"/>
          <w:sz w:val="20"/>
          <w:szCs w:val="20"/>
        </w:rPr>
        <w:t>щихся в информационной системе, либо об отказе</w:t>
      </w:r>
    </w:p>
    <w:p w:rsidR="00650F89" w:rsidRPr="007207F8" w:rsidRDefault="00650F89" w:rsidP="007403BB">
      <w:pPr>
        <w:jc w:val="both"/>
        <w:rPr>
          <w:rFonts w:ascii="Tahoma" w:hAnsi="Tahoma" w:cs="Tahoma"/>
          <w:sz w:val="20"/>
          <w:szCs w:val="20"/>
        </w:rPr>
      </w:pPr>
      <w:r w:rsidRPr="007207F8">
        <w:rPr>
          <w:rFonts w:ascii="Tahoma" w:hAnsi="Tahoma" w:cs="Tahoma"/>
          <w:sz w:val="20"/>
          <w:szCs w:val="20"/>
        </w:rPr>
        <w:t>в предоставлении муниципальной услуги</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3.4.1. Основанием для начала административной процедуры - рассмотрение заявления с приложенными к нему документами и принятие решения о выдаче сведений, содержащихся в информационной системе, либо об отказе в предоставлении муниципальной услуги - является поступление зарегистрированного з</w:t>
      </w:r>
      <w:r w:rsidRPr="007207F8">
        <w:rPr>
          <w:rFonts w:ascii="Tahoma" w:hAnsi="Tahoma" w:cs="Tahoma"/>
          <w:sz w:val="20"/>
          <w:szCs w:val="20"/>
        </w:rPr>
        <w:t>а</w:t>
      </w:r>
      <w:r w:rsidRPr="007207F8">
        <w:rPr>
          <w:rFonts w:ascii="Tahoma" w:hAnsi="Tahoma" w:cs="Tahoma"/>
          <w:sz w:val="20"/>
          <w:szCs w:val="20"/>
        </w:rPr>
        <w:t>явления с приложенными к нему документами в Уполномоченный орган.</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3.4.2. Специалист Уполномоченного органа, ответственный за предоставление муниципальной услуги:</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проводит проверку представленных заявителем документов;</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устанавливает основания для предоставления муниципальной услуги бесплатно либо за плату;</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lastRenderedPageBreak/>
        <w:t>устанавливает наличие или отсутствие оснований для выдачи сведений, содержащихся в информационной системе, и принимает решение о выдаче свед</w:t>
      </w:r>
      <w:r w:rsidRPr="007207F8">
        <w:rPr>
          <w:rFonts w:ascii="Tahoma" w:hAnsi="Tahoma" w:cs="Tahoma"/>
          <w:sz w:val="20"/>
          <w:szCs w:val="20"/>
        </w:rPr>
        <w:t>е</w:t>
      </w:r>
      <w:r w:rsidRPr="007207F8">
        <w:rPr>
          <w:rFonts w:ascii="Tahoma" w:hAnsi="Tahoma" w:cs="Tahoma"/>
          <w:sz w:val="20"/>
          <w:szCs w:val="20"/>
        </w:rPr>
        <w:t>ний, содержащихся в информационной системе, либо об отказе в предоставлении муниципальной услуги.</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 xml:space="preserve">3.4.3. В случае предоставления муниципальной услуги платно и отсутствия документа об оплате специалист Уполномоченного органа, ответственный за предоставление муниципальной услуги, осуществляет подготовку уведомления о размере платы за предоставление сведений, содержащихся в информационной системе, по форме согласно приложению </w:t>
      </w:r>
      <w:r w:rsidRPr="007207F8">
        <w:rPr>
          <w:rFonts w:ascii="Tahoma" w:hAnsi="Tahoma" w:cs="Tahoma"/>
          <w:color w:val="000000"/>
          <w:sz w:val="20"/>
          <w:szCs w:val="20"/>
        </w:rPr>
        <w:t>№ 4</w:t>
      </w:r>
      <w:r w:rsidRPr="007207F8">
        <w:rPr>
          <w:rFonts w:ascii="Tahoma" w:hAnsi="Tahoma" w:cs="Tahoma"/>
          <w:color w:val="FF0000"/>
          <w:sz w:val="20"/>
          <w:szCs w:val="20"/>
        </w:rPr>
        <w:t xml:space="preserve">  </w:t>
      </w:r>
      <w:r w:rsidRPr="007207F8">
        <w:rPr>
          <w:rFonts w:ascii="Tahoma" w:hAnsi="Tahoma" w:cs="Tahoma"/>
          <w:sz w:val="20"/>
          <w:szCs w:val="20"/>
        </w:rPr>
        <w:t>к настоящему Административному регламенту.</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3.4.4. Уведомление подписывается первым заместителем Главы администрации Мариинско-Посадского района и направляется заявителю посредством почтовой связи, по электронной почте либо выдается на руки в зависимости от избранного заявителем в заявлении способа направления сведений. Данную процедуру осуществляют специалисты Администрации.</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3.4.5. Максимальное время, затраченное на административную процедуру, не должно превышать 5 рабочих дней.</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3.4.6. Результатом административной процедуры является принятое решение о выдаче сведений, содержащихся в информационной системе, либо реш</w:t>
      </w:r>
      <w:r w:rsidRPr="007207F8">
        <w:rPr>
          <w:rFonts w:ascii="Tahoma" w:hAnsi="Tahoma" w:cs="Tahoma"/>
          <w:sz w:val="20"/>
          <w:szCs w:val="20"/>
        </w:rPr>
        <w:t>е</w:t>
      </w:r>
      <w:r w:rsidRPr="007207F8">
        <w:rPr>
          <w:rFonts w:ascii="Tahoma" w:hAnsi="Tahoma" w:cs="Tahoma"/>
          <w:sz w:val="20"/>
          <w:szCs w:val="20"/>
        </w:rPr>
        <w:t>ние об отказе в предоставлении муниципальной услуги.</w:t>
      </w:r>
    </w:p>
    <w:p w:rsidR="00650F89" w:rsidRPr="007207F8" w:rsidRDefault="00650F89" w:rsidP="007403BB">
      <w:pPr>
        <w:jc w:val="center"/>
        <w:rPr>
          <w:rFonts w:ascii="Tahoma" w:hAnsi="Tahoma" w:cs="Tahoma"/>
          <w:sz w:val="20"/>
          <w:szCs w:val="20"/>
        </w:rPr>
      </w:pPr>
      <w:r w:rsidRPr="007207F8">
        <w:rPr>
          <w:rFonts w:ascii="Tahoma" w:hAnsi="Tahoma" w:cs="Tahoma"/>
          <w:sz w:val="20"/>
          <w:szCs w:val="20"/>
        </w:rPr>
        <w:t xml:space="preserve">       3.5. Административная процедура – подготовка сведений, содержащихся в информационной системе, либо уведомления об отказе в предоставлении мун</w:t>
      </w:r>
      <w:r w:rsidRPr="007207F8">
        <w:rPr>
          <w:rFonts w:ascii="Tahoma" w:hAnsi="Tahoma" w:cs="Tahoma"/>
          <w:sz w:val="20"/>
          <w:szCs w:val="20"/>
        </w:rPr>
        <w:t>и</w:t>
      </w:r>
      <w:r w:rsidRPr="007207F8">
        <w:rPr>
          <w:rFonts w:ascii="Tahoma" w:hAnsi="Tahoma" w:cs="Tahoma"/>
          <w:sz w:val="20"/>
          <w:szCs w:val="20"/>
        </w:rPr>
        <w:t>ципальной услуги</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3.5.1. Основанием для начала административной процедуры - подготовка сведений, содержащихся в информационной системе, либо уведомления об отк</w:t>
      </w:r>
      <w:r w:rsidRPr="007207F8">
        <w:rPr>
          <w:rFonts w:ascii="Tahoma" w:hAnsi="Tahoma" w:cs="Tahoma"/>
          <w:sz w:val="20"/>
          <w:szCs w:val="20"/>
        </w:rPr>
        <w:t>а</w:t>
      </w:r>
      <w:r w:rsidRPr="007207F8">
        <w:rPr>
          <w:rFonts w:ascii="Tahoma" w:hAnsi="Tahoma" w:cs="Tahoma"/>
          <w:sz w:val="20"/>
          <w:szCs w:val="20"/>
        </w:rPr>
        <w:t>зе в предоставлении муниципальной услуги - является принятое решение о выдаче сведений, содержащихся в информационной системе, либо об отказе в пр</w:t>
      </w:r>
      <w:r w:rsidRPr="007207F8">
        <w:rPr>
          <w:rFonts w:ascii="Tahoma" w:hAnsi="Tahoma" w:cs="Tahoma"/>
          <w:sz w:val="20"/>
          <w:szCs w:val="20"/>
        </w:rPr>
        <w:t>е</w:t>
      </w:r>
      <w:r w:rsidRPr="007207F8">
        <w:rPr>
          <w:rFonts w:ascii="Tahoma" w:hAnsi="Tahoma" w:cs="Tahoma"/>
          <w:sz w:val="20"/>
          <w:szCs w:val="20"/>
        </w:rPr>
        <w:t>доставлении муниципальной услуги.</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3.5.2. Специалист уполномоченного органа, ответственный за предоставление муниципальной услуги, осуществляет подготовку заявителю сведений, с</w:t>
      </w:r>
      <w:r w:rsidRPr="007207F8">
        <w:rPr>
          <w:rFonts w:ascii="Tahoma" w:hAnsi="Tahoma" w:cs="Tahoma"/>
          <w:sz w:val="20"/>
          <w:szCs w:val="20"/>
        </w:rPr>
        <w:t>о</w:t>
      </w:r>
      <w:r w:rsidRPr="007207F8">
        <w:rPr>
          <w:rFonts w:ascii="Tahoma" w:hAnsi="Tahoma" w:cs="Tahoma"/>
          <w:sz w:val="20"/>
          <w:szCs w:val="20"/>
        </w:rPr>
        <w:t>держащихся в информационной системе.</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 xml:space="preserve">3.5.3. В случае наличия оснований для отказа в предоставлении муниципальной услуги, предусмотренных </w:t>
      </w:r>
      <w:hyperlink w:anchor="Par210" w:history="1">
        <w:r w:rsidRPr="007207F8">
          <w:rPr>
            <w:rStyle w:val="af"/>
            <w:rFonts w:ascii="Tahoma" w:hAnsi="Tahoma" w:cs="Tahoma"/>
            <w:sz w:val="20"/>
            <w:szCs w:val="20"/>
          </w:rPr>
          <w:t xml:space="preserve">пунктом </w:t>
        </w:r>
      </w:hyperlink>
      <w:hyperlink w:anchor="Par210" w:history="1">
        <w:r w:rsidRPr="007207F8">
          <w:rPr>
            <w:rStyle w:val="af"/>
            <w:rFonts w:ascii="Tahoma" w:hAnsi="Tahoma" w:cs="Tahoma"/>
            <w:color w:val="000000"/>
            <w:sz w:val="20"/>
            <w:szCs w:val="20"/>
          </w:rPr>
          <w:t>2.10.2</w:t>
        </w:r>
      </w:hyperlink>
      <w:r w:rsidRPr="007207F8">
        <w:rPr>
          <w:rFonts w:ascii="Tahoma" w:hAnsi="Tahoma" w:cs="Tahoma"/>
          <w:sz w:val="20"/>
          <w:szCs w:val="20"/>
        </w:rPr>
        <w:t xml:space="preserve"> настоящего Административного регламента, специалист уполномоченного органа, ответственный за предоставление муниципальной услуги, осуществляет подготовку уведомления об отказе в предоставлении муниципальной услуги с обоснованием причин отказа.</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3.5.4. Подготовленные сведения, содержащиеся в информационной системе, или уведомление об отказе в предоставлении муниципальной услуги напра</w:t>
      </w:r>
      <w:r w:rsidRPr="007207F8">
        <w:rPr>
          <w:rFonts w:ascii="Tahoma" w:hAnsi="Tahoma" w:cs="Tahoma"/>
          <w:sz w:val="20"/>
          <w:szCs w:val="20"/>
        </w:rPr>
        <w:t>в</w:t>
      </w:r>
      <w:r w:rsidRPr="007207F8">
        <w:rPr>
          <w:rFonts w:ascii="Tahoma" w:hAnsi="Tahoma" w:cs="Tahoma"/>
          <w:sz w:val="20"/>
          <w:szCs w:val="20"/>
        </w:rPr>
        <w:t>ляются для подписи первому заместителю Главы администрации.</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3.5.5. Максимальное время, затраченное на административную процедуру, не должно превышать 4 дня.</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3.5.6. Результатом административной процедуры являются подготовленные сведения, содержащиеся в информационной системе, либо уведомление об о</w:t>
      </w:r>
      <w:r w:rsidRPr="007207F8">
        <w:rPr>
          <w:rFonts w:ascii="Tahoma" w:hAnsi="Tahoma" w:cs="Tahoma"/>
          <w:sz w:val="20"/>
          <w:szCs w:val="20"/>
        </w:rPr>
        <w:t>т</w:t>
      </w:r>
      <w:r w:rsidRPr="007207F8">
        <w:rPr>
          <w:rFonts w:ascii="Tahoma" w:hAnsi="Tahoma" w:cs="Tahoma"/>
          <w:sz w:val="20"/>
          <w:szCs w:val="20"/>
        </w:rPr>
        <w:t>казе в предоставлении муниципальной услуги.</w:t>
      </w:r>
    </w:p>
    <w:p w:rsidR="00650F89" w:rsidRPr="007207F8" w:rsidRDefault="00650F89" w:rsidP="007403BB">
      <w:pPr>
        <w:jc w:val="center"/>
        <w:rPr>
          <w:rFonts w:ascii="Tahoma" w:hAnsi="Tahoma" w:cs="Tahoma"/>
          <w:sz w:val="20"/>
          <w:szCs w:val="20"/>
        </w:rPr>
      </w:pPr>
      <w:r w:rsidRPr="007207F8">
        <w:rPr>
          <w:rFonts w:ascii="Tahoma" w:hAnsi="Tahoma" w:cs="Tahoma"/>
          <w:sz w:val="20"/>
          <w:szCs w:val="20"/>
        </w:rPr>
        <w:t>3.6. Административная процедура - выдача сведений, содержащихся в информационной системе, либо уведомления об отказе в предоставлении</w:t>
      </w:r>
    </w:p>
    <w:p w:rsidR="00650F89" w:rsidRPr="007207F8" w:rsidRDefault="00650F89" w:rsidP="007403BB">
      <w:pPr>
        <w:jc w:val="center"/>
        <w:rPr>
          <w:rFonts w:ascii="Tahoma" w:hAnsi="Tahoma" w:cs="Tahoma"/>
          <w:sz w:val="20"/>
          <w:szCs w:val="20"/>
        </w:rPr>
      </w:pPr>
      <w:r w:rsidRPr="007207F8">
        <w:rPr>
          <w:rFonts w:ascii="Tahoma" w:hAnsi="Tahoma" w:cs="Tahoma"/>
          <w:sz w:val="20"/>
          <w:szCs w:val="20"/>
        </w:rPr>
        <w:t>муниципальной услуги</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3.6.1. Основанием для начала административной процедуры - выдача сведений, содержащихся в информационной системе, либо уведомления об отказе в предоставлении муниципальной услуги - являются подготовленные сведения, содержащиеся в информационной системе, либо уведомление об отказе в предо</w:t>
      </w:r>
      <w:r w:rsidRPr="007207F8">
        <w:rPr>
          <w:rFonts w:ascii="Tahoma" w:hAnsi="Tahoma" w:cs="Tahoma"/>
          <w:sz w:val="20"/>
          <w:szCs w:val="20"/>
        </w:rPr>
        <w:t>с</w:t>
      </w:r>
      <w:r w:rsidRPr="007207F8">
        <w:rPr>
          <w:rFonts w:ascii="Tahoma" w:hAnsi="Tahoma" w:cs="Tahoma"/>
          <w:sz w:val="20"/>
          <w:szCs w:val="20"/>
        </w:rPr>
        <w:t>тавлении муниципальной услуги.</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3.6.2. В случае если заявление о предоставлении услуги было подано в Администрацию, специалист Администрации направляет запрашиваемые сведения или отказ в предоставлении услуги заявителю в порядке, установленном Администрацией.</w:t>
      </w:r>
    </w:p>
    <w:p w:rsidR="00650F89" w:rsidRPr="007207F8" w:rsidRDefault="00650F89" w:rsidP="007403BB">
      <w:pPr>
        <w:ind w:firstLine="539"/>
        <w:jc w:val="both"/>
        <w:rPr>
          <w:rFonts w:ascii="Tahoma" w:hAnsi="Tahoma" w:cs="Tahoma"/>
          <w:sz w:val="20"/>
          <w:szCs w:val="20"/>
        </w:rPr>
      </w:pPr>
      <w:r w:rsidRPr="007207F8">
        <w:rPr>
          <w:rFonts w:ascii="Tahoma" w:hAnsi="Tahoma" w:cs="Tahoma"/>
          <w:sz w:val="20"/>
          <w:szCs w:val="20"/>
        </w:rPr>
        <w:t xml:space="preserve">3.6.3. </w:t>
      </w:r>
      <w:proofErr w:type="gramStart"/>
      <w:r w:rsidRPr="007207F8">
        <w:rPr>
          <w:rFonts w:ascii="Tahoma" w:hAnsi="Tahoma" w:cs="Tahoma"/>
          <w:sz w:val="20"/>
          <w:szCs w:val="20"/>
        </w:rPr>
        <w:t>В случае если заявление о выдаче сведений, содержащихся в информационной системе, было подано в МФЦ, после получения подписанных первым заместителем Главы администрации (заместителем Главы администрации) сведений, содержащихся в информационной системе, либо уведомления об отказе в предоставлении муниципальной услуги специалист уполномоченного органа в течение 1 рабочего дня после комплектации документов передает их в МФЦ для выдачи заявителю.</w:t>
      </w:r>
      <w:proofErr w:type="gramEnd"/>
    </w:p>
    <w:p w:rsidR="00650F89" w:rsidRPr="007207F8" w:rsidRDefault="00650F89" w:rsidP="007403BB">
      <w:pPr>
        <w:ind w:firstLine="540"/>
        <w:jc w:val="both"/>
        <w:rPr>
          <w:rFonts w:ascii="Tahoma" w:hAnsi="Tahoma" w:cs="Tahoma"/>
          <w:sz w:val="20"/>
          <w:szCs w:val="20"/>
        </w:rPr>
      </w:pPr>
    </w:p>
    <w:p w:rsidR="00650F89" w:rsidRPr="007207F8" w:rsidRDefault="00650F89" w:rsidP="007403BB">
      <w:pPr>
        <w:widowControl w:val="0"/>
        <w:shd w:val="clear" w:color="auto" w:fill="FFFFFF"/>
        <w:ind w:firstLine="709"/>
        <w:jc w:val="both"/>
        <w:rPr>
          <w:rFonts w:ascii="Tahoma" w:hAnsi="Tahoma" w:cs="Tahoma"/>
          <w:sz w:val="20"/>
          <w:szCs w:val="20"/>
        </w:rPr>
      </w:pPr>
      <w:r w:rsidRPr="007207F8">
        <w:rPr>
          <w:rFonts w:ascii="Tahoma" w:hAnsi="Tahoma" w:cs="Tahoma"/>
          <w:sz w:val="20"/>
          <w:szCs w:val="20"/>
        </w:rPr>
        <w:t xml:space="preserve">IV. Порядок и формы </w:t>
      </w:r>
      <w:proofErr w:type="gramStart"/>
      <w:r w:rsidRPr="007207F8">
        <w:rPr>
          <w:rFonts w:ascii="Tahoma" w:hAnsi="Tahoma" w:cs="Tahoma"/>
          <w:sz w:val="20"/>
          <w:szCs w:val="20"/>
        </w:rPr>
        <w:t>контроля за</w:t>
      </w:r>
      <w:proofErr w:type="gramEnd"/>
      <w:r w:rsidRPr="007207F8">
        <w:rPr>
          <w:rFonts w:ascii="Tahoma" w:hAnsi="Tahoma" w:cs="Tahoma"/>
          <w:sz w:val="20"/>
          <w:szCs w:val="20"/>
        </w:rPr>
        <w:t xml:space="preserve"> предоставлением муниципальной услуги.</w:t>
      </w:r>
    </w:p>
    <w:p w:rsidR="00650F89" w:rsidRPr="007207F8" w:rsidRDefault="00650F89" w:rsidP="007403BB">
      <w:pPr>
        <w:widowControl w:val="0"/>
        <w:shd w:val="clear" w:color="auto" w:fill="FFFFFF"/>
        <w:ind w:firstLine="709"/>
        <w:jc w:val="both"/>
        <w:rPr>
          <w:rFonts w:ascii="Tahoma" w:hAnsi="Tahoma" w:cs="Tahoma"/>
          <w:sz w:val="20"/>
          <w:szCs w:val="20"/>
        </w:rPr>
      </w:pPr>
      <w:r w:rsidRPr="007207F8">
        <w:rPr>
          <w:rFonts w:ascii="Tahoma" w:hAnsi="Tahoma" w:cs="Tahoma"/>
          <w:sz w:val="20"/>
          <w:szCs w:val="20"/>
        </w:rPr>
        <w:t xml:space="preserve">4.1. Порядок осуществления текущего </w:t>
      </w:r>
      <w:proofErr w:type="gramStart"/>
      <w:r w:rsidRPr="007207F8">
        <w:rPr>
          <w:rFonts w:ascii="Tahoma" w:hAnsi="Tahoma" w:cs="Tahoma"/>
          <w:sz w:val="20"/>
          <w:szCs w:val="20"/>
        </w:rPr>
        <w:t>контроля за</w:t>
      </w:r>
      <w:proofErr w:type="gramEnd"/>
      <w:r w:rsidRPr="007207F8">
        <w:rPr>
          <w:rFonts w:ascii="Tahoma" w:hAnsi="Tahoma" w:cs="Tahoma"/>
          <w:sz w:val="20"/>
          <w:szCs w:val="20"/>
        </w:rPr>
        <w:t xml:space="preserve"> соблюдением и исполнением должностными лицами комитета положений Административного регл</w:t>
      </w:r>
      <w:r w:rsidRPr="007207F8">
        <w:rPr>
          <w:rFonts w:ascii="Tahoma" w:hAnsi="Tahoma" w:cs="Tahoma"/>
          <w:sz w:val="20"/>
          <w:szCs w:val="20"/>
        </w:rPr>
        <w:t>а</w:t>
      </w:r>
      <w:r w:rsidRPr="007207F8">
        <w:rPr>
          <w:rFonts w:ascii="Tahoma" w:hAnsi="Tahoma" w:cs="Tahoma"/>
          <w:sz w:val="20"/>
          <w:szCs w:val="20"/>
        </w:rPr>
        <w:t>мента и иных нормативных правовых актов, устанавливающих требования к предоставлению муниципальной услуги, а также принятием ими решении</w:t>
      </w:r>
    </w:p>
    <w:p w:rsidR="00650F89" w:rsidRPr="007207F8" w:rsidRDefault="00650F89" w:rsidP="007403BB">
      <w:pPr>
        <w:widowControl w:val="0"/>
        <w:shd w:val="clear" w:color="auto" w:fill="FFFFFF"/>
        <w:tabs>
          <w:tab w:val="left" w:pos="1469"/>
        </w:tabs>
        <w:ind w:firstLine="709"/>
        <w:jc w:val="both"/>
        <w:rPr>
          <w:rFonts w:ascii="Tahoma" w:hAnsi="Tahoma" w:cs="Tahoma"/>
          <w:sz w:val="20"/>
          <w:szCs w:val="20"/>
        </w:rPr>
      </w:pPr>
      <w:r w:rsidRPr="007207F8">
        <w:rPr>
          <w:rFonts w:ascii="Tahoma" w:hAnsi="Tahoma" w:cs="Tahoma"/>
          <w:sz w:val="20"/>
          <w:szCs w:val="20"/>
        </w:rPr>
        <w:t xml:space="preserve">4.1.1. Текущий </w:t>
      </w:r>
      <w:proofErr w:type="gramStart"/>
      <w:r w:rsidRPr="007207F8">
        <w:rPr>
          <w:rFonts w:ascii="Tahoma" w:hAnsi="Tahoma" w:cs="Tahoma"/>
          <w:sz w:val="20"/>
          <w:szCs w:val="20"/>
        </w:rPr>
        <w:t>контроль за</w:t>
      </w:r>
      <w:proofErr w:type="gramEnd"/>
      <w:r w:rsidRPr="007207F8">
        <w:rPr>
          <w:rFonts w:ascii="Tahoma" w:hAnsi="Tahoma" w:cs="Tahoma"/>
          <w:sz w:val="20"/>
          <w:szCs w:val="20"/>
        </w:rPr>
        <w:t xml:space="preserve"> соблюдением и исполнением положений настоящего административного регламента, а также нормативных правовых актов, устанавливающих требования к предоставлению муниципальной услуги, осуществляется:</w:t>
      </w:r>
    </w:p>
    <w:p w:rsidR="00650F89" w:rsidRPr="007207F8" w:rsidRDefault="00650F89" w:rsidP="007403BB">
      <w:pPr>
        <w:widowControl w:val="0"/>
        <w:shd w:val="clear" w:color="auto" w:fill="FFFFFF"/>
        <w:ind w:firstLine="709"/>
        <w:jc w:val="both"/>
        <w:rPr>
          <w:rFonts w:ascii="Tahoma" w:hAnsi="Tahoma" w:cs="Tahoma"/>
          <w:sz w:val="20"/>
          <w:szCs w:val="20"/>
        </w:rPr>
      </w:pPr>
      <w:r w:rsidRPr="007207F8">
        <w:rPr>
          <w:rFonts w:ascii="Tahoma" w:hAnsi="Tahoma" w:cs="Tahoma"/>
          <w:sz w:val="20"/>
          <w:szCs w:val="20"/>
        </w:rPr>
        <w:t xml:space="preserve">- муниципальными служащими (или служащими) комитета, выполняющими отдельные административные процедуры - путем </w:t>
      </w:r>
      <w:proofErr w:type="gramStart"/>
      <w:r w:rsidRPr="007207F8">
        <w:rPr>
          <w:rFonts w:ascii="Tahoma" w:hAnsi="Tahoma" w:cs="Tahoma"/>
          <w:sz w:val="20"/>
          <w:szCs w:val="20"/>
        </w:rPr>
        <w:t>контроля за</w:t>
      </w:r>
      <w:proofErr w:type="gramEnd"/>
      <w:r w:rsidRPr="007207F8">
        <w:rPr>
          <w:rFonts w:ascii="Tahoma" w:hAnsi="Tahoma" w:cs="Tahoma"/>
          <w:sz w:val="20"/>
          <w:szCs w:val="20"/>
        </w:rPr>
        <w:t xml:space="preserve"> исполнением установленных административных процедур, административных действий в составе административных процедур, и сроков выполнения административных пр</w:t>
      </w:r>
      <w:r w:rsidRPr="007207F8">
        <w:rPr>
          <w:rFonts w:ascii="Tahoma" w:hAnsi="Tahoma" w:cs="Tahoma"/>
          <w:sz w:val="20"/>
          <w:szCs w:val="20"/>
        </w:rPr>
        <w:t>о</w:t>
      </w:r>
      <w:r w:rsidRPr="007207F8">
        <w:rPr>
          <w:rFonts w:ascii="Tahoma" w:hAnsi="Tahoma" w:cs="Tahoma"/>
          <w:sz w:val="20"/>
          <w:szCs w:val="20"/>
        </w:rPr>
        <w:t>цедур;</w:t>
      </w:r>
    </w:p>
    <w:p w:rsidR="00650F89" w:rsidRPr="007207F8" w:rsidRDefault="00650F89" w:rsidP="007403BB">
      <w:pPr>
        <w:widowControl w:val="0"/>
        <w:shd w:val="clear" w:color="auto" w:fill="FFFFFF"/>
        <w:ind w:firstLine="709"/>
        <w:jc w:val="both"/>
        <w:rPr>
          <w:rFonts w:ascii="Tahoma" w:hAnsi="Tahoma" w:cs="Tahoma"/>
          <w:sz w:val="20"/>
          <w:szCs w:val="20"/>
        </w:rPr>
      </w:pPr>
      <w:r w:rsidRPr="007207F8">
        <w:rPr>
          <w:rFonts w:ascii="Tahoma" w:hAnsi="Tahoma" w:cs="Tahoma"/>
          <w:sz w:val="20"/>
          <w:szCs w:val="20"/>
        </w:rPr>
        <w:t>- специалистами комитета, ответственными за организацию работы по предоставлению муниципальной услуги - путем проведения проверок соблюдения и исполнения муниципальными служащими (или служащими) комитета положений настоящего административного регламента, нормативных правовых актов Российской Федерации, нормативных правовых актов Новгородской области, муниципальных правовых актов.</w:t>
      </w:r>
    </w:p>
    <w:p w:rsidR="00650F89" w:rsidRPr="007207F8" w:rsidRDefault="00650F89" w:rsidP="007403BB">
      <w:pPr>
        <w:widowControl w:val="0"/>
        <w:shd w:val="clear" w:color="auto" w:fill="FFFFFF"/>
        <w:tabs>
          <w:tab w:val="left" w:pos="1368"/>
        </w:tabs>
        <w:ind w:firstLine="709"/>
        <w:jc w:val="both"/>
        <w:rPr>
          <w:rFonts w:ascii="Tahoma" w:hAnsi="Tahoma" w:cs="Tahoma"/>
          <w:sz w:val="20"/>
          <w:szCs w:val="20"/>
        </w:rPr>
      </w:pPr>
      <w:r w:rsidRPr="007207F8">
        <w:rPr>
          <w:rFonts w:ascii="Tahoma" w:hAnsi="Tahoma" w:cs="Tahoma"/>
          <w:sz w:val="20"/>
          <w:szCs w:val="20"/>
        </w:rPr>
        <w:t>4.1.2.</w:t>
      </w:r>
      <w:r w:rsidRPr="007207F8">
        <w:rPr>
          <w:rFonts w:ascii="Tahoma" w:hAnsi="Tahoma" w:cs="Tahoma"/>
          <w:sz w:val="20"/>
          <w:szCs w:val="20"/>
        </w:rPr>
        <w:tab/>
        <w:t xml:space="preserve"> Перечень должностных лиц, ответственных за организацию работы по предоставлению муниципальной услуги, устанавливается правовым актом Администрации.</w:t>
      </w:r>
    </w:p>
    <w:p w:rsidR="00650F89" w:rsidRPr="007207F8" w:rsidRDefault="00650F89" w:rsidP="007403BB">
      <w:pPr>
        <w:widowControl w:val="0"/>
        <w:shd w:val="clear" w:color="auto" w:fill="FFFFFF"/>
        <w:ind w:firstLine="709"/>
        <w:jc w:val="both"/>
        <w:rPr>
          <w:rFonts w:ascii="Tahoma" w:hAnsi="Tahoma" w:cs="Tahoma"/>
          <w:sz w:val="20"/>
          <w:szCs w:val="20"/>
        </w:rPr>
      </w:pPr>
      <w:r w:rsidRPr="007207F8">
        <w:rPr>
          <w:rFonts w:ascii="Tahoma" w:hAnsi="Tahoma" w:cs="Tahoma"/>
          <w:sz w:val="20"/>
          <w:szCs w:val="20"/>
        </w:rPr>
        <w:t>4.2. Порядок и периодичность осуществления плановых и внеплановых проверок полноты и качества предоставления муниципальной услуги, в том чи</w:t>
      </w:r>
      <w:r w:rsidRPr="007207F8">
        <w:rPr>
          <w:rFonts w:ascii="Tahoma" w:hAnsi="Tahoma" w:cs="Tahoma"/>
          <w:sz w:val="20"/>
          <w:szCs w:val="20"/>
        </w:rPr>
        <w:t>с</w:t>
      </w:r>
      <w:r w:rsidRPr="007207F8">
        <w:rPr>
          <w:rFonts w:ascii="Tahoma" w:hAnsi="Tahoma" w:cs="Tahoma"/>
          <w:sz w:val="20"/>
          <w:szCs w:val="20"/>
        </w:rPr>
        <w:t xml:space="preserve">ле порядок и формы </w:t>
      </w:r>
      <w:proofErr w:type="gramStart"/>
      <w:r w:rsidRPr="007207F8">
        <w:rPr>
          <w:rFonts w:ascii="Tahoma" w:hAnsi="Tahoma" w:cs="Tahoma"/>
          <w:sz w:val="20"/>
          <w:szCs w:val="20"/>
        </w:rPr>
        <w:t>контроля за</w:t>
      </w:r>
      <w:proofErr w:type="gramEnd"/>
      <w:r w:rsidRPr="007207F8">
        <w:rPr>
          <w:rFonts w:ascii="Tahoma" w:hAnsi="Tahoma" w:cs="Tahoma"/>
          <w:sz w:val="20"/>
          <w:szCs w:val="20"/>
        </w:rPr>
        <w:t xml:space="preserve"> полнотой и качеством предоставления муниципальной услуги</w:t>
      </w:r>
    </w:p>
    <w:p w:rsidR="00650F89" w:rsidRPr="007207F8" w:rsidRDefault="00650F89" w:rsidP="007403BB">
      <w:pPr>
        <w:widowControl w:val="0"/>
        <w:shd w:val="clear" w:color="auto" w:fill="FFFFFF"/>
        <w:tabs>
          <w:tab w:val="left" w:pos="1354"/>
        </w:tabs>
        <w:ind w:firstLine="709"/>
        <w:jc w:val="both"/>
        <w:rPr>
          <w:rFonts w:ascii="Tahoma" w:hAnsi="Tahoma" w:cs="Tahoma"/>
          <w:sz w:val="20"/>
          <w:szCs w:val="20"/>
        </w:rPr>
      </w:pPr>
      <w:r w:rsidRPr="007207F8">
        <w:rPr>
          <w:rFonts w:ascii="Tahoma" w:hAnsi="Tahoma" w:cs="Tahoma"/>
          <w:sz w:val="20"/>
          <w:szCs w:val="20"/>
        </w:rPr>
        <w:t>4.2.1.</w:t>
      </w:r>
      <w:r w:rsidRPr="007207F8">
        <w:rPr>
          <w:rFonts w:ascii="Tahoma" w:hAnsi="Tahoma" w:cs="Tahoma"/>
          <w:sz w:val="20"/>
          <w:szCs w:val="20"/>
        </w:rPr>
        <w:tab/>
        <w:t xml:space="preserve"> </w:t>
      </w:r>
      <w:proofErr w:type="gramStart"/>
      <w:r w:rsidRPr="007207F8">
        <w:rPr>
          <w:rFonts w:ascii="Tahoma" w:hAnsi="Tahoma" w:cs="Tahoma"/>
          <w:sz w:val="20"/>
          <w:szCs w:val="20"/>
        </w:rPr>
        <w:t>Контроль за</w:t>
      </w:r>
      <w:proofErr w:type="gramEnd"/>
      <w:r w:rsidRPr="007207F8">
        <w:rPr>
          <w:rFonts w:ascii="Tahoma" w:hAnsi="Tahoma" w:cs="Tahoma"/>
          <w:sz w:val="20"/>
          <w:szCs w:val="20"/>
        </w:rPr>
        <w:t xml:space="preserve"> полнотой и качеством предоставления муниципальной услуги включает в себя проведение плановых и внеплановых проверок, выя</w:t>
      </w:r>
      <w:r w:rsidRPr="007207F8">
        <w:rPr>
          <w:rFonts w:ascii="Tahoma" w:hAnsi="Tahoma" w:cs="Tahoma"/>
          <w:sz w:val="20"/>
          <w:szCs w:val="20"/>
        </w:rPr>
        <w:t>в</w:t>
      </w:r>
      <w:r w:rsidRPr="007207F8">
        <w:rPr>
          <w:rFonts w:ascii="Tahoma" w:hAnsi="Tahoma" w:cs="Tahoma"/>
          <w:sz w:val="20"/>
          <w:szCs w:val="20"/>
        </w:rPr>
        <w:t>ление и устранение нарушений прав граждан рассмотрение, принятие решений и подготовку ответов на обращения заявителей, содержащих жалобы на реш</w:t>
      </w:r>
      <w:r w:rsidRPr="007207F8">
        <w:rPr>
          <w:rFonts w:ascii="Tahoma" w:hAnsi="Tahoma" w:cs="Tahoma"/>
          <w:sz w:val="20"/>
          <w:szCs w:val="20"/>
        </w:rPr>
        <w:t>е</w:t>
      </w:r>
      <w:r w:rsidRPr="007207F8">
        <w:rPr>
          <w:rFonts w:ascii="Tahoma" w:hAnsi="Tahoma" w:cs="Tahoma"/>
          <w:sz w:val="20"/>
          <w:szCs w:val="20"/>
        </w:rPr>
        <w:t>ния, действия (бездействие) специалистов комитета.</w:t>
      </w:r>
    </w:p>
    <w:p w:rsidR="00650F89" w:rsidRPr="007207F8" w:rsidRDefault="00650F89" w:rsidP="007403BB">
      <w:pPr>
        <w:widowControl w:val="0"/>
        <w:numPr>
          <w:ilvl w:val="0"/>
          <w:numId w:val="3"/>
        </w:numPr>
        <w:shd w:val="clear" w:color="auto" w:fill="FFFFFF"/>
        <w:tabs>
          <w:tab w:val="clear" w:pos="720"/>
          <w:tab w:val="num" w:pos="0"/>
          <w:tab w:val="left" w:pos="1430"/>
        </w:tabs>
        <w:ind w:left="0" w:firstLine="709"/>
        <w:jc w:val="both"/>
        <w:rPr>
          <w:rFonts w:ascii="Tahoma" w:hAnsi="Tahoma" w:cs="Tahoma"/>
          <w:sz w:val="20"/>
          <w:szCs w:val="20"/>
        </w:rPr>
      </w:pPr>
      <w:r w:rsidRPr="007207F8">
        <w:rPr>
          <w:rFonts w:ascii="Tahoma" w:hAnsi="Tahoma" w:cs="Tahoma"/>
          <w:sz w:val="20"/>
          <w:szCs w:val="20"/>
        </w:rPr>
        <w:t>Плановые проверки проводятся в соответствии с утвержденным планом деятельности комитета.</w:t>
      </w:r>
    </w:p>
    <w:p w:rsidR="00650F89" w:rsidRPr="007207F8" w:rsidRDefault="00650F89" w:rsidP="007403BB">
      <w:pPr>
        <w:widowControl w:val="0"/>
        <w:numPr>
          <w:ilvl w:val="0"/>
          <w:numId w:val="3"/>
        </w:numPr>
        <w:shd w:val="clear" w:color="auto" w:fill="FFFFFF"/>
        <w:tabs>
          <w:tab w:val="clear" w:pos="720"/>
          <w:tab w:val="num" w:pos="0"/>
          <w:tab w:val="left" w:pos="1430"/>
        </w:tabs>
        <w:ind w:left="0" w:firstLine="709"/>
        <w:jc w:val="both"/>
        <w:rPr>
          <w:rFonts w:ascii="Tahoma" w:hAnsi="Tahoma" w:cs="Tahoma"/>
          <w:sz w:val="20"/>
          <w:szCs w:val="20"/>
        </w:rPr>
      </w:pPr>
      <w:r w:rsidRPr="007207F8">
        <w:rPr>
          <w:rFonts w:ascii="Tahoma" w:hAnsi="Tahoma" w:cs="Tahoma"/>
          <w:sz w:val="20"/>
          <w:szCs w:val="20"/>
        </w:rPr>
        <w:t>Внеплановые проверки организуются и проводятся в случаях обращений граждан с жалобами на нарушение их прав и законных интересов де</w:t>
      </w:r>
      <w:r w:rsidRPr="007207F8">
        <w:rPr>
          <w:rFonts w:ascii="Tahoma" w:hAnsi="Tahoma" w:cs="Tahoma"/>
          <w:sz w:val="20"/>
          <w:szCs w:val="20"/>
        </w:rPr>
        <w:t>й</w:t>
      </w:r>
      <w:r w:rsidRPr="007207F8">
        <w:rPr>
          <w:rFonts w:ascii="Tahoma" w:hAnsi="Tahoma" w:cs="Tahoma"/>
          <w:sz w:val="20"/>
          <w:szCs w:val="20"/>
        </w:rPr>
        <w:t>ствиями (бездействием) специалистов комитета.</w:t>
      </w:r>
    </w:p>
    <w:p w:rsidR="00650F89" w:rsidRPr="007207F8" w:rsidRDefault="00650F89" w:rsidP="007403BB">
      <w:pPr>
        <w:widowControl w:val="0"/>
        <w:shd w:val="clear" w:color="auto" w:fill="FFFFFF"/>
        <w:ind w:firstLine="709"/>
        <w:jc w:val="both"/>
        <w:rPr>
          <w:rFonts w:ascii="Tahoma" w:hAnsi="Tahoma" w:cs="Tahoma"/>
          <w:sz w:val="20"/>
          <w:szCs w:val="20"/>
        </w:rPr>
      </w:pPr>
      <w:r w:rsidRPr="007207F8">
        <w:rPr>
          <w:rFonts w:ascii="Tahoma" w:hAnsi="Tahoma" w:cs="Tahoma"/>
          <w:sz w:val="20"/>
          <w:szCs w:val="20"/>
        </w:rPr>
        <w:t>4.3. Порядок привлечения к ответственности специалистов комитета за решения и действия (бездействие), принимаемые (осуществляемые) ими в ходе предоставления муниципальной услуги</w:t>
      </w:r>
    </w:p>
    <w:p w:rsidR="00650F89" w:rsidRPr="007207F8" w:rsidRDefault="00650F89" w:rsidP="007403BB">
      <w:pPr>
        <w:widowControl w:val="0"/>
        <w:shd w:val="clear" w:color="auto" w:fill="FFFFFF"/>
        <w:ind w:firstLine="709"/>
        <w:jc w:val="both"/>
        <w:rPr>
          <w:rFonts w:ascii="Tahoma" w:hAnsi="Tahoma" w:cs="Tahoma"/>
          <w:sz w:val="20"/>
          <w:szCs w:val="20"/>
        </w:rPr>
      </w:pPr>
      <w:r w:rsidRPr="007207F8">
        <w:rPr>
          <w:rFonts w:ascii="Tahoma" w:hAnsi="Tahoma" w:cs="Tahoma"/>
          <w:sz w:val="20"/>
          <w:szCs w:val="20"/>
        </w:rPr>
        <w:t>4.3.1. Персональная ответственность муниципальных служащих (или служащих) комитета за неисполнение или ненадлежащее исполнение требований настоящего административного регламента устанавливается в их должностных инструкциях в соответствии с требованиями действующего законодательства Российской Федерации.</w:t>
      </w:r>
    </w:p>
    <w:p w:rsidR="00650F89" w:rsidRPr="007207F8" w:rsidRDefault="00650F89" w:rsidP="007403BB">
      <w:pPr>
        <w:widowControl w:val="0"/>
        <w:shd w:val="clear" w:color="auto" w:fill="FFFFFF"/>
        <w:ind w:firstLine="709"/>
        <w:jc w:val="both"/>
        <w:rPr>
          <w:rFonts w:ascii="Tahoma" w:hAnsi="Tahoma" w:cs="Tahoma"/>
          <w:sz w:val="20"/>
          <w:szCs w:val="20"/>
        </w:rPr>
      </w:pPr>
      <w:r w:rsidRPr="007207F8">
        <w:rPr>
          <w:rFonts w:ascii="Tahoma" w:hAnsi="Tahoma" w:cs="Tahoma"/>
          <w:sz w:val="20"/>
          <w:szCs w:val="20"/>
        </w:rPr>
        <w:t>4.3.2. В случае нарушения прав граждан и юридических лиц по результатам проверок, виновные лица привлекаются к ответственности, установленной действующим законодательством Российской Федерации.</w:t>
      </w:r>
    </w:p>
    <w:p w:rsidR="00650F89" w:rsidRPr="007207F8" w:rsidRDefault="00650F89" w:rsidP="007403BB">
      <w:pPr>
        <w:widowControl w:val="0"/>
        <w:shd w:val="clear" w:color="auto" w:fill="FFFFFF"/>
        <w:ind w:firstLine="709"/>
        <w:jc w:val="both"/>
        <w:rPr>
          <w:rFonts w:ascii="Tahoma" w:hAnsi="Tahoma" w:cs="Tahoma"/>
          <w:sz w:val="20"/>
          <w:szCs w:val="20"/>
        </w:rPr>
      </w:pPr>
      <w:r w:rsidRPr="007207F8">
        <w:rPr>
          <w:rFonts w:ascii="Tahoma" w:hAnsi="Tahoma" w:cs="Tahoma"/>
          <w:sz w:val="20"/>
          <w:szCs w:val="20"/>
        </w:rPr>
        <w:t xml:space="preserve">4.4. Положения, характеризующие требования к порядку и формам </w:t>
      </w:r>
      <w:proofErr w:type="gramStart"/>
      <w:r w:rsidRPr="007207F8">
        <w:rPr>
          <w:rFonts w:ascii="Tahoma" w:hAnsi="Tahoma" w:cs="Tahoma"/>
          <w:sz w:val="20"/>
          <w:szCs w:val="20"/>
        </w:rPr>
        <w:t>контроля за</w:t>
      </w:r>
      <w:proofErr w:type="gramEnd"/>
      <w:r w:rsidRPr="007207F8">
        <w:rPr>
          <w:rFonts w:ascii="Tahoma" w:hAnsi="Tahoma" w:cs="Tahoma"/>
          <w:sz w:val="20"/>
          <w:szCs w:val="20"/>
        </w:rPr>
        <w:t xml:space="preserve"> предоставлением муниципальной услуги, в том числе со стороны гра</w:t>
      </w:r>
      <w:r w:rsidRPr="007207F8">
        <w:rPr>
          <w:rFonts w:ascii="Tahoma" w:hAnsi="Tahoma" w:cs="Tahoma"/>
          <w:sz w:val="20"/>
          <w:szCs w:val="20"/>
        </w:rPr>
        <w:t>ж</w:t>
      </w:r>
      <w:r w:rsidRPr="007207F8">
        <w:rPr>
          <w:rFonts w:ascii="Tahoma" w:hAnsi="Tahoma" w:cs="Tahoma"/>
          <w:sz w:val="20"/>
          <w:szCs w:val="20"/>
        </w:rPr>
        <w:t>дан, их объединений и организаций</w:t>
      </w:r>
    </w:p>
    <w:p w:rsidR="00650F89" w:rsidRPr="007207F8" w:rsidRDefault="00650F89" w:rsidP="007403BB">
      <w:pPr>
        <w:widowControl w:val="0"/>
        <w:shd w:val="clear" w:color="auto" w:fill="FFFFFF"/>
        <w:tabs>
          <w:tab w:val="left" w:pos="1334"/>
        </w:tabs>
        <w:ind w:firstLine="709"/>
        <w:jc w:val="both"/>
        <w:rPr>
          <w:rFonts w:ascii="Tahoma" w:hAnsi="Tahoma" w:cs="Tahoma"/>
          <w:sz w:val="20"/>
          <w:szCs w:val="20"/>
        </w:rPr>
      </w:pPr>
      <w:r w:rsidRPr="007207F8">
        <w:rPr>
          <w:rFonts w:ascii="Tahoma" w:hAnsi="Tahoma" w:cs="Tahoma"/>
          <w:sz w:val="20"/>
          <w:szCs w:val="20"/>
        </w:rPr>
        <w:t>4.4.1.</w:t>
      </w:r>
      <w:r w:rsidRPr="007207F8">
        <w:rPr>
          <w:rFonts w:ascii="Tahoma" w:hAnsi="Tahoma" w:cs="Tahoma"/>
          <w:sz w:val="20"/>
          <w:szCs w:val="20"/>
        </w:rPr>
        <w:tab/>
        <w:t xml:space="preserve"> Граждане, их объединения и организации в случае </w:t>
      </w:r>
      <w:proofErr w:type="gramStart"/>
      <w:r w:rsidRPr="007207F8">
        <w:rPr>
          <w:rFonts w:ascii="Tahoma" w:hAnsi="Tahoma" w:cs="Tahoma"/>
          <w:sz w:val="20"/>
          <w:szCs w:val="20"/>
        </w:rPr>
        <w:t>выявления фактов нарушения порядка предоставления муниципальной услуги</w:t>
      </w:r>
      <w:proofErr w:type="gramEnd"/>
      <w:r w:rsidRPr="007207F8">
        <w:rPr>
          <w:rFonts w:ascii="Tahoma" w:hAnsi="Tahoma" w:cs="Tahoma"/>
          <w:sz w:val="20"/>
          <w:szCs w:val="20"/>
        </w:rPr>
        <w:t xml:space="preserve"> или ненадл</w:t>
      </w:r>
      <w:r w:rsidRPr="007207F8">
        <w:rPr>
          <w:rFonts w:ascii="Tahoma" w:hAnsi="Tahoma" w:cs="Tahoma"/>
          <w:sz w:val="20"/>
          <w:szCs w:val="20"/>
        </w:rPr>
        <w:t>е</w:t>
      </w:r>
      <w:r w:rsidRPr="007207F8">
        <w:rPr>
          <w:rFonts w:ascii="Tahoma" w:hAnsi="Tahoma" w:cs="Tahoma"/>
          <w:sz w:val="20"/>
          <w:szCs w:val="20"/>
        </w:rPr>
        <w:t>жащего исполнения настоящего административного регламента вправе обратиться с жалобой (претензией) в комитет.</w:t>
      </w:r>
    </w:p>
    <w:p w:rsidR="00650F89" w:rsidRPr="007207F8" w:rsidRDefault="00650F89" w:rsidP="007403BB">
      <w:pPr>
        <w:widowControl w:val="0"/>
        <w:shd w:val="clear" w:color="auto" w:fill="FFFFFF"/>
        <w:tabs>
          <w:tab w:val="left" w:pos="1406"/>
        </w:tabs>
        <w:ind w:firstLine="709"/>
        <w:jc w:val="both"/>
        <w:rPr>
          <w:rFonts w:ascii="Tahoma" w:hAnsi="Tahoma" w:cs="Tahoma"/>
          <w:sz w:val="20"/>
          <w:szCs w:val="20"/>
        </w:rPr>
      </w:pPr>
      <w:r w:rsidRPr="007207F8">
        <w:rPr>
          <w:rFonts w:ascii="Tahoma" w:hAnsi="Tahoma" w:cs="Tahoma"/>
          <w:sz w:val="20"/>
          <w:szCs w:val="20"/>
        </w:rPr>
        <w:t>4.4.2.</w:t>
      </w:r>
      <w:r w:rsidRPr="007207F8">
        <w:rPr>
          <w:rFonts w:ascii="Tahoma" w:hAnsi="Tahoma" w:cs="Tahoma"/>
          <w:sz w:val="20"/>
          <w:szCs w:val="20"/>
        </w:rPr>
        <w:tab/>
        <w:t>Жалоба (претензия) может быть представлена на личном приеме должностному лицу, направлена почтовым отправлением или в электронной форме на адрес комитета.</w:t>
      </w:r>
    </w:p>
    <w:p w:rsidR="00650F89" w:rsidRPr="007207F8" w:rsidRDefault="00650F89" w:rsidP="007403BB">
      <w:pPr>
        <w:widowControl w:val="0"/>
        <w:shd w:val="clear" w:color="auto" w:fill="FFFFFF"/>
        <w:ind w:firstLine="709"/>
        <w:jc w:val="both"/>
        <w:rPr>
          <w:rFonts w:ascii="Tahoma" w:hAnsi="Tahoma" w:cs="Tahoma"/>
          <w:sz w:val="20"/>
          <w:szCs w:val="20"/>
        </w:rPr>
      </w:pPr>
      <w:proofErr w:type="gramStart"/>
      <w:r w:rsidRPr="007207F8">
        <w:rPr>
          <w:rFonts w:ascii="Tahoma" w:hAnsi="Tahoma" w:cs="Tahoma"/>
          <w:sz w:val="20"/>
          <w:szCs w:val="20"/>
          <w:lang w:val="en-US"/>
        </w:rPr>
        <w:t>V</w:t>
      </w:r>
      <w:r w:rsidRPr="007207F8">
        <w:rPr>
          <w:rFonts w:ascii="Tahoma" w:hAnsi="Tahoma" w:cs="Tahoma"/>
          <w:sz w:val="20"/>
          <w:szCs w:val="20"/>
        </w:rPr>
        <w:t>. Досудебный (внесудебный) порядок обжалования решений и действий (бездействия) комитета, а также его должностных лиц.</w:t>
      </w:r>
      <w:proofErr w:type="gramEnd"/>
    </w:p>
    <w:p w:rsidR="00650F89" w:rsidRPr="007207F8" w:rsidRDefault="00650F89" w:rsidP="007403BB">
      <w:pPr>
        <w:widowControl w:val="0"/>
        <w:shd w:val="clear" w:color="auto" w:fill="FFFFFF"/>
        <w:tabs>
          <w:tab w:val="left" w:pos="4438"/>
        </w:tabs>
        <w:ind w:firstLine="709"/>
        <w:jc w:val="both"/>
        <w:rPr>
          <w:rFonts w:ascii="Tahoma" w:hAnsi="Tahoma" w:cs="Tahoma"/>
          <w:sz w:val="20"/>
          <w:szCs w:val="20"/>
        </w:rPr>
      </w:pPr>
      <w:r w:rsidRPr="007207F8">
        <w:rPr>
          <w:rFonts w:ascii="Tahoma" w:hAnsi="Tahoma" w:cs="Tahoma"/>
          <w:sz w:val="20"/>
          <w:szCs w:val="20"/>
        </w:rPr>
        <w:t>5.1. 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650F89" w:rsidRPr="007207F8" w:rsidRDefault="00650F89" w:rsidP="007403BB">
      <w:pPr>
        <w:widowControl w:val="0"/>
        <w:shd w:val="clear" w:color="auto" w:fill="FFFFFF"/>
        <w:tabs>
          <w:tab w:val="left" w:pos="4438"/>
        </w:tabs>
        <w:ind w:firstLine="709"/>
        <w:jc w:val="both"/>
        <w:rPr>
          <w:rFonts w:ascii="Tahoma" w:hAnsi="Tahoma" w:cs="Tahoma"/>
          <w:sz w:val="20"/>
          <w:szCs w:val="20"/>
        </w:rPr>
      </w:pPr>
      <w:r w:rsidRPr="007207F8">
        <w:rPr>
          <w:rFonts w:ascii="Tahoma" w:hAnsi="Tahoma" w:cs="Tahoma"/>
          <w:sz w:val="20"/>
          <w:szCs w:val="20"/>
        </w:rPr>
        <w:t>5.1.1. Основанием для начала процедуры досудебного (внесудебного) обжалования является наличие оснований, предусмотренных подпунктом 5.1.2 н</w:t>
      </w:r>
      <w:r w:rsidRPr="007207F8">
        <w:rPr>
          <w:rFonts w:ascii="Tahoma" w:hAnsi="Tahoma" w:cs="Tahoma"/>
          <w:sz w:val="20"/>
          <w:szCs w:val="20"/>
        </w:rPr>
        <w:t>а</w:t>
      </w:r>
      <w:r w:rsidRPr="007207F8">
        <w:rPr>
          <w:rFonts w:ascii="Tahoma" w:hAnsi="Tahoma" w:cs="Tahoma"/>
          <w:sz w:val="20"/>
          <w:szCs w:val="20"/>
        </w:rPr>
        <w:t>стоящего административного регламента и поступление от заявителя жалобы (претензии) по указанным основаниям.</w:t>
      </w:r>
    </w:p>
    <w:p w:rsidR="00650F89" w:rsidRPr="007207F8" w:rsidRDefault="00650F89" w:rsidP="007403BB">
      <w:pPr>
        <w:widowControl w:val="0"/>
        <w:shd w:val="clear" w:color="auto" w:fill="FFFFFF"/>
        <w:tabs>
          <w:tab w:val="left" w:pos="4438"/>
        </w:tabs>
        <w:ind w:firstLine="709"/>
        <w:jc w:val="both"/>
        <w:rPr>
          <w:rFonts w:ascii="Tahoma" w:hAnsi="Tahoma" w:cs="Tahoma"/>
          <w:sz w:val="20"/>
          <w:szCs w:val="20"/>
        </w:rPr>
      </w:pPr>
      <w:r w:rsidRPr="007207F8">
        <w:rPr>
          <w:rFonts w:ascii="Tahoma" w:hAnsi="Tahoma" w:cs="Tahoma"/>
          <w:sz w:val="20"/>
          <w:szCs w:val="20"/>
        </w:rPr>
        <w:t>5.1.2. Заявитель вправе обратиться с жалобой в случае:</w:t>
      </w:r>
    </w:p>
    <w:p w:rsidR="00650F89" w:rsidRPr="007207F8" w:rsidRDefault="00650F89" w:rsidP="007403BB">
      <w:pPr>
        <w:widowControl w:val="0"/>
        <w:shd w:val="clear" w:color="auto" w:fill="FFFFFF"/>
        <w:tabs>
          <w:tab w:val="left" w:pos="1022"/>
          <w:tab w:val="left" w:pos="4438"/>
        </w:tabs>
        <w:ind w:firstLine="709"/>
        <w:jc w:val="both"/>
        <w:rPr>
          <w:rFonts w:ascii="Tahoma" w:hAnsi="Tahoma" w:cs="Tahoma"/>
          <w:sz w:val="20"/>
          <w:szCs w:val="20"/>
        </w:rPr>
      </w:pPr>
      <w:r w:rsidRPr="007207F8">
        <w:rPr>
          <w:rFonts w:ascii="Tahoma" w:hAnsi="Tahoma" w:cs="Tahoma"/>
          <w:sz w:val="20"/>
          <w:szCs w:val="20"/>
        </w:rPr>
        <w:t>1)</w:t>
      </w:r>
      <w:r w:rsidRPr="007207F8">
        <w:rPr>
          <w:rFonts w:ascii="Tahoma" w:hAnsi="Tahoma" w:cs="Tahoma"/>
          <w:sz w:val="20"/>
          <w:szCs w:val="20"/>
        </w:rPr>
        <w:tab/>
        <w:t xml:space="preserve">нарушения стандарта предоставления муниципальной услуги, в том числе </w:t>
      </w:r>
      <w:proofErr w:type="gramStart"/>
      <w:r w:rsidRPr="007207F8">
        <w:rPr>
          <w:rFonts w:ascii="Tahoma" w:hAnsi="Tahoma" w:cs="Tahoma"/>
          <w:sz w:val="20"/>
          <w:szCs w:val="20"/>
        </w:rPr>
        <w:t>нарушения срока регистрации запроса заявителя</w:t>
      </w:r>
      <w:proofErr w:type="gramEnd"/>
      <w:r w:rsidRPr="007207F8">
        <w:rPr>
          <w:rFonts w:ascii="Tahoma" w:hAnsi="Tahoma" w:cs="Tahoma"/>
          <w:sz w:val="20"/>
          <w:szCs w:val="20"/>
        </w:rPr>
        <w:t xml:space="preserve"> о предоставлении мун</w:t>
      </w:r>
      <w:r w:rsidRPr="007207F8">
        <w:rPr>
          <w:rFonts w:ascii="Tahoma" w:hAnsi="Tahoma" w:cs="Tahoma"/>
          <w:sz w:val="20"/>
          <w:szCs w:val="20"/>
        </w:rPr>
        <w:t>и</w:t>
      </w:r>
      <w:r w:rsidRPr="007207F8">
        <w:rPr>
          <w:rFonts w:ascii="Tahoma" w:hAnsi="Tahoma" w:cs="Tahoma"/>
          <w:sz w:val="20"/>
          <w:szCs w:val="20"/>
        </w:rPr>
        <w:t>ципальной услуги, нарушения срока предоставления муниципальной услуги;</w:t>
      </w:r>
    </w:p>
    <w:p w:rsidR="00650F89" w:rsidRPr="007207F8" w:rsidRDefault="00650F89" w:rsidP="007403BB">
      <w:pPr>
        <w:widowControl w:val="0"/>
        <w:shd w:val="clear" w:color="auto" w:fill="FFFFFF"/>
        <w:tabs>
          <w:tab w:val="left" w:pos="1253"/>
          <w:tab w:val="left" w:pos="4438"/>
        </w:tabs>
        <w:ind w:firstLine="709"/>
        <w:jc w:val="both"/>
        <w:rPr>
          <w:rFonts w:ascii="Tahoma" w:hAnsi="Tahoma" w:cs="Tahoma"/>
          <w:sz w:val="20"/>
          <w:szCs w:val="20"/>
        </w:rPr>
      </w:pPr>
      <w:r w:rsidRPr="007207F8">
        <w:rPr>
          <w:rFonts w:ascii="Tahoma" w:hAnsi="Tahoma" w:cs="Tahoma"/>
          <w:sz w:val="20"/>
          <w:szCs w:val="20"/>
        </w:rPr>
        <w:t>2) требования у заявителя документов, не предусмотренных нормативными правовыми актами Российской Федерации, нормативными правовыми актами Чувашской Республики, муниципальными правовыми актами для предоставления муниципальной услуги;</w:t>
      </w:r>
    </w:p>
    <w:p w:rsidR="00650F89" w:rsidRPr="007207F8" w:rsidRDefault="00650F89" w:rsidP="007403BB">
      <w:pPr>
        <w:widowControl w:val="0"/>
        <w:shd w:val="clear" w:color="auto" w:fill="FFFFFF"/>
        <w:tabs>
          <w:tab w:val="left" w:pos="0"/>
        </w:tabs>
        <w:ind w:firstLine="709"/>
        <w:jc w:val="both"/>
        <w:rPr>
          <w:rFonts w:ascii="Tahoma" w:hAnsi="Tahoma" w:cs="Tahoma"/>
          <w:sz w:val="20"/>
          <w:szCs w:val="20"/>
        </w:rPr>
      </w:pPr>
      <w:r w:rsidRPr="007207F8">
        <w:rPr>
          <w:rFonts w:ascii="Tahoma" w:hAnsi="Tahoma" w:cs="Tahoma"/>
          <w:sz w:val="20"/>
          <w:szCs w:val="20"/>
        </w:rPr>
        <w:t>3) отказа в приеме документов, предоставление которых предусмотрено нормативными правовыми актами Российской Федерации, нормативными прав</w:t>
      </w:r>
      <w:r w:rsidRPr="007207F8">
        <w:rPr>
          <w:rFonts w:ascii="Tahoma" w:hAnsi="Tahoma" w:cs="Tahoma"/>
          <w:sz w:val="20"/>
          <w:szCs w:val="20"/>
        </w:rPr>
        <w:t>о</w:t>
      </w:r>
      <w:r w:rsidRPr="007207F8">
        <w:rPr>
          <w:rFonts w:ascii="Tahoma" w:hAnsi="Tahoma" w:cs="Tahoma"/>
          <w:sz w:val="20"/>
          <w:szCs w:val="20"/>
        </w:rPr>
        <w:t>выми актами Чувашской Республики, муниципальными правовыми актами для предоставления муниципальной услуги, у заявителя;</w:t>
      </w:r>
    </w:p>
    <w:p w:rsidR="00650F89" w:rsidRPr="007207F8" w:rsidRDefault="00650F89" w:rsidP="007403BB">
      <w:pPr>
        <w:widowControl w:val="0"/>
        <w:shd w:val="clear" w:color="auto" w:fill="FFFFFF"/>
        <w:tabs>
          <w:tab w:val="left" w:pos="0"/>
        </w:tabs>
        <w:ind w:firstLine="709"/>
        <w:jc w:val="both"/>
        <w:rPr>
          <w:rFonts w:ascii="Tahoma" w:hAnsi="Tahoma" w:cs="Tahoma"/>
          <w:sz w:val="20"/>
          <w:szCs w:val="20"/>
        </w:rPr>
      </w:pPr>
      <w:r w:rsidRPr="007207F8">
        <w:rPr>
          <w:rFonts w:ascii="Tahoma" w:hAnsi="Tahoma" w:cs="Tahoma"/>
          <w:sz w:val="20"/>
          <w:szCs w:val="20"/>
        </w:rPr>
        <w:t>4) отказа в предоставлении муниципальной услуги, если основания отказа не предусмотрены федеральными законами и принятыми в соответствии с н</w:t>
      </w:r>
      <w:r w:rsidRPr="007207F8">
        <w:rPr>
          <w:rFonts w:ascii="Tahoma" w:hAnsi="Tahoma" w:cs="Tahoma"/>
          <w:sz w:val="20"/>
          <w:szCs w:val="20"/>
        </w:rPr>
        <w:t>и</w:t>
      </w:r>
      <w:r w:rsidRPr="007207F8">
        <w:rPr>
          <w:rFonts w:ascii="Tahoma" w:hAnsi="Tahoma" w:cs="Tahoma"/>
          <w:sz w:val="20"/>
          <w:szCs w:val="20"/>
        </w:rPr>
        <w:t>ми иными нормативными правовыми актами Российской Федерации, нормативными правовыми актами Чувашской Республики</w:t>
      </w:r>
      <w:proofErr w:type="gramStart"/>
      <w:r w:rsidRPr="007207F8">
        <w:rPr>
          <w:rFonts w:ascii="Tahoma" w:hAnsi="Tahoma" w:cs="Tahoma"/>
          <w:sz w:val="20"/>
          <w:szCs w:val="20"/>
        </w:rPr>
        <w:t xml:space="preserve"> ,</w:t>
      </w:r>
      <w:proofErr w:type="gramEnd"/>
      <w:r w:rsidRPr="007207F8">
        <w:rPr>
          <w:rFonts w:ascii="Tahoma" w:hAnsi="Tahoma" w:cs="Tahoma"/>
          <w:sz w:val="20"/>
          <w:szCs w:val="20"/>
        </w:rPr>
        <w:t xml:space="preserve"> муниципальными правовыми а</w:t>
      </w:r>
      <w:r w:rsidRPr="007207F8">
        <w:rPr>
          <w:rFonts w:ascii="Tahoma" w:hAnsi="Tahoma" w:cs="Tahoma"/>
          <w:sz w:val="20"/>
          <w:szCs w:val="20"/>
        </w:rPr>
        <w:t>к</w:t>
      </w:r>
      <w:r w:rsidRPr="007207F8">
        <w:rPr>
          <w:rFonts w:ascii="Tahoma" w:hAnsi="Tahoma" w:cs="Tahoma"/>
          <w:sz w:val="20"/>
          <w:szCs w:val="20"/>
        </w:rPr>
        <w:t>тами;</w:t>
      </w:r>
    </w:p>
    <w:p w:rsidR="00650F89" w:rsidRPr="007207F8" w:rsidRDefault="00650F89" w:rsidP="007403BB">
      <w:pPr>
        <w:widowControl w:val="0"/>
        <w:shd w:val="clear" w:color="auto" w:fill="FFFFFF"/>
        <w:tabs>
          <w:tab w:val="left" w:pos="0"/>
        </w:tabs>
        <w:ind w:firstLine="709"/>
        <w:jc w:val="both"/>
        <w:rPr>
          <w:rFonts w:ascii="Tahoma" w:hAnsi="Tahoma" w:cs="Tahoma"/>
          <w:sz w:val="20"/>
          <w:szCs w:val="20"/>
        </w:rPr>
      </w:pPr>
      <w:r w:rsidRPr="007207F8">
        <w:rPr>
          <w:rFonts w:ascii="Tahoma" w:hAnsi="Tahoma" w:cs="Tahoma"/>
          <w:sz w:val="20"/>
          <w:szCs w:val="20"/>
        </w:rPr>
        <w:t>5) затребования с заявителя при предоставлении муниципальной услуги платы, не предусмотренной нормативными правовыми актами Российской Фед</w:t>
      </w:r>
      <w:r w:rsidRPr="007207F8">
        <w:rPr>
          <w:rFonts w:ascii="Tahoma" w:hAnsi="Tahoma" w:cs="Tahoma"/>
          <w:sz w:val="20"/>
          <w:szCs w:val="20"/>
        </w:rPr>
        <w:t>е</w:t>
      </w:r>
      <w:r w:rsidRPr="007207F8">
        <w:rPr>
          <w:rFonts w:ascii="Tahoma" w:hAnsi="Tahoma" w:cs="Tahoma"/>
          <w:sz w:val="20"/>
          <w:szCs w:val="20"/>
        </w:rPr>
        <w:lastRenderedPageBreak/>
        <w:t>рации, нормативными правовыми актами Чувашской Республики, муниципальными правовыми актами;</w:t>
      </w:r>
    </w:p>
    <w:p w:rsidR="00650F89" w:rsidRPr="007207F8" w:rsidRDefault="00650F89" w:rsidP="007403BB">
      <w:pPr>
        <w:widowControl w:val="0"/>
        <w:shd w:val="clear" w:color="auto" w:fill="FFFFFF"/>
        <w:tabs>
          <w:tab w:val="left" w:pos="1152"/>
          <w:tab w:val="left" w:pos="4438"/>
        </w:tabs>
        <w:ind w:firstLine="709"/>
        <w:jc w:val="both"/>
        <w:rPr>
          <w:rFonts w:ascii="Tahoma" w:hAnsi="Tahoma" w:cs="Tahoma"/>
          <w:sz w:val="20"/>
          <w:szCs w:val="20"/>
        </w:rPr>
      </w:pPr>
      <w:proofErr w:type="gramStart"/>
      <w:r w:rsidRPr="007207F8">
        <w:rPr>
          <w:rFonts w:ascii="Tahoma" w:hAnsi="Tahoma" w:cs="Tahoma"/>
          <w:sz w:val="20"/>
          <w:szCs w:val="20"/>
        </w:rPr>
        <w:t>6) отказа комитета, должностного лица комитета в исправлении допущенных опечаток и ошибок в выданных в результате предоставления муниципал</w:t>
      </w:r>
      <w:r w:rsidRPr="007207F8">
        <w:rPr>
          <w:rFonts w:ascii="Tahoma" w:hAnsi="Tahoma" w:cs="Tahoma"/>
          <w:sz w:val="20"/>
          <w:szCs w:val="20"/>
        </w:rPr>
        <w:t>ь</w:t>
      </w:r>
      <w:r w:rsidRPr="007207F8">
        <w:rPr>
          <w:rFonts w:ascii="Tahoma" w:hAnsi="Tahoma" w:cs="Tahoma"/>
          <w:sz w:val="20"/>
          <w:szCs w:val="20"/>
        </w:rPr>
        <w:t>ной услуги документах, либо нарушение установленного срока таких исправлений.</w:t>
      </w:r>
      <w:proofErr w:type="gramEnd"/>
    </w:p>
    <w:p w:rsidR="00650F89" w:rsidRPr="007207F8" w:rsidRDefault="00650F89" w:rsidP="007403BB">
      <w:pPr>
        <w:widowControl w:val="0"/>
        <w:shd w:val="clear" w:color="auto" w:fill="FFFFFF"/>
        <w:tabs>
          <w:tab w:val="left" w:pos="0"/>
        </w:tabs>
        <w:ind w:firstLine="709"/>
        <w:jc w:val="both"/>
        <w:rPr>
          <w:rFonts w:ascii="Tahoma" w:hAnsi="Tahoma" w:cs="Tahoma"/>
          <w:sz w:val="20"/>
          <w:szCs w:val="20"/>
        </w:rPr>
      </w:pPr>
      <w:r w:rsidRPr="007207F8">
        <w:rPr>
          <w:rFonts w:ascii="Tahoma" w:hAnsi="Tahoma" w:cs="Tahoma"/>
          <w:sz w:val="20"/>
          <w:szCs w:val="20"/>
        </w:rPr>
        <w:t>7) нарушения стандарта предоставления муниципальной услуги;</w:t>
      </w:r>
    </w:p>
    <w:p w:rsidR="00650F89" w:rsidRPr="007207F8" w:rsidRDefault="00650F89" w:rsidP="007403BB">
      <w:pPr>
        <w:widowControl w:val="0"/>
        <w:shd w:val="clear" w:color="auto" w:fill="FFFFFF"/>
        <w:tabs>
          <w:tab w:val="left" w:pos="0"/>
        </w:tabs>
        <w:ind w:firstLine="709"/>
        <w:jc w:val="both"/>
        <w:rPr>
          <w:rFonts w:ascii="Tahoma" w:hAnsi="Tahoma" w:cs="Tahoma"/>
          <w:sz w:val="20"/>
          <w:szCs w:val="20"/>
        </w:rPr>
      </w:pPr>
      <w:proofErr w:type="gramStart"/>
      <w:r w:rsidRPr="007207F8">
        <w:rPr>
          <w:rFonts w:ascii="Tahoma" w:hAnsi="Tahoma" w:cs="Tahoma"/>
          <w:sz w:val="20"/>
          <w:szCs w:val="20"/>
        </w:rPr>
        <w:t>8) нарушения иных прав заявителя при предоставлении муниципальной услуги, предусмотренных статьей 5 Федерального закона 27 июля 2010 года № 210-ФЗ «Об организации предоставления государственных и муниципальных услуг», а также в случае неисполнения комитетом и его должностными лицами обязанностей, предусмотренных статьей 6 Федерального закона 27 июля 2010 года № 210-ФЗ «Об организации предоставления государственных и муниципал</w:t>
      </w:r>
      <w:r w:rsidRPr="007207F8">
        <w:rPr>
          <w:rFonts w:ascii="Tahoma" w:hAnsi="Tahoma" w:cs="Tahoma"/>
          <w:sz w:val="20"/>
          <w:szCs w:val="20"/>
        </w:rPr>
        <w:t>ь</w:t>
      </w:r>
      <w:r w:rsidRPr="007207F8">
        <w:rPr>
          <w:rFonts w:ascii="Tahoma" w:hAnsi="Tahoma" w:cs="Tahoma"/>
          <w:sz w:val="20"/>
          <w:szCs w:val="20"/>
        </w:rPr>
        <w:t>ных услуг».</w:t>
      </w:r>
      <w:proofErr w:type="gramEnd"/>
    </w:p>
    <w:p w:rsidR="00650F89" w:rsidRPr="007207F8" w:rsidRDefault="00650F89" w:rsidP="007403BB">
      <w:pPr>
        <w:widowControl w:val="0"/>
        <w:shd w:val="clear" w:color="auto" w:fill="FFFFFF"/>
        <w:tabs>
          <w:tab w:val="left" w:pos="4438"/>
        </w:tabs>
        <w:ind w:firstLine="709"/>
        <w:jc w:val="both"/>
        <w:rPr>
          <w:rFonts w:ascii="Tahoma" w:hAnsi="Tahoma" w:cs="Tahoma"/>
          <w:sz w:val="20"/>
          <w:szCs w:val="20"/>
        </w:rPr>
      </w:pPr>
      <w:r w:rsidRPr="007207F8">
        <w:rPr>
          <w:rFonts w:ascii="Tahoma" w:hAnsi="Tahoma" w:cs="Tahoma"/>
          <w:sz w:val="20"/>
          <w:szCs w:val="20"/>
        </w:rPr>
        <w:t>5.2. Предмет жалобы.</w:t>
      </w:r>
    </w:p>
    <w:p w:rsidR="00650F89" w:rsidRPr="007207F8" w:rsidRDefault="00650F89" w:rsidP="007403BB">
      <w:pPr>
        <w:widowControl w:val="0"/>
        <w:shd w:val="clear" w:color="auto" w:fill="FFFFFF"/>
        <w:tabs>
          <w:tab w:val="left" w:pos="4438"/>
        </w:tabs>
        <w:ind w:firstLine="709"/>
        <w:jc w:val="both"/>
        <w:rPr>
          <w:rFonts w:ascii="Tahoma" w:hAnsi="Tahoma" w:cs="Tahoma"/>
          <w:sz w:val="20"/>
          <w:szCs w:val="20"/>
        </w:rPr>
      </w:pPr>
      <w:r w:rsidRPr="007207F8">
        <w:rPr>
          <w:rFonts w:ascii="Tahoma" w:hAnsi="Tahoma" w:cs="Tahoma"/>
          <w:sz w:val="20"/>
          <w:szCs w:val="20"/>
        </w:rPr>
        <w:t>5.2.1. Предметом досудебного (внесудебного) обжалования действий (бездействия) и решений, принятых (осуществляемых) в ходе предоставления м</w:t>
      </w:r>
      <w:r w:rsidRPr="007207F8">
        <w:rPr>
          <w:rFonts w:ascii="Tahoma" w:hAnsi="Tahoma" w:cs="Tahoma"/>
          <w:sz w:val="20"/>
          <w:szCs w:val="20"/>
        </w:rPr>
        <w:t>у</w:t>
      </w:r>
      <w:r w:rsidRPr="007207F8">
        <w:rPr>
          <w:rFonts w:ascii="Tahoma" w:hAnsi="Tahoma" w:cs="Tahoma"/>
          <w:sz w:val="20"/>
          <w:szCs w:val="20"/>
        </w:rPr>
        <w:t>ниципальной услуги являются основания, указанные в подпункте 5.1.2. настоящего административного регламента.</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5.3.Органы местного самоуправления и уполномоченные на рассмотрение жалобы должностные лица, которым может быть направлена жалоба</w:t>
      </w:r>
    </w:p>
    <w:p w:rsidR="00650F89" w:rsidRPr="007207F8" w:rsidRDefault="00650F89" w:rsidP="007403BB">
      <w:pPr>
        <w:widowControl w:val="0"/>
        <w:shd w:val="clear" w:color="auto" w:fill="FFFFFF"/>
        <w:tabs>
          <w:tab w:val="left" w:pos="1344"/>
          <w:tab w:val="left" w:pos="4438"/>
        </w:tabs>
        <w:ind w:firstLine="709"/>
        <w:jc w:val="both"/>
        <w:rPr>
          <w:rFonts w:ascii="Tahoma" w:hAnsi="Tahoma" w:cs="Tahoma"/>
          <w:sz w:val="20"/>
          <w:szCs w:val="20"/>
        </w:rPr>
      </w:pPr>
      <w:r w:rsidRPr="007207F8">
        <w:rPr>
          <w:rFonts w:ascii="Tahoma" w:hAnsi="Tahoma" w:cs="Tahoma"/>
          <w:sz w:val="20"/>
          <w:szCs w:val="20"/>
        </w:rPr>
        <w:t>5.3.1.</w:t>
      </w:r>
      <w:r w:rsidRPr="007207F8">
        <w:rPr>
          <w:rFonts w:ascii="Tahoma" w:hAnsi="Tahoma" w:cs="Tahoma"/>
          <w:sz w:val="20"/>
          <w:szCs w:val="20"/>
        </w:rPr>
        <w:tab/>
        <w:t xml:space="preserve"> Заявители обжалуют действия (бездействие) и решения в досудебном (внесудебном) порядке:</w:t>
      </w:r>
    </w:p>
    <w:p w:rsidR="00650F89" w:rsidRPr="007207F8" w:rsidRDefault="00650F89" w:rsidP="007403BB">
      <w:pPr>
        <w:widowControl w:val="0"/>
        <w:shd w:val="clear" w:color="auto" w:fill="FFFFFF"/>
        <w:tabs>
          <w:tab w:val="left" w:pos="0"/>
        </w:tabs>
        <w:ind w:firstLine="709"/>
        <w:jc w:val="both"/>
        <w:rPr>
          <w:rFonts w:ascii="Tahoma" w:hAnsi="Tahoma" w:cs="Tahoma"/>
          <w:sz w:val="20"/>
          <w:szCs w:val="20"/>
        </w:rPr>
      </w:pPr>
      <w:r w:rsidRPr="007207F8">
        <w:rPr>
          <w:rFonts w:ascii="Tahoma" w:hAnsi="Tahoma" w:cs="Tahoma"/>
          <w:sz w:val="20"/>
          <w:szCs w:val="20"/>
        </w:rPr>
        <w:t>1) начальником отдела - председателю комитета;</w:t>
      </w:r>
    </w:p>
    <w:p w:rsidR="00650F89" w:rsidRPr="007207F8" w:rsidRDefault="00650F89" w:rsidP="007403BB">
      <w:pPr>
        <w:widowControl w:val="0"/>
        <w:shd w:val="clear" w:color="auto" w:fill="FFFFFF"/>
        <w:tabs>
          <w:tab w:val="left" w:pos="0"/>
        </w:tabs>
        <w:ind w:firstLine="709"/>
        <w:jc w:val="both"/>
        <w:rPr>
          <w:rFonts w:ascii="Tahoma" w:hAnsi="Tahoma" w:cs="Tahoma"/>
          <w:sz w:val="20"/>
          <w:szCs w:val="20"/>
        </w:rPr>
      </w:pPr>
      <w:r w:rsidRPr="007207F8">
        <w:rPr>
          <w:rFonts w:ascii="Tahoma" w:hAnsi="Tahoma" w:cs="Tahoma"/>
          <w:sz w:val="20"/>
          <w:szCs w:val="20"/>
        </w:rPr>
        <w:t>2) председателя комитета – Главе Администрации.</w:t>
      </w:r>
    </w:p>
    <w:p w:rsidR="00650F89" w:rsidRPr="007207F8" w:rsidRDefault="00650F89" w:rsidP="007403BB">
      <w:pPr>
        <w:widowControl w:val="0"/>
        <w:shd w:val="clear" w:color="auto" w:fill="FFFFFF"/>
        <w:tabs>
          <w:tab w:val="left" w:pos="0"/>
        </w:tabs>
        <w:ind w:firstLine="709"/>
        <w:jc w:val="both"/>
        <w:rPr>
          <w:rFonts w:ascii="Tahoma" w:hAnsi="Tahoma" w:cs="Tahoma"/>
          <w:sz w:val="20"/>
          <w:szCs w:val="20"/>
        </w:rPr>
      </w:pPr>
      <w:r w:rsidRPr="007207F8">
        <w:rPr>
          <w:rFonts w:ascii="Tahoma" w:hAnsi="Tahoma" w:cs="Tahoma"/>
          <w:sz w:val="20"/>
          <w:szCs w:val="20"/>
        </w:rPr>
        <w:t>5.3.2.Обжалование действия (бездействия) и решений специалиста комитета, председателя комитета, его заместителей, не исключает права заявителя на одновременное или последующее аналогичное обжалование в судебном порядке.</w:t>
      </w:r>
    </w:p>
    <w:p w:rsidR="00650F89" w:rsidRPr="007207F8" w:rsidRDefault="00650F89" w:rsidP="007403BB">
      <w:pPr>
        <w:widowControl w:val="0"/>
        <w:shd w:val="clear" w:color="auto" w:fill="FFFFFF"/>
        <w:tabs>
          <w:tab w:val="left" w:pos="0"/>
        </w:tabs>
        <w:ind w:firstLine="709"/>
        <w:jc w:val="both"/>
        <w:rPr>
          <w:rFonts w:ascii="Tahoma" w:hAnsi="Tahoma" w:cs="Tahoma"/>
          <w:sz w:val="20"/>
          <w:szCs w:val="20"/>
        </w:rPr>
      </w:pPr>
      <w:r w:rsidRPr="007207F8">
        <w:rPr>
          <w:rFonts w:ascii="Tahoma" w:hAnsi="Tahoma" w:cs="Tahoma"/>
          <w:sz w:val="20"/>
          <w:szCs w:val="20"/>
        </w:rPr>
        <w:t xml:space="preserve">5.3.3.Обращение, </w:t>
      </w:r>
      <w:r w:rsidRPr="007207F8">
        <w:rPr>
          <w:rFonts w:ascii="Tahoma" w:hAnsi="Tahoma" w:cs="Tahoma"/>
          <w:smallCaps/>
          <w:sz w:val="20"/>
          <w:szCs w:val="20"/>
        </w:rPr>
        <w:t xml:space="preserve">в </w:t>
      </w:r>
      <w:r w:rsidRPr="007207F8">
        <w:rPr>
          <w:rFonts w:ascii="Tahoma" w:hAnsi="Tahoma" w:cs="Tahoma"/>
          <w:sz w:val="20"/>
          <w:szCs w:val="20"/>
        </w:rPr>
        <w:t>котором обжалуется судебное решение, возвращается заявителю с разъяснением порядка обжалования данного судебного решения.</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5.4. Порядок подачи и рассмотрения жалобы</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5.4.1.</w:t>
      </w:r>
      <w:r w:rsidRPr="007207F8">
        <w:rPr>
          <w:rFonts w:ascii="Tahoma" w:hAnsi="Tahoma" w:cs="Tahoma"/>
          <w:sz w:val="20"/>
          <w:szCs w:val="20"/>
        </w:rPr>
        <w:tab/>
        <w:t>Жалоба подается в письменной форме на бумажном носителе, в электронной форме. Жалоба может быть направлена по почте, с использованием официального сайта Администрации, в сети Интернет, а также может быть принята при личном приеме заявителя.</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В электронном виде жалоба может быть подана заявителем посредством:</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1) Порталов;</w:t>
      </w:r>
    </w:p>
    <w:p w:rsidR="00650F89" w:rsidRPr="007207F8" w:rsidRDefault="00650F89" w:rsidP="007403BB">
      <w:pPr>
        <w:widowControl w:val="0"/>
        <w:shd w:val="clear" w:color="auto" w:fill="FFFFFF"/>
        <w:tabs>
          <w:tab w:val="left" w:pos="1325"/>
          <w:tab w:val="left" w:pos="4438"/>
        </w:tabs>
        <w:ind w:firstLine="709"/>
        <w:jc w:val="both"/>
        <w:rPr>
          <w:rFonts w:ascii="Tahoma" w:hAnsi="Tahoma" w:cs="Tahoma"/>
          <w:sz w:val="20"/>
          <w:szCs w:val="20"/>
        </w:rPr>
      </w:pPr>
      <w:r w:rsidRPr="007207F8">
        <w:rPr>
          <w:rFonts w:ascii="Tahoma" w:hAnsi="Tahoma" w:cs="Tahoma"/>
          <w:sz w:val="20"/>
          <w:szCs w:val="20"/>
        </w:rPr>
        <w:t xml:space="preserve">2) федеральной государственной информационной системы «Досудебное обжалование»: </w:t>
      </w:r>
      <w:hyperlink r:id="rId59" w:history="1">
        <w:r w:rsidRPr="007207F8">
          <w:rPr>
            <w:rStyle w:val="af"/>
            <w:rFonts w:ascii="Tahoma" w:hAnsi="Tahoma" w:cs="Tahoma"/>
            <w:sz w:val="20"/>
            <w:szCs w:val="20"/>
          </w:rPr>
          <w:t>https://do.gosuslugi.ru</w:t>
        </w:r>
      </w:hyperlink>
    </w:p>
    <w:p w:rsidR="00650F89" w:rsidRPr="007207F8" w:rsidRDefault="00650F89" w:rsidP="007403BB">
      <w:pPr>
        <w:widowControl w:val="0"/>
        <w:shd w:val="clear" w:color="auto" w:fill="FFFFFF"/>
        <w:tabs>
          <w:tab w:val="left" w:pos="1325"/>
          <w:tab w:val="left" w:pos="4438"/>
        </w:tabs>
        <w:ind w:firstLine="709"/>
        <w:jc w:val="both"/>
        <w:rPr>
          <w:rFonts w:ascii="Tahoma" w:hAnsi="Tahoma" w:cs="Tahoma"/>
          <w:sz w:val="20"/>
          <w:szCs w:val="20"/>
        </w:rPr>
      </w:pPr>
      <w:r w:rsidRPr="007207F8">
        <w:rPr>
          <w:rFonts w:ascii="Tahoma" w:hAnsi="Tahoma" w:cs="Tahoma"/>
          <w:sz w:val="20"/>
          <w:szCs w:val="20"/>
        </w:rPr>
        <w:t>5.4.2. Жалоба должна содержать следующую информацию:</w:t>
      </w:r>
    </w:p>
    <w:p w:rsidR="00650F89" w:rsidRPr="007207F8" w:rsidRDefault="00650F89" w:rsidP="007403BB">
      <w:pPr>
        <w:widowControl w:val="0"/>
        <w:shd w:val="clear" w:color="auto" w:fill="FFFFFF"/>
        <w:tabs>
          <w:tab w:val="left" w:pos="4438"/>
        </w:tabs>
        <w:ind w:firstLine="709"/>
        <w:jc w:val="both"/>
        <w:rPr>
          <w:rFonts w:ascii="Tahoma" w:hAnsi="Tahoma" w:cs="Tahoma"/>
          <w:sz w:val="20"/>
          <w:szCs w:val="20"/>
        </w:rPr>
      </w:pPr>
      <w:r w:rsidRPr="007207F8">
        <w:rPr>
          <w:rFonts w:ascii="Tahoma" w:hAnsi="Tahoma" w:cs="Tahoma"/>
          <w:sz w:val="20"/>
          <w:szCs w:val="20"/>
        </w:rPr>
        <w:t>1) наименование комитета, специалиста комитета, решения и действия (бездействие) которых обжалуются;</w:t>
      </w:r>
    </w:p>
    <w:p w:rsidR="00650F89" w:rsidRPr="007207F8" w:rsidRDefault="00650F89" w:rsidP="007403BB">
      <w:pPr>
        <w:widowControl w:val="0"/>
        <w:shd w:val="clear" w:color="auto" w:fill="FFFFFF"/>
        <w:tabs>
          <w:tab w:val="left" w:pos="1214"/>
          <w:tab w:val="left" w:pos="4438"/>
        </w:tabs>
        <w:ind w:firstLine="709"/>
        <w:jc w:val="both"/>
        <w:rPr>
          <w:rFonts w:ascii="Tahoma" w:hAnsi="Tahoma" w:cs="Tahoma"/>
          <w:sz w:val="20"/>
          <w:szCs w:val="20"/>
        </w:rPr>
      </w:pPr>
      <w:proofErr w:type="gramStart"/>
      <w:r w:rsidRPr="007207F8">
        <w:rPr>
          <w:rFonts w:ascii="Tahoma" w:hAnsi="Tahoma" w:cs="Tahoma"/>
          <w:sz w:val="20"/>
          <w:szCs w:val="20"/>
        </w:rPr>
        <w:t>2)</w:t>
      </w:r>
      <w:r w:rsidRPr="007207F8">
        <w:rPr>
          <w:rFonts w:ascii="Tahoma" w:hAnsi="Tahoma" w:cs="Tahoma"/>
          <w:sz w:val="20"/>
          <w:szCs w:val="20"/>
        </w:rPr>
        <w:tab/>
        <w:t>фамилию, имя, отчество (последнее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50F89" w:rsidRPr="007207F8" w:rsidRDefault="00650F89" w:rsidP="007403BB">
      <w:pPr>
        <w:widowControl w:val="0"/>
        <w:shd w:val="clear" w:color="auto" w:fill="FFFFFF"/>
        <w:tabs>
          <w:tab w:val="left" w:pos="1214"/>
          <w:tab w:val="left" w:pos="4438"/>
        </w:tabs>
        <w:ind w:firstLine="709"/>
        <w:jc w:val="both"/>
        <w:rPr>
          <w:rFonts w:ascii="Tahoma" w:hAnsi="Tahoma" w:cs="Tahoma"/>
          <w:sz w:val="20"/>
          <w:szCs w:val="20"/>
        </w:rPr>
      </w:pPr>
      <w:r w:rsidRPr="007207F8">
        <w:rPr>
          <w:rFonts w:ascii="Tahoma" w:hAnsi="Tahoma" w:cs="Tahoma"/>
          <w:sz w:val="20"/>
          <w:szCs w:val="20"/>
        </w:rPr>
        <w:t>3)</w:t>
      </w:r>
      <w:r w:rsidRPr="007207F8">
        <w:rPr>
          <w:rFonts w:ascii="Tahoma" w:hAnsi="Tahoma" w:cs="Tahoma"/>
          <w:sz w:val="20"/>
          <w:szCs w:val="20"/>
        </w:rPr>
        <w:tab/>
        <w:t>сведения об обжалуемых решениях и действиях (бездействии) комитета, специалиста комитета либо муниципального служащего (или служащего);</w:t>
      </w:r>
    </w:p>
    <w:p w:rsidR="00650F89" w:rsidRPr="007207F8" w:rsidRDefault="00650F89" w:rsidP="007403BB">
      <w:pPr>
        <w:widowControl w:val="0"/>
        <w:shd w:val="clear" w:color="auto" w:fill="FFFFFF"/>
        <w:tabs>
          <w:tab w:val="left" w:pos="1214"/>
          <w:tab w:val="left" w:pos="4438"/>
        </w:tabs>
        <w:ind w:firstLine="709"/>
        <w:jc w:val="both"/>
        <w:rPr>
          <w:rFonts w:ascii="Tahoma" w:hAnsi="Tahoma" w:cs="Tahoma"/>
          <w:sz w:val="20"/>
          <w:szCs w:val="20"/>
        </w:rPr>
      </w:pPr>
      <w:r w:rsidRPr="007207F8">
        <w:rPr>
          <w:rFonts w:ascii="Tahoma" w:hAnsi="Tahoma" w:cs="Tahoma"/>
          <w:sz w:val="20"/>
          <w:szCs w:val="20"/>
        </w:rPr>
        <w:t>4)</w:t>
      </w:r>
      <w:r w:rsidRPr="007207F8">
        <w:rPr>
          <w:rFonts w:ascii="Tahoma" w:hAnsi="Tahoma" w:cs="Tahoma"/>
          <w:sz w:val="20"/>
          <w:szCs w:val="20"/>
        </w:rPr>
        <w:tab/>
        <w:t>доводы, на основании которых заявитель не согласен с решением и действием (бездействием) комитета, специалиста комитета либо муниципал</w:t>
      </w:r>
      <w:r w:rsidRPr="007207F8">
        <w:rPr>
          <w:rFonts w:ascii="Tahoma" w:hAnsi="Tahoma" w:cs="Tahoma"/>
          <w:sz w:val="20"/>
          <w:szCs w:val="20"/>
        </w:rPr>
        <w:t>ь</w:t>
      </w:r>
      <w:r w:rsidRPr="007207F8">
        <w:rPr>
          <w:rFonts w:ascii="Tahoma" w:hAnsi="Tahoma" w:cs="Tahoma"/>
          <w:sz w:val="20"/>
          <w:szCs w:val="20"/>
        </w:rPr>
        <w:t>ного служащего (или служащего). Заявителем могут быть представлены документы (при наличии), подтверждающие доводы заявителя, либо их копии.</w:t>
      </w:r>
    </w:p>
    <w:p w:rsidR="00650F89" w:rsidRPr="007207F8" w:rsidRDefault="00650F89" w:rsidP="007403BB">
      <w:pPr>
        <w:widowControl w:val="0"/>
        <w:shd w:val="clear" w:color="auto" w:fill="FFFFFF"/>
        <w:tabs>
          <w:tab w:val="left" w:pos="0"/>
        </w:tabs>
        <w:ind w:firstLine="709"/>
        <w:jc w:val="both"/>
        <w:rPr>
          <w:rFonts w:ascii="Tahoma" w:hAnsi="Tahoma" w:cs="Tahoma"/>
          <w:sz w:val="20"/>
          <w:szCs w:val="20"/>
        </w:rPr>
      </w:pPr>
      <w:r w:rsidRPr="007207F8">
        <w:rPr>
          <w:rFonts w:ascii="Tahoma" w:hAnsi="Tahoma" w:cs="Tahoma"/>
          <w:sz w:val="20"/>
          <w:szCs w:val="20"/>
        </w:rPr>
        <w:t>5.4.3.На жалобы (претензии) распространяются требования к письменным обращениям, установленные подпунктом 1.3.10. настоящего Администрати</w:t>
      </w:r>
      <w:r w:rsidRPr="007207F8">
        <w:rPr>
          <w:rFonts w:ascii="Tahoma" w:hAnsi="Tahoma" w:cs="Tahoma"/>
          <w:sz w:val="20"/>
          <w:szCs w:val="20"/>
        </w:rPr>
        <w:t>в</w:t>
      </w:r>
      <w:r w:rsidRPr="007207F8">
        <w:rPr>
          <w:rFonts w:ascii="Tahoma" w:hAnsi="Tahoma" w:cs="Tahoma"/>
          <w:sz w:val="20"/>
          <w:szCs w:val="20"/>
        </w:rPr>
        <w:t>ного регламента. Образец жалобы на действия/бездействия комитета или его должностных лиц в приложении № 5 к Административному регламенту.</w:t>
      </w:r>
    </w:p>
    <w:p w:rsidR="00650F89" w:rsidRPr="007207F8" w:rsidRDefault="00650F89" w:rsidP="007403BB">
      <w:pPr>
        <w:widowControl w:val="0"/>
        <w:shd w:val="clear" w:color="auto" w:fill="FFFFFF"/>
        <w:tabs>
          <w:tab w:val="left" w:pos="0"/>
        </w:tabs>
        <w:ind w:firstLine="709"/>
        <w:jc w:val="both"/>
        <w:rPr>
          <w:rFonts w:ascii="Tahoma" w:hAnsi="Tahoma" w:cs="Tahoma"/>
          <w:sz w:val="20"/>
          <w:szCs w:val="20"/>
        </w:rPr>
      </w:pPr>
      <w:r w:rsidRPr="007207F8">
        <w:rPr>
          <w:rFonts w:ascii="Tahoma" w:hAnsi="Tahoma" w:cs="Tahoma"/>
          <w:sz w:val="20"/>
          <w:szCs w:val="20"/>
        </w:rPr>
        <w:t>5.4.4.Если ответ по существу поставленного в жалобе (претензии) вопроса не может быть дан без разглашения сведений, составляющих государстве</w:t>
      </w:r>
      <w:r w:rsidRPr="007207F8">
        <w:rPr>
          <w:rFonts w:ascii="Tahoma" w:hAnsi="Tahoma" w:cs="Tahoma"/>
          <w:sz w:val="20"/>
          <w:szCs w:val="20"/>
        </w:rPr>
        <w:t>н</w:t>
      </w:r>
      <w:r w:rsidRPr="007207F8">
        <w:rPr>
          <w:rFonts w:ascii="Tahoma" w:hAnsi="Tahoma" w:cs="Tahoma"/>
          <w:sz w:val="20"/>
          <w:szCs w:val="20"/>
        </w:rPr>
        <w:t>ную или иную охраняемую федеральным законом тайну, заявителю сообщается о невозможности дать ответ по существу поставленного в нем вопроса в связи с недопустимостью разглашения указанных сведений.</w:t>
      </w:r>
    </w:p>
    <w:p w:rsidR="00650F89" w:rsidRPr="007207F8" w:rsidRDefault="00650F89" w:rsidP="007403BB">
      <w:pPr>
        <w:widowControl w:val="0"/>
        <w:shd w:val="clear" w:color="auto" w:fill="FFFFFF"/>
        <w:tabs>
          <w:tab w:val="left" w:pos="4438"/>
        </w:tabs>
        <w:ind w:firstLine="709"/>
        <w:jc w:val="both"/>
        <w:rPr>
          <w:rFonts w:ascii="Tahoma" w:hAnsi="Tahoma" w:cs="Tahoma"/>
          <w:sz w:val="20"/>
          <w:szCs w:val="20"/>
        </w:rPr>
      </w:pPr>
      <w:r w:rsidRPr="007207F8">
        <w:rPr>
          <w:rFonts w:ascii="Tahoma" w:hAnsi="Tahoma" w:cs="Tahoma"/>
          <w:sz w:val="20"/>
          <w:szCs w:val="20"/>
        </w:rPr>
        <w:t>5.5. Сроки рассмотрения жалобы</w:t>
      </w:r>
    </w:p>
    <w:p w:rsidR="00650F89" w:rsidRPr="007207F8" w:rsidRDefault="00650F89" w:rsidP="007403BB">
      <w:pPr>
        <w:widowControl w:val="0"/>
        <w:shd w:val="clear" w:color="auto" w:fill="FFFFFF"/>
        <w:tabs>
          <w:tab w:val="left" w:pos="4438"/>
        </w:tabs>
        <w:ind w:firstLine="709"/>
        <w:jc w:val="both"/>
        <w:rPr>
          <w:rFonts w:ascii="Tahoma" w:hAnsi="Tahoma" w:cs="Tahoma"/>
          <w:sz w:val="20"/>
          <w:szCs w:val="20"/>
        </w:rPr>
      </w:pPr>
      <w:proofErr w:type="gramStart"/>
      <w:r w:rsidRPr="007207F8">
        <w:rPr>
          <w:rFonts w:ascii="Tahoma" w:hAnsi="Tahoma" w:cs="Tahoma"/>
          <w:sz w:val="20"/>
          <w:szCs w:val="20"/>
        </w:rPr>
        <w:t>5.5.1.Жалоба, поступившая в комитет, подлежит рассмотрению должностным лицом, наделенным полномочиями по рассмотрению жалоб, в течение 15 (пятнадцати) рабочих дней со дня ее регистрации, а в случае обжалования отказа комитета, специалиста комитета в приеме документов у заявителя либо в и</w:t>
      </w:r>
      <w:r w:rsidRPr="007207F8">
        <w:rPr>
          <w:rFonts w:ascii="Tahoma" w:hAnsi="Tahoma" w:cs="Tahoma"/>
          <w:sz w:val="20"/>
          <w:szCs w:val="20"/>
        </w:rPr>
        <w:t>с</w:t>
      </w:r>
      <w:r w:rsidRPr="007207F8">
        <w:rPr>
          <w:rFonts w:ascii="Tahoma" w:hAnsi="Tahoma" w:cs="Tahoma"/>
          <w:sz w:val="20"/>
          <w:szCs w:val="20"/>
        </w:rPr>
        <w:t>правлении допущенных опечаток и ошибок или в случае обжалования нарушения установленного срока таких исправлений - в течение 5 (пяти) рабочих дней со</w:t>
      </w:r>
      <w:proofErr w:type="gramEnd"/>
      <w:r w:rsidRPr="007207F8">
        <w:rPr>
          <w:rFonts w:ascii="Tahoma" w:hAnsi="Tahoma" w:cs="Tahoma"/>
          <w:sz w:val="20"/>
          <w:szCs w:val="20"/>
        </w:rPr>
        <w:t xml:space="preserve"> дня ее регистрации. В </w:t>
      </w:r>
      <w:proofErr w:type="gramStart"/>
      <w:r w:rsidRPr="007207F8">
        <w:rPr>
          <w:rFonts w:ascii="Tahoma" w:hAnsi="Tahoma" w:cs="Tahoma"/>
          <w:sz w:val="20"/>
          <w:szCs w:val="20"/>
        </w:rPr>
        <w:t>случае, установленном Правительством Российской Федерации срок рассмотрения жалобы может</w:t>
      </w:r>
      <w:proofErr w:type="gramEnd"/>
      <w:r w:rsidRPr="007207F8">
        <w:rPr>
          <w:rFonts w:ascii="Tahoma" w:hAnsi="Tahoma" w:cs="Tahoma"/>
          <w:sz w:val="20"/>
          <w:szCs w:val="20"/>
        </w:rPr>
        <w:t xml:space="preserve"> быть сокращен.</w:t>
      </w:r>
    </w:p>
    <w:p w:rsidR="00650F89" w:rsidRPr="007207F8" w:rsidRDefault="00650F89" w:rsidP="007403BB">
      <w:pPr>
        <w:widowControl w:val="0"/>
        <w:shd w:val="clear" w:color="auto" w:fill="FFFFFF"/>
        <w:tabs>
          <w:tab w:val="left" w:pos="4438"/>
        </w:tabs>
        <w:ind w:firstLine="709"/>
        <w:jc w:val="both"/>
        <w:rPr>
          <w:rFonts w:ascii="Tahoma" w:hAnsi="Tahoma" w:cs="Tahoma"/>
          <w:sz w:val="20"/>
          <w:szCs w:val="20"/>
        </w:rPr>
      </w:pPr>
      <w:r w:rsidRPr="007207F8">
        <w:rPr>
          <w:rFonts w:ascii="Tahoma" w:hAnsi="Tahoma" w:cs="Tahoma"/>
          <w:sz w:val="20"/>
          <w:szCs w:val="20"/>
        </w:rPr>
        <w:t>5.6. Результат рассмотрения жалобы</w:t>
      </w:r>
    </w:p>
    <w:p w:rsidR="00650F89" w:rsidRPr="007207F8" w:rsidRDefault="00650F89" w:rsidP="007403BB">
      <w:pPr>
        <w:widowControl w:val="0"/>
        <w:shd w:val="clear" w:color="auto" w:fill="FFFFFF"/>
        <w:tabs>
          <w:tab w:val="left" w:pos="1349"/>
          <w:tab w:val="left" w:pos="4438"/>
        </w:tabs>
        <w:ind w:firstLine="709"/>
        <w:jc w:val="both"/>
        <w:rPr>
          <w:rFonts w:ascii="Tahoma" w:hAnsi="Tahoma" w:cs="Tahoma"/>
          <w:sz w:val="20"/>
          <w:szCs w:val="20"/>
        </w:rPr>
      </w:pPr>
      <w:r w:rsidRPr="007207F8">
        <w:rPr>
          <w:rFonts w:ascii="Tahoma" w:hAnsi="Tahoma" w:cs="Tahoma"/>
          <w:sz w:val="20"/>
          <w:szCs w:val="20"/>
        </w:rPr>
        <w:t>5.6.1.</w:t>
      </w:r>
      <w:r w:rsidRPr="007207F8">
        <w:rPr>
          <w:rFonts w:ascii="Tahoma" w:hAnsi="Tahoma" w:cs="Tahoma"/>
          <w:sz w:val="20"/>
          <w:szCs w:val="20"/>
        </w:rPr>
        <w:tab/>
        <w:t xml:space="preserve"> По результатам рассмотрения жалобы комитет принимает одно из следующих решений:</w:t>
      </w:r>
    </w:p>
    <w:p w:rsidR="00650F89" w:rsidRPr="007207F8" w:rsidRDefault="00650F89" w:rsidP="007403BB">
      <w:pPr>
        <w:widowControl w:val="0"/>
        <w:shd w:val="clear" w:color="auto" w:fill="FFFFFF"/>
        <w:tabs>
          <w:tab w:val="left" w:pos="0"/>
        </w:tabs>
        <w:ind w:firstLine="709"/>
        <w:jc w:val="both"/>
        <w:rPr>
          <w:rFonts w:ascii="Tahoma" w:hAnsi="Tahoma" w:cs="Tahoma"/>
          <w:sz w:val="20"/>
          <w:szCs w:val="20"/>
        </w:rPr>
      </w:pPr>
      <w:proofErr w:type="gramStart"/>
      <w:r w:rsidRPr="007207F8">
        <w:rPr>
          <w:rFonts w:ascii="Tahoma" w:hAnsi="Tahoma" w:cs="Tahoma"/>
          <w:sz w:val="20"/>
          <w:szCs w:val="20"/>
        </w:rPr>
        <w:t>1) удовлетворяет жалобу, в том числе в форме отмены принятого решения, исправления допущенных комитетом опечаток и ошибок в выданных в р</w:t>
      </w:r>
      <w:r w:rsidRPr="007207F8">
        <w:rPr>
          <w:rFonts w:ascii="Tahoma" w:hAnsi="Tahoma" w:cs="Tahoma"/>
          <w:sz w:val="20"/>
          <w:szCs w:val="20"/>
        </w:rPr>
        <w:t>е</w:t>
      </w:r>
      <w:r w:rsidRPr="007207F8">
        <w:rPr>
          <w:rFonts w:ascii="Tahoma" w:hAnsi="Tahoma" w:cs="Tahoma"/>
          <w:sz w:val="20"/>
          <w:szCs w:val="20"/>
        </w:rPr>
        <w:t>зультате предоставления муниципальной услуги документах, возврата заявителю денежных средств, взимание которых не предусмотрено нормативными прав</w:t>
      </w:r>
      <w:r w:rsidRPr="007207F8">
        <w:rPr>
          <w:rFonts w:ascii="Tahoma" w:hAnsi="Tahoma" w:cs="Tahoma"/>
          <w:sz w:val="20"/>
          <w:szCs w:val="20"/>
        </w:rPr>
        <w:t>о</w:t>
      </w:r>
      <w:r w:rsidRPr="007207F8">
        <w:rPr>
          <w:rFonts w:ascii="Tahoma" w:hAnsi="Tahoma" w:cs="Tahoma"/>
          <w:sz w:val="20"/>
          <w:szCs w:val="20"/>
        </w:rPr>
        <w:t>выми актами Российской Федерации, нормативными правовыми актами Чувашской Республики, муниципальными правовыми актами, а также в иных формах;</w:t>
      </w:r>
      <w:proofErr w:type="gramEnd"/>
    </w:p>
    <w:p w:rsidR="00650F89" w:rsidRPr="007207F8" w:rsidRDefault="00650F89" w:rsidP="007403BB">
      <w:pPr>
        <w:widowControl w:val="0"/>
        <w:shd w:val="clear" w:color="auto" w:fill="FFFFFF"/>
        <w:tabs>
          <w:tab w:val="left" w:pos="0"/>
        </w:tabs>
        <w:ind w:firstLine="709"/>
        <w:jc w:val="both"/>
        <w:rPr>
          <w:rFonts w:ascii="Tahoma" w:hAnsi="Tahoma" w:cs="Tahoma"/>
          <w:sz w:val="20"/>
          <w:szCs w:val="20"/>
        </w:rPr>
      </w:pPr>
      <w:r w:rsidRPr="007207F8">
        <w:rPr>
          <w:rFonts w:ascii="Tahoma" w:hAnsi="Tahoma" w:cs="Tahoma"/>
          <w:sz w:val="20"/>
          <w:szCs w:val="20"/>
        </w:rPr>
        <w:t>2) отказывает в удовлетворении жалобы.</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5.7.Порядок информирования заявителя о результатах рассмотрения жалобы</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 xml:space="preserve">5.7.1. Не позднее дня, следующего за днем принятия решения, указанного в подпункте 5.6.1.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Образец решения  по жалобе на действия/бездействия комитета или его должностного лица приведены в приложении № 6 к административному регламенту. </w:t>
      </w:r>
    </w:p>
    <w:p w:rsidR="00650F89" w:rsidRPr="007207F8" w:rsidRDefault="00650F89" w:rsidP="007403BB">
      <w:pPr>
        <w:widowControl w:val="0"/>
        <w:shd w:val="clear" w:color="auto" w:fill="FFFFFF"/>
        <w:tabs>
          <w:tab w:val="left" w:pos="0"/>
        </w:tabs>
        <w:ind w:firstLine="709"/>
        <w:jc w:val="both"/>
        <w:rPr>
          <w:rFonts w:ascii="Tahoma" w:hAnsi="Tahoma" w:cs="Tahoma"/>
          <w:sz w:val="20"/>
          <w:szCs w:val="20"/>
        </w:rPr>
      </w:pPr>
      <w:r w:rsidRPr="007207F8">
        <w:rPr>
          <w:rFonts w:ascii="Tahoma" w:hAnsi="Tahoma" w:cs="Tahoma"/>
          <w:sz w:val="20"/>
          <w:szCs w:val="20"/>
        </w:rPr>
        <w:t xml:space="preserve">5.7.2. В случае установления в ходе или по результатам </w:t>
      </w:r>
      <w:proofErr w:type="gramStart"/>
      <w:r w:rsidRPr="007207F8">
        <w:rPr>
          <w:rFonts w:ascii="Tahoma" w:hAnsi="Tahoma" w:cs="Tahoma"/>
          <w:sz w:val="20"/>
          <w:szCs w:val="20"/>
        </w:rPr>
        <w:t>рассмотрения жалобы признаков состава административного правонарушения</w:t>
      </w:r>
      <w:proofErr w:type="gramEnd"/>
      <w:r w:rsidRPr="007207F8">
        <w:rPr>
          <w:rFonts w:ascii="Tahoma" w:hAnsi="Tahoma" w:cs="Tahoma"/>
          <w:sz w:val="20"/>
          <w:szCs w:val="20"/>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5.8. Порядок обжалования решения по жалобе.</w:t>
      </w:r>
    </w:p>
    <w:p w:rsidR="00650F89" w:rsidRPr="007207F8" w:rsidRDefault="00650F89" w:rsidP="007403BB">
      <w:pPr>
        <w:widowControl w:val="0"/>
        <w:shd w:val="clear" w:color="auto" w:fill="FFFFFF"/>
        <w:tabs>
          <w:tab w:val="left" w:pos="4438"/>
        </w:tabs>
        <w:ind w:firstLine="709"/>
        <w:jc w:val="both"/>
        <w:rPr>
          <w:rFonts w:ascii="Tahoma" w:hAnsi="Tahoma" w:cs="Tahoma"/>
          <w:sz w:val="20"/>
          <w:szCs w:val="20"/>
        </w:rPr>
      </w:pPr>
      <w:proofErr w:type="gramStart"/>
      <w:r w:rsidRPr="007207F8">
        <w:rPr>
          <w:rFonts w:ascii="Tahoma" w:hAnsi="Tahoma" w:cs="Tahoma"/>
          <w:sz w:val="20"/>
          <w:szCs w:val="20"/>
        </w:rPr>
        <w:t>5.8.1.Действия (бездействие) и решения, принятые в ходе предоставления муниципальной услуги, а также нормативные правовые акты комитета могут быть обжалованы в суде в порядке, предусмотренном Гражданским процессуальным кодексом Российской Федерации, Арбитражным процессуальным кодексом Российской Федерации, Федеральным законом №21-ФЗ от 08.03.2015 «Кодекс административного судопроизводства Российской Федерации»</w:t>
      </w:r>
      <w:proofErr w:type="gramEnd"/>
    </w:p>
    <w:p w:rsidR="00650F89" w:rsidRPr="007207F8" w:rsidRDefault="00650F89" w:rsidP="007403BB">
      <w:pPr>
        <w:widowControl w:val="0"/>
        <w:shd w:val="clear" w:color="auto" w:fill="FFFFFF"/>
        <w:tabs>
          <w:tab w:val="left" w:pos="4438"/>
        </w:tabs>
        <w:ind w:firstLine="709"/>
        <w:jc w:val="both"/>
        <w:rPr>
          <w:rFonts w:ascii="Tahoma" w:hAnsi="Tahoma" w:cs="Tahoma"/>
          <w:sz w:val="20"/>
          <w:szCs w:val="20"/>
        </w:rPr>
      </w:pPr>
      <w:r w:rsidRPr="007207F8">
        <w:rPr>
          <w:rFonts w:ascii="Tahoma" w:hAnsi="Tahoma" w:cs="Tahoma"/>
          <w:sz w:val="20"/>
          <w:szCs w:val="20"/>
        </w:rPr>
        <w:t>5.9.Права заявителя на получение информации и документов, необходимых для обоснования и рассмотрения жалобы (претензии)</w:t>
      </w:r>
    </w:p>
    <w:p w:rsidR="00650F89" w:rsidRPr="007207F8" w:rsidRDefault="00650F89" w:rsidP="007403BB">
      <w:pPr>
        <w:widowControl w:val="0"/>
        <w:shd w:val="clear" w:color="auto" w:fill="FFFFFF"/>
        <w:tabs>
          <w:tab w:val="left" w:pos="0"/>
        </w:tabs>
        <w:ind w:firstLine="709"/>
        <w:jc w:val="both"/>
        <w:rPr>
          <w:rFonts w:ascii="Tahoma" w:hAnsi="Tahoma" w:cs="Tahoma"/>
          <w:sz w:val="20"/>
          <w:szCs w:val="20"/>
        </w:rPr>
      </w:pPr>
      <w:r w:rsidRPr="007207F8">
        <w:rPr>
          <w:rFonts w:ascii="Tahoma" w:hAnsi="Tahoma" w:cs="Tahoma"/>
          <w:sz w:val="20"/>
          <w:szCs w:val="20"/>
        </w:rPr>
        <w:t>5.9.1. Заявитель имеет право на получение информации и документов, необходимых для обоснования и рассмотрения жалобы (претензии), поданной по основаниям, предусмотренным подпунктом 5.1.2. настоящего административного регламента.</w:t>
      </w:r>
    </w:p>
    <w:p w:rsidR="00650F89" w:rsidRPr="007207F8" w:rsidRDefault="00650F89" w:rsidP="007403BB">
      <w:pPr>
        <w:widowControl w:val="0"/>
        <w:shd w:val="clear" w:color="auto" w:fill="FFFFFF"/>
        <w:tabs>
          <w:tab w:val="left" w:pos="0"/>
        </w:tabs>
        <w:ind w:firstLine="709"/>
        <w:jc w:val="both"/>
        <w:rPr>
          <w:rFonts w:ascii="Tahoma" w:hAnsi="Tahoma" w:cs="Tahoma"/>
          <w:sz w:val="20"/>
          <w:szCs w:val="20"/>
        </w:rPr>
      </w:pPr>
      <w:r w:rsidRPr="007207F8">
        <w:rPr>
          <w:rFonts w:ascii="Tahoma" w:hAnsi="Tahoma" w:cs="Tahoma"/>
          <w:sz w:val="20"/>
          <w:szCs w:val="20"/>
        </w:rPr>
        <w:t>5.9.2.Комитет по письменному запросу заявителя в течение 5 (пяти) рабочих дней со дня получения данного запроса должен предоставить информацию и документы, указанные в запросе и необходимые для обоснования и рассмотрения жалобы (претензии).</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5.10.Способы информирования заявителей о порядке подачи и рассмотрения жалобы</w:t>
      </w:r>
    </w:p>
    <w:p w:rsidR="00650F89" w:rsidRPr="007207F8" w:rsidRDefault="00650F89" w:rsidP="007403BB">
      <w:pPr>
        <w:ind w:firstLine="709"/>
        <w:jc w:val="both"/>
        <w:rPr>
          <w:rFonts w:ascii="Tahoma" w:hAnsi="Tahoma" w:cs="Tahoma"/>
          <w:sz w:val="20"/>
          <w:szCs w:val="20"/>
        </w:rPr>
      </w:pPr>
      <w:r w:rsidRPr="007207F8">
        <w:rPr>
          <w:rFonts w:ascii="Tahoma" w:hAnsi="Tahoma" w:cs="Tahoma"/>
          <w:sz w:val="20"/>
          <w:szCs w:val="20"/>
        </w:rPr>
        <w:t>5.10.1. Информирование заявителей о порядке обжалования решений и действий (бездействия) комитета, а также его должностных лиц обеспечивается посредством размещения информации на стендах в местах предоставления муниципальных услуг комитета, на Едином портале.</w:t>
      </w:r>
    </w:p>
    <w:p w:rsidR="00650F89" w:rsidRPr="007207F8" w:rsidRDefault="00650F89" w:rsidP="007403BB">
      <w:pPr>
        <w:ind w:firstLine="709"/>
        <w:jc w:val="both"/>
        <w:rPr>
          <w:rFonts w:ascii="Tahoma" w:hAnsi="Tahoma" w:cs="Tahoma"/>
          <w:kern w:val="1"/>
          <w:sz w:val="20"/>
          <w:szCs w:val="20"/>
          <w:lang w:eastAsia="hi-IN" w:bidi="hi-IN"/>
        </w:rPr>
      </w:pPr>
      <w:r w:rsidRPr="007207F8">
        <w:rPr>
          <w:rFonts w:ascii="Tahoma" w:hAnsi="Tahoma" w:cs="Tahoma"/>
          <w:sz w:val="20"/>
          <w:szCs w:val="20"/>
        </w:rPr>
        <w:t>5.10.2. Консультирование заявителей о порядке обжалования решений и действий (бездействия) комитета, а также его должностных лиц, осуществляе</w:t>
      </w:r>
      <w:r w:rsidRPr="007207F8">
        <w:rPr>
          <w:rFonts w:ascii="Tahoma" w:hAnsi="Tahoma" w:cs="Tahoma"/>
          <w:sz w:val="20"/>
          <w:szCs w:val="20"/>
        </w:rPr>
        <w:t>т</w:t>
      </w:r>
      <w:r w:rsidRPr="007207F8">
        <w:rPr>
          <w:rFonts w:ascii="Tahoma" w:hAnsi="Tahoma" w:cs="Tahoma"/>
          <w:sz w:val="20"/>
          <w:szCs w:val="20"/>
        </w:rPr>
        <w:t>ся, в том числе по телефону либо при личном приеме.</w:t>
      </w:r>
    </w:p>
    <w:p w:rsidR="00650F89" w:rsidRPr="007207F8" w:rsidRDefault="00650F89" w:rsidP="007403BB">
      <w:pPr>
        <w:ind w:firstLine="709"/>
        <w:jc w:val="both"/>
        <w:rPr>
          <w:rFonts w:ascii="Tahoma" w:hAnsi="Tahoma" w:cs="Tahoma"/>
          <w:kern w:val="1"/>
          <w:sz w:val="20"/>
          <w:szCs w:val="20"/>
          <w:lang w:eastAsia="hi-IN" w:bidi="hi-IN"/>
        </w:rPr>
      </w:pPr>
    </w:p>
    <w:p w:rsidR="00650F89" w:rsidRPr="007207F8" w:rsidRDefault="00650F89" w:rsidP="007403BB">
      <w:pPr>
        <w:jc w:val="right"/>
        <w:rPr>
          <w:rFonts w:ascii="Tahoma" w:hAnsi="Tahoma" w:cs="Tahoma"/>
          <w:sz w:val="20"/>
          <w:szCs w:val="20"/>
        </w:rPr>
      </w:pPr>
      <w:r w:rsidRPr="007207F8">
        <w:rPr>
          <w:rFonts w:ascii="Tahoma" w:hAnsi="Tahoma" w:cs="Tahoma"/>
          <w:sz w:val="20"/>
          <w:szCs w:val="20"/>
        </w:rPr>
        <w:t>Приложение № 1</w:t>
      </w:r>
    </w:p>
    <w:p w:rsidR="00650F89" w:rsidRPr="007207F8" w:rsidRDefault="00650F89" w:rsidP="007403BB">
      <w:pPr>
        <w:widowControl w:val="0"/>
        <w:suppressAutoHyphens/>
        <w:jc w:val="right"/>
        <w:rPr>
          <w:rFonts w:ascii="Tahoma" w:hAnsi="Tahoma" w:cs="Tahoma"/>
          <w:sz w:val="20"/>
          <w:szCs w:val="20"/>
        </w:rPr>
      </w:pPr>
      <w:r w:rsidRPr="007207F8">
        <w:rPr>
          <w:rFonts w:ascii="Tahoma" w:hAnsi="Tahoma" w:cs="Tahoma"/>
          <w:sz w:val="20"/>
          <w:szCs w:val="20"/>
        </w:rPr>
        <w:t xml:space="preserve">к Административному регламенту </w:t>
      </w:r>
    </w:p>
    <w:p w:rsidR="00650F89" w:rsidRPr="007207F8" w:rsidRDefault="00650F89" w:rsidP="007403BB">
      <w:pPr>
        <w:jc w:val="both"/>
        <w:rPr>
          <w:rFonts w:ascii="Tahoma" w:hAnsi="Tahoma" w:cs="Tahoma"/>
          <w:sz w:val="20"/>
          <w:szCs w:val="20"/>
        </w:rPr>
      </w:pPr>
    </w:p>
    <w:p w:rsidR="00650F89" w:rsidRPr="007207F8" w:rsidRDefault="00650F89" w:rsidP="007403BB">
      <w:pPr>
        <w:spacing w:line="240" w:lineRule="exact"/>
        <w:jc w:val="center"/>
        <w:rPr>
          <w:rFonts w:ascii="Tahoma" w:hAnsi="Tahoma" w:cs="Tahoma"/>
          <w:sz w:val="20"/>
          <w:szCs w:val="20"/>
        </w:rPr>
      </w:pPr>
      <w:r w:rsidRPr="007207F8">
        <w:rPr>
          <w:rFonts w:ascii="Tahoma" w:hAnsi="Tahoma" w:cs="Tahoma"/>
          <w:bCs/>
          <w:sz w:val="20"/>
          <w:szCs w:val="20"/>
        </w:rPr>
        <w:t>Информация о месте нахождения и графике работы организаций, государственных и муниципальных органов, участвующих в предоставлении муниципальной услуги</w:t>
      </w:r>
    </w:p>
    <w:p w:rsidR="00650F89" w:rsidRPr="007207F8" w:rsidRDefault="00650F89" w:rsidP="007403BB">
      <w:pPr>
        <w:ind w:firstLine="720"/>
        <w:jc w:val="both"/>
        <w:rPr>
          <w:rFonts w:ascii="Tahoma" w:hAnsi="Tahoma" w:cs="Tahoma"/>
          <w:sz w:val="20"/>
          <w:szCs w:val="20"/>
        </w:rPr>
      </w:pPr>
    </w:p>
    <w:p w:rsidR="00650F89" w:rsidRPr="007207F8" w:rsidRDefault="00650F89" w:rsidP="007403BB">
      <w:pPr>
        <w:ind w:firstLine="720"/>
        <w:jc w:val="both"/>
        <w:rPr>
          <w:rFonts w:ascii="Tahoma" w:hAnsi="Tahoma" w:cs="Tahoma"/>
          <w:color w:val="1C1C1C"/>
          <w:sz w:val="20"/>
          <w:szCs w:val="20"/>
        </w:rPr>
      </w:pPr>
      <w:r w:rsidRPr="007207F8">
        <w:rPr>
          <w:rFonts w:ascii="Tahoma" w:hAnsi="Tahoma" w:cs="Tahoma"/>
          <w:sz w:val="20"/>
          <w:szCs w:val="20"/>
        </w:rPr>
        <w:t>1. Межрайонная инспекция Федеральной налоговой службы №5 по Чувашской Республике</w:t>
      </w:r>
      <w:bookmarkStart w:id="26" w:name="print_link"/>
      <w:bookmarkEnd w:id="26"/>
    </w:p>
    <w:p w:rsidR="00650F89" w:rsidRPr="007207F8" w:rsidRDefault="00650F89" w:rsidP="007403BB">
      <w:pPr>
        <w:ind w:firstLine="709"/>
        <w:rPr>
          <w:rFonts w:ascii="Tahoma" w:hAnsi="Tahoma" w:cs="Tahoma"/>
          <w:color w:val="1C1C1C"/>
          <w:sz w:val="20"/>
          <w:szCs w:val="20"/>
        </w:rPr>
      </w:pPr>
      <w:r w:rsidRPr="007207F8">
        <w:rPr>
          <w:rFonts w:ascii="Tahoma" w:hAnsi="Tahoma" w:cs="Tahoma"/>
          <w:color w:val="1C1C1C"/>
          <w:sz w:val="20"/>
          <w:szCs w:val="20"/>
        </w:rPr>
        <w:t>Местонахождение: 429500,Чувашская Республика - Чувашия,,,Кугеси рп</w:t>
      </w:r>
      <w:proofErr w:type="gramStart"/>
      <w:r w:rsidRPr="007207F8">
        <w:rPr>
          <w:rFonts w:ascii="Tahoma" w:hAnsi="Tahoma" w:cs="Tahoma"/>
          <w:color w:val="1C1C1C"/>
          <w:sz w:val="20"/>
          <w:szCs w:val="20"/>
        </w:rPr>
        <w:t>,С</w:t>
      </w:r>
      <w:proofErr w:type="gramEnd"/>
      <w:r w:rsidRPr="007207F8">
        <w:rPr>
          <w:rFonts w:ascii="Tahoma" w:hAnsi="Tahoma" w:cs="Tahoma"/>
          <w:color w:val="1C1C1C"/>
          <w:sz w:val="20"/>
          <w:szCs w:val="20"/>
        </w:rPr>
        <w:t xml:space="preserve">оветская ул,32 </w:t>
      </w:r>
    </w:p>
    <w:p w:rsidR="00650F89" w:rsidRPr="007207F8" w:rsidRDefault="00650F89" w:rsidP="007403BB">
      <w:pPr>
        <w:ind w:firstLine="709"/>
        <w:rPr>
          <w:rFonts w:ascii="Tahoma" w:hAnsi="Tahoma" w:cs="Tahoma"/>
          <w:color w:val="000000"/>
          <w:sz w:val="20"/>
          <w:szCs w:val="20"/>
        </w:rPr>
      </w:pPr>
      <w:r w:rsidRPr="007207F8">
        <w:rPr>
          <w:rFonts w:ascii="Tahoma" w:hAnsi="Tahoma" w:cs="Tahoma"/>
          <w:color w:val="1C1C1C"/>
          <w:sz w:val="20"/>
          <w:szCs w:val="20"/>
        </w:rPr>
        <w:t>Почтовый адрес: 429500,Чувашская Республика - Чувашия,,,Кугеси рп</w:t>
      </w:r>
      <w:proofErr w:type="gramStart"/>
      <w:r w:rsidRPr="007207F8">
        <w:rPr>
          <w:rFonts w:ascii="Tahoma" w:hAnsi="Tahoma" w:cs="Tahoma"/>
          <w:color w:val="1C1C1C"/>
          <w:sz w:val="20"/>
          <w:szCs w:val="20"/>
        </w:rPr>
        <w:t>,С</w:t>
      </w:r>
      <w:proofErr w:type="gramEnd"/>
      <w:r w:rsidRPr="007207F8">
        <w:rPr>
          <w:rFonts w:ascii="Tahoma" w:hAnsi="Tahoma" w:cs="Tahoma"/>
          <w:color w:val="1C1C1C"/>
          <w:sz w:val="20"/>
          <w:szCs w:val="20"/>
        </w:rPr>
        <w:t xml:space="preserve">оветская ул,32 </w:t>
      </w:r>
    </w:p>
    <w:p w:rsidR="00650F89" w:rsidRPr="007207F8" w:rsidRDefault="00650F89" w:rsidP="007403BB">
      <w:pPr>
        <w:ind w:firstLine="709"/>
        <w:rPr>
          <w:rFonts w:ascii="Tahoma" w:hAnsi="Tahoma" w:cs="Tahoma"/>
          <w:color w:val="000000"/>
          <w:sz w:val="20"/>
          <w:szCs w:val="20"/>
        </w:rPr>
      </w:pPr>
      <w:r w:rsidRPr="007207F8">
        <w:rPr>
          <w:rFonts w:ascii="Tahoma" w:hAnsi="Tahoma" w:cs="Tahoma"/>
          <w:color w:val="000000"/>
          <w:sz w:val="20"/>
          <w:szCs w:val="20"/>
        </w:rPr>
        <w:t xml:space="preserve">Телефоны: </w:t>
      </w:r>
      <w:r w:rsidRPr="007207F8">
        <w:rPr>
          <w:rFonts w:ascii="Tahoma" w:hAnsi="Tahoma" w:cs="Tahoma"/>
          <w:color w:val="1C1C1C"/>
          <w:sz w:val="20"/>
          <w:szCs w:val="20"/>
        </w:rPr>
        <w:t>+7 (8352) 66-21-62</w:t>
      </w:r>
      <w:proofErr w:type="gramStart"/>
      <w:r w:rsidRPr="007207F8">
        <w:rPr>
          <w:rFonts w:ascii="Tahoma" w:hAnsi="Tahoma" w:cs="Tahoma"/>
          <w:color w:val="1C1C1C"/>
          <w:sz w:val="20"/>
          <w:szCs w:val="20"/>
        </w:rPr>
        <w:t xml:space="preserve"> ;</w:t>
      </w:r>
      <w:proofErr w:type="gramEnd"/>
      <w:r w:rsidRPr="007207F8">
        <w:rPr>
          <w:rFonts w:ascii="Tahoma" w:hAnsi="Tahoma" w:cs="Tahoma"/>
          <w:color w:val="1C1C1C"/>
          <w:sz w:val="20"/>
          <w:szCs w:val="20"/>
        </w:rPr>
        <w:t xml:space="preserve"> факс:+7 (83540) 2-15-30 </w:t>
      </w:r>
    </w:p>
    <w:p w:rsidR="00650F89" w:rsidRPr="007207F8" w:rsidRDefault="00650F89" w:rsidP="007403BB">
      <w:pPr>
        <w:ind w:firstLine="709"/>
        <w:rPr>
          <w:rFonts w:ascii="Tahoma" w:hAnsi="Tahoma" w:cs="Tahoma"/>
          <w:color w:val="000000"/>
          <w:sz w:val="20"/>
          <w:szCs w:val="20"/>
        </w:rPr>
      </w:pPr>
      <w:r w:rsidRPr="007207F8">
        <w:rPr>
          <w:rFonts w:ascii="Tahoma" w:hAnsi="Tahoma" w:cs="Tahoma"/>
          <w:color w:val="000000"/>
          <w:sz w:val="20"/>
          <w:szCs w:val="20"/>
        </w:rPr>
        <w:t xml:space="preserve">Официальный сайт в сети Интернет: </w:t>
      </w:r>
    </w:p>
    <w:p w:rsidR="00650F89" w:rsidRPr="007207F8" w:rsidRDefault="00650F89" w:rsidP="007403BB">
      <w:pPr>
        <w:ind w:firstLine="709"/>
        <w:rPr>
          <w:rFonts w:ascii="Tahoma" w:hAnsi="Tahoma" w:cs="Tahoma"/>
          <w:color w:val="000000"/>
          <w:sz w:val="20"/>
          <w:szCs w:val="20"/>
        </w:rPr>
      </w:pPr>
      <w:r w:rsidRPr="007207F8">
        <w:rPr>
          <w:rFonts w:ascii="Tahoma" w:hAnsi="Tahoma" w:cs="Tahoma"/>
          <w:color w:val="000000"/>
          <w:sz w:val="20"/>
          <w:szCs w:val="20"/>
        </w:rPr>
        <w:t xml:space="preserve">Адрес электронной почты: </w:t>
      </w:r>
      <w:r w:rsidRPr="007207F8">
        <w:rPr>
          <w:rFonts w:ascii="Tahoma" w:hAnsi="Tahoma" w:cs="Tahoma"/>
          <w:color w:val="000000"/>
          <w:sz w:val="20"/>
          <w:szCs w:val="20"/>
          <w:lang w:val="en-US"/>
        </w:rPr>
        <w:t>https</w:t>
      </w:r>
      <w:r w:rsidRPr="007207F8">
        <w:rPr>
          <w:rFonts w:ascii="Tahoma" w:hAnsi="Tahoma" w:cs="Tahoma"/>
          <w:color w:val="000000"/>
          <w:sz w:val="20"/>
          <w:szCs w:val="20"/>
        </w:rPr>
        <w:t>://</w:t>
      </w:r>
      <w:r w:rsidRPr="007207F8">
        <w:rPr>
          <w:rFonts w:ascii="Tahoma" w:hAnsi="Tahoma" w:cs="Tahoma"/>
          <w:color w:val="000000"/>
          <w:sz w:val="20"/>
          <w:szCs w:val="20"/>
          <w:lang w:val="en-US"/>
        </w:rPr>
        <w:t>www</w:t>
      </w:r>
      <w:r w:rsidRPr="007207F8">
        <w:rPr>
          <w:rFonts w:ascii="Tahoma" w:hAnsi="Tahoma" w:cs="Tahoma"/>
          <w:color w:val="000000"/>
          <w:sz w:val="20"/>
          <w:szCs w:val="20"/>
        </w:rPr>
        <w:t>.</w:t>
      </w:r>
      <w:r w:rsidRPr="007207F8">
        <w:rPr>
          <w:rFonts w:ascii="Tahoma" w:hAnsi="Tahoma" w:cs="Tahoma"/>
          <w:color w:val="000000"/>
          <w:sz w:val="20"/>
          <w:szCs w:val="20"/>
          <w:lang w:val="en-US"/>
        </w:rPr>
        <w:t>nalog</w:t>
      </w:r>
      <w:r w:rsidRPr="007207F8">
        <w:rPr>
          <w:rFonts w:ascii="Tahoma" w:hAnsi="Tahoma" w:cs="Tahoma"/>
          <w:color w:val="000000"/>
          <w:sz w:val="20"/>
          <w:szCs w:val="20"/>
        </w:rPr>
        <w:t>.</w:t>
      </w:r>
      <w:r w:rsidRPr="007207F8">
        <w:rPr>
          <w:rFonts w:ascii="Tahoma" w:hAnsi="Tahoma" w:cs="Tahoma"/>
          <w:color w:val="000000"/>
          <w:sz w:val="20"/>
          <w:szCs w:val="20"/>
          <w:lang w:val="en-US"/>
        </w:rPr>
        <w:t>ru</w:t>
      </w:r>
      <w:r w:rsidRPr="007207F8">
        <w:rPr>
          <w:rFonts w:ascii="Tahoma" w:hAnsi="Tahoma" w:cs="Tahoma"/>
          <w:color w:val="000000"/>
          <w:sz w:val="20"/>
          <w:szCs w:val="20"/>
        </w:rPr>
        <w:t>/</w:t>
      </w:r>
      <w:r w:rsidRPr="007207F8">
        <w:rPr>
          <w:rFonts w:ascii="Tahoma" w:hAnsi="Tahoma" w:cs="Tahoma"/>
          <w:color w:val="000000"/>
          <w:sz w:val="20"/>
          <w:szCs w:val="20"/>
          <w:lang w:val="en-US"/>
        </w:rPr>
        <w:t>rn</w:t>
      </w:r>
      <w:r w:rsidRPr="007207F8">
        <w:rPr>
          <w:rFonts w:ascii="Tahoma" w:hAnsi="Tahoma" w:cs="Tahoma"/>
          <w:color w:val="000000"/>
          <w:sz w:val="20"/>
          <w:szCs w:val="20"/>
        </w:rPr>
        <w:t>21/</w:t>
      </w:r>
    </w:p>
    <w:p w:rsidR="00650F89" w:rsidRPr="007207F8" w:rsidRDefault="00650F89" w:rsidP="007403BB">
      <w:pPr>
        <w:ind w:firstLine="709"/>
        <w:rPr>
          <w:rFonts w:ascii="Tahoma" w:hAnsi="Tahoma" w:cs="Tahoma"/>
          <w:color w:val="000000"/>
          <w:sz w:val="20"/>
          <w:szCs w:val="20"/>
        </w:rPr>
      </w:pPr>
      <w:r w:rsidRPr="007207F8">
        <w:rPr>
          <w:rFonts w:ascii="Tahoma" w:hAnsi="Tahoma" w:cs="Tahoma"/>
          <w:color w:val="000000"/>
          <w:sz w:val="20"/>
          <w:szCs w:val="20"/>
        </w:rPr>
        <w:t>График приема граждан:</w:t>
      </w:r>
    </w:p>
    <w:tbl>
      <w:tblPr>
        <w:tblW w:w="0" w:type="auto"/>
        <w:tblInd w:w="648" w:type="dxa"/>
        <w:tblLayout w:type="fixed"/>
        <w:tblLook w:val="0000"/>
      </w:tblPr>
      <w:tblGrid>
        <w:gridCol w:w="1799"/>
        <w:gridCol w:w="7021"/>
      </w:tblGrid>
      <w:tr w:rsidR="00650F89" w:rsidRPr="007207F8" w:rsidTr="00D9640F">
        <w:tc>
          <w:tcPr>
            <w:tcW w:w="1799" w:type="dxa"/>
            <w:shd w:val="clear" w:color="auto" w:fill="auto"/>
          </w:tcPr>
          <w:p w:rsidR="00650F89" w:rsidRPr="007207F8" w:rsidRDefault="00650F89" w:rsidP="007403BB">
            <w:pPr>
              <w:pStyle w:val="6"/>
              <w:keepNext w:val="0"/>
              <w:numPr>
                <w:ilvl w:val="5"/>
                <w:numId w:val="12"/>
              </w:numPr>
              <w:tabs>
                <w:tab w:val="left" w:pos="0"/>
              </w:tabs>
              <w:spacing w:line="240" w:lineRule="auto"/>
              <w:ind w:left="0"/>
              <w:jc w:val="left"/>
              <w:rPr>
                <w:rFonts w:ascii="Tahoma" w:hAnsi="Tahoma" w:cs="Tahoma"/>
                <w:b w:val="0"/>
                <w:bCs/>
                <w:color w:val="000000"/>
                <w:sz w:val="20"/>
              </w:rPr>
            </w:pPr>
            <w:r w:rsidRPr="007207F8">
              <w:rPr>
                <w:rFonts w:ascii="Tahoma" w:hAnsi="Tahoma" w:cs="Tahoma"/>
                <w:b w:val="0"/>
                <w:bCs/>
                <w:color w:val="000000"/>
                <w:sz w:val="20"/>
              </w:rPr>
              <w:t>понедельник</w:t>
            </w:r>
          </w:p>
        </w:tc>
        <w:tc>
          <w:tcPr>
            <w:tcW w:w="7021" w:type="dxa"/>
            <w:shd w:val="clear" w:color="auto" w:fill="auto"/>
          </w:tcPr>
          <w:p w:rsidR="00650F89" w:rsidRPr="007207F8" w:rsidRDefault="00650F89" w:rsidP="007403BB">
            <w:pPr>
              <w:tabs>
                <w:tab w:val="left" w:pos="0"/>
              </w:tabs>
              <w:rPr>
                <w:rFonts w:ascii="Tahoma" w:hAnsi="Tahoma" w:cs="Tahoma"/>
                <w:sz w:val="20"/>
                <w:szCs w:val="20"/>
              </w:rPr>
            </w:pPr>
            <w:r w:rsidRPr="007207F8">
              <w:rPr>
                <w:rFonts w:ascii="Tahoma" w:hAnsi="Tahoma" w:cs="Tahoma"/>
                <w:color w:val="000000"/>
                <w:sz w:val="20"/>
                <w:szCs w:val="20"/>
              </w:rPr>
              <w:t xml:space="preserve">- </w:t>
            </w:r>
            <w:r w:rsidRPr="007207F8">
              <w:rPr>
                <w:rFonts w:ascii="Tahoma" w:hAnsi="Tahoma" w:cs="Tahoma"/>
                <w:color w:val="000000"/>
                <w:sz w:val="20"/>
                <w:szCs w:val="20"/>
                <w:lang w:val="en-US"/>
              </w:rPr>
              <w:t>0</w:t>
            </w:r>
            <w:r w:rsidRPr="007207F8">
              <w:rPr>
                <w:rFonts w:ascii="Tahoma" w:hAnsi="Tahoma" w:cs="Tahoma"/>
                <w:color w:val="000000"/>
                <w:sz w:val="20"/>
                <w:szCs w:val="20"/>
              </w:rPr>
              <w:t>9.0</w:t>
            </w:r>
            <w:r w:rsidRPr="007207F8">
              <w:rPr>
                <w:rFonts w:ascii="Tahoma" w:hAnsi="Tahoma" w:cs="Tahoma"/>
                <w:color w:val="000000"/>
                <w:sz w:val="20"/>
                <w:szCs w:val="20"/>
                <w:lang w:val="en-US"/>
              </w:rPr>
              <w:t>0</w:t>
            </w:r>
            <w:r w:rsidRPr="007207F8">
              <w:rPr>
                <w:rFonts w:ascii="Tahoma" w:hAnsi="Tahoma" w:cs="Tahoma"/>
                <w:color w:val="000000"/>
                <w:sz w:val="20"/>
                <w:szCs w:val="20"/>
              </w:rPr>
              <w:t>-18.00; 13.00-13.45</w:t>
            </w:r>
          </w:p>
        </w:tc>
      </w:tr>
      <w:tr w:rsidR="00650F89" w:rsidRPr="007207F8" w:rsidTr="00D9640F">
        <w:tc>
          <w:tcPr>
            <w:tcW w:w="1799" w:type="dxa"/>
            <w:shd w:val="clear" w:color="auto" w:fill="auto"/>
          </w:tcPr>
          <w:p w:rsidR="00650F89" w:rsidRPr="007207F8" w:rsidRDefault="00650F89" w:rsidP="007403BB">
            <w:pPr>
              <w:pStyle w:val="6"/>
              <w:keepNext w:val="0"/>
              <w:numPr>
                <w:ilvl w:val="5"/>
                <w:numId w:val="12"/>
              </w:numPr>
              <w:tabs>
                <w:tab w:val="left" w:pos="0"/>
              </w:tabs>
              <w:spacing w:line="240" w:lineRule="auto"/>
              <w:ind w:left="0"/>
              <w:jc w:val="left"/>
              <w:rPr>
                <w:rFonts w:ascii="Tahoma" w:hAnsi="Tahoma" w:cs="Tahoma"/>
                <w:b w:val="0"/>
                <w:bCs/>
                <w:color w:val="000000"/>
                <w:sz w:val="20"/>
              </w:rPr>
            </w:pPr>
            <w:r w:rsidRPr="007207F8">
              <w:rPr>
                <w:rFonts w:ascii="Tahoma" w:hAnsi="Tahoma" w:cs="Tahoma"/>
                <w:b w:val="0"/>
                <w:bCs/>
                <w:color w:val="000000"/>
                <w:sz w:val="20"/>
              </w:rPr>
              <w:t>вторник</w:t>
            </w:r>
          </w:p>
        </w:tc>
        <w:tc>
          <w:tcPr>
            <w:tcW w:w="7021" w:type="dxa"/>
            <w:shd w:val="clear" w:color="auto" w:fill="auto"/>
          </w:tcPr>
          <w:p w:rsidR="00650F89" w:rsidRPr="007207F8" w:rsidRDefault="00650F89" w:rsidP="007403BB">
            <w:pPr>
              <w:tabs>
                <w:tab w:val="left" w:pos="0"/>
              </w:tabs>
              <w:rPr>
                <w:rFonts w:ascii="Tahoma" w:hAnsi="Tahoma" w:cs="Tahoma"/>
                <w:sz w:val="20"/>
                <w:szCs w:val="20"/>
              </w:rPr>
            </w:pPr>
            <w:r w:rsidRPr="007207F8">
              <w:rPr>
                <w:rFonts w:ascii="Tahoma" w:hAnsi="Tahoma" w:cs="Tahoma"/>
                <w:color w:val="000000"/>
                <w:sz w:val="20"/>
                <w:szCs w:val="20"/>
              </w:rPr>
              <w:t xml:space="preserve">- </w:t>
            </w:r>
            <w:r w:rsidRPr="007207F8">
              <w:rPr>
                <w:rFonts w:ascii="Tahoma" w:hAnsi="Tahoma" w:cs="Tahoma"/>
                <w:color w:val="000000"/>
                <w:sz w:val="20"/>
                <w:szCs w:val="20"/>
                <w:lang w:val="en-US"/>
              </w:rPr>
              <w:t>0</w:t>
            </w:r>
            <w:r w:rsidRPr="007207F8">
              <w:rPr>
                <w:rFonts w:ascii="Tahoma" w:hAnsi="Tahoma" w:cs="Tahoma"/>
                <w:color w:val="000000"/>
                <w:sz w:val="20"/>
                <w:szCs w:val="20"/>
              </w:rPr>
              <w:t>9</w:t>
            </w:r>
            <w:r w:rsidRPr="007207F8">
              <w:rPr>
                <w:rFonts w:ascii="Tahoma" w:hAnsi="Tahoma" w:cs="Tahoma"/>
                <w:color w:val="000000"/>
                <w:sz w:val="20"/>
                <w:szCs w:val="20"/>
                <w:lang w:val="en-US"/>
              </w:rPr>
              <w:t>.</w:t>
            </w:r>
            <w:r w:rsidRPr="007207F8">
              <w:rPr>
                <w:rFonts w:ascii="Tahoma" w:hAnsi="Tahoma" w:cs="Tahoma"/>
                <w:color w:val="000000"/>
                <w:sz w:val="20"/>
                <w:szCs w:val="20"/>
              </w:rPr>
              <w:t>0</w:t>
            </w:r>
            <w:r w:rsidRPr="007207F8">
              <w:rPr>
                <w:rFonts w:ascii="Tahoma" w:hAnsi="Tahoma" w:cs="Tahoma"/>
                <w:color w:val="000000"/>
                <w:sz w:val="20"/>
                <w:szCs w:val="20"/>
                <w:lang w:val="en-US"/>
              </w:rPr>
              <w:t>0</w:t>
            </w:r>
            <w:r w:rsidRPr="007207F8">
              <w:rPr>
                <w:rFonts w:ascii="Tahoma" w:hAnsi="Tahoma" w:cs="Tahoma"/>
                <w:color w:val="000000"/>
                <w:sz w:val="20"/>
                <w:szCs w:val="20"/>
              </w:rPr>
              <w:t>-20.00; 13.00-13.45</w:t>
            </w:r>
          </w:p>
        </w:tc>
      </w:tr>
      <w:tr w:rsidR="00650F89" w:rsidRPr="007207F8" w:rsidTr="00D9640F">
        <w:tc>
          <w:tcPr>
            <w:tcW w:w="1799" w:type="dxa"/>
            <w:shd w:val="clear" w:color="auto" w:fill="auto"/>
          </w:tcPr>
          <w:p w:rsidR="00650F89" w:rsidRPr="007207F8" w:rsidRDefault="00650F89" w:rsidP="007403BB">
            <w:pPr>
              <w:pStyle w:val="6"/>
              <w:keepNext w:val="0"/>
              <w:numPr>
                <w:ilvl w:val="5"/>
                <w:numId w:val="12"/>
              </w:numPr>
              <w:tabs>
                <w:tab w:val="left" w:pos="0"/>
              </w:tabs>
              <w:spacing w:line="240" w:lineRule="auto"/>
              <w:ind w:left="0"/>
              <w:jc w:val="left"/>
              <w:rPr>
                <w:rFonts w:ascii="Tahoma" w:hAnsi="Tahoma" w:cs="Tahoma"/>
                <w:b w:val="0"/>
                <w:bCs/>
                <w:color w:val="000000"/>
                <w:sz w:val="20"/>
              </w:rPr>
            </w:pPr>
            <w:r w:rsidRPr="007207F8">
              <w:rPr>
                <w:rFonts w:ascii="Tahoma" w:hAnsi="Tahoma" w:cs="Tahoma"/>
                <w:b w:val="0"/>
                <w:bCs/>
                <w:color w:val="000000"/>
                <w:sz w:val="20"/>
              </w:rPr>
              <w:t>среда</w:t>
            </w:r>
          </w:p>
        </w:tc>
        <w:tc>
          <w:tcPr>
            <w:tcW w:w="7021" w:type="dxa"/>
            <w:shd w:val="clear" w:color="auto" w:fill="auto"/>
          </w:tcPr>
          <w:p w:rsidR="00650F89" w:rsidRPr="007207F8" w:rsidRDefault="00650F89" w:rsidP="007403BB">
            <w:pPr>
              <w:tabs>
                <w:tab w:val="left" w:pos="0"/>
              </w:tabs>
              <w:rPr>
                <w:rFonts w:ascii="Tahoma" w:hAnsi="Tahoma" w:cs="Tahoma"/>
                <w:sz w:val="20"/>
                <w:szCs w:val="20"/>
              </w:rPr>
            </w:pPr>
            <w:r w:rsidRPr="007207F8">
              <w:rPr>
                <w:rFonts w:ascii="Tahoma" w:hAnsi="Tahoma" w:cs="Tahoma"/>
                <w:color w:val="000000"/>
                <w:sz w:val="20"/>
                <w:szCs w:val="20"/>
              </w:rPr>
              <w:t xml:space="preserve">- </w:t>
            </w:r>
            <w:r w:rsidRPr="007207F8">
              <w:rPr>
                <w:rFonts w:ascii="Tahoma" w:hAnsi="Tahoma" w:cs="Tahoma"/>
                <w:color w:val="000000"/>
                <w:sz w:val="20"/>
                <w:szCs w:val="20"/>
                <w:lang w:val="en-US"/>
              </w:rPr>
              <w:t>0</w:t>
            </w:r>
            <w:r w:rsidRPr="007207F8">
              <w:rPr>
                <w:rFonts w:ascii="Tahoma" w:hAnsi="Tahoma" w:cs="Tahoma"/>
                <w:color w:val="000000"/>
                <w:sz w:val="20"/>
                <w:szCs w:val="20"/>
              </w:rPr>
              <w:t>9</w:t>
            </w:r>
            <w:r w:rsidRPr="007207F8">
              <w:rPr>
                <w:rFonts w:ascii="Tahoma" w:hAnsi="Tahoma" w:cs="Tahoma"/>
                <w:color w:val="000000"/>
                <w:sz w:val="20"/>
                <w:szCs w:val="20"/>
                <w:lang w:val="en-US"/>
              </w:rPr>
              <w:t>.</w:t>
            </w:r>
            <w:r w:rsidRPr="007207F8">
              <w:rPr>
                <w:rFonts w:ascii="Tahoma" w:hAnsi="Tahoma" w:cs="Tahoma"/>
                <w:color w:val="000000"/>
                <w:sz w:val="20"/>
                <w:szCs w:val="20"/>
              </w:rPr>
              <w:t>0</w:t>
            </w:r>
            <w:r w:rsidRPr="007207F8">
              <w:rPr>
                <w:rFonts w:ascii="Tahoma" w:hAnsi="Tahoma" w:cs="Tahoma"/>
                <w:color w:val="000000"/>
                <w:sz w:val="20"/>
                <w:szCs w:val="20"/>
                <w:lang w:val="en-US"/>
              </w:rPr>
              <w:t>0</w:t>
            </w:r>
            <w:r w:rsidRPr="007207F8">
              <w:rPr>
                <w:rFonts w:ascii="Tahoma" w:hAnsi="Tahoma" w:cs="Tahoma"/>
                <w:color w:val="000000"/>
                <w:sz w:val="20"/>
                <w:szCs w:val="20"/>
              </w:rPr>
              <w:t>-18.00; 13.00-13.45</w:t>
            </w:r>
          </w:p>
        </w:tc>
      </w:tr>
      <w:tr w:rsidR="00650F89" w:rsidRPr="007207F8" w:rsidTr="00D9640F">
        <w:tc>
          <w:tcPr>
            <w:tcW w:w="1799" w:type="dxa"/>
            <w:shd w:val="clear" w:color="auto" w:fill="auto"/>
          </w:tcPr>
          <w:p w:rsidR="00650F89" w:rsidRPr="007207F8" w:rsidRDefault="00650F89" w:rsidP="007403BB">
            <w:pPr>
              <w:pStyle w:val="6"/>
              <w:keepNext w:val="0"/>
              <w:numPr>
                <w:ilvl w:val="5"/>
                <w:numId w:val="12"/>
              </w:numPr>
              <w:tabs>
                <w:tab w:val="left" w:pos="0"/>
              </w:tabs>
              <w:spacing w:line="240" w:lineRule="auto"/>
              <w:ind w:left="0"/>
              <w:jc w:val="left"/>
              <w:rPr>
                <w:rFonts w:ascii="Tahoma" w:hAnsi="Tahoma" w:cs="Tahoma"/>
                <w:b w:val="0"/>
                <w:bCs/>
                <w:color w:val="000000"/>
                <w:sz w:val="20"/>
              </w:rPr>
            </w:pPr>
            <w:r w:rsidRPr="007207F8">
              <w:rPr>
                <w:rFonts w:ascii="Tahoma" w:hAnsi="Tahoma" w:cs="Tahoma"/>
                <w:b w:val="0"/>
                <w:bCs/>
                <w:color w:val="000000"/>
                <w:sz w:val="20"/>
              </w:rPr>
              <w:t>четверг</w:t>
            </w:r>
          </w:p>
        </w:tc>
        <w:tc>
          <w:tcPr>
            <w:tcW w:w="7021" w:type="dxa"/>
            <w:shd w:val="clear" w:color="auto" w:fill="auto"/>
          </w:tcPr>
          <w:p w:rsidR="00650F89" w:rsidRPr="007207F8" w:rsidRDefault="00650F89" w:rsidP="007403BB">
            <w:pPr>
              <w:tabs>
                <w:tab w:val="left" w:pos="0"/>
              </w:tabs>
              <w:rPr>
                <w:rFonts w:ascii="Tahoma" w:hAnsi="Tahoma" w:cs="Tahoma"/>
                <w:sz w:val="20"/>
                <w:szCs w:val="20"/>
              </w:rPr>
            </w:pPr>
            <w:r w:rsidRPr="007207F8">
              <w:rPr>
                <w:rFonts w:ascii="Tahoma" w:hAnsi="Tahoma" w:cs="Tahoma"/>
                <w:color w:val="000000"/>
                <w:sz w:val="20"/>
                <w:szCs w:val="20"/>
              </w:rPr>
              <w:t xml:space="preserve">- </w:t>
            </w:r>
            <w:r w:rsidRPr="007207F8">
              <w:rPr>
                <w:rFonts w:ascii="Tahoma" w:hAnsi="Tahoma" w:cs="Tahoma"/>
                <w:color w:val="000000"/>
                <w:sz w:val="20"/>
                <w:szCs w:val="20"/>
                <w:lang w:val="en-US"/>
              </w:rPr>
              <w:t>0</w:t>
            </w:r>
            <w:r w:rsidRPr="007207F8">
              <w:rPr>
                <w:rFonts w:ascii="Tahoma" w:hAnsi="Tahoma" w:cs="Tahoma"/>
                <w:color w:val="000000"/>
                <w:sz w:val="20"/>
                <w:szCs w:val="20"/>
              </w:rPr>
              <w:t>9</w:t>
            </w:r>
            <w:r w:rsidRPr="007207F8">
              <w:rPr>
                <w:rFonts w:ascii="Tahoma" w:hAnsi="Tahoma" w:cs="Tahoma"/>
                <w:color w:val="000000"/>
                <w:sz w:val="20"/>
                <w:szCs w:val="20"/>
                <w:lang w:val="en-US"/>
              </w:rPr>
              <w:t>.</w:t>
            </w:r>
            <w:r w:rsidRPr="007207F8">
              <w:rPr>
                <w:rFonts w:ascii="Tahoma" w:hAnsi="Tahoma" w:cs="Tahoma"/>
                <w:color w:val="000000"/>
                <w:sz w:val="20"/>
                <w:szCs w:val="20"/>
              </w:rPr>
              <w:t>0</w:t>
            </w:r>
            <w:r w:rsidRPr="007207F8">
              <w:rPr>
                <w:rFonts w:ascii="Tahoma" w:hAnsi="Tahoma" w:cs="Tahoma"/>
                <w:color w:val="000000"/>
                <w:sz w:val="20"/>
                <w:szCs w:val="20"/>
                <w:lang w:val="en-US"/>
              </w:rPr>
              <w:t>0</w:t>
            </w:r>
            <w:r w:rsidRPr="007207F8">
              <w:rPr>
                <w:rFonts w:ascii="Tahoma" w:hAnsi="Tahoma" w:cs="Tahoma"/>
                <w:color w:val="000000"/>
                <w:sz w:val="20"/>
                <w:szCs w:val="20"/>
              </w:rPr>
              <w:t>-20.00; 13.00-13.45</w:t>
            </w:r>
          </w:p>
        </w:tc>
      </w:tr>
      <w:tr w:rsidR="00650F89" w:rsidRPr="007207F8" w:rsidTr="00D9640F">
        <w:tc>
          <w:tcPr>
            <w:tcW w:w="1799" w:type="dxa"/>
            <w:shd w:val="clear" w:color="auto" w:fill="auto"/>
          </w:tcPr>
          <w:p w:rsidR="00650F89" w:rsidRPr="007207F8" w:rsidRDefault="00650F89" w:rsidP="007403BB">
            <w:pPr>
              <w:pStyle w:val="6"/>
              <w:keepNext w:val="0"/>
              <w:numPr>
                <w:ilvl w:val="5"/>
                <w:numId w:val="12"/>
              </w:numPr>
              <w:tabs>
                <w:tab w:val="left" w:pos="0"/>
              </w:tabs>
              <w:spacing w:line="240" w:lineRule="auto"/>
              <w:ind w:left="0"/>
              <w:jc w:val="left"/>
              <w:rPr>
                <w:rFonts w:ascii="Tahoma" w:hAnsi="Tahoma" w:cs="Tahoma"/>
                <w:b w:val="0"/>
                <w:bCs/>
                <w:color w:val="000000"/>
                <w:sz w:val="20"/>
              </w:rPr>
            </w:pPr>
            <w:r w:rsidRPr="007207F8">
              <w:rPr>
                <w:rFonts w:ascii="Tahoma" w:hAnsi="Tahoma" w:cs="Tahoma"/>
                <w:b w:val="0"/>
                <w:bCs/>
                <w:color w:val="000000"/>
                <w:sz w:val="20"/>
              </w:rPr>
              <w:t>пятница</w:t>
            </w:r>
          </w:p>
        </w:tc>
        <w:tc>
          <w:tcPr>
            <w:tcW w:w="7021" w:type="dxa"/>
            <w:shd w:val="clear" w:color="auto" w:fill="auto"/>
          </w:tcPr>
          <w:p w:rsidR="00650F89" w:rsidRPr="007207F8" w:rsidRDefault="00650F89" w:rsidP="007403BB">
            <w:pPr>
              <w:tabs>
                <w:tab w:val="left" w:pos="0"/>
              </w:tabs>
              <w:rPr>
                <w:rFonts w:ascii="Tahoma" w:hAnsi="Tahoma" w:cs="Tahoma"/>
                <w:sz w:val="20"/>
                <w:szCs w:val="20"/>
              </w:rPr>
            </w:pPr>
            <w:r w:rsidRPr="007207F8">
              <w:rPr>
                <w:rFonts w:ascii="Tahoma" w:hAnsi="Tahoma" w:cs="Tahoma"/>
                <w:color w:val="000000"/>
                <w:sz w:val="20"/>
                <w:szCs w:val="20"/>
              </w:rPr>
              <w:t xml:space="preserve">- </w:t>
            </w:r>
            <w:r w:rsidRPr="007207F8">
              <w:rPr>
                <w:rFonts w:ascii="Tahoma" w:hAnsi="Tahoma" w:cs="Tahoma"/>
                <w:color w:val="000000"/>
                <w:sz w:val="20"/>
                <w:szCs w:val="20"/>
                <w:lang w:val="en-US"/>
              </w:rPr>
              <w:t>0</w:t>
            </w:r>
            <w:r w:rsidRPr="007207F8">
              <w:rPr>
                <w:rFonts w:ascii="Tahoma" w:hAnsi="Tahoma" w:cs="Tahoma"/>
                <w:color w:val="000000"/>
                <w:sz w:val="20"/>
                <w:szCs w:val="20"/>
              </w:rPr>
              <w:t>9.0</w:t>
            </w:r>
            <w:r w:rsidRPr="007207F8">
              <w:rPr>
                <w:rFonts w:ascii="Tahoma" w:hAnsi="Tahoma" w:cs="Tahoma"/>
                <w:color w:val="000000"/>
                <w:sz w:val="20"/>
                <w:szCs w:val="20"/>
                <w:lang w:val="en-US"/>
              </w:rPr>
              <w:t>0</w:t>
            </w:r>
            <w:r w:rsidRPr="007207F8">
              <w:rPr>
                <w:rFonts w:ascii="Tahoma" w:hAnsi="Tahoma" w:cs="Tahoma"/>
                <w:color w:val="000000"/>
                <w:sz w:val="20"/>
                <w:szCs w:val="20"/>
              </w:rPr>
              <w:t>-16:45; 13.00-13.45</w:t>
            </w:r>
          </w:p>
        </w:tc>
      </w:tr>
      <w:tr w:rsidR="00650F89" w:rsidRPr="007207F8" w:rsidTr="00D9640F">
        <w:tc>
          <w:tcPr>
            <w:tcW w:w="1799" w:type="dxa"/>
            <w:shd w:val="clear" w:color="auto" w:fill="auto"/>
          </w:tcPr>
          <w:p w:rsidR="00650F89" w:rsidRPr="007207F8" w:rsidRDefault="00650F89" w:rsidP="007403BB">
            <w:pPr>
              <w:pStyle w:val="6"/>
              <w:keepNext w:val="0"/>
              <w:numPr>
                <w:ilvl w:val="5"/>
                <w:numId w:val="12"/>
              </w:numPr>
              <w:tabs>
                <w:tab w:val="left" w:pos="0"/>
              </w:tabs>
              <w:spacing w:line="240" w:lineRule="auto"/>
              <w:ind w:left="0"/>
              <w:jc w:val="left"/>
              <w:rPr>
                <w:rFonts w:ascii="Tahoma" w:hAnsi="Tahoma" w:cs="Tahoma"/>
                <w:b w:val="0"/>
                <w:bCs/>
                <w:color w:val="000000"/>
                <w:sz w:val="20"/>
              </w:rPr>
            </w:pPr>
            <w:r w:rsidRPr="007207F8">
              <w:rPr>
                <w:rFonts w:ascii="Tahoma" w:hAnsi="Tahoma" w:cs="Tahoma"/>
                <w:b w:val="0"/>
                <w:bCs/>
                <w:color w:val="000000"/>
                <w:sz w:val="20"/>
              </w:rPr>
              <w:t>суббота</w:t>
            </w:r>
          </w:p>
        </w:tc>
        <w:tc>
          <w:tcPr>
            <w:tcW w:w="7021" w:type="dxa"/>
            <w:shd w:val="clear" w:color="auto" w:fill="auto"/>
          </w:tcPr>
          <w:p w:rsidR="00650F89" w:rsidRPr="007207F8" w:rsidRDefault="00650F89" w:rsidP="007403BB">
            <w:pPr>
              <w:tabs>
                <w:tab w:val="left" w:pos="0"/>
              </w:tabs>
              <w:rPr>
                <w:rFonts w:ascii="Tahoma" w:hAnsi="Tahoma" w:cs="Tahoma"/>
                <w:sz w:val="20"/>
                <w:szCs w:val="20"/>
              </w:rPr>
            </w:pPr>
            <w:r w:rsidRPr="007207F8">
              <w:rPr>
                <w:rFonts w:ascii="Tahoma" w:hAnsi="Tahoma" w:cs="Tahoma"/>
                <w:color w:val="000000"/>
                <w:sz w:val="20"/>
                <w:szCs w:val="20"/>
              </w:rPr>
              <w:t>- 10.0</w:t>
            </w:r>
            <w:r w:rsidRPr="007207F8">
              <w:rPr>
                <w:rFonts w:ascii="Tahoma" w:hAnsi="Tahoma" w:cs="Tahoma"/>
                <w:color w:val="000000"/>
                <w:sz w:val="20"/>
                <w:szCs w:val="20"/>
                <w:lang w:val="en-US"/>
              </w:rPr>
              <w:t>0</w:t>
            </w:r>
            <w:r w:rsidRPr="007207F8">
              <w:rPr>
                <w:rFonts w:ascii="Tahoma" w:hAnsi="Tahoma" w:cs="Tahoma"/>
                <w:color w:val="000000"/>
                <w:sz w:val="20"/>
                <w:szCs w:val="20"/>
              </w:rPr>
              <w:t>-15:00</w:t>
            </w:r>
          </w:p>
        </w:tc>
      </w:tr>
      <w:tr w:rsidR="00650F89" w:rsidRPr="007207F8" w:rsidTr="00D9640F">
        <w:tc>
          <w:tcPr>
            <w:tcW w:w="1799" w:type="dxa"/>
            <w:shd w:val="clear" w:color="auto" w:fill="auto"/>
          </w:tcPr>
          <w:p w:rsidR="00650F89" w:rsidRPr="007207F8" w:rsidRDefault="00650F89" w:rsidP="007403BB">
            <w:pPr>
              <w:pStyle w:val="6"/>
              <w:keepNext w:val="0"/>
              <w:numPr>
                <w:ilvl w:val="5"/>
                <w:numId w:val="12"/>
              </w:numPr>
              <w:tabs>
                <w:tab w:val="left" w:pos="0"/>
              </w:tabs>
              <w:spacing w:line="240" w:lineRule="auto"/>
              <w:ind w:left="0"/>
              <w:jc w:val="left"/>
              <w:rPr>
                <w:rFonts w:ascii="Tahoma" w:hAnsi="Tahoma" w:cs="Tahoma"/>
                <w:b w:val="0"/>
                <w:bCs/>
                <w:color w:val="000000"/>
                <w:sz w:val="20"/>
              </w:rPr>
            </w:pPr>
            <w:r w:rsidRPr="007207F8">
              <w:rPr>
                <w:rFonts w:ascii="Tahoma" w:hAnsi="Tahoma" w:cs="Tahoma"/>
                <w:b w:val="0"/>
                <w:bCs/>
                <w:color w:val="000000"/>
                <w:sz w:val="20"/>
              </w:rPr>
              <w:lastRenderedPageBreak/>
              <w:t>воскресенье</w:t>
            </w:r>
          </w:p>
        </w:tc>
        <w:tc>
          <w:tcPr>
            <w:tcW w:w="7021" w:type="dxa"/>
            <w:shd w:val="clear" w:color="auto" w:fill="auto"/>
          </w:tcPr>
          <w:p w:rsidR="00650F89" w:rsidRPr="007207F8" w:rsidRDefault="00650F89" w:rsidP="007403BB">
            <w:pPr>
              <w:tabs>
                <w:tab w:val="left" w:pos="0"/>
              </w:tabs>
              <w:rPr>
                <w:rFonts w:ascii="Tahoma" w:hAnsi="Tahoma" w:cs="Tahoma"/>
                <w:sz w:val="20"/>
                <w:szCs w:val="20"/>
              </w:rPr>
            </w:pPr>
            <w:r w:rsidRPr="007207F8">
              <w:rPr>
                <w:rFonts w:ascii="Tahoma" w:hAnsi="Tahoma" w:cs="Tahoma"/>
                <w:color w:val="000000"/>
                <w:sz w:val="20"/>
                <w:szCs w:val="20"/>
              </w:rPr>
              <w:t>- выходной</w:t>
            </w:r>
          </w:p>
        </w:tc>
      </w:tr>
    </w:tbl>
    <w:p w:rsidR="00650F89" w:rsidRPr="007207F8" w:rsidRDefault="00650F89" w:rsidP="007403BB">
      <w:pPr>
        <w:jc w:val="both"/>
        <w:rPr>
          <w:rFonts w:ascii="Tahoma" w:hAnsi="Tahoma" w:cs="Tahoma"/>
          <w:sz w:val="20"/>
          <w:szCs w:val="20"/>
        </w:rPr>
      </w:pPr>
      <w:r w:rsidRPr="007207F8">
        <w:rPr>
          <w:rFonts w:ascii="Tahoma" w:hAnsi="Tahoma" w:cs="Tahoma"/>
          <w:sz w:val="20"/>
          <w:szCs w:val="20"/>
        </w:rPr>
        <w:tab/>
        <w:t xml:space="preserve">2. </w:t>
      </w:r>
      <w:proofErr w:type="gramStart"/>
      <w:r w:rsidRPr="007207F8">
        <w:rPr>
          <w:rFonts w:ascii="Tahoma" w:hAnsi="Tahoma" w:cs="Tahoma"/>
          <w:color w:val="1C1C1C"/>
          <w:sz w:val="20"/>
          <w:szCs w:val="20"/>
        </w:rPr>
        <w:t>Межмуниципальный отдел по городам Мариинский Посад и Новочебоксарск управление федеральной службы государственной регистрации, кадастра и картографии по Чувашской Республики.</w:t>
      </w:r>
      <w:proofErr w:type="gramEnd"/>
    </w:p>
    <w:p w:rsidR="00650F89" w:rsidRPr="007207F8" w:rsidRDefault="00650F89" w:rsidP="007403BB">
      <w:pPr>
        <w:ind w:firstLine="709"/>
        <w:rPr>
          <w:rFonts w:ascii="Tahoma" w:hAnsi="Tahoma" w:cs="Tahoma"/>
          <w:color w:val="000000"/>
          <w:sz w:val="20"/>
          <w:szCs w:val="20"/>
        </w:rPr>
      </w:pPr>
      <w:r w:rsidRPr="007207F8">
        <w:rPr>
          <w:rFonts w:ascii="Tahoma" w:hAnsi="Tahoma" w:cs="Tahoma"/>
          <w:sz w:val="20"/>
          <w:szCs w:val="20"/>
        </w:rPr>
        <w:t xml:space="preserve">Местонахождение: </w:t>
      </w:r>
      <w:r w:rsidRPr="007207F8">
        <w:rPr>
          <w:rFonts w:ascii="Tahoma" w:hAnsi="Tahoma" w:cs="Tahoma"/>
          <w:color w:val="333333"/>
          <w:sz w:val="20"/>
          <w:szCs w:val="20"/>
        </w:rPr>
        <w:t xml:space="preserve">Г. НОВОЧЕБОКСАРСК, УЛ. </w:t>
      </w:r>
      <w:proofErr w:type="gramStart"/>
      <w:r w:rsidRPr="007207F8">
        <w:rPr>
          <w:rFonts w:ascii="Tahoma" w:hAnsi="Tahoma" w:cs="Tahoma"/>
          <w:color w:val="333333"/>
          <w:sz w:val="20"/>
          <w:szCs w:val="20"/>
        </w:rPr>
        <w:t>ПИОНЕРСКАЯ</w:t>
      </w:r>
      <w:proofErr w:type="gramEnd"/>
      <w:r w:rsidRPr="007207F8">
        <w:rPr>
          <w:rFonts w:ascii="Tahoma" w:hAnsi="Tahoma" w:cs="Tahoma"/>
          <w:color w:val="333333"/>
          <w:sz w:val="20"/>
          <w:szCs w:val="20"/>
        </w:rPr>
        <w:t>, Д. 7</w:t>
      </w:r>
      <w:r w:rsidRPr="007207F8">
        <w:rPr>
          <w:rFonts w:ascii="Tahoma" w:hAnsi="Tahoma" w:cs="Tahoma"/>
          <w:sz w:val="20"/>
          <w:szCs w:val="20"/>
        </w:rPr>
        <w:t xml:space="preserve"> </w:t>
      </w:r>
    </w:p>
    <w:p w:rsidR="00650F89" w:rsidRPr="007207F8" w:rsidRDefault="00650F89" w:rsidP="007403BB">
      <w:pPr>
        <w:ind w:firstLine="709"/>
        <w:rPr>
          <w:rFonts w:ascii="Tahoma" w:hAnsi="Tahoma" w:cs="Tahoma"/>
          <w:color w:val="000000"/>
          <w:sz w:val="20"/>
          <w:szCs w:val="20"/>
        </w:rPr>
      </w:pPr>
      <w:r w:rsidRPr="007207F8">
        <w:rPr>
          <w:rFonts w:ascii="Tahoma" w:hAnsi="Tahoma" w:cs="Tahoma"/>
          <w:color w:val="000000"/>
          <w:sz w:val="20"/>
          <w:szCs w:val="20"/>
        </w:rPr>
        <w:t xml:space="preserve">Почтовый адрес: </w:t>
      </w:r>
      <w:r w:rsidRPr="007207F8">
        <w:rPr>
          <w:rFonts w:ascii="Tahoma" w:hAnsi="Tahoma" w:cs="Tahoma"/>
          <w:color w:val="333333"/>
          <w:sz w:val="20"/>
          <w:szCs w:val="20"/>
        </w:rPr>
        <w:t xml:space="preserve">428000, ЧУВАШСКАЯ РЕСПУБЛИКА - ЧУВАШИЯ, ЧЕБОКСАРЫ Г, К.МАРКСА </w:t>
      </w:r>
      <w:proofErr w:type="gramStart"/>
      <w:r w:rsidRPr="007207F8">
        <w:rPr>
          <w:rFonts w:ascii="Tahoma" w:hAnsi="Tahoma" w:cs="Tahoma"/>
          <w:color w:val="333333"/>
          <w:sz w:val="20"/>
          <w:szCs w:val="20"/>
        </w:rPr>
        <w:t>УЛ</w:t>
      </w:r>
      <w:proofErr w:type="gramEnd"/>
      <w:r w:rsidRPr="007207F8">
        <w:rPr>
          <w:rFonts w:ascii="Tahoma" w:hAnsi="Tahoma" w:cs="Tahoma"/>
          <w:color w:val="333333"/>
          <w:sz w:val="20"/>
          <w:szCs w:val="20"/>
        </w:rPr>
        <w:t>, 56</w:t>
      </w:r>
      <w:r w:rsidRPr="007207F8">
        <w:rPr>
          <w:rFonts w:ascii="Tahoma" w:hAnsi="Tahoma" w:cs="Tahoma"/>
          <w:color w:val="000000"/>
          <w:sz w:val="20"/>
          <w:szCs w:val="20"/>
        </w:rPr>
        <w:t xml:space="preserve"> </w:t>
      </w:r>
    </w:p>
    <w:p w:rsidR="00650F89" w:rsidRPr="007207F8" w:rsidRDefault="00650F89" w:rsidP="007403BB">
      <w:pPr>
        <w:ind w:firstLine="709"/>
        <w:rPr>
          <w:rFonts w:ascii="Tahoma" w:hAnsi="Tahoma" w:cs="Tahoma"/>
          <w:color w:val="1C1C1C"/>
          <w:sz w:val="20"/>
          <w:szCs w:val="20"/>
        </w:rPr>
      </w:pPr>
      <w:r w:rsidRPr="007207F8">
        <w:rPr>
          <w:rFonts w:ascii="Tahoma" w:hAnsi="Tahoma" w:cs="Tahoma"/>
          <w:color w:val="000000"/>
          <w:sz w:val="20"/>
          <w:szCs w:val="20"/>
        </w:rPr>
        <w:t xml:space="preserve">Телефоны: </w:t>
      </w:r>
      <w:hyperlink r:id="rId60" w:history="1">
        <w:r w:rsidRPr="007207F8">
          <w:rPr>
            <w:rStyle w:val="af"/>
            <w:rFonts w:ascii="Tahoma" w:hAnsi="Tahoma" w:cs="Tahoma"/>
            <w:color w:val="1C1C1C"/>
            <w:sz w:val="20"/>
            <w:szCs w:val="20"/>
          </w:rPr>
          <w:t>8 (8352) 74-98-10</w:t>
        </w:r>
      </w:hyperlink>
      <w:r w:rsidRPr="007207F8">
        <w:rPr>
          <w:rFonts w:ascii="Tahoma" w:hAnsi="Tahoma" w:cs="Tahoma"/>
          <w:color w:val="1C1C1C"/>
          <w:sz w:val="20"/>
          <w:szCs w:val="20"/>
        </w:rPr>
        <w:t>, </w:t>
      </w:r>
      <w:hyperlink r:id="rId61" w:history="1">
        <w:r w:rsidRPr="007207F8">
          <w:rPr>
            <w:rStyle w:val="af"/>
            <w:rFonts w:ascii="Tahoma" w:hAnsi="Tahoma" w:cs="Tahoma"/>
            <w:color w:val="1C1C1C"/>
            <w:sz w:val="20"/>
            <w:szCs w:val="20"/>
          </w:rPr>
          <w:t>8 (8352) 73-87-45</w:t>
        </w:r>
      </w:hyperlink>
      <w:r w:rsidRPr="007207F8">
        <w:rPr>
          <w:rFonts w:ascii="Tahoma" w:hAnsi="Tahoma" w:cs="Tahoma"/>
          <w:color w:val="1C1C1C"/>
          <w:sz w:val="20"/>
          <w:szCs w:val="20"/>
        </w:rPr>
        <w:t xml:space="preserve"> </w:t>
      </w:r>
    </w:p>
    <w:p w:rsidR="00650F89" w:rsidRPr="007207F8" w:rsidRDefault="00650F89" w:rsidP="007403BB">
      <w:pPr>
        <w:ind w:firstLine="709"/>
        <w:rPr>
          <w:rFonts w:ascii="Tahoma" w:hAnsi="Tahoma" w:cs="Tahoma"/>
          <w:color w:val="000000"/>
          <w:sz w:val="20"/>
          <w:szCs w:val="20"/>
        </w:rPr>
      </w:pPr>
      <w:r w:rsidRPr="007207F8">
        <w:rPr>
          <w:rFonts w:ascii="Tahoma" w:hAnsi="Tahoma" w:cs="Tahoma"/>
          <w:color w:val="1C1C1C"/>
          <w:sz w:val="20"/>
          <w:szCs w:val="20"/>
        </w:rPr>
        <w:t xml:space="preserve">                                               http://to21.rosreestr.ru </w:t>
      </w:r>
    </w:p>
    <w:p w:rsidR="00650F89" w:rsidRPr="007207F8" w:rsidRDefault="00650F89" w:rsidP="007403BB">
      <w:pPr>
        <w:ind w:firstLine="709"/>
        <w:rPr>
          <w:rFonts w:ascii="Tahoma" w:hAnsi="Tahoma" w:cs="Tahoma"/>
          <w:color w:val="000000"/>
          <w:sz w:val="20"/>
          <w:szCs w:val="20"/>
        </w:rPr>
      </w:pPr>
      <w:r w:rsidRPr="007207F8">
        <w:rPr>
          <w:rFonts w:ascii="Tahoma" w:hAnsi="Tahoma" w:cs="Tahoma"/>
          <w:color w:val="000000"/>
          <w:sz w:val="20"/>
          <w:szCs w:val="20"/>
        </w:rPr>
        <w:t xml:space="preserve">Адрес электронной почты: </w:t>
      </w:r>
      <w:r w:rsidRPr="007207F8">
        <w:rPr>
          <w:rFonts w:ascii="Tahoma" w:hAnsi="Tahoma" w:cs="Tahoma"/>
          <w:color w:val="333333"/>
          <w:sz w:val="20"/>
          <w:szCs w:val="20"/>
        </w:rPr>
        <w:t>rp_nov@chtts.ru</w:t>
      </w:r>
      <w:r w:rsidRPr="007207F8">
        <w:rPr>
          <w:rFonts w:ascii="Tahoma" w:hAnsi="Tahoma" w:cs="Tahoma"/>
          <w:color w:val="000000"/>
          <w:sz w:val="20"/>
          <w:szCs w:val="20"/>
        </w:rPr>
        <w:t xml:space="preserve"> </w:t>
      </w:r>
    </w:p>
    <w:p w:rsidR="00650F89" w:rsidRPr="007207F8" w:rsidRDefault="00650F89" w:rsidP="007403BB">
      <w:pPr>
        <w:ind w:firstLine="709"/>
        <w:rPr>
          <w:rFonts w:ascii="Tahoma" w:hAnsi="Tahoma" w:cs="Tahoma"/>
          <w:color w:val="000000"/>
          <w:sz w:val="20"/>
          <w:szCs w:val="20"/>
        </w:rPr>
      </w:pPr>
      <w:r w:rsidRPr="007207F8">
        <w:rPr>
          <w:rFonts w:ascii="Tahoma" w:hAnsi="Tahoma" w:cs="Tahoma"/>
          <w:color w:val="000000"/>
          <w:sz w:val="20"/>
          <w:szCs w:val="20"/>
        </w:rPr>
        <w:t>График приема граждан:</w:t>
      </w:r>
    </w:p>
    <w:tbl>
      <w:tblPr>
        <w:tblW w:w="0" w:type="auto"/>
        <w:tblInd w:w="648" w:type="dxa"/>
        <w:tblLayout w:type="fixed"/>
        <w:tblLook w:val="0000"/>
      </w:tblPr>
      <w:tblGrid>
        <w:gridCol w:w="1799"/>
        <w:gridCol w:w="7021"/>
      </w:tblGrid>
      <w:tr w:rsidR="00650F89" w:rsidRPr="007207F8" w:rsidTr="00D9640F">
        <w:tc>
          <w:tcPr>
            <w:tcW w:w="1799" w:type="dxa"/>
            <w:shd w:val="clear" w:color="auto" w:fill="auto"/>
          </w:tcPr>
          <w:p w:rsidR="00650F89" w:rsidRPr="007207F8" w:rsidRDefault="00650F89" w:rsidP="007403BB">
            <w:pPr>
              <w:pStyle w:val="6"/>
              <w:keepNext w:val="0"/>
              <w:numPr>
                <w:ilvl w:val="5"/>
                <w:numId w:val="12"/>
              </w:numPr>
              <w:tabs>
                <w:tab w:val="left" w:pos="0"/>
              </w:tabs>
              <w:spacing w:line="240" w:lineRule="auto"/>
              <w:ind w:left="0"/>
              <w:jc w:val="left"/>
              <w:rPr>
                <w:rFonts w:ascii="Tahoma" w:hAnsi="Tahoma" w:cs="Tahoma"/>
                <w:b w:val="0"/>
                <w:bCs/>
                <w:color w:val="000000"/>
                <w:sz w:val="20"/>
              </w:rPr>
            </w:pPr>
            <w:r w:rsidRPr="007207F8">
              <w:rPr>
                <w:rFonts w:ascii="Tahoma" w:hAnsi="Tahoma" w:cs="Tahoma"/>
                <w:b w:val="0"/>
                <w:bCs/>
                <w:color w:val="000000"/>
                <w:sz w:val="20"/>
              </w:rPr>
              <w:t>понедельник</w:t>
            </w:r>
          </w:p>
        </w:tc>
        <w:tc>
          <w:tcPr>
            <w:tcW w:w="7021" w:type="dxa"/>
            <w:shd w:val="clear" w:color="auto" w:fill="auto"/>
          </w:tcPr>
          <w:p w:rsidR="00650F89" w:rsidRPr="007207F8" w:rsidRDefault="00650F89" w:rsidP="007403BB">
            <w:pPr>
              <w:tabs>
                <w:tab w:val="left" w:pos="0"/>
              </w:tabs>
              <w:rPr>
                <w:rFonts w:ascii="Tahoma" w:hAnsi="Tahoma" w:cs="Tahoma"/>
                <w:sz w:val="20"/>
                <w:szCs w:val="20"/>
              </w:rPr>
            </w:pPr>
            <w:r w:rsidRPr="007207F8">
              <w:rPr>
                <w:rFonts w:ascii="Tahoma" w:hAnsi="Tahoma" w:cs="Tahoma"/>
                <w:color w:val="000000"/>
                <w:sz w:val="20"/>
                <w:szCs w:val="20"/>
              </w:rPr>
              <w:t xml:space="preserve">- </w:t>
            </w:r>
            <w:r w:rsidRPr="007207F8">
              <w:rPr>
                <w:rFonts w:ascii="Tahoma" w:hAnsi="Tahoma" w:cs="Tahoma"/>
                <w:color w:val="333333"/>
                <w:sz w:val="20"/>
                <w:szCs w:val="20"/>
              </w:rPr>
              <w:t>08.00-17.00</w:t>
            </w:r>
            <w:r w:rsidRPr="007207F8">
              <w:rPr>
                <w:rFonts w:ascii="Tahoma" w:hAnsi="Tahoma" w:cs="Tahoma"/>
                <w:color w:val="000000"/>
                <w:sz w:val="20"/>
                <w:szCs w:val="20"/>
              </w:rPr>
              <w:t xml:space="preserve"> </w:t>
            </w:r>
          </w:p>
        </w:tc>
      </w:tr>
      <w:tr w:rsidR="00650F89" w:rsidRPr="007207F8" w:rsidTr="00D9640F">
        <w:tc>
          <w:tcPr>
            <w:tcW w:w="1799" w:type="dxa"/>
            <w:shd w:val="clear" w:color="auto" w:fill="auto"/>
          </w:tcPr>
          <w:p w:rsidR="00650F89" w:rsidRPr="007207F8" w:rsidRDefault="00650F89" w:rsidP="007403BB">
            <w:pPr>
              <w:pStyle w:val="6"/>
              <w:keepNext w:val="0"/>
              <w:numPr>
                <w:ilvl w:val="5"/>
                <w:numId w:val="12"/>
              </w:numPr>
              <w:tabs>
                <w:tab w:val="left" w:pos="0"/>
              </w:tabs>
              <w:spacing w:line="240" w:lineRule="auto"/>
              <w:ind w:left="0"/>
              <w:jc w:val="left"/>
              <w:rPr>
                <w:rFonts w:ascii="Tahoma" w:hAnsi="Tahoma" w:cs="Tahoma"/>
                <w:b w:val="0"/>
                <w:bCs/>
                <w:color w:val="000000"/>
                <w:sz w:val="20"/>
              </w:rPr>
            </w:pPr>
            <w:r w:rsidRPr="007207F8">
              <w:rPr>
                <w:rFonts w:ascii="Tahoma" w:hAnsi="Tahoma" w:cs="Tahoma"/>
                <w:b w:val="0"/>
                <w:bCs/>
                <w:color w:val="000000"/>
                <w:sz w:val="20"/>
              </w:rPr>
              <w:t>вторник</w:t>
            </w:r>
          </w:p>
        </w:tc>
        <w:tc>
          <w:tcPr>
            <w:tcW w:w="7021" w:type="dxa"/>
            <w:shd w:val="clear" w:color="auto" w:fill="auto"/>
          </w:tcPr>
          <w:p w:rsidR="00650F89" w:rsidRPr="007207F8" w:rsidRDefault="00650F89" w:rsidP="007403BB">
            <w:pPr>
              <w:tabs>
                <w:tab w:val="left" w:pos="0"/>
              </w:tabs>
              <w:rPr>
                <w:rFonts w:ascii="Tahoma" w:hAnsi="Tahoma" w:cs="Tahoma"/>
                <w:sz w:val="20"/>
                <w:szCs w:val="20"/>
              </w:rPr>
            </w:pPr>
            <w:r w:rsidRPr="007207F8">
              <w:rPr>
                <w:rFonts w:ascii="Tahoma" w:hAnsi="Tahoma" w:cs="Tahoma"/>
                <w:color w:val="000000"/>
                <w:sz w:val="20"/>
                <w:szCs w:val="20"/>
              </w:rPr>
              <w:t xml:space="preserve">- </w:t>
            </w:r>
            <w:r w:rsidRPr="007207F8">
              <w:rPr>
                <w:rFonts w:ascii="Tahoma" w:hAnsi="Tahoma" w:cs="Tahoma"/>
                <w:color w:val="333333"/>
                <w:sz w:val="20"/>
                <w:szCs w:val="20"/>
              </w:rPr>
              <w:t>08.00-17.00</w:t>
            </w:r>
            <w:r w:rsidRPr="007207F8">
              <w:rPr>
                <w:rFonts w:ascii="Tahoma" w:hAnsi="Tahoma" w:cs="Tahoma"/>
                <w:sz w:val="20"/>
                <w:szCs w:val="20"/>
              </w:rPr>
              <w:t xml:space="preserve"> </w:t>
            </w:r>
          </w:p>
        </w:tc>
      </w:tr>
      <w:tr w:rsidR="00650F89" w:rsidRPr="007207F8" w:rsidTr="00D9640F">
        <w:tc>
          <w:tcPr>
            <w:tcW w:w="1799" w:type="dxa"/>
            <w:shd w:val="clear" w:color="auto" w:fill="auto"/>
          </w:tcPr>
          <w:p w:rsidR="00650F89" w:rsidRPr="007207F8" w:rsidRDefault="00650F89" w:rsidP="007403BB">
            <w:pPr>
              <w:pStyle w:val="6"/>
              <w:keepNext w:val="0"/>
              <w:numPr>
                <w:ilvl w:val="5"/>
                <w:numId w:val="12"/>
              </w:numPr>
              <w:tabs>
                <w:tab w:val="left" w:pos="0"/>
              </w:tabs>
              <w:spacing w:line="240" w:lineRule="auto"/>
              <w:ind w:left="0"/>
              <w:jc w:val="left"/>
              <w:rPr>
                <w:rFonts w:ascii="Tahoma" w:hAnsi="Tahoma" w:cs="Tahoma"/>
                <w:b w:val="0"/>
                <w:bCs/>
                <w:color w:val="000000"/>
                <w:sz w:val="20"/>
              </w:rPr>
            </w:pPr>
            <w:r w:rsidRPr="007207F8">
              <w:rPr>
                <w:rFonts w:ascii="Tahoma" w:hAnsi="Tahoma" w:cs="Tahoma"/>
                <w:b w:val="0"/>
                <w:bCs/>
                <w:color w:val="000000"/>
                <w:sz w:val="20"/>
              </w:rPr>
              <w:t>среда</w:t>
            </w:r>
          </w:p>
        </w:tc>
        <w:tc>
          <w:tcPr>
            <w:tcW w:w="7021" w:type="dxa"/>
            <w:shd w:val="clear" w:color="auto" w:fill="auto"/>
          </w:tcPr>
          <w:p w:rsidR="00650F89" w:rsidRPr="007207F8" w:rsidRDefault="00650F89" w:rsidP="007403BB">
            <w:pPr>
              <w:tabs>
                <w:tab w:val="left" w:pos="0"/>
              </w:tabs>
              <w:rPr>
                <w:rFonts w:ascii="Tahoma" w:hAnsi="Tahoma" w:cs="Tahoma"/>
                <w:sz w:val="20"/>
                <w:szCs w:val="20"/>
              </w:rPr>
            </w:pPr>
            <w:r w:rsidRPr="007207F8">
              <w:rPr>
                <w:rFonts w:ascii="Tahoma" w:hAnsi="Tahoma" w:cs="Tahoma"/>
                <w:color w:val="000000"/>
                <w:sz w:val="20"/>
                <w:szCs w:val="20"/>
              </w:rPr>
              <w:t xml:space="preserve">- </w:t>
            </w:r>
            <w:r w:rsidRPr="007207F8">
              <w:rPr>
                <w:rFonts w:ascii="Tahoma" w:hAnsi="Tahoma" w:cs="Tahoma"/>
                <w:color w:val="333333"/>
                <w:sz w:val="20"/>
                <w:szCs w:val="20"/>
              </w:rPr>
              <w:t>08.00-17.00</w:t>
            </w:r>
            <w:r w:rsidRPr="007207F8">
              <w:rPr>
                <w:rFonts w:ascii="Tahoma" w:hAnsi="Tahoma" w:cs="Tahoma"/>
                <w:sz w:val="20"/>
                <w:szCs w:val="20"/>
              </w:rPr>
              <w:t xml:space="preserve"> </w:t>
            </w:r>
          </w:p>
        </w:tc>
      </w:tr>
      <w:tr w:rsidR="00650F89" w:rsidRPr="007207F8" w:rsidTr="00D9640F">
        <w:tc>
          <w:tcPr>
            <w:tcW w:w="1799" w:type="dxa"/>
            <w:shd w:val="clear" w:color="auto" w:fill="auto"/>
          </w:tcPr>
          <w:p w:rsidR="00650F89" w:rsidRPr="007207F8" w:rsidRDefault="00650F89" w:rsidP="007403BB">
            <w:pPr>
              <w:pStyle w:val="6"/>
              <w:keepNext w:val="0"/>
              <w:numPr>
                <w:ilvl w:val="5"/>
                <w:numId w:val="12"/>
              </w:numPr>
              <w:tabs>
                <w:tab w:val="left" w:pos="0"/>
              </w:tabs>
              <w:spacing w:line="240" w:lineRule="auto"/>
              <w:ind w:left="0"/>
              <w:jc w:val="left"/>
              <w:rPr>
                <w:rFonts w:ascii="Tahoma" w:hAnsi="Tahoma" w:cs="Tahoma"/>
                <w:b w:val="0"/>
                <w:bCs/>
                <w:color w:val="000000"/>
                <w:sz w:val="20"/>
              </w:rPr>
            </w:pPr>
            <w:r w:rsidRPr="007207F8">
              <w:rPr>
                <w:rFonts w:ascii="Tahoma" w:hAnsi="Tahoma" w:cs="Tahoma"/>
                <w:b w:val="0"/>
                <w:bCs/>
                <w:color w:val="000000"/>
                <w:sz w:val="20"/>
              </w:rPr>
              <w:t>четверг</w:t>
            </w:r>
          </w:p>
        </w:tc>
        <w:tc>
          <w:tcPr>
            <w:tcW w:w="7021" w:type="dxa"/>
            <w:shd w:val="clear" w:color="auto" w:fill="auto"/>
          </w:tcPr>
          <w:p w:rsidR="00650F89" w:rsidRPr="007207F8" w:rsidRDefault="00650F89" w:rsidP="007403BB">
            <w:pPr>
              <w:tabs>
                <w:tab w:val="left" w:pos="0"/>
              </w:tabs>
              <w:rPr>
                <w:rFonts w:ascii="Tahoma" w:hAnsi="Tahoma" w:cs="Tahoma"/>
                <w:sz w:val="20"/>
                <w:szCs w:val="20"/>
              </w:rPr>
            </w:pPr>
            <w:r w:rsidRPr="007207F8">
              <w:rPr>
                <w:rFonts w:ascii="Tahoma" w:hAnsi="Tahoma" w:cs="Tahoma"/>
                <w:color w:val="000000"/>
                <w:sz w:val="20"/>
                <w:szCs w:val="20"/>
              </w:rPr>
              <w:t xml:space="preserve">- </w:t>
            </w:r>
            <w:r w:rsidRPr="007207F8">
              <w:rPr>
                <w:rFonts w:ascii="Tahoma" w:hAnsi="Tahoma" w:cs="Tahoma"/>
                <w:color w:val="333333"/>
                <w:sz w:val="20"/>
                <w:szCs w:val="20"/>
              </w:rPr>
              <w:t>08.00-17.00</w:t>
            </w:r>
            <w:r w:rsidRPr="007207F8">
              <w:rPr>
                <w:rFonts w:ascii="Tahoma" w:hAnsi="Tahoma" w:cs="Tahoma"/>
                <w:sz w:val="20"/>
                <w:szCs w:val="20"/>
              </w:rPr>
              <w:t xml:space="preserve"> </w:t>
            </w:r>
          </w:p>
        </w:tc>
      </w:tr>
      <w:tr w:rsidR="00650F89" w:rsidRPr="007207F8" w:rsidTr="00D9640F">
        <w:tc>
          <w:tcPr>
            <w:tcW w:w="1799" w:type="dxa"/>
            <w:shd w:val="clear" w:color="auto" w:fill="auto"/>
          </w:tcPr>
          <w:p w:rsidR="00650F89" w:rsidRPr="007207F8" w:rsidRDefault="00650F89" w:rsidP="007403BB">
            <w:pPr>
              <w:pStyle w:val="6"/>
              <w:keepNext w:val="0"/>
              <w:numPr>
                <w:ilvl w:val="5"/>
                <w:numId w:val="12"/>
              </w:numPr>
              <w:tabs>
                <w:tab w:val="left" w:pos="0"/>
              </w:tabs>
              <w:spacing w:line="240" w:lineRule="auto"/>
              <w:ind w:left="0"/>
              <w:jc w:val="left"/>
              <w:rPr>
                <w:rFonts w:ascii="Tahoma" w:hAnsi="Tahoma" w:cs="Tahoma"/>
                <w:b w:val="0"/>
                <w:bCs/>
                <w:color w:val="000000"/>
                <w:sz w:val="20"/>
              </w:rPr>
            </w:pPr>
            <w:r w:rsidRPr="007207F8">
              <w:rPr>
                <w:rFonts w:ascii="Tahoma" w:hAnsi="Tahoma" w:cs="Tahoma"/>
                <w:b w:val="0"/>
                <w:bCs/>
                <w:color w:val="000000"/>
                <w:sz w:val="20"/>
              </w:rPr>
              <w:t>пятница</w:t>
            </w:r>
          </w:p>
        </w:tc>
        <w:tc>
          <w:tcPr>
            <w:tcW w:w="7021" w:type="dxa"/>
            <w:shd w:val="clear" w:color="auto" w:fill="auto"/>
          </w:tcPr>
          <w:p w:rsidR="00650F89" w:rsidRPr="007207F8" w:rsidRDefault="00650F89" w:rsidP="007403BB">
            <w:pPr>
              <w:tabs>
                <w:tab w:val="left" w:pos="0"/>
              </w:tabs>
              <w:rPr>
                <w:rFonts w:ascii="Tahoma" w:hAnsi="Tahoma" w:cs="Tahoma"/>
                <w:sz w:val="20"/>
                <w:szCs w:val="20"/>
              </w:rPr>
            </w:pPr>
            <w:r w:rsidRPr="007207F8">
              <w:rPr>
                <w:rFonts w:ascii="Tahoma" w:hAnsi="Tahoma" w:cs="Tahoma"/>
                <w:color w:val="000000"/>
                <w:sz w:val="20"/>
                <w:szCs w:val="20"/>
              </w:rPr>
              <w:t xml:space="preserve">- </w:t>
            </w:r>
            <w:r w:rsidRPr="007207F8">
              <w:rPr>
                <w:rFonts w:ascii="Tahoma" w:hAnsi="Tahoma" w:cs="Tahoma"/>
                <w:color w:val="333333"/>
                <w:sz w:val="20"/>
                <w:szCs w:val="20"/>
              </w:rPr>
              <w:t>08.00-17.00</w:t>
            </w:r>
            <w:r w:rsidRPr="007207F8">
              <w:rPr>
                <w:rFonts w:ascii="Tahoma" w:hAnsi="Tahoma" w:cs="Tahoma"/>
                <w:sz w:val="20"/>
                <w:szCs w:val="20"/>
              </w:rPr>
              <w:t xml:space="preserve"> </w:t>
            </w:r>
          </w:p>
        </w:tc>
      </w:tr>
      <w:tr w:rsidR="00650F89" w:rsidRPr="007207F8" w:rsidTr="00D9640F">
        <w:tc>
          <w:tcPr>
            <w:tcW w:w="1799" w:type="dxa"/>
            <w:shd w:val="clear" w:color="auto" w:fill="auto"/>
          </w:tcPr>
          <w:p w:rsidR="00650F89" w:rsidRPr="007207F8" w:rsidRDefault="00650F89" w:rsidP="007403BB">
            <w:pPr>
              <w:pStyle w:val="6"/>
              <w:keepNext w:val="0"/>
              <w:numPr>
                <w:ilvl w:val="5"/>
                <w:numId w:val="12"/>
              </w:numPr>
              <w:tabs>
                <w:tab w:val="left" w:pos="0"/>
              </w:tabs>
              <w:spacing w:line="240" w:lineRule="auto"/>
              <w:ind w:left="0"/>
              <w:jc w:val="left"/>
              <w:rPr>
                <w:rFonts w:ascii="Tahoma" w:hAnsi="Tahoma" w:cs="Tahoma"/>
                <w:b w:val="0"/>
                <w:bCs/>
                <w:color w:val="000000"/>
                <w:sz w:val="20"/>
              </w:rPr>
            </w:pPr>
            <w:r w:rsidRPr="007207F8">
              <w:rPr>
                <w:rFonts w:ascii="Tahoma" w:hAnsi="Tahoma" w:cs="Tahoma"/>
                <w:b w:val="0"/>
                <w:bCs/>
                <w:color w:val="000000"/>
                <w:sz w:val="20"/>
              </w:rPr>
              <w:t>суббота</w:t>
            </w:r>
          </w:p>
        </w:tc>
        <w:tc>
          <w:tcPr>
            <w:tcW w:w="7021" w:type="dxa"/>
            <w:shd w:val="clear" w:color="auto" w:fill="auto"/>
          </w:tcPr>
          <w:p w:rsidR="00650F89" w:rsidRPr="007207F8" w:rsidRDefault="00650F89" w:rsidP="007403BB">
            <w:pPr>
              <w:tabs>
                <w:tab w:val="left" w:pos="0"/>
              </w:tabs>
              <w:rPr>
                <w:rFonts w:ascii="Tahoma" w:hAnsi="Tahoma" w:cs="Tahoma"/>
                <w:sz w:val="20"/>
                <w:szCs w:val="20"/>
              </w:rPr>
            </w:pPr>
            <w:r w:rsidRPr="007207F8">
              <w:rPr>
                <w:rFonts w:ascii="Tahoma" w:hAnsi="Tahoma" w:cs="Tahoma"/>
                <w:color w:val="000000"/>
                <w:sz w:val="20"/>
                <w:szCs w:val="20"/>
              </w:rPr>
              <w:t>- выходной</w:t>
            </w:r>
          </w:p>
        </w:tc>
      </w:tr>
      <w:tr w:rsidR="00650F89" w:rsidRPr="007207F8" w:rsidTr="00D9640F">
        <w:tc>
          <w:tcPr>
            <w:tcW w:w="1799" w:type="dxa"/>
            <w:shd w:val="clear" w:color="auto" w:fill="auto"/>
          </w:tcPr>
          <w:p w:rsidR="00650F89" w:rsidRPr="007207F8" w:rsidRDefault="00650F89" w:rsidP="007403BB">
            <w:pPr>
              <w:pStyle w:val="6"/>
              <w:keepNext w:val="0"/>
              <w:numPr>
                <w:ilvl w:val="5"/>
                <w:numId w:val="12"/>
              </w:numPr>
              <w:tabs>
                <w:tab w:val="left" w:pos="0"/>
              </w:tabs>
              <w:spacing w:line="240" w:lineRule="auto"/>
              <w:ind w:left="0"/>
              <w:jc w:val="left"/>
              <w:rPr>
                <w:rFonts w:ascii="Tahoma" w:hAnsi="Tahoma" w:cs="Tahoma"/>
                <w:b w:val="0"/>
                <w:bCs/>
                <w:color w:val="000000"/>
                <w:sz w:val="20"/>
              </w:rPr>
            </w:pPr>
            <w:r w:rsidRPr="007207F8">
              <w:rPr>
                <w:rFonts w:ascii="Tahoma" w:hAnsi="Tahoma" w:cs="Tahoma"/>
                <w:b w:val="0"/>
                <w:bCs/>
                <w:color w:val="000000"/>
                <w:sz w:val="20"/>
              </w:rPr>
              <w:t>воскресенье</w:t>
            </w:r>
          </w:p>
        </w:tc>
        <w:tc>
          <w:tcPr>
            <w:tcW w:w="7021" w:type="dxa"/>
            <w:shd w:val="clear" w:color="auto" w:fill="auto"/>
          </w:tcPr>
          <w:p w:rsidR="00650F89" w:rsidRPr="007207F8" w:rsidRDefault="00650F89" w:rsidP="007403BB">
            <w:pPr>
              <w:tabs>
                <w:tab w:val="left" w:pos="0"/>
              </w:tabs>
              <w:rPr>
                <w:rFonts w:ascii="Tahoma" w:hAnsi="Tahoma" w:cs="Tahoma"/>
                <w:sz w:val="20"/>
                <w:szCs w:val="20"/>
              </w:rPr>
            </w:pPr>
            <w:r w:rsidRPr="007207F8">
              <w:rPr>
                <w:rFonts w:ascii="Tahoma" w:hAnsi="Tahoma" w:cs="Tahoma"/>
                <w:color w:val="000000"/>
                <w:sz w:val="20"/>
                <w:szCs w:val="20"/>
              </w:rPr>
              <w:t>- выходной</w:t>
            </w:r>
          </w:p>
        </w:tc>
      </w:tr>
    </w:tbl>
    <w:p w:rsidR="00650F89" w:rsidRPr="007207F8" w:rsidRDefault="00650F89" w:rsidP="007403BB">
      <w:pPr>
        <w:jc w:val="both"/>
        <w:rPr>
          <w:rFonts w:ascii="Tahoma" w:hAnsi="Tahoma" w:cs="Tahoma"/>
          <w:sz w:val="20"/>
          <w:szCs w:val="20"/>
        </w:rPr>
      </w:pPr>
      <w:r w:rsidRPr="007207F8">
        <w:rPr>
          <w:rFonts w:ascii="Tahoma" w:hAnsi="Tahoma" w:cs="Tahoma"/>
          <w:sz w:val="20"/>
          <w:szCs w:val="20"/>
        </w:rPr>
        <w:tab/>
        <w:t>Время перерыва для отдыха и питания должностных лиц Отдела устанавливается правилами служебного распорядка с соблюдением графика (режима) работы с заявителями.</w:t>
      </w:r>
    </w:p>
    <w:p w:rsidR="00650F89" w:rsidRPr="007207F8" w:rsidRDefault="00650F89" w:rsidP="007403BB">
      <w:pPr>
        <w:pStyle w:val="ConsPlusNormal"/>
        <w:jc w:val="both"/>
        <w:rPr>
          <w:rFonts w:ascii="Tahoma" w:hAnsi="Tahoma" w:cs="Tahoma"/>
        </w:rPr>
      </w:pPr>
      <w:r w:rsidRPr="007207F8">
        <w:rPr>
          <w:rFonts w:ascii="Tahoma" w:hAnsi="Tahoma" w:cs="Tahoma"/>
        </w:rPr>
        <w:t xml:space="preserve">3. </w:t>
      </w:r>
      <w:r w:rsidRPr="007207F8">
        <w:rPr>
          <w:rFonts w:ascii="Tahoma" w:hAnsi="Tahoma" w:cs="Tahoma"/>
          <w:color w:val="000000"/>
        </w:rPr>
        <w:t>Межмуниципальный отдел по Козловскому и Мариинско-Посадскому районам управления Росреестра по Чувашской Республике</w:t>
      </w:r>
    </w:p>
    <w:p w:rsidR="00650F89" w:rsidRPr="007207F8" w:rsidRDefault="00650F89" w:rsidP="007403BB">
      <w:pPr>
        <w:pStyle w:val="ConsPlusNormal"/>
        <w:jc w:val="both"/>
        <w:rPr>
          <w:rFonts w:ascii="Tahoma" w:hAnsi="Tahoma" w:cs="Tahoma"/>
        </w:rPr>
      </w:pPr>
    </w:p>
    <w:p w:rsidR="00650F89" w:rsidRPr="007207F8" w:rsidRDefault="00650F89" w:rsidP="007403BB">
      <w:pPr>
        <w:tabs>
          <w:tab w:val="left" w:pos="720"/>
        </w:tabs>
        <w:suppressAutoHyphens/>
        <w:jc w:val="both"/>
        <w:rPr>
          <w:rFonts w:ascii="Tahoma" w:hAnsi="Tahoma" w:cs="Tahoma"/>
          <w:sz w:val="20"/>
          <w:szCs w:val="20"/>
        </w:rPr>
      </w:pPr>
      <w:r w:rsidRPr="007207F8">
        <w:rPr>
          <w:rFonts w:ascii="Tahoma" w:hAnsi="Tahoma" w:cs="Tahoma"/>
          <w:sz w:val="20"/>
          <w:szCs w:val="20"/>
        </w:rPr>
        <w:tab/>
        <w:t xml:space="preserve">Местонахождение: 429570, </w:t>
      </w:r>
      <w:r w:rsidRPr="007207F8">
        <w:rPr>
          <w:rFonts w:ascii="Tahoma" w:hAnsi="Tahoma" w:cs="Tahoma"/>
          <w:color w:val="000000"/>
          <w:sz w:val="20"/>
          <w:szCs w:val="20"/>
        </w:rPr>
        <w:t>Мариинский Посад, улица Нахимова, 13</w:t>
      </w:r>
      <w:r w:rsidRPr="007207F8">
        <w:rPr>
          <w:rFonts w:ascii="Tahoma" w:hAnsi="Tahoma" w:cs="Tahoma"/>
          <w:sz w:val="20"/>
          <w:szCs w:val="20"/>
        </w:rPr>
        <w:t xml:space="preserve"> </w:t>
      </w:r>
    </w:p>
    <w:p w:rsidR="00650F89" w:rsidRPr="007207F8" w:rsidRDefault="00650F89" w:rsidP="007403BB">
      <w:pPr>
        <w:pStyle w:val="ConsPlusNormal"/>
        <w:ind w:firstLine="0"/>
        <w:jc w:val="both"/>
        <w:rPr>
          <w:rFonts w:ascii="Tahoma" w:hAnsi="Tahoma" w:cs="Tahoma"/>
          <w:color w:val="000000"/>
        </w:rPr>
      </w:pPr>
      <w:r w:rsidRPr="007207F8">
        <w:rPr>
          <w:rFonts w:ascii="Tahoma" w:hAnsi="Tahoma" w:cs="Tahoma"/>
        </w:rPr>
        <w:tab/>
        <w:t>Телефоны</w:t>
      </w:r>
      <w:proofErr w:type="gramStart"/>
      <w:r w:rsidRPr="007207F8">
        <w:rPr>
          <w:rFonts w:ascii="Tahoma" w:hAnsi="Tahoma" w:cs="Tahoma"/>
        </w:rPr>
        <w:t>: ____________________-.</w:t>
      </w:r>
      <w:proofErr w:type="gramEnd"/>
    </w:p>
    <w:p w:rsidR="00650F89" w:rsidRPr="007207F8" w:rsidRDefault="00650F89" w:rsidP="007403BB">
      <w:pPr>
        <w:ind w:firstLine="709"/>
        <w:rPr>
          <w:rFonts w:ascii="Tahoma" w:hAnsi="Tahoma" w:cs="Tahoma"/>
          <w:color w:val="000000"/>
          <w:sz w:val="20"/>
          <w:szCs w:val="20"/>
        </w:rPr>
      </w:pPr>
      <w:r w:rsidRPr="007207F8">
        <w:rPr>
          <w:rFonts w:ascii="Tahoma" w:hAnsi="Tahoma" w:cs="Tahoma"/>
          <w:color w:val="000000"/>
          <w:sz w:val="20"/>
          <w:szCs w:val="20"/>
        </w:rPr>
        <w:t>График приема граждан:</w:t>
      </w:r>
    </w:p>
    <w:tbl>
      <w:tblPr>
        <w:tblW w:w="0" w:type="auto"/>
        <w:tblInd w:w="648" w:type="dxa"/>
        <w:tblLayout w:type="fixed"/>
        <w:tblLook w:val="0000"/>
      </w:tblPr>
      <w:tblGrid>
        <w:gridCol w:w="1799"/>
        <w:gridCol w:w="7021"/>
      </w:tblGrid>
      <w:tr w:rsidR="00650F89" w:rsidRPr="007207F8" w:rsidTr="00D9640F">
        <w:tc>
          <w:tcPr>
            <w:tcW w:w="1799" w:type="dxa"/>
            <w:shd w:val="clear" w:color="auto" w:fill="auto"/>
          </w:tcPr>
          <w:p w:rsidR="00650F89" w:rsidRPr="007207F8" w:rsidRDefault="00650F89" w:rsidP="007403BB">
            <w:pPr>
              <w:pStyle w:val="6"/>
              <w:keepNext w:val="0"/>
              <w:numPr>
                <w:ilvl w:val="5"/>
                <w:numId w:val="12"/>
              </w:numPr>
              <w:tabs>
                <w:tab w:val="left" w:pos="0"/>
              </w:tabs>
              <w:spacing w:line="240" w:lineRule="auto"/>
              <w:ind w:left="0"/>
              <w:jc w:val="left"/>
              <w:rPr>
                <w:rFonts w:ascii="Tahoma" w:hAnsi="Tahoma" w:cs="Tahoma"/>
                <w:b w:val="0"/>
                <w:bCs/>
                <w:color w:val="000000"/>
                <w:sz w:val="20"/>
              </w:rPr>
            </w:pPr>
            <w:r w:rsidRPr="007207F8">
              <w:rPr>
                <w:rFonts w:ascii="Tahoma" w:hAnsi="Tahoma" w:cs="Tahoma"/>
                <w:b w:val="0"/>
                <w:bCs/>
                <w:color w:val="000000"/>
                <w:sz w:val="20"/>
              </w:rPr>
              <w:t>понедельник</w:t>
            </w:r>
          </w:p>
        </w:tc>
        <w:tc>
          <w:tcPr>
            <w:tcW w:w="7021" w:type="dxa"/>
            <w:shd w:val="clear" w:color="auto" w:fill="auto"/>
          </w:tcPr>
          <w:p w:rsidR="00650F89" w:rsidRPr="007207F8" w:rsidRDefault="00650F89" w:rsidP="007403BB">
            <w:pPr>
              <w:tabs>
                <w:tab w:val="left" w:pos="0"/>
              </w:tabs>
              <w:rPr>
                <w:rFonts w:ascii="Tahoma" w:hAnsi="Tahoma" w:cs="Tahoma"/>
                <w:sz w:val="20"/>
                <w:szCs w:val="20"/>
              </w:rPr>
            </w:pPr>
            <w:r w:rsidRPr="007207F8">
              <w:rPr>
                <w:rFonts w:ascii="Tahoma" w:hAnsi="Tahoma" w:cs="Tahoma"/>
                <w:color w:val="000000"/>
                <w:sz w:val="20"/>
                <w:szCs w:val="20"/>
              </w:rPr>
              <w:t>- 08.00-17.00</w:t>
            </w:r>
          </w:p>
        </w:tc>
      </w:tr>
      <w:tr w:rsidR="00650F89" w:rsidRPr="007207F8" w:rsidTr="00D9640F">
        <w:tc>
          <w:tcPr>
            <w:tcW w:w="1799" w:type="dxa"/>
            <w:shd w:val="clear" w:color="auto" w:fill="auto"/>
          </w:tcPr>
          <w:p w:rsidR="00650F89" w:rsidRPr="007207F8" w:rsidRDefault="00650F89" w:rsidP="007403BB">
            <w:pPr>
              <w:pStyle w:val="6"/>
              <w:keepNext w:val="0"/>
              <w:numPr>
                <w:ilvl w:val="5"/>
                <w:numId w:val="12"/>
              </w:numPr>
              <w:tabs>
                <w:tab w:val="left" w:pos="0"/>
              </w:tabs>
              <w:spacing w:line="240" w:lineRule="auto"/>
              <w:ind w:left="0"/>
              <w:jc w:val="left"/>
              <w:rPr>
                <w:rFonts w:ascii="Tahoma" w:hAnsi="Tahoma" w:cs="Tahoma"/>
                <w:b w:val="0"/>
                <w:bCs/>
                <w:color w:val="000000"/>
                <w:sz w:val="20"/>
              </w:rPr>
            </w:pPr>
            <w:r w:rsidRPr="007207F8">
              <w:rPr>
                <w:rFonts w:ascii="Tahoma" w:hAnsi="Tahoma" w:cs="Tahoma"/>
                <w:b w:val="0"/>
                <w:bCs/>
                <w:color w:val="000000"/>
                <w:sz w:val="20"/>
              </w:rPr>
              <w:t>вторник</w:t>
            </w:r>
          </w:p>
        </w:tc>
        <w:tc>
          <w:tcPr>
            <w:tcW w:w="7021" w:type="dxa"/>
            <w:shd w:val="clear" w:color="auto" w:fill="auto"/>
          </w:tcPr>
          <w:p w:rsidR="00650F89" w:rsidRPr="007207F8" w:rsidRDefault="00650F89" w:rsidP="007403BB">
            <w:pPr>
              <w:tabs>
                <w:tab w:val="left" w:pos="0"/>
              </w:tabs>
              <w:rPr>
                <w:rFonts w:ascii="Tahoma" w:hAnsi="Tahoma" w:cs="Tahoma"/>
                <w:sz w:val="20"/>
                <w:szCs w:val="20"/>
              </w:rPr>
            </w:pPr>
            <w:r w:rsidRPr="007207F8">
              <w:rPr>
                <w:rFonts w:ascii="Tahoma" w:hAnsi="Tahoma" w:cs="Tahoma"/>
                <w:color w:val="000000"/>
                <w:sz w:val="20"/>
                <w:szCs w:val="20"/>
              </w:rPr>
              <w:t>-08.00-17.00</w:t>
            </w:r>
          </w:p>
        </w:tc>
      </w:tr>
      <w:tr w:rsidR="00650F89" w:rsidRPr="007207F8" w:rsidTr="00D9640F">
        <w:tc>
          <w:tcPr>
            <w:tcW w:w="1799" w:type="dxa"/>
            <w:shd w:val="clear" w:color="auto" w:fill="auto"/>
          </w:tcPr>
          <w:p w:rsidR="00650F89" w:rsidRPr="007207F8" w:rsidRDefault="00650F89" w:rsidP="007403BB">
            <w:pPr>
              <w:pStyle w:val="6"/>
              <w:keepNext w:val="0"/>
              <w:numPr>
                <w:ilvl w:val="5"/>
                <w:numId w:val="12"/>
              </w:numPr>
              <w:tabs>
                <w:tab w:val="left" w:pos="0"/>
              </w:tabs>
              <w:spacing w:line="240" w:lineRule="auto"/>
              <w:ind w:left="0"/>
              <w:jc w:val="left"/>
              <w:rPr>
                <w:rFonts w:ascii="Tahoma" w:hAnsi="Tahoma" w:cs="Tahoma"/>
                <w:b w:val="0"/>
                <w:bCs/>
                <w:color w:val="000000"/>
                <w:sz w:val="20"/>
              </w:rPr>
            </w:pPr>
            <w:r w:rsidRPr="007207F8">
              <w:rPr>
                <w:rFonts w:ascii="Tahoma" w:hAnsi="Tahoma" w:cs="Tahoma"/>
                <w:b w:val="0"/>
                <w:bCs/>
                <w:color w:val="000000"/>
                <w:sz w:val="20"/>
              </w:rPr>
              <w:t>среда</w:t>
            </w:r>
          </w:p>
        </w:tc>
        <w:tc>
          <w:tcPr>
            <w:tcW w:w="7021" w:type="dxa"/>
            <w:shd w:val="clear" w:color="auto" w:fill="auto"/>
          </w:tcPr>
          <w:p w:rsidR="00650F89" w:rsidRPr="007207F8" w:rsidRDefault="00650F89" w:rsidP="007403BB">
            <w:pPr>
              <w:tabs>
                <w:tab w:val="left" w:pos="0"/>
              </w:tabs>
              <w:rPr>
                <w:rFonts w:ascii="Tahoma" w:hAnsi="Tahoma" w:cs="Tahoma"/>
                <w:sz w:val="20"/>
                <w:szCs w:val="20"/>
              </w:rPr>
            </w:pPr>
            <w:r w:rsidRPr="007207F8">
              <w:rPr>
                <w:rFonts w:ascii="Tahoma" w:hAnsi="Tahoma" w:cs="Tahoma"/>
                <w:color w:val="000000"/>
                <w:sz w:val="20"/>
                <w:szCs w:val="20"/>
              </w:rPr>
              <w:t>- 08.00-17.00</w:t>
            </w:r>
          </w:p>
        </w:tc>
      </w:tr>
      <w:tr w:rsidR="00650F89" w:rsidRPr="007207F8" w:rsidTr="00D9640F">
        <w:tc>
          <w:tcPr>
            <w:tcW w:w="1799" w:type="dxa"/>
            <w:shd w:val="clear" w:color="auto" w:fill="auto"/>
          </w:tcPr>
          <w:p w:rsidR="00650F89" w:rsidRPr="007207F8" w:rsidRDefault="00650F89" w:rsidP="007403BB">
            <w:pPr>
              <w:pStyle w:val="6"/>
              <w:keepNext w:val="0"/>
              <w:numPr>
                <w:ilvl w:val="5"/>
                <w:numId w:val="12"/>
              </w:numPr>
              <w:tabs>
                <w:tab w:val="left" w:pos="0"/>
              </w:tabs>
              <w:spacing w:line="240" w:lineRule="auto"/>
              <w:ind w:left="0"/>
              <w:jc w:val="left"/>
              <w:rPr>
                <w:rFonts w:ascii="Tahoma" w:hAnsi="Tahoma" w:cs="Tahoma"/>
                <w:b w:val="0"/>
                <w:bCs/>
                <w:color w:val="000000"/>
                <w:sz w:val="20"/>
              </w:rPr>
            </w:pPr>
            <w:r w:rsidRPr="007207F8">
              <w:rPr>
                <w:rFonts w:ascii="Tahoma" w:hAnsi="Tahoma" w:cs="Tahoma"/>
                <w:b w:val="0"/>
                <w:bCs/>
                <w:color w:val="000000"/>
                <w:sz w:val="20"/>
              </w:rPr>
              <w:t>четверг</w:t>
            </w:r>
          </w:p>
        </w:tc>
        <w:tc>
          <w:tcPr>
            <w:tcW w:w="7021" w:type="dxa"/>
            <w:shd w:val="clear" w:color="auto" w:fill="auto"/>
          </w:tcPr>
          <w:p w:rsidR="00650F89" w:rsidRPr="007207F8" w:rsidRDefault="00650F89" w:rsidP="007403BB">
            <w:pPr>
              <w:tabs>
                <w:tab w:val="left" w:pos="0"/>
              </w:tabs>
              <w:rPr>
                <w:rFonts w:ascii="Tahoma" w:hAnsi="Tahoma" w:cs="Tahoma"/>
                <w:sz w:val="20"/>
                <w:szCs w:val="20"/>
              </w:rPr>
            </w:pPr>
            <w:r w:rsidRPr="007207F8">
              <w:rPr>
                <w:rFonts w:ascii="Tahoma" w:hAnsi="Tahoma" w:cs="Tahoma"/>
                <w:color w:val="000000"/>
                <w:sz w:val="20"/>
                <w:szCs w:val="20"/>
              </w:rPr>
              <w:t>- 08.00-17.00</w:t>
            </w:r>
          </w:p>
        </w:tc>
      </w:tr>
      <w:tr w:rsidR="00650F89" w:rsidRPr="007207F8" w:rsidTr="00D9640F">
        <w:tc>
          <w:tcPr>
            <w:tcW w:w="1799" w:type="dxa"/>
            <w:shd w:val="clear" w:color="auto" w:fill="auto"/>
          </w:tcPr>
          <w:p w:rsidR="00650F89" w:rsidRPr="007207F8" w:rsidRDefault="00650F89" w:rsidP="007403BB">
            <w:pPr>
              <w:pStyle w:val="6"/>
              <w:keepNext w:val="0"/>
              <w:numPr>
                <w:ilvl w:val="5"/>
                <w:numId w:val="12"/>
              </w:numPr>
              <w:tabs>
                <w:tab w:val="left" w:pos="0"/>
              </w:tabs>
              <w:spacing w:line="240" w:lineRule="auto"/>
              <w:ind w:left="0"/>
              <w:jc w:val="left"/>
              <w:rPr>
                <w:rFonts w:ascii="Tahoma" w:hAnsi="Tahoma" w:cs="Tahoma"/>
                <w:b w:val="0"/>
                <w:bCs/>
                <w:color w:val="000000"/>
                <w:sz w:val="20"/>
              </w:rPr>
            </w:pPr>
            <w:r w:rsidRPr="007207F8">
              <w:rPr>
                <w:rFonts w:ascii="Tahoma" w:hAnsi="Tahoma" w:cs="Tahoma"/>
                <w:b w:val="0"/>
                <w:bCs/>
                <w:color w:val="000000"/>
                <w:sz w:val="20"/>
              </w:rPr>
              <w:t>пятница</w:t>
            </w:r>
          </w:p>
        </w:tc>
        <w:tc>
          <w:tcPr>
            <w:tcW w:w="7021" w:type="dxa"/>
            <w:shd w:val="clear" w:color="auto" w:fill="auto"/>
          </w:tcPr>
          <w:p w:rsidR="00650F89" w:rsidRPr="007207F8" w:rsidRDefault="00650F89" w:rsidP="007403BB">
            <w:pPr>
              <w:tabs>
                <w:tab w:val="left" w:pos="0"/>
              </w:tabs>
              <w:rPr>
                <w:rFonts w:ascii="Tahoma" w:hAnsi="Tahoma" w:cs="Tahoma"/>
                <w:sz w:val="20"/>
                <w:szCs w:val="20"/>
              </w:rPr>
            </w:pPr>
            <w:r w:rsidRPr="007207F8">
              <w:rPr>
                <w:rFonts w:ascii="Tahoma" w:hAnsi="Tahoma" w:cs="Tahoma"/>
                <w:color w:val="000000"/>
                <w:sz w:val="20"/>
                <w:szCs w:val="20"/>
              </w:rPr>
              <w:t>- 08.00-17.00</w:t>
            </w:r>
          </w:p>
        </w:tc>
      </w:tr>
      <w:tr w:rsidR="00650F89" w:rsidRPr="007207F8" w:rsidTr="00D9640F">
        <w:tc>
          <w:tcPr>
            <w:tcW w:w="1799" w:type="dxa"/>
            <w:shd w:val="clear" w:color="auto" w:fill="auto"/>
          </w:tcPr>
          <w:p w:rsidR="00650F89" w:rsidRPr="007207F8" w:rsidRDefault="00650F89" w:rsidP="007403BB">
            <w:pPr>
              <w:pStyle w:val="6"/>
              <w:keepNext w:val="0"/>
              <w:numPr>
                <w:ilvl w:val="5"/>
                <w:numId w:val="12"/>
              </w:numPr>
              <w:tabs>
                <w:tab w:val="left" w:pos="0"/>
              </w:tabs>
              <w:spacing w:line="240" w:lineRule="auto"/>
              <w:ind w:left="0"/>
              <w:jc w:val="left"/>
              <w:rPr>
                <w:rFonts w:ascii="Tahoma" w:hAnsi="Tahoma" w:cs="Tahoma"/>
                <w:b w:val="0"/>
                <w:bCs/>
                <w:color w:val="000000"/>
                <w:sz w:val="20"/>
              </w:rPr>
            </w:pPr>
            <w:r w:rsidRPr="007207F8">
              <w:rPr>
                <w:rFonts w:ascii="Tahoma" w:hAnsi="Tahoma" w:cs="Tahoma"/>
                <w:b w:val="0"/>
                <w:bCs/>
                <w:color w:val="000000"/>
                <w:sz w:val="20"/>
              </w:rPr>
              <w:t>суббота</w:t>
            </w:r>
          </w:p>
        </w:tc>
        <w:tc>
          <w:tcPr>
            <w:tcW w:w="7021" w:type="dxa"/>
            <w:shd w:val="clear" w:color="auto" w:fill="auto"/>
          </w:tcPr>
          <w:p w:rsidR="00650F89" w:rsidRPr="007207F8" w:rsidRDefault="00650F89" w:rsidP="007403BB">
            <w:pPr>
              <w:tabs>
                <w:tab w:val="left" w:pos="0"/>
              </w:tabs>
              <w:rPr>
                <w:rFonts w:ascii="Tahoma" w:hAnsi="Tahoma" w:cs="Tahoma"/>
                <w:sz w:val="20"/>
                <w:szCs w:val="20"/>
              </w:rPr>
            </w:pPr>
            <w:r w:rsidRPr="007207F8">
              <w:rPr>
                <w:rFonts w:ascii="Tahoma" w:hAnsi="Tahoma" w:cs="Tahoma"/>
                <w:color w:val="000000"/>
                <w:sz w:val="20"/>
                <w:szCs w:val="20"/>
              </w:rPr>
              <w:t>- выходной</w:t>
            </w:r>
          </w:p>
        </w:tc>
      </w:tr>
      <w:tr w:rsidR="00650F89" w:rsidRPr="007207F8" w:rsidTr="00D9640F">
        <w:tc>
          <w:tcPr>
            <w:tcW w:w="1799" w:type="dxa"/>
            <w:shd w:val="clear" w:color="auto" w:fill="auto"/>
          </w:tcPr>
          <w:p w:rsidR="00650F89" w:rsidRPr="007207F8" w:rsidRDefault="00650F89" w:rsidP="007403BB">
            <w:pPr>
              <w:pStyle w:val="6"/>
              <w:keepNext w:val="0"/>
              <w:numPr>
                <w:ilvl w:val="5"/>
                <w:numId w:val="12"/>
              </w:numPr>
              <w:tabs>
                <w:tab w:val="left" w:pos="0"/>
              </w:tabs>
              <w:spacing w:line="240" w:lineRule="auto"/>
              <w:ind w:left="0"/>
              <w:jc w:val="left"/>
              <w:rPr>
                <w:rFonts w:ascii="Tahoma" w:hAnsi="Tahoma" w:cs="Tahoma"/>
                <w:b w:val="0"/>
                <w:bCs/>
                <w:color w:val="000000"/>
                <w:sz w:val="20"/>
              </w:rPr>
            </w:pPr>
            <w:r w:rsidRPr="007207F8">
              <w:rPr>
                <w:rFonts w:ascii="Tahoma" w:hAnsi="Tahoma" w:cs="Tahoma"/>
                <w:b w:val="0"/>
                <w:bCs/>
                <w:color w:val="000000"/>
                <w:sz w:val="20"/>
              </w:rPr>
              <w:t>воскресенье</w:t>
            </w:r>
          </w:p>
        </w:tc>
        <w:tc>
          <w:tcPr>
            <w:tcW w:w="7021" w:type="dxa"/>
            <w:shd w:val="clear" w:color="auto" w:fill="auto"/>
          </w:tcPr>
          <w:p w:rsidR="00650F89" w:rsidRPr="007207F8" w:rsidRDefault="00650F89" w:rsidP="007403BB">
            <w:pPr>
              <w:tabs>
                <w:tab w:val="left" w:pos="0"/>
              </w:tabs>
              <w:rPr>
                <w:rFonts w:ascii="Tahoma" w:hAnsi="Tahoma" w:cs="Tahoma"/>
                <w:sz w:val="20"/>
                <w:szCs w:val="20"/>
              </w:rPr>
            </w:pPr>
            <w:r w:rsidRPr="007207F8">
              <w:rPr>
                <w:rFonts w:ascii="Tahoma" w:hAnsi="Tahoma" w:cs="Tahoma"/>
                <w:color w:val="000000"/>
                <w:sz w:val="20"/>
                <w:szCs w:val="20"/>
              </w:rPr>
              <w:t>- выходной</w:t>
            </w:r>
          </w:p>
        </w:tc>
      </w:tr>
    </w:tbl>
    <w:p w:rsidR="00650F89" w:rsidRPr="007207F8" w:rsidRDefault="00650F89" w:rsidP="007403BB">
      <w:pPr>
        <w:pStyle w:val="ConsPlusNormal"/>
        <w:ind w:firstLine="0"/>
        <w:jc w:val="both"/>
        <w:rPr>
          <w:rFonts w:ascii="Tahoma" w:hAnsi="Tahoma" w:cs="Tahoma"/>
        </w:rPr>
      </w:pPr>
      <w:r w:rsidRPr="007207F8">
        <w:rPr>
          <w:rFonts w:ascii="Tahoma" w:hAnsi="Tahoma" w:cs="Tahoma"/>
          <w:color w:val="000000"/>
        </w:rPr>
        <w:t>Официальный сайт в сети Интернет:</w:t>
      </w:r>
      <w:hyperlink r:id="rId62" w:anchor="_blank" w:history="1">
        <w:r w:rsidRPr="007207F8">
          <w:rPr>
            <w:rStyle w:val="af"/>
            <w:rFonts w:ascii="Tahoma" w:hAnsi="Tahoma" w:cs="Tahoma"/>
            <w:color w:val="1C1C1C"/>
          </w:rPr>
          <w:t>https://rosreestr.ru</w:t>
        </w:r>
      </w:hyperlink>
    </w:p>
    <w:p w:rsidR="00650F89" w:rsidRPr="007207F8" w:rsidRDefault="00650F89" w:rsidP="007403BB">
      <w:pPr>
        <w:rPr>
          <w:rFonts w:ascii="Tahoma" w:hAnsi="Tahoma" w:cs="Tahoma"/>
          <w:sz w:val="20"/>
          <w:szCs w:val="20"/>
        </w:rPr>
      </w:pPr>
      <w:r w:rsidRPr="007207F8">
        <w:rPr>
          <w:rFonts w:ascii="Tahoma" w:hAnsi="Tahoma" w:cs="Tahoma"/>
          <w:sz w:val="20"/>
          <w:szCs w:val="20"/>
        </w:rPr>
        <w:tab/>
        <w:t>Время перерыва для отдыха и питания должностных лиц Учреждения устанавливается правилами служебного распорядка с соблюдением графика (р</w:t>
      </w:r>
      <w:r w:rsidRPr="007207F8">
        <w:rPr>
          <w:rFonts w:ascii="Tahoma" w:hAnsi="Tahoma" w:cs="Tahoma"/>
          <w:sz w:val="20"/>
          <w:szCs w:val="20"/>
        </w:rPr>
        <w:t>е</w:t>
      </w:r>
      <w:r w:rsidRPr="007207F8">
        <w:rPr>
          <w:rFonts w:ascii="Tahoma" w:hAnsi="Tahoma" w:cs="Tahoma"/>
          <w:sz w:val="20"/>
          <w:szCs w:val="20"/>
        </w:rPr>
        <w:t>жима) работы с заявителями.</w:t>
      </w:r>
    </w:p>
    <w:p w:rsidR="00650F89" w:rsidRPr="007207F8" w:rsidRDefault="00650F89" w:rsidP="007403BB">
      <w:pPr>
        <w:spacing w:line="240" w:lineRule="exact"/>
        <w:jc w:val="right"/>
        <w:rPr>
          <w:rFonts w:ascii="Tahoma" w:hAnsi="Tahoma" w:cs="Tahoma"/>
          <w:sz w:val="20"/>
          <w:szCs w:val="20"/>
        </w:rPr>
      </w:pPr>
      <w:r w:rsidRPr="007207F8">
        <w:rPr>
          <w:rFonts w:ascii="Tahoma" w:hAnsi="Tahoma" w:cs="Tahoma"/>
          <w:sz w:val="20"/>
          <w:szCs w:val="20"/>
        </w:rPr>
        <w:t xml:space="preserve">Приложение №2 </w:t>
      </w:r>
    </w:p>
    <w:p w:rsidR="00650F89" w:rsidRPr="007207F8" w:rsidRDefault="00650F89" w:rsidP="007403BB">
      <w:pPr>
        <w:spacing w:line="240" w:lineRule="exact"/>
        <w:jc w:val="right"/>
        <w:rPr>
          <w:rFonts w:ascii="Tahoma" w:hAnsi="Tahoma" w:cs="Tahoma"/>
          <w:sz w:val="20"/>
          <w:szCs w:val="20"/>
        </w:rPr>
      </w:pPr>
      <w:r w:rsidRPr="007207F8">
        <w:rPr>
          <w:rFonts w:ascii="Tahoma" w:hAnsi="Tahoma" w:cs="Tahoma"/>
          <w:sz w:val="20"/>
          <w:szCs w:val="20"/>
        </w:rPr>
        <w:t xml:space="preserve">к Административному регламенту </w:t>
      </w:r>
    </w:p>
    <w:p w:rsidR="00650F89" w:rsidRPr="007207F8" w:rsidRDefault="00650F89" w:rsidP="007403BB">
      <w:pPr>
        <w:spacing w:line="240" w:lineRule="exact"/>
        <w:jc w:val="center"/>
        <w:rPr>
          <w:rFonts w:ascii="Tahoma" w:hAnsi="Tahoma" w:cs="Tahoma"/>
          <w:sz w:val="20"/>
          <w:szCs w:val="20"/>
        </w:rPr>
      </w:pPr>
    </w:p>
    <w:p w:rsidR="00650F89" w:rsidRPr="007207F8" w:rsidRDefault="00650F89" w:rsidP="007403BB">
      <w:pPr>
        <w:spacing w:line="240" w:lineRule="exact"/>
        <w:jc w:val="center"/>
        <w:rPr>
          <w:rFonts w:ascii="Tahoma" w:hAnsi="Tahoma" w:cs="Tahoma"/>
          <w:bCs/>
          <w:sz w:val="20"/>
          <w:szCs w:val="20"/>
        </w:rPr>
      </w:pPr>
      <w:r w:rsidRPr="007207F8">
        <w:rPr>
          <w:rFonts w:ascii="Tahoma" w:hAnsi="Tahoma" w:cs="Tahoma"/>
          <w:bCs/>
          <w:sz w:val="20"/>
          <w:szCs w:val="20"/>
        </w:rPr>
        <w:t xml:space="preserve">Заявление о предоставлении сведений, </w:t>
      </w:r>
    </w:p>
    <w:p w:rsidR="00650F89" w:rsidRPr="007207F8" w:rsidRDefault="00650F89" w:rsidP="007403BB">
      <w:pPr>
        <w:spacing w:line="240" w:lineRule="exact"/>
        <w:jc w:val="center"/>
        <w:rPr>
          <w:rFonts w:ascii="Tahoma" w:hAnsi="Tahoma" w:cs="Tahoma"/>
          <w:bCs/>
          <w:sz w:val="20"/>
          <w:szCs w:val="20"/>
        </w:rPr>
      </w:pPr>
      <w:proofErr w:type="gramStart"/>
      <w:r w:rsidRPr="007207F8">
        <w:rPr>
          <w:rFonts w:ascii="Tahoma" w:hAnsi="Tahoma" w:cs="Tahoma"/>
          <w:bCs/>
          <w:sz w:val="20"/>
          <w:szCs w:val="20"/>
        </w:rPr>
        <w:t>содержащихся</w:t>
      </w:r>
      <w:proofErr w:type="gramEnd"/>
      <w:r w:rsidRPr="007207F8">
        <w:rPr>
          <w:rFonts w:ascii="Tahoma" w:hAnsi="Tahoma" w:cs="Tahoma"/>
          <w:bCs/>
          <w:sz w:val="20"/>
          <w:szCs w:val="20"/>
        </w:rPr>
        <w:t xml:space="preserve"> в информационной системе обеспечения </w:t>
      </w:r>
    </w:p>
    <w:p w:rsidR="00650F89" w:rsidRPr="007207F8" w:rsidRDefault="00650F89" w:rsidP="007403BB">
      <w:pPr>
        <w:spacing w:line="240" w:lineRule="exact"/>
        <w:jc w:val="center"/>
        <w:rPr>
          <w:rFonts w:ascii="Tahoma" w:hAnsi="Tahoma" w:cs="Tahoma"/>
          <w:bCs/>
          <w:sz w:val="20"/>
          <w:szCs w:val="20"/>
        </w:rPr>
      </w:pPr>
      <w:r w:rsidRPr="007207F8">
        <w:rPr>
          <w:rFonts w:ascii="Tahoma" w:hAnsi="Tahoma" w:cs="Tahoma"/>
          <w:bCs/>
          <w:sz w:val="20"/>
          <w:szCs w:val="20"/>
        </w:rPr>
        <w:t xml:space="preserve">градостроительной деятельности </w:t>
      </w:r>
    </w:p>
    <w:p w:rsidR="00650F89" w:rsidRPr="007207F8" w:rsidRDefault="00650F89" w:rsidP="007403BB">
      <w:pPr>
        <w:spacing w:line="240" w:lineRule="exact"/>
        <w:jc w:val="center"/>
        <w:rPr>
          <w:rFonts w:ascii="Tahoma" w:hAnsi="Tahoma" w:cs="Tahoma"/>
          <w:sz w:val="20"/>
          <w:szCs w:val="20"/>
        </w:rPr>
      </w:pPr>
      <w:r w:rsidRPr="007207F8">
        <w:rPr>
          <w:rFonts w:ascii="Tahoma" w:hAnsi="Tahoma" w:cs="Tahoma"/>
          <w:bCs/>
          <w:sz w:val="20"/>
          <w:szCs w:val="20"/>
        </w:rPr>
        <w:t>Мариинсако-Посадского  района</w:t>
      </w:r>
    </w:p>
    <w:p w:rsidR="00650F89" w:rsidRPr="007207F8" w:rsidRDefault="00650F89" w:rsidP="007403BB">
      <w:pPr>
        <w:ind w:firstLine="570"/>
        <w:jc w:val="center"/>
        <w:rPr>
          <w:rFonts w:ascii="Tahoma" w:hAnsi="Tahoma" w:cs="Tahoma"/>
          <w:sz w:val="20"/>
          <w:szCs w:val="20"/>
        </w:rPr>
      </w:pPr>
    </w:p>
    <w:p w:rsidR="00650F89" w:rsidRPr="007207F8" w:rsidRDefault="00650F89" w:rsidP="007403BB">
      <w:pPr>
        <w:jc w:val="both"/>
        <w:rPr>
          <w:rFonts w:ascii="Tahoma" w:eastAsia="Calibri" w:hAnsi="Tahoma" w:cs="Tahoma"/>
          <w:color w:val="000000"/>
          <w:sz w:val="20"/>
          <w:szCs w:val="20"/>
        </w:rPr>
      </w:pPr>
      <w:r w:rsidRPr="007207F8">
        <w:rPr>
          <w:rFonts w:ascii="Tahoma" w:hAnsi="Tahoma" w:cs="Tahoma"/>
          <w:sz w:val="20"/>
          <w:szCs w:val="20"/>
        </w:rPr>
        <w:t xml:space="preserve">В Администрацию Мариинско-Посадского района </w:t>
      </w:r>
      <w:proofErr w:type="gramStart"/>
      <w:r w:rsidRPr="007207F8">
        <w:rPr>
          <w:rFonts w:ascii="Tahoma" w:eastAsia="Calibri" w:hAnsi="Tahoma" w:cs="Tahoma"/>
          <w:color w:val="000000"/>
          <w:sz w:val="20"/>
          <w:szCs w:val="20"/>
        </w:rPr>
        <w:t>от</w:t>
      </w:r>
      <w:proofErr w:type="gramEnd"/>
      <w:r w:rsidRPr="007207F8">
        <w:rPr>
          <w:rFonts w:ascii="Tahoma" w:eastAsia="Calibri" w:hAnsi="Tahoma" w:cs="Tahoma"/>
          <w:color w:val="000000"/>
          <w:sz w:val="20"/>
          <w:szCs w:val="20"/>
        </w:rPr>
        <w:t xml:space="preserve"> _______________________</w:t>
      </w:r>
    </w:p>
    <w:p w:rsidR="00650F89" w:rsidRPr="007207F8" w:rsidRDefault="00650F89" w:rsidP="007403BB">
      <w:pPr>
        <w:jc w:val="both"/>
        <w:rPr>
          <w:rFonts w:ascii="Tahoma" w:eastAsia="Calibri" w:hAnsi="Tahoma" w:cs="Tahoma"/>
          <w:color w:val="000000"/>
          <w:sz w:val="20"/>
          <w:szCs w:val="20"/>
        </w:rPr>
      </w:pPr>
      <w:r w:rsidRPr="007207F8">
        <w:rPr>
          <w:rFonts w:ascii="Tahoma" w:eastAsia="Calibri" w:hAnsi="Tahoma" w:cs="Tahoma"/>
          <w:color w:val="000000"/>
          <w:sz w:val="20"/>
          <w:szCs w:val="20"/>
        </w:rPr>
        <w:t>_______________________________________________________________________________________________________________________</w:t>
      </w:r>
    </w:p>
    <w:p w:rsidR="00650F89" w:rsidRPr="007207F8" w:rsidRDefault="00650F89" w:rsidP="007403BB">
      <w:pPr>
        <w:jc w:val="center"/>
        <w:rPr>
          <w:rFonts w:ascii="Tahoma" w:eastAsia="Calibri" w:hAnsi="Tahoma" w:cs="Tahoma"/>
          <w:color w:val="000000"/>
          <w:sz w:val="20"/>
          <w:szCs w:val="20"/>
        </w:rPr>
      </w:pPr>
      <w:proofErr w:type="gramStart"/>
      <w:r w:rsidRPr="007207F8">
        <w:rPr>
          <w:rFonts w:ascii="Tahoma" w:eastAsia="Calibri" w:hAnsi="Tahoma" w:cs="Tahoma"/>
          <w:color w:val="000000"/>
          <w:sz w:val="20"/>
          <w:szCs w:val="20"/>
        </w:rPr>
        <w:t>(ФИО - для физического лица или его</w:t>
      </w:r>
      <w:proofErr w:type="gramEnd"/>
    </w:p>
    <w:p w:rsidR="00650F89" w:rsidRPr="007207F8" w:rsidRDefault="00650F89" w:rsidP="007403BB">
      <w:pPr>
        <w:jc w:val="center"/>
        <w:rPr>
          <w:rFonts w:ascii="Tahoma" w:eastAsia="Calibri" w:hAnsi="Tahoma" w:cs="Tahoma"/>
          <w:color w:val="000000"/>
          <w:sz w:val="20"/>
          <w:szCs w:val="20"/>
        </w:rPr>
      </w:pPr>
      <w:r w:rsidRPr="007207F8">
        <w:rPr>
          <w:rFonts w:ascii="Tahoma" w:eastAsia="Calibri" w:hAnsi="Tahoma" w:cs="Tahoma"/>
          <w:color w:val="000000"/>
          <w:sz w:val="20"/>
          <w:szCs w:val="20"/>
        </w:rPr>
        <w:t>представителя (отчество указывается при наличии), наименование организации – для юридических лиц, данные документа, подтверждающего полномочия представителя)</w:t>
      </w:r>
    </w:p>
    <w:p w:rsidR="00650F89" w:rsidRPr="007207F8" w:rsidRDefault="00650F89" w:rsidP="007403BB">
      <w:pPr>
        <w:jc w:val="both"/>
        <w:rPr>
          <w:rFonts w:ascii="Tahoma" w:eastAsia="Calibri" w:hAnsi="Tahoma" w:cs="Tahoma"/>
          <w:color w:val="000000"/>
          <w:sz w:val="20"/>
          <w:szCs w:val="20"/>
        </w:rPr>
      </w:pPr>
      <w:r w:rsidRPr="007207F8">
        <w:rPr>
          <w:rFonts w:ascii="Tahoma" w:eastAsia="Calibri" w:hAnsi="Tahoma" w:cs="Tahoma"/>
          <w:color w:val="000000"/>
          <w:sz w:val="20"/>
          <w:szCs w:val="20"/>
        </w:rPr>
        <w:t>контактный телефон:</w:t>
      </w:r>
    </w:p>
    <w:p w:rsidR="00650F89" w:rsidRPr="007207F8" w:rsidRDefault="00650F89" w:rsidP="007403BB">
      <w:pPr>
        <w:jc w:val="both"/>
        <w:rPr>
          <w:rFonts w:ascii="Tahoma" w:eastAsia="Calibri" w:hAnsi="Tahoma" w:cs="Tahoma"/>
          <w:color w:val="000000"/>
          <w:sz w:val="20"/>
          <w:szCs w:val="20"/>
        </w:rPr>
      </w:pPr>
      <w:r w:rsidRPr="007207F8">
        <w:rPr>
          <w:rFonts w:ascii="Tahoma" w:eastAsia="Calibri" w:hAnsi="Tahoma" w:cs="Tahoma"/>
          <w:color w:val="000000"/>
          <w:sz w:val="20"/>
          <w:szCs w:val="20"/>
        </w:rPr>
        <w:t>________________________________________</w:t>
      </w:r>
    </w:p>
    <w:p w:rsidR="00650F89" w:rsidRPr="007207F8" w:rsidRDefault="00650F89" w:rsidP="007403BB">
      <w:pPr>
        <w:jc w:val="both"/>
        <w:rPr>
          <w:rFonts w:ascii="Tahoma" w:eastAsia="Calibri" w:hAnsi="Tahoma" w:cs="Tahoma"/>
          <w:color w:val="000000"/>
          <w:sz w:val="20"/>
          <w:szCs w:val="20"/>
        </w:rPr>
      </w:pPr>
      <w:r w:rsidRPr="007207F8">
        <w:rPr>
          <w:rFonts w:ascii="Tahoma" w:eastAsia="Calibri" w:hAnsi="Tahoma" w:cs="Tahoma"/>
          <w:color w:val="000000"/>
          <w:sz w:val="20"/>
          <w:szCs w:val="20"/>
        </w:rPr>
        <w:t>адрес для корреспонденции:</w:t>
      </w:r>
    </w:p>
    <w:p w:rsidR="00650F89" w:rsidRPr="007207F8" w:rsidRDefault="00650F89" w:rsidP="007403BB">
      <w:pPr>
        <w:jc w:val="both"/>
        <w:rPr>
          <w:rFonts w:ascii="Tahoma" w:hAnsi="Tahoma" w:cs="Tahoma"/>
          <w:sz w:val="20"/>
          <w:szCs w:val="20"/>
        </w:rPr>
      </w:pPr>
      <w:r w:rsidRPr="007207F8">
        <w:rPr>
          <w:rFonts w:ascii="Tahoma" w:eastAsia="Calibri" w:hAnsi="Tahoma" w:cs="Tahoma"/>
          <w:color w:val="000000"/>
          <w:sz w:val="20"/>
          <w:szCs w:val="20"/>
        </w:rPr>
        <w:t>________________________________________________________________________________</w:t>
      </w:r>
    </w:p>
    <w:p w:rsidR="00650F89" w:rsidRPr="007207F8" w:rsidRDefault="00650F89" w:rsidP="007403BB">
      <w:pPr>
        <w:jc w:val="center"/>
        <w:rPr>
          <w:rFonts w:ascii="Tahoma" w:hAnsi="Tahoma" w:cs="Tahoma"/>
          <w:sz w:val="20"/>
          <w:szCs w:val="20"/>
        </w:rPr>
      </w:pPr>
    </w:p>
    <w:p w:rsidR="00650F89" w:rsidRPr="007207F8" w:rsidRDefault="00650F89" w:rsidP="007403BB">
      <w:pPr>
        <w:jc w:val="center"/>
        <w:rPr>
          <w:rFonts w:ascii="Tahoma" w:hAnsi="Tahoma" w:cs="Tahoma"/>
          <w:sz w:val="20"/>
          <w:szCs w:val="20"/>
        </w:rPr>
      </w:pPr>
      <w:r w:rsidRPr="007207F8">
        <w:rPr>
          <w:rFonts w:ascii="Tahoma" w:hAnsi="Tahoma" w:cs="Tahoma"/>
          <w:sz w:val="20"/>
          <w:szCs w:val="20"/>
        </w:rPr>
        <w:t>ЗАЯВЛЕНИЕ</w:t>
      </w:r>
    </w:p>
    <w:p w:rsidR="00650F89" w:rsidRPr="007207F8" w:rsidRDefault="00650F89" w:rsidP="007403BB">
      <w:pPr>
        <w:jc w:val="center"/>
        <w:rPr>
          <w:rFonts w:ascii="Tahoma" w:hAnsi="Tahoma" w:cs="Tahoma"/>
          <w:sz w:val="20"/>
          <w:szCs w:val="20"/>
        </w:rPr>
      </w:pPr>
      <w:r w:rsidRPr="007207F8">
        <w:rPr>
          <w:rFonts w:ascii="Tahoma" w:hAnsi="Tahoma" w:cs="Tahoma"/>
          <w:sz w:val="20"/>
          <w:szCs w:val="20"/>
        </w:rPr>
        <w:t xml:space="preserve">о предоставлении сведений, содержащихся в информационной системе обеспечения градостроительной деятельности </w:t>
      </w:r>
    </w:p>
    <w:p w:rsidR="00650F89" w:rsidRPr="007207F8" w:rsidRDefault="00650F89" w:rsidP="007403BB">
      <w:pPr>
        <w:jc w:val="center"/>
        <w:rPr>
          <w:rFonts w:ascii="Tahoma" w:hAnsi="Tahoma" w:cs="Tahoma"/>
          <w:sz w:val="20"/>
          <w:szCs w:val="20"/>
        </w:rPr>
      </w:pPr>
      <w:r w:rsidRPr="007207F8">
        <w:rPr>
          <w:rFonts w:ascii="Tahoma" w:hAnsi="Tahoma" w:cs="Tahoma"/>
          <w:sz w:val="20"/>
          <w:szCs w:val="20"/>
        </w:rPr>
        <w:t>Мариинско-Посадского  района</w:t>
      </w:r>
    </w:p>
    <w:p w:rsidR="00650F89" w:rsidRPr="007207F8" w:rsidRDefault="00650F89" w:rsidP="007403BB">
      <w:pPr>
        <w:ind w:firstLine="570"/>
        <w:jc w:val="both"/>
        <w:rPr>
          <w:rFonts w:ascii="Tahoma" w:hAnsi="Tahoma" w:cs="Tahoma"/>
          <w:sz w:val="20"/>
          <w:szCs w:val="20"/>
        </w:rPr>
      </w:pPr>
    </w:p>
    <w:p w:rsidR="00650F89" w:rsidRPr="007207F8" w:rsidRDefault="00650F89" w:rsidP="007403BB">
      <w:pPr>
        <w:ind w:firstLine="570"/>
        <w:jc w:val="both"/>
        <w:rPr>
          <w:rFonts w:ascii="Tahoma" w:hAnsi="Tahoma" w:cs="Tahoma"/>
          <w:sz w:val="20"/>
          <w:szCs w:val="20"/>
        </w:rPr>
      </w:pPr>
      <w:r w:rsidRPr="007207F8">
        <w:rPr>
          <w:rFonts w:ascii="Tahoma" w:hAnsi="Tahoma" w:cs="Tahoma"/>
          <w:sz w:val="20"/>
          <w:szCs w:val="20"/>
        </w:rPr>
        <w:t>В соответствии со ст. ст. 56, 57, 58 Градостроительного кодекса РФ, Постановлением Правительства РФ от 9 июня 2006г. № 363 «Об информационном обеспечении градостроительной деятельности»</w:t>
      </w:r>
    </w:p>
    <w:p w:rsidR="00650F89" w:rsidRPr="007207F8" w:rsidRDefault="00650F89" w:rsidP="007403BB">
      <w:pPr>
        <w:ind w:firstLine="570"/>
        <w:jc w:val="both"/>
        <w:rPr>
          <w:rFonts w:ascii="Tahoma" w:hAnsi="Tahoma" w:cs="Tahoma"/>
          <w:sz w:val="20"/>
          <w:szCs w:val="20"/>
        </w:rPr>
      </w:pPr>
      <w:r w:rsidRPr="007207F8">
        <w:rPr>
          <w:rFonts w:ascii="Tahoma" w:hAnsi="Tahoma" w:cs="Tahoma"/>
          <w:sz w:val="20"/>
          <w:szCs w:val="20"/>
        </w:rPr>
        <w:t xml:space="preserve">Прошу (просим) предоставить сведения (копии документов) </w:t>
      </w:r>
      <w:proofErr w:type="gramStart"/>
      <w:r w:rsidRPr="007207F8">
        <w:rPr>
          <w:rFonts w:ascii="Tahoma" w:hAnsi="Tahoma" w:cs="Tahoma"/>
          <w:sz w:val="20"/>
          <w:szCs w:val="20"/>
        </w:rPr>
        <w:t>о</w:t>
      </w:r>
      <w:proofErr w:type="gramEnd"/>
      <w:r w:rsidRPr="007207F8">
        <w:rPr>
          <w:rFonts w:ascii="Tahoma" w:hAnsi="Tahoma" w:cs="Tahoma"/>
          <w:sz w:val="20"/>
          <w:szCs w:val="20"/>
        </w:rPr>
        <w:t xml:space="preserve"> (об):</w:t>
      </w:r>
    </w:p>
    <w:p w:rsidR="00650F89" w:rsidRPr="007207F8" w:rsidRDefault="00650F89" w:rsidP="007403BB">
      <w:pPr>
        <w:pStyle w:val="ConsPlusNonformat"/>
        <w:jc w:val="center"/>
        <w:rPr>
          <w:rFonts w:ascii="Tahoma" w:hAnsi="Tahoma" w:cs="Tahoma"/>
        </w:rPr>
      </w:pPr>
      <w:r w:rsidRPr="007207F8">
        <w:rPr>
          <w:rFonts w:ascii="Tahoma" w:hAnsi="Tahoma" w:cs="Tahoma"/>
        </w:rPr>
        <w:t>(ненужное зачеркнуть)</w:t>
      </w:r>
    </w:p>
    <w:p w:rsidR="00650F89" w:rsidRPr="007207F8" w:rsidRDefault="00650F89" w:rsidP="007403BB">
      <w:pPr>
        <w:ind w:firstLine="570"/>
        <w:jc w:val="both"/>
        <w:rPr>
          <w:rFonts w:ascii="Tahoma" w:hAnsi="Tahoma" w:cs="Tahoma"/>
          <w:sz w:val="20"/>
          <w:szCs w:val="20"/>
        </w:rPr>
      </w:pPr>
    </w:p>
    <w:p w:rsidR="00650F89" w:rsidRPr="007207F8" w:rsidRDefault="00650F89" w:rsidP="007403BB">
      <w:pPr>
        <w:jc w:val="both"/>
        <w:rPr>
          <w:rFonts w:ascii="Tahoma" w:hAnsi="Tahoma" w:cs="Tahoma"/>
          <w:sz w:val="20"/>
          <w:szCs w:val="20"/>
        </w:rPr>
      </w:pPr>
      <w:r w:rsidRPr="007207F8">
        <w:rPr>
          <w:rFonts w:ascii="Tahoma" w:hAnsi="Tahoma" w:cs="Tahoma"/>
          <w:sz w:val="20"/>
          <w:szCs w:val="20"/>
        </w:rPr>
        <w:t xml:space="preserve">территории;   земельном   участке;    объекте    </w:t>
      </w:r>
      <w:proofErr w:type="gramStart"/>
      <w:r w:rsidRPr="007207F8">
        <w:rPr>
          <w:rFonts w:ascii="Tahoma" w:hAnsi="Tahoma" w:cs="Tahoma"/>
          <w:sz w:val="20"/>
          <w:szCs w:val="20"/>
        </w:rPr>
        <w:t>капитального</w:t>
      </w:r>
      <w:proofErr w:type="gramEnd"/>
      <w:r w:rsidRPr="007207F8">
        <w:rPr>
          <w:rFonts w:ascii="Tahoma" w:hAnsi="Tahoma" w:cs="Tahoma"/>
          <w:sz w:val="20"/>
          <w:szCs w:val="20"/>
        </w:rPr>
        <w:t xml:space="preserve">   строительства, </w:t>
      </w:r>
    </w:p>
    <w:p w:rsidR="00650F89" w:rsidRPr="007207F8" w:rsidRDefault="00650F89" w:rsidP="007403BB">
      <w:pPr>
        <w:jc w:val="center"/>
        <w:rPr>
          <w:rFonts w:ascii="Tahoma" w:hAnsi="Tahoma" w:cs="Tahoma"/>
          <w:sz w:val="20"/>
          <w:szCs w:val="20"/>
        </w:rPr>
      </w:pPr>
      <w:r w:rsidRPr="007207F8">
        <w:rPr>
          <w:rFonts w:ascii="Tahoma" w:hAnsi="Tahoma" w:cs="Tahoma"/>
          <w:sz w:val="20"/>
          <w:szCs w:val="20"/>
        </w:rPr>
        <w:t>(нужное подчеркнуть)</w:t>
      </w:r>
    </w:p>
    <w:p w:rsidR="00650F89" w:rsidRPr="007207F8" w:rsidRDefault="00650F89" w:rsidP="007403BB">
      <w:pPr>
        <w:pStyle w:val="ConsPlusNonformat"/>
        <w:jc w:val="both"/>
        <w:rPr>
          <w:rFonts w:ascii="Tahoma" w:hAnsi="Tahoma" w:cs="Tahoma"/>
        </w:rPr>
      </w:pPr>
      <w:proofErr w:type="gramStart"/>
      <w:r w:rsidRPr="007207F8">
        <w:rPr>
          <w:rFonts w:ascii="Tahoma" w:hAnsi="Tahoma" w:cs="Tahoma"/>
        </w:rPr>
        <w:t>расположенной</w:t>
      </w:r>
      <w:proofErr w:type="gramEnd"/>
      <w:r w:rsidRPr="007207F8">
        <w:rPr>
          <w:rFonts w:ascii="Tahoma" w:hAnsi="Tahoma" w:cs="Tahoma"/>
        </w:rPr>
        <w:t xml:space="preserve"> (ом) по адресу: _______________________________________</w:t>
      </w:r>
    </w:p>
    <w:p w:rsidR="00650F89" w:rsidRPr="007207F8" w:rsidRDefault="00650F89" w:rsidP="007403BB">
      <w:pPr>
        <w:pStyle w:val="ConsPlusNonformat"/>
        <w:jc w:val="both"/>
        <w:rPr>
          <w:rFonts w:ascii="Tahoma" w:hAnsi="Tahoma" w:cs="Tahoma"/>
        </w:rPr>
      </w:pPr>
      <w:r w:rsidRPr="007207F8">
        <w:rPr>
          <w:rFonts w:ascii="Tahoma" w:hAnsi="Tahoma" w:cs="Tahoma"/>
        </w:rPr>
        <w:t>__________________________________________________________________</w:t>
      </w:r>
    </w:p>
    <w:p w:rsidR="00650F89" w:rsidRPr="007207F8" w:rsidRDefault="00650F89" w:rsidP="007403BB">
      <w:pPr>
        <w:pStyle w:val="ConsPlusNonformat"/>
        <w:jc w:val="center"/>
        <w:rPr>
          <w:rFonts w:ascii="Tahoma" w:hAnsi="Tahoma" w:cs="Tahoma"/>
        </w:rPr>
      </w:pPr>
      <w:r w:rsidRPr="007207F8">
        <w:rPr>
          <w:rFonts w:ascii="Tahoma" w:hAnsi="Tahoma" w:cs="Tahoma"/>
        </w:rPr>
        <w:t>(адрес (муниципальное образование, населенный пункт, улица, кадастровый номер объекта), либо иное описание местоположения объектов недвижимости)</w:t>
      </w:r>
    </w:p>
    <w:p w:rsidR="00650F89" w:rsidRPr="007207F8" w:rsidRDefault="00650F89" w:rsidP="007403BB">
      <w:pPr>
        <w:pStyle w:val="ConsPlusNonformat"/>
        <w:jc w:val="both"/>
        <w:rPr>
          <w:rFonts w:ascii="Tahoma" w:hAnsi="Tahoma" w:cs="Tahoma"/>
        </w:rPr>
      </w:pPr>
      <w:r w:rsidRPr="007207F8">
        <w:rPr>
          <w:rFonts w:ascii="Tahoma" w:hAnsi="Tahoma" w:cs="Tahoma"/>
        </w:rPr>
        <w:t>_________________________________________________________________,</w:t>
      </w:r>
    </w:p>
    <w:p w:rsidR="00650F89" w:rsidRPr="007207F8" w:rsidRDefault="00650F89" w:rsidP="007403BB">
      <w:pPr>
        <w:widowControl w:val="0"/>
        <w:jc w:val="both"/>
        <w:rPr>
          <w:rFonts w:ascii="Tahoma" w:hAnsi="Tahoma" w:cs="Tahoma"/>
          <w:sz w:val="20"/>
          <w:szCs w:val="20"/>
        </w:rPr>
      </w:pPr>
      <w:r w:rsidRPr="007207F8">
        <w:rPr>
          <w:rFonts w:ascii="Tahoma" w:hAnsi="Tahoma" w:cs="Tahoma"/>
          <w:sz w:val="20"/>
          <w:szCs w:val="20"/>
        </w:rPr>
        <w:t xml:space="preserve">из раздела информационной системы обеспечения градостроительной </w:t>
      </w:r>
      <w:r w:rsidRPr="007207F8">
        <w:rPr>
          <w:rFonts w:ascii="Tahoma" w:eastAsia="Calibri" w:hAnsi="Tahoma" w:cs="Tahoma"/>
          <w:sz w:val="20"/>
          <w:szCs w:val="20"/>
        </w:rPr>
        <w:t>деятельности (</w:t>
      </w:r>
      <w:proofErr w:type="gramStart"/>
      <w:r w:rsidRPr="007207F8">
        <w:rPr>
          <w:rFonts w:ascii="Tahoma" w:eastAsia="Calibri" w:hAnsi="Tahoma" w:cs="Tahoma"/>
          <w:sz w:val="20"/>
          <w:szCs w:val="20"/>
        </w:rPr>
        <w:t>нужное</w:t>
      </w:r>
      <w:proofErr w:type="gramEnd"/>
      <w:r w:rsidRPr="007207F8">
        <w:rPr>
          <w:rFonts w:ascii="Tahoma" w:eastAsia="Calibri" w:hAnsi="Tahoma" w:cs="Tahoma"/>
          <w:sz w:val="20"/>
          <w:szCs w:val="20"/>
        </w:rPr>
        <w:t xml:space="preserve"> подчеркнуть):</w:t>
      </w:r>
    </w:p>
    <w:p w:rsidR="00650F89" w:rsidRPr="007207F8" w:rsidRDefault="00650F89" w:rsidP="007403BB">
      <w:pPr>
        <w:ind w:firstLine="540"/>
        <w:jc w:val="both"/>
        <w:rPr>
          <w:rFonts w:ascii="Tahoma" w:hAnsi="Tahoma" w:cs="Tahoma"/>
          <w:sz w:val="20"/>
          <w:szCs w:val="20"/>
        </w:rPr>
      </w:pPr>
      <w:r w:rsidRPr="007207F8">
        <w:rPr>
          <w:rFonts w:ascii="Tahoma" w:hAnsi="Tahoma" w:cs="Tahoma"/>
          <w:sz w:val="20"/>
          <w:szCs w:val="20"/>
        </w:rPr>
        <w:t xml:space="preserve">Раздел I «Документы территориального планирования Российской Федерации в части, касающейся территории муниципального образования». </w:t>
      </w:r>
    </w:p>
    <w:p w:rsidR="00650F89" w:rsidRPr="007207F8" w:rsidRDefault="00650F89" w:rsidP="007403BB">
      <w:pPr>
        <w:ind w:firstLine="540"/>
        <w:jc w:val="both"/>
        <w:rPr>
          <w:rFonts w:ascii="Tahoma" w:hAnsi="Tahoma" w:cs="Tahoma"/>
          <w:sz w:val="20"/>
          <w:szCs w:val="20"/>
        </w:rPr>
      </w:pPr>
      <w:r w:rsidRPr="007207F8">
        <w:rPr>
          <w:rFonts w:ascii="Tahoma" w:hAnsi="Tahoma" w:cs="Tahoma"/>
          <w:sz w:val="20"/>
          <w:szCs w:val="20"/>
        </w:rPr>
        <w:t>Раздел II «Документы территориального планирования Чувашской Республики в части, касающейся территории муниципального образования».</w:t>
      </w:r>
    </w:p>
    <w:p w:rsidR="00650F89" w:rsidRPr="007207F8" w:rsidRDefault="00650F89" w:rsidP="007403BB">
      <w:pPr>
        <w:ind w:firstLine="540"/>
        <w:jc w:val="both"/>
        <w:rPr>
          <w:rFonts w:ascii="Tahoma" w:hAnsi="Tahoma" w:cs="Tahoma"/>
          <w:sz w:val="20"/>
          <w:szCs w:val="20"/>
        </w:rPr>
      </w:pPr>
      <w:r w:rsidRPr="007207F8">
        <w:rPr>
          <w:rFonts w:ascii="Tahoma" w:hAnsi="Tahoma" w:cs="Tahoma"/>
          <w:sz w:val="20"/>
          <w:szCs w:val="20"/>
        </w:rPr>
        <w:t>Раздел III «Документы территориального планирования муниципального образования, материалы по их обоснованию».</w:t>
      </w:r>
    </w:p>
    <w:p w:rsidR="00650F89" w:rsidRPr="007207F8" w:rsidRDefault="00650F89" w:rsidP="007403BB">
      <w:pPr>
        <w:ind w:firstLine="540"/>
        <w:jc w:val="both"/>
        <w:rPr>
          <w:rFonts w:ascii="Tahoma" w:hAnsi="Tahoma" w:cs="Tahoma"/>
          <w:sz w:val="20"/>
          <w:szCs w:val="20"/>
        </w:rPr>
      </w:pPr>
      <w:r w:rsidRPr="007207F8">
        <w:rPr>
          <w:rFonts w:ascii="Tahoma" w:hAnsi="Tahoma" w:cs="Tahoma"/>
          <w:sz w:val="20"/>
          <w:szCs w:val="20"/>
        </w:rPr>
        <w:t>Раздел IV «Правила землепользования и застройки, внесение в них изменений».</w:t>
      </w:r>
    </w:p>
    <w:p w:rsidR="00650F89" w:rsidRPr="007207F8" w:rsidRDefault="00650F89" w:rsidP="007403BB">
      <w:pPr>
        <w:ind w:firstLine="540"/>
        <w:jc w:val="both"/>
        <w:rPr>
          <w:rFonts w:ascii="Tahoma" w:hAnsi="Tahoma" w:cs="Tahoma"/>
          <w:sz w:val="20"/>
          <w:szCs w:val="20"/>
        </w:rPr>
      </w:pPr>
      <w:r w:rsidRPr="007207F8">
        <w:rPr>
          <w:rFonts w:ascii="Tahoma" w:hAnsi="Tahoma" w:cs="Tahoma"/>
          <w:sz w:val="20"/>
          <w:szCs w:val="20"/>
        </w:rPr>
        <w:t>Раздел V «Документация по планировке территорий».</w:t>
      </w:r>
    </w:p>
    <w:p w:rsidR="00650F89" w:rsidRPr="007207F8" w:rsidRDefault="00650F89" w:rsidP="007403BB">
      <w:pPr>
        <w:ind w:firstLine="540"/>
        <w:jc w:val="both"/>
        <w:rPr>
          <w:rFonts w:ascii="Tahoma" w:hAnsi="Tahoma" w:cs="Tahoma"/>
          <w:sz w:val="20"/>
          <w:szCs w:val="20"/>
        </w:rPr>
      </w:pPr>
      <w:r w:rsidRPr="007207F8">
        <w:rPr>
          <w:rFonts w:ascii="Tahoma" w:hAnsi="Tahoma" w:cs="Tahoma"/>
          <w:sz w:val="20"/>
          <w:szCs w:val="20"/>
        </w:rPr>
        <w:t>Раздел VI «Изученность природных и техногенных условий».</w:t>
      </w:r>
    </w:p>
    <w:p w:rsidR="00650F89" w:rsidRPr="007207F8" w:rsidRDefault="00650F89" w:rsidP="007403BB">
      <w:pPr>
        <w:ind w:firstLine="540"/>
        <w:jc w:val="both"/>
        <w:rPr>
          <w:rFonts w:ascii="Tahoma" w:hAnsi="Tahoma" w:cs="Tahoma"/>
          <w:sz w:val="20"/>
          <w:szCs w:val="20"/>
        </w:rPr>
      </w:pPr>
      <w:r w:rsidRPr="007207F8">
        <w:rPr>
          <w:rFonts w:ascii="Tahoma" w:hAnsi="Tahoma" w:cs="Tahoma"/>
          <w:sz w:val="20"/>
          <w:szCs w:val="20"/>
        </w:rPr>
        <w:t>Раздел VII «Изъятие и резервирование земельных участков для государственных или муниципальных нужд».</w:t>
      </w:r>
    </w:p>
    <w:p w:rsidR="00650F89" w:rsidRPr="007207F8" w:rsidRDefault="00650F89" w:rsidP="007403BB">
      <w:pPr>
        <w:ind w:firstLine="540"/>
        <w:jc w:val="both"/>
        <w:rPr>
          <w:rFonts w:ascii="Tahoma" w:hAnsi="Tahoma" w:cs="Tahoma"/>
          <w:sz w:val="20"/>
          <w:szCs w:val="20"/>
        </w:rPr>
      </w:pPr>
      <w:r w:rsidRPr="007207F8">
        <w:rPr>
          <w:rFonts w:ascii="Tahoma" w:hAnsi="Tahoma" w:cs="Tahoma"/>
          <w:sz w:val="20"/>
          <w:szCs w:val="20"/>
        </w:rPr>
        <w:t xml:space="preserve">Раздел VIII «Застроенные и подлежащие застройке земельные участки». </w:t>
      </w:r>
    </w:p>
    <w:p w:rsidR="00650F89" w:rsidRPr="007207F8" w:rsidRDefault="00650F89" w:rsidP="007403BB">
      <w:pPr>
        <w:ind w:firstLine="540"/>
        <w:jc w:val="both"/>
        <w:rPr>
          <w:rFonts w:ascii="Tahoma" w:hAnsi="Tahoma" w:cs="Tahoma"/>
          <w:sz w:val="20"/>
          <w:szCs w:val="20"/>
        </w:rPr>
      </w:pPr>
      <w:bookmarkStart w:id="27" w:name="Par42"/>
      <w:bookmarkEnd w:id="27"/>
      <w:r w:rsidRPr="007207F8">
        <w:rPr>
          <w:rFonts w:ascii="Tahoma" w:hAnsi="Tahoma" w:cs="Tahoma"/>
          <w:sz w:val="20"/>
          <w:szCs w:val="20"/>
        </w:rPr>
        <w:t>Раздел IX «Геодезические и картографические материалы».</w:t>
      </w:r>
    </w:p>
    <w:p w:rsidR="00650F89" w:rsidRPr="007207F8" w:rsidRDefault="00650F89" w:rsidP="007403BB">
      <w:pPr>
        <w:widowControl w:val="0"/>
        <w:jc w:val="both"/>
        <w:rPr>
          <w:rFonts w:ascii="Tahoma" w:hAnsi="Tahoma" w:cs="Tahoma"/>
          <w:sz w:val="20"/>
          <w:szCs w:val="20"/>
        </w:rPr>
      </w:pPr>
      <w:r w:rsidRPr="007207F8">
        <w:rPr>
          <w:rFonts w:ascii="Tahoma" w:hAnsi="Tahoma" w:cs="Tahoma"/>
          <w:sz w:val="20"/>
          <w:szCs w:val="20"/>
        </w:rPr>
        <w:t>__________________________________________________________________</w:t>
      </w:r>
    </w:p>
    <w:p w:rsidR="00650F89" w:rsidRPr="007207F8" w:rsidRDefault="00650F89" w:rsidP="007403BB">
      <w:pPr>
        <w:widowControl w:val="0"/>
        <w:jc w:val="center"/>
        <w:rPr>
          <w:rFonts w:ascii="Tahoma" w:hAnsi="Tahoma" w:cs="Tahoma"/>
          <w:sz w:val="20"/>
          <w:szCs w:val="20"/>
        </w:rPr>
      </w:pPr>
      <w:proofErr w:type="gramStart"/>
      <w:r w:rsidRPr="007207F8">
        <w:rPr>
          <w:rFonts w:ascii="Tahoma" w:hAnsi="Tahoma" w:cs="Tahoma"/>
          <w:sz w:val="20"/>
          <w:szCs w:val="20"/>
        </w:rPr>
        <w:t xml:space="preserve">(указать запрашиваемые сведения (копии документов) о развитии территории, застройке </w:t>
      </w:r>
      <w:proofErr w:type="gramEnd"/>
    </w:p>
    <w:p w:rsidR="00650F89" w:rsidRPr="007207F8" w:rsidRDefault="00650F89" w:rsidP="007403BB">
      <w:pPr>
        <w:widowControl w:val="0"/>
        <w:jc w:val="both"/>
        <w:rPr>
          <w:rFonts w:ascii="Tahoma" w:hAnsi="Tahoma" w:cs="Tahoma"/>
          <w:sz w:val="20"/>
          <w:szCs w:val="20"/>
        </w:rPr>
      </w:pPr>
      <w:r w:rsidRPr="007207F8">
        <w:rPr>
          <w:rFonts w:ascii="Tahoma" w:hAnsi="Tahoma" w:cs="Tahoma"/>
          <w:sz w:val="20"/>
          <w:szCs w:val="20"/>
        </w:rPr>
        <w:t>_________________________________________________________________.</w:t>
      </w:r>
    </w:p>
    <w:p w:rsidR="00650F89" w:rsidRPr="007207F8" w:rsidRDefault="00650F89" w:rsidP="007403BB">
      <w:pPr>
        <w:widowControl w:val="0"/>
        <w:jc w:val="center"/>
        <w:rPr>
          <w:rFonts w:ascii="Tahoma" w:hAnsi="Tahoma" w:cs="Tahoma"/>
          <w:sz w:val="20"/>
          <w:szCs w:val="20"/>
        </w:rPr>
      </w:pPr>
      <w:r w:rsidRPr="007207F8">
        <w:rPr>
          <w:rFonts w:ascii="Tahoma" w:hAnsi="Tahoma" w:cs="Tahoma"/>
          <w:sz w:val="20"/>
          <w:szCs w:val="20"/>
        </w:rPr>
        <w:t xml:space="preserve">территории, земельном участке и объекте </w:t>
      </w:r>
      <w:proofErr w:type="gramStart"/>
      <w:r w:rsidRPr="007207F8">
        <w:rPr>
          <w:rFonts w:ascii="Tahoma" w:hAnsi="Tahoma" w:cs="Tahoma"/>
          <w:sz w:val="20"/>
          <w:szCs w:val="20"/>
        </w:rPr>
        <w:t>капитального</w:t>
      </w:r>
      <w:proofErr w:type="gramEnd"/>
      <w:r w:rsidRPr="007207F8">
        <w:rPr>
          <w:rFonts w:ascii="Tahoma" w:hAnsi="Tahoma" w:cs="Tahoma"/>
          <w:sz w:val="20"/>
          <w:szCs w:val="20"/>
        </w:rPr>
        <w:t xml:space="preserve"> строительства)</w:t>
      </w:r>
    </w:p>
    <w:p w:rsidR="00650F89" w:rsidRPr="007207F8" w:rsidRDefault="00650F89" w:rsidP="007403BB">
      <w:pPr>
        <w:widowControl w:val="0"/>
        <w:jc w:val="both"/>
        <w:rPr>
          <w:rFonts w:ascii="Tahoma" w:hAnsi="Tahoma" w:cs="Tahoma"/>
          <w:sz w:val="20"/>
          <w:szCs w:val="20"/>
        </w:rPr>
      </w:pPr>
    </w:p>
    <w:p w:rsidR="00650F89" w:rsidRPr="007207F8" w:rsidRDefault="00650F89" w:rsidP="007403BB">
      <w:pPr>
        <w:widowControl w:val="0"/>
        <w:jc w:val="both"/>
        <w:rPr>
          <w:rFonts w:ascii="Tahoma" w:hAnsi="Tahoma" w:cs="Tahoma"/>
          <w:sz w:val="20"/>
          <w:szCs w:val="20"/>
        </w:rPr>
      </w:pPr>
      <w:r w:rsidRPr="007207F8">
        <w:rPr>
          <w:rFonts w:ascii="Tahoma" w:hAnsi="Tahoma" w:cs="Tahoma"/>
          <w:sz w:val="20"/>
          <w:szCs w:val="20"/>
        </w:rPr>
        <w:t>Форма предоставления сведений: _____________________________________</w:t>
      </w:r>
    </w:p>
    <w:p w:rsidR="00650F89" w:rsidRPr="007207F8" w:rsidRDefault="00650F89" w:rsidP="007403BB">
      <w:pPr>
        <w:widowControl w:val="0"/>
        <w:jc w:val="both"/>
        <w:rPr>
          <w:rFonts w:ascii="Tahoma" w:hAnsi="Tahoma" w:cs="Tahoma"/>
          <w:sz w:val="20"/>
          <w:szCs w:val="20"/>
        </w:rPr>
      </w:pPr>
      <w:r w:rsidRPr="007207F8">
        <w:rPr>
          <w:rFonts w:ascii="Tahoma" w:hAnsi="Tahoma" w:cs="Tahoma"/>
          <w:sz w:val="20"/>
          <w:szCs w:val="20"/>
        </w:rPr>
        <w:t>_________________________________________________________________.</w:t>
      </w:r>
    </w:p>
    <w:p w:rsidR="00650F89" w:rsidRPr="007207F8" w:rsidRDefault="00650F89" w:rsidP="007403BB">
      <w:pPr>
        <w:widowControl w:val="0"/>
        <w:jc w:val="center"/>
        <w:rPr>
          <w:rFonts w:ascii="Tahoma" w:hAnsi="Tahoma" w:cs="Tahoma"/>
          <w:sz w:val="20"/>
          <w:szCs w:val="20"/>
        </w:rPr>
      </w:pPr>
      <w:r w:rsidRPr="007207F8">
        <w:rPr>
          <w:rFonts w:ascii="Tahoma" w:hAnsi="Tahoma" w:cs="Tahoma"/>
          <w:sz w:val="20"/>
          <w:szCs w:val="20"/>
        </w:rPr>
        <w:t>(бумажный или электронный носитель, текстовая или графическая форма)</w:t>
      </w:r>
    </w:p>
    <w:p w:rsidR="00650F89" w:rsidRPr="007207F8" w:rsidRDefault="00650F89" w:rsidP="007403BB">
      <w:pPr>
        <w:widowControl w:val="0"/>
        <w:jc w:val="both"/>
        <w:rPr>
          <w:rFonts w:ascii="Tahoma" w:hAnsi="Tahoma" w:cs="Tahoma"/>
          <w:sz w:val="20"/>
          <w:szCs w:val="20"/>
        </w:rPr>
      </w:pPr>
    </w:p>
    <w:p w:rsidR="00650F89" w:rsidRPr="007207F8" w:rsidRDefault="00650F89" w:rsidP="007403BB">
      <w:pPr>
        <w:widowControl w:val="0"/>
        <w:jc w:val="both"/>
        <w:rPr>
          <w:rFonts w:ascii="Tahoma" w:hAnsi="Tahoma" w:cs="Tahoma"/>
          <w:sz w:val="20"/>
          <w:szCs w:val="20"/>
        </w:rPr>
      </w:pPr>
      <w:r w:rsidRPr="007207F8">
        <w:rPr>
          <w:rFonts w:ascii="Tahoma" w:hAnsi="Tahoma" w:cs="Tahoma"/>
          <w:sz w:val="20"/>
          <w:szCs w:val="20"/>
        </w:rPr>
        <w:t>Способ направления (выдачи) сведений: _______________________________</w:t>
      </w:r>
    </w:p>
    <w:p w:rsidR="00650F89" w:rsidRPr="007207F8" w:rsidRDefault="00650F89" w:rsidP="007403BB">
      <w:pPr>
        <w:widowControl w:val="0"/>
        <w:jc w:val="both"/>
        <w:rPr>
          <w:rFonts w:ascii="Tahoma" w:hAnsi="Tahoma" w:cs="Tahoma"/>
          <w:sz w:val="20"/>
          <w:szCs w:val="20"/>
        </w:rPr>
      </w:pPr>
      <w:r w:rsidRPr="007207F8">
        <w:rPr>
          <w:rFonts w:ascii="Tahoma" w:hAnsi="Tahoma" w:cs="Tahoma"/>
          <w:sz w:val="20"/>
          <w:szCs w:val="20"/>
        </w:rPr>
        <w:t>__________________________________________________________________</w:t>
      </w:r>
    </w:p>
    <w:p w:rsidR="00650F89" w:rsidRPr="007207F8" w:rsidRDefault="00650F89" w:rsidP="007403BB">
      <w:pPr>
        <w:widowControl w:val="0"/>
        <w:jc w:val="center"/>
        <w:rPr>
          <w:rFonts w:ascii="Tahoma" w:hAnsi="Tahoma" w:cs="Tahoma"/>
          <w:sz w:val="20"/>
          <w:szCs w:val="20"/>
        </w:rPr>
      </w:pPr>
      <w:r w:rsidRPr="007207F8">
        <w:rPr>
          <w:rFonts w:ascii="Tahoma" w:hAnsi="Tahoma" w:cs="Tahoma"/>
          <w:sz w:val="20"/>
          <w:szCs w:val="20"/>
        </w:rPr>
        <w:t>(направление по почте, электронной почте, на руки)</w:t>
      </w:r>
    </w:p>
    <w:p w:rsidR="00650F89" w:rsidRPr="007207F8" w:rsidRDefault="00650F89" w:rsidP="007403BB">
      <w:pPr>
        <w:widowControl w:val="0"/>
        <w:jc w:val="both"/>
        <w:rPr>
          <w:rFonts w:ascii="Tahoma" w:hAnsi="Tahoma" w:cs="Tahoma"/>
          <w:sz w:val="20"/>
          <w:szCs w:val="20"/>
        </w:rPr>
      </w:pPr>
    </w:p>
    <w:p w:rsidR="00650F89" w:rsidRPr="007207F8" w:rsidRDefault="00650F89" w:rsidP="007403BB">
      <w:pPr>
        <w:widowControl w:val="0"/>
        <w:jc w:val="both"/>
        <w:rPr>
          <w:rFonts w:ascii="Tahoma" w:hAnsi="Tahoma" w:cs="Tahoma"/>
          <w:sz w:val="20"/>
          <w:szCs w:val="20"/>
        </w:rPr>
      </w:pPr>
    </w:p>
    <w:p w:rsidR="00650F89" w:rsidRPr="007207F8" w:rsidRDefault="00650F89" w:rsidP="007403BB">
      <w:pPr>
        <w:widowControl w:val="0"/>
        <w:jc w:val="both"/>
        <w:rPr>
          <w:rFonts w:ascii="Tahoma" w:hAnsi="Tahoma" w:cs="Tahoma"/>
          <w:sz w:val="20"/>
          <w:szCs w:val="20"/>
        </w:rPr>
      </w:pPr>
      <w:r w:rsidRPr="007207F8">
        <w:rPr>
          <w:rFonts w:ascii="Tahoma" w:hAnsi="Tahoma" w:cs="Tahoma"/>
          <w:sz w:val="20"/>
          <w:szCs w:val="20"/>
        </w:rPr>
        <w:t>"__" _______________ 20__ г.          ___________________________________</w:t>
      </w:r>
    </w:p>
    <w:p w:rsidR="00650F89" w:rsidRPr="007207F8" w:rsidRDefault="00650F89" w:rsidP="007403BB">
      <w:pPr>
        <w:widowControl w:val="0"/>
        <w:jc w:val="center"/>
        <w:rPr>
          <w:rFonts w:ascii="Tahoma" w:hAnsi="Tahoma" w:cs="Tahoma"/>
          <w:sz w:val="20"/>
          <w:szCs w:val="20"/>
        </w:rPr>
      </w:pPr>
      <w:r w:rsidRPr="007207F8">
        <w:rPr>
          <w:rFonts w:ascii="Tahoma" w:hAnsi="Tahoma" w:cs="Tahoma"/>
          <w:sz w:val="20"/>
          <w:szCs w:val="20"/>
        </w:rPr>
        <w:t xml:space="preserve">                                                                                   (подпись заявителя)</w:t>
      </w:r>
    </w:p>
    <w:p w:rsidR="00650F89" w:rsidRPr="007207F8" w:rsidRDefault="00650F89" w:rsidP="007403BB">
      <w:pPr>
        <w:widowControl w:val="0"/>
        <w:jc w:val="both"/>
        <w:rPr>
          <w:rFonts w:ascii="Tahoma" w:hAnsi="Tahoma" w:cs="Tahoma"/>
          <w:sz w:val="20"/>
          <w:szCs w:val="20"/>
        </w:rPr>
      </w:pPr>
    </w:p>
    <w:p w:rsidR="00650F89" w:rsidRPr="007207F8" w:rsidRDefault="00650F89" w:rsidP="007403BB">
      <w:pPr>
        <w:widowControl w:val="0"/>
        <w:ind w:firstLine="540"/>
        <w:jc w:val="both"/>
        <w:rPr>
          <w:rFonts w:ascii="Tahoma" w:hAnsi="Tahoma" w:cs="Tahoma"/>
          <w:sz w:val="20"/>
          <w:szCs w:val="20"/>
        </w:rPr>
      </w:pPr>
      <w:r w:rsidRPr="007207F8">
        <w:rPr>
          <w:rFonts w:ascii="Tahoma" w:hAnsi="Tahoma" w:cs="Tahoma"/>
          <w:sz w:val="20"/>
          <w:szCs w:val="20"/>
        </w:rPr>
        <w:t>Обязательный перечень документов:</w:t>
      </w:r>
    </w:p>
    <w:p w:rsidR="00650F89" w:rsidRPr="007207F8" w:rsidRDefault="00650F89" w:rsidP="007403BB">
      <w:pPr>
        <w:widowControl w:val="0"/>
        <w:jc w:val="both"/>
        <w:rPr>
          <w:rFonts w:ascii="Tahoma" w:hAnsi="Tahoma" w:cs="Tahoma"/>
          <w:sz w:val="20"/>
          <w:szCs w:val="20"/>
        </w:rPr>
      </w:pPr>
      <w:proofErr w:type="gramStart"/>
      <w:r w:rsidRPr="007207F8">
        <w:rPr>
          <w:rFonts w:ascii="Tahoma" w:hAnsi="Tahoma" w:cs="Tahoma"/>
          <w:sz w:val="20"/>
          <w:szCs w:val="20"/>
        </w:rPr>
        <w:t>документ, подтверждающий полномочия представителя заявителя (в случае</w:t>
      </w:r>
      <w:proofErr w:type="gramEnd"/>
    </w:p>
    <w:p w:rsidR="00650F89" w:rsidRPr="007207F8" w:rsidRDefault="00650F89" w:rsidP="007403BB">
      <w:pPr>
        <w:widowControl w:val="0"/>
        <w:jc w:val="both"/>
        <w:rPr>
          <w:rFonts w:ascii="Tahoma" w:hAnsi="Tahoma" w:cs="Tahoma"/>
          <w:sz w:val="20"/>
          <w:szCs w:val="20"/>
        </w:rPr>
      </w:pPr>
      <w:r w:rsidRPr="007207F8">
        <w:rPr>
          <w:rFonts w:ascii="Tahoma" w:hAnsi="Tahoma" w:cs="Tahoma"/>
          <w:sz w:val="20"/>
          <w:szCs w:val="20"/>
        </w:rPr>
        <w:t>если с заявлением обращается представитель заявителя);</w:t>
      </w:r>
    </w:p>
    <w:p w:rsidR="00650F89" w:rsidRPr="007207F8" w:rsidRDefault="00650F89" w:rsidP="007403BB">
      <w:pPr>
        <w:widowControl w:val="0"/>
        <w:jc w:val="both"/>
        <w:rPr>
          <w:rFonts w:ascii="Tahoma" w:hAnsi="Tahoma" w:cs="Tahoma"/>
          <w:sz w:val="20"/>
          <w:szCs w:val="20"/>
        </w:rPr>
      </w:pPr>
      <w:r w:rsidRPr="007207F8">
        <w:rPr>
          <w:rFonts w:ascii="Tahoma" w:hAnsi="Tahoma" w:cs="Tahoma"/>
          <w:sz w:val="20"/>
          <w:szCs w:val="20"/>
        </w:rPr>
        <w:t>документ, подтверждающий оплату за предоставление муниципальной услуги (при наличии).</w:t>
      </w:r>
    </w:p>
    <w:p w:rsidR="00650F89" w:rsidRPr="007207F8" w:rsidRDefault="00650F89" w:rsidP="007403BB">
      <w:pPr>
        <w:spacing w:line="240" w:lineRule="exact"/>
        <w:jc w:val="right"/>
        <w:rPr>
          <w:rFonts w:ascii="Tahoma" w:hAnsi="Tahoma" w:cs="Tahoma"/>
          <w:sz w:val="20"/>
          <w:szCs w:val="20"/>
        </w:rPr>
      </w:pPr>
      <w:bookmarkStart w:id="28" w:name="sub_107"/>
      <w:r w:rsidRPr="007207F8">
        <w:rPr>
          <w:rFonts w:ascii="Tahoma" w:hAnsi="Tahoma" w:cs="Tahoma"/>
          <w:sz w:val="20"/>
          <w:szCs w:val="20"/>
        </w:rPr>
        <w:t xml:space="preserve">Приложение №3 </w:t>
      </w:r>
    </w:p>
    <w:p w:rsidR="00650F89" w:rsidRPr="007207F8" w:rsidRDefault="00650F89" w:rsidP="007403BB">
      <w:pPr>
        <w:spacing w:line="240" w:lineRule="exact"/>
        <w:jc w:val="right"/>
        <w:rPr>
          <w:rFonts w:ascii="Tahoma" w:hAnsi="Tahoma" w:cs="Tahoma"/>
          <w:sz w:val="20"/>
          <w:szCs w:val="20"/>
        </w:rPr>
      </w:pPr>
      <w:r w:rsidRPr="007207F8">
        <w:rPr>
          <w:rFonts w:ascii="Tahoma" w:hAnsi="Tahoma" w:cs="Tahoma"/>
          <w:sz w:val="20"/>
          <w:szCs w:val="20"/>
        </w:rPr>
        <w:t xml:space="preserve">к Административному регламенту </w:t>
      </w:r>
      <w:bookmarkEnd w:id="28"/>
    </w:p>
    <w:p w:rsidR="00650F89" w:rsidRPr="007207F8" w:rsidRDefault="00650F89" w:rsidP="007403BB">
      <w:pPr>
        <w:spacing w:line="240" w:lineRule="exact"/>
        <w:jc w:val="both"/>
        <w:rPr>
          <w:rFonts w:ascii="Tahoma" w:hAnsi="Tahoma" w:cs="Tahoma"/>
          <w:sz w:val="20"/>
          <w:szCs w:val="20"/>
        </w:rPr>
      </w:pPr>
    </w:p>
    <w:p w:rsidR="00650F89" w:rsidRPr="007207F8" w:rsidRDefault="00650F89" w:rsidP="007403BB">
      <w:pPr>
        <w:jc w:val="center"/>
        <w:rPr>
          <w:rFonts w:ascii="Tahoma" w:hAnsi="Tahoma" w:cs="Tahoma"/>
          <w:sz w:val="20"/>
          <w:szCs w:val="20"/>
        </w:rPr>
      </w:pPr>
      <w:r w:rsidRPr="007207F8">
        <w:rPr>
          <w:rFonts w:ascii="Tahoma" w:hAnsi="Tahoma" w:cs="Tahoma"/>
          <w:sz w:val="20"/>
          <w:szCs w:val="20"/>
        </w:rPr>
        <w:t>Блок-схема предоставления муниципальной услуги</w:t>
      </w:r>
    </w:p>
    <w:p w:rsidR="00650F89" w:rsidRPr="007207F8" w:rsidRDefault="00650F89" w:rsidP="007403BB">
      <w:pPr>
        <w:pStyle w:val="ConsPlusNormal"/>
        <w:tabs>
          <w:tab w:val="left" w:pos="0"/>
        </w:tabs>
        <w:ind w:firstLine="0"/>
        <w:jc w:val="center"/>
        <w:rPr>
          <w:rFonts w:ascii="Tahoma" w:hAnsi="Tahoma" w:cs="Tahoma"/>
        </w:rPr>
      </w:pPr>
    </w:p>
    <w:tbl>
      <w:tblPr>
        <w:tblW w:w="5000" w:type="pct"/>
        <w:tblCellMar>
          <w:left w:w="0" w:type="dxa"/>
          <w:right w:w="0" w:type="dxa"/>
        </w:tblCellMar>
        <w:tblLook w:val="0000"/>
      </w:tblPr>
      <w:tblGrid>
        <w:gridCol w:w="3541"/>
        <w:gridCol w:w="981"/>
        <w:gridCol w:w="315"/>
        <w:gridCol w:w="457"/>
        <w:gridCol w:w="3807"/>
        <w:gridCol w:w="630"/>
        <w:gridCol w:w="485"/>
        <w:gridCol w:w="4555"/>
        <w:gridCol w:w="373"/>
      </w:tblGrid>
      <w:tr w:rsidR="00650F89" w:rsidRPr="007207F8" w:rsidTr="00291C9C">
        <w:trPr>
          <w:trHeight w:val="322"/>
        </w:trPr>
        <w:tc>
          <w:tcPr>
            <w:tcW w:w="1597"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650F89" w:rsidP="007403BB">
            <w:pPr>
              <w:jc w:val="center"/>
              <w:rPr>
                <w:rFonts w:ascii="Tahoma" w:hAnsi="Tahoma" w:cs="Tahoma"/>
                <w:sz w:val="20"/>
                <w:szCs w:val="20"/>
              </w:rPr>
            </w:pPr>
            <w:r w:rsidRPr="007207F8">
              <w:rPr>
                <w:rFonts w:ascii="Tahoma" w:hAnsi="Tahoma" w:cs="Tahoma"/>
                <w:sz w:val="20"/>
                <w:szCs w:val="20"/>
              </w:rPr>
              <w:t>Лицо, заинтересованное в получении услуги, н</w:t>
            </w:r>
            <w:r w:rsidRPr="007207F8">
              <w:rPr>
                <w:rFonts w:ascii="Tahoma" w:hAnsi="Tahoma" w:cs="Tahoma"/>
                <w:sz w:val="20"/>
                <w:szCs w:val="20"/>
              </w:rPr>
              <w:t>а</w:t>
            </w:r>
            <w:r w:rsidRPr="007207F8">
              <w:rPr>
                <w:rFonts w:ascii="Tahoma" w:hAnsi="Tahoma" w:cs="Tahoma"/>
                <w:sz w:val="20"/>
                <w:szCs w:val="20"/>
              </w:rPr>
              <w:t xml:space="preserve">правляет </w:t>
            </w:r>
            <w:proofErr w:type="gramStart"/>
            <w:r w:rsidRPr="007207F8">
              <w:rPr>
                <w:rFonts w:ascii="Tahoma" w:hAnsi="Tahoma" w:cs="Tahoma"/>
                <w:sz w:val="20"/>
                <w:szCs w:val="20"/>
              </w:rPr>
              <w:t>в</w:t>
            </w:r>
            <w:proofErr w:type="gramEnd"/>
            <w:r w:rsidRPr="007207F8">
              <w:rPr>
                <w:rFonts w:ascii="Tahoma" w:hAnsi="Tahoma" w:cs="Tahoma"/>
                <w:sz w:val="20"/>
                <w:szCs w:val="20"/>
              </w:rPr>
              <w:t xml:space="preserve"> </w:t>
            </w:r>
          </w:p>
          <w:p w:rsidR="00650F89" w:rsidRPr="007207F8" w:rsidRDefault="00650F89" w:rsidP="007403BB">
            <w:pPr>
              <w:jc w:val="center"/>
              <w:rPr>
                <w:rFonts w:ascii="Tahoma" w:hAnsi="Tahoma" w:cs="Tahoma"/>
                <w:sz w:val="20"/>
                <w:szCs w:val="20"/>
              </w:rPr>
            </w:pPr>
            <w:r w:rsidRPr="007207F8">
              <w:rPr>
                <w:rFonts w:ascii="Tahoma" w:hAnsi="Tahoma" w:cs="Tahoma"/>
                <w:sz w:val="20"/>
                <w:szCs w:val="20"/>
              </w:rPr>
              <w:t>Администрацию или МФЦ заявление и документы, указанные в п. 2.6.1. Административного регл</w:t>
            </w:r>
            <w:r w:rsidRPr="007207F8">
              <w:rPr>
                <w:rFonts w:ascii="Tahoma" w:hAnsi="Tahoma" w:cs="Tahoma"/>
                <w:sz w:val="20"/>
                <w:szCs w:val="20"/>
              </w:rPr>
              <w:t>а</w:t>
            </w:r>
            <w:r w:rsidRPr="007207F8">
              <w:rPr>
                <w:rFonts w:ascii="Tahoma" w:hAnsi="Tahoma" w:cs="Tahoma"/>
                <w:sz w:val="20"/>
                <w:szCs w:val="20"/>
              </w:rPr>
              <w:t>мента</w:t>
            </w:r>
          </w:p>
        </w:tc>
        <w:tc>
          <w:tcPr>
            <w:tcW w:w="3403" w:type="pct"/>
            <w:gridSpan w:val="6"/>
            <w:shd w:val="clear" w:color="auto" w:fill="auto"/>
          </w:tcPr>
          <w:p w:rsidR="00650F89" w:rsidRPr="007207F8" w:rsidRDefault="00650F89" w:rsidP="007403BB">
            <w:pPr>
              <w:rPr>
                <w:rFonts w:ascii="Tahoma" w:hAnsi="Tahoma" w:cs="Tahoma"/>
                <w:sz w:val="20"/>
                <w:szCs w:val="20"/>
              </w:rPr>
            </w:pPr>
          </w:p>
        </w:tc>
      </w:tr>
      <w:tr w:rsidR="00650F89" w:rsidRPr="007207F8" w:rsidTr="00291C9C">
        <w:trPr>
          <w:trHeight w:val="322"/>
        </w:trPr>
        <w:tc>
          <w:tcPr>
            <w:tcW w:w="1597" w:type="pct"/>
            <w:gridSpan w:val="3"/>
            <w:vMerge/>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650F89" w:rsidP="007403BB">
            <w:pPr>
              <w:rPr>
                <w:rFonts w:ascii="Tahoma" w:hAnsi="Tahoma" w:cs="Tahoma"/>
                <w:sz w:val="20"/>
                <w:szCs w:val="20"/>
              </w:rPr>
            </w:pPr>
          </w:p>
        </w:tc>
        <w:tc>
          <w:tcPr>
            <w:tcW w:w="3403" w:type="pct"/>
            <w:gridSpan w:val="6"/>
            <w:shd w:val="clear" w:color="auto" w:fill="auto"/>
          </w:tcPr>
          <w:p w:rsidR="00650F89" w:rsidRPr="007207F8" w:rsidRDefault="00650F89" w:rsidP="007403BB">
            <w:pPr>
              <w:rPr>
                <w:rFonts w:ascii="Tahoma" w:hAnsi="Tahoma" w:cs="Tahoma"/>
                <w:sz w:val="20"/>
                <w:szCs w:val="20"/>
              </w:rPr>
            </w:pPr>
          </w:p>
        </w:tc>
      </w:tr>
      <w:tr w:rsidR="00650F89" w:rsidRPr="007207F8" w:rsidTr="00291C9C">
        <w:trPr>
          <w:trHeight w:val="322"/>
        </w:trPr>
        <w:tc>
          <w:tcPr>
            <w:tcW w:w="1597" w:type="pct"/>
            <w:gridSpan w:val="3"/>
            <w:vMerge/>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650F89" w:rsidP="007403BB">
            <w:pPr>
              <w:rPr>
                <w:rFonts w:ascii="Tahoma" w:hAnsi="Tahoma" w:cs="Tahoma"/>
                <w:sz w:val="20"/>
                <w:szCs w:val="20"/>
              </w:rPr>
            </w:pPr>
          </w:p>
        </w:tc>
        <w:tc>
          <w:tcPr>
            <w:tcW w:w="3403" w:type="pct"/>
            <w:gridSpan w:val="6"/>
            <w:shd w:val="clear" w:color="auto" w:fill="auto"/>
          </w:tcPr>
          <w:p w:rsidR="00650F89" w:rsidRPr="007207F8" w:rsidRDefault="00650F89" w:rsidP="007403BB">
            <w:pPr>
              <w:rPr>
                <w:rFonts w:ascii="Tahoma" w:hAnsi="Tahoma" w:cs="Tahoma"/>
                <w:sz w:val="20"/>
                <w:szCs w:val="20"/>
              </w:rPr>
            </w:pPr>
          </w:p>
        </w:tc>
      </w:tr>
      <w:tr w:rsidR="00650F89" w:rsidRPr="007207F8" w:rsidTr="00291C9C">
        <w:tblPrEx>
          <w:tblCellMar>
            <w:left w:w="108" w:type="dxa"/>
            <w:right w:w="108" w:type="dxa"/>
          </w:tblCellMar>
        </w:tblPrEx>
        <w:trPr>
          <w:trHeight w:val="255"/>
        </w:trPr>
        <w:tc>
          <w:tcPr>
            <w:tcW w:w="3213" w:type="pct"/>
            <w:gridSpan w:val="6"/>
            <w:tcBorders>
              <w:right w:val="single" w:sz="4" w:space="0" w:color="000000"/>
            </w:tcBorders>
            <w:shd w:val="clear" w:color="auto" w:fill="auto"/>
          </w:tcPr>
          <w:p w:rsidR="00650F89" w:rsidRPr="007207F8" w:rsidRDefault="00650F89" w:rsidP="007403BB">
            <w:pPr>
              <w:rPr>
                <w:rFonts w:ascii="Tahoma" w:hAnsi="Tahoma" w:cs="Tahoma"/>
                <w:sz w:val="20"/>
                <w:szCs w:val="20"/>
              </w:rPr>
            </w:pPr>
            <w:r w:rsidRPr="007207F8">
              <w:rPr>
                <w:rFonts w:ascii="Tahoma" w:hAnsi="Tahoma" w:cs="Tahoma"/>
                <w:sz w:val="20"/>
                <w:szCs w:val="20"/>
              </w:rPr>
              <w:t> </w:t>
            </w:r>
          </w:p>
        </w:tc>
        <w:tc>
          <w:tcPr>
            <w:tcW w:w="1787" w:type="pct"/>
            <w:gridSpan w:val="3"/>
            <w:shd w:val="clear" w:color="auto" w:fill="auto"/>
          </w:tcPr>
          <w:p w:rsidR="00650F89" w:rsidRPr="007207F8" w:rsidRDefault="00650F89" w:rsidP="007403BB">
            <w:pPr>
              <w:rPr>
                <w:rFonts w:ascii="Tahoma" w:hAnsi="Tahoma" w:cs="Tahoma"/>
                <w:sz w:val="20"/>
                <w:szCs w:val="20"/>
              </w:rPr>
            </w:pPr>
          </w:p>
        </w:tc>
      </w:tr>
      <w:tr w:rsidR="00650F89" w:rsidRPr="007207F8" w:rsidTr="00291C9C">
        <w:trPr>
          <w:trHeight w:val="322"/>
        </w:trPr>
        <w:tc>
          <w:tcPr>
            <w:tcW w:w="1597"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650F89" w:rsidP="007403BB">
            <w:pPr>
              <w:pStyle w:val="ConsPlusNonformat"/>
              <w:jc w:val="center"/>
              <w:rPr>
                <w:rFonts w:ascii="Tahoma" w:hAnsi="Tahoma" w:cs="Tahoma"/>
              </w:rPr>
            </w:pPr>
            <w:r w:rsidRPr="007207F8">
              <w:rPr>
                <w:rFonts w:ascii="Tahoma" w:hAnsi="Tahoma" w:cs="Tahoma"/>
              </w:rPr>
              <w:t>Рассмотрение заявления с приложенными к нему документами и принятие решения о выдаче свед</w:t>
            </w:r>
            <w:r w:rsidRPr="007207F8">
              <w:rPr>
                <w:rFonts w:ascii="Tahoma" w:hAnsi="Tahoma" w:cs="Tahoma"/>
              </w:rPr>
              <w:t>е</w:t>
            </w:r>
            <w:r w:rsidRPr="007207F8">
              <w:rPr>
                <w:rFonts w:ascii="Tahoma" w:hAnsi="Tahoma" w:cs="Tahoma"/>
              </w:rPr>
              <w:t>ний, содержащихся в информационной системе, либо об отказе в предоставлении муниципальной услуги</w:t>
            </w:r>
          </w:p>
        </w:tc>
        <w:tc>
          <w:tcPr>
            <w:tcW w:w="3403" w:type="pct"/>
            <w:gridSpan w:val="6"/>
            <w:shd w:val="clear" w:color="auto" w:fill="auto"/>
          </w:tcPr>
          <w:p w:rsidR="00650F89" w:rsidRPr="007207F8" w:rsidRDefault="00650F89" w:rsidP="007403BB">
            <w:pPr>
              <w:rPr>
                <w:rFonts w:ascii="Tahoma" w:hAnsi="Tahoma" w:cs="Tahoma"/>
                <w:sz w:val="20"/>
                <w:szCs w:val="20"/>
              </w:rPr>
            </w:pPr>
          </w:p>
        </w:tc>
      </w:tr>
      <w:tr w:rsidR="00650F89" w:rsidRPr="007207F8" w:rsidTr="00291C9C">
        <w:trPr>
          <w:trHeight w:val="322"/>
        </w:trPr>
        <w:tc>
          <w:tcPr>
            <w:tcW w:w="1597" w:type="pct"/>
            <w:gridSpan w:val="3"/>
            <w:vMerge/>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650F89" w:rsidP="007403BB">
            <w:pPr>
              <w:rPr>
                <w:rFonts w:ascii="Tahoma" w:hAnsi="Tahoma" w:cs="Tahoma"/>
                <w:sz w:val="20"/>
                <w:szCs w:val="20"/>
              </w:rPr>
            </w:pPr>
          </w:p>
        </w:tc>
        <w:tc>
          <w:tcPr>
            <w:tcW w:w="3403" w:type="pct"/>
            <w:gridSpan w:val="6"/>
            <w:shd w:val="clear" w:color="auto" w:fill="auto"/>
          </w:tcPr>
          <w:p w:rsidR="00650F89" w:rsidRPr="007207F8" w:rsidRDefault="00650F89" w:rsidP="007403BB">
            <w:pPr>
              <w:rPr>
                <w:rFonts w:ascii="Tahoma" w:hAnsi="Tahoma" w:cs="Tahoma"/>
                <w:sz w:val="20"/>
                <w:szCs w:val="20"/>
              </w:rPr>
            </w:pPr>
          </w:p>
        </w:tc>
      </w:tr>
      <w:tr w:rsidR="00650F89" w:rsidRPr="007207F8" w:rsidTr="00291C9C">
        <w:tblPrEx>
          <w:tblCellMar>
            <w:left w:w="108" w:type="dxa"/>
            <w:right w:w="108" w:type="dxa"/>
          </w:tblCellMar>
        </w:tblPrEx>
        <w:trPr>
          <w:trHeight w:val="255"/>
        </w:trPr>
        <w:tc>
          <w:tcPr>
            <w:tcW w:w="1597" w:type="pct"/>
            <w:gridSpan w:val="3"/>
            <w:shd w:val="clear" w:color="auto" w:fill="auto"/>
            <w:vAlign w:val="bottom"/>
          </w:tcPr>
          <w:p w:rsidR="00650F89" w:rsidRPr="007207F8" w:rsidRDefault="00650F89" w:rsidP="007403BB">
            <w:pPr>
              <w:rPr>
                <w:rFonts w:ascii="Tahoma" w:hAnsi="Tahoma" w:cs="Tahoma"/>
                <w:sz w:val="20"/>
                <w:szCs w:val="20"/>
              </w:rPr>
            </w:pPr>
            <w:r w:rsidRPr="007207F8">
              <w:rPr>
                <w:rFonts w:ascii="Tahoma" w:hAnsi="Tahoma" w:cs="Tahoma"/>
                <w:sz w:val="20"/>
                <w:szCs w:val="20"/>
              </w:rPr>
              <w:t> </w:t>
            </w:r>
          </w:p>
        </w:tc>
        <w:tc>
          <w:tcPr>
            <w:tcW w:w="1616" w:type="pct"/>
            <w:gridSpan w:val="3"/>
            <w:tcBorders>
              <w:bottom w:val="single" w:sz="4" w:space="0" w:color="000000"/>
              <w:right w:val="single" w:sz="4" w:space="0" w:color="000000"/>
            </w:tcBorders>
            <w:shd w:val="clear" w:color="auto" w:fill="auto"/>
            <w:vAlign w:val="bottom"/>
          </w:tcPr>
          <w:p w:rsidR="00650F89" w:rsidRPr="007207F8" w:rsidRDefault="00650F89" w:rsidP="007403BB">
            <w:pPr>
              <w:rPr>
                <w:rFonts w:ascii="Tahoma" w:hAnsi="Tahoma" w:cs="Tahoma"/>
                <w:sz w:val="20"/>
                <w:szCs w:val="20"/>
              </w:rPr>
            </w:pPr>
            <w:r w:rsidRPr="007207F8">
              <w:rPr>
                <w:rFonts w:ascii="Tahoma" w:hAnsi="Tahoma" w:cs="Tahoma"/>
                <w:sz w:val="20"/>
                <w:szCs w:val="20"/>
              </w:rPr>
              <w:t xml:space="preserve">Да </w:t>
            </w:r>
          </w:p>
        </w:tc>
        <w:tc>
          <w:tcPr>
            <w:tcW w:w="1664" w:type="pct"/>
            <w:gridSpan w:val="2"/>
            <w:tcBorders>
              <w:bottom w:val="single" w:sz="4" w:space="0" w:color="000000"/>
            </w:tcBorders>
            <w:shd w:val="clear" w:color="auto" w:fill="auto"/>
            <w:vAlign w:val="bottom"/>
          </w:tcPr>
          <w:p w:rsidR="00650F89" w:rsidRPr="007207F8" w:rsidRDefault="00650F89" w:rsidP="007403BB">
            <w:pPr>
              <w:jc w:val="right"/>
              <w:rPr>
                <w:rFonts w:ascii="Tahoma" w:hAnsi="Tahoma" w:cs="Tahoma"/>
                <w:sz w:val="20"/>
                <w:szCs w:val="20"/>
              </w:rPr>
            </w:pPr>
            <w:r w:rsidRPr="007207F8">
              <w:rPr>
                <w:rFonts w:ascii="Tahoma" w:hAnsi="Tahoma" w:cs="Tahoma"/>
                <w:sz w:val="20"/>
                <w:szCs w:val="20"/>
              </w:rPr>
              <w:t xml:space="preserve"> Нет </w:t>
            </w:r>
          </w:p>
        </w:tc>
        <w:tc>
          <w:tcPr>
            <w:tcW w:w="124" w:type="pct"/>
            <w:shd w:val="clear" w:color="auto" w:fill="auto"/>
            <w:vAlign w:val="bottom"/>
          </w:tcPr>
          <w:p w:rsidR="00650F89" w:rsidRPr="007207F8" w:rsidRDefault="00650F89" w:rsidP="007403BB">
            <w:pPr>
              <w:rPr>
                <w:rFonts w:ascii="Tahoma" w:hAnsi="Tahoma" w:cs="Tahoma"/>
                <w:sz w:val="20"/>
                <w:szCs w:val="20"/>
              </w:rPr>
            </w:pPr>
          </w:p>
        </w:tc>
      </w:tr>
      <w:tr w:rsidR="00650F89" w:rsidRPr="007207F8" w:rsidTr="00291C9C">
        <w:tblPrEx>
          <w:tblCellMar>
            <w:left w:w="108" w:type="dxa"/>
            <w:right w:w="108" w:type="dxa"/>
          </w:tblCellMar>
        </w:tblPrEx>
        <w:trPr>
          <w:trHeight w:val="255"/>
        </w:trPr>
        <w:tc>
          <w:tcPr>
            <w:tcW w:w="1597" w:type="pct"/>
            <w:gridSpan w:val="3"/>
            <w:shd w:val="clear" w:color="auto" w:fill="auto"/>
            <w:vAlign w:val="bottom"/>
          </w:tcPr>
          <w:p w:rsidR="00650F89" w:rsidRPr="007207F8" w:rsidRDefault="00650F89" w:rsidP="007403BB">
            <w:pPr>
              <w:rPr>
                <w:rFonts w:ascii="Tahoma" w:hAnsi="Tahoma" w:cs="Tahoma"/>
                <w:sz w:val="20"/>
                <w:szCs w:val="20"/>
              </w:rPr>
            </w:pPr>
          </w:p>
        </w:tc>
        <w:tc>
          <w:tcPr>
            <w:tcW w:w="3279" w:type="pct"/>
            <w:gridSpan w:val="5"/>
            <w:tcBorders>
              <w:left w:val="single" w:sz="4" w:space="0" w:color="000000"/>
              <w:bottom w:val="single" w:sz="4" w:space="0" w:color="000000"/>
              <w:right w:val="single" w:sz="4" w:space="0" w:color="000000"/>
            </w:tcBorders>
            <w:shd w:val="clear" w:color="auto" w:fill="auto"/>
            <w:vAlign w:val="bottom"/>
          </w:tcPr>
          <w:p w:rsidR="00650F89" w:rsidRPr="007207F8" w:rsidRDefault="00650F89" w:rsidP="007403BB">
            <w:pPr>
              <w:rPr>
                <w:rFonts w:ascii="Tahoma" w:hAnsi="Tahoma" w:cs="Tahoma"/>
                <w:sz w:val="20"/>
                <w:szCs w:val="20"/>
              </w:rPr>
            </w:pPr>
            <w:r w:rsidRPr="007207F8">
              <w:rPr>
                <w:rFonts w:ascii="Tahoma" w:hAnsi="Tahoma" w:cs="Tahoma"/>
                <w:sz w:val="20"/>
                <w:szCs w:val="20"/>
              </w:rPr>
              <w:t>  </w:t>
            </w:r>
          </w:p>
        </w:tc>
        <w:tc>
          <w:tcPr>
            <w:tcW w:w="124" w:type="pct"/>
            <w:shd w:val="clear" w:color="auto" w:fill="auto"/>
            <w:vAlign w:val="bottom"/>
          </w:tcPr>
          <w:p w:rsidR="00650F89" w:rsidRPr="007207F8" w:rsidRDefault="00650F89" w:rsidP="007403BB">
            <w:pPr>
              <w:rPr>
                <w:rFonts w:ascii="Tahoma" w:hAnsi="Tahoma" w:cs="Tahoma"/>
                <w:sz w:val="20"/>
                <w:szCs w:val="20"/>
              </w:rPr>
            </w:pPr>
          </w:p>
        </w:tc>
      </w:tr>
      <w:tr w:rsidR="00650F89" w:rsidRPr="007207F8" w:rsidTr="00291C9C">
        <w:tblPrEx>
          <w:tblCellMar>
            <w:left w:w="108" w:type="dxa"/>
            <w:right w:w="108" w:type="dxa"/>
          </w:tblCellMar>
        </w:tblPrEx>
        <w:trPr>
          <w:trHeight w:val="255"/>
        </w:trPr>
        <w:tc>
          <w:tcPr>
            <w:tcW w:w="3005" w:type="pct"/>
            <w:gridSpan w:val="5"/>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650F89" w:rsidP="007403BB">
            <w:pPr>
              <w:jc w:val="center"/>
              <w:rPr>
                <w:rFonts w:ascii="Tahoma" w:hAnsi="Tahoma" w:cs="Tahoma"/>
                <w:sz w:val="20"/>
                <w:szCs w:val="20"/>
              </w:rPr>
            </w:pPr>
            <w:r w:rsidRPr="007207F8">
              <w:rPr>
                <w:rFonts w:ascii="Tahoma" w:hAnsi="Tahoma" w:cs="Tahoma"/>
                <w:sz w:val="20"/>
                <w:szCs w:val="20"/>
              </w:rPr>
              <w:t xml:space="preserve">Определение оснований </w:t>
            </w:r>
            <w:proofErr w:type="gramStart"/>
            <w:r w:rsidRPr="007207F8">
              <w:rPr>
                <w:rFonts w:ascii="Tahoma" w:hAnsi="Tahoma" w:cs="Tahoma"/>
                <w:sz w:val="20"/>
                <w:szCs w:val="20"/>
              </w:rPr>
              <w:t>для</w:t>
            </w:r>
            <w:proofErr w:type="gramEnd"/>
            <w:r w:rsidRPr="007207F8">
              <w:rPr>
                <w:rFonts w:ascii="Tahoma" w:hAnsi="Tahoma" w:cs="Tahoma"/>
                <w:sz w:val="20"/>
                <w:szCs w:val="20"/>
              </w:rPr>
              <w:t xml:space="preserve"> </w:t>
            </w:r>
          </w:p>
          <w:p w:rsidR="00650F89" w:rsidRPr="007207F8" w:rsidRDefault="00650F89" w:rsidP="007403BB">
            <w:pPr>
              <w:jc w:val="center"/>
              <w:rPr>
                <w:rFonts w:ascii="Tahoma" w:hAnsi="Tahoma" w:cs="Tahoma"/>
                <w:sz w:val="20"/>
                <w:szCs w:val="20"/>
              </w:rPr>
            </w:pPr>
            <w:r w:rsidRPr="007207F8">
              <w:rPr>
                <w:rFonts w:ascii="Tahoma" w:hAnsi="Tahoma" w:cs="Tahoma"/>
                <w:sz w:val="20"/>
                <w:szCs w:val="20"/>
              </w:rPr>
              <w:t xml:space="preserve">предоставления </w:t>
            </w:r>
            <w:proofErr w:type="gramStart"/>
            <w:r w:rsidRPr="007207F8">
              <w:rPr>
                <w:rFonts w:ascii="Tahoma" w:hAnsi="Tahoma" w:cs="Tahoma"/>
                <w:sz w:val="20"/>
                <w:szCs w:val="20"/>
              </w:rPr>
              <w:t>муниципальной</w:t>
            </w:r>
            <w:proofErr w:type="gramEnd"/>
            <w:r w:rsidRPr="007207F8">
              <w:rPr>
                <w:rFonts w:ascii="Tahoma" w:hAnsi="Tahoma" w:cs="Tahoma"/>
                <w:sz w:val="20"/>
                <w:szCs w:val="20"/>
              </w:rPr>
              <w:t xml:space="preserve"> </w:t>
            </w:r>
          </w:p>
          <w:p w:rsidR="00650F89" w:rsidRPr="007207F8" w:rsidRDefault="00650F89" w:rsidP="007403BB">
            <w:pPr>
              <w:jc w:val="center"/>
              <w:rPr>
                <w:rFonts w:ascii="Tahoma" w:hAnsi="Tahoma" w:cs="Tahoma"/>
                <w:sz w:val="20"/>
                <w:szCs w:val="20"/>
              </w:rPr>
            </w:pPr>
            <w:r w:rsidRPr="007207F8">
              <w:rPr>
                <w:rFonts w:ascii="Tahoma" w:hAnsi="Tahoma" w:cs="Tahoma"/>
                <w:sz w:val="20"/>
                <w:szCs w:val="20"/>
              </w:rPr>
              <w:t>услуги бесплатно</w:t>
            </w:r>
          </w:p>
        </w:tc>
        <w:tc>
          <w:tcPr>
            <w:tcW w:w="368" w:type="pct"/>
            <w:gridSpan w:val="2"/>
            <w:shd w:val="clear" w:color="auto" w:fill="auto"/>
            <w:vAlign w:val="bottom"/>
          </w:tcPr>
          <w:p w:rsidR="00650F89" w:rsidRPr="007207F8" w:rsidRDefault="00650F89" w:rsidP="007403BB">
            <w:pPr>
              <w:rPr>
                <w:rFonts w:ascii="Tahoma" w:hAnsi="Tahoma" w:cs="Tahoma"/>
                <w:sz w:val="20"/>
                <w:szCs w:val="20"/>
              </w:rPr>
            </w:pPr>
          </w:p>
        </w:tc>
        <w:tc>
          <w:tcPr>
            <w:tcW w:w="1627" w:type="pct"/>
            <w:gridSpan w:val="2"/>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650F89" w:rsidP="007403BB">
            <w:pPr>
              <w:jc w:val="center"/>
              <w:rPr>
                <w:rFonts w:ascii="Tahoma" w:hAnsi="Tahoma" w:cs="Tahoma"/>
                <w:sz w:val="20"/>
                <w:szCs w:val="20"/>
              </w:rPr>
            </w:pPr>
            <w:r w:rsidRPr="007207F8">
              <w:rPr>
                <w:rFonts w:ascii="Tahoma" w:hAnsi="Tahoma" w:cs="Tahoma"/>
                <w:sz w:val="20"/>
                <w:szCs w:val="20"/>
              </w:rPr>
              <w:t xml:space="preserve">Подготовка уведомления об отказе </w:t>
            </w:r>
          </w:p>
          <w:p w:rsidR="00650F89" w:rsidRPr="007207F8" w:rsidRDefault="00650F89" w:rsidP="007403BB">
            <w:pPr>
              <w:jc w:val="center"/>
              <w:rPr>
                <w:rFonts w:ascii="Tahoma" w:hAnsi="Tahoma" w:cs="Tahoma"/>
                <w:sz w:val="20"/>
                <w:szCs w:val="20"/>
              </w:rPr>
            </w:pPr>
            <w:r w:rsidRPr="007207F8">
              <w:rPr>
                <w:rFonts w:ascii="Tahoma" w:hAnsi="Tahoma" w:cs="Tahoma"/>
                <w:sz w:val="20"/>
                <w:szCs w:val="20"/>
              </w:rPr>
              <w:t>в предоставлении муниципальной услуги</w:t>
            </w:r>
          </w:p>
        </w:tc>
      </w:tr>
      <w:tr w:rsidR="00650F89" w:rsidRPr="007207F8" w:rsidTr="00291C9C">
        <w:tblPrEx>
          <w:tblCellMar>
            <w:left w:w="108" w:type="dxa"/>
            <w:right w:w="108" w:type="dxa"/>
          </w:tblCellMar>
        </w:tblPrEx>
        <w:trPr>
          <w:trHeight w:val="255"/>
        </w:trPr>
        <w:tc>
          <w:tcPr>
            <w:tcW w:w="1169" w:type="pct"/>
            <w:tcBorders>
              <w:top w:val="single" w:sz="4" w:space="0" w:color="000000"/>
              <w:bottom w:val="single" w:sz="4" w:space="0" w:color="000000"/>
              <w:right w:val="single" w:sz="4" w:space="0" w:color="000000"/>
            </w:tcBorders>
            <w:shd w:val="clear" w:color="auto" w:fill="auto"/>
          </w:tcPr>
          <w:p w:rsidR="00650F89" w:rsidRPr="007207F8" w:rsidRDefault="00650F89" w:rsidP="007403BB">
            <w:pPr>
              <w:jc w:val="center"/>
              <w:rPr>
                <w:rFonts w:ascii="Tahoma" w:hAnsi="Tahoma" w:cs="Tahoma"/>
                <w:sz w:val="20"/>
                <w:szCs w:val="20"/>
              </w:rPr>
            </w:pPr>
            <w:r w:rsidRPr="007207F8">
              <w:rPr>
                <w:rFonts w:ascii="Tahoma" w:hAnsi="Tahoma" w:cs="Tahoma"/>
                <w:sz w:val="20"/>
                <w:szCs w:val="20"/>
              </w:rPr>
              <w:t>да</w:t>
            </w:r>
          </w:p>
        </w:tc>
        <w:tc>
          <w:tcPr>
            <w:tcW w:w="579" w:type="pct"/>
            <w:gridSpan w:val="3"/>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650F89" w:rsidP="007403BB">
            <w:pPr>
              <w:jc w:val="center"/>
              <w:rPr>
                <w:rFonts w:ascii="Tahoma" w:hAnsi="Tahoma" w:cs="Tahoma"/>
                <w:sz w:val="20"/>
                <w:szCs w:val="20"/>
              </w:rPr>
            </w:pPr>
          </w:p>
        </w:tc>
        <w:tc>
          <w:tcPr>
            <w:tcW w:w="3252" w:type="pct"/>
            <w:gridSpan w:val="5"/>
            <w:tcBorders>
              <w:left w:val="single" w:sz="4" w:space="0" w:color="000000"/>
              <w:right w:val="single" w:sz="4" w:space="0" w:color="000000"/>
            </w:tcBorders>
            <w:shd w:val="clear" w:color="auto" w:fill="auto"/>
          </w:tcPr>
          <w:p w:rsidR="00650F89" w:rsidRPr="007207F8" w:rsidRDefault="00650F89" w:rsidP="007403BB">
            <w:pPr>
              <w:rPr>
                <w:rFonts w:ascii="Tahoma" w:hAnsi="Tahoma" w:cs="Tahoma"/>
                <w:sz w:val="20"/>
                <w:szCs w:val="20"/>
              </w:rPr>
            </w:pPr>
            <w:r w:rsidRPr="007207F8">
              <w:rPr>
                <w:rFonts w:ascii="Tahoma" w:hAnsi="Tahoma" w:cs="Tahoma"/>
                <w:sz w:val="20"/>
                <w:szCs w:val="20"/>
              </w:rPr>
              <w:t xml:space="preserve">       нет</w:t>
            </w:r>
          </w:p>
        </w:tc>
      </w:tr>
      <w:tr w:rsidR="00650F89" w:rsidRPr="007207F8" w:rsidTr="00291C9C">
        <w:tblPrEx>
          <w:tblCellMar>
            <w:left w:w="108" w:type="dxa"/>
            <w:right w:w="108" w:type="dxa"/>
          </w:tblCellMar>
        </w:tblPrEx>
        <w:trPr>
          <w:trHeight w:val="255"/>
        </w:trPr>
        <w:tc>
          <w:tcPr>
            <w:tcW w:w="1493" w:type="pct"/>
            <w:gridSpan w:val="2"/>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650F89" w:rsidP="007403BB">
            <w:pPr>
              <w:jc w:val="center"/>
              <w:rPr>
                <w:rFonts w:ascii="Tahoma" w:hAnsi="Tahoma" w:cs="Tahoma"/>
                <w:sz w:val="20"/>
                <w:szCs w:val="20"/>
              </w:rPr>
            </w:pPr>
            <w:r w:rsidRPr="007207F8">
              <w:rPr>
                <w:rFonts w:ascii="Tahoma" w:hAnsi="Tahoma" w:cs="Tahoma"/>
                <w:sz w:val="20"/>
                <w:szCs w:val="20"/>
              </w:rPr>
              <w:t xml:space="preserve">Подготовка </w:t>
            </w:r>
          </w:p>
          <w:p w:rsidR="00650F89" w:rsidRPr="007207F8" w:rsidRDefault="00650F89" w:rsidP="007403BB">
            <w:pPr>
              <w:jc w:val="center"/>
              <w:rPr>
                <w:rFonts w:ascii="Tahoma" w:hAnsi="Tahoma" w:cs="Tahoma"/>
                <w:sz w:val="20"/>
                <w:szCs w:val="20"/>
              </w:rPr>
            </w:pPr>
            <w:r w:rsidRPr="007207F8">
              <w:rPr>
                <w:rFonts w:ascii="Tahoma" w:hAnsi="Tahoma" w:cs="Tahoma"/>
                <w:sz w:val="20"/>
                <w:szCs w:val="20"/>
              </w:rPr>
              <w:t xml:space="preserve">сведений, </w:t>
            </w:r>
          </w:p>
          <w:p w:rsidR="00650F89" w:rsidRPr="007207F8" w:rsidRDefault="00650F89" w:rsidP="007403BB">
            <w:pPr>
              <w:jc w:val="center"/>
              <w:rPr>
                <w:rFonts w:ascii="Tahoma" w:hAnsi="Tahoma" w:cs="Tahoma"/>
                <w:sz w:val="20"/>
                <w:szCs w:val="20"/>
              </w:rPr>
            </w:pPr>
            <w:proofErr w:type="gramStart"/>
            <w:r w:rsidRPr="007207F8">
              <w:rPr>
                <w:rFonts w:ascii="Tahoma" w:hAnsi="Tahoma" w:cs="Tahoma"/>
                <w:sz w:val="20"/>
                <w:szCs w:val="20"/>
              </w:rPr>
              <w:t>содержащихся</w:t>
            </w:r>
            <w:proofErr w:type="gramEnd"/>
            <w:r w:rsidRPr="007207F8">
              <w:rPr>
                <w:rFonts w:ascii="Tahoma" w:hAnsi="Tahoma" w:cs="Tahoma"/>
                <w:sz w:val="20"/>
                <w:szCs w:val="20"/>
              </w:rPr>
              <w:t xml:space="preserve"> в информационной системе</w:t>
            </w:r>
          </w:p>
        </w:tc>
        <w:tc>
          <w:tcPr>
            <w:tcW w:w="1512" w:type="pct"/>
            <w:gridSpan w:val="3"/>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650F89" w:rsidP="007403BB">
            <w:pPr>
              <w:jc w:val="center"/>
              <w:rPr>
                <w:rFonts w:ascii="Tahoma" w:hAnsi="Tahoma" w:cs="Tahoma"/>
                <w:sz w:val="20"/>
                <w:szCs w:val="20"/>
              </w:rPr>
            </w:pPr>
            <w:r w:rsidRPr="007207F8">
              <w:rPr>
                <w:rFonts w:ascii="Tahoma" w:hAnsi="Tahoma" w:cs="Tahoma"/>
                <w:sz w:val="20"/>
                <w:szCs w:val="20"/>
              </w:rPr>
              <w:t xml:space="preserve">Подготовка </w:t>
            </w:r>
          </w:p>
          <w:p w:rsidR="00650F89" w:rsidRPr="007207F8" w:rsidRDefault="00650F89" w:rsidP="007403BB">
            <w:pPr>
              <w:jc w:val="center"/>
              <w:rPr>
                <w:rFonts w:ascii="Tahoma" w:hAnsi="Tahoma" w:cs="Tahoma"/>
                <w:sz w:val="20"/>
                <w:szCs w:val="20"/>
              </w:rPr>
            </w:pPr>
            <w:r w:rsidRPr="007207F8">
              <w:rPr>
                <w:rFonts w:ascii="Tahoma" w:hAnsi="Tahoma" w:cs="Tahoma"/>
                <w:sz w:val="20"/>
                <w:szCs w:val="20"/>
              </w:rPr>
              <w:t>уведомления о размере платы за предоста</w:t>
            </w:r>
            <w:r w:rsidRPr="007207F8">
              <w:rPr>
                <w:rFonts w:ascii="Tahoma" w:hAnsi="Tahoma" w:cs="Tahoma"/>
                <w:sz w:val="20"/>
                <w:szCs w:val="20"/>
              </w:rPr>
              <w:t>в</w:t>
            </w:r>
            <w:r w:rsidRPr="007207F8">
              <w:rPr>
                <w:rFonts w:ascii="Tahoma" w:hAnsi="Tahoma" w:cs="Tahoma"/>
                <w:sz w:val="20"/>
                <w:szCs w:val="20"/>
              </w:rPr>
              <w:t xml:space="preserve">ление сведений, </w:t>
            </w:r>
          </w:p>
          <w:p w:rsidR="00650F89" w:rsidRPr="007207F8" w:rsidRDefault="00650F89" w:rsidP="007403BB">
            <w:pPr>
              <w:jc w:val="center"/>
              <w:rPr>
                <w:rFonts w:ascii="Tahoma" w:hAnsi="Tahoma" w:cs="Tahoma"/>
                <w:sz w:val="20"/>
                <w:szCs w:val="20"/>
              </w:rPr>
            </w:pPr>
            <w:proofErr w:type="gramStart"/>
            <w:r w:rsidRPr="007207F8">
              <w:rPr>
                <w:rFonts w:ascii="Tahoma" w:hAnsi="Tahoma" w:cs="Tahoma"/>
                <w:sz w:val="20"/>
                <w:szCs w:val="20"/>
              </w:rPr>
              <w:t>содержащихся</w:t>
            </w:r>
            <w:proofErr w:type="gramEnd"/>
            <w:r w:rsidRPr="007207F8">
              <w:rPr>
                <w:rFonts w:ascii="Tahoma" w:hAnsi="Tahoma" w:cs="Tahoma"/>
                <w:sz w:val="20"/>
                <w:szCs w:val="20"/>
              </w:rPr>
              <w:t xml:space="preserve"> в информационной системе</w:t>
            </w:r>
          </w:p>
        </w:tc>
        <w:tc>
          <w:tcPr>
            <w:tcW w:w="368" w:type="pct"/>
            <w:gridSpan w:val="2"/>
            <w:shd w:val="clear" w:color="auto" w:fill="auto"/>
            <w:vAlign w:val="bottom"/>
          </w:tcPr>
          <w:p w:rsidR="00650F89" w:rsidRPr="007207F8" w:rsidRDefault="00650F89" w:rsidP="007403BB">
            <w:pPr>
              <w:rPr>
                <w:rFonts w:ascii="Tahoma" w:hAnsi="Tahoma" w:cs="Tahoma"/>
                <w:sz w:val="20"/>
                <w:szCs w:val="20"/>
              </w:rPr>
            </w:pPr>
          </w:p>
          <w:p w:rsidR="00650F89" w:rsidRPr="007207F8" w:rsidRDefault="00650F89" w:rsidP="007403BB">
            <w:pPr>
              <w:rPr>
                <w:rFonts w:ascii="Tahoma" w:hAnsi="Tahoma" w:cs="Tahoma"/>
                <w:sz w:val="20"/>
                <w:szCs w:val="20"/>
              </w:rPr>
            </w:pPr>
          </w:p>
          <w:p w:rsidR="00650F89" w:rsidRPr="007207F8" w:rsidRDefault="00650F89" w:rsidP="007403BB">
            <w:pPr>
              <w:rPr>
                <w:rFonts w:ascii="Tahoma" w:hAnsi="Tahoma" w:cs="Tahoma"/>
                <w:sz w:val="20"/>
                <w:szCs w:val="20"/>
              </w:rPr>
            </w:pPr>
          </w:p>
          <w:p w:rsidR="00650F89" w:rsidRPr="007207F8" w:rsidRDefault="00650F89" w:rsidP="007403BB">
            <w:pPr>
              <w:rPr>
                <w:rFonts w:ascii="Tahoma" w:hAnsi="Tahoma" w:cs="Tahoma"/>
                <w:sz w:val="20"/>
                <w:szCs w:val="20"/>
              </w:rPr>
            </w:pPr>
          </w:p>
        </w:tc>
        <w:tc>
          <w:tcPr>
            <w:tcW w:w="1627" w:type="pct"/>
            <w:gridSpan w:val="2"/>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650F89" w:rsidP="007403BB">
            <w:pPr>
              <w:jc w:val="center"/>
              <w:rPr>
                <w:rFonts w:ascii="Tahoma" w:hAnsi="Tahoma" w:cs="Tahoma"/>
                <w:sz w:val="20"/>
                <w:szCs w:val="20"/>
              </w:rPr>
            </w:pPr>
            <w:r w:rsidRPr="007207F8">
              <w:rPr>
                <w:rFonts w:ascii="Tahoma" w:hAnsi="Tahoma" w:cs="Tahoma"/>
                <w:sz w:val="20"/>
                <w:szCs w:val="20"/>
              </w:rPr>
              <w:t xml:space="preserve">Выдача уведомления об отказе </w:t>
            </w:r>
          </w:p>
          <w:p w:rsidR="00650F89" w:rsidRPr="007207F8" w:rsidRDefault="00650F89" w:rsidP="007403BB">
            <w:pPr>
              <w:jc w:val="center"/>
              <w:rPr>
                <w:rFonts w:ascii="Tahoma" w:hAnsi="Tahoma" w:cs="Tahoma"/>
                <w:sz w:val="20"/>
                <w:szCs w:val="20"/>
              </w:rPr>
            </w:pPr>
            <w:r w:rsidRPr="007207F8">
              <w:rPr>
                <w:rFonts w:ascii="Tahoma" w:hAnsi="Tahoma" w:cs="Tahoma"/>
                <w:sz w:val="20"/>
                <w:szCs w:val="20"/>
              </w:rPr>
              <w:t>в предоставлении муниципальной услуги</w:t>
            </w:r>
          </w:p>
        </w:tc>
      </w:tr>
      <w:tr w:rsidR="00650F89" w:rsidRPr="007207F8" w:rsidTr="00291C9C">
        <w:tblPrEx>
          <w:tblCellMar>
            <w:left w:w="108" w:type="dxa"/>
            <w:right w:w="108" w:type="dxa"/>
          </w:tblCellMar>
        </w:tblPrEx>
        <w:trPr>
          <w:trHeight w:val="255"/>
        </w:trPr>
        <w:tc>
          <w:tcPr>
            <w:tcW w:w="1597" w:type="pct"/>
            <w:gridSpan w:val="3"/>
            <w:tcBorders>
              <w:top w:val="single" w:sz="4" w:space="0" w:color="000000"/>
              <w:bottom w:val="single" w:sz="4" w:space="0" w:color="000000"/>
              <w:right w:val="single" w:sz="4" w:space="0" w:color="000000"/>
            </w:tcBorders>
            <w:shd w:val="clear" w:color="auto" w:fill="auto"/>
          </w:tcPr>
          <w:p w:rsidR="00650F89" w:rsidRPr="007207F8" w:rsidRDefault="00650F89" w:rsidP="007403BB">
            <w:pPr>
              <w:jc w:val="center"/>
              <w:rPr>
                <w:rFonts w:ascii="Tahoma" w:hAnsi="Tahoma" w:cs="Tahoma"/>
                <w:sz w:val="20"/>
                <w:szCs w:val="20"/>
              </w:rPr>
            </w:pPr>
          </w:p>
        </w:tc>
        <w:tc>
          <w:tcPr>
            <w:tcW w:w="3403" w:type="pct"/>
            <w:gridSpan w:val="6"/>
            <w:tcBorders>
              <w:left w:val="single" w:sz="4" w:space="0" w:color="000000"/>
            </w:tcBorders>
            <w:shd w:val="clear" w:color="auto" w:fill="auto"/>
          </w:tcPr>
          <w:p w:rsidR="00650F89" w:rsidRPr="007207F8" w:rsidRDefault="00650F89" w:rsidP="007403BB">
            <w:pPr>
              <w:rPr>
                <w:rFonts w:ascii="Tahoma" w:hAnsi="Tahoma" w:cs="Tahoma"/>
                <w:sz w:val="20"/>
                <w:szCs w:val="20"/>
              </w:rPr>
            </w:pPr>
          </w:p>
        </w:tc>
      </w:tr>
      <w:tr w:rsidR="00650F89" w:rsidRPr="007207F8" w:rsidTr="00291C9C">
        <w:tblPrEx>
          <w:tblCellMar>
            <w:left w:w="108" w:type="dxa"/>
            <w:right w:w="108" w:type="dxa"/>
          </w:tblCellMar>
        </w:tblPrEx>
        <w:trPr>
          <w:trHeight w:val="255"/>
        </w:trPr>
        <w:tc>
          <w:tcPr>
            <w:tcW w:w="1597" w:type="pct"/>
            <w:gridSpan w:val="3"/>
            <w:tcBorders>
              <w:top w:val="single" w:sz="4" w:space="0" w:color="000000"/>
              <w:left w:val="single" w:sz="4" w:space="0" w:color="000000"/>
              <w:bottom w:val="single" w:sz="4" w:space="0" w:color="000000"/>
              <w:right w:val="single" w:sz="4" w:space="0" w:color="000000"/>
            </w:tcBorders>
            <w:shd w:val="clear" w:color="auto" w:fill="auto"/>
          </w:tcPr>
          <w:p w:rsidR="00650F89" w:rsidRPr="007207F8" w:rsidRDefault="00650F89" w:rsidP="007403BB">
            <w:pPr>
              <w:jc w:val="center"/>
              <w:rPr>
                <w:rFonts w:ascii="Tahoma" w:hAnsi="Tahoma" w:cs="Tahoma"/>
                <w:sz w:val="20"/>
                <w:szCs w:val="20"/>
              </w:rPr>
            </w:pPr>
            <w:r w:rsidRPr="007207F8">
              <w:rPr>
                <w:rFonts w:ascii="Tahoma" w:hAnsi="Tahoma" w:cs="Tahoma"/>
                <w:sz w:val="20"/>
                <w:szCs w:val="20"/>
              </w:rPr>
              <w:t xml:space="preserve">Выдача </w:t>
            </w:r>
          </w:p>
          <w:p w:rsidR="00650F89" w:rsidRPr="007207F8" w:rsidRDefault="00650F89" w:rsidP="007403BB">
            <w:pPr>
              <w:jc w:val="center"/>
              <w:rPr>
                <w:rFonts w:ascii="Tahoma" w:hAnsi="Tahoma" w:cs="Tahoma"/>
                <w:sz w:val="20"/>
                <w:szCs w:val="20"/>
              </w:rPr>
            </w:pPr>
            <w:r w:rsidRPr="007207F8">
              <w:rPr>
                <w:rFonts w:ascii="Tahoma" w:hAnsi="Tahoma" w:cs="Tahoma"/>
                <w:sz w:val="20"/>
                <w:szCs w:val="20"/>
              </w:rPr>
              <w:t xml:space="preserve">сведений, </w:t>
            </w:r>
          </w:p>
          <w:p w:rsidR="00650F89" w:rsidRPr="007207F8" w:rsidRDefault="00650F89" w:rsidP="007403BB">
            <w:pPr>
              <w:jc w:val="center"/>
              <w:rPr>
                <w:rFonts w:ascii="Tahoma" w:hAnsi="Tahoma" w:cs="Tahoma"/>
                <w:sz w:val="20"/>
                <w:szCs w:val="20"/>
              </w:rPr>
            </w:pPr>
            <w:proofErr w:type="gramStart"/>
            <w:r w:rsidRPr="007207F8">
              <w:rPr>
                <w:rFonts w:ascii="Tahoma" w:hAnsi="Tahoma" w:cs="Tahoma"/>
                <w:sz w:val="20"/>
                <w:szCs w:val="20"/>
              </w:rPr>
              <w:t>содержащихся</w:t>
            </w:r>
            <w:proofErr w:type="gramEnd"/>
            <w:r w:rsidRPr="007207F8">
              <w:rPr>
                <w:rFonts w:ascii="Tahoma" w:hAnsi="Tahoma" w:cs="Tahoma"/>
                <w:sz w:val="20"/>
                <w:szCs w:val="20"/>
              </w:rPr>
              <w:t xml:space="preserve"> в информационной системе</w:t>
            </w:r>
          </w:p>
        </w:tc>
        <w:tc>
          <w:tcPr>
            <w:tcW w:w="3403" w:type="pct"/>
            <w:gridSpan w:val="6"/>
            <w:shd w:val="clear" w:color="auto" w:fill="auto"/>
            <w:vAlign w:val="bottom"/>
          </w:tcPr>
          <w:p w:rsidR="00650F89" w:rsidRPr="007207F8" w:rsidRDefault="00650F89" w:rsidP="007403BB">
            <w:pPr>
              <w:rPr>
                <w:rFonts w:ascii="Tahoma" w:hAnsi="Tahoma" w:cs="Tahoma"/>
                <w:sz w:val="20"/>
                <w:szCs w:val="20"/>
              </w:rPr>
            </w:pPr>
          </w:p>
        </w:tc>
      </w:tr>
    </w:tbl>
    <w:p w:rsidR="00650F89" w:rsidRPr="007207F8" w:rsidRDefault="00650F89" w:rsidP="007403BB">
      <w:pPr>
        <w:spacing w:line="240" w:lineRule="exact"/>
        <w:jc w:val="right"/>
        <w:rPr>
          <w:rFonts w:ascii="Tahoma" w:hAnsi="Tahoma" w:cs="Tahoma"/>
          <w:sz w:val="20"/>
          <w:szCs w:val="20"/>
        </w:rPr>
      </w:pPr>
      <w:r w:rsidRPr="007207F8">
        <w:rPr>
          <w:rFonts w:ascii="Tahoma" w:hAnsi="Tahoma" w:cs="Tahoma"/>
          <w:sz w:val="20"/>
          <w:szCs w:val="20"/>
        </w:rPr>
        <w:t xml:space="preserve">Приложение №4 </w:t>
      </w:r>
    </w:p>
    <w:p w:rsidR="00650F89" w:rsidRPr="007207F8" w:rsidRDefault="00650F89" w:rsidP="007403BB">
      <w:pPr>
        <w:spacing w:line="240" w:lineRule="exact"/>
        <w:jc w:val="right"/>
        <w:rPr>
          <w:rFonts w:ascii="Tahoma" w:hAnsi="Tahoma" w:cs="Tahoma"/>
          <w:sz w:val="20"/>
          <w:szCs w:val="20"/>
        </w:rPr>
      </w:pPr>
      <w:r w:rsidRPr="007207F8">
        <w:rPr>
          <w:rFonts w:ascii="Tahoma" w:hAnsi="Tahoma" w:cs="Tahoma"/>
          <w:sz w:val="20"/>
          <w:szCs w:val="20"/>
        </w:rPr>
        <w:t>к Административному регламенту</w:t>
      </w:r>
    </w:p>
    <w:p w:rsidR="00650F89" w:rsidRPr="007207F8" w:rsidRDefault="00650F89" w:rsidP="007403BB">
      <w:pPr>
        <w:spacing w:line="240" w:lineRule="exact"/>
        <w:jc w:val="both"/>
        <w:rPr>
          <w:rFonts w:ascii="Tahoma" w:hAnsi="Tahoma" w:cs="Tahoma"/>
          <w:sz w:val="20"/>
          <w:szCs w:val="20"/>
        </w:rPr>
      </w:pPr>
    </w:p>
    <w:p w:rsidR="00650F89" w:rsidRPr="007207F8" w:rsidRDefault="00650F89" w:rsidP="007403BB">
      <w:pPr>
        <w:widowControl w:val="0"/>
        <w:jc w:val="right"/>
        <w:rPr>
          <w:rFonts w:ascii="Tahoma" w:hAnsi="Tahoma" w:cs="Tahoma"/>
          <w:sz w:val="20"/>
          <w:szCs w:val="20"/>
        </w:rPr>
      </w:pPr>
      <w:r w:rsidRPr="007207F8">
        <w:rPr>
          <w:rFonts w:ascii="Tahoma" w:hAnsi="Tahoma" w:cs="Tahoma"/>
          <w:sz w:val="20"/>
          <w:szCs w:val="20"/>
        </w:rPr>
        <w:t>Заявителю ____________________________</w:t>
      </w:r>
    </w:p>
    <w:p w:rsidR="00650F89" w:rsidRPr="007207F8" w:rsidRDefault="00650F89" w:rsidP="007403BB">
      <w:pPr>
        <w:widowControl w:val="0"/>
        <w:jc w:val="right"/>
        <w:rPr>
          <w:rFonts w:ascii="Tahoma" w:hAnsi="Tahoma" w:cs="Tahoma"/>
          <w:sz w:val="20"/>
          <w:szCs w:val="20"/>
        </w:rPr>
      </w:pPr>
      <w:proofErr w:type="gramStart"/>
      <w:r w:rsidRPr="007207F8">
        <w:rPr>
          <w:rFonts w:ascii="Tahoma" w:hAnsi="Tahoma" w:cs="Tahoma"/>
          <w:sz w:val="20"/>
          <w:szCs w:val="20"/>
        </w:rPr>
        <w:t>(ФИО заявителя (для физического лица)</w:t>
      </w:r>
      <w:proofErr w:type="gramEnd"/>
    </w:p>
    <w:p w:rsidR="00650F89" w:rsidRPr="007207F8" w:rsidRDefault="00650F89" w:rsidP="007403BB">
      <w:pPr>
        <w:widowControl w:val="0"/>
        <w:jc w:val="right"/>
        <w:rPr>
          <w:rFonts w:ascii="Tahoma" w:hAnsi="Tahoma" w:cs="Tahoma"/>
          <w:sz w:val="20"/>
          <w:szCs w:val="20"/>
        </w:rPr>
      </w:pPr>
      <w:r w:rsidRPr="007207F8">
        <w:rPr>
          <w:rFonts w:ascii="Tahoma" w:hAnsi="Tahoma" w:cs="Tahoma"/>
          <w:sz w:val="20"/>
          <w:szCs w:val="20"/>
        </w:rPr>
        <w:t>______________________________________</w:t>
      </w:r>
    </w:p>
    <w:p w:rsidR="00650F89" w:rsidRPr="007207F8" w:rsidRDefault="00650F89" w:rsidP="007403BB">
      <w:pPr>
        <w:widowControl w:val="0"/>
        <w:jc w:val="right"/>
        <w:rPr>
          <w:rFonts w:ascii="Tahoma" w:hAnsi="Tahoma" w:cs="Tahoma"/>
          <w:sz w:val="20"/>
          <w:szCs w:val="20"/>
        </w:rPr>
      </w:pPr>
      <w:r w:rsidRPr="007207F8">
        <w:rPr>
          <w:rFonts w:ascii="Tahoma" w:hAnsi="Tahoma" w:cs="Tahoma"/>
          <w:sz w:val="20"/>
          <w:szCs w:val="20"/>
        </w:rPr>
        <w:t>или наименование заявителя (для юридического лица)</w:t>
      </w:r>
    </w:p>
    <w:p w:rsidR="00650F89" w:rsidRPr="007207F8" w:rsidRDefault="00650F89" w:rsidP="007403BB">
      <w:pPr>
        <w:widowControl w:val="0"/>
        <w:jc w:val="right"/>
        <w:rPr>
          <w:rFonts w:ascii="Tahoma" w:hAnsi="Tahoma" w:cs="Tahoma"/>
          <w:sz w:val="20"/>
          <w:szCs w:val="20"/>
        </w:rPr>
      </w:pPr>
      <w:r w:rsidRPr="007207F8">
        <w:rPr>
          <w:rFonts w:ascii="Tahoma" w:hAnsi="Tahoma" w:cs="Tahoma"/>
          <w:sz w:val="20"/>
          <w:szCs w:val="20"/>
        </w:rPr>
        <w:t>______________________________________</w:t>
      </w:r>
    </w:p>
    <w:p w:rsidR="00650F89" w:rsidRPr="007207F8" w:rsidRDefault="00650F89" w:rsidP="007403BB">
      <w:pPr>
        <w:widowControl w:val="0"/>
        <w:jc w:val="right"/>
        <w:rPr>
          <w:rFonts w:ascii="Tahoma" w:hAnsi="Tahoma" w:cs="Tahoma"/>
          <w:sz w:val="20"/>
          <w:szCs w:val="20"/>
        </w:rPr>
      </w:pPr>
      <w:r w:rsidRPr="007207F8">
        <w:rPr>
          <w:rFonts w:ascii="Tahoma" w:hAnsi="Tahoma" w:cs="Tahoma"/>
          <w:sz w:val="20"/>
          <w:szCs w:val="20"/>
        </w:rPr>
        <w:t>Адрес: _______________________________</w:t>
      </w:r>
    </w:p>
    <w:p w:rsidR="00650F89" w:rsidRPr="007207F8" w:rsidRDefault="00650F89" w:rsidP="007403BB">
      <w:pPr>
        <w:widowControl w:val="0"/>
        <w:jc w:val="right"/>
        <w:rPr>
          <w:rFonts w:ascii="Tahoma" w:hAnsi="Tahoma" w:cs="Tahoma"/>
          <w:sz w:val="20"/>
          <w:szCs w:val="20"/>
        </w:rPr>
      </w:pPr>
      <w:r w:rsidRPr="007207F8">
        <w:rPr>
          <w:rFonts w:ascii="Tahoma" w:hAnsi="Tahoma" w:cs="Tahoma"/>
          <w:sz w:val="20"/>
          <w:szCs w:val="20"/>
        </w:rPr>
        <w:t>______________________________________</w:t>
      </w:r>
    </w:p>
    <w:p w:rsidR="00650F89" w:rsidRPr="007207F8" w:rsidRDefault="00650F89" w:rsidP="007403BB">
      <w:pPr>
        <w:widowControl w:val="0"/>
        <w:jc w:val="right"/>
        <w:rPr>
          <w:rFonts w:ascii="Tahoma" w:hAnsi="Tahoma" w:cs="Tahoma"/>
          <w:sz w:val="20"/>
          <w:szCs w:val="20"/>
        </w:rPr>
      </w:pPr>
      <w:r w:rsidRPr="007207F8">
        <w:rPr>
          <w:rFonts w:ascii="Tahoma" w:hAnsi="Tahoma" w:cs="Tahoma"/>
          <w:sz w:val="20"/>
          <w:szCs w:val="20"/>
        </w:rPr>
        <w:t>______________________________________</w:t>
      </w:r>
    </w:p>
    <w:p w:rsidR="00650F89" w:rsidRPr="007207F8" w:rsidRDefault="00650F89" w:rsidP="007403BB">
      <w:pPr>
        <w:widowControl w:val="0"/>
        <w:jc w:val="center"/>
        <w:rPr>
          <w:rFonts w:ascii="Tahoma" w:hAnsi="Tahoma" w:cs="Tahoma"/>
          <w:sz w:val="20"/>
          <w:szCs w:val="20"/>
        </w:rPr>
      </w:pPr>
      <w:bookmarkStart w:id="29" w:name="P706"/>
      <w:bookmarkEnd w:id="29"/>
      <w:r w:rsidRPr="007207F8">
        <w:rPr>
          <w:rFonts w:ascii="Tahoma" w:hAnsi="Tahoma" w:cs="Tahoma"/>
          <w:sz w:val="20"/>
          <w:szCs w:val="20"/>
        </w:rPr>
        <w:t>УВЕДОМЛЕНИЕ</w:t>
      </w:r>
    </w:p>
    <w:p w:rsidR="00650F89" w:rsidRPr="007207F8" w:rsidRDefault="00650F89" w:rsidP="007403BB">
      <w:pPr>
        <w:widowControl w:val="0"/>
        <w:jc w:val="center"/>
        <w:rPr>
          <w:rFonts w:ascii="Tahoma" w:hAnsi="Tahoma" w:cs="Tahoma"/>
          <w:sz w:val="20"/>
          <w:szCs w:val="20"/>
        </w:rPr>
      </w:pPr>
      <w:r w:rsidRPr="007207F8">
        <w:rPr>
          <w:rFonts w:ascii="Tahoma" w:hAnsi="Tahoma" w:cs="Tahoma"/>
          <w:sz w:val="20"/>
          <w:szCs w:val="20"/>
        </w:rPr>
        <w:t xml:space="preserve">о размере платы за предоставление сведений, содержащихся </w:t>
      </w:r>
      <w:proofErr w:type="gramStart"/>
      <w:r w:rsidRPr="007207F8">
        <w:rPr>
          <w:rFonts w:ascii="Tahoma" w:hAnsi="Tahoma" w:cs="Tahoma"/>
          <w:sz w:val="20"/>
          <w:szCs w:val="20"/>
        </w:rPr>
        <w:t>в</w:t>
      </w:r>
      <w:proofErr w:type="gramEnd"/>
    </w:p>
    <w:p w:rsidR="00650F89" w:rsidRPr="007207F8" w:rsidRDefault="00650F89" w:rsidP="007403BB">
      <w:pPr>
        <w:widowControl w:val="0"/>
        <w:jc w:val="center"/>
        <w:rPr>
          <w:rFonts w:ascii="Tahoma" w:hAnsi="Tahoma" w:cs="Tahoma"/>
          <w:sz w:val="20"/>
          <w:szCs w:val="20"/>
        </w:rPr>
      </w:pPr>
      <w:r w:rsidRPr="007207F8">
        <w:rPr>
          <w:rFonts w:ascii="Tahoma" w:hAnsi="Tahoma" w:cs="Tahoma"/>
          <w:sz w:val="20"/>
          <w:szCs w:val="20"/>
        </w:rPr>
        <w:t xml:space="preserve">информационной системе, и о приостановлении предоставления </w:t>
      </w:r>
    </w:p>
    <w:p w:rsidR="00650F89" w:rsidRPr="007207F8" w:rsidRDefault="00650F89" w:rsidP="007403BB">
      <w:pPr>
        <w:widowControl w:val="0"/>
        <w:jc w:val="center"/>
        <w:rPr>
          <w:rFonts w:ascii="Tahoma" w:hAnsi="Tahoma" w:cs="Tahoma"/>
          <w:sz w:val="20"/>
          <w:szCs w:val="20"/>
        </w:rPr>
      </w:pPr>
      <w:r w:rsidRPr="007207F8">
        <w:rPr>
          <w:rFonts w:ascii="Tahoma" w:hAnsi="Tahoma" w:cs="Tahoma"/>
          <w:sz w:val="20"/>
          <w:szCs w:val="20"/>
        </w:rPr>
        <w:t>муниципальной услуги</w:t>
      </w:r>
    </w:p>
    <w:p w:rsidR="00650F89" w:rsidRPr="007207F8" w:rsidRDefault="00650F89" w:rsidP="007403BB">
      <w:pPr>
        <w:widowControl w:val="0"/>
        <w:jc w:val="both"/>
        <w:rPr>
          <w:rFonts w:ascii="Tahoma" w:hAnsi="Tahoma" w:cs="Tahoma"/>
          <w:sz w:val="20"/>
          <w:szCs w:val="20"/>
        </w:rPr>
      </w:pPr>
    </w:p>
    <w:p w:rsidR="00650F89" w:rsidRPr="007207F8" w:rsidRDefault="00650F89" w:rsidP="007403BB">
      <w:pPr>
        <w:widowControl w:val="0"/>
        <w:ind w:firstLine="540"/>
        <w:jc w:val="both"/>
        <w:rPr>
          <w:rFonts w:ascii="Tahoma" w:hAnsi="Tahoma" w:cs="Tahoma"/>
          <w:sz w:val="20"/>
          <w:szCs w:val="20"/>
        </w:rPr>
      </w:pPr>
      <w:r w:rsidRPr="007207F8">
        <w:rPr>
          <w:rFonts w:ascii="Tahoma" w:hAnsi="Tahoma" w:cs="Tahoma"/>
          <w:sz w:val="20"/>
          <w:szCs w:val="20"/>
        </w:rPr>
        <w:t>Уважаемый (ая) _______________________________________________,</w:t>
      </w:r>
    </w:p>
    <w:p w:rsidR="00650F89" w:rsidRPr="007207F8" w:rsidRDefault="00650F89" w:rsidP="007403BB">
      <w:pPr>
        <w:widowControl w:val="0"/>
        <w:jc w:val="both"/>
        <w:rPr>
          <w:rFonts w:ascii="Tahoma" w:hAnsi="Tahoma" w:cs="Tahoma"/>
          <w:sz w:val="20"/>
          <w:szCs w:val="20"/>
        </w:rPr>
      </w:pPr>
      <w:r w:rsidRPr="007207F8">
        <w:rPr>
          <w:rFonts w:ascii="Tahoma" w:hAnsi="Tahoma" w:cs="Tahoma"/>
          <w:sz w:val="20"/>
          <w:szCs w:val="20"/>
        </w:rPr>
        <w:t>в соответствии с Административным регламентом по предоставлению муниципальной услуги «Предоставление сведений, содержащихся в информационной си</w:t>
      </w:r>
      <w:r w:rsidRPr="007207F8">
        <w:rPr>
          <w:rFonts w:ascii="Tahoma" w:hAnsi="Tahoma" w:cs="Tahoma"/>
          <w:sz w:val="20"/>
          <w:szCs w:val="20"/>
        </w:rPr>
        <w:t>с</w:t>
      </w:r>
      <w:r w:rsidRPr="007207F8">
        <w:rPr>
          <w:rFonts w:ascii="Tahoma" w:hAnsi="Tahoma" w:cs="Tahoma"/>
          <w:sz w:val="20"/>
          <w:szCs w:val="20"/>
        </w:rPr>
        <w:t>теме обеспечения градостроительной деятельности», Администрация Мариинско-Посадского муниципального района сообщает, что общая стоимость платы за предоставление сведений, содержащихся в информационной системе обеспечения градостроительной деятельности Мариинско-Посадского района, составляет ___________________________________________________ рублей.</w:t>
      </w:r>
    </w:p>
    <w:p w:rsidR="00650F89" w:rsidRPr="007207F8" w:rsidRDefault="00650F89" w:rsidP="007403BB">
      <w:pPr>
        <w:widowControl w:val="0"/>
        <w:jc w:val="center"/>
        <w:rPr>
          <w:rFonts w:ascii="Tahoma" w:hAnsi="Tahoma" w:cs="Tahoma"/>
          <w:sz w:val="20"/>
          <w:szCs w:val="20"/>
        </w:rPr>
      </w:pPr>
      <w:r w:rsidRPr="007207F8">
        <w:rPr>
          <w:rFonts w:ascii="Tahoma" w:hAnsi="Tahoma" w:cs="Tahoma"/>
          <w:sz w:val="20"/>
          <w:szCs w:val="20"/>
        </w:rPr>
        <w:t>(цифрами и прописью)</w:t>
      </w:r>
    </w:p>
    <w:p w:rsidR="00650F89" w:rsidRPr="007207F8" w:rsidRDefault="00650F89" w:rsidP="00740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ahoma" w:hAnsi="Tahoma" w:cs="Tahoma"/>
          <w:sz w:val="20"/>
          <w:szCs w:val="20"/>
        </w:rPr>
      </w:pPr>
      <w:r w:rsidRPr="007207F8">
        <w:rPr>
          <w:rFonts w:ascii="Tahoma" w:hAnsi="Tahoma" w:cs="Tahoma"/>
          <w:sz w:val="20"/>
          <w:szCs w:val="20"/>
        </w:rPr>
        <w:t>Приложение № 5</w:t>
      </w:r>
    </w:p>
    <w:p w:rsidR="00650F89" w:rsidRPr="007207F8" w:rsidRDefault="00650F89" w:rsidP="007403BB">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Tahoma" w:hAnsi="Tahoma" w:cs="Tahoma"/>
          <w:bCs/>
          <w:sz w:val="20"/>
        </w:rPr>
      </w:pPr>
      <w:r w:rsidRPr="007207F8">
        <w:rPr>
          <w:rFonts w:ascii="Tahoma" w:hAnsi="Tahoma" w:cs="Tahoma"/>
          <w:bCs/>
          <w:sz w:val="20"/>
        </w:rPr>
        <w:t>к Административному регламенту</w:t>
      </w:r>
    </w:p>
    <w:p w:rsidR="00650F89" w:rsidRPr="007207F8" w:rsidRDefault="00650F89" w:rsidP="007403BB">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ahoma" w:hAnsi="Tahoma" w:cs="Tahoma"/>
        </w:rPr>
      </w:pPr>
    </w:p>
    <w:p w:rsidR="00650F89" w:rsidRPr="007207F8" w:rsidRDefault="00650F89" w:rsidP="007403BB">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ahoma" w:hAnsi="Tahoma" w:cs="Tahoma"/>
        </w:rPr>
      </w:pPr>
      <w:r w:rsidRPr="007207F8">
        <w:rPr>
          <w:rFonts w:ascii="Tahoma" w:hAnsi="Tahoma" w:cs="Tahoma"/>
        </w:rPr>
        <w:t>ОБРАЗЕЦ</w:t>
      </w:r>
    </w:p>
    <w:p w:rsidR="00650F89" w:rsidRPr="007207F8" w:rsidRDefault="00650F89" w:rsidP="007403BB">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ahoma" w:hAnsi="Tahoma" w:cs="Tahoma"/>
        </w:rPr>
      </w:pPr>
      <w:r w:rsidRPr="007207F8">
        <w:rPr>
          <w:rFonts w:ascii="Tahoma" w:hAnsi="Tahoma" w:cs="Tahoma"/>
        </w:rPr>
        <w:t xml:space="preserve">ЖАЛОБЫ НА ДЕЙСТВИЕ (БЕЗДЕЙСТВИЕ) </w:t>
      </w:r>
    </w:p>
    <w:p w:rsidR="00650F89" w:rsidRPr="007207F8" w:rsidRDefault="00650F89" w:rsidP="007403BB">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ahoma" w:hAnsi="Tahoma" w:cs="Tahoma"/>
        </w:rPr>
      </w:pPr>
      <w:r w:rsidRPr="007207F8">
        <w:rPr>
          <w:rFonts w:ascii="Tahoma" w:hAnsi="Tahoma" w:cs="Tahoma"/>
        </w:rPr>
        <w:t xml:space="preserve">КОМИТЕТА </w:t>
      </w:r>
    </w:p>
    <w:p w:rsidR="00650F89" w:rsidRPr="007207F8" w:rsidRDefault="00650F89" w:rsidP="007403BB">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ahoma" w:hAnsi="Tahoma" w:cs="Tahoma"/>
        </w:rPr>
      </w:pPr>
      <w:r w:rsidRPr="007207F8">
        <w:rPr>
          <w:rFonts w:ascii="Tahoma" w:hAnsi="Tahoma" w:cs="Tahoma"/>
        </w:rPr>
        <w:t>_____________________________________________________________________________ИЛИ ЕГО ДОЛЖНОСТНОГО ЛИЦА</w:t>
      </w:r>
    </w:p>
    <w:p w:rsidR="00650F89" w:rsidRPr="007207F8" w:rsidRDefault="00650F89" w:rsidP="007403BB">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ahoma" w:hAnsi="Tahoma" w:cs="Tahoma"/>
        </w:rPr>
      </w:pP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Исх. от _____________ N ____                                                     Наименование 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 xml:space="preserve">                                                                                                         </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ahoma" w:hAnsi="Tahoma" w:cs="Tahoma"/>
        </w:rPr>
      </w:pP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ahoma" w:hAnsi="Tahoma" w:cs="Tahoma"/>
        </w:rPr>
      </w:pPr>
      <w:r w:rsidRPr="007207F8">
        <w:rPr>
          <w:rFonts w:ascii="Tahoma" w:hAnsi="Tahoma" w:cs="Tahoma"/>
        </w:rPr>
        <w:t>Жалоба</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    Полное  наименование  юридического лица, Ф.И.О. физического лица 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ahoma" w:hAnsi="Tahoma" w:cs="Tahoma"/>
        </w:rPr>
      </w:pPr>
      <w:r w:rsidRPr="007207F8">
        <w:rPr>
          <w:rFonts w:ascii="Tahoma" w:hAnsi="Tahoma" w:cs="Tahoma"/>
        </w:rPr>
        <w:t>* Местонахождение юридического лица, физического лица 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ahoma" w:hAnsi="Tahoma" w:cs="Tahoma"/>
        </w:rPr>
      </w:pPr>
      <w:r w:rsidRPr="007207F8">
        <w:rPr>
          <w:rFonts w:ascii="Tahoma" w:hAnsi="Tahoma" w:cs="Tahoma"/>
        </w:rPr>
        <w:t>(фактический адрес)</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Телефон______________________________________________________________________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ahoma" w:hAnsi="Tahoma" w:cs="Tahoma"/>
        </w:rPr>
      </w:pPr>
      <w:r w:rsidRPr="007207F8">
        <w:rPr>
          <w:rFonts w:ascii="Tahoma" w:hAnsi="Tahoma" w:cs="Tahoma"/>
        </w:rPr>
        <w:t>Адрес электронной почты: 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ahoma" w:hAnsi="Tahoma" w:cs="Tahoma"/>
        </w:rPr>
      </w:pPr>
      <w:r w:rsidRPr="007207F8">
        <w:rPr>
          <w:rFonts w:ascii="Tahoma" w:hAnsi="Tahoma" w:cs="Tahoma"/>
        </w:rPr>
        <w:t>Код учета: ИНН 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ahoma" w:hAnsi="Tahoma" w:cs="Tahoma"/>
        </w:rPr>
      </w:pPr>
      <w:r w:rsidRPr="007207F8">
        <w:rPr>
          <w:rFonts w:ascii="Tahoma" w:hAnsi="Tahoma" w:cs="Tahoma"/>
        </w:rPr>
        <w:t>* Ф.И.О. руководителя юридического лица 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 на действия (бездействие):</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ahoma" w:hAnsi="Tahoma" w:cs="Tahoma"/>
        </w:rPr>
      </w:pPr>
      <w:r w:rsidRPr="007207F8">
        <w:rPr>
          <w:rFonts w:ascii="Tahoma" w:hAnsi="Tahoma" w:cs="Tahoma"/>
        </w:rPr>
        <w:t>(наименование органа или должность, ФИО должностного лица органа)</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 существо жалобы:</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lastRenderedPageBreak/>
        <w:t>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ahoma" w:hAnsi="Tahoma" w:cs="Tahoma"/>
        </w:rPr>
      </w:pPr>
      <w:r w:rsidRPr="007207F8">
        <w:rPr>
          <w:rFonts w:ascii="Tahoma" w:hAnsi="Tahoma" w:cs="Tahoma"/>
        </w:rPr>
        <w:t xml:space="preserve">(краткое изложение обжалуемых действий  (бездействия), указать основания, по которым лицо, подающее жалобу, </w:t>
      </w:r>
      <w:proofErr w:type="gramStart"/>
      <w:r w:rsidRPr="007207F8">
        <w:rPr>
          <w:rFonts w:ascii="Tahoma" w:hAnsi="Tahoma" w:cs="Tahoma"/>
        </w:rPr>
        <w:t>не согласно</w:t>
      </w:r>
      <w:proofErr w:type="gramEnd"/>
      <w:r w:rsidRPr="007207F8">
        <w:rPr>
          <w:rFonts w:ascii="Tahoma" w:hAnsi="Tahoma" w:cs="Tahoma"/>
        </w:rPr>
        <w:t xml:space="preserve"> с действием (бездействием) со ссылками на пункты регламента)</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поля, отмеченные звездочкой</w:t>
      </w:r>
      <w:proofErr w:type="gramStart"/>
      <w:r w:rsidRPr="007207F8">
        <w:rPr>
          <w:rFonts w:ascii="Tahoma" w:hAnsi="Tahoma" w:cs="Tahoma"/>
        </w:rPr>
        <w:t xml:space="preserve"> (*), </w:t>
      </w:r>
      <w:proofErr w:type="gramEnd"/>
      <w:r w:rsidRPr="007207F8">
        <w:rPr>
          <w:rFonts w:ascii="Tahoma" w:hAnsi="Tahoma" w:cs="Tahoma"/>
        </w:rPr>
        <w:t>обязательны для заполнения.</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Перечень прилагаемой документации</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МП</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(подпись   руководителя    юридического     лица,  физического лица)</w:t>
      </w:r>
    </w:p>
    <w:p w:rsidR="00650F89" w:rsidRPr="007207F8" w:rsidRDefault="00650F89" w:rsidP="00740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ahoma" w:hAnsi="Tahoma" w:cs="Tahoma"/>
          <w:sz w:val="20"/>
          <w:szCs w:val="20"/>
        </w:rPr>
      </w:pPr>
      <w:r w:rsidRPr="007207F8">
        <w:rPr>
          <w:rFonts w:ascii="Tahoma" w:hAnsi="Tahoma" w:cs="Tahoma"/>
          <w:sz w:val="20"/>
          <w:szCs w:val="20"/>
        </w:rPr>
        <w:t>Приложение № 6</w:t>
      </w:r>
    </w:p>
    <w:p w:rsidR="00650F89" w:rsidRPr="007207F8" w:rsidRDefault="00650F89" w:rsidP="007403BB">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ahoma" w:hAnsi="Tahoma" w:cs="Tahoma"/>
          <w:bCs/>
          <w:sz w:val="20"/>
        </w:rPr>
      </w:pPr>
      <w:r w:rsidRPr="007207F8">
        <w:rPr>
          <w:rFonts w:ascii="Tahoma" w:hAnsi="Tahoma" w:cs="Tahoma"/>
          <w:bCs/>
          <w:sz w:val="20"/>
        </w:rPr>
        <w:t>к Административному регламенту</w:t>
      </w:r>
    </w:p>
    <w:p w:rsidR="00650F89" w:rsidRPr="007207F8" w:rsidRDefault="00650F89" w:rsidP="007403BB">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ahoma" w:hAnsi="Tahoma" w:cs="Tahoma"/>
          <w:bCs/>
          <w:sz w:val="20"/>
        </w:rPr>
      </w:pPr>
    </w:p>
    <w:p w:rsidR="00650F89" w:rsidRPr="007207F8" w:rsidRDefault="00650F89" w:rsidP="007403BB">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ahoma" w:hAnsi="Tahoma" w:cs="Tahoma"/>
        </w:rPr>
      </w:pPr>
      <w:r w:rsidRPr="007207F8">
        <w:rPr>
          <w:rFonts w:ascii="Tahoma" w:hAnsi="Tahoma" w:cs="Tahoma"/>
        </w:rPr>
        <w:t>ОБРАЗЕЦ РЕШЕНИЯ ________________________________________</w:t>
      </w:r>
    </w:p>
    <w:p w:rsidR="00650F89" w:rsidRPr="007207F8" w:rsidRDefault="00650F89" w:rsidP="007403BB">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ahoma" w:hAnsi="Tahoma" w:cs="Tahoma"/>
        </w:rPr>
      </w:pPr>
      <w:r w:rsidRPr="007207F8">
        <w:rPr>
          <w:rFonts w:ascii="Tahoma" w:hAnsi="Tahoma" w:cs="Tahoma"/>
        </w:rPr>
        <w:t xml:space="preserve">                                            (наименование ОМСУ) _____________________________________________________________________________</w:t>
      </w:r>
    </w:p>
    <w:p w:rsidR="00650F89" w:rsidRPr="007207F8" w:rsidRDefault="00650F89" w:rsidP="007403BB">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ahoma" w:hAnsi="Tahoma" w:cs="Tahoma"/>
        </w:rPr>
      </w:pPr>
      <w:r w:rsidRPr="007207F8">
        <w:rPr>
          <w:rFonts w:ascii="Tahoma" w:hAnsi="Tahoma" w:cs="Tahoma"/>
        </w:rPr>
        <w:t>ПО ЖАЛОБЕ НА ДЕЙСТВИЕ (БЕЗДЕЙСТВИЕ) КОМИТЕТА</w:t>
      </w:r>
    </w:p>
    <w:p w:rsidR="00650F89" w:rsidRPr="007207F8" w:rsidRDefault="00650F89" w:rsidP="007403BB">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ahoma" w:hAnsi="Tahoma" w:cs="Tahoma"/>
        </w:rPr>
      </w:pPr>
      <w:r w:rsidRPr="007207F8">
        <w:rPr>
          <w:rFonts w:ascii="Tahoma" w:hAnsi="Tahoma" w:cs="Tahoma"/>
        </w:rPr>
        <w:t>ИЛИ ЕГО ДОЛЖНОСТНОГО ЛИЦА</w:t>
      </w:r>
    </w:p>
    <w:p w:rsidR="00650F89" w:rsidRPr="007207F8" w:rsidRDefault="00650F89" w:rsidP="007403BB">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ahoma" w:hAnsi="Tahoma" w:cs="Tahoma"/>
        </w:rPr>
      </w:pP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Исх. от _______ N 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ahoma" w:hAnsi="Tahoma" w:cs="Tahoma"/>
        </w:rPr>
      </w:pPr>
      <w:r w:rsidRPr="007207F8">
        <w:rPr>
          <w:rFonts w:ascii="Tahoma" w:hAnsi="Tahoma" w:cs="Tahoma"/>
        </w:rPr>
        <w:t>РЕШЕНИЕ</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ahoma" w:hAnsi="Tahoma" w:cs="Tahoma"/>
        </w:rPr>
      </w:pPr>
      <w:r w:rsidRPr="007207F8">
        <w:rPr>
          <w:rFonts w:ascii="Tahoma" w:hAnsi="Tahoma" w:cs="Tahoma"/>
        </w:rPr>
        <w:t>по жалобе на решение, действие (бездействие)</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ahoma" w:hAnsi="Tahoma" w:cs="Tahoma"/>
        </w:rPr>
      </w:pPr>
      <w:r w:rsidRPr="007207F8">
        <w:rPr>
          <w:rFonts w:ascii="Tahoma" w:hAnsi="Tahoma" w:cs="Tahoma"/>
        </w:rPr>
        <w:t>органа или его должностного лица</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rPr>
      </w:pPr>
      <w:r w:rsidRPr="007207F8">
        <w:rPr>
          <w:rFonts w:ascii="Tahoma" w:hAnsi="Tahoma" w:cs="Tahoma"/>
        </w:rPr>
        <w:t>Наименование органа или должность, фамилия и инициалы должностного лица органа, принявшего решение по жалобе: 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ahoma" w:hAnsi="Tahoma" w:cs="Tahoma"/>
        </w:rPr>
      </w:pPr>
      <w:r w:rsidRPr="007207F8">
        <w:rPr>
          <w:rFonts w:ascii="Tahoma" w:hAnsi="Tahoma" w:cs="Tahoma"/>
        </w:rPr>
        <w:t>Наименование юридического лица или Ф.И.О. физического лица, обратившегося с жалобой 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Номер жалобы, дата и место принятия решения: 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Изложение жалобы по существу: 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Изложение возражений, объяснений заявителя: 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ahoma" w:hAnsi="Tahoma" w:cs="Tahoma"/>
        </w:rPr>
      </w:pPr>
      <w:r w:rsidRPr="007207F8">
        <w:rPr>
          <w:rFonts w:ascii="Tahoma" w:hAnsi="Tahoma" w:cs="Tahoma"/>
        </w:rPr>
        <w:t>УСТАНОВЛЕНО:</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rPr>
      </w:pPr>
      <w:r w:rsidRPr="007207F8">
        <w:rPr>
          <w:rFonts w:ascii="Tahoma" w:hAnsi="Tahoma" w:cs="Tahoma"/>
        </w:rPr>
        <w:t>Фактические и иные обстоятельства дела, установленные органом или должностным лицом, рассматривающим жалобу: 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rPr>
      </w:pPr>
      <w:r w:rsidRPr="007207F8">
        <w:rPr>
          <w:rFonts w:ascii="Tahoma" w:hAnsi="Tahoma" w:cs="Tahoma"/>
        </w:rPr>
        <w:t xml:space="preserve">Доказательства, на которых основаны выводы по результатам рассмотрения жалобы: </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rPr>
      </w:pPr>
      <w:proofErr w:type="gramStart"/>
      <w:r w:rsidRPr="007207F8">
        <w:rPr>
          <w:rFonts w:ascii="Tahoma" w:hAnsi="Tahoma" w:cs="Tahoma"/>
        </w:rPr>
        <w:t>Законы и иные нормативные правовые акты, которыми руководствовался орган или должностное лицо при принятии решения, и мотивы, по которым орган или должностное лицо не применил законы и иные нормативные правовые акты, на которые ссылался заявитель -</w:t>
      </w:r>
      <w:proofErr w:type="gramEnd"/>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 xml:space="preserve">На основании </w:t>
      </w:r>
      <w:proofErr w:type="gramStart"/>
      <w:r w:rsidRPr="007207F8">
        <w:rPr>
          <w:rFonts w:ascii="Tahoma" w:hAnsi="Tahoma" w:cs="Tahoma"/>
        </w:rPr>
        <w:t>изложенного</w:t>
      </w:r>
      <w:proofErr w:type="gramEnd"/>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ahoma" w:hAnsi="Tahoma" w:cs="Tahoma"/>
        </w:rPr>
      </w:pPr>
      <w:r w:rsidRPr="007207F8">
        <w:rPr>
          <w:rFonts w:ascii="Tahoma" w:hAnsi="Tahoma" w:cs="Tahoma"/>
        </w:rPr>
        <w:t>РЕШЕНО:</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1. 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ahoma" w:hAnsi="Tahoma" w:cs="Tahoma"/>
        </w:rPr>
      </w:pPr>
      <w:proofErr w:type="gramStart"/>
      <w:r w:rsidRPr="007207F8">
        <w:rPr>
          <w:rFonts w:ascii="Tahoma" w:hAnsi="Tahoma" w:cs="Tahoma"/>
        </w:rPr>
        <w:t>(решение, принятое в отношении обжалованного</w:t>
      </w:r>
      <w:proofErr w:type="gramEnd"/>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ahoma" w:hAnsi="Tahoma" w:cs="Tahoma"/>
        </w:rPr>
      </w:pPr>
      <w:r w:rsidRPr="007207F8">
        <w:rPr>
          <w:rFonts w:ascii="Tahoma" w:hAnsi="Tahoma" w:cs="Tahoma"/>
        </w:rPr>
        <w:t xml:space="preserve">действия (бездействия), признано </w:t>
      </w:r>
      <w:proofErr w:type="gramStart"/>
      <w:r w:rsidRPr="007207F8">
        <w:rPr>
          <w:rFonts w:ascii="Tahoma" w:hAnsi="Tahoma" w:cs="Tahoma"/>
        </w:rPr>
        <w:t>правомерным</w:t>
      </w:r>
      <w:proofErr w:type="gramEnd"/>
      <w:r w:rsidRPr="007207F8">
        <w:rPr>
          <w:rFonts w:ascii="Tahoma" w:hAnsi="Tahoma" w:cs="Tahoma"/>
        </w:rPr>
        <w:t xml:space="preserve"> или неправомерным полностью</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rPr>
      </w:pPr>
      <w:r w:rsidRPr="007207F8">
        <w:rPr>
          <w:rFonts w:ascii="Tahoma" w:hAnsi="Tahoma" w:cs="Tahoma"/>
        </w:rPr>
        <w:t>_____________________________________________________________________________</w:t>
      </w:r>
    </w:p>
    <w:p w:rsidR="00650F89" w:rsidRPr="007207F8" w:rsidRDefault="00650F89" w:rsidP="007403BB">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ahoma" w:hAnsi="Tahoma" w:cs="Tahoma"/>
        </w:rPr>
      </w:pPr>
      <w:r w:rsidRPr="007207F8">
        <w:rPr>
          <w:rFonts w:ascii="Tahoma" w:hAnsi="Tahoma" w:cs="Tahoma"/>
        </w:rPr>
        <w:t>или частично или отменено полностью или частично)</w:t>
      </w:r>
    </w:p>
    <w:p w:rsidR="00650F89" w:rsidRPr="007207F8" w:rsidRDefault="00650F89" w:rsidP="00740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sz w:val="20"/>
          <w:szCs w:val="20"/>
        </w:rPr>
      </w:pPr>
      <w:r w:rsidRPr="007207F8">
        <w:rPr>
          <w:rFonts w:ascii="Tahoma" w:hAnsi="Tahoma" w:cs="Tahoma"/>
          <w:sz w:val="20"/>
          <w:szCs w:val="20"/>
        </w:rPr>
        <w:t>2. ___________________________________________________________________________</w:t>
      </w:r>
    </w:p>
    <w:p w:rsidR="00650F89" w:rsidRPr="007207F8" w:rsidRDefault="00650F89" w:rsidP="00740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ahoma" w:hAnsi="Tahoma" w:cs="Tahoma"/>
          <w:sz w:val="20"/>
          <w:szCs w:val="20"/>
        </w:rPr>
      </w:pPr>
      <w:r w:rsidRPr="007207F8">
        <w:rPr>
          <w:rFonts w:ascii="Tahoma" w:hAnsi="Tahoma" w:cs="Tahoma"/>
          <w:sz w:val="20"/>
          <w:szCs w:val="20"/>
        </w:rPr>
        <w:t>(решение принято по существу жалобы, - удовлетворена или не удовлетворена полностью или частично)</w:t>
      </w:r>
    </w:p>
    <w:p w:rsidR="00650F89" w:rsidRPr="007207F8" w:rsidRDefault="00650F89" w:rsidP="00740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r w:rsidRPr="007207F8">
        <w:rPr>
          <w:rFonts w:ascii="Tahoma" w:hAnsi="Tahoma" w:cs="Tahoma"/>
          <w:sz w:val="20"/>
          <w:szCs w:val="20"/>
        </w:rPr>
        <w:t>3. ___________________________________________________________________________</w:t>
      </w:r>
    </w:p>
    <w:p w:rsidR="00650F89" w:rsidRPr="007207F8" w:rsidRDefault="00650F89" w:rsidP="00740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ahoma" w:hAnsi="Tahoma" w:cs="Tahoma"/>
          <w:sz w:val="20"/>
          <w:szCs w:val="20"/>
        </w:rPr>
      </w:pPr>
      <w:r w:rsidRPr="007207F8">
        <w:rPr>
          <w:rFonts w:ascii="Tahoma" w:hAnsi="Tahoma" w:cs="Tahoma"/>
          <w:sz w:val="20"/>
          <w:szCs w:val="20"/>
        </w:rPr>
        <w:t>(решение либо меры, которые необходимо принять в целях устранения допущенных нарушений, если они не были приняты до вынесения решения по жалобе)</w:t>
      </w:r>
    </w:p>
    <w:p w:rsidR="00650F89" w:rsidRPr="007207F8" w:rsidRDefault="00650F89" w:rsidP="00740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p>
    <w:p w:rsidR="00650F89" w:rsidRPr="007207F8" w:rsidRDefault="00650F89" w:rsidP="00740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r w:rsidRPr="007207F8">
        <w:rPr>
          <w:rFonts w:ascii="Tahoma" w:hAnsi="Tahoma" w:cs="Tahoma"/>
          <w:sz w:val="20"/>
          <w:szCs w:val="20"/>
        </w:rPr>
        <w:t>Настоящее решение может быть обжаловано в суде, арбитражном суде.</w:t>
      </w:r>
    </w:p>
    <w:p w:rsidR="00650F89" w:rsidRPr="007207F8" w:rsidRDefault="00650F89" w:rsidP="00740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r w:rsidRPr="007207F8">
        <w:rPr>
          <w:rFonts w:ascii="Tahoma" w:hAnsi="Tahoma" w:cs="Tahoma"/>
          <w:sz w:val="20"/>
          <w:szCs w:val="20"/>
        </w:rPr>
        <w:t xml:space="preserve">Копия настоящего решения направлена по адресу:__________________________________ </w:t>
      </w:r>
    </w:p>
    <w:p w:rsidR="00650F89" w:rsidRPr="007207F8" w:rsidRDefault="00650F89" w:rsidP="00740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r w:rsidRPr="007207F8">
        <w:rPr>
          <w:rFonts w:ascii="Tahoma" w:hAnsi="Tahoma" w:cs="Tahoma"/>
          <w:sz w:val="20"/>
          <w:szCs w:val="20"/>
        </w:rPr>
        <w:t>_____________________________________________________________________________</w:t>
      </w:r>
    </w:p>
    <w:p w:rsidR="00650F89" w:rsidRPr="007207F8" w:rsidRDefault="00650F89" w:rsidP="00740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p>
    <w:p w:rsidR="00650F89" w:rsidRPr="007207F8" w:rsidRDefault="00650F89" w:rsidP="00740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r w:rsidRPr="007207F8">
        <w:rPr>
          <w:rFonts w:ascii="Tahoma" w:hAnsi="Tahoma" w:cs="Tahoma"/>
          <w:sz w:val="20"/>
          <w:szCs w:val="20"/>
        </w:rPr>
        <w:t>_______________________      _________________   _______________________</w:t>
      </w:r>
    </w:p>
    <w:p w:rsidR="00650F89" w:rsidRPr="007207F8" w:rsidRDefault="00650F89" w:rsidP="00740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proofErr w:type="gramStart"/>
      <w:r w:rsidRPr="007207F8">
        <w:rPr>
          <w:rFonts w:ascii="Tahoma" w:hAnsi="Tahoma" w:cs="Tahoma"/>
          <w:sz w:val="20"/>
          <w:szCs w:val="20"/>
        </w:rPr>
        <w:t>(должность лица уполномоченного,               (подпись)               (инициалы, фамилия)</w:t>
      </w:r>
      <w:proofErr w:type="gramEnd"/>
    </w:p>
    <w:p w:rsidR="00650F89" w:rsidRPr="007207F8" w:rsidRDefault="00650F89" w:rsidP="00740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proofErr w:type="gramStart"/>
      <w:r w:rsidRPr="007207F8">
        <w:rPr>
          <w:rFonts w:ascii="Tahoma" w:hAnsi="Tahoma" w:cs="Tahoma"/>
          <w:sz w:val="20"/>
          <w:szCs w:val="20"/>
        </w:rPr>
        <w:t>принявшего</w:t>
      </w:r>
      <w:proofErr w:type="gramEnd"/>
      <w:r w:rsidRPr="007207F8">
        <w:rPr>
          <w:rFonts w:ascii="Tahoma" w:hAnsi="Tahoma" w:cs="Tahoma"/>
          <w:sz w:val="20"/>
          <w:szCs w:val="20"/>
        </w:rPr>
        <w:t xml:space="preserve"> решение по жалобе)</w:t>
      </w:r>
    </w:p>
    <w:p w:rsidR="00650F89" w:rsidRPr="003C01C5" w:rsidRDefault="00650F89" w:rsidP="00740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i/>
          <w:sz w:val="20"/>
          <w:szCs w:val="20"/>
        </w:rPr>
      </w:pPr>
    </w:p>
    <w:tbl>
      <w:tblPr>
        <w:tblW w:w="5000" w:type="pct"/>
        <w:tblLook w:val="04A0"/>
      </w:tblPr>
      <w:tblGrid>
        <w:gridCol w:w="6425"/>
        <w:gridCol w:w="2527"/>
        <w:gridCol w:w="6403"/>
      </w:tblGrid>
      <w:tr w:rsidR="00D9640F" w:rsidTr="00291C9C">
        <w:trPr>
          <w:trHeight w:val="1666"/>
        </w:trPr>
        <w:tc>
          <w:tcPr>
            <w:tcW w:w="2092" w:type="pct"/>
          </w:tcPr>
          <w:p w:rsidR="00D9640F" w:rsidRDefault="00D9640F" w:rsidP="007403BB">
            <w:pPr>
              <w:tabs>
                <w:tab w:val="left" w:pos="10348"/>
              </w:tabs>
              <w:jc w:val="center"/>
              <w:rPr>
                <w:rFonts w:ascii="Tahoma" w:hAnsi="Tahoma" w:cs="Tahoma"/>
                <w:sz w:val="20"/>
                <w:szCs w:val="20"/>
                <w:lang w:eastAsia="en-US"/>
              </w:rPr>
            </w:pPr>
            <w:r>
              <w:rPr>
                <w:rFonts w:ascii="Tahoma" w:hAnsi="Tahoma" w:cs="Tahoma"/>
                <w:sz w:val="20"/>
                <w:szCs w:val="20"/>
              </w:rPr>
              <w:t>Чăваш Республикинчи</w:t>
            </w:r>
          </w:p>
          <w:p w:rsidR="00D9640F" w:rsidRDefault="00D9640F" w:rsidP="007403BB">
            <w:pPr>
              <w:tabs>
                <w:tab w:val="left" w:pos="10348"/>
              </w:tabs>
              <w:jc w:val="center"/>
              <w:rPr>
                <w:rFonts w:ascii="Tahoma" w:hAnsi="Tahoma" w:cs="Tahoma"/>
                <w:sz w:val="20"/>
                <w:szCs w:val="20"/>
              </w:rPr>
            </w:pPr>
            <w:r>
              <w:rPr>
                <w:rFonts w:ascii="Tahoma" w:hAnsi="Tahoma" w:cs="Tahoma"/>
                <w:sz w:val="20"/>
                <w:szCs w:val="20"/>
              </w:rPr>
              <w:t>Сĕнтĕрвăрри хула поселенийĕн администрацийĕ</w:t>
            </w:r>
          </w:p>
          <w:p w:rsidR="00D9640F" w:rsidRDefault="00D9640F" w:rsidP="007403BB">
            <w:pPr>
              <w:tabs>
                <w:tab w:val="left" w:pos="10348"/>
              </w:tabs>
              <w:jc w:val="center"/>
              <w:rPr>
                <w:rFonts w:ascii="Tahoma" w:hAnsi="Tahoma" w:cs="Tahoma"/>
                <w:b/>
                <w:sz w:val="20"/>
                <w:szCs w:val="20"/>
              </w:rPr>
            </w:pPr>
            <w:r>
              <w:rPr>
                <w:rFonts w:ascii="Tahoma" w:hAnsi="Tahoma" w:cs="Tahoma"/>
                <w:b/>
                <w:sz w:val="20"/>
                <w:szCs w:val="20"/>
              </w:rPr>
              <w:t>ЙЫШАНУ</w:t>
            </w:r>
          </w:p>
          <w:p w:rsidR="00D9640F" w:rsidRDefault="00D9640F" w:rsidP="007403BB">
            <w:pPr>
              <w:tabs>
                <w:tab w:val="left" w:pos="10348"/>
              </w:tabs>
              <w:jc w:val="center"/>
              <w:rPr>
                <w:rFonts w:ascii="Tahoma" w:hAnsi="Tahoma" w:cs="Tahoma"/>
                <w:sz w:val="20"/>
                <w:szCs w:val="20"/>
              </w:rPr>
            </w:pPr>
            <w:r>
              <w:rPr>
                <w:rFonts w:ascii="Tahoma" w:hAnsi="Tahoma" w:cs="Tahoma"/>
                <w:sz w:val="20"/>
                <w:szCs w:val="20"/>
              </w:rPr>
              <w:t xml:space="preserve">  № </w:t>
            </w:r>
          </w:p>
          <w:p w:rsidR="00D9640F" w:rsidRDefault="00D9640F" w:rsidP="007403BB">
            <w:pPr>
              <w:tabs>
                <w:tab w:val="left" w:pos="10348"/>
              </w:tabs>
              <w:jc w:val="center"/>
              <w:rPr>
                <w:rFonts w:ascii="Tahoma" w:hAnsi="Tahoma" w:cs="Tahoma"/>
                <w:sz w:val="20"/>
                <w:szCs w:val="20"/>
                <w:lang w:eastAsia="en-US"/>
              </w:rPr>
            </w:pPr>
            <w:r>
              <w:rPr>
                <w:rFonts w:ascii="Tahoma" w:hAnsi="Tahoma" w:cs="Tahoma"/>
                <w:sz w:val="20"/>
                <w:szCs w:val="20"/>
              </w:rPr>
              <w:t>Сĕнтĕрвăрри хули</w:t>
            </w:r>
          </w:p>
        </w:tc>
        <w:tc>
          <w:tcPr>
            <w:tcW w:w="823" w:type="pct"/>
          </w:tcPr>
          <w:p w:rsidR="00D9640F" w:rsidRDefault="00D9640F" w:rsidP="007403BB">
            <w:pPr>
              <w:tabs>
                <w:tab w:val="left" w:pos="10348"/>
              </w:tabs>
              <w:jc w:val="center"/>
              <w:rPr>
                <w:rFonts w:ascii="Tahoma" w:hAnsi="Tahoma" w:cs="Tahoma"/>
                <w:sz w:val="20"/>
                <w:szCs w:val="20"/>
                <w:lang w:eastAsia="en-US"/>
              </w:rPr>
            </w:pPr>
            <w:r w:rsidRPr="00A44B45">
              <w:rPr>
                <w:rFonts w:ascii="Tahoma" w:hAnsi="Tahoma" w:cs="Tahoma"/>
                <w:sz w:val="20"/>
                <w:szCs w:val="20"/>
                <w:lang w:eastAsia="en-US"/>
              </w:rPr>
              <w:object w:dxaOrig="1605" w:dyaOrig="1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1.25pt" o:ole="">
                  <v:imagedata r:id="rId63" o:title=""/>
                </v:shape>
                <o:OLEObject Type="Embed" ProgID="MSPhotoEd.3" ShapeID="_x0000_i1025" DrawAspect="Content" ObjectID="_1632031432" r:id="rId64"/>
              </w:object>
            </w:r>
          </w:p>
          <w:p w:rsidR="00D9640F" w:rsidRDefault="00D9640F" w:rsidP="007403BB">
            <w:pPr>
              <w:tabs>
                <w:tab w:val="left" w:pos="10348"/>
              </w:tabs>
              <w:jc w:val="center"/>
              <w:rPr>
                <w:rFonts w:ascii="Tahoma" w:hAnsi="Tahoma" w:cs="Tahoma"/>
                <w:b/>
                <w:i/>
                <w:sz w:val="20"/>
                <w:szCs w:val="20"/>
                <w:lang w:eastAsia="en-US"/>
              </w:rPr>
            </w:pPr>
          </w:p>
        </w:tc>
        <w:tc>
          <w:tcPr>
            <w:tcW w:w="2085" w:type="pct"/>
          </w:tcPr>
          <w:p w:rsidR="00D9640F" w:rsidRDefault="00D9640F" w:rsidP="007403BB">
            <w:pPr>
              <w:tabs>
                <w:tab w:val="left" w:pos="10348"/>
              </w:tabs>
              <w:jc w:val="center"/>
              <w:rPr>
                <w:rFonts w:ascii="Tahoma" w:hAnsi="Tahoma" w:cs="Tahoma"/>
                <w:sz w:val="20"/>
                <w:szCs w:val="20"/>
                <w:lang w:eastAsia="en-US"/>
              </w:rPr>
            </w:pPr>
            <w:r>
              <w:rPr>
                <w:rFonts w:ascii="Tahoma" w:hAnsi="Tahoma" w:cs="Tahoma"/>
                <w:sz w:val="20"/>
                <w:szCs w:val="20"/>
              </w:rPr>
              <w:t>Чувашская Республика</w:t>
            </w:r>
          </w:p>
          <w:p w:rsidR="00D9640F" w:rsidRDefault="00D9640F" w:rsidP="007403BB">
            <w:pPr>
              <w:tabs>
                <w:tab w:val="left" w:pos="10348"/>
              </w:tabs>
              <w:jc w:val="center"/>
              <w:rPr>
                <w:rFonts w:ascii="Tahoma" w:hAnsi="Tahoma" w:cs="Tahoma"/>
                <w:sz w:val="20"/>
                <w:szCs w:val="20"/>
              </w:rPr>
            </w:pPr>
            <w:r>
              <w:rPr>
                <w:rFonts w:ascii="Tahoma" w:hAnsi="Tahoma" w:cs="Tahoma"/>
                <w:sz w:val="20"/>
                <w:szCs w:val="20"/>
              </w:rPr>
              <w:t>Администрация</w:t>
            </w:r>
          </w:p>
          <w:p w:rsidR="00D9640F" w:rsidRDefault="00D9640F" w:rsidP="007403BB">
            <w:pPr>
              <w:tabs>
                <w:tab w:val="left" w:pos="10348"/>
              </w:tabs>
              <w:jc w:val="center"/>
              <w:rPr>
                <w:rFonts w:ascii="Tahoma" w:hAnsi="Tahoma" w:cs="Tahoma"/>
                <w:sz w:val="20"/>
                <w:szCs w:val="20"/>
              </w:rPr>
            </w:pPr>
            <w:r>
              <w:rPr>
                <w:rFonts w:ascii="Tahoma" w:hAnsi="Tahoma" w:cs="Tahoma"/>
                <w:sz w:val="20"/>
                <w:szCs w:val="20"/>
              </w:rPr>
              <w:t>Мариинско-Посадского</w:t>
            </w:r>
          </w:p>
          <w:p w:rsidR="00D9640F" w:rsidRDefault="00D9640F" w:rsidP="007403BB">
            <w:pPr>
              <w:tabs>
                <w:tab w:val="left" w:pos="10348"/>
              </w:tabs>
              <w:jc w:val="center"/>
              <w:rPr>
                <w:rFonts w:ascii="Tahoma" w:hAnsi="Tahoma" w:cs="Tahoma"/>
                <w:sz w:val="20"/>
                <w:szCs w:val="20"/>
              </w:rPr>
            </w:pPr>
            <w:r>
              <w:rPr>
                <w:rFonts w:ascii="Tahoma" w:hAnsi="Tahoma" w:cs="Tahoma"/>
                <w:sz w:val="20"/>
                <w:szCs w:val="20"/>
              </w:rPr>
              <w:t>городского поселения</w:t>
            </w:r>
          </w:p>
          <w:p w:rsidR="00D9640F" w:rsidRDefault="00D9640F" w:rsidP="007403BB">
            <w:pPr>
              <w:tabs>
                <w:tab w:val="left" w:pos="10348"/>
              </w:tabs>
              <w:jc w:val="center"/>
              <w:rPr>
                <w:rFonts w:ascii="Tahoma" w:hAnsi="Tahoma" w:cs="Tahoma"/>
                <w:b/>
                <w:sz w:val="20"/>
                <w:szCs w:val="20"/>
              </w:rPr>
            </w:pPr>
            <w:r>
              <w:rPr>
                <w:rFonts w:ascii="Tahoma" w:hAnsi="Tahoma" w:cs="Tahoma"/>
                <w:b/>
                <w:sz w:val="20"/>
                <w:szCs w:val="20"/>
              </w:rPr>
              <w:t>ПОСТАНОВЛЕНИЕ</w:t>
            </w:r>
          </w:p>
          <w:p w:rsidR="00D9640F" w:rsidRDefault="00D9640F" w:rsidP="007403BB">
            <w:pPr>
              <w:tabs>
                <w:tab w:val="left" w:pos="10348"/>
              </w:tabs>
              <w:jc w:val="center"/>
              <w:rPr>
                <w:rFonts w:ascii="Tahoma" w:hAnsi="Tahoma" w:cs="Tahoma"/>
                <w:sz w:val="20"/>
                <w:szCs w:val="20"/>
              </w:rPr>
            </w:pPr>
            <w:r>
              <w:rPr>
                <w:rFonts w:ascii="Tahoma" w:hAnsi="Tahoma" w:cs="Tahoma"/>
                <w:sz w:val="20"/>
                <w:szCs w:val="20"/>
              </w:rPr>
              <w:t xml:space="preserve">06.09.2019 </w:t>
            </w:r>
            <w:r>
              <w:rPr>
                <w:rFonts w:ascii="Tahoma" w:hAnsi="Tahoma" w:cs="Tahoma"/>
                <w:b/>
                <w:sz w:val="20"/>
                <w:szCs w:val="20"/>
              </w:rPr>
              <w:t>№</w:t>
            </w:r>
            <w:r>
              <w:rPr>
                <w:rFonts w:ascii="Tahoma" w:hAnsi="Tahoma" w:cs="Tahoma"/>
                <w:sz w:val="20"/>
                <w:szCs w:val="20"/>
              </w:rPr>
              <w:t xml:space="preserve"> 217</w:t>
            </w:r>
          </w:p>
          <w:p w:rsidR="00D9640F" w:rsidRDefault="00D9640F" w:rsidP="007403BB">
            <w:pPr>
              <w:tabs>
                <w:tab w:val="left" w:pos="10348"/>
              </w:tabs>
              <w:jc w:val="center"/>
              <w:rPr>
                <w:rFonts w:ascii="Tahoma" w:hAnsi="Tahoma" w:cs="Tahoma"/>
                <w:sz w:val="20"/>
                <w:szCs w:val="20"/>
              </w:rPr>
            </w:pPr>
            <w:r>
              <w:rPr>
                <w:rFonts w:ascii="Tahoma" w:hAnsi="Tahoma" w:cs="Tahoma"/>
                <w:sz w:val="20"/>
                <w:szCs w:val="20"/>
              </w:rPr>
              <w:t>город Мариинский Посад</w:t>
            </w:r>
          </w:p>
        </w:tc>
      </w:tr>
    </w:tbl>
    <w:p w:rsidR="00D9640F" w:rsidRDefault="00D9640F" w:rsidP="007403BB">
      <w:pPr>
        <w:pStyle w:val="aff7"/>
        <w:jc w:val="both"/>
        <w:rPr>
          <w:rFonts w:ascii="Tahoma" w:hAnsi="Tahoma" w:cs="Tahoma"/>
          <w:b/>
          <w:sz w:val="20"/>
          <w:szCs w:val="20"/>
          <w:lang w:eastAsia="ru-RU"/>
        </w:rPr>
      </w:pPr>
      <w:r>
        <w:rPr>
          <w:rFonts w:ascii="Tahoma" w:hAnsi="Tahoma" w:cs="Tahoma"/>
          <w:b/>
          <w:sz w:val="20"/>
          <w:szCs w:val="20"/>
        </w:rPr>
        <w:t xml:space="preserve">Об утверждении </w:t>
      </w:r>
      <w:proofErr w:type="gramStart"/>
      <w:r>
        <w:rPr>
          <w:rFonts w:ascii="Tahoma" w:hAnsi="Tahoma" w:cs="Tahoma"/>
          <w:b/>
          <w:sz w:val="20"/>
          <w:szCs w:val="20"/>
        </w:rPr>
        <w:t>Муниципальной</w:t>
      </w:r>
      <w:proofErr w:type="gramEnd"/>
      <w:r>
        <w:rPr>
          <w:rFonts w:ascii="Tahoma" w:hAnsi="Tahoma" w:cs="Tahoma"/>
          <w:b/>
          <w:sz w:val="20"/>
          <w:szCs w:val="20"/>
        </w:rPr>
        <w:t xml:space="preserve"> </w:t>
      </w:r>
    </w:p>
    <w:p w:rsidR="00D9640F" w:rsidRDefault="00D9640F" w:rsidP="007403BB">
      <w:pPr>
        <w:pStyle w:val="aff7"/>
        <w:jc w:val="both"/>
        <w:rPr>
          <w:rFonts w:ascii="Tahoma" w:hAnsi="Tahoma" w:cs="Tahoma"/>
          <w:b/>
          <w:sz w:val="20"/>
          <w:szCs w:val="20"/>
        </w:rPr>
      </w:pPr>
      <w:r>
        <w:rPr>
          <w:rFonts w:ascii="Tahoma" w:hAnsi="Tahoma" w:cs="Tahoma"/>
          <w:b/>
          <w:sz w:val="20"/>
          <w:szCs w:val="20"/>
        </w:rPr>
        <w:t xml:space="preserve">программы «Развитие потенциала </w:t>
      </w:r>
    </w:p>
    <w:p w:rsidR="00D9640F" w:rsidRDefault="00D9640F" w:rsidP="007403BB">
      <w:pPr>
        <w:pStyle w:val="aff7"/>
        <w:jc w:val="both"/>
        <w:rPr>
          <w:rFonts w:ascii="Tahoma" w:hAnsi="Tahoma" w:cs="Tahoma"/>
          <w:b/>
          <w:sz w:val="20"/>
          <w:szCs w:val="20"/>
        </w:rPr>
      </w:pPr>
      <w:r>
        <w:rPr>
          <w:rFonts w:ascii="Tahoma" w:hAnsi="Tahoma" w:cs="Tahoma"/>
          <w:b/>
          <w:sz w:val="20"/>
          <w:szCs w:val="20"/>
        </w:rPr>
        <w:t>муниципального управления</w:t>
      </w:r>
    </w:p>
    <w:p w:rsidR="00D9640F" w:rsidRDefault="00D9640F" w:rsidP="007403BB">
      <w:pPr>
        <w:pStyle w:val="aff7"/>
        <w:jc w:val="both"/>
        <w:rPr>
          <w:rFonts w:ascii="Tahoma" w:hAnsi="Tahoma" w:cs="Tahoma"/>
          <w:b/>
          <w:sz w:val="20"/>
          <w:szCs w:val="20"/>
        </w:rPr>
      </w:pPr>
      <w:r>
        <w:rPr>
          <w:rFonts w:ascii="Tahoma" w:hAnsi="Tahoma" w:cs="Tahoma"/>
          <w:b/>
          <w:sz w:val="20"/>
          <w:szCs w:val="20"/>
        </w:rPr>
        <w:t xml:space="preserve">в Мариинско-Посадском городском </w:t>
      </w:r>
    </w:p>
    <w:p w:rsidR="00D9640F" w:rsidRDefault="00D9640F" w:rsidP="007403BB">
      <w:pPr>
        <w:pStyle w:val="aff7"/>
        <w:jc w:val="both"/>
        <w:rPr>
          <w:rFonts w:ascii="Tahoma" w:hAnsi="Tahoma" w:cs="Tahoma"/>
          <w:b/>
          <w:sz w:val="20"/>
          <w:szCs w:val="20"/>
        </w:rPr>
      </w:pPr>
      <w:proofErr w:type="gramStart"/>
      <w:r>
        <w:rPr>
          <w:rFonts w:ascii="Tahoma" w:hAnsi="Tahoma" w:cs="Tahoma"/>
          <w:b/>
          <w:sz w:val="20"/>
          <w:szCs w:val="20"/>
        </w:rPr>
        <w:t>поселении</w:t>
      </w:r>
      <w:proofErr w:type="gramEnd"/>
      <w:r>
        <w:rPr>
          <w:rFonts w:ascii="Tahoma" w:hAnsi="Tahoma" w:cs="Tahoma"/>
          <w:b/>
          <w:sz w:val="20"/>
          <w:szCs w:val="20"/>
        </w:rPr>
        <w:t xml:space="preserve"> Мариинско-Посадского </w:t>
      </w:r>
    </w:p>
    <w:p w:rsidR="00D9640F" w:rsidRDefault="00D9640F" w:rsidP="007403BB">
      <w:pPr>
        <w:pStyle w:val="aff7"/>
        <w:jc w:val="both"/>
        <w:rPr>
          <w:rFonts w:ascii="Tahoma" w:hAnsi="Tahoma" w:cs="Tahoma"/>
          <w:b/>
          <w:sz w:val="20"/>
          <w:szCs w:val="20"/>
        </w:rPr>
      </w:pPr>
      <w:r>
        <w:rPr>
          <w:rFonts w:ascii="Tahoma" w:hAnsi="Tahoma" w:cs="Tahoma"/>
          <w:b/>
          <w:sz w:val="20"/>
          <w:szCs w:val="20"/>
        </w:rPr>
        <w:t xml:space="preserve">района Чувашской Республики» </w:t>
      </w:r>
    </w:p>
    <w:p w:rsidR="00D9640F" w:rsidRDefault="00D9640F" w:rsidP="007403BB">
      <w:pPr>
        <w:pStyle w:val="aff7"/>
        <w:jc w:val="both"/>
        <w:rPr>
          <w:rFonts w:ascii="Tahoma" w:hAnsi="Tahoma" w:cs="Tahoma"/>
          <w:b/>
          <w:sz w:val="20"/>
          <w:szCs w:val="20"/>
        </w:rPr>
      </w:pPr>
      <w:r>
        <w:rPr>
          <w:rFonts w:ascii="Tahoma" w:hAnsi="Tahoma" w:cs="Tahoma"/>
          <w:b/>
          <w:sz w:val="20"/>
          <w:szCs w:val="20"/>
        </w:rPr>
        <w:t>на 2019-2035 г.г.</w:t>
      </w:r>
    </w:p>
    <w:p w:rsidR="00D9640F" w:rsidRDefault="00D9640F" w:rsidP="007403BB">
      <w:pPr>
        <w:pStyle w:val="aff7"/>
        <w:jc w:val="both"/>
        <w:rPr>
          <w:rFonts w:ascii="Tahoma" w:hAnsi="Tahoma" w:cs="Tahoma"/>
          <w:sz w:val="20"/>
          <w:szCs w:val="20"/>
        </w:rPr>
      </w:pPr>
      <w:r>
        <w:rPr>
          <w:rFonts w:ascii="Tahoma" w:hAnsi="Tahoma" w:cs="Tahoma"/>
          <w:sz w:val="20"/>
          <w:szCs w:val="20"/>
        </w:rPr>
        <w:t xml:space="preserve"> </w:t>
      </w:r>
    </w:p>
    <w:p w:rsidR="00D9640F" w:rsidRDefault="00D9640F" w:rsidP="007403BB">
      <w:pPr>
        <w:pStyle w:val="aff7"/>
        <w:ind w:firstLine="709"/>
        <w:jc w:val="both"/>
        <w:rPr>
          <w:rFonts w:ascii="Tahoma" w:hAnsi="Tahoma" w:cs="Tahoma"/>
          <w:color w:val="000000"/>
          <w:sz w:val="20"/>
          <w:szCs w:val="20"/>
        </w:rPr>
      </w:pPr>
      <w:r>
        <w:rPr>
          <w:rFonts w:ascii="Tahoma" w:hAnsi="Tahoma" w:cs="Tahoma"/>
          <w:color w:val="000000"/>
          <w:sz w:val="20"/>
          <w:szCs w:val="20"/>
        </w:rPr>
        <w:lastRenderedPageBreak/>
        <w:t>В соответствии  с  Бюджетным кодексом  Российской Федерации,  Федеральным законом Российской Федерации от 06.10.2003 г. № 131-ФЗ «Об общих принципах организации местного самоуправления в Российской Федерации», Уставом Мариинско-Посадского городского поселения Мариинско-Посадского ра</w:t>
      </w:r>
      <w:r>
        <w:rPr>
          <w:rFonts w:ascii="Tahoma" w:hAnsi="Tahoma" w:cs="Tahoma"/>
          <w:color w:val="000000"/>
          <w:sz w:val="20"/>
          <w:szCs w:val="20"/>
        </w:rPr>
        <w:t>й</w:t>
      </w:r>
      <w:r>
        <w:rPr>
          <w:rFonts w:ascii="Tahoma" w:hAnsi="Tahoma" w:cs="Tahoma"/>
          <w:color w:val="000000"/>
          <w:sz w:val="20"/>
          <w:szCs w:val="20"/>
        </w:rPr>
        <w:t>она Чувашской Республики, администрация Мариинско-Посадского городского поселения Мариинско-Посадского района Чувашской Республики, постановляет:</w:t>
      </w:r>
    </w:p>
    <w:p w:rsidR="00D9640F" w:rsidRDefault="00D9640F" w:rsidP="00B12BE0">
      <w:pPr>
        <w:pStyle w:val="aff7"/>
        <w:jc w:val="both"/>
        <w:rPr>
          <w:rFonts w:ascii="Tahoma" w:hAnsi="Tahoma" w:cs="Tahoma"/>
          <w:color w:val="000000"/>
          <w:sz w:val="20"/>
          <w:szCs w:val="20"/>
        </w:rPr>
      </w:pPr>
      <w:r>
        <w:rPr>
          <w:rFonts w:ascii="Tahoma" w:hAnsi="Tahoma" w:cs="Tahoma"/>
          <w:color w:val="000000"/>
          <w:sz w:val="20"/>
          <w:szCs w:val="20"/>
        </w:rPr>
        <w:t>  1. Утвердить Муниципальную программу «Развитие потенциала муниципального управления Мариинско-Посадского городского поселения Мариинско-Посадского района  Чувашской Республики  на 2019–2035 годы».</w:t>
      </w:r>
    </w:p>
    <w:p w:rsidR="00D9640F" w:rsidRDefault="00D9640F" w:rsidP="007403BB">
      <w:pPr>
        <w:pStyle w:val="aff7"/>
        <w:ind w:firstLine="709"/>
        <w:jc w:val="both"/>
        <w:rPr>
          <w:rFonts w:ascii="Tahoma" w:hAnsi="Tahoma" w:cs="Tahoma"/>
          <w:color w:val="000000"/>
          <w:sz w:val="20"/>
          <w:szCs w:val="20"/>
        </w:rPr>
      </w:pPr>
      <w:r>
        <w:rPr>
          <w:rFonts w:ascii="Tahoma" w:hAnsi="Tahoma" w:cs="Tahoma"/>
          <w:color w:val="000000"/>
          <w:sz w:val="20"/>
          <w:szCs w:val="20"/>
        </w:rPr>
        <w:t>2. Настоящее постановление вступает в силу со дня подписания и распространяет свои действия на правоотношения, возникшие с 1 января 2019 года, подлежит официальному опубликованию.</w:t>
      </w:r>
    </w:p>
    <w:p w:rsidR="00D9640F" w:rsidRDefault="00D9640F" w:rsidP="007403BB">
      <w:pPr>
        <w:pStyle w:val="aff7"/>
        <w:ind w:firstLine="709"/>
        <w:jc w:val="both"/>
        <w:rPr>
          <w:rFonts w:ascii="Tahoma" w:hAnsi="Tahoma" w:cs="Tahoma"/>
          <w:color w:val="000000"/>
          <w:sz w:val="20"/>
          <w:szCs w:val="20"/>
        </w:rPr>
      </w:pPr>
      <w:r>
        <w:rPr>
          <w:rFonts w:ascii="Tahoma" w:hAnsi="Tahoma" w:cs="Tahoma"/>
          <w:color w:val="000000"/>
          <w:sz w:val="20"/>
          <w:szCs w:val="20"/>
        </w:rPr>
        <w:t xml:space="preserve">3. </w:t>
      </w:r>
      <w:proofErr w:type="gramStart"/>
      <w:r>
        <w:rPr>
          <w:rFonts w:ascii="Tahoma" w:hAnsi="Tahoma" w:cs="Tahoma"/>
          <w:color w:val="000000"/>
          <w:sz w:val="20"/>
          <w:szCs w:val="20"/>
        </w:rPr>
        <w:t>Контроль за</w:t>
      </w:r>
      <w:proofErr w:type="gramEnd"/>
      <w:r>
        <w:rPr>
          <w:rFonts w:ascii="Tahoma" w:hAnsi="Tahoma" w:cs="Tahoma"/>
          <w:color w:val="000000"/>
          <w:sz w:val="20"/>
          <w:szCs w:val="20"/>
        </w:rPr>
        <w:t xml:space="preserve"> исполнением настоящего постановления возлагаю на заместителя администрации городского поселения.</w:t>
      </w:r>
    </w:p>
    <w:p w:rsidR="00D9640F" w:rsidRDefault="00D9640F" w:rsidP="007403BB">
      <w:pPr>
        <w:pStyle w:val="aff7"/>
        <w:jc w:val="both"/>
        <w:rPr>
          <w:rFonts w:ascii="Tahoma" w:hAnsi="Tahoma" w:cs="Tahoma"/>
          <w:color w:val="000000"/>
          <w:sz w:val="20"/>
          <w:szCs w:val="20"/>
        </w:rPr>
      </w:pPr>
      <w:r>
        <w:rPr>
          <w:rFonts w:ascii="Tahoma" w:hAnsi="Tahoma" w:cs="Tahoma"/>
          <w:color w:val="000000"/>
          <w:sz w:val="20"/>
          <w:szCs w:val="20"/>
        </w:rPr>
        <w:t> </w:t>
      </w:r>
    </w:p>
    <w:p w:rsidR="00D9640F" w:rsidRDefault="00D9640F" w:rsidP="007403BB">
      <w:pPr>
        <w:pStyle w:val="aff7"/>
        <w:jc w:val="both"/>
        <w:rPr>
          <w:rFonts w:ascii="Tahoma" w:hAnsi="Tahoma" w:cs="Tahoma"/>
          <w:color w:val="000000"/>
          <w:sz w:val="20"/>
          <w:szCs w:val="20"/>
        </w:rPr>
      </w:pPr>
      <w:r>
        <w:rPr>
          <w:rFonts w:ascii="Tahoma" w:hAnsi="Tahoma" w:cs="Tahoma"/>
          <w:color w:val="000000"/>
          <w:sz w:val="20"/>
          <w:szCs w:val="20"/>
        </w:rPr>
        <w:t xml:space="preserve">Глава администрации                                                                                                          Н.Б.Гладкова </w:t>
      </w:r>
    </w:p>
    <w:p w:rsidR="00291C9C" w:rsidRDefault="00D9640F" w:rsidP="007403BB">
      <w:pPr>
        <w:pStyle w:val="aff7"/>
        <w:jc w:val="both"/>
        <w:rPr>
          <w:rFonts w:ascii="Tahoma" w:hAnsi="Tahoma" w:cs="Tahoma"/>
          <w:color w:val="000000"/>
          <w:sz w:val="20"/>
          <w:szCs w:val="20"/>
        </w:rPr>
      </w:pPr>
      <w:r>
        <w:rPr>
          <w:rFonts w:ascii="Tahoma" w:hAnsi="Tahoma" w:cs="Tahoma"/>
          <w:color w:val="000000"/>
          <w:sz w:val="20"/>
          <w:szCs w:val="20"/>
        </w:rPr>
        <w:t> </w:t>
      </w:r>
    </w:p>
    <w:p w:rsidR="00D9640F" w:rsidRDefault="00D9640F" w:rsidP="007403BB">
      <w:pPr>
        <w:pStyle w:val="aff7"/>
        <w:jc w:val="right"/>
        <w:rPr>
          <w:rFonts w:ascii="Tahoma" w:hAnsi="Tahoma" w:cs="Tahoma"/>
          <w:sz w:val="20"/>
          <w:szCs w:val="20"/>
        </w:rPr>
      </w:pPr>
      <w:r>
        <w:rPr>
          <w:rFonts w:ascii="Tahoma" w:hAnsi="Tahoma" w:cs="Tahoma"/>
          <w:color w:val="000000"/>
          <w:sz w:val="20"/>
          <w:szCs w:val="20"/>
        </w:rPr>
        <w:t> </w:t>
      </w:r>
      <w:proofErr w:type="gramStart"/>
      <w:r>
        <w:rPr>
          <w:rFonts w:ascii="Tahoma" w:hAnsi="Tahoma" w:cs="Tahoma"/>
          <w:sz w:val="20"/>
          <w:szCs w:val="20"/>
        </w:rPr>
        <w:t>Утверждена</w:t>
      </w:r>
      <w:proofErr w:type="gramEnd"/>
      <w:r>
        <w:rPr>
          <w:rFonts w:ascii="Tahoma" w:hAnsi="Tahoma" w:cs="Tahoma"/>
          <w:sz w:val="20"/>
          <w:szCs w:val="20"/>
        </w:rPr>
        <w:br/>
      </w:r>
      <w:hyperlink r:id="rId65" w:anchor="sub_0" w:history="1">
        <w:r>
          <w:rPr>
            <w:rStyle w:val="af"/>
            <w:rFonts w:ascii="Tahoma" w:hAnsi="Tahoma" w:cs="Tahoma"/>
            <w:sz w:val="20"/>
            <w:szCs w:val="20"/>
          </w:rPr>
          <w:t>постановлением</w:t>
        </w:r>
      </w:hyperlink>
      <w:r>
        <w:rPr>
          <w:rFonts w:ascii="Tahoma" w:hAnsi="Tahoma" w:cs="Tahoma"/>
          <w:sz w:val="20"/>
          <w:szCs w:val="20"/>
        </w:rPr>
        <w:t xml:space="preserve"> администрации</w:t>
      </w:r>
    </w:p>
    <w:p w:rsidR="00D9640F" w:rsidRDefault="00D9640F" w:rsidP="007403BB">
      <w:pPr>
        <w:pStyle w:val="aff7"/>
        <w:jc w:val="right"/>
        <w:rPr>
          <w:rFonts w:ascii="Tahoma" w:hAnsi="Tahoma" w:cs="Tahoma"/>
          <w:sz w:val="20"/>
          <w:szCs w:val="20"/>
        </w:rPr>
      </w:pPr>
      <w:r>
        <w:rPr>
          <w:rFonts w:ascii="Tahoma" w:hAnsi="Tahoma" w:cs="Tahoma"/>
          <w:sz w:val="20"/>
          <w:szCs w:val="20"/>
        </w:rPr>
        <w:t xml:space="preserve">Мариинско-Посадского городского </w:t>
      </w:r>
    </w:p>
    <w:p w:rsidR="00D9640F" w:rsidRDefault="00D9640F" w:rsidP="007403BB">
      <w:pPr>
        <w:pStyle w:val="aff7"/>
        <w:jc w:val="right"/>
        <w:rPr>
          <w:rFonts w:ascii="Tahoma" w:hAnsi="Tahoma" w:cs="Tahoma"/>
          <w:sz w:val="20"/>
          <w:szCs w:val="20"/>
        </w:rPr>
      </w:pPr>
      <w:r>
        <w:rPr>
          <w:rFonts w:ascii="Tahoma" w:hAnsi="Tahoma" w:cs="Tahoma"/>
          <w:sz w:val="20"/>
          <w:szCs w:val="20"/>
        </w:rPr>
        <w:t>поселения Мариинско-Посадского района</w:t>
      </w:r>
    </w:p>
    <w:p w:rsidR="00D9640F" w:rsidRDefault="00D9640F" w:rsidP="007403BB">
      <w:pPr>
        <w:pStyle w:val="aff7"/>
        <w:jc w:val="right"/>
        <w:rPr>
          <w:rFonts w:ascii="Tahoma" w:hAnsi="Tahoma" w:cs="Tahoma"/>
          <w:sz w:val="20"/>
          <w:szCs w:val="20"/>
        </w:rPr>
      </w:pPr>
      <w:r>
        <w:rPr>
          <w:rFonts w:ascii="Tahoma" w:hAnsi="Tahoma" w:cs="Tahoma"/>
          <w:sz w:val="20"/>
          <w:szCs w:val="20"/>
        </w:rPr>
        <w:t>Чувашской Республики</w:t>
      </w:r>
      <w:r>
        <w:rPr>
          <w:rFonts w:ascii="Tahoma" w:hAnsi="Tahoma" w:cs="Tahoma"/>
          <w:sz w:val="20"/>
          <w:szCs w:val="20"/>
        </w:rPr>
        <w:br/>
        <w:t>от  06.09.2019  г. № 217</w:t>
      </w:r>
    </w:p>
    <w:p w:rsidR="00D9640F" w:rsidRDefault="00D9640F" w:rsidP="00B12BE0">
      <w:pPr>
        <w:pStyle w:val="aff7"/>
        <w:jc w:val="center"/>
        <w:rPr>
          <w:rFonts w:ascii="Tahoma" w:hAnsi="Tahoma" w:cs="Tahoma"/>
          <w:b/>
          <w:kern w:val="36"/>
          <w:sz w:val="20"/>
          <w:szCs w:val="20"/>
        </w:rPr>
      </w:pPr>
      <w:r>
        <w:rPr>
          <w:rFonts w:ascii="Tahoma" w:hAnsi="Tahoma" w:cs="Tahoma"/>
          <w:b/>
          <w:kern w:val="36"/>
          <w:sz w:val="20"/>
          <w:szCs w:val="20"/>
        </w:rPr>
        <w:t>МУНИЦИПАЛЬНАЯ ПРОГРАММА</w:t>
      </w:r>
    </w:p>
    <w:p w:rsidR="00D9640F" w:rsidRDefault="00D9640F" w:rsidP="007403BB">
      <w:pPr>
        <w:pStyle w:val="aff7"/>
        <w:jc w:val="center"/>
        <w:rPr>
          <w:rFonts w:ascii="Tahoma" w:hAnsi="Tahoma" w:cs="Tahoma"/>
          <w:kern w:val="36"/>
          <w:sz w:val="20"/>
          <w:szCs w:val="20"/>
        </w:rPr>
      </w:pPr>
      <w:r>
        <w:rPr>
          <w:rFonts w:ascii="Tahoma" w:hAnsi="Tahoma" w:cs="Tahoma"/>
          <w:kern w:val="36"/>
          <w:sz w:val="20"/>
          <w:szCs w:val="20"/>
        </w:rPr>
        <w:t xml:space="preserve">«Развитие потенциала муниципального управления в Мариинско-Посадском </w:t>
      </w:r>
      <w:proofErr w:type="gramStart"/>
      <w:r>
        <w:rPr>
          <w:rFonts w:ascii="Tahoma" w:hAnsi="Tahoma" w:cs="Tahoma"/>
          <w:kern w:val="36"/>
          <w:sz w:val="20"/>
          <w:szCs w:val="20"/>
        </w:rPr>
        <w:t>городском</w:t>
      </w:r>
      <w:proofErr w:type="gramEnd"/>
      <w:r>
        <w:rPr>
          <w:rFonts w:ascii="Tahoma" w:hAnsi="Tahoma" w:cs="Tahoma"/>
          <w:kern w:val="36"/>
          <w:sz w:val="20"/>
          <w:szCs w:val="20"/>
        </w:rPr>
        <w:t xml:space="preserve"> </w:t>
      </w:r>
    </w:p>
    <w:p w:rsidR="00D9640F" w:rsidRDefault="00D9640F" w:rsidP="007403BB">
      <w:pPr>
        <w:pStyle w:val="aff7"/>
        <w:jc w:val="center"/>
        <w:rPr>
          <w:rFonts w:ascii="Tahoma" w:hAnsi="Tahoma" w:cs="Tahoma"/>
          <w:kern w:val="36"/>
          <w:sz w:val="20"/>
          <w:szCs w:val="20"/>
        </w:rPr>
      </w:pPr>
      <w:proofErr w:type="gramStart"/>
      <w:r>
        <w:rPr>
          <w:rFonts w:ascii="Tahoma" w:hAnsi="Tahoma" w:cs="Tahoma"/>
          <w:kern w:val="36"/>
          <w:sz w:val="20"/>
          <w:szCs w:val="20"/>
        </w:rPr>
        <w:t>поселении</w:t>
      </w:r>
      <w:proofErr w:type="gramEnd"/>
      <w:r>
        <w:rPr>
          <w:rFonts w:ascii="Tahoma" w:hAnsi="Tahoma" w:cs="Tahoma"/>
          <w:kern w:val="36"/>
          <w:sz w:val="20"/>
          <w:szCs w:val="20"/>
        </w:rPr>
        <w:t xml:space="preserve"> Мариинско-Посадского района Чувашской Республики" на 2019-2035 годы</w:t>
      </w:r>
    </w:p>
    <w:p w:rsidR="00D9640F" w:rsidRDefault="00D9640F" w:rsidP="007403BB">
      <w:pPr>
        <w:pStyle w:val="aff7"/>
        <w:jc w:val="both"/>
        <w:rPr>
          <w:rFonts w:ascii="Tahoma" w:hAnsi="Tahoma" w:cs="Tahoma"/>
          <w:sz w:val="20"/>
          <w:szCs w:val="20"/>
        </w:rPr>
      </w:pPr>
      <w:r>
        <w:rPr>
          <w:rFonts w:ascii="Tahoma" w:hAnsi="Tahoma" w:cs="Tahoma"/>
          <w:sz w:val="20"/>
          <w:szCs w:val="20"/>
        </w:rPr>
        <w:t> </w:t>
      </w:r>
    </w:p>
    <w:p w:rsidR="00D9640F" w:rsidRDefault="00D9640F" w:rsidP="007403BB">
      <w:pPr>
        <w:pStyle w:val="aff7"/>
        <w:jc w:val="center"/>
        <w:rPr>
          <w:rFonts w:ascii="Tahoma" w:hAnsi="Tahoma" w:cs="Tahoma"/>
          <w:kern w:val="36"/>
          <w:sz w:val="20"/>
          <w:szCs w:val="20"/>
        </w:rPr>
      </w:pPr>
      <w:bookmarkStart w:id="30" w:name="sub_1100"/>
      <w:bookmarkEnd w:id="30"/>
      <w:r>
        <w:rPr>
          <w:rFonts w:ascii="Tahoma" w:hAnsi="Tahoma" w:cs="Tahoma"/>
          <w:b/>
          <w:kern w:val="36"/>
          <w:sz w:val="20"/>
          <w:szCs w:val="20"/>
        </w:rPr>
        <w:t>Паспорт</w:t>
      </w:r>
      <w:r>
        <w:rPr>
          <w:rFonts w:ascii="Tahoma" w:hAnsi="Tahoma" w:cs="Tahoma"/>
          <w:kern w:val="36"/>
          <w:sz w:val="20"/>
          <w:szCs w:val="20"/>
        </w:rPr>
        <w:br/>
        <w:t>муниципальной программы «Развитие потенциала муниципального управления в Мариинско-Посадском городском поселении Мариинско-Посадского района Ч</w:t>
      </w:r>
      <w:r>
        <w:rPr>
          <w:rFonts w:ascii="Tahoma" w:hAnsi="Tahoma" w:cs="Tahoma"/>
          <w:kern w:val="36"/>
          <w:sz w:val="20"/>
          <w:szCs w:val="20"/>
        </w:rPr>
        <w:t>у</w:t>
      </w:r>
      <w:r>
        <w:rPr>
          <w:rFonts w:ascii="Tahoma" w:hAnsi="Tahoma" w:cs="Tahoma"/>
          <w:kern w:val="36"/>
          <w:sz w:val="20"/>
          <w:szCs w:val="20"/>
        </w:rPr>
        <w:t>вашской Республики» на 2019-2035 годы</w:t>
      </w:r>
    </w:p>
    <w:p w:rsidR="00D9640F" w:rsidRDefault="00D9640F" w:rsidP="007403BB">
      <w:pPr>
        <w:pStyle w:val="aff7"/>
        <w:jc w:val="both"/>
        <w:rPr>
          <w:rFonts w:ascii="Tahoma" w:hAnsi="Tahoma" w:cs="Tahoma"/>
          <w:sz w:val="20"/>
          <w:szCs w:val="20"/>
        </w:rPr>
      </w:pPr>
      <w:r>
        <w:rPr>
          <w:rFonts w:ascii="Tahoma" w:hAnsi="Tahoma" w:cs="Tahoma"/>
          <w:sz w:val="20"/>
          <w:szCs w:val="20"/>
        </w:rPr>
        <w:t> </w:t>
      </w:r>
    </w:p>
    <w:tbl>
      <w:tblPr>
        <w:tblW w:w="0" w:type="auto"/>
        <w:shd w:val="clear" w:color="auto" w:fill="F5F5F5"/>
        <w:tblLook w:val="04A0"/>
      </w:tblPr>
      <w:tblGrid>
        <w:gridCol w:w="6080"/>
        <w:gridCol w:w="9167"/>
      </w:tblGrid>
      <w:tr w:rsidR="00D9640F" w:rsidTr="00D9640F">
        <w:tc>
          <w:tcPr>
            <w:tcW w:w="0" w:type="auto"/>
            <w:tcBorders>
              <w:top w:val="single" w:sz="6" w:space="0" w:color="CCCCCC"/>
              <w:left w:val="single" w:sz="6" w:space="0" w:color="CCCCCC"/>
              <w:bottom w:val="single" w:sz="6" w:space="0" w:color="CCCCCC"/>
              <w:right w:val="single" w:sz="6" w:space="0" w:color="CCCCCC"/>
            </w:tcBorders>
            <w:shd w:val="clear" w:color="auto" w:fill="EFEDED"/>
            <w:tcMar>
              <w:top w:w="27" w:type="dxa"/>
              <w:left w:w="54" w:type="dxa"/>
              <w:bottom w:w="27" w:type="dxa"/>
              <w:right w:w="54" w:type="dxa"/>
            </w:tcMar>
            <w:vAlign w:val="center"/>
            <w:hideMark/>
          </w:tcPr>
          <w:p w:rsidR="00D9640F" w:rsidRDefault="00D9640F" w:rsidP="007403BB">
            <w:pPr>
              <w:pStyle w:val="aff7"/>
              <w:jc w:val="both"/>
              <w:rPr>
                <w:rFonts w:ascii="Tahoma" w:hAnsi="Tahoma" w:cs="Tahoma"/>
                <w:sz w:val="20"/>
                <w:szCs w:val="20"/>
              </w:rPr>
            </w:pPr>
            <w:r>
              <w:rPr>
                <w:rFonts w:ascii="Tahoma" w:hAnsi="Tahoma" w:cs="Tahoma"/>
                <w:sz w:val="20"/>
                <w:szCs w:val="20"/>
              </w:rPr>
              <w:t>Ответственный исполнитель муниципальной программы</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27" w:type="dxa"/>
              <w:left w:w="54" w:type="dxa"/>
              <w:bottom w:w="27" w:type="dxa"/>
              <w:right w:w="54" w:type="dxa"/>
            </w:tcMar>
            <w:vAlign w:val="center"/>
            <w:hideMark/>
          </w:tcPr>
          <w:p w:rsidR="00D9640F" w:rsidRDefault="00D9640F" w:rsidP="007403BB">
            <w:pPr>
              <w:pStyle w:val="aff7"/>
              <w:jc w:val="both"/>
              <w:rPr>
                <w:rFonts w:ascii="Tahoma" w:hAnsi="Tahoma" w:cs="Tahoma"/>
                <w:sz w:val="20"/>
                <w:szCs w:val="20"/>
              </w:rPr>
            </w:pPr>
            <w:r>
              <w:rPr>
                <w:rFonts w:ascii="Tahoma" w:hAnsi="Tahoma" w:cs="Tahoma"/>
                <w:sz w:val="20"/>
                <w:szCs w:val="20"/>
              </w:rPr>
              <w:t xml:space="preserve">Администрация Мариинско-Посадского </w:t>
            </w:r>
            <w:proofErr w:type="gramStart"/>
            <w:r>
              <w:rPr>
                <w:rFonts w:ascii="Tahoma" w:hAnsi="Tahoma" w:cs="Tahoma"/>
                <w:sz w:val="20"/>
                <w:szCs w:val="20"/>
              </w:rPr>
              <w:t>городского</w:t>
            </w:r>
            <w:proofErr w:type="gramEnd"/>
            <w:r>
              <w:rPr>
                <w:rFonts w:ascii="Tahoma" w:hAnsi="Tahoma" w:cs="Tahoma"/>
                <w:sz w:val="20"/>
                <w:szCs w:val="20"/>
              </w:rPr>
              <w:t xml:space="preserve"> поселения Чувашской Республики</w:t>
            </w:r>
          </w:p>
        </w:tc>
      </w:tr>
      <w:tr w:rsidR="00D9640F" w:rsidTr="00D9640F">
        <w:tc>
          <w:tcPr>
            <w:tcW w:w="0" w:type="auto"/>
            <w:tcBorders>
              <w:top w:val="single" w:sz="6" w:space="0" w:color="CCCCCC"/>
              <w:left w:val="single" w:sz="6" w:space="0" w:color="CCCCCC"/>
              <w:bottom w:val="single" w:sz="6" w:space="0" w:color="CCCCCC"/>
              <w:right w:val="single" w:sz="6" w:space="0" w:color="CCCCCC"/>
            </w:tcBorders>
            <w:shd w:val="clear" w:color="auto" w:fill="F5F5F5"/>
            <w:tcMar>
              <w:top w:w="27" w:type="dxa"/>
              <w:left w:w="54" w:type="dxa"/>
              <w:bottom w:w="27" w:type="dxa"/>
              <w:right w:w="54" w:type="dxa"/>
            </w:tcMar>
            <w:vAlign w:val="center"/>
            <w:hideMark/>
          </w:tcPr>
          <w:p w:rsidR="00D9640F" w:rsidRDefault="00D9640F" w:rsidP="007403BB">
            <w:pPr>
              <w:pStyle w:val="aff7"/>
              <w:jc w:val="both"/>
              <w:rPr>
                <w:rFonts w:ascii="Tahoma" w:hAnsi="Tahoma" w:cs="Tahoma"/>
                <w:sz w:val="20"/>
                <w:szCs w:val="20"/>
              </w:rPr>
            </w:pPr>
            <w:r>
              <w:rPr>
                <w:rFonts w:ascii="Tahoma" w:hAnsi="Tahoma" w:cs="Tahoma"/>
                <w:sz w:val="20"/>
                <w:szCs w:val="20"/>
              </w:rPr>
              <w:t>Подпрограмма</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27" w:type="dxa"/>
              <w:left w:w="54" w:type="dxa"/>
              <w:bottom w:w="27" w:type="dxa"/>
              <w:right w:w="54" w:type="dxa"/>
            </w:tcMar>
            <w:vAlign w:val="center"/>
            <w:hideMark/>
          </w:tcPr>
          <w:p w:rsidR="00D9640F" w:rsidRDefault="00D9640F" w:rsidP="007403BB">
            <w:pPr>
              <w:pStyle w:val="aff7"/>
              <w:jc w:val="both"/>
              <w:rPr>
                <w:rFonts w:ascii="Tahoma" w:hAnsi="Tahoma" w:cs="Tahoma"/>
                <w:sz w:val="20"/>
                <w:szCs w:val="20"/>
              </w:rPr>
            </w:pPr>
            <w:r>
              <w:rPr>
                <w:rFonts w:ascii="Tahoma" w:hAnsi="Tahoma" w:cs="Tahoma"/>
                <w:sz w:val="20"/>
                <w:szCs w:val="20"/>
              </w:rPr>
              <w:t>«</w:t>
            </w:r>
            <w:hyperlink r:id="rId66" w:anchor="sub_7000" w:history="1">
              <w:r>
                <w:rPr>
                  <w:rStyle w:val="af"/>
                  <w:rFonts w:ascii="Tahoma" w:hAnsi="Tahoma" w:cs="Tahoma"/>
                  <w:sz w:val="20"/>
                  <w:szCs w:val="20"/>
                </w:rPr>
                <w:t>Обеспечение реализации муниципальной программы «Развитие потенциала муниципального управления в Мариинско-Посадском городском поселении Мариинско-Посадского района Ч</w:t>
              </w:r>
              <w:r>
                <w:rPr>
                  <w:rStyle w:val="af"/>
                  <w:rFonts w:ascii="Tahoma" w:hAnsi="Tahoma" w:cs="Tahoma"/>
                  <w:sz w:val="20"/>
                  <w:szCs w:val="20"/>
                </w:rPr>
                <w:t>у</w:t>
              </w:r>
              <w:r>
                <w:rPr>
                  <w:rStyle w:val="af"/>
                  <w:rFonts w:ascii="Tahoma" w:hAnsi="Tahoma" w:cs="Tahoma"/>
                  <w:sz w:val="20"/>
                  <w:szCs w:val="20"/>
                </w:rPr>
                <w:t>вашской Республики»</w:t>
              </w:r>
            </w:hyperlink>
            <w:r>
              <w:rPr>
                <w:rFonts w:ascii="Tahoma" w:hAnsi="Tahoma" w:cs="Tahoma"/>
                <w:sz w:val="20"/>
                <w:szCs w:val="20"/>
              </w:rPr>
              <w:t xml:space="preserve"> на 2019-2035 г.г.».</w:t>
            </w:r>
          </w:p>
        </w:tc>
      </w:tr>
      <w:tr w:rsidR="00D9640F" w:rsidTr="00D9640F">
        <w:tc>
          <w:tcPr>
            <w:tcW w:w="0" w:type="auto"/>
            <w:tcBorders>
              <w:top w:val="single" w:sz="6" w:space="0" w:color="CCCCCC"/>
              <w:left w:val="single" w:sz="6" w:space="0" w:color="CCCCCC"/>
              <w:bottom w:val="single" w:sz="6" w:space="0" w:color="CCCCCC"/>
              <w:right w:val="single" w:sz="6" w:space="0" w:color="CCCCCC"/>
            </w:tcBorders>
            <w:shd w:val="clear" w:color="auto" w:fill="EFEDED"/>
            <w:tcMar>
              <w:top w:w="27" w:type="dxa"/>
              <w:left w:w="54" w:type="dxa"/>
              <w:bottom w:w="27" w:type="dxa"/>
              <w:right w:w="54" w:type="dxa"/>
            </w:tcMar>
            <w:vAlign w:val="center"/>
            <w:hideMark/>
          </w:tcPr>
          <w:p w:rsidR="00D9640F" w:rsidRDefault="00D9640F" w:rsidP="007403BB">
            <w:pPr>
              <w:pStyle w:val="aff7"/>
              <w:jc w:val="both"/>
              <w:rPr>
                <w:rFonts w:ascii="Tahoma" w:hAnsi="Tahoma" w:cs="Tahoma"/>
                <w:sz w:val="20"/>
                <w:szCs w:val="20"/>
              </w:rPr>
            </w:pPr>
            <w:r>
              <w:rPr>
                <w:rFonts w:ascii="Tahoma" w:hAnsi="Tahoma" w:cs="Tahoma"/>
                <w:sz w:val="20"/>
                <w:szCs w:val="20"/>
              </w:rPr>
              <w:t>Основное мероприятие</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27" w:type="dxa"/>
              <w:left w:w="54" w:type="dxa"/>
              <w:bottom w:w="27" w:type="dxa"/>
              <w:right w:w="54" w:type="dxa"/>
            </w:tcMar>
            <w:vAlign w:val="center"/>
            <w:hideMark/>
          </w:tcPr>
          <w:p w:rsidR="00D9640F" w:rsidRDefault="00D9640F" w:rsidP="007403BB">
            <w:pPr>
              <w:pStyle w:val="aff7"/>
              <w:jc w:val="both"/>
              <w:rPr>
                <w:rFonts w:ascii="Tahoma" w:hAnsi="Tahoma" w:cs="Tahoma"/>
                <w:sz w:val="20"/>
                <w:szCs w:val="20"/>
              </w:rPr>
            </w:pPr>
            <w:r>
              <w:rPr>
                <w:rFonts w:ascii="Tahoma" w:hAnsi="Tahoma" w:cs="Tahoma"/>
                <w:sz w:val="20"/>
                <w:szCs w:val="20"/>
              </w:rPr>
              <w:t>Общепрограммные расходы</w:t>
            </w:r>
          </w:p>
        </w:tc>
      </w:tr>
      <w:tr w:rsidR="00D9640F" w:rsidTr="00D9640F">
        <w:tc>
          <w:tcPr>
            <w:tcW w:w="0" w:type="auto"/>
            <w:tcBorders>
              <w:top w:val="single" w:sz="6" w:space="0" w:color="CCCCCC"/>
              <w:left w:val="single" w:sz="6" w:space="0" w:color="CCCCCC"/>
              <w:bottom w:val="single" w:sz="6" w:space="0" w:color="CCCCCC"/>
              <w:right w:val="single" w:sz="6" w:space="0" w:color="CCCCCC"/>
            </w:tcBorders>
            <w:shd w:val="clear" w:color="auto" w:fill="F5F5F5"/>
            <w:tcMar>
              <w:top w:w="27" w:type="dxa"/>
              <w:left w:w="54" w:type="dxa"/>
              <w:bottom w:w="27" w:type="dxa"/>
              <w:right w:w="54" w:type="dxa"/>
            </w:tcMar>
            <w:vAlign w:val="center"/>
            <w:hideMark/>
          </w:tcPr>
          <w:p w:rsidR="00D9640F" w:rsidRDefault="00D9640F" w:rsidP="007403BB">
            <w:pPr>
              <w:pStyle w:val="aff7"/>
              <w:jc w:val="both"/>
              <w:rPr>
                <w:rFonts w:ascii="Tahoma" w:hAnsi="Tahoma" w:cs="Tahoma"/>
                <w:sz w:val="20"/>
                <w:szCs w:val="20"/>
              </w:rPr>
            </w:pPr>
            <w:r>
              <w:rPr>
                <w:rFonts w:ascii="Tahoma" w:hAnsi="Tahoma" w:cs="Tahoma"/>
                <w:sz w:val="20"/>
                <w:szCs w:val="20"/>
              </w:rPr>
              <w:t>Цели муниципальной программы</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27" w:type="dxa"/>
              <w:left w:w="54" w:type="dxa"/>
              <w:bottom w:w="27" w:type="dxa"/>
              <w:right w:w="54" w:type="dxa"/>
            </w:tcMar>
            <w:vAlign w:val="center"/>
            <w:hideMark/>
          </w:tcPr>
          <w:p w:rsidR="00D9640F" w:rsidRDefault="00D9640F" w:rsidP="007403BB">
            <w:pPr>
              <w:pStyle w:val="aff7"/>
              <w:jc w:val="both"/>
              <w:rPr>
                <w:rFonts w:ascii="Tahoma" w:hAnsi="Tahoma" w:cs="Tahoma"/>
                <w:sz w:val="20"/>
                <w:szCs w:val="20"/>
              </w:rPr>
            </w:pPr>
            <w:r>
              <w:rPr>
                <w:rFonts w:ascii="Tahoma" w:hAnsi="Tahoma" w:cs="Tahoma"/>
                <w:sz w:val="20"/>
                <w:szCs w:val="20"/>
              </w:rPr>
              <w:t>Совершенствование системы муниципального управления в Мариинско-Посадском городском поселении Мариинско-Посадского района Чувашской Республики</w:t>
            </w:r>
          </w:p>
        </w:tc>
      </w:tr>
      <w:tr w:rsidR="00D9640F" w:rsidTr="00D9640F">
        <w:tc>
          <w:tcPr>
            <w:tcW w:w="0" w:type="auto"/>
            <w:tcBorders>
              <w:top w:val="single" w:sz="6" w:space="0" w:color="CCCCCC"/>
              <w:left w:val="single" w:sz="6" w:space="0" w:color="CCCCCC"/>
              <w:bottom w:val="single" w:sz="6" w:space="0" w:color="CCCCCC"/>
              <w:right w:val="single" w:sz="6" w:space="0" w:color="CCCCCC"/>
            </w:tcBorders>
            <w:shd w:val="clear" w:color="auto" w:fill="EFEDED"/>
            <w:tcMar>
              <w:top w:w="27" w:type="dxa"/>
              <w:left w:w="54" w:type="dxa"/>
              <w:bottom w:w="27" w:type="dxa"/>
              <w:right w:w="54" w:type="dxa"/>
            </w:tcMar>
            <w:vAlign w:val="center"/>
            <w:hideMark/>
          </w:tcPr>
          <w:p w:rsidR="00D9640F" w:rsidRDefault="00D9640F" w:rsidP="007403BB">
            <w:pPr>
              <w:pStyle w:val="aff7"/>
              <w:jc w:val="both"/>
              <w:rPr>
                <w:rFonts w:ascii="Tahoma" w:hAnsi="Tahoma" w:cs="Tahoma"/>
                <w:sz w:val="20"/>
                <w:szCs w:val="20"/>
              </w:rPr>
            </w:pPr>
            <w:r>
              <w:rPr>
                <w:rFonts w:ascii="Tahoma" w:hAnsi="Tahoma" w:cs="Tahoma"/>
                <w:sz w:val="20"/>
                <w:szCs w:val="20"/>
              </w:rPr>
              <w:t>Задачи муниципальной программы</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27" w:type="dxa"/>
              <w:left w:w="54" w:type="dxa"/>
              <w:bottom w:w="27" w:type="dxa"/>
              <w:right w:w="54" w:type="dxa"/>
            </w:tcMar>
            <w:vAlign w:val="center"/>
            <w:hideMark/>
          </w:tcPr>
          <w:p w:rsidR="00D9640F" w:rsidRDefault="00D9640F" w:rsidP="007403BB">
            <w:pPr>
              <w:pStyle w:val="aff7"/>
              <w:jc w:val="both"/>
              <w:rPr>
                <w:rFonts w:ascii="Tahoma" w:eastAsia="Times New Roman" w:hAnsi="Tahoma" w:cs="Tahoma"/>
                <w:sz w:val="20"/>
                <w:szCs w:val="20"/>
                <w:lang w:eastAsia="ru-RU"/>
              </w:rPr>
            </w:pPr>
            <w:r>
              <w:rPr>
                <w:rFonts w:ascii="Tahoma" w:hAnsi="Tahoma" w:cs="Tahoma"/>
                <w:sz w:val="20"/>
                <w:szCs w:val="20"/>
              </w:rPr>
              <w:t>- повышение эффективности местного управления, взаимодействия гражданского общества и бизнеса с органом муниципальной власти;</w:t>
            </w:r>
          </w:p>
          <w:p w:rsidR="00D9640F" w:rsidRDefault="00D9640F" w:rsidP="007403BB">
            <w:pPr>
              <w:pStyle w:val="aff7"/>
              <w:jc w:val="both"/>
              <w:rPr>
                <w:rFonts w:ascii="Tahoma" w:hAnsi="Tahoma" w:cs="Tahoma"/>
                <w:sz w:val="20"/>
                <w:szCs w:val="20"/>
              </w:rPr>
            </w:pPr>
            <w:r>
              <w:rPr>
                <w:rFonts w:ascii="Tahoma" w:hAnsi="Tahoma" w:cs="Tahoma"/>
                <w:sz w:val="20"/>
                <w:szCs w:val="20"/>
              </w:rPr>
              <w:t>- формирование и внедрение системы подбора в орган местного самоуправления наиболее до</w:t>
            </w:r>
            <w:r>
              <w:rPr>
                <w:rFonts w:ascii="Tahoma" w:hAnsi="Tahoma" w:cs="Tahoma"/>
                <w:sz w:val="20"/>
                <w:szCs w:val="20"/>
              </w:rPr>
              <w:t>с</w:t>
            </w:r>
            <w:r>
              <w:rPr>
                <w:rFonts w:ascii="Tahoma" w:hAnsi="Tahoma" w:cs="Tahoma"/>
                <w:sz w:val="20"/>
                <w:szCs w:val="20"/>
              </w:rPr>
              <w:t>тойных кандидатур, компетентных специалистов на основе принципа равного доступа к мун</w:t>
            </w:r>
            <w:r>
              <w:rPr>
                <w:rFonts w:ascii="Tahoma" w:hAnsi="Tahoma" w:cs="Tahoma"/>
                <w:sz w:val="20"/>
                <w:szCs w:val="20"/>
              </w:rPr>
              <w:t>и</w:t>
            </w:r>
            <w:r>
              <w:rPr>
                <w:rFonts w:ascii="Tahoma" w:hAnsi="Tahoma" w:cs="Tahoma"/>
                <w:sz w:val="20"/>
                <w:szCs w:val="20"/>
              </w:rPr>
              <w:t>ципальной службе;</w:t>
            </w:r>
          </w:p>
          <w:p w:rsidR="00D9640F" w:rsidRDefault="00D9640F" w:rsidP="007403BB">
            <w:pPr>
              <w:pStyle w:val="aff7"/>
              <w:jc w:val="both"/>
              <w:rPr>
                <w:rFonts w:ascii="Tahoma" w:hAnsi="Tahoma" w:cs="Tahoma"/>
                <w:sz w:val="20"/>
                <w:szCs w:val="20"/>
              </w:rPr>
            </w:pPr>
            <w:r>
              <w:rPr>
                <w:rFonts w:ascii="Tahoma" w:hAnsi="Tahoma" w:cs="Tahoma"/>
                <w:sz w:val="20"/>
                <w:szCs w:val="20"/>
              </w:rPr>
              <w:t>- формирование высококвалифицированного кадрового состава муниципальных служащих М</w:t>
            </w:r>
            <w:r>
              <w:rPr>
                <w:rFonts w:ascii="Tahoma" w:hAnsi="Tahoma" w:cs="Tahoma"/>
                <w:sz w:val="20"/>
                <w:szCs w:val="20"/>
              </w:rPr>
              <w:t>а</w:t>
            </w:r>
            <w:r>
              <w:rPr>
                <w:rFonts w:ascii="Tahoma" w:hAnsi="Tahoma" w:cs="Tahoma"/>
                <w:sz w:val="20"/>
                <w:szCs w:val="20"/>
              </w:rPr>
              <w:t>риинско-Посадского городского поселения, способного обеспечить эффективность местного с</w:t>
            </w:r>
            <w:r>
              <w:rPr>
                <w:rFonts w:ascii="Tahoma" w:hAnsi="Tahoma" w:cs="Tahoma"/>
                <w:sz w:val="20"/>
                <w:szCs w:val="20"/>
              </w:rPr>
              <w:t>а</w:t>
            </w:r>
            <w:r>
              <w:rPr>
                <w:rFonts w:ascii="Tahoma" w:hAnsi="Tahoma" w:cs="Tahoma"/>
                <w:sz w:val="20"/>
                <w:szCs w:val="20"/>
              </w:rPr>
              <w:t>моуправления.</w:t>
            </w:r>
          </w:p>
        </w:tc>
      </w:tr>
      <w:tr w:rsidR="00D9640F" w:rsidTr="00D9640F">
        <w:tc>
          <w:tcPr>
            <w:tcW w:w="0" w:type="auto"/>
            <w:tcBorders>
              <w:top w:val="single" w:sz="6" w:space="0" w:color="CCCCCC"/>
              <w:left w:val="single" w:sz="6" w:space="0" w:color="CCCCCC"/>
              <w:bottom w:val="single" w:sz="6" w:space="0" w:color="CCCCCC"/>
              <w:right w:val="single" w:sz="6" w:space="0" w:color="CCCCCC"/>
            </w:tcBorders>
            <w:shd w:val="clear" w:color="auto" w:fill="F5F5F5"/>
            <w:tcMar>
              <w:top w:w="27" w:type="dxa"/>
              <w:left w:w="54" w:type="dxa"/>
              <w:bottom w:w="27" w:type="dxa"/>
              <w:right w:w="54" w:type="dxa"/>
            </w:tcMar>
            <w:vAlign w:val="center"/>
            <w:hideMark/>
          </w:tcPr>
          <w:p w:rsidR="00D9640F" w:rsidRDefault="00D9640F" w:rsidP="007403BB">
            <w:pPr>
              <w:pStyle w:val="aff7"/>
              <w:jc w:val="both"/>
              <w:rPr>
                <w:rFonts w:ascii="Tahoma" w:hAnsi="Tahoma" w:cs="Tahoma"/>
                <w:sz w:val="20"/>
                <w:szCs w:val="20"/>
              </w:rPr>
            </w:pPr>
            <w:r>
              <w:rPr>
                <w:rFonts w:ascii="Tahoma" w:hAnsi="Tahoma" w:cs="Tahoma"/>
                <w:sz w:val="20"/>
                <w:szCs w:val="20"/>
              </w:rPr>
              <w:t>Целевые индикаторы (показатели) муниципальной программы</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27" w:type="dxa"/>
              <w:left w:w="54" w:type="dxa"/>
              <w:bottom w:w="27" w:type="dxa"/>
              <w:right w:w="54" w:type="dxa"/>
            </w:tcMar>
            <w:vAlign w:val="center"/>
            <w:hideMark/>
          </w:tcPr>
          <w:p w:rsidR="00D9640F" w:rsidRDefault="00D9640F" w:rsidP="007403BB">
            <w:pPr>
              <w:pStyle w:val="aff7"/>
              <w:jc w:val="both"/>
              <w:rPr>
                <w:rFonts w:ascii="Tahoma" w:eastAsia="Times New Roman" w:hAnsi="Tahoma" w:cs="Tahoma"/>
                <w:sz w:val="20"/>
                <w:szCs w:val="20"/>
                <w:lang w:eastAsia="ru-RU"/>
              </w:rPr>
            </w:pPr>
            <w:r>
              <w:rPr>
                <w:rFonts w:ascii="Tahoma" w:hAnsi="Tahoma" w:cs="Tahoma"/>
                <w:sz w:val="20"/>
                <w:szCs w:val="20"/>
              </w:rPr>
              <w:t>к 2035 году будут достигнуты следующие показатели:</w:t>
            </w:r>
          </w:p>
          <w:p w:rsidR="00D9640F" w:rsidRDefault="00D9640F" w:rsidP="007403BB">
            <w:pPr>
              <w:pStyle w:val="aff7"/>
              <w:jc w:val="both"/>
              <w:rPr>
                <w:rFonts w:ascii="Tahoma" w:hAnsi="Tahoma" w:cs="Tahoma"/>
                <w:sz w:val="20"/>
                <w:szCs w:val="20"/>
              </w:rPr>
            </w:pPr>
            <w:r>
              <w:rPr>
                <w:rFonts w:ascii="Tahoma" w:hAnsi="Tahoma" w:cs="Tahoma"/>
                <w:sz w:val="20"/>
                <w:szCs w:val="20"/>
              </w:rPr>
              <w:t>- удовлетворенность населения деятельностью органа местного самоуправления Мариинско-Посадского городского поселения - 80 процентов от числа опрошенных.</w:t>
            </w:r>
          </w:p>
        </w:tc>
      </w:tr>
      <w:tr w:rsidR="00D9640F" w:rsidTr="00D9640F">
        <w:tc>
          <w:tcPr>
            <w:tcW w:w="0" w:type="auto"/>
            <w:tcBorders>
              <w:top w:val="single" w:sz="6" w:space="0" w:color="CCCCCC"/>
              <w:left w:val="single" w:sz="6" w:space="0" w:color="CCCCCC"/>
              <w:bottom w:val="single" w:sz="6" w:space="0" w:color="CCCCCC"/>
              <w:right w:val="single" w:sz="6" w:space="0" w:color="CCCCCC"/>
            </w:tcBorders>
            <w:shd w:val="clear" w:color="auto" w:fill="EFEDED"/>
            <w:tcMar>
              <w:top w:w="27" w:type="dxa"/>
              <w:left w:w="54" w:type="dxa"/>
              <w:bottom w:w="27" w:type="dxa"/>
              <w:right w:w="54" w:type="dxa"/>
            </w:tcMar>
            <w:vAlign w:val="center"/>
            <w:hideMark/>
          </w:tcPr>
          <w:p w:rsidR="00D9640F" w:rsidRDefault="00D9640F" w:rsidP="007403BB">
            <w:pPr>
              <w:pStyle w:val="aff7"/>
              <w:jc w:val="both"/>
              <w:rPr>
                <w:rFonts w:ascii="Tahoma" w:hAnsi="Tahoma" w:cs="Tahoma"/>
                <w:sz w:val="20"/>
                <w:szCs w:val="20"/>
              </w:rPr>
            </w:pPr>
            <w:r>
              <w:rPr>
                <w:rFonts w:ascii="Tahoma" w:hAnsi="Tahoma" w:cs="Tahoma"/>
                <w:sz w:val="20"/>
                <w:szCs w:val="20"/>
              </w:rPr>
              <w:t>Этапы и сроки реализации программы</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27" w:type="dxa"/>
              <w:left w:w="54" w:type="dxa"/>
              <w:bottom w:w="27" w:type="dxa"/>
              <w:right w:w="54" w:type="dxa"/>
            </w:tcMar>
            <w:vAlign w:val="center"/>
            <w:hideMark/>
          </w:tcPr>
          <w:p w:rsidR="00D9640F" w:rsidRDefault="00D9640F" w:rsidP="007403BB">
            <w:pPr>
              <w:pStyle w:val="aff7"/>
              <w:jc w:val="both"/>
              <w:rPr>
                <w:rFonts w:ascii="Tahoma" w:hAnsi="Tahoma" w:cs="Tahoma"/>
                <w:sz w:val="20"/>
                <w:szCs w:val="20"/>
              </w:rPr>
            </w:pPr>
            <w:r>
              <w:rPr>
                <w:rFonts w:ascii="Tahoma" w:hAnsi="Tahoma" w:cs="Tahoma"/>
                <w:sz w:val="20"/>
                <w:szCs w:val="20"/>
              </w:rPr>
              <w:t>2019-2035 годы</w:t>
            </w:r>
          </w:p>
        </w:tc>
      </w:tr>
      <w:tr w:rsidR="00D9640F" w:rsidTr="00D9640F">
        <w:tc>
          <w:tcPr>
            <w:tcW w:w="0" w:type="auto"/>
            <w:tcBorders>
              <w:top w:val="single" w:sz="6" w:space="0" w:color="CCCCCC"/>
              <w:left w:val="single" w:sz="6" w:space="0" w:color="CCCCCC"/>
              <w:bottom w:val="single" w:sz="6" w:space="0" w:color="CCCCCC"/>
              <w:right w:val="single" w:sz="6" w:space="0" w:color="CCCCCC"/>
            </w:tcBorders>
            <w:shd w:val="clear" w:color="auto" w:fill="F5F5F5"/>
            <w:tcMar>
              <w:top w:w="27" w:type="dxa"/>
              <w:left w:w="54" w:type="dxa"/>
              <w:bottom w:w="27" w:type="dxa"/>
              <w:right w:w="54" w:type="dxa"/>
            </w:tcMar>
            <w:vAlign w:val="center"/>
            <w:hideMark/>
          </w:tcPr>
          <w:p w:rsidR="00D9640F" w:rsidRDefault="00D9640F" w:rsidP="007403BB">
            <w:pPr>
              <w:pStyle w:val="aff7"/>
              <w:jc w:val="both"/>
              <w:rPr>
                <w:rFonts w:ascii="Tahoma" w:hAnsi="Tahoma" w:cs="Tahoma"/>
                <w:sz w:val="20"/>
                <w:szCs w:val="20"/>
              </w:rPr>
            </w:pPr>
            <w:r>
              <w:rPr>
                <w:rFonts w:ascii="Tahoma" w:hAnsi="Tahoma" w:cs="Tahoma"/>
                <w:sz w:val="20"/>
                <w:szCs w:val="20"/>
              </w:rPr>
              <w:t>Объемы средств бюджета Мариинско-Посадского городского поселения на финансирование муниципальной программы и прогнозная оценка привлекаемых на реализацию ее целей средств</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27" w:type="dxa"/>
              <w:left w:w="54" w:type="dxa"/>
              <w:bottom w:w="27" w:type="dxa"/>
              <w:right w:w="54" w:type="dxa"/>
            </w:tcMar>
            <w:vAlign w:val="center"/>
            <w:hideMark/>
          </w:tcPr>
          <w:p w:rsidR="00D9640F" w:rsidRDefault="00D9640F" w:rsidP="007403BB">
            <w:pPr>
              <w:pStyle w:val="aff7"/>
              <w:jc w:val="both"/>
              <w:rPr>
                <w:rFonts w:ascii="Tahoma" w:eastAsia="Times New Roman" w:hAnsi="Tahoma" w:cs="Tahoma"/>
                <w:sz w:val="20"/>
                <w:szCs w:val="20"/>
                <w:lang w:eastAsia="ru-RU"/>
              </w:rPr>
            </w:pPr>
            <w:r>
              <w:rPr>
                <w:rFonts w:ascii="Tahoma" w:hAnsi="Tahoma" w:cs="Tahoma"/>
                <w:sz w:val="20"/>
                <w:szCs w:val="20"/>
              </w:rPr>
              <w:t>Общий объем финансирования Муниципальной программы за счет средств местного бюджета составит 12118,7 тыс. рублей, в том числе:</w:t>
            </w:r>
          </w:p>
          <w:p w:rsidR="00D9640F" w:rsidRDefault="00D9640F" w:rsidP="007403BB">
            <w:pPr>
              <w:pStyle w:val="aff7"/>
              <w:jc w:val="both"/>
              <w:rPr>
                <w:rFonts w:ascii="Tahoma" w:hAnsi="Tahoma" w:cs="Tahoma"/>
                <w:sz w:val="20"/>
                <w:szCs w:val="20"/>
              </w:rPr>
            </w:pPr>
            <w:r>
              <w:rPr>
                <w:rFonts w:ascii="Tahoma" w:hAnsi="Tahoma" w:cs="Tahoma"/>
                <w:sz w:val="20"/>
                <w:szCs w:val="20"/>
              </w:rPr>
              <w:t>За счет средств республиканского бюджета – 180,0 тыс</w:t>
            </w:r>
            <w:proofErr w:type="gramStart"/>
            <w:r>
              <w:rPr>
                <w:rFonts w:ascii="Tahoma" w:hAnsi="Tahoma" w:cs="Tahoma"/>
                <w:sz w:val="20"/>
                <w:szCs w:val="20"/>
              </w:rPr>
              <w:t>.р</w:t>
            </w:r>
            <w:proofErr w:type="gramEnd"/>
            <w:r>
              <w:rPr>
                <w:rFonts w:ascii="Tahoma" w:hAnsi="Tahoma" w:cs="Tahoma"/>
                <w:sz w:val="20"/>
                <w:szCs w:val="20"/>
              </w:rPr>
              <w:t>ублей;</w:t>
            </w:r>
          </w:p>
          <w:p w:rsidR="00D9640F" w:rsidRDefault="00D9640F" w:rsidP="007403BB">
            <w:pPr>
              <w:pStyle w:val="aff7"/>
              <w:jc w:val="both"/>
              <w:rPr>
                <w:rFonts w:ascii="Tahoma" w:hAnsi="Tahoma" w:cs="Tahoma"/>
                <w:sz w:val="20"/>
                <w:szCs w:val="20"/>
              </w:rPr>
            </w:pPr>
            <w:r>
              <w:rPr>
                <w:rFonts w:ascii="Tahoma" w:hAnsi="Tahoma" w:cs="Tahoma"/>
                <w:sz w:val="20"/>
                <w:szCs w:val="20"/>
              </w:rPr>
              <w:t>За счет средств местного бюджета – 11938,7 тыс</w:t>
            </w:r>
            <w:proofErr w:type="gramStart"/>
            <w:r>
              <w:rPr>
                <w:rFonts w:ascii="Tahoma" w:hAnsi="Tahoma" w:cs="Tahoma"/>
                <w:sz w:val="20"/>
                <w:szCs w:val="20"/>
              </w:rPr>
              <w:t>.р</w:t>
            </w:r>
            <w:proofErr w:type="gramEnd"/>
            <w:r>
              <w:rPr>
                <w:rFonts w:ascii="Tahoma" w:hAnsi="Tahoma" w:cs="Tahoma"/>
                <w:sz w:val="20"/>
                <w:szCs w:val="20"/>
              </w:rPr>
              <w:t>ублей</w:t>
            </w:r>
          </w:p>
          <w:p w:rsidR="00D9640F" w:rsidRDefault="00D9640F" w:rsidP="007403BB">
            <w:pPr>
              <w:pStyle w:val="aff7"/>
              <w:jc w:val="both"/>
              <w:rPr>
                <w:rFonts w:ascii="Tahoma" w:hAnsi="Tahoma" w:cs="Tahoma"/>
                <w:sz w:val="20"/>
                <w:szCs w:val="20"/>
              </w:rPr>
            </w:pPr>
            <w:r>
              <w:rPr>
                <w:rFonts w:ascii="Tahoma" w:hAnsi="Tahoma" w:cs="Tahoma"/>
                <w:sz w:val="20"/>
                <w:szCs w:val="20"/>
              </w:rPr>
              <w:t>в  2019 году – 4086,5 тыс. рублей;</w:t>
            </w:r>
          </w:p>
          <w:p w:rsidR="00D9640F" w:rsidRDefault="00D9640F" w:rsidP="007403BB">
            <w:pPr>
              <w:pStyle w:val="aff7"/>
              <w:jc w:val="both"/>
              <w:rPr>
                <w:rFonts w:ascii="Tahoma" w:hAnsi="Tahoma" w:cs="Tahoma"/>
                <w:sz w:val="20"/>
                <w:szCs w:val="20"/>
              </w:rPr>
            </w:pPr>
            <w:r>
              <w:rPr>
                <w:rFonts w:ascii="Tahoma" w:hAnsi="Tahoma" w:cs="Tahoma"/>
                <w:sz w:val="20"/>
                <w:szCs w:val="20"/>
              </w:rPr>
              <w:t>За счет средств республиканского бюджета – 180,0 тыс</w:t>
            </w:r>
            <w:proofErr w:type="gramStart"/>
            <w:r>
              <w:rPr>
                <w:rFonts w:ascii="Tahoma" w:hAnsi="Tahoma" w:cs="Tahoma"/>
                <w:sz w:val="20"/>
                <w:szCs w:val="20"/>
              </w:rPr>
              <w:t>.р</w:t>
            </w:r>
            <w:proofErr w:type="gramEnd"/>
            <w:r>
              <w:rPr>
                <w:rFonts w:ascii="Tahoma" w:hAnsi="Tahoma" w:cs="Tahoma"/>
                <w:sz w:val="20"/>
                <w:szCs w:val="20"/>
              </w:rPr>
              <w:t>ублей;</w:t>
            </w:r>
          </w:p>
          <w:p w:rsidR="00D9640F" w:rsidRDefault="00D9640F" w:rsidP="007403BB">
            <w:pPr>
              <w:pStyle w:val="aff7"/>
              <w:jc w:val="both"/>
              <w:rPr>
                <w:rFonts w:ascii="Tahoma" w:hAnsi="Tahoma" w:cs="Tahoma"/>
                <w:color w:val="FF0000"/>
                <w:sz w:val="20"/>
                <w:szCs w:val="20"/>
              </w:rPr>
            </w:pPr>
            <w:r>
              <w:rPr>
                <w:rFonts w:ascii="Tahoma" w:hAnsi="Tahoma" w:cs="Tahoma"/>
                <w:sz w:val="20"/>
                <w:szCs w:val="20"/>
              </w:rPr>
              <w:t>За счет средств местного бюджета – 3906,5 тыс</w:t>
            </w:r>
            <w:proofErr w:type="gramStart"/>
            <w:r>
              <w:rPr>
                <w:rFonts w:ascii="Tahoma" w:hAnsi="Tahoma" w:cs="Tahoma"/>
                <w:sz w:val="20"/>
                <w:szCs w:val="20"/>
              </w:rPr>
              <w:t>.р</w:t>
            </w:r>
            <w:proofErr w:type="gramEnd"/>
            <w:r>
              <w:rPr>
                <w:rFonts w:ascii="Tahoma" w:hAnsi="Tahoma" w:cs="Tahoma"/>
                <w:sz w:val="20"/>
                <w:szCs w:val="20"/>
              </w:rPr>
              <w:t>ублей</w:t>
            </w:r>
          </w:p>
          <w:p w:rsidR="00D9640F" w:rsidRDefault="00D9640F" w:rsidP="007403BB">
            <w:pPr>
              <w:pStyle w:val="aff7"/>
              <w:jc w:val="both"/>
              <w:rPr>
                <w:rFonts w:ascii="Tahoma" w:hAnsi="Tahoma" w:cs="Tahoma"/>
                <w:sz w:val="20"/>
                <w:szCs w:val="20"/>
              </w:rPr>
            </w:pPr>
            <w:r>
              <w:rPr>
                <w:rFonts w:ascii="Tahoma" w:hAnsi="Tahoma" w:cs="Tahoma"/>
                <w:sz w:val="20"/>
                <w:szCs w:val="20"/>
              </w:rPr>
              <w:t>в  2020 году – 4016,1 тыс. рублей;</w:t>
            </w:r>
          </w:p>
          <w:p w:rsidR="00D9640F" w:rsidRDefault="00D9640F" w:rsidP="007403BB">
            <w:pPr>
              <w:pStyle w:val="aff7"/>
              <w:jc w:val="both"/>
              <w:rPr>
                <w:rFonts w:ascii="Tahoma" w:hAnsi="Tahoma" w:cs="Tahoma"/>
                <w:sz w:val="20"/>
                <w:szCs w:val="20"/>
              </w:rPr>
            </w:pPr>
            <w:r>
              <w:rPr>
                <w:rFonts w:ascii="Tahoma" w:hAnsi="Tahoma" w:cs="Tahoma"/>
                <w:sz w:val="20"/>
                <w:szCs w:val="20"/>
              </w:rPr>
              <w:t>в  2021 году – 4016,1 тыс. рублей;</w:t>
            </w:r>
          </w:p>
          <w:p w:rsidR="00D9640F" w:rsidRDefault="00D9640F" w:rsidP="007403BB">
            <w:pPr>
              <w:pStyle w:val="aff7"/>
              <w:jc w:val="both"/>
              <w:rPr>
                <w:rFonts w:ascii="Tahoma" w:hAnsi="Tahoma" w:cs="Tahoma"/>
                <w:sz w:val="20"/>
                <w:szCs w:val="20"/>
              </w:rPr>
            </w:pPr>
            <w:r>
              <w:rPr>
                <w:rFonts w:ascii="Tahoma" w:hAnsi="Tahoma" w:cs="Tahoma"/>
                <w:sz w:val="20"/>
                <w:szCs w:val="20"/>
              </w:rPr>
              <w:t>в  2022 году – 0 тыс. рублей;</w:t>
            </w:r>
          </w:p>
          <w:p w:rsidR="00D9640F" w:rsidRDefault="00D9640F" w:rsidP="007403BB">
            <w:pPr>
              <w:pStyle w:val="aff7"/>
              <w:jc w:val="both"/>
              <w:rPr>
                <w:rFonts w:ascii="Tahoma" w:hAnsi="Tahoma" w:cs="Tahoma"/>
                <w:sz w:val="20"/>
                <w:szCs w:val="20"/>
              </w:rPr>
            </w:pPr>
            <w:r>
              <w:rPr>
                <w:rFonts w:ascii="Tahoma" w:hAnsi="Tahoma" w:cs="Tahoma"/>
                <w:sz w:val="20"/>
                <w:szCs w:val="20"/>
              </w:rPr>
              <w:t>в 2023 году – 0 тыс. рублей;</w:t>
            </w:r>
          </w:p>
          <w:p w:rsidR="00D9640F" w:rsidRDefault="00D9640F" w:rsidP="007403BB">
            <w:pPr>
              <w:pStyle w:val="aff7"/>
              <w:jc w:val="both"/>
              <w:rPr>
                <w:rFonts w:ascii="Tahoma" w:hAnsi="Tahoma" w:cs="Tahoma"/>
                <w:sz w:val="20"/>
                <w:szCs w:val="20"/>
              </w:rPr>
            </w:pPr>
            <w:r>
              <w:rPr>
                <w:rFonts w:ascii="Tahoma" w:hAnsi="Tahoma" w:cs="Tahoma"/>
                <w:sz w:val="20"/>
                <w:szCs w:val="20"/>
              </w:rPr>
              <w:t>в 2024 году – 0  тыс. рублей;</w:t>
            </w:r>
          </w:p>
          <w:p w:rsidR="00D9640F" w:rsidRDefault="00D9640F" w:rsidP="007403BB">
            <w:pPr>
              <w:pStyle w:val="aff7"/>
              <w:jc w:val="both"/>
              <w:rPr>
                <w:rFonts w:ascii="Tahoma" w:hAnsi="Tahoma" w:cs="Tahoma"/>
                <w:sz w:val="20"/>
                <w:szCs w:val="20"/>
              </w:rPr>
            </w:pPr>
            <w:r>
              <w:rPr>
                <w:rFonts w:ascii="Tahoma" w:hAnsi="Tahoma" w:cs="Tahoma"/>
                <w:sz w:val="20"/>
                <w:szCs w:val="20"/>
              </w:rPr>
              <w:t>в 2025 году – 0  тыс. рублей;</w:t>
            </w:r>
          </w:p>
          <w:p w:rsidR="00D9640F" w:rsidRDefault="00D9640F" w:rsidP="007403BB">
            <w:pPr>
              <w:pStyle w:val="aff7"/>
              <w:jc w:val="both"/>
              <w:rPr>
                <w:rFonts w:ascii="Tahoma" w:hAnsi="Tahoma" w:cs="Tahoma"/>
                <w:sz w:val="20"/>
                <w:szCs w:val="20"/>
              </w:rPr>
            </w:pPr>
            <w:r>
              <w:rPr>
                <w:rFonts w:ascii="Tahoma" w:hAnsi="Tahoma" w:cs="Tahoma"/>
                <w:sz w:val="20"/>
                <w:szCs w:val="20"/>
              </w:rPr>
              <w:t>в 2026 - 2030 годах – 0 тыс. рублей;</w:t>
            </w:r>
          </w:p>
          <w:p w:rsidR="00D9640F" w:rsidRDefault="00D9640F" w:rsidP="007403BB">
            <w:pPr>
              <w:pStyle w:val="aff7"/>
              <w:jc w:val="both"/>
              <w:rPr>
                <w:rFonts w:ascii="Tahoma" w:hAnsi="Tahoma" w:cs="Tahoma"/>
                <w:sz w:val="20"/>
                <w:szCs w:val="20"/>
              </w:rPr>
            </w:pPr>
            <w:r>
              <w:rPr>
                <w:rFonts w:ascii="Tahoma" w:hAnsi="Tahoma" w:cs="Tahoma"/>
                <w:sz w:val="20"/>
                <w:szCs w:val="20"/>
              </w:rPr>
              <w:t>в 2031 – 2035 годах – 0 тыс. рублей;</w:t>
            </w:r>
          </w:p>
        </w:tc>
      </w:tr>
      <w:tr w:rsidR="00D9640F" w:rsidTr="00D9640F">
        <w:tc>
          <w:tcPr>
            <w:tcW w:w="0" w:type="auto"/>
            <w:tcBorders>
              <w:top w:val="single" w:sz="6" w:space="0" w:color="CCCCCC"/>
              <w:left w:val="single" w:sz="6" w:space="0" w:color="CCCCCC"/>
              <w:bottom w:val="single" w:sz="6" w:space="0" w:color="CCCCCC"/>
              <w:right w:val="single" w:sz="6" w:space="0" w:color="CCCCCC"/>
            </w:tcBorders>
            <w:shd w:val="clear" w:color="auto" w:fill="EFEDED"/>
            <w:tcMar>
              <w:top w:w="27" w:type="dxa"/>
              <w:left w:w="54" w:type="dxa"/>
              <w:bottom w:w="27" w:type="dxa"/>
              <w:right w:w="54" w:type="dxa"/>
            </w:tcMar>
            <w:vAlign w:val="center"/>
            <w:hideMark/>
          </w:tcPr>
          <w:p w:rsidR="00D9640F" w:rsidRDefault="00D9640F" w:rsidP="007403BB">
            <w:pPr>
              <w:pStyle w:val="aff7"/>
              <w:jc w:val="both"/>
              <w:rPr>
                <w:rFonts w:ascii="Tahoma" w:hAnsi="Tahoma" w:cs="Tahoma"/>
                <w:sz w:val="20"/>
                <w:szCs w:val="20"/>
              </w:rPr>
            </w:pPr>
            <w:r>
              <w:rPr>
                <w:rFonts w:ascii="Tahoma" w:hAnsi="Tahoma" w:cs="Tahoma"/>
                <w:sz w:val="20"/>
                <w:szCs w:val="20"/>
              </w:rPr>
              <w:t>Ожидаемые результаты реализации муниципальной программы</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27" w:type="dxa"/>
              <w:left w:w="54" w:type="dxa"/>
              <w:bottom w:w="27" w:type="dxa"/>
              <w:right w:w="54" w:type="dxa"/>
            </w:tcMar>
            <w:vAlign w:val="center"/>
            <w:hideMark/>
          </w:tcPr>
          <w:p w:rsidR="00D9640F" w:rsidRDefault="00D9640F" w:rsidP="007403BB">
            <w:pPr>
              <w:pStyle w:val="aff7"/>
              <w:jc w:val="both"/>
              <w:rPr>
                <w:rFonts w:ascii="Tahoma" w:eastAsia="Times New Roman" w:hAnsi="Tahoma" w:cs="Tahoma"/>
                <w:sz w:val="20"/>
                <w:szCs w:val="20"/>
                <w:lang w:eastAsia="ru-RU"/>
              </w:rPr>
            </w:pPr>
            <w:r>
              <w:rPr>
                <w:rFonts w:ascii="Tahoma" w:hAnsi="Tahoma" w:cs="Tahoma"/>
                <w:sz w:val="20"/>
                <w:szCs w:val="20"/>
              </w:rPr>
              <w:t>Реализация муниципальной программы позволит:</w:t>
            </w:r>
          </w:p>
          <w:p w:rsidR="00D9640F" w:rsidRDefault="00D9640F" w:rsidP="007403BB">
            <w:pPr>
              <w:pStyle w:val="aff7"/>
              <w:jc w:val="both"/>
              <w:rPr>
                <w:rFonts w:ascii="Tahoma" w:hAnsi="Tahoma" w:cs="Tahoma"/>
                <w:sz w:val="20"/>
                <w:szCs w:val="20"/>
              </w:rPr>
            </w:pPr>
            <w:r>
              <w:rPr>
                <w:rFonts w:ascii="Tahoma" w:hAnsi="Tahoma" w:cs="Tahoma"/>
                <w:sz w:val="20"/>
                <w:szCs w:val="20"/>
              </w:rPr>
              <w:t>- повысить степень ответственности органа местного самоуправления Мариинско-Посадского городского поселения перед населением;</w:t>
            </w:r>
          </w:p>
          <w:p w:rsidR="00D9640F" w:rsidRDefault="00D9640F" w:rsidP="007403BB">
            <w:pPr>
              <w:pStyle w:val="aff7"/>
              <w:jc w:val="both"/>
              <w:rPr>
                <w:rFonts w:ascii="Tahoma" w:hAnsi="Tahoma" w:cs="Tahoma"/>
                <w:sz w:val="20"/>
                <w:szCs w:val="20"/>
              </w:rPr>
            </w:pPr>
            <w:r>
              <w:rPr>
                <w:rFonts w:ascii="Tahoma" w:hAnsi="Tahoma" w:cs="Tahoma"/>
                <w:sz w:val="20"/>
                <w:szCs w:val="20"/>
              </w:rPr>
              <w:t>- обеспечить высокий уровень доступности для населения информации и технологий в области местного самоуправления;</w:t>
            </w:r>
          </w:p>
          <w:p w:rsidR="00D9640F" w:rsidRDefault="00D9640F" w:rsidP="007403BB">
            <w:pPr>
              <w:pStyle w:val="aff7"/>
              <w:jc w:val="both"/>
              <w:rPr>
                <w:rFonts w:ascii="Tahoma" w:hAnsi="Tahoma" w:cs="Tahoma"/>
                <w:sz w:val="20"/>
                <w:szCs w:val="20"/>
              </w:rPr>
            </w:pPr>
            <w:r>
              <w:rPr>
                <w:rFonts w:ascii="Tahoma" w:hAnsi="Tahoma" w:cs="Tahoma"/>
                <w:sz w:val="20"/>
                <w:szCs w:val="20"/>
              </w:rPr>
              <w:t>- укрепить доверие граждан к органу местного самоуправления;</w:t>
            </w:r>
          </w:p>
          <w:p w:rsidR="00D9640F" w:rsidRDefault="00D9640F" w:rsidP="007403BB">
            <w:pPr>
              <w:pStyle w:val="aff7"/>
              <w:jc w:val="both"/>
              <w:rPr>
                <w:rFonts w:ascii="Tahoma" w:hAnsi="Tahoma" w:cs="Tahoma"/>
                <w:sz w:val="20"/>
                <w:szCs w:val="20"/>
              </w:rPr>
            </w:pPr>
            <w:r>
              <w:rPr>
                <w:rFonts w:ascii="Tahoma" w:hAnsi="Tahoma" w:cs="Tahoma"/>
                <w:sz w:val="20"/>
                <w:szCs w:val="20"/>
              </w:rPr>
              <w:t>- повысить уровень судебной защиты прав и свобод граждан и организаций;</w:t>
            </w:r>
          </w:p>
          <w:p w:rsidR="00D9640F" w:rsidRDefault="00D9640F" w:rsidP="007403BB">
            <w:pPr>
              <w:pStyle w:val="aff7"/>
              <w:jc w:val="both"/>
              <w:rPr>
                <w:rFonts w:ascii="Tahoma" w:hAnsi="Tahoma" w:cs="Tahoma"/>
                <w:sz w:val="20"/>
                <w:szCs w:val="20"/>
              </w:rPr>
            </w:pPr>
            <w:r>
              <w:rPr>
                <w:rFonts w:ascii="Tahoma" w:hAnsi="Tahoma" w:cs="Tahoma"/>
                <w:sz w:val="20"/>
                <w:szCs w:val="20"/>
              </w:rPr>
              <w:t>- повысить эффективность местного самоуправления, взаимодействия гражданского общества и бизнеса с органом местного самоуправления;</w:t>
            </w:r>
          </w:p>
          <w:p w:rsidR="00D9640F" w:rsidRDefault="00D9640F" w:rsidP="007403BB">
            <w:pPr>
              <w:pStyle w:val="aff7"/>
              <w:jc w:val="both"/>
              <w:rPr>
                <w:rFonts w:ascii="Tahoma" w:hAnsi="Tahoma" w:cs="Tahoma"/>
                <w:sz w:val="20"/>
                <w:szCs w:val="20"/>
              </w:rPr>
            </w:pPr>
            <w:r>
              <w:rPr>
                <w:rFonts w:ascii="Tahoma" w:hAnsi="Tahoma" w:cs="Tahoma"/>
                <w:sz w:val="20"/>
                <w:szCs w:val="20"/>
              </w:rPr>
              <w:t>- сформировать высококвалифицированный кадровый состав органа местного самоуправления;</w:t>
            </w:r>
          </w:p>
          <w:p w:rsidR="00D9640F" w:rsidRDefault="00D9640F" w:rsidP="007403BB">
            <w:pPr>
              <w:pStyle w:val="aff7"/>
              <w:jc w:val="both"/>
              <w:rPr>
                <w:rFonts w:ascii="Tahoma" w:hAnsi="Tahoma" w:cs="Tahoma"/>
                <w:sz w:val="20"/>
                <w:szCs w:val="20"/>
              </w:rPr>
            </w:pPr>
            <w:r>
              <w:rPr>
                <w:rFonts w:ascii="Tahoma" w:hAnsi="Tahoma" w:cs="Tahoma"/>
                <w:sz w:val="20"/>
                <w:szCs w:val="20"/>
              </w:rPr>
              <w:t>- реализовать конституционные права граждан на получение достоверной информации, создать условия для получения информации о муниципальных нормативных правовых актах органа м</w:t>
            </w:r>
            <w:r>
              <w:rPr>
                <w:rFonts w:ascii="Tahoma" w:hAnsi="Tahoma" w:cs="Tahoma"/>
                <w:sz w:val="20"/>
                <w:szCs w:val="20"/>
              </w:rPr>
              <w:t>е</w:t>
            </w:r>
            <w:r>
              <w:rPr>
                <w:rFonts w:ascii="Tahoma" w:hAnsi="Tahoma" w:cs="Tahoma"/>
                <w:sz w:val="20"/>
                <w:szCs w:val="20"/>
              </w:rPr>
              <w:t>стного самоуправления должностными лицами и организациями.</w:t>
            </w:r>
          </w:p>
        </w:tc>
      </w:tr>
      <w:tr w:rsidR="00D9640F" w:rsidTr="00D9640F">
        <w:tc>
          <w:tcPr>
            <w:tcW w:w="0" w:type="auto"/>
            <w:tcBorders>
              <w:top w:val="single" w:sz="6" w:space="0" w:color="CCCCCC"/>
              <w:left w:val="single" w:sz="6" w:space="0" w:color="CCCCCC"/>
              <w:bottom w:val="single" w:sz="6" w:space="0" w:color="CCCCCC"/>
              <w:right w:val="single" w:sz="6" w:space="0" w:color="CCCCCC"/>
            </w:tcBorders>
            <w:shd w:val="clear" w:color="auto" w:fill="F5F5F5"/>
            <w:tcMar>
              <w:top w:w="27" w:type="dxa"/>
              <w:left w:w="54" w:type="dxa"/>
              <w:bottom w:w="27" w:type="dxa"/>
              <w:right w:w="54" w:type="dxa"/>
            </w:tcMar>
            <w:vAlign w:val="center"/>
            <w:hideMark/>
          </w:tcPr>
          <w:p w:rsidR="00D9640F" w:rsidRDefault="00D9640F" w:rsidP="007403BB">
            <w:pPr>
              <w:pStyle w:val="aff7"/>
              <w:jc w:val="both"/>
              <w:rPr>
                <w:rFonts w:ascii="Tahoma" w:hAnsi="Tahoma" w:cs="Tahoma"/>
                <w:sz w:val="20"/>
                <w:szCs w:val="20"/>
              </w:rPr>
            </w:pPr>
            <w:r>
              <w:rPr>
                <w:rFonts w:ascii="Tahoma" w:hAnsi="Tahoma" w:cs="Tahoma"/>
                <w:sz w:val="20"/>
                <w:szCs w:val="20"/>
              </w:rPr>
              <w:t xml:space="preserve">Система организации </w:t>
            </w:r>
            <w:proofErr w:type="gramStart"/>
            <w:r>
              <w:rPr>
                <w:rFonts w:ascii="Tahoma" w:hAnsi="Tahoma" w:cs="Tahoma"/>
                <w:sz w:val="20"/>
                <w:szCs w:val="20"/>
              </w:rPr>
              <w:t>контроля за</w:t>
            </w:r>
            <w:proofErr w:type="gramEnd"/>
            <w:r>
              <w:rPr>
                <w:rFonts w:ascii="Tahoma" w:hAnsi="Tahoma" w:cs="Tahoma"/>
                <w:sz w:val="20"/>
                <w:szCs w:val="20"/>
              </w:rPr>
              <w:t xml:space="preserve"> исполнением программы</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27" w:type="dxa"/>
              <w:left w:w="54" w:type="dxa"/>
              <w:bottom w:w="27" w:type="dxa"/>
              <w:right w:w="54" w:type="dxa"/>
            </w:tcMar>
            <w:vAlign w:val="center"/>
            <w:hideMark/>
          </w:tcPr>
          <w:p w:rsidR="00D9640F" w:rsidRDefault="00D9640F" w:rsidP="007403BB">
            <w:pPr>
              <w:pStyle w:val="aff7"/>
              <w:jc w:val="both"/>
              <w:rPr>
                <w:rFonts w:ascii="Tahoma" w:eastAsia="Times New Roman" w:hAnsi="Tahoma" w:cs="Tahoma"/>
                <w:sz w:val="20"/>
                <w:szCs w:val="20"/>
                <w:lang w:eastAsia="ru-RU"/>
              </w:rPr>
            </w:pPr>
            <w:proofErr w:type="gramStart"/>
            <w:r>
              <w:rPr>
                <w:rFonts w:ascii="Tahoma" w:hAnsi="Tahoma" w:cs="Tahoma"/>
                <w:sz w:val="20"/>
                <w:szCs w:val="20"/>
              </w:rPr>
              <w:t>Контроль за</w:t>
            </w:r>
            <w:proofErr w:type="gramEnd"/>
            <w:r>
              <w:rPr>
                <w:rFonts w:ascii="Tahoma" w:hAnsi="Tahoma" w:cs="Tahoma"/>
                <w:sz w:val="20"/>
                <w:szCs w:val="20"/>
              </w:rPr>
              <w:t xml:space="preserve"> ходом выполнения  Программы осуществляет финансовый отдел администрации Мариинско-Посадского  района.</w:t>
            </w:r>
          </w:p>
          <w:p w:rsidR="00D9640F" w:rsidRDefault="00D9640F" w:rsidP="007403BB">
            <w:pPr>
              <w:pStyle w:val="aff7"/>
              <w:jc w:val="both"/>
              <w:rPr>
                <w:rFonts w:ascii="Tahoma" w:hAnsi="Tahoma" w:cs="Tahoma"/>
                <w:sz w:val="20"/>
                <w:szCs w:val="20"/>
              </w:rPr>
            </w:pPr>
            <w:r>
              <w:rPr>
                <w:rFonts w:ascii="Tahoma" w:hAnsi="Tahoma" w:cs="Tahoma"/>
                <w:sz w:val="20"/>
                <w:szCs w:val="20"/>
              </w:rPr>
              <w:t xml:space="preserve"> </w:t>
            </w:r>
          </w:p>
          <w:p w:rsidR="00D9640F" w:rsidRDefault="00D9640F" w:rsidP="007403BB">
            <w:pPr>
              <w:pStyle w:val="aff7"/>
              <w:jc w:val="both"/>
              <w:rPr>
                <w:rFonts w:ascii="Tahoma" w:hAnsi="Tahoma" w:cs="Tahoma"/>
                <w:sz w:val="20"/>
                <w:szCs w:val="20"/>
              </w:rPr>
            </w:pPr>
            <w:r>
              <w:rPr>
                <w:rFonts w:ascii="Tahoma" w:hAnsi="Tahoma" w:cs="Tahoma"/>
                <w:sz w:val="20"/>
                <w:szCs w:val="20"/>
              </w:rPr>
              <w:t>Годовой отчет о ходе реализации и оценке эффективности Программы подлежит размещению на официальном сайте Мариинско-Посадского городского поселения Мариинско-Посадского района  Чувашской Республики, в информационно-телекоммуникационной сети "Интернет".</w:t>
            </w:r>
          </w:p>
        </w:tc>
      </w:tr>
    </w:tbl>
    <w:p w:rsidR="00D9640F" w:rsidRDefault="00D9640F" w:rsidP="00B12BE0">
      <w:pPr>
        <w:pStyle w:val="aff7"/>
        <w:jc w:val="both"/>
        <w:rPr>
          <w:rFonts w:ascii="Tahoma" w:hAnsi="Tahoma" w:cs="Tahoma"/>
          <w:kern w:val="36"/>
          <w:sz w:val="20"/>
          <w:szCs w:val="20"/>
        </w:rPr>
      </w:pPr>
      <w:r>
        <w:rPr>
          <w:rFonts w:ascii="Tahoma" w:hAnsi="Tahoma" w:cs="Tahoma"/>
          <w:sz w:val="20"/>
          <w:szCs w:val="20"/>
        </w:rPr>
        <w:t> </w:t>
      </w:r>
      <w:bookmarkStart w:id="31" w:name="sub_1001"/>
      <w:bookmarkEnd w:id="31"/>
      <w:r>
        <w:rPr>
          <w:rFonts w:ascii="Tahoma" w:hAnsi="Tahoma" w:cs="Tahoma"/>
          <w:b/>
          <w:kern w:val="36"/>
          <w:sz w:val="20"/>
          <w:szCs w:val="20"/>
        </w:rPr>
        <w:t>Раздел 1.</w:t>
      </w:r>
      <w:r>
        <w:rPr>
          <w:rFonts w:ascii="Tahoma" w:hAnsi="Tahoma" w:cs="Tahoma"/>
          <w:kern w:val="36"/>
          <w:sz w:val="20"/>
          <w:szCs w:val="20"/>
        </w:rPr>
        <w:t xml:space="preserve"> Общая характеристика сферы реализации муниципальной программы «Развитие потенциала муниципального управления в Мариинско-Посадском городском поселении Мариинско-Посадского района Чувашской Республики» на 2019-2035 годы.</w:t>
      </w:r>
    </w:p>
    <w:p w:rsidR="00D9640F" w:rsidRDefault="00D9640F" w:rsidP="00B12BE0">
      <w:pPr>
        <w:pStyle w:val="aff7"/>
        <w:jc w:val="both"/>
        <w:rPr>
          <w:rFonts w:ascii="Tahoma" w:hAnsi="Tahoma" w:cs="Tahoma"/>
          <w:sz w:val="20"/>
          <w:szCs w:val="20"/>
        </w:rPr>
      </w:pPr>
      <w:r>
        <w:rPr>
          <w:rFonts w:ascii="Tahoma" w:hAnsi="Tahoma" w:cs="Tahoma"/>
          <w:sz w:val="20"/>
          <w:szCs w:val="20"/>
        </w:rPr>
        <w:t> </w:t>
      </w:r>
      <w:proofErr w:type="gramStart"/>
      <w:r>
        <w:rPr>
          <w:rFonts w:ascii="Tahoma" w:hAnsi="Tahoma" w:cs="Tahoma"/>
          <w:sz w:val="20"/>
          <w:szCs w:val="20"/>
        </w:rPr>
        <w:t>Муниципальная программа «Развитие потенциала муниципального управления в Мариинско-Посадском городском поселении Мариинско-Посадского района Ч</w:t>
      </w:r>
      <w:r>
        <w:rPr>
          <w:rFonts w:ascii="Tahoma" w:hAnsi="Tahoma" w:cs="Tahoma"/>
          <w:sz w:val="20"/>
          <w:szCs w:val="20"/>
        </w:rPr>
        <w:t>у</w:t>
      </w:r>
      <w:r>
        <w:rPr>
          <w:rFonts w:ascii="Tahoma" w:hAnsi="Tahoma" w:cs="Tahoma"/>
          <w:sz w:val="20"/>
          <w:szCs w:val="20"/>
        </w:rPr>
        <w:t>вашской Республики» на 2019-2035 годы (далее - Муниципальная программа) определяет цели, задачи и направления развития потенциала муниципального управления Мариинско-Посадского городского поселения Мариинско-Посадского района на период 2019-2035 годы, финансовое обеспечение и механизмы ре</w:t>
      </w:r>
      <w:r>
        <w:rPr>
          <w:rFonts w:ascii="Tahoma" w:hAnsi="Tahoma" w:cs="Tahoma"/>
          <w:sz w:val="20"/>
          <w:szCs w:val="20"/>
        </w:rPr>
        <w:t>а</w:t>
      </w:r>
      <w:r>
        <w:rPr>
          <w:rFonts w:ascii="Tahoma" w:hAnsi="Tahoma" w:cs="Tahoma"/>
          <w:sz w:val="20"/>
          <w:szCs w:val="20"/>
        </w:rPr>
        <w:t>лизации предусмотренных Муниципальной программой мероприятий, показатели результативности ее реализации.</w:t>
      </w:r>
      <w:proofErr w:type="gramEnd"/>
      <w:r>
        <w:rPr>
          <w:rFonts w:ascii="Tahoma" w:hAnsi="Tahoma" w:cs="Tahoma"/>
          <w:sz w:val="20"/>
          <w:szCs w:val="20"/>
        </w:rPr>
        <w:t xml:space="preserve"> Муниципальная программа призвана создать </w:t>
      </w:r>
      <w:r>
        <w:rPr>
          <w:rFonts w:ascii="Tahoma" w:hAnsi="Tahoma" w:cs="Tahoma"/>
          <w:sz w:val="20"/>
          <w:szCs w:val="20"/>
        </w:rPr>
        <w:lastRenderedPageBreak/>
        <w:t>необходимые условия для совершенствования системы муниципального управления, повышения эффективности и информационной прозрачности деятельности администрации Мариинско-Посадского городского поселения Мариинско-Посадского района.</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В современных условиях меняются требования, предъявляемые к муниципальной службе, наблюдаются недостаточный уровень профессиональной по</w:t>
      </w:r>
      <w:r>
        <w:rPr>
          <w:rFonts w:ascii="Tahoma" w:hAnsi="Tahoma" w:cs="Tahoma"/>
          <w:sz w:val="20"/>
          <w:szCs w:val="20"/>
        </w:rPr>
        <w:t>д</w:t>
      </w:r>
      <w:r>
        <w:rPr>
          <w:rFonts w:ascii="Tahoma" w:hAnsi="Tahoma" w:cs="Tahoma"/>
          <w:sz w:val="20"/>
          <w:szCs w:val="20"/>
        </w:rPr>
        <w:t>готовки муниципальных служащих, их правовая и организационная обеспеченность. В целях повышения качества профессионального обучения муниципальных служащих необходимо организовать работу по целенаправленной и системной профессиональной переподготовке, повышению квалификации.</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Требуется обеспечение всесторонней реализации гарантий, предусмотренных законодательством Российской Федерации, для повышения эффективности исполнения должностных обязанностей и улучшения профессионального состава кадров муниципальных служащих. Недостаточное финансирование из местных бюджетов делает невозможной реализацию многих дополнительных гарантий и для муниципальных служащих.</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Важным представляется дальнейшее развитие муниципальной службы, в том числе увеличение денежного содержания и совершенствование социальных гарантий муниципальных служащих, позволяющие, с одной стороны, закрепить достигнутую стабильность муниципальной службы, а с другой стороны, перейти к ее интенсивной модернизации. Необходим переход к этапу ее послереформенного развития, характеризующемуся установлением и практической реализацией механизмов и процедур функционирования муниципальной службы.</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Развитие муниципальной службы зависит от разработки и реализации мероприятий, направленных на практическое применение новых технологий управления. Должна быть обеспечена взаимосвязь развития государственной гражданской службы с направлениями развития муниципальной службы, админ</w:t>
      </w:r>
      <w:r>
        <w:rPr>
          <w:rFonts w:ascii="Tahoma" w:hAnsi="Tahoma" w:cs="Tahoma"/>
          <w:sz w:val="20"/>
          <w:szCs w:val="20"/>
        </w:rPr>
        <w:t>и</w:t>
      </w:r>
      <w:r>
        <w:rPr>
          <w:rFonts w:ascii="Tahoma" w:hAnsi="Tahoma" w:cs="Tahoma"/>
          <w:sz w:val="20"/>
          <w:szCs w:val="20"/>
        </w:rPr>
        <w:t>стративной реформой.</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В настоящее время создаются условия для повышения качества оказания государственных и муниципальных услуг гражданам и организациям, формир</w:t>
      </w:r>
      <w:r>
        <w:rPr>
          <w:rFonts w:ascii="Tahoma" w:hAnsi="Tahoma" w:cs="Tahoma"/>
          <w:sz w:val="20"/>
          <w:szCs w:val="20"/>
        </w:rPr>
        <w:t>о</w:t>
      </w:r>
      <w:r>
        <w:rPr>
          <w:rFonts w:ascii="Tahoma" w:hAnsi="Tahoma" w:cs="Tahoma"/>
          <w:sz w:val="20"/>
          <w:szCs w:val="20"/>
        </w:rPr>
        <w:t>вания состава государственных и муниципальных услуг, а также механизмов их оказания в электронном виде в рамках проведения административной реформы.</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Непременным условием развития информационного общества являются повышение качества подготовки специалистов, а также создание системы н</w:t>
      </w:r>
      <w:r>
        <w:rPr>
          <w:rFonts w:ascii="Tahoma" w:hAnsi="Tahoma" w:cs="Tahoma"/>
          <w:sz w:val="20"/>
          <w:szCs w:val="20"/>
        </w:rPr>
        <w:t>е</w:t>
      </w:r>
      <w:r>
        <w:rPr>
          <w:rFonts w:ascii="Tahoma" w:hAnsi="Tahoma" w:cs="Tahoma"/>
          <w:sz w:val="20"/>
          <w:szCs w:val="20"/>
        </w:rPr>
        <w:t>прерывного обучения в области информационных технологий.</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Принятие своевременных мер позволит укрепить доверие граждан к органу местного самоуправления Мариинско-Посадского городского поселения М</w:t>
      </w:r>
      <w:r>
        <w:rPr>
          <w:rFonts w:ascii="Tahoma" w:hAnsi="Tahoma" w:cs="Tahoma"/>
          <w:sz w:val="20"/>
          <w:szCs w:val="20"/>
        </w:rPr>
        <w:t>а</w:t>
      </w:r>
      <w:r>
        <w:rPr>
          <w:rFonts w:ascii="Tahoma" w:hAnsi="Tahoma" w:cs="Tahoma"/>
          <w:sz w:val="20"/>
          <w:szCs w:val="20"/>
        </w:rPr>
        <w:t>риинско-Посадского района, создать условия для эффективного выполнения органом местного самоуправления своих полномочий, повысить эффективность и</w:t>
      </w:r>
      <w:r>
        <w:rPr>
          <w:rFonts w:ascii="Tahoma" w:hAnsi="Tahoma" w:cs="Tahoma"/>
          <w:sz w:val="20"/>
          <w:szCs w:val="20"/>
        </w:rPr>
        <w:t>с</w:t>
      </w:r>
      <w:r>
        <w:rPr>
          <w:rFonts w:ascii="Tahoma" w:hAnsi="Tahoma" w:cs="Tahoma"/>
          <w:sz w:val="20"/>
          <w:szCs w:val="20"/>
        </w:rPr>
        <w:t>пользования бюджетных средств.</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Все обозначенные проблемы взаимосвязаны, не могут быть решены в отдельности и требуют комплексного подхода к их разрешению.</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С учетом изложенного становятся очевидными значимость и необходимость принятия Муниципальной программы, важность комплексного и программн</w:t>
      </w:r>
      <w:r>
        <w:rPr>
          <w:rFonts w:ascii="Tahoma" w:hAnsi="Tahoma" w:cs="Tahoma"/>
          <w:sz w:val="20"/>
          <w:szCs w:val="20"/>
        </w:rPr>
        <w:t>о</w:t>
      </w:r>
      <w:r>
        <w:rPr>
          <w:rFonts w:ascii="Tahoma" w:hAnsi="Tahoma" w:cs="Tahoma"/>
          <w:sz w:val="20"/>
          <w:szCs w:val="20"/>
        </w:rPr>
        <w:t>го подхода к реализации мероприятий по развитию потенциала муниципального управления в Мариинско-Посадском городском поселении Мариинско-Посадского района.</w:t>
      </w:r>
    </w:p>
    <w:p w:rsidR="00D9640F" w:rsidRDefault="00D9640F" w:rsidP="007403BB">
      <w:pPr>
        <w:pStyle w:val="aff7"/>
        <w:ind w:firstLine="709"/>
        <w:jc w:val="both"/>
        <w:rPr>
          <w:rFonts w:ascii="Tahoma" w:hAnsi="Tahoma" w:cs="Tahoma"/>
          <w:kern w:val="36"/>
          <w:sz w:val="20"/>
          <w:szCs w:val="20"/>
        </w:rPr>
      </w:pPr>
      <w:bookmarkStart w:id="32" w:name="sub_1002"/>
      <w:bookmarkEnd w:id="32"/>
      <w:r>
        <w:rPr>
          <w:rFonts w:ascii="Tahoma" w:hAnsi="Tahoma" w:cs="Tahoma"/>
          <w:b/>
          <w:kern w:val="36"/>
          <w:sz w:val="20"/>
          <w:szCs w:val="20"/>
        </w:rPr>
        <w:t>Раздел 2.</w:t>
      </w:r>
      <w:r>
        <w:rPr>
          <w:rFonts w:ascii="Tahoma" w:hAnsi="Tahoma" w:cs="Tahoma"/>
          <w:kern w:val="36"/>
          <w:sz w:val="20"/>
          <w:szCs w:val="20"/>
        </w:rPr>
        <w:t xml:space="preserve"> Приоритеты реализуемой Муниципальной программы, цели, задачи, показатели (индикаторы) достижения целей и решений задач, срок и этапы реализации.</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Основной целью Муниципальной программы является совершенствование системы муниципального управления в Мариинско-Посадском городском пос</w:t>
      </w:r>
      <w:r>
        <w:rPr>
          <w:rFonts w:ascii="Tahoma" w:hAnsi="Tahoma" w:cs="Tahoma"/>
          <w:sz w:val="20"/>
          <w:szCs w:val="20"/>
        </w:rPr>
        <w:t>е</w:t>
      </w:r>
      <w:r>
        <w:rPr>
          <w:rFonts w:ascii="Tahoma" w:hAnsi="Tahoma" w:cs="Tahoma"/>
          <w:sz w:val="20"/>
          <w:szCs w:val="20"/>
        </w:rPr>
        <w:t>лении Мариинско-Посадского района.</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Муниципальная программа направлена на достижение следующих задач:</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 повышение эффективности местного самоуправления, взаимодействия гражданского общества и бизнеса с органом власти;</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 повышение степени ответственности перед населением органа местного самоуправления;</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 создание резерва управленческих кадров из числа высококвалифицированных специалистов, способных профессионально и результативно осущест</w:t>
      </w:r>
      <w:r>
        <w:rPr>
          <w:rFonts w:ascii="Tahoma" w:hAnsi="Tahoma" w:cs="Tahoma"/>
          <w:sz w:val="20"/>
          <w:szCs w:val="20"/>
        </w:rPr>
        <w:t>в</w:t>
      </w:r>
      <w:r>
        <w:rPr>
          <w:rFonts w:ascii="Tahoma" w:hAnsi="Tahoma" w:cs="Tahoma"/>
          <w:sz w:val="20"/>
          <w:szCs w:val="20"/>
        </w:rPr>
        <w:t>лять управленческую деятельность в приоритетных сферах экономики, сфере муниципального управления, и его использование в целях эффективного обесп</w:t>
      </w:r>
      <w:r>
        <w:rPr>
          <w:rFonts w:ascii="Tahoma" w:hAnsi="Tahoma" w:cs="Tahoma"/>
          <w:sz w:val="20"/>
          <w:szCs w:val="20"/>
        </w:rPr>
        <w:t>е</w:t>
      </w:r>
      <w:r>
        <w:rPr>
          <w:rFonts w:ascii="Tahoma" w:hAnsi="Tahoma" w:cs="Tahoma"/>
          <w:sz w:val="20"/>
          <w:szCs w:val="20"/>
        </w:rPr>
        <w:t>чения социально-экономического развития Мариинско-Посадского городского поселения Мариинско-Посадского района;</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 формирование и внедрение системы подбора в орган местного самоуправления наиболее достойных кандидатур, компетентных специалистов на основе принципа равного доступа к муниципальной службе;</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 формирование современной информационной и телекоммуникационной инфраструктуры, предоставление на ее основе качественных услуг и обеспеч</w:t>
      </w:r>
      <w:r>
        <w:rPr>
          <w:rFonts w:ascii="Tahoma" w:hAnsi="Tahoma" w:cs="Tahoma"/>
          <w:sz w:val="20"/>
          <w:szCs w:val="20"/>
        </w:rPr>
        <w:t>е</w:t>
      </w:r>
      <w:r>
        <w:rPr>
          <w:rFonts w:ascii="Tahoma" w:hAnsi="Tahoma" w:cs="Tahoma"/>
          <w:sz w:val="20"/>
          <w:szCs w:val="20"/>
        </w:rPr>
        <w:t>ние высокого уровня доступности для населения информации и технологий в области местного самоуправления.</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Муниципальная программа будет реализовываться в 2019-2035 годах в три этапа:</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1 этап — 2019-2024 годы;</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2 этап — 2025-2030 годы;</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3 этап — 2031-2035 годы.</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В рамках первого этапа будут разработаны и приняты муниципальные нормативные правовые акты, регулирующие сферу развития муниципального управления в Мариинско-Посадском городском поселении Мариинско-Посадского  района, формирования современной информационной и телекоммуникацио</w:t>
      </w:r>
      <w:r>
        <w:rPr>
          <w:rFonts w:ascii="Tahoma" w:hAnsi="Tahoma" w:cs="Tahoma"/>
          <w:sz w:val="20"/>
          <w:szCs w:val="20"/>
        </w:rPr>
        <w:t>н</w:t>
      </w:r>
      <w:r>
        <w:rPr>
          <w:rFonts w:ascii="Tahoma" w:hAnsi="Tahoma" w:cs="Tahoma"/>
          <w:sz w:val="20"/>
          <w:szCs w:val="20"/>
        </w:rPr>
        <w:t>ной инфраструктуры, повышение качества деятельности органа местного самоуправления Мариинско-Посадского городского поселения Мариинско-Посадского района.</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На втором этапе продолжится реализация мер по развитию и повышению эффективности муниципального управления, в результате чего будет обесп</w:t>
      </w:r>
      <w:r>
        <w:rPr>
          <w:rFonts w:ascii="Tahoma" w:hAnsi="Tahoma" w:cs="Tahoma"/>
          <w:sz w:val="20"/>
          <w:szCs w:val="20"/>
        </w:rPr>
        <w:t>е</w:t>
      </w:r>
      <w:r>
        <w:rPr>
          <w:rFonts w:ascii="Tahoma" w:hAnsi="Tahoma" w:cs="Tahoma"/>
          <w:sz w:val="20"/>
          <w:szCs w:val="20"/>
        </w:rPr>
        <w:t>чен высокий уровень доступности для населения информации и технологий, создан резерв управленческих кадров из числа высококвалифицированных специ</w:t>
      </w:r>
      <w:r>
        <w:rPr>
          <w:rFonts w:ascii="Tahoma" w:hAnsi="Tahoma" w:cs="Tahoma"/>
          <w:sz w:val="20"/>
          <w:szCs w:val="20"/>
        </w:rPr>
        <w:t>а</w:t>
      </w:r>
      <w:r>
        <w:rPr>
          <w:rFonts w:ascii="Tahoma" w:hAnsi="Tahoma" w:cs="Tahoma"/>
          <w:sz w:val="20"/>
          <w:szCs w:val="20"/>
        </w:rPr>
        <w:t>листов, способных профессионально и результативно осуществлять управленческую деятельность в приоритетных сферах экономики, сфере муниципального управления.</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Реализация Муниципальной программы позволит:</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 повысить степень ответственности органа местного самоуправления Мариинско-Посадского городского поселения Мариинско-Посадского района перед населением;</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 обеспечить высокий уровень доступности для населения информации и технологий в сфере местного самоуправления;</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 укрепить доверие граждан к органу местного самоуправления;</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 создать условия эффективного выполнения органом местного самоуправления своих полномочий;</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 повысить эффективность местного самоуправления, взаимодействия гражданского общества и бизнеса с органом местного самоуправления;</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 создать резерв управленческих кадров из числа высококвалифицированных специалистов, способных профессионально и результативно осуществлять управленческую деятельность в приоритетных сферах экономики, сфере муниципального управления, и использовать его в целях эффективного обеспечения социально-экономического развития Мариинско-Посадского городского поселения Мариинско-Посадского района;</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 сформировать систему подбора в орган местного самоуправления наиболее достойных кандидатур, компетентных специалистов на основе принципа равного доступа к муниципальной службе;</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 реализовать конституционные права граждан на получение достоверной информации и создать условия для получения информации о муниципальных нормативных правовых актах органа местного самоуправления.</w:t>
      </w:r>
    </w:p>
    <w:p w:rsidR="00D9640F" w:rsidRDefault="00D9640F" w:rsidP="007403BB">
      <w:pPr>
        <w:pStyle w:val="aff7"/>
        <w:ind w:firstLine="709"/>
        <w:jc w:val="both"/>
        <w:rPr>
          <w:rFonts w:ascii="Tahoma" w:hAnsi="Tahoma" w:cs="Tahoma"/>
          <w:kern w:val="36"/>
          <w:sz w:val="20"/>
          <w:szCs w:val="20"/>
        </w:rPr>
      </w:pPr>
      <w:bookmarkStart w:id="33" w:name="sub_1003"/>
      <w:bookmarkEnd w:id="33"/>
      <w:r>
        <w:rPr>
          <w:rFonts w:ascii="Tahoma" w:hAnsi="Tahoma" w:cs="Tahoma"/>
          <w:b/>
          <w:kern w:val="36"/>
          <w:sz w:val="20"/>
          <w:szCs w:val="20"/>
        </w:rPr>
        <w:t>Раздел 3.</w:t>
      </w:r>
      <w:r>
        <w:rPr>
          <w:rFonts w:ascii="Tahoma" w:hAnsi="Tahoma" w:cs="Tahoma"/>
          <w:kern w:val="36"/>
          <w:sz w:val="20"/>
          <w:szCs w:val="20"/>
        </w:rPr>
        <w:t xml:space="preserve"> Обобщенная характеристика основных мероприятий Муниципальной программы.</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Система целевых ориентиров (цели, задачи) Муниципальной программы позволяет сформировать четкую согласованную структуру мероприятий, которая обеспечивает достижение конкретных целей Муниципальной программы.</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Основное мероприятия «Общепрограммные расходы» Муниципальной программы будет решаться в рамках одной муниципальной подпрограммы «Обе</w:t>
      </w:r>
      <w:r>
        <w:rPr>
          <w:rFonts w:ascii="Tahoma" w:hAnsi="Tahoma" w:cs="Tahoma"/>
          <w:sz w:val="20"/>
          <w:szCs w:val="20"/>
        </w:rPr>
        <w:t>с</w:t>
      </w:r>
      <w:r>
        <w:rPr>
          <w:rFonts w:ascii="Tahoma" w:hAnsi="Tahoma" w:cs="Tahoma"/>
          <w:sz w:val="20"/>
          <w:szCs w:val="20"/>
        </w:rPr>
        <w:t>печение реализации муниципальной программы «Развитие потенциала муниципального управления в Мариинско-Посадском городском поселении Мариинско-Посадского района Чувашской Республики»».</w:t>
      </w:r>
    </w:p>
    <w:p w:rsidR="00D9640F" w:rsidRDefault="00D9640F" w:rsidP="007403BB">
      <w:pPr>
        <w:pStyle w:val="aff7"/>
        <w:ind w:firstLine="709"/>
        <w:jc w:val="both"/>
        <w:rPr>
          <w:rFonts w:ascii="Tahoma" w:hAnsi="Tahoma" w:cs="Tahoma"/>
          <w:kern w:val="36"/>
          <w:sz w:val="20"/>
          <w:szCs w:val="20"/>
        </w:rPr>
      </w:pPr>
      <w:bookmarkStart w:id="34" w:name="sub_1004"/>
      <w:bookmarkEnd w:id="34"/>
      <w:r>
        <w:rPr>
          <w:rFonts w:ascii="Tahoma" w:hAnsi="Tahoma" w:cs="Tahoma"/>
          <w:b/>
          <w:kern w:val="36"/>
          <w:sz w:val="20"/>
          <w:szCs w:val="20"/>
        </w:rPr>
        <w:t xml:space="preserve">Раздел 4. </w:t>
      </w:r>
      <w:r>
        <w:rPr>
          <w:rFonts w:ascii="Tahoma" w:hAnsi="Tahoma" w:cs="Tahoma"/>
          <w:kern w:val="36"/>
          <w:sz w:val="20"/>
          <w:szCs w:val="20"/>
        </w:rPr>
        <w:t>Общая характеристика мер правового регулирования</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 В целях правового регулирования, направленного на достижение целей и (или) конечных результатов Муниципальной программы, необходимо дал</w:t>
      </w:r>
      <w:r>
        <w:rPr>
          <w:rFonts w:ascii="Tahoma" w:hAnsi="Tahoma" w:cs="Tahoma"/>
          <w:sz w:val="20"/>
          <w:szCs w:val="20"/>
        </w:rPr>
        <w:t>ь</w:t>
      </w:r>
      <w:r>
        <w:rPr>
          <w:rFonts w:ascii="Tahoma" w:hAnsi="Tahoma" w:cs="Tahoma"/>
          <w:sz w:val="20"/>
          <w:szCs w:val="20"/>
        </w:rPr>
        <w:t>нейшее совершенствование законодательства в области муниципального управления на местном уровне.</w:t>
      </w:r>
    </w:p>
    <w:p w:rsidR="00D9640F" w:rsidRDefault="00D9640F" w:rsidP="007403BB">
      <w:pPr>
        <w:pStyle w:val="aff7"/>
        <w:ind w:firstLine="709"/>
        <w:jc w:val="both"/>
        <w:rPr>
          <w:rFonts w:ascii="Tahoma" w:hAnsi="Tahoma" w:cs="Tahoma"/>
          <w:kern w:val="36"/>
          <w:sz w:val="20"/>
          <w:szCs w:val="20"/>
        </w:rPr>
      </w:pPr>
      <w:r>
        <w:rPr>
          <w:rFonts w:ascii="Tahoma" w:hAnsi="Tahoma" w:cs="Tahoma"/>
          <w:sz w:val="20"/>
          <w:szCs w:val="20"/>
        </w:rPr>
        <w:t> </w:t>
      </w:r>
      <w:bookmarkStart w:id="35" w:name="sub_1005"/>
      <w:bookmarkEnd w:id="35"/>
      <w:r>
        <w:rPr>
          <w:rFonts w:ascii="Tahoma" w:hAnsi="Tahoma" w:cs="Tahoma"/>
          <w:b/>
          <w:kern w:val="36"/>
          <w:sz w:val="20"/>
          <w:szCs w:val="20"/>
        </w:rPr>
        <w:t>Раздел 5</w:t>
      </w:r>
      <w:r>
        <w:rPr>
          <w:rFonts w:ascii="Tahoma" w:hAnsi="Tahoma" w:cs="Tahoma"/>
          <w:kern w:val="36"/>
          <w:sz w:val="20"/>
          <w:szCs w:val="20"/>
        </w:rPr>
        <w:t>. Обоснование объема финансовых ресурсов, необходимых для реализации Муниципальной программы</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 Расходы Муниципальной программы формируются за счет средств бюджета Мариинско-Посадского городского поселения Мариинско-Посадского района Чувашской Республики.</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Объемы финансирования Муниципальной программы подлежат ежегодному уточнению исходя из реальных возможностей бюджета.</w:t>
      </w:r>
    </w:p>
    <w:p w:rsidR="00D9640F" w:rsidRDefault="00D9640F" w:rsidP="007403BB">
      <w:pPr>
        <w:pStyle w:val="aff7"/>
        <w:ind w:firstLine="709"/>
        <w:jc w:val="both"/>
        <w:rPr>
          <w:rFonts w:ascii="Tahoma" w:hAnsi="Tahoma" w:cs="Tahoma"/>
          <w:sz w:val="20"/>
          <w:szCs w:val="20"/>
        </w:rPr>
      </w:pPr>
      <w:r>
        <w:rPr>
          <w:rFonts w:ascii="Tahoma" w:hAnsi="Tahoma" w:cs="Tahoma"/>
          <w:sz w:val="20"/>
          <w:szCs w:val="20"/>
        </w:rPr>
        <w:t>Ресурсное обеспечение Муниципальной программы в разрезе мероприятий по годам реализации представлено в приложении № 1 к настоящей Муниц</w:t>
      </w:r>
      <w:r>
        <w:rPr>
          <w:rFonts w:ascii="Tahoma" w:hAnsi="Tahoma" w:cs="Tahoma"/>
          <w:sz w:val="20"/>
          <w:szCs w:val="20"/>
        </w:rPr>
        <w:t>и</w:t>
      </w:r>
      <w:r>
        <w:rPr>
          <w:rFonts w:ascii="Tahoma" w:hAnsi="Tahoma" w:cs="Tahoma"/>
          <w:sz w:val="20"/>
          <w:szCs w:val="20"/>
        </w:rPr>
        <w:t>пальной программе.</w:t>
      </w:r>
    </w:p>
    <w:p w:rsidR="00D9640F" w:rsidRDefault="00D9640F" w:rsidP="00B12BE0">
      <w:pPr>
        <w:pStyle w:val="aff7"/>
        <w:rPr>
          <w:rFonts w:ascii="Tahoma" w:hAnsi="Tahoma" w:cs="Tahoma"/>
          <w:b/>
          <w:sz w:val="20"/>
          <w:szCs w:val="20"/>
        </w:rPr>
      </w:pPr>
      <w:r>
        <w:rPr>
          <w:rFonts w:ascii="Tahoma" w:hAnsi="Tahoma" w:cs="Tahoma"/>
          <w:sz w:val="20"/>
          <w:szCs w:val="20"/>
        </w:rPr>
        <w:t> </w:t>
      </w:r>
      <w:r>
        <w:rPr>
          <w:rFonts w:ascii="Tahoma" w:hAnsi="Tahoma" w:cs="Tahoma"/>
          <w:b/>
          <w:sz w:val="20"/>
          <w:szCs w:val="20"/>
        </w:rPr>
        <w:t>Подпрограмма «Обеспечение реализации государственной программы Чувашской Республики "Развитие потенциала государственного управления».</w:t>
      </w:r>
    </w:p>
    <w:p w:rsidR="00D9640F" w:rsidRDefault="00D9640F" w:rsidP="007403BB">
      <w:pPr>
        <w:pStyle w:val="aff7"/>
        <w:rPr>
          <w:rFonts w:ascii="Tahoma" w:hAnsi="Tahoma" w:cs="Tahoma"/>
          <w:sz w:val="20"/>
          <w:szCs w:val="20"/>
        </w:rPr>
      </w:pPr>
      <w:r>
        <w:rPr>
          <w:rFonts w:ascii="Tahoma" w:hAnsi="Tahoma" w:cs="Tahoma"/>
          <w:sz w:val="20"/>
          <w:szCs w:val="20"/>
        </w:rPr>
        <w:t>Предполагает реализацию мероприятий по следующим направлениям:</w:t>
      </w:r>
    </w:p>
    <w:p w:rsidR="00D9640F" w:rsidRDefault="00D9640F" w:rsidP="007403BB">
      <w:pPr>
        <w:pStyle w:val="aff7"/>
        <w:rPr>
          <w:rFonts w:ascii="Tahoma" w:hAnsi="Tahoma" w:cs="Tahoma"/>
          <w:sz w:val="20"/>
          <w:szCs w:val="20"/>
        </w:rPr>
      </w:pPr>
      <w:r>
        <w:rPr>
          <w:rFonts w:ascii="Tahoma" w:hAnsi="Tahoma" w:cs="Tahoma"/>
          <w:sz w:val="20"/>
          <w:szCs w:val="20"/>
        </w:rPr>
        <w:t>- обеспечение выполнения полномочий и функций администрации Мариинско-Посадского городского поселения Мариинско-Посадского района;</w:t>
      </w:r>
    </w:p>
    <w:p w:rsidR="00D9640F" w:rsidRDefault="00D9640F" w:rsidP="007403BB">
      <w:pPr>
        <w:pStyle w:val="aff7"/>
        <w:rPr>
          <w:rFonts w:ascii="Tahoma" w:hAnsi="Tahoma" w:cs="Tahoma"/>
          <w:sz w:val="20"/>
          <w:szCs w:val="20"/>
        </w:rPr>
      </w:pPr>
      <w:r>
        <w:rPr>
          <w:rFonts w:ascii="Tahoma" w:hAnsi="Tahoma" w:cs="Tahoma"/>
          <w:sz w:val="20"/>
          <w:szCs w:val="20"/>
        </w:rPr>
        <w:t xml:space="preserve">- развитие материально-технической базы администрации Мариинско-Посадского </w:t>
      </w:r>
      <w:proofErr w:type="gramStart"/>
      <w:r>
        <w:rPr>
          <w:rFonts w:ascii="Tahoma" w:hAnsi="Tahoma" w:cs="Tahoma"/>
          <w:sz w:val="20"/>
          <w:szCs w:val="20"/>
        </w:rPr>
        <w:t>городского</w:t>
      </w:r>
      <w:proofErr w:type="gramEnd"/>
      <w:r>
        <w:rPr>
          <w:rFonts w:ascii="Tahoma" w:hAnsi="Tahoma" w:cs="Tahoma"/>
          <w:sz w:val="20"/>
          <w:szCs w:val="20"/>
        </w:rPr>
        <w:t xml:space="preserve"> поселения Мариинско-Посадского района.</w:t>
      </w:r>
    </w:p>
    <w:p w:rsidR="00D9640F" w:rsidRDefault="00D9640F" w:rsidP="007403BB">
      <w:pPr>
        <w:autoSpaceDE w:val="0"/>
        <w:autoSpaceDN w:val="0"/>
        <w:adjustRightInd w:val="0"/>
        <w:spacing w:line="228" w:lineRule="auto"/>
        <w:ind w:firstLine="709"/>
        <w:jc w:val="both"/>
        <w:rPr>
          <w:rFonts w:ascii="Tahoma" w:hAnsi="Tahoma" w:cs="Tahoma"/>
          <w:color w:val="000000"/>
          <w:sz w:val="20"/>
          <w:szCs w:val="20"/>
        </w:rPr>
      </w:pPr>
    </w:p>
    <w:p w:rsidR="00D9640F" w:rsidRDefault="00D9640F" w:rsidP="007403BB">
      <w:pPr>
        <w:pStyle w:val="aff7"/>
        <w:jc w:val="right"/>
        <w:rPr>
          <w:rFonts w:ascii="Tahoma" w:hAnsi="Tahoma" w:cs="Tahoma"/>
          <w:sz w:val="20"/>
          <w:szCs w:val="20"/>
        </w:rPr>
      </w:pPr>
      <w:bookmarkStart w:id="36" w:name="sub_4000"/>
      <w:bookmarkEnd w:id="36"/>
      <w:r>
        <w:rPr>
          <w:rFonts w:ascii="Tahoma" w:hAnsi="Tahoma" w:cs="Tahoma"/>
          <w:sz w:val="20"/>
          <w:szCs w:val="20"/>
        </w:rPr>
        <w:lastRenderedPageBreak/>
        <w:t>Приложение № 1</w:t>
      </w:r>
      <w:r>
        <w:rPr>
          <w:rFonts w:ascii="Tahoma" w:hAnsi="Tahoma" w:cs="Tahoma"/>
          <w:sz w:val="20"/>
          <w:szCs w:val="20"/>
        </w:rPr>
        <w:br/>
        <w:t xml:space="preserve">к </w:t>
      </w:r>
      <w:hyperlink r:id="rId67" w:anchor="sub_1000" w:history="1">
        <w:r>
          <w:rPr>
            <w:rStyle w:val="af"/>
            <w:rFonts w:ascii="Tahoma" w:hAnsi="Tahoma" w:cs="Tahoma"/>
            <w:sz w:val="20"/>
            <w:szCs w:val="20"/>
          </w:rPr>
          <w:t>муниципальной программе</w:t>
        </w:r>
      </w:hyperlink>
      <w:r>
        <w:rPr>
          <w:rFonts w:ascii="Tahoma" w:hAnsi="Tahoma" w:cs="Tahoma"/>
          <w:sz w:val="20"/>
          <w:szCs w:val="20"/>
        </w:rPr>
        <w:br/>
        <w:t>«Развитие потенциала муниципального управления</w:t>
      </w:r>
    </w:p>
    <w:p w:rsidR="00D9640F" w:rsidRDefault="00D9640F" w:rsidP="007403BB">
      <w:pPr>
        <w:pStyle w:val="aff7"/>
        <w:jc w:val="right"/>
        <w:rPr>
          <w:rFonts w:ascii="Tahoma" w:hAnsi="Tahoma" w:cs="Tahoma"/>
          <w:sz w:val="20"/>
          <w:szCs w:val="20"/>
        </w:rPr>
      </w:pPr>
      <w:r>
        <w:rPr>
          <w:rFonts w:ascii="Tahoma" w:hAnsi="Tahoma" w:cs="Tahoma"/>
          <w:sz w:val="20"/>
          <w:szCs w:val="20"/>
        </w:rPr>
        <w:t xml:space="preserve">в Мариинско-Посадском городском поселении </w:t>
      </w:r>
    </w:p>
    <w:p w:rsidR="00D9640F" w:rsidRDefault="00D9640F" w:rsidP="007403BB">
      <w:pPr>
        <w:pStyle w:val="aff7"/>
        <w:jc w:val="right"/>
        <w:rPr>
          <w:rFonts w:ascii="Tahoma" w:hAnsi="Tahoma" w:cs="Tahoma"/>
          <w:sz w:val="20"/>
          <w:szCs w:val="20"/>
        </w:rPr>
      </w:pPr>
      <w:r>
        <w:rPr>
          <w:rFonts w:ascii="Tahoma" w:hAnsi="Tahoma" w:cs="Tahoma"/>
          <w:sz w:val="20"/>
          <w:szCs w:val="20"/>
        </w:rPr>
        <w:t>Мариинско-Посадского района  на 2019-2035 годы</w:t>
      </w:r>
    </w:p>
    <w:p w:rsidR="00D9640F" w:rsidRDefault="00D9640F" w:rsidP="007403BB">
      <w:pPr>
        <w:pStyle w:val="aff7"/>
        <w:jc w:val="right"/>
        <w:rPr>
          <w:rFonts w:ascii="Tahoma" w:hAnsi="Tahoma" w:cs="Tahoma"/>
          <w:sz w:val="20"/>
          <w:szCs w:val="20"/>
        </w:rPr>
      </w:pPr>
      <w:r>
        <w:rPr>
          <w:rFonts w:ascii="Tahoma" w:hAnsi="Tahoma" w:cs="Tahoma"/>
          <w:sz w:val="20"/>
          <w:szCs w:val="20"/>
        </w:rPr>
        <w:t> </w:t>
      </w:r>
    </w:p>
    <w:p w:rsidR="00D9640F" w:rsidRDefault="00D9640F" w:rsidP="007403BB">
      <w:pPr>
        <w:pStyle w:val="aff7"/>
        <w:jc w:val="center"/>
        <w:rPr>
          <w:rFonts w:ascii="Tahoma" w:hAnsi="Tahoma" w:cs="Tahoma"/>
          <w:kern w:val="36"/>
          <w:sz w:val="20"/>
          <w:szCs w:val="20"/>
        </w:rPr>
      </w:pPr>
      <w:r>
        <w:rPr>
          <w:rFonts w:ascii="Tahoma" w:hAnsi="Tahoma" w:cs="Tahoma"/>
          <w:kern w:val="36"/>
          <w:sz w:val="20"/>
          <w:szCs w:val="20"/>
        </w:rPr>
        <w:t>Ресурсное обеспечение</w:t>
      </w:r>
      <w:r>
        <w:rPr>
          <w:rFonts w:ascii="Tahoma" w:hAnsi="Tahoma" w:cs="Tahoma"/>
          <w:kern w:val="36"/>
          <w:sz w:val="20"/>
          <w:szCs w:val="20"/>
        </w:rPr>
        <w:br/>
        <w:t>реализации муниципальной программы «Развитие потенциала муниципального управления</w:t>
      </w:r>
    </w:p>
    <w:p w:rsidR="00D9640F" w:rsidRDefault="00D9640F" w:rsidP="007403BB">
      <w:pPr>
        <w:pStyle w:val="aff7"/>
        <w:jc w:val="center"/>
        <w:rPr>
          <w:rFonts w:ascii="Tahoma" w:hAnsi="Tahoma" w:cs="Tahoma"/>
          <w:kern w:val="36"/>
          <w:sz w:val="20"/>
          <w:szCs w:val="20"/>
        </w:rPr>
      </w:pPr>
      <w:r>
        <w:rPr>
          <w:rFonts w:ascii="Tahoma" w:hAnsi="Tahoma" w:cs="Tahoma"/>
          <w:kern w:val="36"/>
          <w:sz w:val="20"/>
          <w:szCs w:val="20"/>
        </w:rPr>
        <w:t>в Мариинско-Посадском городском поселении Мариинско-Посадского  района Чувашской Республики» на 2019-2035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5F5"/>
        <w:tblLook w:val="04A0"/>
      </w:tblPr>
      <w:tblGrid>
        <w:gridCol w:w="1398"/>
        <w:gridCol w:w="5013"/>
        <w:gridCol w:w="3343"/>
        <w:gridCol w:w="715"/>
        <w:gridCol w:w="715"/>
        <w:gridCol w:w="715"/>
        <w:gridCol w:w="545"/>
        <w:gridCol w:w="545"/>
        <w:gridCol w:w="545"/>
        <w:gridCol w:w="545"/>
        <w:gridCol w:w="1168"/>
      </w:tblGrid>
      <w:tr w:rsidR="00D9640F" w:rsidRPr="00B12BE0" w:rsidTr="00B12BE0">
        <w:tc>
          <w:tcPr>
            <w:tcW w:w="0" w:type="auto"/>
            <w:vMerge w:val="restart"/>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 Статус</w:t>
            </w:r>
          </w:p>
        </w:tc>
        <w:tc>
          <w:tcPr>
            <w:tcW w:w="0" w:type="auto"/>
            <w:vMerge w:val="restart"/>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Наименование муниципальной программы (подпр</w:t>
            </w:r>
            <w:r w:rsidRPr="00B12BE0">
              <w:rPr>
                <w:rFonts w:ascii="Tahoma" w:hAnsi="Tahoma" w:cs="Tahoma"/>
                <w:sz w:val="20"/>
                <w:szCs w:val="20"/>
              </w:rPr>
              <w:t>о</w:t>
            </w:r>
            <w:r w:rsidRPr="00B12BE0">
              <w:rPr>
                <w:rFonts w:ascii="Tahoma" w:hAnsi="Tahoma" w:cs="Tahoma"/>
                <w:sz w:val="20"/>
                <w:szCs w:val="20"/>
              </w:rPr>
              <w:t>граммы муниципальной программы), основных м</w:t>
            </w:r>
            <w:r w:rsidRPr="00B12BE0">
              <w:rPr>
                <w:rFonts w:ascii="Tahoma" w:hAnsi="Tahoma" w:cs="Tahoma"/>
                <w:sz w:val="20"/>
                <w:szCs w:val="20"/>
              </w:rPr>
              <w:t>е</w:t>
            </w:r>
            <w:r w:rsidRPr="00B12BE0">
              <w:rPr>
                <w:rFonts w:ascii="Tahoma" w:hAnsi="Tahoma" w:cs="Tahoma"/>
                <w:sz w:val="20"/>
                <w:szCs w:val="20"/>
              </w:rPr>
              <w:t>роприятий</w:t>
            </w:r>
          </w:p>
        </w:tc>
        <w:tc>
          <w:tcPr>
            <w:tcW w:w="0" w:type="auto"/>
            <w:vMerge w:val="restart"/>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Ответственный исполнитель, с</w:t>
            </w:r>
            <w:r w:rsidRPr="00B12BE0">
              <w:rPr>
                <w:rFonts w:ascii="Tahoma" w:hAnsi="Tahoma" w:cs="Tahoma"/>
                <w:sz w:val="20"/>
                <w:szCs w:val="20"/>
              </w:rPr>
              <w:t>о</w:t>
            </w:r>
            <w:r w:rsidRPr="00B12BE0">
              <w:rPr>
                <w:rFonts w:ascii="Tahoma" w:hAnsi="Tahoma" w:cs="Tahoma"/>
                <w:sz w:val="20"/>
                <w:szCs w:val="20"/>
              </w:rPr>
              <w:t>исполнители, заказчик-координатор</w:t>
            </w:r>
          </w:p>
        </w:tc>
        <w:tc>
          <w:tcPr>
            <w:tcW w:w="0" w:type="auto"/>
            <w:gridSpan w:val="5"/>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eastAsia="Times New Roman" w:hAnsi="Tahoma" w:cs="Tahoma"/>
                <w:sz w:val="20"/>
                <w:szCs w:val="20"/>
                <w:lang w:eastAsia="ru-RU"/>
              </w:rPr>
            </w:pPr>
            <w:r w:rsidRPr="00B12BE0">
              <w:rPr>
                <w:rFonts w:ascii="Tahoma" w:hAnsi="Tahoma" w:cs="Tahoma"/>
                <w:sz w:val="20"/>
                <w:szCs w:val="20"/>
              </w:rPr>
              <w:t>Оценка расходов по годам,</w:t>
            </w:r>
          </w:p>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тыс. руб.</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 </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 </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 </w:t>
            </w:r>
          </w:p>
        </w:tc>
      </w:tr>
      <w:tr w:rsidR="00D9640F" w:rsidRPr="00B12BE0" w:rsidTr="00B12BE0">
        <w:tc>
          <w:tcPr>
            <w:tcW w:w="0" w:type="auto"/>
            <w:vMerge/>
            <w:shd w:val="clear" w:color="auto" w:fill="F5F5F5"/>
            <w:vAlign w:val="center"/>
            <w:hideMark/>
          </w:tcPr>
          <w:p w:rsidR="00D9640F" w:rsidRPr="00B12BE0" w:rsidRDefault="00D9640F" w:rsidP="007403BB">
            <w:pPr>
              <w:rPr>
                <w:rFonts w:ascii="Tahoma" w:hAnsi="Tahoma" w:cs="Tahoma"/>
                <w:sz w:val="20"/>
                <w:szCs w:val="20"/>
              </w:rPr>
            </w:pPr>
          </w:p>
        </w:tc>
        <w:tc>
          <w:tcPr>
            <w:tcW w:w="0" w:type="auto"/>
            <w:vMerge/>
            <w:shd w:val="clear" w:color="auto" w:fill="F5F5F5"/>
            <w:vAlign w:val="center"/>
            <w:hideMark/>
          </w:tcPr>
          <w:p w:rsidR="00D9640F" w:rsidRPr="00B12BE0" w:rsidRDefault="00D9640F" w:rsidP="007403BB">
            <w:pPr>
              <w:rPr>
                <w:rFonts w:ascii="Tahoma" w:hAnsi="Tahoma" w:cs="Tahoma"/>
                <w:sz w:val="20"/>
                <w:szCs w:val="20"/>
              </w:rPr>
            </w:pPr>
          </w:p>
        </w:tc>
        <w:tc>
          <w:tcPr>
            <w:tcW w:w="0" w:type="auto"/>
            <w:vMerge/>
            <w:shd w:val="clear" w:color="auto" w:fill="F5F5F5"/>
            <w:vAlign w:val="center"/>
            <w:hideMark/>
          </w:tcPr>
          <w:p w:rsidR="00D9640F" w:rsidRPr="00B12BE0" w:rsidRDefault="00D9640F" w:rsidP="007403BB">
            <w:pPr>
              <w:rPr>
                <w:rFonts w:ascii="Tahoma" w:hAnsi="Tahoma" w:cs="Tahoma"/>
                <w:sz w:val="20"/>
                <w:szCs w:val="20"/>
              </w:rPr>
            </w:pP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2019</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2020</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2021</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2022</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2023</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2024</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2025</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2026-2030  2031-2036</w:t>
            </w:r>
          </w:p>
        </w:tc>
      </w:tr>
      <w:tr w:rsidR="00D9640F" w:rsidRPr="00B12BE0" w:rsidTr="00B12BE0">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1</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2</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3</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4</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5</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6</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7</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8</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9</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10</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eastAsia="Times New Roman" w:hAnsi="Tahoma" w:cs="Tahoma"/>
                <w:sz w:val="20"/>
                <w:szCs w:val="20"/>
                <w:lang w:eastAsia="ru-RU"/>
              </w:rPr>
            </w:pPr>
            <w:r w:rsidRPr="00B12BE0">
              <w:rPr>
                <w:rFonts w:ascii="Tahoma" w:hAnsi="Tahoma" w:cs="Tahoma"/>
                <w:sz w:val="20"/>
                <w:szCs w:val="20"/>
              </w:rPr>
              <w:t>11</w:t>
            </w:r>
          </w:p>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12</w:t>
            </w:r>
          </w:p>
        </w:tc>
      </w:tr>
      <w:tr w:rsidR="00D9640F" w:rsidRPr="00B12BE0" w:rsidTr="00B12BE0">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eastAsia="Times New Roman" w:hAnsi="Tahoma" w:cs="Tahoma"/>
                <w:sz w:val="20"/>
                <w:szCs w:val="20"/>
                <w:lang w:eastAsia="ru-RU"/>
              </w:rPr>
            </w:pPr>
            <w:r w:rsidRPr="00B12BE0">
              <w:rPr>
                <w:rFonts w:ascii="Tahoma" w:hAnsi="Tahoma" w:cs="Tahoma"/>
                <w:sz w:val="20"/>
                <w:szCs w:val="20"/>
              </w:rPr>
              <w:t>Муници-</w:t>
            </w:r>
          </w:p>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пальная пр</w:t>
            </w:r>
            <w:r w:rsidRPr="00B12BE0">
              <w:rPr>
                <w:rFonts w:ascii="Tahoma" w:hAnsi="Tahoma" w:cs="Tahoma"/>
                <w:sz w:val="20"/>
                <w:szCs w:val="20"/>
              </w:rPr>
              <w:t>о</w:t>
            </w:r>
            <w:r w:rsidRPr="00B12BE0">
              <w:rPr>
                <w:rFonts w:ascii="Tahoma" w:hAnsi="Tahoma" w:cs="Tahoma"/>
                <w:sz w:val="20"/>
                <w:szCs w:val="20"/>
              </w:rPr>
              <w:t>грамма</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«Развитие потенциала муниципального управления на 2019-2035 годы»</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Администрация Мариинско-Посадского городского поселения</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4086,5</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4016,1</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4016,1</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0</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0</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0</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0</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eastAsia="Times New Roman" w:hAnsi="Tahoma" w:cs="Tahoma"/>
                <w:sz w:val="20"/>
                <w:szCs w:val="20"/>
                <w:lang w:eastAsia="ru-RU"/>
              </w:rPr>
            </w:pPr>
            <w:r w:rsidRPr="00B12BE0">
              <w:rPr>
                <w:rFonts w:ascii="Tahoma" w:hAnsi="Tahoma" w:cs="Tahoma"/>
                <w:sz w:val="20"/>
                <w:szCs w:val="20"/>
              </w:rPr>
              <w:t>0</w:t>
            </w:r>
          </w:p>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0</w:t>
            </w:r>
          </w:p>
        </w:tc>
      </w:tr>
      <w:tr w:rsidR="00D9640F" w:rsidRPr="00B12BE0" w:rsidTr="00B12BE0">
        <w:tc>
          <w:tcPr>
            <w:tcW w:w="0" w:type="auto"/>
            <w:vMerge w:val="restart"/>
            <w:shd w:val="clear" w:color="auto" w:fill="EFEDED"/>
            <w:tcMar>
              <w:top w:w="27" w:type="dxa"/>
              <w:left w:w="54" w:type="dxa"/>
              <w:bottom w:w="27" w:type="dxa"/>
              <w:right w:w="54" w:type="dxa"/>
            </w:tcMar>
            <w:vAlign w:val="center"/>
            <w:hideMark/>
          </w:tcPr>
          <w:p w:rsidR="00D9640F" w:rsidRPr="00B12BE0" w:rsidRDefault="00E94248" w:rsidP="007403BB">
            <w:pPr>
              <w:pStyle w:val="aff7"/>
              <w:jc w:val="both"/>
              <w:rPr>
                <w:rFonts w:ascii="Tahoma" w:eastAsia="Times New Roman" w:hAnsi="Tahoma" w:cs="Tahoma"/>
                <w:b/>
                <w:sz w:val="20"/>
                <w:szCs w:val="20"/>
                <w:lang w:eastAsia="ru-RU"/>
              </w:rPr>
            </w:pPr>
            <w:hyperlink r:id="rId68" w:anchor="sub_5000" w:history="1">
              <w:r w:rsidR="00D9640F" w:rsidRPr="00B12BE0">
                <w:rPr>
                  <w:rStyle w:val="af"/>
                  <w:rFonts w:ascii="Tahoma" w:hAnsi="Tahoma" w:cs="Tahoma"/>
                  <w:b/>
                  <w:bCs/>
                  <w:color w:val="auto"/>
                  <w:sz w:val="20"/>
                  <w:szCs w:val="20"/>
                </w:rPr>
                <w:t>Подпрог-</w:t>
              </w:r>
            </w:hyperlink>
          </w:p>
          <w:p w:rsidR="00D9640F" w:rsidRPr="00B12BE0" w:rsidRDefault="00E94248" w:rsidP="007403BB">
            <w:pPr>
              <w:pStyle w:val="aff7"/>
              <w:jc w:val="both"/>
              <w:rPr>
                <w:rFonts w:ascii="Tahoma" w:hAnsi="Tahoma" w:cs="Tahoma"/>
                <w:sz w:val="20"/>
                <w:szCs w:val="20"/>
              </w:rPr>
            </w:pPr>
            <w:hyperlink r:id="rId69" w:anchor="sub_5000" w:history="1">
              <w:r w:rsidR="00D9640F" w:rsidRPr="00B12BE0">
                <w:rPr>
                  <w:rStyle w:val="af"/>
                  <w:rFonts w:ascii="Tahoma" w:hAnsi="Tahoma" w:cs="Tahoma"/>
                  <w:b/>
                  <w:color w:val="auto"/>
                  <w:sz w:val="20"/>
                  <w:szCs w:val="20"/>
                </w:rPr>
                <w:t>рамма</w:t>
              </w:r>
            </w:hyperlink>
          </w:p>
        </w:tc>
        <w:tc>
          <w:tcPr>
            <w:tcW w:w="0" w:type="auto"/>
            <w:vMerge w:val="restart"/>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Обеспечение реализации муниципальной програ</w:t>
            </w:r>
            <w:r w:rsidRPr="00B12BE0">
              <w:rPr>
                <w:rFonts w:ascii="Tahoma" w:hAnsi="Tahoma" w:cs="Tahoma"/>
                <w:sz w:val="20"/>
                <w:szCs w:val="20"/>
              </w:rPr>
              <w:t>м</w:t>
            </w:r>
            <w:r w:rsidRPr="00B12BE0">
              <w:rPr>
                <w:rFonts w:ascii="Tahoma" w:hAnsi="Tahoma" w:cs="Tahoma"/>
                <w:sz w:val="20"/>
                <w:szCs w:val="20"/>
              </w:rPr>
              <w:t>мы «Развитие потенциала муниципального упра</w:t>
            </w:r>
            <w:r w:rsidRPr="00B12BE0">
              <w:rPr>
                <w:rFonts w:ascii="Tahoma" w:hAnsi="Tahoma" w:cs="Tahoma"/>
                <w:sz w:val="20"/>
                <w:szCs w:val="20"/>
              </w:rPr>
              <w:t>в</w:t>
            </w:r>
            <w:r w:rsidRPr="00B12BE0">
              <w:rPr>
                <w:rFonts w:ascii="Tahoma" w:hAnsi="Tahoma" w:cs="Tahoma"/>
                <w:sz w:val="20"/>
                <w:szCs w:val="20"/>
              </w:rPr>
              <w:t>ления»</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всего</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4086,5</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4016,1</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4016,1</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0</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0</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0</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0</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eastAsia="Times New Roman" w:hAnsi="Tahoma" w:cs="Tahoma"/>
                <w:sz w:val="20"/>
                <w:szCs w:val="20"/>
                <w:lang w:eastAsia="ru-RU"/>
              </w:rPr>
            </w:pPr>
            <w:r w:rsidRPr="00B12BE0">
              <w:rPr>
                <w:rFonts w:ascii="Tahoma" w:hAnsi="Tahoma" w:cs="Tahoma"/>
                <w:sz w:val="20"/>
                <w:szCs w:val="20"/>
              </w:rPr>
              <w:t>0</w:t>
            </w:r>
          </w:p>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0</w:t>
            </w:r>
          </w:p>
        </w:tc>
      </w:tr>
      <w:tr w:rsidR="00D9640F" w:rsidRPr="00B12BE0" w:rsidTr="00B12BE0">
        <w:tc>
          <w:tcPr>
            <w:tcW w:w="0" w:type="auto"/>
            <w:vMerge/>
            <w:shd w:val="clear" w:color="auto" w:fill="F5F5F5"/>
            <w:vAlign w:val="center"/>
            <w:hideMark/>
          </w:tcPr>
          <w:p w:rsidR="00D9640F" w:rsidRPr="00B12BE0" w:rsidRDefault="00D9640F" w:rsidP="007403BB">
            <w:pPr>
              <w:rPr>
                <w:rFonts w:ascii="Tahoma" w:hAnsi="Tahoma" w:cs="Tahoma"/>
                <w:sz w:val="20"/>
                <w:szCs w:val="20"/>
              </w:rPr>
            </w:pPr>
          </w:p>
        </w:tc>
        <w:tc>
          <w:tcPr>
            <w:tcW w:w="0" w:type="auto"/>
            <w:vMerge/>
            <w:shd w:val="clear" w:color="auto" w:fill="F5F5F5"/>
            <w:vAlign w:val="center"/>
            <w:hideMark/>
          </w:tcPr>
          <w:p w:rsidR="00D9640F" w:rsidRPr="00B12BE0" w:rsidRDefault="00D9640F" w:rsidP="007403BB">
            <w:pPr>
              <w:rPr>
                <w:rFonts w:ascii="Tahoma" w:hAnsi="Tahoma" w:cs="Tahoma"/>
                <w:sz w:val="20"/>
                <w:szCs w:val="20"/>
              </w:rPr>
            </w:pP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Администрация Мариинско-Посадского городского поселения</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 </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 </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 </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 </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 </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 </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 </w:t>
            </w:r>
          </w:p>
        </w:tc>
        <w:tc>
          <w:tcPr>
            <w:tcW w:w="0" w:type="auto"/>
            <w:shd w:val="clear" w:color="auto" w:fill="F5F5F5"/>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 </w:t>
            </w:r>
          </w:p>
        </w:tc>
      </w:tr>
      <w:tr w:rsidR="00D9640F" w:rsidRPr="00B12BE0" w:rsidTr="00B12BE0">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eastAsia="Times New Roman" w:hAnsi="Tahoma" w:cs="Tahoma"/>
                <w:sz w:val="20"/>
                <w:szCs w:val="20"/>
                <w:lang w:eastAsia="ru-RU"/>
              </w:rPr>
            </w:pPr>
            <w:r w:rsidRPr="00B12BE0">
              <w:rPr>
                <w:rFonts w:ascii="Tahoma" w:hAnsi="Tahoma" w:cs="Tahoma"/>
                <w:sz w:val="20"/>
                <w:szCs w:val="20"/>
              </w:rPr>
              <w:t>Основное меропри-</w:t>
            </w:r>
          </w:p>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ятие</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Общепрограммные расходы</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 xml:space="preserve"> Администрация Мариинско-Посадского городского поселения</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3906,5</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3998,1</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3998,1</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0</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0</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0</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0</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eastAsia="Times New Roman" w:hAnsi="Tahoma" w:cs="Tahoma"/>
                <w:sz w:val="20"/>
                <w:szCs w:val="20"/>
                <w:lang w:eastAsia="ru-RU"/>
              </w:rPr>
            </w:pPr>
            <w:r w:rsidRPr="00B12BE0">
              <w:rPr>
                <w:rFonts w:ascii="Tahoma" w:hAnsi="Tahoma" w:cs="Tahoma"/>
                <w:sz w:val="20"/>
                <w:szCs w:val="20"/>
              </w:rPr>
              <w:t>0</w:t>
            </w:r>
          </w:p>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0</w:t>
            </w:r>
          </w:p>
        </w:tc>
      </w:tr>
      <w:tr w:rsidR="00D9640F" w:rsidRPr="00B12BE0" w:rsidTr="00B12BE0">
        <w:tc>
          <w:tcPr>
            <w:tcW w:w="0" w:type="auto"/>
            <w:shd w:val="clear" w:color="auto" w:fill="EFEDED"/>
            <w:tcMar>
              <w:top w:w="27" w:type="dxa"/>
              <w:left w:w="54" w:type="dxa"/>
              <w:bottom w:w="27" w:type="dxa"/>
              <w:right w:w="54" w:type="dxa"/>
            </w:tcMar>
            <w:vAlign w:val="center"/>
          </w:tcPr>
          <w:p w:rsidR="00D9640F" w:rsidRPr="00B12BE0" w:rsidRDefault="00D9640F" w:rsidP="007403BB">
            <w:pPr>
              <w:pStyle w:val="aff7"/>
              <w:jc w:val="both"/>
              <w:rPr>
                <w:rFonts w:ascii="Tahoma" w:hAnsi="Tahoma" w:cs="Tahoma"/>
                <w:sz w:val="20"/>
                <w:szCs w:val="20"/>
              </w:rPr>
            </w:pP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Проведение регионального этапа всероссийского конкурса «Лучшая муниципальная практика»</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 xml:space="preserve"> Администрация Мариинско-Посадского городского поселения</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180,0</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0</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0</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0</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0</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0</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0</w:t>
            </w:r>
          </w:p>
        </w:tc>
        <w:tc>
          <w:tcPr>
            <w:tcW w:w="0" w:type="auto"/>
            <w:shd w:val="clear" w:color="auto" w:fill="EFEDED"/>
            <w:tcMar>
              <w:top w:w="27" w:type="dxa"/>
              <w:left w:w="54" w:type="dxa"/>
              <w:bottom w:w="27" w:type="dxa"/>
              <w:right w:w="54" w:type="dxa"/>
            </w:tcMar>
            <w:vAlign w:val="center"/>
            <w:hideMark/>
          </w:tcPr>
          <w:p w:rsidR="00D9640F" w:rsidRPr="00B12BE0" w:rsidRDefault="00D9640F" w:rsidP="007403BB">
            <w:pPr>
              <w:pStyle w:val="aff7"/>
              <w:jc w:val="both"/>
              <w:rPr>
                <w:rFonts w:ascii="Tahoma" w:eastAsia="Times New Roman" w:hAnsi="Tahoma" w:cs="Tahoma"/>
                <w:sz w:val="20"/>
                <w:szCs w:val="20"/>
                <w:lang w:eastAsia="ru-RU"/>
              </w:rPr>
            </w:pPr>
            <w:r w:rsidRPr="00B12BE0">
              <w:rPr>
                <w:rFonts w:ascii="Tahoma" w:hAnsi="Tahoma" w:cs="Tahoma"/>
                <w:sz w:val="20"/>
                <w:szCs w:val="20"/>
              </w:rPr>
              <w:t>0</w:t>
            </w:r>
          </w:p>
          <w:p w:rsidR="00D9640F" w:rsidRPr="00B12BE0" w:rsidRDefault="00D9640F" w:rsidP="007403BB">
            <w:pPr>
              <w:pStyle w:val="aff7"/>
              <w:jc w:val="both"/>
              <w:rPr>
                <w:rFonts w:ascii="Tahoma" w:hAnsi="Tahoma" w:cs="Tahoma"/>
                <w:sz w:val="20"/>
                <w:szCs w:val="20"/>
              </w:rPr>
            </w:pPr>
            <w:r w:rsidRPr="00B12BE0">
              <w:rPr>
                <w:rFonts w:ascii="Tahoma" w:hAnsi="Tahoma" w:cs="Tahoma"/>
                <w:sz w:val="20"/>
                <w:szCs w:val="20"/>
              </w:rPr>
              <w:t>0</w:t>
            </w:r>
          </w:p>
        </w:tc>
      </w:tr>
    </w:tbl>
    <w:p w:rsidR="00D9640F" w:rsidRDefault="00D9640F" w:rsidP="007403BB">
      <w:pPr>
        <w:pStyle w:val="aff7"/>
        <w:jc w:val="both"/>
        <w:rPr>
          <w:rFonts w:ascii="Tahoma" w:hAnsi="Tahoma" w:cs="Tahoma"/>
          <w:sz w:val="20"/>
          <w:szCs w:val="20"/>
        </w:rPr>
      </w:pPr>
    </w:p>
    <w:tbl>
      <w:tblPr>
        <w:tblW w:w="5000" w:type="pct"/>
        <w:jc w:val="center"/>
        <w:tblLook w:val="04A0"/>
      </w:tblPr>
      <w:tblGrid>
        <w:gridCol w:w="6771"/>
        <w:gridCol w:w="2976"/>
        <w:gridCol w:w="5608"/>
      </w:tblGrid>
      <w:tr w:rsidR="00D9640F" w:rsidRPr="00291C9C" w:rsidTr="00B12BE0">
        <w:trPr>
          <w:jc w:val="center"/>
        </w:trPr>
        <w:tc>
          <w:tcPr>
            <w:tcW w:w="2205" w:type="pct"/>
          </w:tcPr>
          <w:p w:rsidR="00D9640F" w:rsidRPr="00291C9C" w:rsidRDefault="00D9640F" w:rsidP="007403BB">
            <w:pPr>
              <w:ind w:firstLine="86"/>
              <w:jc w:val="center"/>
              <w:rPr>
                <w:rFonts w:ascii="Tahoma" w:hAnsi="Tahoma" w:cs="Tahoma"/>
                <w:sz w:val="20"/>
                <w:szCs w:val="20"/>
              </w:rPr>
            </w:pPr>
            <w:r w:rsidRPr="00291C9C">
              <w:rPr>
                <w:rFonts w:ascii="Tahoma" w:hAnsi="Tahoma" w:cs="Tahoma"/>
                <w:sz w:val="20"/>
                <w:szCs w:val="20"/>
              </w:rPr>
              <w:t>Чăваш Республикинчи</w:t>
            </w:r>
          </w:p>
          <w:p w:rsidR="00291C9C" w:rsidRPr="00291C9C" w:rsidRDefault="00D9640F" w:rsidP="007403BB">
            <w:pPr>
              <w:ind w:firstLine="86"/>
              <w:jc w:val="center"/>
              <w:rPr>
                <w:rFonts w:ascii="Tahoma" w:hAnsi="Tahoma" w:cs="Tahoma"/>
                <w:sz w:val="20"/>
                <w:szCs w:val="20"/>
              </w:rPr>
            </w:pPr>
            <w:r w:rsidRPr="00291C9C">
              <w:rPr>
                <w:rFonts w:ascii="Tahoma" w:hAnsi="Tahoma" w:cs="Tahoma"/>
                <w:sz w:val="20"/>
                <w:szCs w:val="20"/>
              </w:rPr>
              <w:t>Сĕнтĕрвăрри хула поселенийĕн администрацийĕ</w:t>
            </w:r>
          </w:p>
          <w:p w:rsidR="00291C9C" w:rsidRPr="00291C9C" w:rsidRDefault="00D9640F" w:rsidP="007403BB">
            <w:pPr>
              <w:ind w:firstLine="86"/>
              <w:jc w:val="center"/>
              <w:rPr>
                <w:rFonts w:ascii="Tahoma" w:hAnsi="Tahoma" w:cs="Tahoma"/>
                <w:sz w:val="20"/>
                <w:szCs w:val="20"/>
              </w:rPr>
            </w:pPr>
            <w:r w:rsidRPr="00291C9C">
              <w:rPr>
                <w:rFonts w:ascii="Tahoma" w:hAnsi="Tahoma" w:cs="Tahoma"/>
                <w:sz w:val="20"/>
                <w:szCs w:val="20"/>
              </w:rPr>
              <w:t>ЙЫШАНУ</w:t>
            </w:r>
          </w:p>
          <w:p w:rsidR="00D9640F" w:rsidRPr="00291C9C" w:rsidRDefault="00D9640F" w:rsidP="007403BB">
            <w:pPr>
              <w:jc w:val="center"/>
              <w:rPr>
                <w:rFonts w:ascii="Tahoma" w:hAnsi="Tahoma" w:cs="Tahoma"/>
                <w:sz w:val="20"/>
                <w:szCs w:val="20"/>
              </w:rPr>
            </w:pPr>
            <w:r w:rsidRPr="00291C9C">
              <w:rPr>
                <w:rFonts w:ascii="Tahoma" w:hAnsi="Tahoma" w:cs="Tahoma"/>
                <w:sz w:val="20"/>
                <w:szCs w:val="20"/>
              </w:rPr>
              <w:t xml:space="preserve">     №</w:t>
            </w:r>
          </w:p>
          <w:p w:rsidR="00D9640F" w:rsidRPr="00291C9C" w:rsidRDefault="00D9640F" w:rsidP="007403BB">
            <w:pPr>
              <w:ind w:firstLine="86"/>
              <w:jc w:val="center"/>
              <w:rPr>
                <w:rFonts w:ascii="Tahoma" w:hAnsi="Tahoma" w:cs="Tahoma"/>
                <w:sz w:val="20"/>
                <w:szCs w:val="20"/>
              </w:rPr>
            </w:pPr>
            <w:r w:rsidRPr="00291C9C">
              <w:rPr>
                <w:rFonts w:ascii="Tahoma" w:hAnsi="Tahoma" w:cs="Tahoma"/>
                <w:sz w:val="20"/>
                <w:szCs w:val="20"/>
              </w:rPr>
              <w:t>Сĕнтĕрвăрри хули</w:t>
            </w:r>
          </w:p>
        </w:tc>
        <w:tc>
          <w:tcPr>
            <w:tcW w:w="969" w:type="pct"/>
          </w:tcPr>
          <w:p w:rsidR="00D9640F" w:rsidRPr="00291C9C" w:rsidRDefault="00D9640F" w:rsidP="007403BB">
            <w:pPr>
              <w:jc w:val="center"/>
              <w:rPr>
                <w:rFonts w:ascii="Tahoma" w:hAnsi="Tahoma" w:cs="Tahoma"/>
                <w:sz w:val="20"/>
                <w:szCs w:val="20"/>
              </w:rPr>
            </w:pPr>
            <w:r w:rsidRPr="00291C9C">
              <w:rPr>
                <w:rFonts w:ascii="Tahoma" w:hAnsi="Tahoma" w:cs="Tahoma"/>
                <w:sz w:val="20"/>
                <w:szCs w:val="20"/>
              </w:rPr>
              <w:object w:dxaOrig="1605" w:dyaOrig="1530">
                <v:shape id="_x0000_i1026" type="#_x0000_t75" style="width:75pt;height:71.25pt" o:ole="">
                  <v:imagedata r:id="rId63" o:title=""/>
                </v:shape>
                <o:OLEObject Type="Embed" ProgID="MSPhotoEd.3" ShapeID="_x0000_i1026" DrawAspect="Content" ObjectID="_1632031433" r:id="rId70"/>
              </w:object>
            </w:r>
          </w:p>
          <w:p w:rsidR="00D9640F" w:rsidRPr="00291C9C" w:rsidRDefault="00D9640F" w:rsidP="007403BB">
            <w:pPr>
              <w:jc w:val="center"/>
              <w:rPr>
                <w:rFonts w:ascii="Tahoma" w:hAnsi="Tahoma" w:cs="Tahoma"/>
                <w:sz w:val="20"/>
                <w:szCs w:val="20"/>
                <w:lang w:val="en-US"/>
              </w:rPr>
            </w:pPr>
          </w:p>
        </w:tc>
        <w:tc>
          <w:tcPr>
            <w:tcW w:w="1826" w:type="pct"/>
          </w:tcPr>
          <w:p w:rsidR="00D9640F" w:rsidRPr="00291C9C" w:rsidRDefault="00D9640F" w:rsidP="007403BB">
            <w:pPr>
              <w:jc w:val="center"/>
              <w:rPr>
                <w:rFonts w:ascii="Tahoma" w:hAnsi="Tahoma" w:cs="Tahoma"/>
                <w:sz w:val="20"/>
                <w:szCs w:val="20"/>
              </w:rPr>
            </w:pPr>
            <w:r w:rsidRPr="00291C9C">
              <w:rPr>
                <w:rFonts w:ascii="Tahoma" w:hAnsi="Tahoma" w:cs="Tahoma"/>
                <w:sz w:val="20"/>
                <w:szCs w:val="20"/>
              </w:rPr>
              <w:t>Чувашская Республика</w:t>
            </w:r>
          </w:p>
          <w:p w:rsidR="00D9640F" w:rsidRPr="00291C9C" w:rsidRDefault="00D9640F" w:rsidP="007403BB">
            <w:pPr>
              <w:jc w:val="center"/>
              <w:rPr>
                <w:rFonts w:ascii="Tahoma" w:hAnsi="Tahoma" w:cs="Tahoma"/>
                <w:sz w:val="20"/>
                <w:szCs w:val="20"/>
              </w:rPr>
            </w:pPr>
            <w:r w:rsidRPr="00291C9C">
              <w:rPr>
                <w:rFonts w:ascii="Tahoma" w:hAnsi="Tahoma" w:cs="Tahoma"/>
                <w:sz w:val="20"/>
                <w:szCs w:val="20"/>
              </w:rPr>
              <w:t>Администрация</w:t>
            </w:r>
          </w:p>
          <w:p w:rsidR="00D9640F" w:rsidRPr="00291C9C" w:rsidRDefault="00D9640F" w:rsidP="007403BB">
            <w:pPr>
              <w:jc w:val="center"/>
              <w:rPr>
                <w:rFonts w:ascii="Tahoma" w:hAnsi="Tahoma" w:cs="Tahoma"/>
                <w:sz w:val="20"/>
                <w:szCs w:val="20"/>
              </w:rPr>
            </w:pPr>
            <w:r w:rsidRPr="00291C9C">
              <w:rPr>
                <w:rFonts w:ascii="Tahoma" w:hAnsi="Tahoma" w:cs="Tahoma"/>
                <w:sz w:val="20"/>
                <w:szCs w:val="20"/>
              </w:rPr>
              <w:t>Мариинско-Посадского</w:t>
            </w:r>
          </w:p>
          <w:p w:rsidR="00D9640F" w:rsidRPr="00291C9C" w:rsidRDefault="00D9640F" w:rsidP="007403BB">
            <w:pPr>
              <w:jc w:val="center"/>
              <w:rPr>
                <w:rFonts w:ascii="Tahoma" w:hAnsi="Tahoma" w:cs="Tahoma"/>
                <w:sz w:val="20"/>
                <w:szCs w:val="20"/>
              </w:rPr>
            </w:pPr>
            <w:r w:rsidRPr="00291C9C">
              <w:rPr>
                <w:rFonts w:ascii="Tahoma" w:hAnsi="Tahoma" w:cs="Tahoma"/>
                <w:sz w:val="20"/>
                <w:szCs w:val="20"/>
              </w:rPr>
              <w:t>городского поселения</w:t>
            </w:r>
          </w:p>
          <w:p w:rsidR="00D9640F" w:rsidRPr="00291C9C" w:rsidRDefault="00D9640F" w:rsidP="007403BB">
            <w:pPr>
              <w:jc w:val="center"/>
              <w:rPr>
                <w:rFonts w:ascii="Tahoma" w:hAnsi="Tahoma" w:cs="Tahoma"/>
                <w:sz w:val="20"/>
                <w:szCs w:val="20"/>
              </w:rPr>
            </w:pPr>
            <w:r w:rsidRPr="00291C9C">
              <w:rPr>
                <w:rFonts w:ascii="Tahoma" w:hAnsi="Tahoma" w:cs="Tahoma"/>
                <w:sz w:val="20"/>
                <w:szCs w:val="20"/>
              </w:rPr>
              <w:t>ПОСТАНОВЛЕНИЕ</w:t>
            </w:r>
          </w:p>
          <w:p w:rsidR="00D9640F" w:rsidRPr="00291C9C" w:rsidRDefault="00D9640F" w:rsidP="00B12BE0">
            <w:pPr>
              <w:jc w:val="center"/>
              <w:rPr>
                <w:rFonts w:ascii="Tahoma" w:hAnsi="Tahoma" w:cs="Tahoma"/>
                <w:sz w:val="20"/>
                <w:szCs w:val="20"/>
              </w:rPr>
            </w:pPr>
            <w:r w:rsidRPr="00291C9C">
              <w:rPr>
                <w:rFonts w:ascii="Tahoma" w:hAnsi="Tahoma" w:cs="Tahoma"/>
                <w:sz w:val="20"/>
                <w:szCs w:val="20"/>
              </w:rPr>
              <w:t>06.09.2019 № 224</w:t>
            </w:r>
          </w:p>
          <w:p w:rsidR="00D9640F" w:rsidRPr="00291C9C" w:rsidRDefault="00D9640F" w:rsidP="007403BB">
            <w:pPr>
              <w:jc w:val="center"/>
              <w:rPr>
                <w:rFonts w:ascii="Tahoma" w:hAnsi="Tahoma" w:cs="Tahoma"/>
                <w:sz w:val="20"/>
                <w:szCs w:val="20"/>
              </w:rPr>
            </w:pPr>
            <w:r w:rsidRPr="00291C9C">
              <w:rPr>
                <w:rFonts w:ascii="Tahoma" w:hAnsi="Tahoma" w:cs="Tahoma"/>
                <w:sz w:val="20"/>
                <w:szCs w:val="20"/>
              </w:rPr>
              <w:t>город Мариинский Посад</w:t>
            </w:r>
          </w:p>
        </w:tc>
      </w:tr>
    </w:tbl>
    <w:p w:rsidR="00D9640F" w:rsidRPr="00291C9C" w:rsidRDefault="00D9640F" w:rsidP="007403BB">
      <w:pPr>
        <w:jc w:val="both"/>
        <w:rPr>
          <w:rFonts w:ascii="Tahoma" w:hAnsi="Tahoma" w:cs="Tahoma"/>
          <w:bCs/>
          <w:sz w:val="20"/>
          <w:szCs w:val="20"/>
        </w:rPr>
      </w:pPr>
      <w:r w:rsidRPr="00291C9C">
        <w:rPr>
          <w:rFonts w:ascii="Tahoma" w:hAnsi="Tahoma" w:cs="Tahoma"/>
          <w:bCs/>
          <w:sz w:val="20"/>
          <w:szCs w:val="20"/>
        </w:rPr>
        <w:t xml:space="preserve">Об утверждении </w:t>
      </w:r>
      <w:proofErr w:type="gramStart"/>
      <w:r w:rsidRPr="00291C9C">
        <w:rPr>
          <w:rFonts w:ascii="Tahoma" w:hAnsi="Tahoma" w:cs="Tahoma"/>
          <w:bCs/>
          <w:sz w:val="20"/>
          <w:szCs w:val="20"/>
        </w:rPr>
        <w:t>муниципальной</w:t>
      </w:r>
      <w:proofErr w:type="gramEnd"/>
      <w:r w:rsidRPr="00291C9C">
        <w:rPr>
          <w:rFonts w:ascii="Tahoma" w:hAnsi="Tahoma" w:cs="Tahoma"/>
          <w:bCs/>
          <w:sz w:val="20"/>
          <w:szCs w:val="20"/>
        </w:rPr>
        <w:t xml:space="preserve"> </w:t>
      </w:r>
    </w:p>
    <w:p w:rsidR="00D9640F" w:rsidRPr="00291C9C" w:rsidRDefault="00D9640F" w:rsidP="007403BB">
      <w:pPr>
        <w:jc w:val="both"/>
        <w:rPr>
          <w:rFonts w:ascii="Tahoma" w:hAnsi="Tahoma" w:cs="Tahoma"/>
          <w:bCs/>
          <w:sz w:val="20"/>
          <w:szCs w:val="20"/>
        </w:rPr>
      </w:pPr>
      <w:r w:rsidRPr="00291C9C">
        <w:rPr>
          <w:rFonts w:ascii="Tahoma" w:hAnsi="Tahoma" w:cs="Tahoma"/>
          <w:bCs/>
          <w:sz w:val="20"/>
          <w:szCs w:val="20"/>
        </w:rPr>
        <w:t xml:space="preserve">Программ «Развитие потенциала </w:t>
      </w:r>
    </w:p>
    <w:p w:rsidR="00D9640F" w:rsidRPr="00291C9C" w:rsidRDefault="00D9640F" w:rsidP="007403BB">
      <w:pPr>
        <w:jc w:val="both"/>
        <w:rPr>
          <w:rFonts w:ascii="Tahoma" w:hAnsi="Tahoma" w:cs="Tahoma"/>
          <w:bCs/>
          <w:sz w:val="20"/>
          <w:szCs w:val="20"/>
        </w:rPr>
      </w:pPr>
      <w:r w:rsidRPr="00291C9C">
        <w:rPr>
          <w:rFonts w:ascii="Tahoma" w:hAnsi="Tahoma" w:cs="Tahoma"/>
          <w:bCs/>
          <w:sz w:val="20"/>
          <w:szCs w:val="20"/>
        </w:rPr>
        <w:t xml:space="preserve">природно-сырьевых ресурсов и </w:t>
      </w:r>
    </w:p>
    <w:p w:rsidR="00D9640F" w:rsidRPr="00291C9C" w:rsidRDefault="00D9640F" w:rsidP="007403BB">
      <w:pPr>
        <w:jc w:val="both"/>
        <w:rPr>
          <w:rFonts w:ascii="Tahoma" w:hAnsi="Tahoma" w:cs="Tahoma"/>
          <w:bCs/>
          <w:sz w:val="20"/>
          <w:szCs w:val="20"/>
        </w:rPr>
      </w:pPr>
      <w:r w:rsidRPr="00291C9C">
        <w:rPr>
          <w:rFonts w:ascii="Tahoma" w:hAnsi="Tahoma" w:cs="Tahoma"/>
          <w:bCs/>
          <w:sz w:val="20"/>
          <w:szCs w:val="20"/>
        </w:rPr>
        <w:t xml:space="preserve">повышение </w:t>
      </w:r>
      <w:proofErr w:type="gramStart"/>
      <w:r w:rsidRPr="00291C9C">
        <w:rPr>
          <w:rFonts w:ascii="Tahoma" w:hAnsi="Tahoma" w:cs="Tahoma"/>
          <w:bCs/>
          <w:sz w:val="20"/>
          <w:szCs w:val="20"/>
        </w:rPr>
        <w:t>экологической</w:t>
      </w:r>
      <w:proofErr w:type="gramEnd"/>
      <w:r w:rsidRPr="00291C9C">
        <w:rPr>
          <w:rFonts w:ascii="Tahoma" w:hAnsi="Tahoma" w:cs="Tahoma"/>
          <w:bCs/>
          <w:sz w:val="20"/>
          <w:szCs w:val="20"/>
        </w:rPr>
        <w:t xml:space="preserve"> </w:t>
      </w:r>
    </w:p>
    <w:p w:rsidR="00D9640F" w:rsidRPr="00291C9C" w:rsidRDefault="00D9640F" w:rsidP="007403BB">
      <w:pPr>
        <w:jc w:val="both"/>
        <w:rPr>
          <w:rFonts w:ascii="Tahoma" w:hAnsi="Tahoma" w:cs="Tahoma"/>
          <w:bCs/>
          <w:sz w:val="20"/>
          <w:szCs w:val="20"/>
        </w:rPr>
      </w:pPr>
      <w:r w:rsidRPr="00291C9C">
        <w:rPr>
          <w:rFonts w:ascii="Tahoma" w:hAnsi="Tahoma" w:cs="Tahoma"/>
          <w:bCs/>
          <w:sz w:val="20"/>
          <w:szCs w:val="20"/>
        </w:rPr>
        <w:t xml:space="preserve">безопасности Мариинско-Посадского </w:t>
      </w:r>
    </w:p>
    <w:p w:rsidR="00D9640F" w:rsidRPr="00291C9C" w:rsidRDefault="00D9640F" w:rsidP="007403BB">
      <w:pPr>
        <w:jc w:val="both"/>
        <w:rPr>
          <w:rFonts w:ascii="Tahoma" w:hAnsi="Tahoma" w:cs="Tahoma"/>
          <w:bCs/>
          <w:sz w:val="20"/>
          <w:szCs w:val="20"/>
        </w:rPr>
      </w:pPr>
      <w:r w:rsidRPr="00291C9C">
        <w:rPr>
          <w:rFonts w:ascii="Tahoma" w:hAnsi="Tahoma" w:cs="Tahoma"/>
          <w:bCs/>
          <w:sz w:val="20"/>
          <w:szCs w:val="20"/>
        </w:rPr>
        <w:t xml:space="preserve">городского поселения </w:t>
      </w:r>
    </w:p>
    <w:p w:rsidR="00D9640F" w:rsidRPr="00291C9C" w:rsidRDefault="00D9640F" w:rsidP="007403BB">
      <w:pPr>
        <w:jc w:val="both"/>
        <w:rPr>
          <w:rFonts w:ascii="Tahoma" w:hAnsi="Tahoma" w:cs="Tahoma"/>
          <w:bCs/>
          <w:sz w:val="20"/>
          <w:szCs w:val="20"/>
        </w:rPr>
      </w:pPr>
      <w:r w:rsidRPr="00291C9C">
        <w:rPr>
          <w:rFonts w:ascii="Tahoma" w:hAnsi="Tahoma" w:cs="Tahoma"/>
          <w:bCs/>
          <w:sz w:val="20"/>
          <w:szCs w:val="20"/>
        </w:rPr>
        <w:t>Мариинско-Посадского района</w:t>
      </w:r>
    </w:p>
    <w:p w:rsidR="00D9640F" w:rsidRPr="00291C9C" w:rsidRDefault="00D9640F" w:rsidP="007403BB">
      <w:pPr>
        <w:jc w:val="both"/>
        <w:rPr>
          <w:rFonts w:ascii="Tahoma" w:hAnsi="Tahoma" w:cs="Tahoma"/>
          <w:sz w:val="20"/>
          <w:szCs w:val="20"/>
        </w:rPr>
      </w:pPr>
      <w:r w:rsidRPr="00291C9C">
        <w:rPr>
          <w:rFonts w:ascii="Tahoma" w:hAnsi="Tahoma" w:cs="Tahoma"/>
          <w:bCs/>
          <w:sz w:val="20"/>
          <w:szCs w:val="20"/>
        </w:rPr>
        <w:t xml:space="preserve">Чувашской Республики на 2019-2023 гг.» </w:t>
      </w:r>
      <w:r w:rsidRPr="00291C9C">
        <w:rPr>
          <w:rFonts w:ascii="Tahoma" w:hAnsi="Tahoma" w:cs="Tahoma"/>
          <w:sz w:val="20"/>
          <w:szCs w:val="20"/>
        </w:rPr>
        <w:t xml:space="preserve">      </w:t>
      </w:r>
    </w:p>
    <w:p w:rsidR="00D9640F" w:rsidRPr="00291C9C" w:rsidRDefault="00D9640F" w:rsidP="007403BB">
      <w:pPr>
        <w:jc w:val="both"/>
        <w:rPr>
          <w:rFonts w:ascii="Tahoma" w:hAnsi="Tahoma" w:cs="Tahoma"/>
          <w:sz w:val="20"/>
          <w:szCs w:val="20"/>
        </w:rPr>
      </w:pPr>
    </w:p>
    <w:p w:rsidR="00D9640F" w:rsidRPr="00291C9C" w:rsidRDefault="00D9640F" w:rsidP="007403BB">
      <w:pPr>
        <w:jc w:val="both"/>
        <w:rPr>
          <w:rFonts w:ascii="Tahoma" w:hAnsi="Tahoma" w:cs="Tahoma"/>
          <w:bCs/>
          <w:sz w:val="20"/>
          <w:szCs w:val="20"/>
        </w:rPr>
      </w:pPr>
      <w:r w:rsidRPr="00291C9C">
        <w:rPr>
          <w:rFonts w:ascii="Tahoma" w:hAnsi="Tahoma" w:cs="Tahoma"/>
          <w:sz w:val="20"/>
          <w:szCs w:val="20"/>
        </w:rPr>
        <w:t xml:space="preserve">     </w:t>
      </w:r>
      <w:proofErr w:type="gramStart"/>
      <w:r w:rsidRPr="00291C9C">
        <w:rPr>
          <w:rFonts w:ascii="Tahoma" w:hAnsi="Tahoma" w:cs="Tahoma"/>
          <w:sz w:val="20"/>
          <w:szCs w:val="20"/>
        </w:rPr>
        <w:t>Во исполнение постановления Кабинета Министров Чувашской Республики от 29 октября 2013 года № 439 «О государственной программе Чувашской Ре</w:t>
      </w:r>
      <w:r w:rsidRPr="00291C9C">
        <w:rPr>
          <w:rFonts w:ascii="Tahoma" w:hAnsi="Tahoma" w:cs="Tahoma"/>
          <w:sz w:val="20"/>
          <w:szCs w:val="20"/>
        </w:rPr>
        <w:t>с</w:t>
      </w:r>
      <w:r w:rsidRPr="00291C9C">
        <w:rPr>
          <w:rFonts w:ascii="Tahoma" w:hAnsi="Tahoma" w:cs="Tahoma"/>
          <w:sz w:val="20"/>
          <w:szCs w:val="20"/>
        </w:rPr>
        <w:t>публики «Развитие потенциала природно-сырьевых ресурсов и повышение экологической безопасности» на 2014 - 2020 годы» в целях повышения экологич</w:t>
      </w:r>
      <w:r w:rsidRPr="00291C9C">
        <w:rPr>
          <w:rFonts w:ascii="Tahoma" w:hAnsi="Tahoma" w:cs="Tahoma"/>
          <w:sz w:val="20"/>
          <w:szCs w:val="20"/>
        </w:rPr>
        <w:t>е</w:t>
      </w:r>
      <w:r w:rsidRPr="00291C9C">
        <w:rPr>
          <w:rFonts w:ascii="Tahoma" w:hAnsi="Tahoma" w:cs="Tahoma"/>
          <w:sz w:val="20"/>
          <w:szCs w:val="20"/>
        </w:rPr>
        <w:t xml:space="preserve">ской безопасности, нормализации экологической обстановки и создание благоприятной окружающей среды на территории </w:t>
      </w:r>
      <w:r w:rsidRPr="00291C9C">
        <w:rPr>
          <w:rFonts w:ascii="Tahoma" w:hAnsi="Tahoma" w:cs="Tahoma"/>
          <w:bCs/>
          <w:sz w:val="20"/>
          <w:szCs w:val="20"/>
        </w:rPr>
        <w:t>Мариинсмко-Посадского городского поселения Мариинско-Посадского района Чувашской Республики на 2019-2023 гг.» постановляет:</w:t>
      </w:r>
      <w:proofErr w:type="gramEnd"/>
    </w:p>
    <w:p w:rsidR="00D9640F" w:rsidRPr="00291C9C" w:rsidRDefault="00D9640F" w:rsidP="007403BB">
      <w:pPr>
        <w:jc w:val="both"/>
        <w:rPr>
          <w:rFonts w:ascii="Tahoma" w:hAnsi="Tahoma" w:cs="Tahoma"/>
          <w:bCs/>
          <w:sz w:val="20"/>
          <w:szCs w:val="20"/>
        </w:rPr>
      </w:pPr>
      <w:r w:rsidRPr="00291C9C">
        <w:rPr>
          <w:rFonts w:ascii="Tahoma" w:hAnsi="Tahoma" w:cs="Tahoma"/>
          <w:sz w:val="20"/>
          <w:szCs w:val="20"/>
        </w:rPr>
        <w:t xml:space="preserve">      1. Утвердить муниципальную программу Мариинско-Посадского городского поселения Мариинско-Посадского района Чувашской Республики </w:t>
      </w:r>
      <w:r w:rsidRPr="00291C9C">
        <w:rPr>
          <w:rFonts w:ascii="Tahoma" w:hAnsi="Tahoma" w:cs="Tahoma"/>
          <w:bCs/>
          <w:sz w:val="20"/>
          <w:szCs w:val="20"/>
        </w:rPr>
        <w:t>«Развитие п</w:t>
      </w:r>
      <w:r w:rsidRPr="00291C9C">
        <w:rPr>
          <w:rFonts w:ascii="Tahoma" w:hAnsi="Tahoma" w:cs="Tahoma"/>
          <w:bCs/>
          <w:sz w:val="20"/>
          <w:szCs w:val="20"/>
        </w:rPr>
        <w:t>о</w:t>
      </w:r>
      <w:r w:rsidRPr="00291C9C">
        <w:rPr>
          <w:rFonts w:ascii="Tahoma" w:hAnsi="Tahoma" w:cs="Tahoma"/>
          <w:bCs/>
          <w:sz w:val="20"/>
          <w:szCs w:val="20"/>
        </w:rPr>
        <w:t xml:space="preserve">тенциала природно-сырьевых ресурсов и повышение экологической безопасности Мариинсмко-Посадского городского поселения Мариинско-Посадского района Чувашской Республики на 2019-2023 гг.» </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2. Администрации Мариинско-Посадского городского поселения при формировании проекта бюджета Мариинско-Посадского района на очередной финансовый год и плановый период предусмотреть бюджетные ассигнования на реализацию Программы.</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 xml:space="preserve">3. </w:t>
      </w:r>
      <w:proofErr w:type="gramStart"/>
      <w:r w:rsidRPr="00291C9C">
        <w:rPr>
          <w:rFonts w:ascii="Tahoma" w:hAnsi="Tahoma" w:cs="Tahoma"/>
          <w:sz w:val="20"/>
          <w:szCs w:val="20"/>
        </w:rPr>
        <w:t>Контроль за</w:t>
      </w:r>
      <w:proofErr w:type="gramEnd"/>
      <w:r w:rsidRPr="00291C9C">
        <w:rPr>
          <w:rFonts w:ascii="Tahoma" w:hAnsi="Tahoma" w:cs="Tahoma"/>
          <w:sz w:val="20"/>
          <w:szCs w:val="20"/>
        </w:rPr>
        <w:t xml:space="preserve"> выполнением настоящего постановления возложить на заместителя администрации Мариинско-Посадского городского поселения И.В. Журавлеву.</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4. Настоящее постановление вступает в силу со дня его официального опубликования.  </w:t>
      </w:r>
    </w:p>
    <w:p w:rsidR="00D9640F" w:rsidRPr="002A15F9" w:rsidRDefault="00D9640F" w:rsidP="007403BB">
      <w:pPr>
        <w:jc w:val="both"/>
        <w:rPr>
          <w:rFonts w:ascii="Tahoma" w:hAnsi="Tahoma" w:cs="Tahoma"/>
          <w:b/>
          <w:i/>
          <w:sz w:val="20"/>
          <w:szCs w:val="20"/>
        </w:rPr>
      </w:pPr>
    </w:p>
    <w:p w:rsidR="00D9640F" w:rsidRPr="002A15F9" w:rsidRDefault="00D9640F" w:rsidP="007403BB">
      <w:pPr>
        <w:pStyle w:val="ConsPlusNormal"/>
        <w:jc w:val="both"/>
        <w:rPr>
          <w:rFonts w:ascii="Tahoma" w:hAnsi="Tahoma" w:cs="Tahoma"/>
        </w:rPr>
      </w:pPr>
      <w:r w:rsidRPr="002A15F9">
        <w:rPr>
          <w:rFonts w:ascii="Tahoma" w:hAnsi="Tahoma" w:cs="Tahoma"/>
        </w:rPr>
        <w:t>Глава администрации</w:t>
      </w:r>
    </w:p>
    <w:p w:rsidR="00D9640F" w:rsidRPr="002A15F9" w:rsidRDefault="00D9640F" w:rsidP="007403BB">
      <w:pPr>
        <w:pStyle w:val="ConsPlusNormal"/>
        <w:jc w:val="both"/>
        <w:rPr>
          <w:rFonts w:ascii="Tahoma" w:hAnsi="Tahoma" w:cs="Tahoma"/>
        </w:rPr>
      </w:pPr>
      <w:r w:rsidRPr="002A15F9">
        <w:rPr>
          <w:rFonts w:ascii="Tahoma" w:hAnsi="Tahoma" w:cs="Tahoma"/>
        </w:rPr>
        <w:t xml:space="preserve">Мариинско-Посадского       </w:t>
      </w:r>
    </w:p>
    <w:p w:rsidR="00D9640F" w:rsidRPr="002A15F9" w:rsidRDefault="00D9640F" w:rsidP="007403BB">
      <w:pPr>
        <w:pStyle w:val="ConsPlusNormal"/>
        <w:jc w:val="both"/>
        <w:rPr>
          <w:rFonts w:ascii="Tahoma" w:hAnsi="Tahoma" w:cs="Tahoma"/>
        </w:rPr>
      </w:pPr>
      <w:r w:rsidRPr="002A15F9">
        <w:rPr>
          <w:rFonts w:ascii="Tahoma" w:hAnsi="Tahoma" w:cs="Tahoma"/>
        </w:rPr>
        <w:t>городского поселения                                                                       Н.Б. Гладкова</w:t>
      </w:r>
    </w:p>
    <w:p w:rsidR="00D9640F" w:rsidRPr="002A15F9" w:rsidRDefault="00D9640F" w:rsidP="007403BB">
      <w:pPr>
        <w:jc w:val="center"/>
        <w:rPr>
          <w:rFonts w:ascii="Tahoma" w:hAnsi="Tahoma" w:cs="Tahoma"/>
          <w:bCs/>
          <w:i/>
          <w:sz w:val="20"/>
          <w:szCs w:val="20"/>
        </w:rPr>
      </w:pPr>
    </w:p>
    <w:p w:rsidR="00D9640F" w:rsidRPr="002A15F9" w:rsidRDefault="00D9640F" w:rsidP="007403BB">
      <w:pPr>
        <w:pStyle w:val="ConsPlusNormal"/>
        <w:jc w:val="right"/>
        <w:rPr>
          <w:rFonts w:ascii="Tahoma" w:hAnsi="Tahoma" w:cs="Tahoma"/>
        </w:rPr>
      </w:pPr>
      <w:r w:rsidRPr="002A15F9">
        <w:rPr>
          <w:rFonts w:ascii="Tahoma" w:hAnsi="Tahoma" w:cs="Tahoma"/>
        </w:rPr>
        <w:t>Утверждена</w:t>
      </w:r>
    </w:p>
    <w:p w:rsidR="00D9640F" w:rsidRPr="002A15F9" w:rsidRDefault="00D9640F" w:rsidP="007403BB">
      <w:pPr>
        <w:pStyle w:val="ConsPlusNormal"/>
        <w:jc w:val="right"/>
        <w:rPr>
          <w:rFonts w:ascii="Tahoma" w:hAnsi="Tahoma" w:cs="Tahoma"/>
        </w:rPr>
      </w:pPr>
      <w:r w:rsidRPr="002A15F9">
        <w:rPr>
          <w:rFonts w:ascii="Tahoma" w:hAnsi="Tahoma" w:cs="Tahoma"/>
        </w:rPr>
        <w:t>постановлением администрации</w:t>
      </w:r>
    </w:p>
    <w:p w:rsidR="00D9640F" w:rsidRPr="002A15F9" w:rsidRDefault="00D9640F" w:rsidP="007403BB">
      <w:pPr>
        <w:pStyle w:val="ConsPlusNormal"/>
        <w:jc w:val="right"/>
        <w:rPr>
          <w:rFonts w:ascii="Tahoma" w:hAnsi="Tahoma" w:cs="Tahoma"/>
        </w:rPr>
      </w:pPr>
      <w:r w:rsidRPr="002A15F9">
        <w:rPr>
          <w:rFonts w:ascii="Tahoma" w:hAnsi="Tahoma" w:cs="Tahoma"/>
        </w:rPr>
        <w:t>Мариинско-Посадского</w:t>
      </w:r>
    </w:p>
    <w:p w:rsidR="00D9640F" w:rsidRPr="002A15F9" w:rsidRDefault="00D9640F" w:rsidP="007403BB">
      <w:pPr>
        <w:pStyle w:val="ConsPlusNormal"/>
        <w:jc w:val="right"/>
        <w:rPr>
          <w:rFonts w:ascii="Tahoma" w:hAnsi="Tahoma" w:cs="Tahoma"/>
        </w:rPr>
      </w:pPr>
      <w:r w:rsidRPr="002A15F9">
        <w:rPr>
          <w:rFonts w:ascii="Tahoma" w:hAnsi="Tahoma" w:cs="Tahoma"/>
        </w:rPr>
        <w:t>городского поселения</w:t>
      </w:r>
    </w:p>
    <w:p w:rsidR="00D9640F" w:rsidRPr="00291C9C" w:rsidRDefault="00D9640F" w:rsidP="00B12BE0">
      <w:pPr>
        <w:jc w:val="right"/>
        <w:rPr>
          <w:rFonts w:ascii="Tahoma" w:hAnsi="Tahoma" w:cs="Tahoma"/>
          <w:sz w:val="20"/>
          <w:szCs w:val="20"/>
        </w:rPr>
      </w:pPr>
      <w:r w:rsidRPr="00291C9C">
        <w:rPr>
          <w:rFonts w:ascii="Tahoma" w:hAnsi="Tahoma" w:cs="Tahoma"/>
          <w:sz w:val="20"/>
          <w:szCs w:val="20"/>
        </w:rPr>
        <w:t xml:space="preserve">                                                                                                                         06.09.2019   №  224</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 </w:t>
      </w:r>
    </w:p>
    <w:p w:rsidR="00D9640F" w:rsidRPr="00291C9C" w:rsidRDefault="00D9640F" w:rsidP="007403BB">
      <w:pPr>
        <w:jc w:val="center"/>
        <w:rPr>
          <w:rFonts w:ascii="Tahoma" w:hAnsi="Tahoma" w:cs="Tahoma"/>
          <w:sz w:val="20"/>
          <w:szCs w:val="20"/>
        </w:rPr>
      </w:pPr>
      <w:r w:rsidRPr="00291C9C">
        <w:rPr>
          <w:rFonts w:ascii="Tahoma" w:hAnsi="Tahoma" w:cs="Tahoma"/>
          <w:bCs/>
          <w:sz w:val="20"/>
          <w:szCs w:val="20"/>
        </w:rPr>
        <w:t>МУНИЦИПАЛЬНАЯ ПРОГРАММА</w:t>
      </w:r>
    </w:p>
    <w:p w:rsidR="00D9640F" w:rsidRPr="00291C9C" w:rsidRDefault="00D9640F" w:rsidP="007403BB">
      <w:pPr>
        <w:jc w:val="center"/>
        <w:rPr>
          <w:rFonts w:ascii="Tahoma" w:hAnsi="Tahoma" w:cs="Tahoma"/>
          <w:bCs/>
          <w:sz w:val="20"/>
          <w:szCs w:val="20"/>
        </w:rPr>
      </w:pPr>
      <w:r w:rsidRPr="00291C9C">
        <w:rPr>
          <w:rFonts w:ascii="Tahoma" w:hAnsi="Tahoma" w:cs="Tahoma"/>
          <w:bCs/>
          <w:sz w:val="20"/>
          <w:szCs w:val="20"/>
        </w:rPr>
        <w:t>«РАЗВИТИЕ ПОТЕНЦИАЛА ПРИРОДНО-СЫРЬЕВЫХ РЕСУРСОВ И ПОВЫШЕНИЕ ЭКОЛОГИЧЕСКОЙ БЕЗОПАСНОСТИ МАРИИНСКО-ПОСАДСКОГО ГОРОДСКОГО ПОС</w:t>
      </w:r>
      <w:r w:rsidRPr="00291C9C">
        <w:rPr>
          <w:rFonts w:ascii="Tahoma" w:hAnsi="Tahoma" w:cs="Tahoma"/>
          <w:bCs/>
          <w:sz w:val="20"/>
          <w:szCs w:val="20"/>
        </w:rPr>
        <w:t>Е</w:t>
      </w:r>
      <w:r w:rsidRPr="00291C9C">
        <w:rPr>
          <w:rFonts w:ascii="Tahoma" w:hAnsi="Tahoma" w:cs="Tahoma"/>
          <w:bCs/>
          <w:sz w:val="20"/>
          <w:szCs w:val="20"/>
        </w:rPr>
        <w:t>ЛЕНИЯ МАРИНСКО-ПОСАДСКОГО РАЙОНАЧУВАШСКОЙ РЕСПУБЛИКИ НА 2019-2023 ГГ.»</w:t>
      </w:r>
    </w:p>
    <w:p w:rsidR="00D9640F" w:rsidRPr="00291C9C" w:rsidRDefault="00D9640F" w:rsidP="007403BB">
      <w:pPr>
        <w:jc w:val="center"/>
        <w:rPr>
          <w:rFonts w:ascii="Tahoma" w:hAnsi="Tahoma" w:cs="Tahoma"/>
          <w:sz w:val="20"/>
          <w:szCs w:val="20"/>
        </w:rPr>
      </w:pPr>
      <w:r w:rsidRPr="00291C9C">
        <w:rPr>
          <w:rFonts w:ascii="Tahoma" w:hAnsi="Tahoma" w:cs="Tahoma"/>
          <w:bCs/>
          <w:sz w:val="20"/>
          <w:szCs w:val="20"/>
        </w:rPr>
        <w:t>ПАСПОРТ ПРОГРАММЫ</w:t>
      </w:r>
    </w:p>
    <w:tbl>
      <w:tblPr>
        <w:tblW w:w="0" w:type="auto"/>
        <w:tblCellSpacing w:w="15" w:type="dxa"/>
        <w:tblCellMar>
          <w:top w:w="15" w:type="dxa"/>
          <w:left w:w="15" w:type="dxa"/>
          <w:bottom w:w="15" w:type="dxa"/>
          <w:right w:w="15" w:type="dxa"/>
        </w:tblCellMar>
        <w:tblLook w:val="04A0"/>
      </w:tblPr>
      <w:tblGrid>
        <w:gridCol w:w="3772"/>
        <w:gridCol w:w="170"/>
        <w:gridCol w:w="11287"/>
      </w:tblGrid>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 Ответственный исполнитель муниц</w:t>
            </w:r>
            <w:r w:rsidRPr="00291C9C">
              <w:rPr>
                <w:rFonts w:ascii="Tahoma" w:hAnsi="Tahoma" w:cs="Tahoma"/>
                <w:sz w:val="20"/>
                <w:szCs w:val="20"/>
              </w:rPr>
              <w:t>и</w:t>
            </w:r>
            <w:r w:rsidRPr="00291C9C">
              <w:rPr>
                <w:rFonts w:ascii="Tahoma" w:hAnsi="Tahoma" w:cs="Tahoma"/>
                <w:sz w:val="20"/>
                <w:szCs w:val="20"/>
              </w:rPr>
              <w:t>пальной программы</w:t>
            </w:r>
          </w:p>
          <w:p w:rsidR="00D9640F" w:rsidRPr="00291C9C" w:rsidRDefault="00D9640F" w:rsidP="007403BB">
            <w:pPr>
              <w:rPr>
                <w:rFonts w:ascii="Tahoma" w:hAnsi="Tahoma" w:cs="Tahoma"/>
                <w:sz w:val="20"/>
                <w:szCs w:val="20"/>
              </w:rPr>
            </w:pPr>
            <w:r w:rsidRPr="00291C9C">
              <w:rPr>
                <w:rFonts w:ascii="Tahoma" w:hAnsi="Tahoma" w:cs="Tahoma"/>
                <w:sz w:val="20"/>
                <w:szCs w:val="20"/>
              </w:rPr>
              <w:t> </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 xml:space="preserve">Администрация Мариинско-Посадского </w:t>
            </w:r>
            <w:proofErr w:type="gramStart"/>
            <w:r w:rsidRPr="00291C9C">
              <w:rPr>
                <w:rFonts w:ascii="Tahoma" w:hAnsi="Tahoma" w:cs="Tahoma"/>
                <w:sz w:val="20"/>
                <w:szCs w:val="20"/>
              </w:rPr>
              <w:t>городского</w:t>
            </w:r>
            <w:proofErr w:type="gramEnd"/>
            <w:r w:rsidRPr="00291C9C">
              <w:rPr>
                <w:rFonts w:ascii="Tahoma" w:hAnsi="Tahoma" w:cs="Tahoma"/>
                <w:sz w:val="20"/>
                <w:szCs w:val="20"/>
              </w:rPr>
              <w:t xml:space="preserve"> поселения Мариинско-Посадского района Чувашской Республики</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Соисполнители</w:t>
            </w:r>
          </w:p>
          <w:p w:rsidR="00D9640F" w:rsidRPr="00291C9C" w:rsidRDefault="00D9640F" w:rsidP="007403BB">
            <w:pPr>
              <w:rPr>
                <w:rFonts w:ascii="Tahoma" w:hAnsi="Tahoma" w:cs="Tahoma"/>
                <w:sz w:val="20"/>
                <w:szCs w:val="20"/>
              </w:rPr>
            </w:pPr>
            <w:r w:rsidRPr="00291C9C">
              <w:rPr>
                <w:rFonts w:ascii="Tahoma" w:hAnsi="Tahoma" w:cs="Tahoma"/>
                <w:sz w:val="20"/>
                <w:szCs w:val="20"/>
              </w:rPr>
              <w:t>муниципальной программы</w:t>
            </w:r>
          </w:p>
          <w:p w:rsidR="00D9640F" w:rsidRPr="00291C9C" w:rsidRDefault="00D9640F" w:rsidP="007403BB">
            <w:pPr>
              <w:rPr>
                <w:rFonts w:ascii="Tahoma" w:hAnsi="Tahoma" w:cs="Tahoma"/>
                <w:sz w:val="20"/>
                <w:szCs w:val="20"/>
              </w:rPr>
            </w:pPr>
            <w:r w:rsidRPr="00291C9C">
              <w:rPr>
                <w:rFonts w:ascii="Tahoma" w:hAnsi="Tahoma" w:cs="Tahoma"/>
                <w:sz w:val="20"/>
                <w:szCs w:val="20"/>
              </w:rPr>
              <w:t> </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Администрация Мариинско-Посадского городского поселения Мариинско-Посадского района Чувашской Республики, отдел строительства и развития общественной инфраструктуры администрации Мариинско-Посадского района Чува</w:t>
            </w:r>
            <w:r w:rsidRPr="00291C9C">
              <w:rPr>
                <w:rFonts w:ascii="Tahoma" w:hAnsi="Tahoma" w:cs="Tahoma"/>
                <w:sz w:val="20"/>
                <w:szCs w:val="20"/>
              </w:rPr>
              <w:t>ш</w:t>
            </w:r>
            <w:r w:rsidRPr="00291C9C">
              <w:rPr>
                <w:rFonts w:ascii="Tahoma" w:hAnsi="Tahoma" w:cs="Tahoma"/>
                <w:sz w:val="20"/>
                <w:szCs w:val="20"/>
              </w:rPr>
              <w:t>ской Республики; финансовый отдел администрации Мариинско-Посадского района; предприятия, организации, учр</w:t>
            </w:r>
            <w:r w:rsidRPr="00291C9C">
              <w:rPr>
                <w:rFonts w:ascii="Tahoma" w:hAnsi="Tahoma" w:cs="Tahoma"/>
                <w:sz w:val="20"/>
                <w:szCs w:val="20"/>
              </w:rPr>
              <w:t>е</w:t>
            </w:r>
            <w:r w:rsidRPr="00291C9C">
              <w:rPr>
                <w:rFonts w:ascii="Tahoma" w:hAnsi="Tahoma" w:cs="Tahoma"/>
                <w:sz w:val="20"/>
                <w:szCs w:val="20"/>
              </w:rPr>
              <w:t>ждения всех форм собственности, находящиеся на территории городского поселения</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Подпрограмма муниципальной пр</w:t>
            </w:r>
            <w:r w:rsidRPr="00291C9C">
              <w:rPr>
                <w:rFonts w:ascii="Tahoma" w:hAnsi="Tahoma" w:cs="Tahoma"/>
                <w:sz w:val="20"/>
                <w:szCs w:val="20"/>
              </w:rPr>
              <w:t>о</w:t>
            </w:r>
            <w:r w:rsidRPr="00291C9C">
              <w:rPr>
                <w:rFonts w:ascii="Tahoma" w:hAnsi="Tahoma" w:cs="Tahoma"/>
                <w:sz w:val="20"/>
                <w:szCs w:val="20"/>
              </w:rPr>
              <w:t>граммы</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«Повышение экологической безопасности в Мариинско-Посадском городском поселении»</w:t>
            </w:r>
          </w:p>
          <w:p w:rsidR="00D9640F" w:rsidRPr="00291C9C" w:rsidRDefault="00D9640F" w:rsidP="007403BB">
            <w:pPr>
              <w:rPr>
                <w:rFonts w:ascii="Tahoma" w:hAnsi="Tahoma" w:cs="Tahoma"/>
                <w:sz w:val="20"/>
                <w:szCs w:val="20"/>
              </w:rPr>
            </w:pPr>
            <w:r w:rsidRPr="00291C9C">
              <w:rPr>
                <w:rFonts w:ascii="Tahoma" w:hAnsi="Tahoma" w:cs="Tahoma"/>
                <w:sz w:val="20"/>
                <w:szCs w:val="20"/>
              </w:rPr>
              <w:t> </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Цели муниципальной программы</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повышение уровня экологической безопасности и улучшение состояния окружающей природной среды;</w:t>
            </w:r>
          </w:p>
          <w:p w:rsidR="00D9640F" w:rsidRPr="00291C9C" w:rsidRDefault="00D9640F" w:rsidP="007403BB">
            <w:pPr>
              <w:rPr>
                <w:rFonts w:ascii="Tahoma" w:hAnsi="Tahoma" w:cs="Tahoma"/>
                <w:sz w:val="20"/>
                <w:szCs w:val="20"/>
              </w:rPr>
            </w:pPr>
            <w:r w:rsidRPr="00291C9C">
              <w:rPr>
                <w:rFonts w:ascii="Tahoma" w:hAnsi="Tahoma" w:cs="Tahoma"/>
                <w:sz w:val="20"/>
                <w:szCs w:val="20"/>
              </w:rPr>
              <w:t>обеспечение защищенности населения и объектов экономики от негативного воздействия на окружающую среду;</w:t>
            </w:r>
          </w:p>
          <w:p w:rsidR="00D9640F" w:rsidRPr="00291C9C" w:rsidRDefault="00D9640F" w:rsidP="007403BB">
            <w:pPr>
              <w:rPr>
                <w:rFonts w:ascii="Tahoma" w:hAnsi="Tahoma" w:cs="Tahoma"/>
                <w:sz w:val="20"/>
                <w:szCs w:val="20"/>
              </w:rPr>
            </w:pPr>
            <w:r w:rsidRPr="00291C9C">
              <w:rPr>
                <w:rFonts w:ascii="Tahoma" w:hAnsi="Tahoma" w:cs="Tahoma"/>
                <w:sz w:val="20"/>
                <w:szCs w:val="20"/>
              </w:rPr>
              <w:t>сохранение биологического разнообразия на территории Мариинско-Посадского городского поселения;</w:t>
            </w:r>
          </w:p>
          <w:p w:rsidR="00D9640F" w:rsidRPr="00291C9C" w:rsidRDefault="00D9640F" w:rsidP="007403BB">
            <w:pPr>
              <w:rPr>
                <w:rFonts w:ascii="Tahoma" w:hAnsi="Tahoma" w:cs="Tahoma"/>
                <w:sz w:val="20"/>
                <w:szCs w:val="20"/>
              </w:rPr>
            </w:pPr>
            <w:r w:rsidRPr="00291C9C">
              <w:rPr>
                <w:rFonts w:ascii="Tahoma" w:hAnsi="Tahoma" w:cs="Tahoma"/>
                <w:sz w:val="20"/>
                <w:szCs w:val="20"/>
              </w:rPr>
              <w:t>снижение негативного воздействия на окружающую среду отходов производства и потребления, включая использов</w:t>
            </w:r>
            <w:r w:rsidRPr="00291C9C">
              <w:rPr>
                <w:rFonts w:ascii="Tahoma" w:hAnsi="Tahoma" w:cs="Tahoma"/>
                <w:sz w:val="20"/>
                <w:szCs w:val="20"/>
              </w:rPr>
              <w:t>а</w:t>
            </w:r>
            <w:r w:rsidRPr="00291C9C">
              <w:rPr>
                <w:rFonts w:ascii="Tahoma" w:hAnsi="Tahoma" w:cs="Tahoma"/>
                <w:sz w:val="20"/>
                <w:szCs w:val="20"/>
              </w:rPr>
              <w:t>ние отходов в качестве дополнительных источников сырья;</w:t>
            </w:r>
          </w:p>
          <w:p w:rsidR="00D9640F" w:rsidRPr="00291C9C" w:rsidRDefault="00D9640F" w:rsidP="007403BB">
            <w:pPr>
              <w:rPr>
                <w:rFonts w:ascii="Tahoma" w:hAnsi="Tahoma" w:cs="Tahoma"/>
                <w:sz w:val="20"/>
                <w:szCs w:val="20"/>
              </w:rPr>
            </w:pPr>
            <w:r w:rsidRPr="00291C9C">
              <w:rPr>
                <w:rFonts w:ascii="Tahoma" w:hAnsi="Tahoma" w:cs="Tahoma"/>
                <w:sz w:val="20"/>
                <w:szCs w:val="20"/>
              </w:rPr>
              <w:t>сохранение и восстановление природной среды;</w:t>
            </w:r>
          </w:p>
          <w:p w:rsidR="00D9640F" w:rsidRPr="00291C9C" w:rsidRDefault="00D9640F" w:rsidP="007403BB">
            <w:pPr>
              <w:rPr>
                <w:rFonts w:ascii="Tahoma" w:hAnsi="Tahoma" w:cs="Tahoma"/>
                <w:sz w:val="20"/>
                <w:szCs w:val="20"/>
              </w:rPr>
            </w:pPr>
            <w:r w:rsidRPr="00291C9C">
              <w:rPr>
                <w:rFonts w:ascii="Tahoma" w:hAnsi="Tahoma" w:cs="Tahoma"/>
                <w:sz w:val="20"/>
                <w:szCs w:val="20"/>
              </w:rPr>
              <w:lastRenderedPageBreak/>
              <w:t>формирование экологической культуры;</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lastRenderedPageBreak/>
              <w:t>Задачи муниципальной программы</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снизить вероятность нарушения жизнедеятельности населения вследствие негативного воздействия на окружающую среду;</w:t>
            </w:r>
          </w:p>
          <w:p w:rsidR="00D9640F" w:rsidRPr="00291C9C" w:rsidRDefault="00D9640F" w:rsidP="007403BB">
            <w:pPr>
              <w:rPr>
                <w:rFonts w:ascii="Tahoma" w:hAnsi="Tahoma" w:cs="Tahoma"/>
                <w:sz w:val="20"/>
                <w:szCs w:val="20"/>
              </w:rPr>
            </w:pPr>
            <w:r w:rsidRPr="00291C9C">
              <w:rPr>
                <w:rFonts w:ascii="Tahoma" w:hAnsi="Tahoma" w:cs="Tahoma"/>
                <w:sz w:val="20"/>
                <w:szCs w:val="20"/>
              </w:rPr>
              <w:t>предотвратить загрязнение водных объектов за счет установления специального режима осуществления хозяйстве</w:t>
            </w:r>
            <w:r w:rsidRPr="00291C9C">
              <w:rPr>
                <w:rFonts w:ascii="Tahoma" w:hAnsi="Tahoma" w:cs="Tahoma"/>
                <w:sz w:val="20"/>
                <w:szCs w:val="20"/>
              </w:rPr>
              <w:t>н</w:t>
            </w:r>
            <w:r w:rsidRPr="00291C9C">
              <w:rPr>
                <w:rFonts w:ascii="Tahoma" w:hAnsi="Tahoma" w:cs="Tahoma"/>
                <w:sz w:val="20"/>
                <w:szCs w:val="20"/>
              </w:rPr>
              <w:t>ной и иной деятельности в границах водоохранных зон и прибрежных защитных полос;</w:t>
            </w:r>
          </w:p>
          <w:p w:rsidR="00D9640F" w:rsidRPr="00291C9C" w:rsidRDefault="00D9640F" w:rsidP="007403BB">
            <w:pPr>
              <w:rPr>
                <w:rFonts w:ascii="Tahoma" w:hAnsi="Tahoma" w:cs="Tahoma"/>
                <w:sz w:val="20"/>
                <w:szCs w:val="20"/>
              </w:rPr>
            </w:pPr>
            <w:r w:rsidRPr="00291C9C">
              <w:rPr>
                <w:rFonts w:ascii="Tahoma" w:hAnsi="Tahoma" w:cs="Tahoma"/>
                <w:sz w:val="20"/>
                <w:szCs w:val="20"/>
              </w:rPr>
              <w:t>уменьшить негативное воздействие хозяйственной и иной деятельности на компоненты природной среды за счет сн</w:t>
            </w:r>
            <w:r w:rsidRPr="00291C9C">
              <w:rPr>
                <w:rFonts w:ascii="Tahoma" w:hAnsi="Tahoma" w:cs="Tahoma"/>
                <w:sz w:val="20"/>
                <w:szCs w:val="20"/>
              </w:rPr>
              <w:t>и</w:t>
            </w:r>
            <w:r w:rsidRPr="00291C9C">
              <w:rPr>
                <w:rFonts w:ascii="Tahoma" w:hAnsi="Tahoma" w:cs="Tahoma"/>
                <w:sz w:val="20"/>
                <w:szCs w:val="20"/>
              </w:rPr>
              <w:t>жения выбросов в атмосферный воздух, очистки поверхностных и хозяйственно-бытовых стоков, переработки, обе</w:t>
            </w:r>
            <w:r w:rsidRPr="00291C9C">
              <w:rPr>
                <w:rFonts w:ascii="Tahoma" w:hAnsi="Tahoma" w:cs="Tahoma"/>
                <w:sz w:val="20"/>
                <w:szCs w:val="20"/>
              </w:rPr>
              <w:t>з</w:t>
            </w:r>
            <w:r w:rsidRPr="00291C9C">
              <w:rPr>
                <w:rFonts w:ascii="Tahoma" w:hAnsi="Tahoma" w:cs="Tahoma"/>
                <w:sz w:val="20"/>
                <w:szCs w:val="20"/>
              </w:rPr>
              <w:t>вреживания и безопасного размещения отходов;</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Целевые индикаторы и показатели м</w:t>
            </w:r>
            <w:r w:rsidRPr="00291C9C">
              <w:rPr>
                <w:rFonts w:ascii="Tahoma" w:hAnsi="Tahoma" w:cs="Tahoma"/>
                <w:sz w:val="20"/>
                <w:szCs w:val="20"/>
              </w:rPr>
              <w:t>у</w:t>
            </w:r>
            <w:r w:rsidRPr="00291C9C">
              <w:rPr>
                <w:rFonts w:ascii="Tahoma" w:hAnsi="Tahoma" w:cs="Tahoma"/>
                <w:sz w:val="20"/>
                <w:szCs w:val="20"/>
              </w:rPr>
              <w:t>ниципальной программы</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достижение к 2023 году следующих показателей:</w:t>
            </w:r>
          </w:p>
          <w:p w:rsidR="00D9640F" w:rsidRPr="00291C9C" w:rsidRDefault="00D9640F" w:rsidP="007403BB">
            <w:pPr>
              <w:rPr>
                <w:rFonts w:ascii="Tahoma" w:hAnsi="Tahoma" w:cs="Tahoma"/>
                <w:sz w:val="20"/>
                <w:szCs w:val="20"/>
              </w:rPr>
            </w:pPr>
            <w:r w:rsidRPr="00291C9C">
              <w:rPr>
                <w:rFonts w:ascii="Tahoma" w:hAnsi="Tahoma" w:cs="Tahoma"/>
                <w:sz w:val="20"/>
                <w:szCs w:val="20"/>
              </w:rPr>
              <w:t>осуществление селективного сбора ТБО;</w:t>
            </w:r>
          </w:p>
          <w:p w:rsidR="00D9640F" w:rsidRPr="00291C9C" w:rsidRDefault="00D9640F" w:rsidP="007403BB">
            <w:pPr>
              <w:rPr>
                <w:rFonts w:ascii="Tahoma" w:hAnsi="Tahoma" w:cs="Tahoma"/>
                <w:sz w:val="20"/>
                <w:szCs w:val="20"/>
              </w:rPr>
            </w:pPr>
            <w:r w:rsidRPr="00291C9C">
              <w:rPr>
                <w:rFonts w:ascii="Tahoma" w:hAnsi="Tahoma" w:cs="Tahoma"/>
                <w:sz w:val="20"/>
                <w:szCs w:val="20"/>
              </w:rPr>
              <w:t>увеличение площади зеленых насаждений общего пользования в сельском поселении;</w:t>
            </w:r>
          </w:p>
          <w:p w:rsidR="00D9640F" w:rsidRPr="00291C9C" w:rsidRDefault="00D9640F" w:rsidP="007403BB">
            <w:pPr>
              <w:rPr>
                <w:rFonts w:ascii="Tahoma" w:hAnsi="Tahoma" w:cs="Tahoma"/>
                <w:sz w:val="20"/>
                <w:szCs w:val="20"/>
              </w:rPr>
            </w:pPr>
            <w:r w:rsidRPr="00291C9C">
              <w:rPr>
                <w:rFonts w:ascii="Tahoma" w:hAnsi="Tahoma" w:cs="Tahoma"/>
                <w:sz w:val="20"/>
                <w:szCs w:val="20"/>
              </w:rPr>
              <w:t>демеркуризация ртутьсодержащих отходов;</w:t>
            </w:r>
          </w:p>
          <w:p w:rsidR="00D9640F" w:rsidRPr="00291C9C" w:rsidRDefault="00D9640F" w:rsidP="007403BB">
            <w:pPr>
              <w:rPr>
                <w:rFonts w:ascii="Tahoma" w:hAnsi="Tahoma" w:cs="Tahoma"/>
                <w:sz w:val="20"/>
                <w:szCs w:val="20"/>
              </w:rPr>
            </w:pPr>
            <w:r w:rsidRPr="00291C9C">
              <w:rPr>
                <w:rFonts w:ascii="Tahoma" w:hAnsi="Tahoma" w:cs="Tahoma"/>
                <w:sz w:val="20"/>
                <w:szCs w:val="20"/>
              </w:rPr>
              <w:t>экологическое просвещение населения;</w:t>
            </w:r>
          </w:p>
          <w:p w:rsidR="00D9640F" w:rsidRPr="00291C9C" w:rsidRDefault="00D9640F" w:rsidP="007403BB">
            <w:pPr>
              <w:rPr>
                <w:rFonts w:ascii="Tahoma" w:hAnsi="Tahoma" w:cs="Tahoma"/>
                <w:sz w:val="20"/>
                <w:szCs w:val="20"/>
              </w:rPr>
            </w:pPr>
            <w:r w:rsidRPr="00291C9C">
              <w:rPr>
                <w:rFonts w:ascii="Tahoma" w:hAnsi="Tahoma" w:cs="Tahoma"/>
                <w:sz w:val="20"/>
                <w:szCs w:val="20"/>
              </w:rPr>
              <w:t>уменьшение объемов выбросов вредных (загрязняющих) веществ в атмосферный воздух от стационарных источников и зарегистрированного на территории Мариинско-Посадского городского поселения автомобильного транспорта;</w:t>
            </w:r>
          </w:p>
          <w:p w:rsidR="00D9640F" w:rsidRPr="00291C9C" w:rsidRDefault="00D9640F" w:rsidP="007403BB">
            <w:pPr>
              <w:rPr>
                <w:rFonts w:ascii="Tahoma" w:hAnsi="Tahoma" w:cs="Tahoma"/>
                <w:sz w:val="20"/>
                <w:szCs w:val="20"/>
              </w:rPr>
            </w:pPr>
            <w:proofErr w:type="gramStart"/>
            <w:r w:rsidRPr="00291C9C">
              <w:rPr>
                <w:rFonts w:ascii="Tahoma" w:hAnsi="Tahoma" w:cs="Tahoma"/>
                <w:sz w:val="20"/>
                <w:szCs w:val="20"/>
              </w:rPr>
              <w:t>увеличение доли населения, проживающего на подверженных негативному воздействию окружающей среды террит</w:t>
            </w:r>
            <w:r w:rsidRPr="00291C9C">
              <w:rPr>
                <w:rFonts w:ascii="Tahoma" w:hAnsi="Tahoma" w:cs="Tahoma"/>
                <w:sz w:val="20"/>
                <w:szCs w:val="20"/>
              </w:rPr>
              <w:t>о</w:t>
            </w:r>
            <w:r w:rsidRPr="00291C9C">
              <w:rPr>
                <w:rFonts w:ascii="Tahoma" w:hAnsi="Tahoma" w:cs="Tahoma"/>
                <w:sz w:val="20"/>
                <w:szCs w:val="20"/>
              </w:rPr>
              <w:t>риях, защищенного в результате проведения мероприятий по повышению защищенности от негативного воздействия на окружающую среду, в общей численности населения, проживающего на таких территориях;</w:t>
            </w:r>
            <w:proofErr w:type="gramEnd"/>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Срок реализации муниципальной пр</w:t>
            </w:r>
            <w:r w:rsidRPr="00291C9C">
              <w:rPr>
                <w:rFonts w:ascii="Tahoma" w:hAnsi="Tahoma" w:cs="Tahoma"/>
                <w:sz w:val="20"/>
                <w:szCs w:val="20"/>
              </w:rPr>
              <w:t>о</w:t>
            </w:r>
            <w:r w:rsidRPr="00291C9C">
              <w:rPr>
                <w:rFonts w:ascii="Tahoma" w:hAnsi="Tahoma" w:cs="Tahoma"/>
                <w:sz w:val="20"/>
                <w:szCs w:val="20"/>
              </w:rPr>
              <w:t>граммы</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2019 –  2023 годы:</w:t>
            </w:r>
          </w:p>
          <w:p w:rsidR="00D9640F" w:rsidRPr="00291C9C" w:rsidRDefault="00D9640F" w:rsidP="007403BB">
            <w:pPr>
              <w:rPr>
                <w:rFonts w:ascii="Tahoma" w:hAnsi="Tahoma" w:cs="Tahoma"/>
                <w:sz w:val="20"/>
                <w:szCs w:val="20"/>
              </w:rPr>
            </w:pP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Объемы финансирования муниципал</w:t>
            </w:r>
            <w:r w:rsidRPr="00291C9C">
              <w:rPr>
                <w:rFonts w:ascii="Tahoma" w:hAnsi="Tahoma" w:cs="Tahoma"/>
                <w:sz w:val="20"/>
                <w:szCs w:val="20"/>
              </w:rPr>
              <w:t>ь</w:t>
            </w:r>
            <w:r w:rsidRPr="00291C9C">
              <w:rPr>
                <w:rFonts w:ascii="Tahoma" w:hAnsi="Tahoma" w:cs="Tahoma"/>
                <w:sz w:val="20"/>
                <w:szCs w:val="20"/>
              </w:rPr>
              <w:t>ной программы с разбивкой по годам ее реализации</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 </w:t>
            </w:r>
          </w:p>
          <w:p w:rsidR="00D9640F" w:rsidRPr="00291C9C" w:rsidRDefault="00D9640F" w:rsidP="007403BB">
            <w:pPr>
              <w:rPr>
                <w:rFonts w:ascii="Tahoma" w:hAnsi="Tahoma" w:cs="Tahoma"/>
                <w:sz w:val="20"/>
                <w:szCs w:val="20"/>
              </w:rPr>
            </w:pPr>
            <w:r w:rsidRPr="00291C9C">
              <w:rPr>
                <w:rFonts w:ascii="Tahoma" w:hAnsi="Tahoma" w:cs="Tahoma"/>
                <w:sz w:val="20"/>
                <w:szCs w:val="20"/>
              </w:rPr>
              <w:t>–</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общий объем финансирования муниципальной программы составит 150,0 тыс. рублей, в том числе по годам:</w:t>
            </w:r>
          </w:p>
          <w:p w:rsidR="00D9640F" w:rsidRPr="00291C9C" w:rsidRDefault="00D9640F" w:rsidP="007403BB">
            <w:pPr>
              <w:rPr>
                <w:rFonts w:ascii="Tahoma" w:hAnsi="Tahoma" w:cs="Tahoma"/>
                <w:sz w:val="20"/>
                <w:szCs w:val="20"/>
              </w:rPr>
            </w:pPr>
            <w:r w:rsidRPr="00291C9C">
              <w:rPr>
                <w:rFonts w:ascii="Tahoma" w:hAnsi="Tahoma" w:cs="Tahoma"/>
                <w:sz w:val="20"/>
                <w:szCs w:val="20"/>
              </w:rPr>
              <w:t>в 2019 году – 30,0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2020 году – 30,0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2021 году – 30,0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2022 году – 30,0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2023 году – 30,0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из них средства федерального бюджета – 0,0 тыс. рублей, в том числе:</w:t>
            </w:r>
          </w:p>
          <w:p w:rsidR="00D9640F" w:rsidRPr="00291C9C" w:rsidRDefault="00D9640F" w:rsidP="007403BB">
            <w:pPr>
              <w:rPr>
                <w:rFonts w:ascii="Tahoma" w:hAnsi="Tahoma" w:cs="Tahoma"/>
                <w:sz w:val="20"/>
                <w:szCs w:val="20"/>
              </w:rPr>
            </w:pPr>
            <w:r w:rsidRPr="00291C9C">
              <w:rPr>
                <w:rFonts w:ascii="Tahoma" w:hAnsi="Tahoma" w:cs="Tahoma"/>
                <w:sz w:val="20"/>
                <w:szCs w:val="20"/>
              </w:rPr>
              <w:t>в 2019 году – 0,00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2020 году – 0,00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2021 году – 0,00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2022 году – 0,00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2023 году – 0,00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средства республиканского бюджета Чувашской Республики – 0,000 тыс. рублей, в том числе:</w:t>
            </w:r>
          </w:p>
          <w:p w:rsidR="00D9640F" w:rsidRPr="00291C9C" w:rsidRDefault="00D9640F" w:rsidP="007403BB">
            <w:pPr>
              <w:rPr>
                <w:rFonts w:ascii="Tahoma" w:hAnsi="Tahoma" w:cs="Tahoma"/>
                <w:sz w:val="20"/>
                <w:szCs w:val="20"/>
              </w:rPr>
            </w:pPr>
            <w:r w:rsidRPr="00291C9C">
              <w:rPr>
                <w:rFonts w:ascii="Tahoma" w:hAnsi="Tahoma" w:cs="Tahoma"/>
                <w:sz w:val="20"/>
                <w:szCs w:val="20"/>
              </w:rPr>
              <w:t>в 2019 году – 0,00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2020 году – 0,00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2021 году – 0,00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2022 году – 0,00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2023 году – 0,00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средства местных бюджетов – 150,0 тыс. рублей, в том числе по годам:</w:t>
            </w:r>
          </w:p>
          <w:p w:rsidR="00D9640F" w:rsidRPr="00291C9C" w:rsidRDefault="00D9640F" w:rsidP="007403BB">
            <w:pPr>
              <w:rPr>
                <w:rFonts w:ascii="Tahoma" w:hAnsi="Tahoma" w:cs="Tahoma"/>
                <w:sz w:val="20"/>
                <w:szCs w:val="20"/>
              </w:rPr>
            </w:pPr>
            <w:r w:rsidRPr="00291C9C">
              <w:rPr>
                <w:rFonts w:ascii="Tahoma" w:hAnsi="Tahoma" w:cs="Tahoma"/>
                <w:sz w:val="20"/>
                <w:szCs w:val="20"/>
              </w:rPr>
              <w:t>в 2019 году – 30,0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2020 году – 30,0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2021 году – 30,0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2022 году – 30,0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2023 году – 30,0 тыс. рублей;</w:t>
            </w:r>
          </w:p>
          <w:p w:rsidR="00D9640F" w:rsidRPr="00291C9C" w:rsidRDefault="00D9640F" w:rsidP="007403BB">
            <w:pPr>
              <w:rPr>
                <w:rFonts w:ascii="Tahoma" w:hAnsi="Tahoma" w:cs="Tahoma"/>
                <w:sz w:val="20"/>
                <w:szCs w:val="20"/>
              </w:rPr>
            </w:pPr>
          </w:p>
          <w:p w:rsidR="00D9640F" w:rsidRPr="00291C9C" w:rsidRDefault="00D9640F" w:rsidP="007403BB">
            <w:pPr>
              <w:rPr>
                <w:rFonts w:ascii="Tahoma" w:hAnsi="Tahoma" w:cs="Tahoma"/>
                <w:sz w:val="20"/>
                <w:szCs w:val="20"/>
              </w:rPr>
            </w:pPr>
            <w:r w:rsidRPr="00291C9C">
              <w:rPr>
                <w:rFonts w:ascii="Tahoma" w:hAnsi="Tahoma" w:cs="Tahoma"/>
                <w:sz w:val="20"/>
                <w:szCs w:val="20"/>
              </w:rPr>
              <w:t>Объемы и источники финансирования уточняются при формировании местного бюджета на очередной финансовый год и плановый период</w:t>
            </w:r>
          </w:p>
          <w:p w:rsidR="00D9640F" w:rsidRPr="00291C9C" w:rsidRDefault="00D9640F" w:rsidP="007403BB">
            <w:pPr>
              <w:rPr>
                <w:rFonts w:ascii="Tahoma" w:hAnsi="Tahoma" w:cs="Tahoma"/>
                <w:sz w:val="20"/>
                <w:szCs w:val="20"/>
              </w:rPr>
            </w:pPr>
            <w:r w:rsidRPr="00291C9C">
              <w:rPr>
                <w:rFonts w:ascii="Tahoma" w:hAnsi="Tahoma" w:cs="Tahoma"/>
                <w:sz w:val="20"/>
                <w:szCs w:val="20"/>
              </w:rPr>
              <w:t> </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 xml:space="preserve">Ожидаемые результаты </w:t>
            </w:r>
            <w:r w:rsidRPr="00291C9C">
              <w:rPr>
                <w:rFonts w:ascii="Tahoma" w:hAnsi="Tahoma" w:cs="Tahoma"/>
                <w:sz w:val="20"/>
                <w:szCs w:val="20"/>
              </w:rPr>
              <w:br/>
              <w:t>реализации муниципальной программы</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улучшить экологическую обстановку на территории Мариинско-Посадского городского поселения за счет увеличения лесистости территории;</w:t>
            </w:r>
          </w:p>
          <w:p w:rsidR="00D9640F" w:rsidRPr="00291C9C" w:rsidRDefault="00D9640F" w:rsidP="007403BB">
            <w:pPr>
              <w:rPr>
                <w:rFonts w:ascii="Tahoma" w:hAnsi="Tahoma" w:cs="Tahoma"/>
                <w:sz w:val="20"/>
                <w:szCs w:val="20"/>
              </w:rPr>
            </w:pPr>
            <w:r w:rsidRPr="00291C9C">
              <w:rPr>
                <w:rFonts w:ascii="Tahoma" w:hAnsi="Tahoma" w:cs="Tahoma"/>
                <w:sz w:val="20"/>
                <w:szCs w:val="20"/>
              </w:rPr>
              <w:t>снизить вероятность нарушения жизнедеятельности населения вследствие негативного воздействия на окружающую среду;</w:t>
            </w:r>
          </w:p>
          <w:p w:rsidR="00D9640F" w:rsidRPr="00291C9C" w:rsidRDefault="00D9640F" w:rsidP="007403BB">
            <w:pPr>
              <w:rPr>
                <w:rFonts w:ascii="Tahoma" w:hAnsi="Tahoma" w:cs="Tahoma"/>
                <w:sz w:val="20"/>
                <w:szCs w:val="20"/>
              </w:rPr>
            </w:pPr>
            <w:r w:rsidRPr="00291C9C">
              <w:rPr>
                <w:rFonts w:ascii="Tahoma" w:hAnsi="Tahoma" w:cs="Tahoma"/>
                <w:sz w:val="20"/>
                <w:szCs w:val="20"/>
              </w:rPr>
              <w:t>предотвратить загрязнение водных объектов за счет установления специального режима осуществления хозяйстве</w:t>
            </w:r>
            <w:r w:rsidRPr="00291C9C">
              <w:rPr>
                <w:rFonts w:ascii="Tahoma" w:hAnsi="Tahoma" w:cs="Tahoma"/>
                <w:sz w:val="20"/>
                <w:szCs w:val="20"/>
              </w:rPr>
              <w:t>н</w:t>
            </w:r>
            <w:r w:rsidRPr="00291C9C">
              <w:rPr>
                <w:rFonts w:ascii="Tahoma" w:hAnsi="Tahoma" w:cs="Tahoma"/>
                <w:sz w:val="20"/>
                <w:szCs w:val="20"/>
              </w:rPr>
              <w:t>ной и иной деятельности в границах водоохранных и прибрежных защитных полос;</w:t>
            </w:r>
          </w:p>
          <w:p w:rsidR="00D9640F" w:rsidRPr="00291C9C" w:rsidRDefault="00D9640F" w:rsidP="007403BB">
            <w:pPr>
              <w:rPr>
                <w:rFonts w:ascii="Tahoma" w:hAnsi="Tahoma" w:cs="Tahoma"/>
                <w:sz w:val="20"/>
                <w:szCs w:val="20"/>
              </w:rPr>
            </w:pPr>
            <w:r w:rsidRPr="00291C9C">
              <w:rPr>
                <w:rFonts w:ascii="Tahoma" w:hAnsi="Tahoma" w:cs="Tahoma"/>
                <w:sz w:val="20"/>
                <w:szCs w:val="20"/>
              </w:rPr>
              <w:t>уменьшить негативное воздействие хозяйственной и иной деятельности на компоненты природной среды за счет сн</w:t>
            </w:r>
            <w:r w:rsidRPr="00291C9C">
              <w:rPr>
                <w:rFonts w:ascii="Tahoma" w:hAnsi="Tahoma" w:cs="Tahoma"/>
                <w:sz w:val="20"/>
                <w:szCs w:val="20"/>
              </w:rPr>
              <w:t>и</w:t>
            </w:r>
            <w:r w:rsidRPr="00291C9C">
              <w:rPr>
                <w:rFonts w:ascii="Tahoma" w:hAnsi="Tahoma" w:cs="Tahoma"/>
                <w:sz w:val="20"/>
                <w:szCs w:val="20"/>
              </w:rPr>
              <w:t>жения выбросов в атмосферный воздух, очистки поверхностных и хозяйственно-бытовых стоков, переработки, обе</w:t>
            </w:r>
            <w:r w:rsidRPr="00291C9C">
              <w:rPr>
                <w:rFonts w:ascii="Tahoma" w:hAnsi="Tahoma" w:cs="Tahoma"/>
                <w:sz w:val="20"/>
                <w:szCs w:val="20"/>
              </w:rPr>
              <w:t>з</w:t>
            </w:r>
            <w:r w:rsidRPr="00291C9C">
              <w:rPr>
                <w:rFonts w:ascii="Tahoma" w:hAnsi="Tahoma" w:cs="Tahoma"/>
                <w:sz w:val="20"/>
                <w:szCs w:val="20"/>
              </w:rPr>
              <w:t>вреживания и безопасного размещения отходов.</w:t>
            </w:r>
          </w:p>
        </w:tc>
      </w:tr>
    </w:tbl>
    <w:p w:rsidR="00D9640F" w:rsidRPr="00291C9C" w:rsidRDefault="00D9640F" w:rsidP="007403BB">
      <w:pPr>
        <w:jc w:val="both"/>
        <w:rPr>
          <w:rFonts w:ascii="Tahoma" w:hAnsi="Tahoma" w:cs="Tahoma"/>
          <w:sz w:val="20"/>
          <w:szCs w:val="20"/>
        </w:rPr>
      </w:pPr>
      <w:r w:rsidRPr="00291C9C">
        <w:rPr>
          <w:rFonts w:ascii="Tahoma" w:hAnsi="Tahoma" w:cs="Tahoma"/>
          <w:bCs/>
          <w:sz w:val="20"/>
          <w:szCs w:val="20"/>
        </w:rPr>
        <w:t>Раздел 1. Содержание проблемы и обоснование необходимости ее решения</w:t>
      </w:r>
    </w:p>
    <w:p w:rsidR="00D9640F" w:rsidRPr="00291C9C" w:rsidRDefault="00D9640F" w:rsidP="007403BB">
      <w:pPr>
        <w:jc w:val="both"/>
        <w:rPr>
          <w:rFonts w:ascii="Tahoma" w:hAnsi="Tahoma" w:cs="Tahoma"/>
          <w:sz w:val="20"/>
          <w:szCs w:val="20"/>
        </w:rPr>
      </w:pPr>
      <w:r w:rsidRPr="00291C9C">
        <w:rPr>
          <w:rFonts w:ascii="Tahoma" w:hAnsi="Tahoma" w:cs="Tahoma"/>
          <w:bCs/>
          <w:sz w:val="20"/>
          <w:szCs w:val="20"/>
        </w:rPr>
        <w:t>программными методами.</w:t>
      </w:r>
    </w:p>
    <w:p w:rsidR="00D9640F" w:rsidRPr="00291C9C" w:rsidRDefault="00D9640F" w:rsidP="007403BB">
      <w:pPr>
        <w:jc w:val="both"/>
        <w:rPr>
          <w:rFonts w:ascii="Tahoma" w:hAnsi="Tahoma" w:cs="Tahoma"/>
          <w:sz w:val="20"/>
          <w:szCs w:val="20"/>
        </w:rPr>
      </w:pPr>
      <w:proofErr w:type="gramStart"/>
      <w:r w:rsidRPr="00291C9C">
        <w:rPr>
          <w:rFonts w:ascii="Tahoma" w:hAnsi="Tahoma" w:cs="Tahoma"/>
          <w:sz w:val="20"/>
          <w:szCs w:val="20"/>
        </w:rPr>
        <w:t>Муниципальная программа Мариинско-Посадского городского поселения «Развитие потенциала природно-сырьевых ресурсов и повышение экологической без</w:t>
      </w:r>
      <w:r w:rsidRPr="00291C9C">
        <w:rPr>
          <w:rFonts w:ascii="Tahoma" w:hAnsi="Tahoma" w:cs="Tahoma"/>
          <w:sz w:val="20"/>
          <w:szCs w:val="20"/>
        </w:rPr>
        <w:t>о</w:t>
      </w:r>
      <w:r w:rsidRPr="00291C9C">
        <w:rPr>
          <w:rFonts w:ascii="Tahoma" w:hAnsi="Tahoma" w:cs="Tahoma"/>
          <w:sz w:val="20"/>
          <w:szCs w:val="20"/>
        </w:rPr>
        <w:t>пасности» (далее - Программа) разработана в целях реализации федеральных законов «Об охране окружающей среды», «Об охране атмосферного воздуха», «О санитарно-эпидемиологическом благополучии населения», Закона Российской Федерации «О ветеринарии», законов Чувашской Республики «Об обеспечении экологической безопасности в Чувашской Республике», «О природопользовании в Чувашской Республике».</w:t>
      </w:r>
      <w:proofErr w:type="gramEnd"/>
    </w:p>
    <w:p w:rsidR="00D9640F" w:rsidRPr="00291C9C" w:rsidRDefault="00D9640F" w:rsidP="007403BB">
      <w:pPr>
        <w:jc w:val="both"/>
        <w:rPr>
          <w:rFonts w:ascii="Tahoma" w:hAnsi="Tahoma" w:cs="Tahoma"/>
          <w:sz w:val="20"/>
          <w:szCs w:val="20"/>
        </w:rPr>
      </w:pPr>
      <w:proofErr w:type="gramStart"/>
      <w:r w:rsidRPr="00291C9C">
        <w:rPr>
          <w:rFonts w:ascii="Tahoma" w:hAnsi="Tahoma" w:cs="Tahoma"/>
          <w:sz w:val="20"/>
          <w:szCs w:val="20"/>
        </w:rPr>
        <w:t>Для Мариинско-Посадского городского поселения, как и всех поселений района характерны условия выработки ресурсов оборудования, объектов производства, всех видов транспорта, резко возросшей автомобилизации, интенсивного, порой нерационального использования природных ресурсов, увеличения и накопл</w:t>
      </w:r>
      <w:r w:rsidRPr="00291C9C">
        <w:rPr>
          <w:rFonts w:ascii="Tahoma" w:hAnsi="Tahoma" w:cs="Tahoma"/>
          <w:sz w:val="20"/>
          <w:szCs w:val="20"/>
        </w:rPr>
        <w:t>е</w:t>
      </w:r>
      <w:r w:rsidRPr="00291C9C">
        <w:rPr>
          <w:rFonts w:ascii="Tahoma" w:hAnsi="Tahoma" w:cs="Tahoma"/>
          <w:sz w:val="20"/>
          <w:szCs w:val="20"/>
        </w:rPr>
        <w:t>ния отходов производства и потребления, которые способствуют возрастанию экологической напряженности.</w:t>
      </w:r>
      <w:proofErr w:type="gramEnd"/>
    </w:p>
    <w:p w:rsidR="00D9640F" w:rsidRPr="00291C9C" w:rsidRDefault="00D9640F" w:rsidP="007403BB">
      <w:pPr>
        <w:jc w:val="both"/>
        <w:rPr>
          <w:rFonts w:ascii="Tahoma" w:hAnsi="Tahoma" w:cs="Tahoma"/>
          <w:sz w:val="20"/>
          <w:szCs w:val="20"/>
        </w:rPr>
      </w:pPr>
      <w:r w:rsidRPr="00291C9C">
        <w:rPr>
          <w:rFonts w:ascii="Tahoma" w:hAnsi="Tahoma" w:cs="Tahoma"/>
          <w:sz w:val="20"/>
          <w:szCs w:val="20"/>
        </w:rPr>
        <w:t>Наиболее острой проблемой является загрязнение отходами производства и потребления. В целом по району и в Мариинско-Посадском городском поселении наблюдается рост объемов твердых коммунальных отходов, образующихся в жилищно-ком</w:t>
      </w:r>
      <w:r w:rsidRPr="00291C9C">
        <w:rPr>
          <w:rFonts w:ascii="Tahoma" w:hAnsi="Tahoma" w:cs="Tahoma"/>
          <w:sz w:val="20"/>
          <w:szCs w:val="20"/>
        </w:rPr>
        <w:softHyphen/>
        <w:t>мунальном секторе, и направляемых на захоронение. Размещение о</w:t>
      </w:r>
      <w:r w:rsidRPr="00291C9C">
        <w:rPr>
          <w:rFonts w:ascii="Tahoma" w:hAnsi="Tahoma" w:cs="Tahoma"/>
          <w:sz w:val="20"/>
          <w:szCs w:val="20"/>
        </w:rPr>
        <w:t>т</w:t>
      </w:r>
      <w:r w:rsidRPr="00291C9C">
        <w:rPr>
          <w:rFonts w:ascii="Tahoma" w:hAnsi="Tahoma" w:cs="Tahoma"/>
          <w:sz w:val="20"/>
          <w:szCs w:val="20"/>
        </w:rPr>
        <w:t>ходов на необустроенных в соответствии с природоохранными требованиями местах складирования, а также стихийных несанкционированных свалках оказыв</w:t>
      </w:r>
      <w:r w:rsidRPr="00291C9C">
        <w:rPr>
          <w:rFonts w:ascii="Tahoma" w:hAnsi="Tahoma" w:cs="Tahoma"/>
          <w:sz w:val="20"/>
          <w:szCs w:val="20"/>
        </w:rPr>
        <w:t>а</w:t>
      </w:r>
      <w:r w:rsidRPr="00291C9C">
        <w:rPr>
          <w:rFonts w:ascii="Tahoma" w:hAnsi="Tahoma" w:cs="Tahoma"/>
          <w:sz w:val="20"/>
          <w:szCs w:val="20"/>
        </w:rPr>
        <w:t>ет отрицательное влияние на окружающую среду и усугубляет экологическую обстановку в сельском поселении. Необходимо совершенствовать централизова</w:t>
      </w:r>
      <w:r w:rsidRPr="00291C9C">
        <w:rPr>
          <w:rFonts w:ascii="Tahoma" w:hAnsi="Tahoma" w:cs="Tahoma"/>
          <w:sz w:val="20"/>
          <w:szCs w:val="20"/>
        </w:rPr>
        <w:t>н</w:t>
      </w:r>
      <w:r w:rsidRPr="00291C9C">
        <w:rPr>
          <w:rFonts w:ascii="Tahoma" w:hAnsi="Tahoma" w:cs="Tahoma"/>
          <w:sz w:val="20"/>
          <w:szCs w:val="20"/>
        </w:rPr>
        <w:t>ный сбор и вывоз ТКО силам</w:t>
      </w:r>
      <w:proofErr w:type="gramStart"/>
      <w:r w:rsidRPr="00291C9C">
        <w:rPr>
          <w:rFonts w:ascii="Tahoma" w:hAnsi="Tahoma" w:cs="Tahoma"/>
          <w:sz w:val="20"/>
          <w:szCs w:val="20"/>
        </w:rPr>
        <w:t>и ООО</w:t>
      </w:r>
      <w:proofErr w:type="gramEnd"/>
      <w:r w:rsidRPr="00291C9C">
        <w:rPr>
          <w:rFonts w:ascii="Tahoma" w:hAnsi="Tahoma" w:cs="Tahoma"/>
          <w:sz w:val="20"/>
          <w:szCs w:val="20"/>
        </w:rPr>
        <w:t xml:space="preserve"> «МВК Экоцентр» со всей территории городского поселения. В целях сокращения объемов накопления отходов, за счет ув</w:t>
      </w:r>
      <w:r w:rsidRPr="00291C9C">
        <w:rPr>
          <w:rFonts w:ascii="Tahoma" w:hAnsi="Tahoma" w:cs="Tahoma"/>
          <w:sz w:val="20"/>
          <w:szCs w:val="20"/>
        </w:rPr>
        <w:t>е</w:t>
      </w:r>
      <w:r w:rsidRPr="00291C9C">
        <w:rPr>
          <w:rFonts w:ascii="Tahoma" w:hAnsi="Tahoma" w:cs="Tahoma"/>
          <w:sz w:val="20"/>
          <w:szCs w:val="20"/>
        </w:rPr>
        <w:t>личения их переработки и обезвреживания необходимы создание и внедрение соответствующих экологически безопасных технологий, сортировки и селекти</w:t>
      </w:r>
      <w:r w:rsidRPr="00291C9C">
        <w:rPr>
          <w:rFonts w:ascii="Tahoma" w:hAnsi="Tahoma" w:cs="Tahoma"/>
          <w:sz w:val="20"/>
          <w:szCs w:val="20"/>
        </w:rPr>
        <w:t>в</w:t>
      </w:r>
      <w:r w:rsidRPr="00291C9C">
        <w:rPr>
          <w:rFonts w:ascii="Tahoma" w:hAnsi="Tahoma" w:cs="Tahoma"/>
          <w:sz w:val="20"/>
          <w:szCs w:val="20"/>
        </w:rPr>
        <w:t>ного сбора твердых бытовых отходов.</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  По мере обострения экологических проблем, связанных с загрязнением воздуха, почвы и водоемов, возрастанием уровня шума, ухудшением микроклимата и условий проживания населения, возрастает значение зеленых насаждений в нормализации экологической обстановки и создании благоприятной окружающей среды. Практикой доказано, что зеленые насаждения выполняют важную санитарно-гигиеническую роль, очищает воздух от пыли, поглощают вредные газы, тяжелые металлы, оздоровляют воздух за счет выделения фитонцидов. В целях создания благоприятной жизненной среды, обеспечения комплексного социал</w:t>
      </w:r>
      <w:r w:rsidRPr="00291C9C">
        <w:rPr>
          <w:rFonts w:ascii="Tahoma" w:hAnsi="Tahoma" w:cs="Tahoma"/>
          <w:sz w:val="20"/>
          <w:szCs w:val="20"/>
        </w:rPr>
        <w:t>ь</w:t>
      </w:r>
      <w:r w:rsidRPr="00291C9C">
        <w:rPr>
          <w:rFonts w:ascii="Tahoma" w:hAnsi="Tahoma" w:cs="Tahoma"/>
          <w:sz w:val="20"/>
          <w:szCs w:val="20"/>
        </w:rPr>
        <w:t>но-экономического развития территорий, улучшения внешнего облика сельского поселения, экологического, эстетичного и культурного состояния ежегодно проводятся Дни дерева «Посади дерево и сохрани его» и другие экологические акции.</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Важным условием, способствующим повышению экологической безопасности, является повышение экологической культуры, образовательного уровня и знаний в области экологии населения сельского поселения.</w:t>
      </w:r>
    </w:p>
    <w:p w:rsidR="00D9640F" w:rsidRPr="00291C9C" w:rsidRDefault="00D9640F" w:rsidP="007403BB">
      <w:pPr>
        <w:jc w:val="both"/>
        <w:rPr>
          <w:rFonts w:ascii="Tahoma" w:hAnsi="Tahoma" w:cs="Tahoma"/>
          <w:sz w:val="20"/>
          <w:szCs w:val="20"/>
        </w:rPr>
      </w:pPr>
      <w:r w:rsidRPr="00291C9C">
        <w:rPr>
          <w:rFonts w:ascii="Tahoma" w:hAnsi="Tahoma" w:cs="Tahoma"/>
          <w:bCs/>
          <w:sz w:val="20"/>
          <w:szCs w:val="20"/>
        </w:rPr>
        <w:t>Раздел 2. Основные цели, задачи и сроки реализации Программы</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Основной целью настоящей Программы является повышение экологической безопасности на территории сельского поселения, что предполагает повышение з</w:t>
      </w:r>
      <w:r w:rsidRPr="00291C9C">
        <w:rPr>
          <w:rFonts w:ascii="Tahoma" w:hAnsi="Tahoma" w:cs="Tahoma"/>
          <w:sz w:val="20"/>
          <w:szCs w:val="20"/>
        </w:rPr>
        <w:t>а</w:t>
      </w:r>
      <w:r w:rsidRPr="00291C9C">
        <w:rPr>
          <w:rFonts w:ascii="Tahoma" w:hAnsi="Tahoma" w:cs="Tahoma"/>
          <w:sz w:val="20"/>
          <w:szCs w:val="20"/>
        </w:rPr>
        <w:t>щищенности компонентов природной среды, природных и природно-антропогенных объектов и жизненно-важных интересов человека от возможного негативн</w:t>
      </w:r>
      <w:r w:rsidRPr="00291C9C">
        <w:rPr>
          <w:rFonts w:ascii="Tahoma" w:hAnsi="Tahoma" w:cs="Tahoma"/>
          <w:sz w:val="20"/>
          <w:szCs w:val="20"/>
        </w:rPr>
        <w:t>о</w:t>
      </w:r>
      <w:r w:rsidRPr="00291C9C">
        <w:rPr>
          <w:rFonts w:ascii="Tahoma" w:hAnsi="Tahoma" w:cs="Tahoma"/>
          <w:sz w:val="20"/>
          <w:szCs w:val="20"/>
        </w:rPr>
        <w:t>го воздействия хозяйственной и иной деятельности, чрезвычайных ситуаций природного и техногенного характера и их последствий на территории сельского поселения.</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Для достижения поставленной цели необходимо решение следующих задач:</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lastRenderedPageBreak/>
        <w:t>-снижение негативного воздействия хозяйственной и иной деятельности на атмосферный воздух и водные объекты;</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 снижение негативного воздействия на окружающую среду отходов производства и потребления, включая использование отходов в качестве дополнительных источников сырья, в т.ч. биологических отходов;</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 минимизация экологических рисков, связанных с возможным возникновением чрезвычайных ситуаций при эксплуатации потенциально аварийно опасных ги</w:t>
      </w:r>
      <w:r w:rsidRPr="00291C9C">
        <w:rPr>
          <w:rFonts w:ascii="Tahoma" w:hAnsi="Tahoma" w:cs="Tahoma"/>
          <w:sz w:val="20"/>
          <w:szCs w:val="20"/>
        </w:rPr>
        <w:t>д</w:t>
      </w:r>
      <w:r w:rsidRPr="00291C9C">
        <w:rPr>
          <w:rFonts w:ascii="Tahoma" w:hAnsi="Tahoma" w:cs="Tahoma"/>
          <w:sz w:val="20"/>
          <w:szCs w:val="20"/>
        </w:rPr>
        <w:t>ротехнических сооружений;</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 сохранение и восстановление природной среды; формирование экологической культуры.</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Настоящая Программа рассчитана на 2019-2023 годы.</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Сведения о показателях (индикаторах) Программы и их значениях приведены в приложении N 1 к Программе.</w:t>
      </w:r>
    </w:p>
    <w:p w:rsidR="00D9640F" w:rsidRPr="00291C9C" w:rsidRDefault="00D9640F" w:rsidP="007403BB">
      <w:pPr>
        <w:jc w:val="both"/>
        <w:rPr>
          <w:rFonts w:ascii="Tahoma" w:hAnsi="Tahoma" w:cs="Tahoma"/>
          <w:sz w:val="20"/>
          <w:szCs w:val="20"/>
        </w:rPr>
      </w:pPr>
      <w:r w:rsidRPr="00291C9C">
        <w:rPr>
          <w:rFonts w:ascii="Tahoma" w:hAnsi="Tahoma" w:cs="Tahoma"/>
          <w:bCs/>
          <w:sz w:val="20"/>
          <w:szCs w:val="20"/>
        </w:rPr>
        <w:t>Раздел 3. Мероприятия Программы по основным направлениям предусматривают:</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Задачи муниципальной программы будут решаться в рамках подпрограммы «Повышение экологической безопасности в Мариинско-Посадском городском посел</w:t>
      </w:r>
      <w:r w:rsidRPr="00291C9C">
        <w:rPr>
          <w:rFonts w:ascii="Tahoma" w:hAnsi="Tahoma" w:cs="Tahoma"/>
          <w:sz w:val="20"/>
          <w:szCs w:val="20"/>
        </w:rPr>
        <w:t>е</w:t>
      </w:r>
      <w:r w:rsidRPr="00291C9C">
        <w:rPr>
          <w:rFonts w:ascii="Tahoma" w:hAnsi="Tahoma" w:cs="Tahoma"/>
          <w:sz w:val="20"/>
          <w:szCs w:val="20"/>
        </w:rPr>
        <w:t>нии», которая включает в себя основное мероприятие:</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Основное мероприятие 1. Мероприятия, направленные на снижение негативного воздействия хозяйственной и иной деятельности на окружающую среду.</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Данное мероприятие позволит уменьшить негативное воздействие хозяйственной и иной деятельности на компоненты природной среды за счет переработки, обезвреживания и безопасного размещения отходов.</w:t>
      </w:r>
    </w:p>
    <w:p w:rsidR="00D9640F" w:rsidRPr="00291C9C" w:rsidRDefault="00D9640F" w:rsidP="007403BB">
      <w:pPr>
        <w:jc w:val="both"/>
        <w:rPr>
          <w:rFonts w:ascii="Tahoma" w:hAnsi="Tahoma" w:cs="Tahoma"/>
          <w:sz w:val="20"/>
          <w:szCs w:val="20"/>
        </w:rPr>
      </w:pPr>
      <w:r w:rsidRPr="00291C9C">
        <w:rPr>
          <w:rFonts w:ascii="Tahoma" w:hAnsi="Tahoma" w:cs="Tahoma"/>
          <w:bCs/>
          <w:sz w:val="20"/>
          <w:szCs w:val="20"/>
        </w:rPr>
        <w:t>Раздел 4. Ресурсное обеспечение Программы</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Общий объем финансирования за весь период реализации Программы составляет 150,0 тыс. рублей.</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В ходе реализации Программы объемы финансирования подлежат ежегодному уточнению с учетом реальных возможностей бюджета Мариинско-Посадского г</w:t>
      </w:r>
      <w:r w:rsidRPr="00291C9C">
        <w:rPr>
          <w:rFonts w:ascii="Tahoma" w:hAnsi="Tahoma" w:cs="Tahoma"/>
          <w:sz w:val="20"/>
          <w:szCs w:val="20"/>
        </w:rPr>
        <w:t>о</w:t>
      </w:r>
      <w:r w:rsidRPr="00291C9C">
        <w:rPr>
          <w:rFonts w:ascii="Tahoma" w:hAnsi="Tahoma" w:cs="Tahoma"/>
          <w:sz w:val="20"/>
          <w:szCs w:val="20"/>
        </w:rPr>
        <w:t>родского поселения Мариинско-Посадского района Чувашской Республики.</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Ресурсное обеспечение реализации программы приведено в приложении N 2 к муниципальной программе.</w:t>
      </w:r>
    </w:p>
    <w:p w:rsidR="00D9640F" w:rsidRPr="00291C9C" w:rsidRDefault="00D9640F" w:rsidP="007403BB">
      <w:pPr>
        <w:jc w:val="both"/>
        <w:rPr>
          <w:rFonts w:ascii="Tahoma" w:hAnsi="Tahoma" w:cs="Tahoma"/>
          <w:sz w:val="20"/>
          <w:szCs w:val="20"/>
        </w:rPr>
      </w:pPr>
      <w:bookmarkStart w:id="37" w:name="sub_1006"/>
      <w:bookmarkEnd w:id="37"/>
      <w:r w:rsidRPr="00291C9C">
        <w:rPr>
          <w:rFonts w:ascii="Tahoma" w:hAnsi="Tahoma" w:cs="Tahoma"/>
          <w:bCs/>
          <w:sz w:val="20"/>
          <w:szCs w:val="20"/>
        </w:rPr>
        <w:t>Раздел 5. Оценка эффективности Программы</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Реализация программных мероприятий позволит:</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уменьшить негативное воздействие хозяйственной и иной деятельности на компоненты природной среды за счет снижения выбросов в атмосферный воздух и сбросов недостаточно очищенных сточных вод, переработки, обезвреживания и безопасного размещения отходов;</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воспроизводить и сохранять биологическое разнообразие за счет мероприятий по репродукции и развития сети природно-антропогенных объектов;</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повысить экологическую культуру.</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Реализация настоящей Программы позволит принять меры предосторожности от возникновения угроз экологической безопасности, создать условия обеспеч</w:t>
      </w:r>
      <w:r w:rsidRPr="00291C9C">
        <w:rPr>
          <w:rFonts w:ascii="Tahoma" w:hAnsi="Tahoma" w:cs="Tahoma"/>
          <w:sz w:val="20"/>
          <w:szCs w:val="20"/>
        </w:rPr>
        <w:t>е</w:t>
      </w:r>
      <w:r w:rsidRPr="00291C9C">
        <w:rPr>
          <w:rFonts w:ascii="Tahoma" w:hAnsi="Tahoma" w:cs="Tahoma"/>
          <w:sz w:val="20"/>
          <w:szCs w:val="20"/>
        </w:rPr>
        <w:t>ния благоприятной окружающей среды и повысить экологическую безопасность в Сугутском сельском поселении.</w:t>
      </w:r>
    </w:p>
    <w:tbl>
      <w:tblPr>
        <w:tblW w:w="0" w:type="auto"/>
        <w:tblCellSpacing w:w="15" w:type="dxa"/>
        <w:tblCellMar>
          <w:top w:w="15" w:type="dxa"/>
          <w:left w:w="15" w:type="dxa"/>
          <w:bottom w:w="15" w:type="dxa"/>
          <w:right w:w="15" w:type="dxa"/>
        </w:tblCellMar>
        <w:tblLook w:val="04A0"/>
      </w:tblPr>
      <w:tblGrid>
        <w:gridCol w:w="200"/>
        <w:gridCol w:w="13384"/>
      </w:tblGrid>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  </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Приложение N 1</w:t>
            </w:r>
          </w:p>
          <w:p w:rsidR="00D9640F" w:rsidRPr="00291C9C" w:rsidRDefault="00D9640F" w:rsidP="007403BB">
            <w:pPr>
              <w:rPr>
                <w:rFonts w:ascii="Tahoma" w:hAnsi="Tahoma" w:cs="Tahoma"/>
                <w:sz w:val="20"/>
                <w:szCs w:val="20"/>
              </w:rPr>
            </w:pPr>
            <w:r w:rsidRPr="00291C9C">
              <w:rPr>
                <w:rFonts w:ascii="Tahoma" w:hAnsi="Tahoma" w:cs="Tahoma"/>
                <w:sz w:val="20"/>
                <w:szCs w:val="20"/>
              </w:rPr>
              <w:t>к муниципальной программе</w:t>
            </w:r>
          </w:p>
          <w:p w:rsidR="00D9640F" w:rsidRPr="00291C9C" w:rsidRDefault="00D9640F" w:rsidP="007403BB">
            <w:pPr>
              <w:rPr>
                <w:rFonts w:ascii="Tahoma" w:hAnsi="Tahoma" w:cs="Tahoma"/>
                <w:sz w:val="20"/>
                <w:szCs w:val="20"/>
              </w:rPr>
            </w:pPr>
            <w:r w:rsidRPr="00291C9C">
              <w:rPr>
                <w:rFonts w:ascii="Tahoma" w:hAnsi="Tahoma" w:cs="Tahoma"/>
                <w:sz w:val="20"/>
                <w:szCs w:val="20"/>
              </w:rPr>
              <w:t>Мариинско-Посадского городского поселения</w:t>
            </w:r>
            <w:r w:rsidRPr="00291C9C">
              <w:rPr>
                <w:rFonts w:ascii="Tahoma" w:hAnsi="Tahoma" w:cs="Tahoma"/>
                <w:sz w:val="20"/>
                <w:szCs w:val="20"/>
              </w:rPr>
              <w:br/>
              <w:t>«Развитие потенциала природно-сырьевых ресурсов и повышение экологической безопасности Мариинско-Посадского городского поселения»</w:t>
            </w:r>
          </w:p>
          <w:p w:rsidR="00D9640F" w:rsidRPr="00291C9C" w:rsidRDefault="00D9640F" w:rsidP="007403BB">
            <w:pPr>
              <w:rPr>
                <w:rFonts w:ascii="Tahoma" w:hAnsi="Tahoma" w:cs="Tahoma"/>
                <w:sz w:val="20"/>
                <w:szCs w:val="20"/>
              </w:rPr>
            </w:pPr>
            <w:r w:rsidRPr="00291C9C">
              <w:rPr>
                <w:rFonts w:ascii="Tahoma" w:hAnsi="Tahoma" w:cs="Tahoma"/>
                <w:sz w:val="20"/>
                <w:szCs w:val="20"/>
              </w:rPr>
              <w:t> </w:t>
            </w:r>
          </w:p>
        </w:tc>
      </w:tr>
    </w:tbl>
    <w:p w:rsidR="00D9640F" w:rsidRPr="00291C9C" w:rsidRDefault="00D9640F" w:rsidP="007403BB">
      <w:pPr>
        <w:jc w:val="both"/>
        <w:rPr>
          <w:rFonts w:ascii="Tahoma" w:hAnsi="Tahoma" w:cs="Tahoma"/>
          <w:sz w:val="20"/>
          <w:szCs w:val="20"/>
        </w:rPr>
      </w:pPr>
      <w:r w:rsidRPr="00291C9C">
        <w:rPr>
          <w:rFonts w:ascii="Tahoma" w:hAnsi="Tahoma" w:cs="Tahoma"/>
          <w:bCs/>
          <w:sz w:val="20"/>
          <w:szCs w:val="20"/>
        </w:rPr>
        <w:t>Сведения о целевых индикаторах, показателях муниципальной программы</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«Развитие потенциала природно-сырьевых ресурсов и повышение экологической безопасности Мариинско-Посадского городского поселения района»</w:t>
      </w:r>
    </w:p>
    <w:tbl>
      <w:tblPr>
        <w:tblW w:w="0" w:type="auto"/>
        <w:tblCellSpacing w:w="15" w:type="dxa"/>
        <w:tblCellMar>
          <w:top w:w="15" w:type="dxa"/>
          <w:left w:w="15" w:type="dxa"/>
          <w:bottom w:w="15" w:type="dxa"/>
          <w:right w:w="15" w:type="dxa"/>
        </w:tblCellMar>
        <w:tblLook w:val="04A0"/>
      </w:tblPr>
      <w:tblGrid>
        <w:gridCol w:w="499"/>
        <w:gridCol w:w="10756"/>
        <w:gridCol w:w="1044"/>
        <w:gridCol w:w="583"/>
        <w:gridCol w:w="583"/>
        <w:gridCol w:w="583"/>
        <w:gridCol w:w="583"/>
        <w:gridCol w:w="598"/>
      </w:tblGrid>
      <w:tr w:rsidR="00D9640F" w:rsidRPr="00291C9C" w:rsidTr="00D9640F">
        <w:trPr>
          <w:tblCellSpacing w:w="15" w:type="dxa"/>
        </w:trPr>
        <w:tc>
          <w:tcPr>
            <w:tcW w:w="0" w:type="auto"/>
            <w:vMerge w:val="restar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 xml:space="preserve"> № </w:t>
            </w:r>
            <w:proofErr w:type="gramStart"/>
            <w:r w:rsidRPr="00291C9C">
              <w:rPr>
                <w:rFonts w:ascii="Tahoma" w:hAnsi="Tahoma" w:cs="Tahoma"/>
                <w:sz w:val="20"/>
                <w:szCs w:val="20"/>
              </w:rPr>
              <w:t>п</w:t>
            </w:r>
            <w:proofErr w:type="gramEnd"/>
            <w:r w:rsidRPr="00291C9C">
              <w:rPr>
                <w:rFonts w:ascii="Tahoma" w:hAnsi="Tahoma" w:cs="Tahoma"/>
                <w:sz w:val="20"/>
                <w:szCs w:val="20"/>
              </w:rPr>
              <w:t>/п</w:t>
            </w:r>
          </w:p>
        </w:tc>
        <w:tc>
          <w:tcPr>
            <w:tcW w:w="0" w:type="auto"/>
            <w:vMerge w:val="restar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Целевой индикатор (показатель) (наименование)</w:t>
            </w:r>
          </w:p>
        </w:tc>
        <w:tc>
          <w:tcPr>
            <w:tcW w:w="0" w:type="auto"/>
            <w:vMerge w:val="restar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Единица</w:t>
            </w:r>
          </w:p>
          <w:p w:rsidR="00D9640F" w:rsidRPr="00291C9C" w:rsidRDefault="00D9640F" w:rsidP="007403BB">
            <w:pPr>
              <w:rPr>
                <w:rFonts w:ascii="Tahoma" w:hAnsi="Tahoma" w:cs="Tahoma"/>
                <w:sz w:val="20"/>
                <w:szCs w:val="20"/>
              </w:rPr>
            </w:pPr>
            <w:r w:rsidRPr="00291C9C">
              <w:rPr>
                <w:rFonts w:ascii="Tahoma" w:hAnsi="Tahoma" w:cs="Tahoma"/>
                <w:sz w:val="20"/>
                <w:szCs w:val="20"/>
              </w:rPr>
              <w:t>измерения</w:t>
            </w:r>
          </w:p>
        </w:tc>
        <w:tc>
          <w:tcPr>
            <w:tcW w:w="3130" w:type="dxa"/>
            <w:gridSpan w:val="5"/>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Значение целевого индикат</w:t>
            </w:r>
            <w:r w:rsidRPr="00291C9C">
              <w:rPr>
                <w:rFonts w:ascii="Tahoma" w:hAnsi="Tahoma" w:cs="Tahoma"/>
                <w:sz w:val="20"/>
                <w:szCs w:val="20"/>
              </w:rPr>
              <w:t>о</w:t>
            </w:r>
            <w:r w:rsidRPr="00291C9C">
              <w:rPr>
                <w:rFonts w:ascii="Tahoma" w:hAnsi="Tahoma" w:cs="Tahoma"/>
                <w:sz w:val="20"/>
                <w:szCs w:val="20"/>
              </w:rPr>
              <w:t>ра (показателя)</w:t>
            </w:r>
          </w:p>
        </w:tc>
      </w:tr>
      <w:tr w:rsidR="00D9640F" w:rsidRPr="00291C9C" w:rsidTr="00D9640F">
        <w:trPr>
          <w:tblCellSpacing w:w="15" w:type="dxa"/>
        </w:trPr>
        <w:tc>
          <w:tcPr>
            <w:tcW w:w="0" w:type="auto"/>
            <w:vMerge/>
            <w:vAlign w:val="center"/>
          </w:tcPr>
          <w:p w:rsidR="00D9640F" w:rsidRPr="00291C9C" w:rsidRDefault="00D9640F" w:rsidP="007403BB">
            <w:pPr>
              <w:rPr>
                <w:rFonts w:ascii="Tahoma" w:hAnsi="Tahoma" w:cs="Tahoma"/>
                <w:sz w:val="20"/>
                <w:szCs w:val="20"/>
              </w:rPr>
            </w:pPr>
          </w:p>
        </w:tc>
        <w:tc>
          <w:tcPr>
            <w:tcW w:w="0" w:type="auto"/>
            <w:vMerge/>
            <w:vAlign w:val="center"/>
          </w:tcPr>
          <w:p w:rsidR="00D9640F" w:rsidRPr="00291C9C" w:rsidRDefault="00D9640F" w:rsidP="007403BB">
            <w:pPr>
              <w:rPr>
                <w:rFonts w:ascii="Tahoma" w:hAnsi="Tahoma" w:cs="Tahoma"/>
                <w:sz w:val="20"/>
                <w:szCs w:val="20"/>
              </w:rPr>
            </w:pPr>
          </w:p>
        </w:tc>
        <w:tc>
          <w:tcPr>
            <w:tcW w:w="0" w:type="auto"/>
            <w:vMerge/>
            <w:vAlign w:val="center"/>
          </w:tcPr>
          <w:p w:rsidR="00D9640F" w:rsidRPr="00291C9C" w:rsidRDefault="00D9640F" w:rsidP="007403BB">
            <w:pPr>
              <w:rPr>
                <w:rFonts w:ascii="Tahoma" w:hAnsi="Tahoma" w:cs="Tahoma"/>
                <w:sz w:val="20"/>
                <w:szCs w:val="20"/>
              </w:rPr>
            </w:pP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2019</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2020</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2021</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2022</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2023</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1</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4</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5</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6</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7</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8</w:t>
            </w:r>
          </w:p>
        </w:tc>
      </w:tr>
      <w:tr w:rsidR="00D9640F" w:rsidRPr="00291C9C" w:rsidTr="00D9640F">
        <w:trPr>
          <w:tblCellSpacing w:w="15" w:type="dxa"/>
        </w:trPr>
        <w:tc>
          <w:tcPr>
            <w:tcW w:w="15169" w:type="dxa"/>
            <w:gridSpan w:val="8"/>
            <w:vAlign w:val="center"/>
          </w:tcPr>
          <w:p w:rsidR="00D9640F" w:rsidRPr="00291C9C" w:rsidRDefault="00D9640F" w:rsidP="007403BB">
            <w:pPr>
              <w:rPr>
                <w:rFonts w:ascii="Tahoma" w:hAnsi="Tahoma" w:cs="Tahoma"/>
                <w:sz w:val="20"/>
                <w:szCs w:val="20"/>
              </w:rPr>
            </w:pPr>
            <w:r w:rsidRPr="00291C9C">
              <w:rPr>
                <w:rFonts w:ascii="Tahoma" w:hAnsi="Tahoma" w:cs="Tahoma"/>
                <w:bCs/>
                <w:sz w:val="20"/>
                <w:szCs w:val="20"/>
              </w:rPr>
              <w:t>Подпрограмма: «Повышение экологической безопасности в Мариинско-Посадском городском поселении »</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1</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Осуществление селективного сбора ТКО (увеличение в процентах к предыдущему  году)</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процентов</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5</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5</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 5</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 5</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 5</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Увеличение площади зеленых насаждений общего пользования в сельском поселении (кв</w:t>
            </w:r>
            <w:proofErr w:type="gramStart"/>
            <w:r w:rsidRPr="00291C9C">
              <w:rPr>
                <w:rFonts w:ascii="Tahoma" w:hAnsi="Tahoma" w:cs="Tahoma"/>
                <w:sz w:val="20"/>
                <w:szCs w:val="20"/>
              </w:rPr>
              <w:t>.м</w:t>
            </w:r>
            <w:proofErr w:type="gramEnd"/>
            <w:r w:rsidRPr="00291C9C">
              <w:rPr>
                <w:rFonts w:ascii="Tahoma" w:hAnsi="Tahoma" w:cs="Tahoma"/>
                <w:sz w:val="20"/>
                <w:szCs w:val="20"/>
              </w:rPr>
              <w:t>/чел)</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кв</w:t>
            </w:r>
            <w:proofErr w:type="gramStart"/>
            <w:r w:rsidRPr="00291C9C">
              <w:rPr>
                <w:rFonts w:ascii="Tahoma" w:hAnsi="Tahoma" w:cs="Tahoma"/>
                <w:sz w:val="20"/>
                <w:szCs w:val="20"/>
              </w:rPr>
              <w:t>.м</w:t>
            </w:r>
            <w:proofErr w:type="gramEnd"/>
            <w:r w:rsidRPr="00291C9C">
              <w:rPr>
                <w:rFonts w:ascii="Tahoma" w:hAnsi="Tahoma" w:cs="Tahoma"/>
                <w:sz w:val="20"/>
                <w:szCs w:val="20"/>
              </w:rPr>
              <w:t>/чел.</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1,0</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1,1</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1,1</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1,1</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1,1</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Демеркуризация ртутьсодержащих отходов (увеличение в процентах к предыдущему году)</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тыс./</w:t>
            </w:r>
            <w:proofErr w:type="gramStart"/>
            <w:r w:rsidRPr="00291C9C">
              <w:rPr>
                <w:rFonts w:ascii="Tahoma" w:hAnsi="Tahoma" w:cs="Tahoma"/>
                <w:sz w:val="20"/>
                <w:szCs w:val="20"/>
              </w:rPr>
              <w:t>шт</w:t>
            </w:r>
            <w:proofErr w:type="gramEnd"/>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0,380</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0,390</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0,390</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0,390</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0,390</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4</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Экологическое просвещение населения</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тыс./чел</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0,40</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0,45</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0,45</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0,45</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0,45</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5</w:t>
            </w:r>
          </w:p>
        </w:tc>
        <w:tc>
          <w:tcPr>
            <w:tcW w:w="0" w:type="auto"/>
            <w:vAlign w:val="center"/>
          </w:tcPr>
          <w:p w:rsidR="00D9640F" w:rsidRPr="00291C9C" w:rsidRDefault="00D9640F" w:rsidP="007403BB">
            <w:pPr>
              <w:rPr>
                <w:rFonts w:ascii="Tahoma" w:hAnsi="Tahoma" w:cs="Tahoma"/>
                <w:sz w:val="20"/>
                <w:szCs w:val="20"/>
              </w:rPr>
            </w:pPr>
            <w:proofErr w:type="gramStart"/>
            <w:r w:rsidRPr="00291C9C">
              <w:rPr>
                <w:rFonts w:ascii="Tahoma" w:hAnsi="Tahoma" w:cs="Tahoma"/>
                <w:sz w:val="20"/>
                <w:szCs w:val="20"/>
              </w:rPr>
              <w:t>Доля населения, проживающего на подверженных негативному воздействию окружающей среды территориях, защищенного в результате проведения мероприятий по повышению защищенности от негативного воздействия вод, в общей численности населения, проживающего на таких территориях</w:t>
            </w:r>
            <w:proofErr w:type="gramEnd"/>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процентов</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2,5</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2,5</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2,5</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2,5</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2,5</w:t>
            </w:r>
          </w:p>
        </w:tc>
      </w:tr>
    </w:tbl>
    <w:p w:rsidR="00D9640F" w:rsidRPr="00291C9C" w:rsidRDefault="00D9640F" w:rsidP="007403BB">
      <w:pPr>
        <w:pStyle w:val="12"/>
        <w:jc w:val="right"/>
        <w:rPr>
          <w:rFonts w:ascii="Tahoma" w:hAnsi="Tahoma" w:cs="Tahoma"/>
          <w:sz w:val="20"/>
          <w:szCs w:val="20"/>
        </w:rPr>
      </w:pPr>
      <w:r w:rsidRPr="00291C9C">
        <w:rPr>
          <w:rFonts w:ascii="Tahoma" w:hAnsi="Tahoma" w:cs="Tahoma"/>
          <w:sz w:val="20"/>
          <w:szCs w:val="20"/>
        </w:rPr>
        <w:t>Приложение № 2</w:t>
      </w:r>
    </w:p>
    <w:p w:rsidR="00D9640F" w:rsidRPr="00291C9C" w:rsidRDefault="00D9640F" w:rsidP="007403BB">
      <w:pPr>
        <w:pStyle w:val="12"/>
        <w:jc w:val="right"/>
        <w:rPr>
          <w:rFonts w:ascii="Tahoma" w:hAnsi="Tahoma" w:cs="Tahoma"/>
          <w:sz w:val="20"/>
          <w:szCs w:val="20"/>
        </w:rPr>
      </w:pPr>
      <w:r w:rsidRPr="00291C9C">
        <w:rPr>
          <w:rFonts w:ascii="Tahoma" w:hAnsi="Tahoma" w:cs="Tahoma"/>
          <w:sz w:val="20"/>
          <w:szCs w:val="20"/>
        </w:rPr>
        <w:t>к муниципальной программе</w:t>
      </w:r>
    </w:p>
    <w:p w:rsidR="00D9640F" w:rsidRPr="00291C9C" w:rsidRDefault="00D9640F" w:rsidP="007403BB">
      <w:pPr>
        <w:pStyle w:val="12"/>
        <w:jc w:val="right"/>
        <w:rPr>
          <w:rFonts w:ascii="Tahoma" w:hAnsi="Tahoma" w:cs="Tahoma"/>
          <w:sz w:val="20"/>
          <w:szCs w:val="20"/>
        </w:rPr>
      </w:pPr>
      <w:r w:rsidRPr="00291C9C">
        <w:rPr>
          <w:rFonts w:ascii="Tahoma" w:hAnsi="Tahoma" w:cs="Tahoma"/>
          <w:sz w:val="20"/>
          <w:szCs w:val="20"/>
        </w:rPr>
        <w:t>                                                     «Развитие потенциала природно-сырьевых ресурсов</w:t>
      </w:r>
    </w:p>
    <w:p w:rsidR="00D9640F" w:rsidRPr="00291C9C" w:rsidRDefault="00D9640F" w:rsidP="007403BB">
      <w:pPr>
        <w:pStyle w:val="12"/>
        <w:jc w:val="right"/>
        <w:rPr>
          <w:rFonts w:ascii="Tahoma" w:hAnsi="Tahoma" w:cs="Tahoma"/>
          <w:sz w:val="20"/>
          <w:szCs w:val="20"/>
        </w:rPr>
      </w:pPr>
      <w:r w:rsidRPr="00291C9C">
        <w:rPr>
          <w:rFonts w:ascii="Tahoma" w:hAnsi="Tahoma" w:cs="Tahoma"/>
          <w:sz w:val="20"/>
          <w:szCs w:val="20"/>
        </w:rPr>
        <w:t>и повышение экологической безопасности</w:t>
      </w:r>
    </w:p>
    <w:p w:rsidR="00D9640F" w:rsidRPr="00291C9C" w:rsidRDefault="00D9640F" w:rsidP="007403BB">
      <w:pPr>
        <w:pStyle w:val="12"/>
        <w:jc w:val="right"/>
        <w:rPr>
          <w:rFonts w:ascii="Tahoma" w:hAnsi="Tahoma" w:cs="Tahoma"/>
          <w:sz w:val="20"/>
          <w:szCs w:val="20"/>
        </w:rPr>
      </w:pPr>
      <w:r w:rsidRPr="00291C9C">
        <w:rPr>
          <w:rFonts w:ascii="Tahoma" w:hAnsi="Tahoma" w:cs="Tahoma"/>
          <w:sz w:val="20"/>
          <w:szCs w:val="20"/>
        </w:rPr>
        <w:t>  Мариинско-Посадского городского поселения</w:t>
      </w:r>
    </w:p>
    <w:p w:rsidR="00D9640F" w:rsidRPr="00291C9C" w:rsidRDefault="00D9640F" w:rsidP="007403BB">
      <w:pPr>
        <w:pStyle w:val="12"/>
        <w:jc w:val="right"/>
        <w:rPr>
          <w:rFonts w:ascii="Tahoma" w:hAnsi="Tahoma" w:cs="Tahoma"/>
          <w:sz w:val="20"/>
          <w:szCs w:val="20"/>
        </w:rPr>
      </w:pPr>
      <w:r w:rsidRPr="00291C9C">
        <w:rPr>
          <w:rFonts w:ascii="Tahoma" w:hAnsi="Tahoma" w:cs="Tahoma"/>
          <w:sz w:val="20"/>
          <w:szCs w:val="20"/>
        </w:rPr>
        <w:t xml:space="preserve"> Мариинско-Посадского района </w:t>
      </w:r>
    </w:p>
    <w:p w:rsidR="00D9640F" w:rsidRPr="00291C9C" w:rsidRDefault="00D9640F" w:rsidP="007403BB">
      <w:pPr>
        <w:pStyle w:val="12"/>
        <w:jc w:val="right"/>
        <w:rPr>
          <w:rFonts w:ascii="Tahoma" w:hAnsi="Tahoma" w:cs="Tahoma"/>
          <w:sz w:val="20"/>
          <w:szCs w:val="20"/>
        </w:rPr>
      </w:pPr>
      <w:r w:rsidRPr="00291C9C">
        <w:rPr>
          <w:rFonts w:ascii="Tahoma" w:hAnsi="Tahoma" w:cs="Tahoma"/>
          <w:sz w:val="20"/>
          <w:szCs w:val="20"/>
        </w:rPr>
        <w:t xml:space="preserve">Чувашской Республики на 2019-2023 </w:t>
      </w:r>
      <w:proofErr w:type="gramStart"/>
      <w:r w:rsidRPr="00291C9C">
        <w:rPr>
          <w:rFonts w:ascii="Tahoma" w:hAnsi="Tahoma" w:cs="Tahoma"/>
          <w:sz w:val="20"/>
          <w:szCs w:val="20"/>
        </w:rPr>
        <w:t>гг</w:t>
      </w:r>
      <w:proofErr w:type="gramEnd"/>
      <w:r w:rsidRPr="00291C9C">
        <w:rPr>
          <w:rFonts w:ascii="Tahoma" w:hAnsi="Tahoma" w:cs="Tahoma"/>
          <w:sz w:val="20"/>
          <w:szCs w:val="20"/>
        </w:rPr>
        <w:t xml:space="preserve"> »</w:t>
      </w:r>
    </w:p>
    <w:p w:rsidR="00D9640F" w:rsidRPr="00291C9C" w:rsidRDefault="00D9640F" w:rsidP="007403BB">
      <w:pPr>
        <w:rPr>
          <w:rFonts w:ascii="Tahoma" w:hAnsi="Tahoma" w:cs="Tahoma"/>
          <w:sz w:val="20"/>
          <w:szCs w:val="20"/>
        </w:rPr>
      </w:pPr>
    </w:p>
    <w:p w:rsidR="00D9640F" w:rsidRPr="00291C9C" w:rsidRDefault="00D9640F" w:rsidP="007403BB">
      <w:pPr>
        <w:jc w:val="both"/>
        <w:rPr>
          <w:rFonts w:ascii="Tahoma" w:hAnsi="Tahoma" w:cs="Tahoma"/>
          <w:sz w:val="20"/>
          <w:szCs w:val="20"/>
        </w:rPr>
      </w:pPr>
      <w:r w:rsidRPr="00291C9C">
        <w:rPr>
          <w:rFonts w:ascii="Tahoma" w:hAnsi="Tahoma" w:cs="Tahoma"/>
          <w:bCs/>
          <w:sz w:val="20"/>
          <w:szCs w:val="20"/>
        </w:rPr>
        <w:t> РЕСУРСНОЕ ОБЕСПЕЧЕНИЕ</w:t>
      </w:r>
    </w:p>
    <w:p w:rsidR="00D9640F" w:rsidRPr="00291C9C" w:rsidRDefault="00D9640F" w:rsidP="007403BB">
      <w:pPr>
        <w:jc w:val="both"/>
        <w:rPr>
          <w:rFonts w:ascii="Tahoma" w:hAnsi="Tahoma" w:cs="Tahoma"/>
          <w:sz w:val="20"/>
          <w:szCs w:val="20"/>
        </w:rPr>
      </w:pPr>
      <w:r w:rsidRPr="00291C9C">
        <w:rPr>
          <w:rFonts w:ascii="Tahoma" w:hAnsi="Tahoma" w:cs="Tahoma"/>
          <w:bCs/>
          <w:sz w:val="20"/>
          <w:szCs w:val="20"/>
        </w:rPr>
        <w:t xml:space="preserve">муниципальной программы Мариинско-Посадского </w:t>
      </w:r>
      <w:proofErr w:type="gramStart"/>
      <w:r w:rsidRPr="00291C9C">
        <w:rPr>
          <w:rFonts w:ascii="Tahoma" w:hAnsi="Tahoma" w:cs="Tahoma"/>
          <w:bCs/>
          <w:sz w:val="20"/>
          <w:szCs w:val="20"/>
        </w:rPr>
        <w:t>городского</w:t>
      </w:r>
      <w:proofErr w:type="gramEnd"/>
      <w:r w:rsidRPr="00291C9C">
        <w:rPr>
          <w:rFonts w:ascii="Tahoma" w:hAnsi="Tahoma" w:cs="Tahoma"/>
          <w:bCs/>
          <w:sz w:val="20"/>
          <w:szCs w:val="20"/>
        </w:rPr>
        <w:t xml:space="preserve"> поселения</w:t>
      </w:r>
    </w:p>
    <w:p w:rsidR="00D9640F" w:rsidRPr="00291C9C" w:rsidRDefault="00D9640F" w:rsidP="007403BB">
      <w:pPr>
        <w:jc w:val="both"/>
        <w:rPr>
          <w:rFonts w:ascii="Tahoma" w:hAnsi="Tahoma" w:cs="Tahoma"/>
          <w:sz w:val="20"/>
          <w:szCs w:val="20"/>
        </w:rPr>
      </w:pPr>
      <w:r w:rsidRPr="00291C9C">
        <w:rPr>
          <w:rFonts w:ascii="Tahoma" w:hAnsi="Tahoma" w:cs="Tahoma"/>
          <w:bCs/>
          <w:sz w:val="20"/>
          <w:szCs w:val="20"/>
        </w:rPr>
        <w:t>«Развитие потенциала природно-сырьевых ресурсов и повышение экологической безопасности Мариинско-Посадского городского поселения Мариинско-Посадского района Чувашской Республики на 2019-2023 гг.» за счет всех источников финансирования</w:t>
      </w:r>
    </w:p>
    <w:p w:rsidR="00D9640F" w:rsidRPr="00291C9C" w:rsidRDefault="00D9640F" w:rsidP="007403BB">
      <w:pPr>
        <w:jc w:val="both"/>
        <w:rPr>
          <w:rFonts w:ascii="Tahoma" w:hAnsi="Tahoma" w:cs="Tahoma"/>
          <w:sz w:val="20"/>
          <w:szCs w:val="20"/>
        </w:rPr>
      </w:pPr>
      <w:r w:rsidRPr="00291C9C">
        <w:rPr>
          <w:rFonts w:ascii="Tahoma" w:hAnsi="Tahoma" w:cs="Tahoma"/>
          <w:bCs/>
          <w:sz w:val="20"/>
          <w:szCs w:val="20"/>
        </w:rPr>
        <w:t> </w:t>
      </w:r>
    </w:p>
    <w:tbl>
      <w:tblPr>
        <w:tblW w:w="5000" w:type="pct"/>
        <w:tblCellSpacing w:w="15" w:type="dxa"/>
        <w:tblCellMar>
          <w:top w:w="15" w:type="dxa"/>
          <w:left w:w="15" w:type="dxa"/>
          <w:bottom w:w="15" w:type="dxa"/>
          <w:right w:w="15" w:type="dxa"/>
        </w:tblCellMar>
        <w:tblLook w:val="04A0"/>
      </w:tblPr>
      <w:tblGrid>
        <w:gridCol w:w="2674"/>
        <w:gridCol w:w="4149"/>
        <w:gridCol w:w="3562"/>
        <w:gridCol w:w="927"/>
        <w:gridCol w:w="927"/>
        <w:gridCol w:w="928"/>
        <w:gridCol w:w="928"/>
        <w:gridCol w:w="1134"/>
      </w:tblGrid>
      <w:tr w:rsidR="00D9640F" w:rsidRPr="00291C9C" w:rsidTr="00D9640F">
        <w:trPr>
          <w:tblCellSpacing w:w="15" w:type="dxa"/>
        </w:trPr>
        <w:tc>
          <w:tcPr>
            <w:tcW w:w="864" w:type="pct"/>
            <w:vMerge w:val="restar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Статус</w:t>
            </w:r>
          </w:p>
        </w:tc>
        <w:tc>
          <w:tcPr>
            <w:tcW w:w="1354" w:type="pct"/>
            <w:vMerge w:val="restar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Наименование подпрограммы муниципал</w:t>
            </w:r>
            <w:r w:rsidRPr="00291C9C">
              <w:rPr>
                <w:rFonts w:ascii="Tahoma" w:hAnsi="Tahoma" w:cs="Tahoma"/>
                <w:sz w:val="20"/>
                <w:szCs w:val="20"/>
              </w:rPr>
              <w:t>ь</w:t>
            </w:r>
            <w:r w:rsidRPr="00291C9C">
              <w:rPr>
                <w:rFonts w:ascii="Tahoma" w:hAnsi="Tahoma" w:cs="Tahoma"/>
                <w:sz w:val="20"/>
                <w:szCs w:val="20"/>
              </w:rPr>
              <w:t>ной программы, основного мероприятия, мероприятия</w:t>
            </w:r>
          </w:p>
        </w:tc>
        <w:tc>
          <w:tcPr>
            <w:tcW w:w="1161" w:type="pct"/>
            <w:vMerge w:val="restar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Источники финансирования</w:t>
            </w:r>
          </w:p>
        </w:tc>
        <w:tc>
          <w:tcPr>
            <w:tcW w:w="1538" w:type="pct"/>
            <w:gridSpan w:val="5"/>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Расходы по годам, тыс. руб.</w:t>
            </w:r>
          </w:p>
        </w:tc>
      </w:tr>
      <w:tr w:rsidR="00D9640F" w:rsidRPr="00291C9C" w:rsidTr="00D9640F">
        <w:trPr>
          <w:tblCellSpacing w:w="15" w:type="dxa"/>
        </w:trPr>
        <w:tc>
          <w:tcPr>
            <w:tcW w:w="864" w:type="pct"/>
            <w:vMerge/>
            <w:vAlign w:val="center"/>
          </w:tcPr>
          <w:p w:rsidR="00D9640F" w:rsidRPr="00291C9C" w:rsidRDefault="00D9640F" w:rsidP="007403BB">
            <w:pPr>
              <w:rPr>
                <w:rFonts w:ascii="Tahoma" w:hAnsi="Tahoma" w:cs="Tahoma"/>
                <w:sz w:val="20"/>
                <w:szCs w:val="20"/>
              </w:rPr>
            </w:pPr>
          </w:p>
        </w:tc>
        <w:tc>
          <w:tcPr>
            <w:tcW w:w="1354" w:type="pct"/>
            <w:vMerge/>
            <w:vAlign w:val="center"/>
          </w:tcPr>
          <w:p w:rsidR="00D9640F" w:rsidRPr="00291C9C" w:rsidRDefault="00D9640F" w:rsidP="007403BB">
            <w:pPr>
              <w:rPr>
                <w:rFonts w:ascii="Tahoma" w:hAnsi="Tahoma" w:cs="Tahoma"/>
                <w:sz w:val="20"/>
                <w:szCs w:val="20"/>
              </w:rPr>
            </w:pPr>
          </w:p>
        </w:tc>
        <w:tc>
          <w:tcPr>
            <w:tcW w:w="1161" w:type="pct"/>
            <w:vMerge/>
            <w:vAlign w:val="center"/>
          </w:tcPr>
          <w:p w:rsidR="00D9640F" w:rsidRPr="00291C9C" w:rsidRDefault="00D9640F" w:rsidP="007403BB">
            <w:pPr>
              <w:rPr>
                <w:rFonts w:ascii="Tahoma" w:hAnsi="Tahoma" w:cs="Tahoma"/>
                <w:sz w:val="20"/>
                <w:szCs w:val="20"/>
              </w:rPr>
            </w:pP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2019</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2020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2021</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2022</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2023</w:t>
            </w:r>
          </w:p>
        </w:tc>
      </w:tr>
      <w:tr w:rsidR="00D9640F" w:rsidRPr="00291C9C" w:rsidTr="00D9640F">
        <w:trPr>
          <w:tblCellSpacing w:w="15" w:type="dxa"/>
        </w:trPr>
        <w:tc>
          <w:tcPr>
            <w:tcW w:w="864"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1</w:t>
            </w:r>
          </w:p>
        </w:tc>
        <w:tc>
          <w:tcPr>
            <w:tcW w:w="1354"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w:t>
            </w:r>
          </w:p>
        </w:tc>
        <w:tc>
          <w:tcPr>
            <w:tcW w:w="1161"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4</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5</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6</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7</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8</w:t>
            </w:r>
          </w:p>
        </w:tc>
      </w:tr>
      <w:tr w:rsidR="00D9640F" w:rsidRPr="00291C9C" w:rsidTr="00D9640F">
        <w:trPr>
          <w:tblCellSpacing w:w="15" w:type="dxa"/>
        </w:trPr>
        <w:tc>
          <w:tcPr>
            <w:tcW w:w="864" w:type="pct"/>
            <w:vMerge w:val="restar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Программа</w:t>
            </w:r>
          </w:p>
        </w:tc>
        <w:tc>
          <w:tcPr>
            <w:tcW w:w="1354" w:type="pct"/>
            <w:vMerge w:val="restar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Муниципальная программа «Развитие п</w:t>
            </w:r>
            <w:r w:rsidRPr="00291C9C">
              <w:rPr>
                <w:rFonts w:ascii="Tahoma" w:hAnsi="Tahoma" w:cs="Tahoma"/>
                <w:sz w:val="20"/>
                <w:szCs w:val="20"/>
              </w:rPr>
              <w:t>о</w:t>
            </w:r>
            <w:r w:rsidRPr="00291C9C">
              <w:rPr>
                <w:rFonts w:ascii="Tahoma" w:hAnsi="Tahoma" w:cs="Tahoma"/>
                <w:sz w:val="20"/>
                <w:szCs w:val="20"/>
              </w:rPr>
              <w:t>тенциала природно-сырьевых ресурсов и повышение экологической безопасности»</w:t>
            </w:r>
          </w:p>
        </w:tc>
        <w:tc>
          <w:tcPr>
            <w:tcW w:w="1161"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всего</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r>
      <w:tr w:rsidR="00D9640F" w:rsidRPr="00291C9C" w:rsidTr="00D9640F">
        <w:trPr>
          <w:tblCellSpacing w:w="15" w:type="dxa"/>
        </w:trPr>
        <w:tc>
          <w:tcPr>
            <w:tcW w:w="864" w:type="pct"/>
            <w:vMerge/>
            <w:vAlign w:val="center"/>
          </w:tcPr>
          <w:p w:rsidR="00D9640F" w:rsidRPr="00291C9C" w:rsidRDefault="00D9640F" w:rsidP="007403BB">
            <w:pPr>
              <w:rPr>
                <w:rFonts w:ascii="Tahoma" w:hAnsi="Tahoma" w:cs="Tahoma"/>
                <w:sz w:val="20"/>
                <w:szCs w:val="20"/>
              </w:rPr>
            </w:pPr>
          </w:p>
        </w:tc>
        <w:tc>
          <w:tcPr>
            <w:tcW w:w="1354" w:type="pct"/>
            <w:vMerge/>
            <w:vAlign w:val="center"/>
          </w:tcPr>
          <w:p w:rsidR="00D9640F" w:rsidRPr="00291C9C" w:rsidRDefault="00D9640F" w:rsidP="007403BB">
            <w:pPr>
              <w:rPr>
                <w:rFonts w:ascii="Tahoma" w:hAnsi="Tahoma" w:cs="Tahoma"/>
                <w:sz w:val="20"/>
                <w:szCs w:val="20"/>
              </w:rPr>
            </w:pPr>
          </w:p>
        </w:tc>
        <w:tc>
          <w:tcPr>
            <w:tcW w:w="1161"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федеральный бюджет</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r>
      <w:tr w:rsidR="00D9640F" w:rsidRPr="00291C9C" w:rsidTr="00D9640F">
        <w:trPr>
          <w:tblCellSpacing w:w="15" w:type="dxa"/>
        </w:trPr>
        <w:tc>
          <w:tcPr>
            <w:tcW w:w="864" w:type="pct"/>
            <w:vMerge/>
            <w:vAlign w:val="center"/>
          </w:tcPr>
          <w:p w:rsidR="00D9640F" w:rsidRPr="00291C9C" w:rsidRDefault="00D9640F" w:rsidP="007403BB">
            <w:pPr>
              <w:rPr>
                <w:rFonts w:ascii="Tahoma" w:hAnsi="Tahoma" w:cs="Tahoma"/>
                <w:sz w:val="20"/>
                <w:szCs w:val="20"/>
              </w:rPr>
            </w:pPr>
          </w:p>
        </w:tc>
        <w:tc>
          <w:tcPr>
            <w:tcW w:w="1354" w:type="pct"/>
            <w:vMerge/>
            <w:vAlign w:val="center"/>
          </w:tcPr>
          <w:p w:rsidR="00D9640F" w:rsidRPr="00291C9C" w:rsidRDefault="00D9640F" w:rsidP="007403BB">
            <w:pPr>
              <w:rPr>
                <w:rFonts w:ascii="Tahoma" w:hAnsi="Tahoma" w:cs="Tahoma"/>
                <w:sz w:val="20"/>
                <w:szCs w:val="20"/>
              </w:rPr>
            </w:pPr>
          </w:p>
        </w:tc>
        <w:tc>
          <w:tcPr>
            <w:tcW w:w="1161"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республиканский бюджет</w:t>
            </w:r>
          </w:p>
          <w:p w:rsidR="00D9640F" w:rsidRPr="00291C9C" w:rsidRDefault="00D9640F" w:rsidP="007403BB">
            <w:pPr>
              <w:rPr>
                <w:rFonts w:ascii="Tahoma" w:hAnsi="Tahoma" w:cs="Tahoma"/>
                <w:sz w:val="20"/>
                <w:szCs w:val="20"/>
              </w:rPr>
            </w:pPr>
            <w:r w:rsidRPr="00291C9C">
              <w:rPr>
                <w:rFonts w:ascii="Tahoma" w:hAnsi="Tahoma" w:cs="Tahoma"/>
                <w:sz w:val="20"/>
                <w:szCs w:val="20"/>
              </w:rPr>
              <w:t>Чувашской Республики</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r>
      <w:tr w:rsidR="00D9640F" w:rsidRPr="00291C9C" w:rsidTr="00D9640F">
        <w:trPr>
          <w:tblCellSpacing w:w="15" w:type="dxa"/>
        </w:trPr>
        <w:tc>
          <w:tcPr>
            <w:tcW w:w="864" w:type="pct"/>
            <w:vMerge/>
            <w:vAlign w:val="center"/>
          </w:tcPr>
          <w:p w:rsidR="00D9640F" w:rsidRPr="00291C9C" w:rsidRDefault="00D9640F" w:rsidP="007403BB">
            <w:pPr>
              <w:rPr>
                <w:rFonts w:ascii="Tahoma" w:hAnsi="Tahoma" w:cs="Tahoma"/>
                <w:sz w:val="20"/>
                <w:szCs w:val="20"/>
              </w:rPr>
            </w:pPr>
          </w:p>
        </w:tc>
        <w:tc>
          <w:tcPr>
            <w:tcW w:w="1354" w:type="pct"/>
            <w:vMerge/>
            <w:vAlign w:val="center"/>
          </w:tcPr>
          <w:p w:rsidR="00D9640F" w:rsidRPr="00291C9C" w:rsidRDefault="00D9640F" w:rsidP="007403BB">
            <w:pPr>
              <w:rPr>
                <w:rFonts w:ascii="Tahoma" w:hAnsi="Tahoma" w:cs="Tahoma"/>
                <w:sz w:val="20"/>
                <w:szCs w:val="20"/>
              </w:rPr>
            </w:pPr>
          </w:p>
        </w:tc>
        <w:tc>
          <w:tcPr>
            <w:tcW w:w="1161"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 xml:space="preserve">бюджет Мариинско-Посадского </w:t>
            </w:r>
            <w:proofErr w:type="gramStart"/>
            <w:r w:rsidRPr="00291C9C">
              <w:rPr>
                <w:rFonts w:ascii="Tahoma" w:hAnsi="Tahoma" w:cs="Tahoma"/>
                <w:sz w:val="20"/>
                <w:szCs w:val="20"/>
              </w:rPr>
              <w:t>г</w:t>
            </w:r>
            <w:r w:rsidRPr="00291C9C">
              <w:rPr>
                <w:rFonts w:ascii="Tahoma" w:hAnsi="Tahoma" w:cs="Tahoma"/>
                <w:sz w:val="20"/>
                <w:szCs w:val="20"/>
              </w:rPr>
              <w:t>о</w:t>
            </w:r>
            <w:r w:rsidRPr="00291C9C">
              <w:rPr>
                <w:rFonts w:ascii="Tahoma" w:hAnsi="Tahoma" w:cs="Tahoma"/>
                <w:sz w:val="20"/>
                <w:szCs w:val="20"/>
              </w:rPr>
              <w:t>родского</w:t>
            </w:r>
            <w:proofErr w:type="gramEnd"/>
            <w:r w:rsidRPr="00291C9C">
              <w:rPr>
                <w:rFonts w:ascii="Tahoma" w:hAnsi="Tahoma" w:cs="Tahoma"/>
                <w:sz w:val="20"/>
                <w:szCs w:val="20"/>
              </w:rPr>
              <w:t xml:space="preserve"> поселения</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r>
      <w:tr w:rsidR="00D9640F" w:rsidRPr="00291C9C" w:rsidTr="00D9640F">
        <w:trPr>
          <w:tblCellSpacing w:w="15" w:type="dxa"/>
        </w:trPr>
        <w:tc>
          <w:tcPr>
            <w:tcW w:w="864" w:type="pct"/>
            <w:vMerge/>
            <w:vAlign w:val="center"/>
          </w:tcPr>
          <w:p w:rsidR="00D9640F" w:rsidRPr="00291C9C" w:rsidRDefault="00D9640F" w:rsidP="007403BB">
            <w:pPr>
              <w:rPr>
                <w:rFonts w:ascii="Tahoma" w:hAnsi="Tahoma" w:cs="Tahoma"/>
                <w:sz w:val="20"/>
                <w:szCs w:val="20"/>
              </w:rPr>
            </w:pPr>
          </w:p>
        </w:tc>
        <w:tc>
          <w:tcPr>
            <w:tcW w:w="1354" w:type="pct"/>
            <w:vMerge/>
            <w:vAlign w:val="center"/>
          </w:tcPr>
          <w:p w:rsidR="00D9640F" w:rsidRPr="00291C9C" w:rsidRDefault="00D9640F" w:rsidP="007403BB">
            <w:pPr>
              <w:rPr>
                <w:rFonts w:ascii="Tahoma" w:hAnsi="Tahoma" w:cs="Tahoma"/>
                <w:sz w:val="20"/>
                <w:szCs w:val="20"/>
              </w:rPr>
            </w:pPr>
          </w:p>
        </w:tc>
        <w:tc>
          <w:tcPr>
            <w:tcW w:w="1161"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внебюджетные источники</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r>
      <w:tr w:rsidR="00D9640F" w:rsidRPr="00291C9C" w:rsidTr="00D9640F">
        <w:trPr>
          <w:tblCellSpacing w:w="15" w:type="dxa"/>
        </w:trPr>
        <w:tc>
          <w:tcPr>
            <w:tcW w:w="864" w:type="pct"/>
            <w:vMerge w:val="restar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Подпрограмма</w:t>
            </w:r>
          </w:p>
        </w:tc>
        <w:tc>
          <w:tcPr>
            <w:tcW w:w="1354" w:type="pct"/>
            <w:vMerge w:val="restar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«Повышение экологической безопасности в Мариинско-Посадском городском посел</w:t>
            </w:r>
            <w:r w:rsidRPr="00291C9C">
              <w:rPr>
                <w:rFonts w:ascii="Tahoma" w:hAnsi="Tahoma" w:cs="Tahoma"/>
                <w:sz w:val="20"/>
                <w:szCs w:val="20"/>
              </w:rPr>
              <w:t>е</w:t>
            </w:r>
            <w:r w:rsidRPr="00291C9C">
              <w:rPr>
                <w:rFonts w:ascii="Tahoma" w:hAnsi="Tahoma" w:cs="Tahoma"/>
                <w:sz w:val="20"/>
                <w:szCs w:val="20"/>
              </w:rPr>
              <w:t>нии»</w:t>
            </w:r>
          </w:p>
        </w:tc>
        <w:tc>
          <w:tcPr>
            <w:tcW w:w="1161"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всего</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r>
      <w:tr w:rsidR="00D9640F" w:rsidRPr="00291C9C" w:rsidTr="00D9640F">
        <w:trPr>
          <w:tblCellSpacing w:w="15" w:type="dxa"/>
        </w:trPr>
        <w:tc>
          <w:tcPr>
            <w:tcW w:w="864" w:type="pct"/>
            <w:vMerge/>
            <w:vAlign w:val="center"/>
          </w:tcPr>
          <w:p w:rsidR="00D9640F" w:rsidRPr="00291C9C" w:rsidRDefault="00D9640F" w:rsidP="007403BB">
            <w:pPr>
              <w:rPr>
                <w:rFonts w:ascii="Tahoma" w:hAnsi="Tahoma" w:cs="Tahoma"/>
                <w:sz w:val="20"/>
                <w:szCs w:val="20"/>
              </w:rPr>
            </w:pPr>
          </w:p>
        </w:tc>
        <w:tc>
          <w:tcPr>
            <w:tcW w:w="1354" w:type="pct"/>
            <w:vMerge/>
            <w:vAlign w:val="center"/>
          </w:tcPr>
          <w:p w:rsidR="00D9640F" w:rsidRPr="00291C9C" w:rsidRDefault="00D9640F" w:rsidP="007403BB">
            <w:pPr>
              <w:rPr>
                <w:rFonts w:ascii="Tahoma" w:hAnsi="Tahoma" w:cs="Tahoma"/>
                <w:sz w:val="20"/>
                <w:szCs w:val="20"/>
              </w:rPr>
            </w:pPr>
          </w:p>
        </w:tc>
        <w:tc>
          <w:tcPr>
            <w:tcW w:w="1161"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федеральный бюджет</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r>
      <w:tr w:rsidR="00D9640F" w:rsidRPr="00291C9C" w:rsidTr="00D9640F">
        <w:trPr>
          <w:tblCellSpacing w:w="15" w:type="dxa"/>
        </w:trPr>
        <w:tc>
          <w:tcPr>
            <w:tcW w:w="864" w:type="pct"/>
            <w:vMerge/>
            <w:vAlign w:val="center"/>
          </w:tcPr>
          <w:p w:rsidR="00D9640F" w:rsidRPr="00291C9C" w:rsidRDefault="00D9640F" w:rsidP="007403BB">
            <w:pPr>
              <w:rPr>
                <w:rFonts w:ascii="Tahoma" w:hAnsi="Tahoma" w:cs="Tahoma"/>
                <w:sz w:val="20"/>
                <w:szCs w:val="20"/>
              </w:rPr>
            </w:pPr>
          </w:p>
        </w:tc>
        <w:tc>
          <w:tcPr>
            <w:tcW w:w="1354" w:type="pct"/>
            <w:vMerge/>
            <w:vAlign w:val="center"/>
          </w:tcPr>
          <w:p w:rsidR="00D9640F" w:rsidRPr="00291C9C" w:rsidRDefault="00D9640F" w:rsidP="007403BB">
            <w:pPr>
              <w:rPr>
                <w:rFonts w:ascii="Tahoma" w:hAnsi="Tahoma" w:cs="Tahoma"/>
                <w:sz w:val="20"/>
                <w:szCs w:val="20"/>
              </w:rPr>
            </w:pPr>
          </w:p>
        </w:tc>
        <w:tc>
          <w:tcPr>
            <w:tcW w:w="1161"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республиканский бюджет</w:t>
            </w:r>
          </w:p>
          <w:p w:rsidR="00D9640F" w:rsidRPr="00291C9C" w:rsidRDefault="00D9640F" w:rsidP="007403BB">
            <w:pPr>
              <w:rPr>
                <w:rFonts w:ascii="Tahoma" w:hAnsi="Tahoma" w:cs="Tahoma"/>
                <w:sz w:val="20"/>
                <w:szCs w:val="20"/>
              </w:rPr>
            </w:pPr>
            <w:r w:rsidRPr="00291C9C">
              <w:rPr>
                <w:rFonts w:ascii="Tahoma" w:hAnsi="Tahoma" w:cs="Tahoma"/>
                <w:sz w:val="20"/>
                <w:szCs w:val="20"/>
              </w:rPr>
              <w:t>Чувашской Республики</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r>
      <w:tr w:rsidR="00D9640F" w:rsidRPr="00291C9C" w:rsidTr="00D9640F">
        <w:trPr>
          <w:tblCellSpacing w:w="15" w:type="dxa"/>
        </w:trPr>
        <w:tc>
          <w:tcPr>
            <w:tcW w:w="864" w:type="pct"/>
            <w:vMerge/>
            <w:vAlign w:val="center"/>
          </w:tcPr>
          <w:p w:rsidR="00D9640F" w:rsidRPr="00291C9C" w:rsidRDefault="00D9640F" w:rsidP="007403BB">
            <w:pPr>
              <w:rPr>
                <w:rFonts w:ascii="Tahoma" w:hAnsi="Tahoma" w:cs="Tahoma"/>
                <w:sz w:val="20"/>
                <w:szCs w:val="20"/>
              </w:rPr>
            </w:pPr>
          </w:p>
        </w:tc>
        <w:tc>
          <w:tcPr>
            <w:tcW w:w="1354" w:type="pct"/>
            <w:vMerge/>
            <w:vAlign w:val="center"/>
          </w:tcPr>
          <w:p w:rsidR="00D9640F" w:rsidRPr="00291C9C" w:rsidRDefault="00D9640F" w:rsidP="007403BB">
            <w:pPr>
              <w:rPr>
                <w:rFonts w:ascii="Tahoma" w:hAnsi="Tahoma" w:cs="Tahoma"/>
                <w:sz w:val="20"/>
                <w:szCs w:val="20"/>
              </w:rPr>
            </w:pPr>
          </w:p>
        </w:tc>
        <w:tc>
          <w:tcPr>
            <w:tcW w:w="1161"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 xml:space="preserve">Бюджет Мариинко-Посадского </w:t>
            </w:r>
            <w:proofErr w:type="gramStart"/>
            <w:r w:rsidRPr="00291C9C">
              <w:rPr>
                <w:rFonts w:ascii="Tahoma" w:hAnsi="Tahoma" w:cs="Tahoma"/>
                <w:sz w:val="20"/>
                <w:szCs w:val="20"/>
              </w:rPr>
              <w:t>горо</w:t>
            </w:r>
            <w:r w:rsidRPr="00291C9C">
              <w:rPr>
                <w:rFonts w:ascii="Tahoma" w:hAnsi="Tahoma" w:cs="Tahoma"/>
                <w:sz w:val="20"/>
                <w:szCs w:val="20"/>
              </w:rPr>
              <w:t>д</w:t>
            </w:r>
            <w:r w:rsidRPr="00291C9C">
              <w:rPr>
                <w:rFonts w:ascii="Tahoma" w:hAnsi="Tahoma" w:cs="Tahoma"/>
                <w:sz w:val="20"/>
                <w:szCs w:val="20"/>
              </w:rPr>
              <w:t>ского</w:t>
            </w:r>
            <w:proofErr w:type="gramEnd"/>
            <w:r w:rsidRPr="00291C9C">
              <w:rPr>
                <w:rFonts w:ascii="Tahoma" w:hAnsi="Tahoma" w:cs="Tahoma"/>
                <w:sz w:val="20"/>
                <w:szCs w:val="20"/>
              </w:rPr>
              <w:t xml:space="preserve"> поселения</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r>
      <w:tr w:rsidR="00D9640F" w:rsidRPr="00291C9C" w:rsidTr="00D9640F">
        <w:trPr>
          <w:tblCellSpacing w:w="15" w:type="dxa"/>
        </w:trPr>
        <w:tc>
          <w:tcPr>
            <w:tcW w:w="864" w:type="pct"/>
            <w:vMerge/>
            <w:vAlign w:val="center"/>
          </w:tcPr>
          <w:p w:rsidR="00D9640F" w:rsidRPr="00291C9C" w:rsidRDefault="00D9640F" w:rsidP="007403BB">
            <w:pPr>
              <w:rPr>
                <w:rFonts w:ascii="Tahoma" w:hAnsi="Tahoma" w:cs="Tahoma"/>
                <w:sz w:val="20"/>
                <w:szCs w:val="20"/>
              </w:rPr>
            </w:pPr>
          </w:p>
        </w:tc>
        <w:tc>
          <w:tcPr>
            <w:tcW w:w="1354" w:type="pct"/>
            <w:vMerge/>
            <w:vAlign w:val="center"/>
          </w:tcPr>
          <w:p w:rsidR="00D9640F" w:rsidRPr="00291C9C" w:rsidRDefault="00D9640F" w:rsidP="007403BB">
            <w:pPr>
              <w:rPr>
                <w:rFonts w:ascii="Tahoma" w:hAnsi="Tahoma" w:cs="Tahoma"/>
                <w:sz w:val="20"/>
                <w:szCs w:val="20"/>
              </w:rPr>
            </w:pPr>
          </w:p>
        </w:tc>
        <w:tc>
          <w:tcPr>
            <w:tcW w:w="1161"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внебюджетные источники</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95"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r>
    </w:tbl>
    <w:p w:rsidR="00D9640F" w:rsidRPr="00291C9C" w:rsidRDefault="00D9640F" w:rsidP="007403BB">
      <w:pPr>
        <w:jc w:val="right"/>
        <w:rPr>
          <w:rFonts w:ascii="Tahoma" w:hAnsi="Tahoma" w:cs="Tahoma"/>
          <w:sz w:val="20"/>
          <w:szCs w:val="20"/>
        </w:rPr>
      </w:pPr>
      <w:r w:rsidRPr="00291C9C">
        <w:rPr>
          <w:rFonts w:ascii="Tahoma" w:hAnsi="Tahoma" w:cs="Tahoma"/>
          <w:sz w:val="20"/>
          <w:szCs w:val="20"/>
        </w:rPr>
        <w:t>  Приложение № 3</w:t>
      </w:r>
    </w:p>
    <w:p w:rsidR="00D9640F" w:rsidRPr="00291C9C" w:rsidRDefault="00D9640F" w:rsidP="007403BB">
      <w:pPr>
        <w:pStyle w:val="12"/>
        <w:jc w:val="right"/>
        <w:rPr>
          <w:rFonts w:ascii="Tahoma" w:hAnsi="Tahoma" w:cs="Tahoma"/>
          <w:sz w:val="20"/>
          <w:szCs w:val="20"/>
        </w:rPr>
      </w:pPr>
      <w:r w:rsidRPr="00291C9C">
        <w:rPr>
          <w:rFonts w:ascii="Tahoma" w:hAnsi="Tahoma" w:cs="Tahoma"/>
          <w:sz w:val="20"/>
          <w:szCs w:val="20"/>
        </w:rPr>
        <w:lastRenderedPageBreak/>
        <w:t>к муниципальной программе</w:t>
      </w:r>
    </w:p>
    <w:p w:rsidR="00D9640F" w:rsidRPr="00291C9C" w:rsidRDefault="00D9640F" w:rsidP="007403BB">
      <w:pPr>
        <w:pStyle w:val="12"/>
        <w:jc w:val="right"/>
        <w:rPr>
          <w:rFonts w:ascii="Tahoma" w:hAnsi="Tahoma" w:cs="Tahoma"/>
          <w:sz w:val="20"/>
          <w:szCs w:val="20"/>
        </w:rPr>
      </w:pPr>
      <w:r w:rsidRPr="00291C9C">
        <w:rPr>
          <w:rFonts w:ascii="Tahoma" w:hAnsi="Tahoma" w:cs="Tahoma"/>
          <w:sz w:val="20"/>
          <w:szCs w:val="20"/>
        </w:rPr>
        <w:t>                                                     «Развитие потенциала природно-сырьевых ресурсов</w:t>
      </w:r>
    </w:p>
    <w:p w:rsidR="00D9640F" w:rsidRPr="00291C9C" w:rsidRDefault="00D9640F" w:rsidP="007403BB">
      <w:pPr>
        <w:pStyle w:val="12"/>
        <w:jc w:val="right"/>
        <w:rPr>
          <w:rFonts w:ascii="Tahoma" w:hAnsi="Tahoma" w:cs="Tahoma"/>
          <w:sz w:val="20"/>
          <w:szCs w:val="20"/>
        </w:rPr>
      </w:pPr>
      <w:r w:rsidRPr="00291C9C">
        <w:rPr>
          <w:rFonts w:ascii="Tahoma" w:hAnsi="Tahoma" w:cs="Tahoma"/>
          <w:sz w:val="20"/>
          <w:szCs w:val="20"/>
        </w:rPr>
        <w:t>и повышение экологической безопасности</w:t>
      </w:r>
    </w:p>
    <w:p w:rsidR="00D9640F" w:rsidRPr="00291C9C" w:rsidRDefault="00D9640F" w:rsidP="007403BB">
      <w:pPr>
        <w:pStyle w:val="12"/>
        <w:jc w:val="right"/>
        <w:rPr>
          <w:rFonts w:ascii="Tahoma" w:hAnsi="Tahoma" w:cs="Tahoma"/>
          <w:sz w:val="20"/>
          <w:szCs w:val="20"/>
        </w:rPr>
      </w:pPr>
      <w:r w:rsidRPr="00291C9C">
        <w:rPr>
          <w:rFonts w:ascii="Tahoma" w:hAnsi="Tahoma" w:cs="Tahoma"/>
          <w:sz w:val="20"/>
          <w:szCs w:val="20"/>
        </w:rPr>
        <w:t>  Мариинско-Посадского городского поселения</w:t>
      </w:r>
    </w:p>
    <w:p w:rsidR="00D9640F" w:rsidRPr="00291C9C" w:rsidRDefault="00D9640F" w:rsidP="007403BB">
      <w:pPr>
        <w:pStyle w:val="12"/>
        <w:jc w:val="right"/>
        <w:rPr>
          <w:rFonts w:ascii="Tahoma" w:hAnsi="Tahoma" w:cs="Tahoma"/>
          <w:sz w:val="20"/>
          <w:szCs w:val="20"/>
        </w:rPr>
      </w:pPr>
      <w:r w:rsidRPr="00291C9C">
        <w:rPr>
          <w:rFonts w:ascii="Tahoma" w:hAnsi="Tahoma" w:cs="Tahoma"/>
          <w:sz w:val="20"/>
          <w:szCs w:val="20"/>
        </w:rPr>
        <w:t xml:space="preserve"> Мариинско-Посадского района </w:t>
      </w:r>
    </w:p>
    <w:p w:rsidR="00D9640F" w:rsidRPr="00291C9C" w:rsidRDefault="00D9640F" w:rsidP="007403BB">
      <w:pPr>
        <w:pStyle w:val="12"/>
        <w:jc w:val="right"/>
        <w:rPr>
          <w:rFonts w:ascii="Tahoma" w:hAnsi="Tahoma" w:cs="Tahoma"/>
          <w:sz w:val="20"/>
          <w:szCs w:val="20"/>
        </w:rPr>
      </w:pPr>
      <w:r w:rsidRPr="00291C9C">
        <w:rPr>
          <w:rFonts w:ascii="Tahoma" w:hAnsi="Tahoma" w:cs="Tahoma"/>
          <w:sz w:val="20"/>
          <w:szCs w:val="20"/>
        </w:rPr>
        <w:t xml:space="preserve">Чувашской Республики на 2019-2023 </w:t>
      </w:r>
      <w:proofErr w:type="gramStart"/>
      <w:r w:rsidRPr="00291C9C">
        <w:rPr>
          <w:rFonts w:ascii="Tahoma" w:hAnsi="Tahoma" w:cs="Tahoma"/>
          <w:sz w:val="20"/>
          <w:szCs w:val="20"/>
        </w:rPr>
        <w:t>гг</w:t>
      </w:r>
      <w:proofErr w:type="gramEnd"/>
    </w:p>
    <w:p w:rsidR="00D9640F" w:rsidRPr="00291C9C" w:rsidRDefault="00D9640F" w:rsidP="007403BB">
      <w:pPr>
        <w:jc w:val="both"/>
        <w:rPr>
          <w:rFonts w:ascii="Tahoma" w:hAnsi="Tahoma" w:cs="Tahoma"/>
          <w:sz w:val="20"/>
          <w:szCs w:val="20"/>
        </w:rPr>
      </w:pPr>
      <w:r w:rsidRPr="00291C9C">
        <w:rPr>
          <w:rFonts w:ascii="Tahoma" w:hAnsi="Tahoma" w:cs="Tahoma"/>
          <w:bCs/>
          <w:sz w:val="20"/>
          <w:szCs w:val="20"/>
        </w:rPr>
        <w:t>Подпрограмма</w:t>
      </w:r>
    </w:p>
    <w:p w:rsidR="00D9640F" w:rsidRPr="00291C9C" w:rsidRDefault="00D9640F" w:rsidP="007403BB">
      <w:pPr>
        <w:jc w:val="both"/>
        <w:rPr>
          <w:rFonts w:ascii="Tahoma" w:hAnsi="Tahoma" w:cs="Tahoma"/>
          <w:sz w:val="20"/>
          <w:szCs w:val="20"/>
        </w:rPr>
      </w:pPr>
      <w:r w:rsidRPr="00291C9C">
        <w:rPr>
          <w:rFonts w:ascii="Tahoma" w:hAnsi="Tahoma" w:cs="Tahoma"/>
          <w:bCs/>
          <w:sz w:val="20"/>
          <w:szCs w:val="20"/>
        </w:rPr>
        <w:t xml:space="preserve">«Повышение экологической безопасности в Мариинско-Посадском городском поселении» </w:t>
      </w:r>
    </w:p>
    <w:p w:rsidR="00D9640F" w:rsidRPr="00291C9C" w:rsidRDefault="00D9640F" w:rsidP="007403BB">
      <w:pPr>
        <w:jc w:val="both"/>
        <w:rPr>
          <w:rFonts w:ascii="Tahoma" w:hAnsi="Tahoma" w:cs="Tahoma"/>
          <w:sz w:val="20"/>
          <w:szCs w:val="20"/>
        </w:rPr>
      </w:pPr>
      <w:r w:rsidRPr="00291C9C">
        <w:rPr>
          <w:rFonts w:ascii="Tahoma" w:hAnsi="Tahoma" w:cs="Tahoma"/>
          <w:bCs/>
          <w:sz w:val="20"/>
          <w:szCs w:val="20"/>
        </w:rPr>
        <w:t>муниципальной программы Мариинско-Порсадского городского поселения «Развитие потенциала природно-сырьевых ресурсов и повышение экологической безопасности Мариинско-Посадского городского поселения Мариинско-Посадского района Чувашской Республики на 2019-2023 гг.»</w:t>
      </w:r>
    </w:p>
    <w:p w:rsidR="00D9640F" w:rsidRPr="00291C9C" w:rsidRDefault="00D9640F" w:rsidP="007403BB">
      <w:pPr>
        <w:jc w:val="both"/>
        <w:rPr>
          <w:rFonts w:ascii="Tahoma" w:hAnsi="Tahoma" w:cs="Tahoma"/>
          <w:sz w:val="20"/>
          <w:szCs w:val="20"/>
        </w:rPr>
      </w:pPr>
      <w:r w:rsidRPr="00291C9C">
        <w:rPr>
          <w:rFonts w:ascii="Tahoma" w:hAnsi="Tahoma" w:cs="Tahoma"/>
          <w:bCs/>
          <w:sz w:val="20"/>
          <w:szCs w:val="20"/>
        </w:rPr>
        <w:t>Паспорт подпрограммы</w:t>
      </w:r>
    </w:p>
    <w:tbl>
      <w:tblPr>
        <w:tblW w:w="0" w:type="auto"/>
        <w:tblCellSpacing w:w="15" w:type="dxa"/>
        <w:tblCellMar>
          <w:top w:w="15" w:type="dxa"/>
          <w:left w:w="15" w:type="dxa"/>
          <w:bottom w:w="15" w:type="dxa"/>
          <w:right w:w="15" w:type="dxa"/>
        </w:tblCellMar>
        <w:tblLook w:val="04A0"/>
      </w:tblPr>
      <w:tblGrid>
        <w:gridCol w:w="3411"/>
        <w:gridCol w:w="133"/>
        <w:gridCol w:w="11685"/>
      </w:tblGrid>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Ответственный исполнитель по</w:t>
            </w:r>
            <w:r w:rsidRPr="00291C9C">
              <w:rPr>
                <w:rFonts w:ascii="Tahoma" w:hAnsi="Tahoma" w:cs="Tahoma"/>
                <w:sz w:val="20"/>
                <w:szCs w:val="20"/>
              </w:rPr>
              <w:t>д</w:t>
            </w:r>
            <w:r w:rsidRPr="00291C9C">
              <w:rPr>
                <w:rFonts w:ascii="Tahoma" w:hAnsi="Tahoma" w:cs="Tahoma"/>
                <w:sz w:val="20"/>
                <w:szCs w:val="20"/>
              </w:rPr>
              <w:t>программы</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Администрация Мариинско-Посадское городское поселение Мариинско-Посадского района Чувашской Республики</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bookmarkStart w:id="38" w:name="sub_911"/>
            <w:bookmarkEnd w:id="38"/>
            <w:r w:rsidRPr="00291C9C">
              <w:rPr>
                <w:rFonts w:ascii="Tahoma" w:hAnsi="Tahoma" w:cs="Tahoma"/>
                <w:sz w:val="20"/>
                <w:szCs w:val="20"/>
              </w:rPr>
              <w:t>Соисполнители подпрограммы</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отдел строительства и развития общественной инфраструктуры администрации Мариинско-Посадского  района Чувашской Республики; финансовый отдел администрации Мариинско-Посадского района; предприятия, организации, учреждения всех форм собственности, находящиеся на территории Мариинско-Посадского городского поселения</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Цели подпрограммы</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повышение уровня экологической безопасности и улучшение состояния окружающей среды</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Задачи подпрограммы</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снижение негативного воздействия хозяйственной и иной деятельности на окружающую среду;</w:t>
            </w:r>
          </w:p>
          <w:p w:rsidR="00D9640F" w:rsidRPr="00291C9C" w:rsidRDefault="00D9640F" w:rsidP="007403BB">
            <w:pPr>
              <w:rPr>
                <w:rFonts w:ascii="Tahoma" w:hAnsi="Tahoma" w:cs="Tahoma"/>
                <w:sz w:val="20"/>
                <w:szCs w:val="20"/>
              </w:rPr>
            </w:pPr>
            <w:r w:rsidRPr="00291C9C">
              <w:rPr>
                <w:rFonts w:ascii="Tahoma" w:hAnsi="Tahoma" w:cs="Tahoma"/>
                <w:sz w:val="20"/>
                <w:szCs w:val="20"/>
              </w:rPr>
              <w:t>развитие и совершенствование системы государственного экологического мониторинга (государственного мониторинга о</w:t>
            </w:r>
            <w:r w:rsidRPr="00291C9C">
              <w:rPr>
                <w:rFonts w:ascii="Tahoma" w:hAnsi="Tahoma" w:cs="Tahoma"/>
                <w:sz w:val="20"/>
                <w:szCs w:val="20"/>
              </w:rPr>
              <w:t>к</w:t>
            </w:r>
            <w:r w:rsidRPr="00291C9C">
              <w:rPr>
                <w:rFonts w:ascii="Tahoma" w:hAnsi="Tahoma" w:cs="Tahoma"/>
                <w:sz w:val="20"/>
                <w:szCs w:val="20"/>
              </w:rPr>
              <w:t>ружающей среды);</w:t>
            </w:r>
          </w:p>
          <w:p w:rsidR="00D9640F" w:rsidRPr="00291C9C" w:rsidRDefault="00D9640F" w:rsidP="007403BB">
            <w:pPr>
              <w:rPr>
                <w:rFonts w:ascii="Tahoma" w:hAnsi="Tahoma" w:cs="Tahoma"/>
                <w:sz w:val="20"/>
                <w:szCs w:val="20"/>
              </w:rPr>
            </w:pPr>
            <w:r w:rsidRPr="00291C9C">
              <w:rPr>
                <w:rFonts w:ascii="Tahoma" w:hAnsi="Tahoma" w:cs="Tahoma"/>
                <w:sz w:val="20"/>
                <w:szCs w:val="20"/>
              </w:rPr>
              <w:t>сохранение и восстановление природной среды;</w:t>
            </w:r>
          </w:p>
          <w:p w:rsidR="00D9640F" w:rsidRPr="00291C9C" w:rsidRDefault="00D9640F" w:rsidP="007403BB">
            <w:pPr>
              <w:rPr>
                <w:rFonts w:ascii="Tahoma" w:hAnsi="Tahoma" w:cs="Tahoma"/>
                <w:sz w:val="20"/>
                <w:szCs w:val="20"/>
              </w:rPr>
            </w:pPr>
            <w:r w:rsidRPr="00291C9C">
              <w:rPr>
                <w:rFonts w:ascii="Tahoma" w:hAnsi="Tahoma" w:cs="Tahoma"/>
                <w:sz w:val="20"/>
                <w:szCs w:val="20"/>
              </w:rPr>
              <w:t>формирование экологической культуры</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bookmarkStart w:id="39" w:name="sub_901"/>
            <w:bookmarkEnd w:id="39"/>
            <w:r w:rsidRPr="00291C9C">
              <w:rPr>
                <w:rFonts w:ascii="Tahoma" w:hAnsi="Tahoma" w:cs="Tahoma"/>
                <w:sz w:val="20"/>
                <w:szCs w:val="20"/>
              </w:rPr>
              <w:t>Целевые индикаторы и показатели подпрограммы</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к 2023 году предусматривается достижение следующих показателей:</w:t>
            </w:r>
          </w:p>
          <w:p w:rsidR="00D9640F" w:rsidRPr="00291C9C" w:rsidRDefault="00D9640F" w:rsidP="007403BB">
            <w:pPr>
              <w:rPr>
                <w:rFonts w:ascii="Tahoma" w:hAnsi="Tahoma" w:cs="Tahoma"/>
                <w:sz w:val="20"/>
                <w:szCs w:val="20"/>
              </w:rPr>
            </w:pPr>
            <w:r w:rsidRPr="00291C9C">
              <w:rPr>
                <w:rFonts w:ascii="Tahoma" w:hAnsi="Tahoma" w:cs="Tahoma"/>
                <w:sz w:val="20"/>
                <w:szCs w:val="20"/>
              </w:rPr>
              <w:t>демеркуризация ртутьсодержащих отходов за весь период реализации подпрограммы;</w:t>
            </w:r>
          </w:p>
          <w:p w:rsidR="00D9640F" w:rsidRPr="00291C9C" w:rsidRDefault="00D9640F" w:rsidP="007403BB">
            <w:pPr>
              <w:rPr>
                <w:rFonts w:ascii="Tahoma" w:hAnsi="Tahoma" w:cs="Tahoma"/>
                <w:sz w:val="20"/>
                <w:szCs w:val="20"/>
              </w:rPr>
            </w:pPr>
            <w:bookmarkStart w:id="40" w:name="sub_9013"/>
            <w:bookmarkEnd w:id="40"/>
            <w:r w:rsidRPr="00291C9C">
              <w:rPr>
                <w:rFonts w:ascii="Tahoma" w:hAnsi="Tahoma" w:cs="Tahoma"/>
                <w:sz w:val="20"/>
                <w:szCs w:val="20"/>
              </w:rPr>
              <w:t>увеличение селективного сбора твердых коммунальных отходов;</w:t>
            </w:r>
          </w:p>
          <w:p w:rsidR="00D9640F" w:rsidRPr="00291C9C" w:rsidRDefault="00D9640F" w:rsidP="007403BB">
            <w:pPr>
              <w:rPr>
                <w:rFonts w:ascii="Tahoma" w:hAnsi="Tahoma" w:cs="Tahoma"/>
                <w:sz w:val="20"/>
                <w:szCs w:val="20"/>
              </w:rPr>
            </w:pPr>
            <w:r w:rsidRPr="00291C9C">
              <w:rPr>
                <w:rFonts w:ascii="Tahoma" w:hAnsi="Tahoma" w:cs="Tahoma"/>
                <w:sz w:val="20"/>
                <w:szCs w:val="20"/>
              </w:rPr>
              <w:t>увеличение площади зеленых насаждений общего пользования сельского поселения</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Срок реализации подпрограммы</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2019 –  2023 годы:</w:t>
            </w:r>
          </w:p>
          <w:p w:rsidR="00D9640F" w:rsidRPr="00291C9C" w:rsidRDefault="00D9640F" w:rsidP="007403BB">
            <w:pPr>
              <w:rPr>
                <w:rFonts w:ascii="Tahoma" w:hAnsi="Tahoma" w:cs="Tahoma"/>
                <w:sz w:val="20"/>
                <w:szCs w:val="20"/>
              </w:rPr>
            </w:pP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bookmarkStart w:id="41" w:name="sub_9010"/>
            <w:bookmarkEnd w:id="41"/>
            <w:r w:rsidRPr="00291C9C">
              <w:rPr>
                <w:rFonts w:ascii="Tahoma" w:hAnsi="Tahoma" w:cs="Tahoma"/>
                <w:sz w:val="20"/>
                <w:szCs w:val="20"/>
              </w:rPr>
              <w:t>Объемы финансирования подпр</w:t>
            </w:r>
            <w:r w:rsidRPr="00291C9C">
              <w:rPr>
                <w:rFonts w:ascii="Tahoma" w:hAnsi="Tahoma" w:cs="Tahoma"/>
                <w:sz w:val="20"/>
                <w:szCs w:val="20"/>
              </w:rPr>
              <w:t>о</w:t>
            </w:r>
            <w:r w:rsidRPr="00291C9C">
              <w:rPr>
                <w:rFonts w:ascii="Tahoma" w:hAnsi="Tahoma" w:cs="Tahoma"/>
                <w:sz w:val="20"/>
                <w:szCs w:val="20"/>
              </w:rPr>
              <w:t>граммы с разбивкой по годам ре</w:t>
            </w:r>
            <w:r w:rsidRPr="00291C9C">
              <w:rPr>
                <w:rFonts w:ascii="Tahoma" w:hAnsi="Tahoma" w:cs="Tahoma"/>
                <w:sz w:val="20"/>
                <w:szCs w:val="20"/>
              </w:rPr>
              <w:t>а</w:t>
            </w:r>
            <w:r w:rsidRPr="00291C9C">
              <w:rPr>
                <w:rFonts w:ascii="Tahoma" w:hAnsi="Tahoma" w:cs="Tahoma"/>
                <w:sz w:val="20"/>
                <w:szCs w:val="20"/>
              </w:rPr>
              <w:t>лизации</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общий объем финансирования муниципальной программы составит 150.0 тыс. рублей, в том числе по годам:</w:t>
            </w:r>
          </w:p>
          <w:p w:rsidR="00D9640F" w:rsidRPr="00291C9C" w:rsidRDefault="00D9640F" w:rsidP="007403BB">
            <w:pPr>
              <w:rPr>
                <w:rFonts w:ascii="Tahoma" w:hAnsi="Tahoma" w:cs="Tahoma"/>
                <w:sz w:val="20"/>
                <w:szCs w:val="20"/>
              </w:rPr>
            </w:pPr>
            <w:r w:rsidRPr="00291C9C">
              <w:rPr>
                <w:rFonts w:ascii="Tahoma" w:hAnsi="Tahoma" w:cs="Tahoma"/>
                <w:sz w:val="20"/>
                <w:szCs w:val="20"/>
              </w:rPr>
              <w:t>в 2019 году – 30.0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2020 году – 30.0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2021 году – 30.0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2022 году – 30.0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2023 году – 30.0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из них средства федерального бюджета – 0,000 тыс. рублей, в том числе:</w:t>
            </w:r>
          </w:p>
          <w:p w:rsidR="00D9640F" w:rsidRPr="00291C9C" w:rsidRDefault="00D9640F" w:rsidP="007403BB">
            <w:pPr>
              <w:rPr>
                <w:rFonts w:ascii="Tahoma" w:hAnsi="Tahoma" w:cs="Tahoma"/>
                <w:sz w:val="20"/>
                <w:szCs w:val="20"/>
              </w:rPr>
            </w:pPr>
            <w:r w:rsidRPr="00291C9C">
              <w:rPr>
                <w:rFonts w:ascii="Tahoma" w:hAnsi="Tahoma" w:cs="Tahoma"/>
                <w:sz w:val="20"/>
                <w:szCs w:val="20"/>
              </w:rPr>
              <w:t>в 2019 году – 0,00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2020 году – 0,00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2021 году – 0,00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2022 году – 0,00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2023 году – 0,00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средства республиканского бюджета Чувашской Республики – 0,000 тыс. рублей, в том числе:</w:t>
            </w:r>
          </w:p>
          <w:p w:rsidR="00D9640F" w:rsidRPr="00291C9C" w:rsidRDefault="00D9640F" w:rsidP="007403BB">
            <w:pPr>
              <w:rPr>
                <w:rFonts w:ascii="Tahoma" w:hAnsi="Tahoma" w:cs="Tahoma"/>
                <w:sz w:val="20"/>
                <w:szCs w:val="20"/>
              </w:rPr>
            </w:pPr>
            <w:r w:rsidRPr="00291C9C">
              <w:rPr>
                <w:rFonts w:ascii="Tahoma" w:hAnsi="Tahoma" w:cs="Tahoma"/>
                <w:sz w:val="20"/>
                <w:szCs w:val="20"/>
              </w:rPr>
              <w:t>в 2019 году – 0,00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2020 году – 0,00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2021 году – 0,00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2022 году – 0,00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2023 году – 0,00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средства местных бюджетов – 150.0 тыс. рублей, в том числе по годам:</w:t>
            </w:r>
          </w:p>
          <w:p w:rsidR="00D9640F" w:rsidRPr="00291C9C" w:rsidRDefault="00D9640F" w:rsidP="007403BB">
            <w:pPr>
              <w:rPr>
                <w:rFonts w:ascii="Tahoma" w:hAnsi="Tahoma" w:cs="Tahoma"/>
                <w:sz w:val="20"/>
                <w:szCs w:val="20"/>
              </w:rPr>
            </w:pPr>
            <w:r w:rsidRPr="00291C9C">
              <w:rPr>
                <w:rFonts w:ascii="Tahoma" w:hAnsi="Tahoma" w:cs="Tahoma"/>
                <w:sz w:val="20"/>
                <w:szCs w:val="20"/>
              </w:rPr>
              <w:t>в 2019 году – 30.0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2020 году – 30.0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2021 году – 30.0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2022 году – 30.0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в 2023 году – 30.0 тыс. рублей;</w:t>
            </w:r>
          </w:p>
          <w:p w:rsidR="00D9640F" w:rsidRPr="00291C9C" w:rsidRDefault="00D9640F" w:rsidP="007403BB">
            <w:pPr>
              <w:rPr>
                <w:rFonts w:ascii="Tahoma" w:hAnsi="Tahoma" w:cs="Tahoma"/>
                <w:sz w:val="20"/>
                <w:szCs w:val="20"/>
              </w:rPr>
            </w:pPr>
            <w:r w:rsidRPr="00291C9C">
              <w:rPr>
                <w:rFonts w:ascii="Tahoma" w:hAnsi="Tahoma" w:cs="Tahoma"/>
                <w:sz w:val="20"/>
                <w:szCs w:val="20"/>
              </w:rPr>
              <w:t>Объемы и источники финансирования уточняются при формировании местного бюджета на очередной финансовый год и плановый период</w:t>
            </w:r>
          </w:p>
          <w:p w:rsidR="00D9640F" w:rsidRPr="00291C9C" w:rsidRDefault="00D9640F" w:rsidP="007403BB">
            <w:pPr>
              <w:rPr>
                <w:rFonts w:ascii="Tahoma" w:hAnsi="Tahoma" w:cs="Tahoma"/>
                <w:sz w:val="20"/>
                <w:szCs w:val="20"/>
              </w:rPr>
            </w:pPr>
            <w:r w:rsidRPr="00291C9C">
              <w:rPr>
                <w:rFonts w:ascii="Tahoma" w:hAnsi="Tahoma" w:cs="Tahoma"/>
                <w:sz w:val="20"/>
                <w:szCs w:val="20"/>
              </w:rPr>
              <w:t> </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Ожидаемые результаты реализ</w:t>
            </w:r>
            <w:r w:rsidRPr="00291C9C">
              <w:rPr>
                <w:rFonts w:ascii="Tahoma" w:hAnsi="Tahoma" w:cs="Tahoma"/>
                <w:sz w:val="20"/>
                <w:szCs w:val="20"/>
              </w:rPr>
              <w:t>а</w:t>
            </w:r>
            <w:r w:rsidRPr="00291C9C">
              <w:rPr>
                <w:rFonts w:ascii="Tahoma" w:hAnsi="Tahoma" w:cs="Tahoma"/>
                <w:sz w:val="20"/>
                <w:szCs w:val="20"/>
              </w:rPr>
              <w:t>ции подпрограммы</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снижение негативного воздействия хозяйственной и иной деятельности на окружающую среду;</w:t>
            </w:r>
          </w:p>
          <w:p w:rsidR="00D9640F" w:rsidRPr="00291C9C" w:rsidRDefault="00D9640F" w:rsidP="007403BB">
            <w:pPr>
              <w:rPr>
                <w:rFonts w:ascii="Tahoma" w:hAnsi="Tahoma" w:cs="Tahoma"/>
                <w:sz w:val="20"/>
                <w:szCs w:val="20"/>
              </w:rPr>
            </w:pPr>
            <w:r w:rsidRPr="00291C9C">
              <w:rPr>
                <w:rFonts w:ascii="Tahoma" w:hAnsi="Tahoma" w:cs="Tahoma"/>
                <w:sz w:val="20"/>
                <w:szCs w:val="20"/>
              </w:rPr>
              <w:t>сохранение биологического разнообразия;</w:t>
            </w:r>
          </w:p>
          <w:p w:rsidR="00D9640F" w:rsidRPr="00291C9C" w:rsidRDefault="00D9640F" w:rsidP="007403BB">
            <w:pPr>
              <w:rPr>
                <w:rFonts w:ascii="Tahoma" w:hAnsi="Tahoma" w:cs="Tahoma"/>
                <w:sz w:val="20"/>
                <w:szCs w:val="20"/>
              </w:rPr>
            </w:pPr>
            <w:r w:rsidRPr="00291C9C">
              <w:rPr>
                <w:rFonts w:ascii="Tahoma" w:hAnsi="Tahoma" w:cs="Tahoma"/>
                <w:sz w:val="20"/>
                <w:szCs w:val="20"/>
              </w:rPr>
              <w:t>повышение экологической культуры.</w:t>
            </w:r>
          </w:p>
        </w:tc>
      </w:tr>
    </w:tbl>
    <w:p w:rsidR="00D9640F" w:rsidRPr="00291C9C" w:rsidRDefault="00D9640F" w:rsidP="007403BB">
      <w:pPr>
        <w:jc w:val="both"/>
        <w:rPr>
          <w:rFonts w:ascii="Tahoma" w:hAnsi="Tahoma" w:cs="Tahoma"/>
          <w:sz w:val="20"/>
          <w:szCs w:val="20"/>
        </w:rPr>
      </w:pPr>
      <w:r w:rsidRPr="00291C9C">
        <w:rPr>
          <w:rFonts w:ascii="Tahoma" w:hAnsi="Tahoma" w:cs="Tahoma"/>
          <w:sz w:val="20"/>
          <w:szCs w:val="20"/>
        </w:rPr>
        <w:t> </w:t>
      </w:r>
    </w:p>
    <w:p w:rsidR="00D9640F" w:rsidRPr="00291C9C" w:rsidRDefault="00D9640F" w:rsidP="007403BB">
      <w:pPr>
        <w:jc w:val="both"/>
        <w:rPr>
          <w:rFonts w:ascii="Tahoma" w:hAnsi="Tahoma" w:cs="Tahoma"/>
          <w:sz w:val="20"/>
          <w:szCs w:val="20"/>
        </w:rPr>
      </w:pPr>
      <w:r w:rsidRPr="00291C9C">
        <w:rPr>
          <w:rFonts w:ascii="Tahoma" w:hAnsi="Tahoma" w:cs="Tahoma"/>
          <w:bCs/>
          <w:sz w:val="20"/>
          <w:szCs w:val="20"/>
        </w:rPr>
        <w:t>Раздел I. Характеристика сферы реализации подпрограммы, описание основных проблем в указанной сфере и прогноз ее развития</w:t>
      </w:r>
    </w:p>
    <w:p w:rsidR="00D9640F" w:rsidRPr="00291C9C" w:rsidRDefault="00D9640F" w:rsidP="007403BB">
      <w:pPr>
        <w:jc w:val="both"/>
        <w:rPr>
          <w:rFonts w:ascii="Tahoma" w:hAnsi="Tahoma" w:cs="Tahoma"/>
          <w:sz w:val="20"/>
          <w:szCs w:val="20"/>
        </w:rPr>
      </w:pPr>
      <w:proofErr w:type="gramStart"/>
      <w:r w:rsidRPr="00291C9C">
        <w:rPr>
          <w:rFonts w:ascii="Tahoma" w:hAnsi="Tahoma" w:cs="Tahoma"/>
          <w:sz w:val="20"/>
          <w:szCs w:val="20"/>
        </w:rPr>
        <w:t>Подпрограмма «Повышение экологической безопасности в Мариинско-Посадском городском поселении» (далее – Подпрограмма) муниципальной программы М</w:t>
      </w:r>
      <w:r w:rsidRPr="00291C9C">
        <w:rPr>
          <w:rFonts w:ascii="Tahoma" w:hAnsi="Tahoma" w:cs="Tahoma"/>
          <w:sz w:val="20"/>
          <w:szCs w:val="20"/>
        </w:rPr>
        <w:t>а</w:t>
      </w:r>
      <w:r w:rsidRPr="00291C9C">
        <w:rPr>
          <w:rFonts w:ascii="Tahoma" w:hAnsi="Tahoma" w:cs="Tahoma"/>
          <w:sz w:val="20"/>
          <w:szCs w:val="20"/>
        </w:rPr>
        <w:t>риинско-Посадского городского поселения «Развитие потенциала природно-сырьевых ресурсов и повышение экологической безопасности» разработана в целях реализации федеральных законов «Об охране окружающей среды», «Об охране атмосферного воздуха», «О санитарно-эпидемиологическом благополучии нас</w:t>
      </w:r>
      <w:r w:rsidRPr="00291C9C">
        <w:rPr>
          <w:rFonts w:ascii="Tahoma" w:hAnsi="Tahoma" w:cs="Tahoma"/>
          <w:sz w:val="20"/>
          <w:szCs w:val="20"/>
        </w:rPr>
        <w:t>е</w:t>
      </w:r>
      <w:r w:rsidRPr="00291C9C">
        <w:rPr>
          <w:rFonts w:ascii="Tahoma" w:hAnsi="Tahoma" w:cs="Tahoma"/>
          <w:sz w:val="20"/>
          <w:szCs w:val="20"/>
        </w:rPr>
        <w:t>ления», Закона Российской Федерации «О ветеринарии», законов Чувашской Республики «Об обеспечении экологической безопасности в Чувашской Республ</w:t>
      </w:r>
      <w:r w:rsidRPr="00291C9C">
        <w:rPr>
          <w:rFonts w:ascii="Tahoma" w:hAnsi="Tahoma" w:cs="Tahoma"/>
          <w:sz w:val="20"/>
          <w:szCs w:val="20"/>
        </w:rPr>
        <w:t>и</w:t>
      </w:r>
      <w:r w:rsidRPr="00291C9C">
        <w:rPr>
          <w:rFonts w:ascii="Tahoma" w:hAnsi="Tahoma" w:cs="Tahoma"/>
          <w:sz w:val="20"/>
          <w:szCs w:val="20"/>
        </w:rPr>
        <w:t>ке», «О природопользовании в Чувашской</w:t>
      </w:r>
      <w:proofErr w:type="gramEnd"/>
      <w:r w:rsidRPr="00291C9C">
        <w:rPr>
          <w:rFonts w:ascii="Tahoma" w:hAnsi="Tahoma" w:cs="Tahoma"/>
          <w:sz w:val="20"/>
          <w:szCs w:val="20"/>
        </w:rPr>
        <w:t xml:space="preserve"> Республике».</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Реализация настоящей Подпрограммы позволит принять меры предосторожности от возникновения угроз экологической безопасности, создать условия обесп</w:t>
      </w:r>
      <w:r w:rsidRPr="00291C9C">
        <w:rPr>
          <w:rFonts w:ascii="Tahoma" w:hAnsi="Tahoma" w:cs="Tahoma"/>
          <w:sz w:val="20"/>
          <w:szCs w:val="20"/>
        </w:rPr>
        <w:t>е</w:t>
      </w:r>
      <w:r w:rsidRPr="00291C9C">
        <w:rPr>
          <w:rFonts w:ascii="Tahoma" w:hAnsi="Tahoma" w:cs="Tahoma"/>
          <w:sz w:val="20"/>
          <w:szCs w:val="20"/>
        </w:rPr>
        <w:t>чения благоприятной окружающей среды и повысить экологическую безопасность в Мариинско-Посадском городском поселении Мариинско-Посадского района Чувашской Республики.</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Экологическая безопасность - это 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 их последствий.</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В Мариинско-Посадском городском поселении наблюдается, как и для всех регионов, значительные выработки ресурсов оборудования, объектов производства, всех видов транспорта, резко возросшей автомобилизации, интенсивного, порой нерационального использования природных ресурсов, увеличения и накопл</w:t>
      </w:r>
      <w:r w:rsidRPr="00291C9C">
        <w:rPr>
          <w:rFonts w:ascii="Tahoma" w:hAnsi="Tahoma" w:cs="Tahoma"/>
          <w:sz w:val="20"/>
          <w:szCs w:val="20"/>
        </w:rPr>
        <w:t>е</w:t>
      </w:r>
      <w:r w:rsidRPr="00291C9C">
        <w:rPr>
          <w:rFonts w:ascii="Tahoma" w:hAnsi="Tahoma" w:cs="Tahoma"/>
          <w:sz w:val="20"/>
          <w:szCs w:val="20"/>
        </w:rPr>
        <w:t>ния отходов производства и потребления, которые способствуют возрастанию экологической напряженности.</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Наиболее острой проблемой, способствующей ухудшению качества окружающей среды и нарастанию экологической напряженности, является загрязнение о</w:t>
      </w:r>
      <w:r w:rsidRPr="00291C9C">
        <w:rPr>
          <w:rFonts w:ascii="Tahoma" w:hAnsi="Tahoma" w:cs="Tahoma"/>
          <w:sz w:val="20"/>
          <w:szCs w:val="20"/>
        </w:rPr>
        <w:t>т</w:t>
      </w:r>
      <w:r w:rsidRPr="00291C9C">
        <w:rPr>
          <w:rFonts w:ascii="Tahoma" w:hAnsi="Tahoma" w:cs="Tahoma"/>
          <w:sz w:val="20"/>
          <w:szCs w:val="20"/>
        </w:rPr>
        <w:t>ходами производства и потребления на территории городского поселения.</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Ежегодно по городскому поселению собирается, вывозится и размещается около 800 тыс. куб. м. твердых коммунальных отходов. Как показывает практика, объемы ТКО ежегодно увеличиваются. За последние 5 лет, объемы ТКО увеличились почти на 100 процентов. Данный факт свидетельствует о недостаточном вовлечении их в товарный оборот в качестве дополнительных источников сырья.</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В целях сокращения объемов накопления отходов, за счет увеличения их переработки и обезвреживания необходимы создание и внедрение соответствующих экологически безопасных технологий, сортировки и селективного сбора твердых бытовых отходов.</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Совершенствовать централизованный сбор и вывоз ТКО с силам</w:t>
      </w:r>
      <w:proofErr w:type="gramStart"/>
      <w:r w:rsidRPr="00291C9C">
        <w:rPr>
          <w:rFonts w:ascii="Tahoma" w:hAnsi="Tahoma" w:cs="Tahoma"/>
          <w:sz w:val="20"/>
          <w:szCs w:val="20"/>
        </w:rPr>
        <w:t>и ООО</w:t>
      </w:r>
      <w:proofErr w:type="gramEnd"/>
      <w:r w:rsidRPr="00291C9C">
        <w:rPr>
          <w:rFonts w:ascii="Tahoma" w:hAnsi="Tahoma" w:cs="Tahoma"/>
          <w:sz w:val="20"/>
          <w:szCs w:val="20"/>
        </w:rPr>
        <w:t xml:space="preserve"> «МВК Экоцентр» со всей территории городского поселения.</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По мере обострения экологических проблем, связанных с загрязнением воздуха, почвы и водоемов, увеличением уровня шума, ухудшением микроклимата и у</w:t>
      </w:r>
      <w:r w:rsidRPr="00291C9C">
        <w:rPr>
          <w:rFonts w:ascii="Tahoma" w:hAnsi="Tahoma" w:cs="Tahoma"/>
          <w:sz w:val="20"/>
          <w:szCs w:val="20"/>
        </w:rPr>
        <w:t>с</w:t>
      </w:r>
      <w:r w:rsidRPr="00291C9C">
        <w:rPr>
          <w:rFonts w:ascii="Tahoma" w:hAnsi="Tahoma" w:cs="Tahoma"/>
          <w:sz w:val="20"/>
          <w:szCs w:val="20"/>
        </w:rPr>
        <w:t>ловий проживания населения, возрастает роль зеленых насаждений в нормализации экологической обстановки и создании благоприятной окружающей среды.</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Наукой и мировой практикой доказано, что зеленые насаждения выполняют важную санитарно-гигиеническую роль, очищают атмосферный воздух от пыли, п</w:t>
      </w:r>
      <w:r w:rsidRPr="00291C9C">
        <w:rPr>
          <w:rFonts w:ascii="Tahoma" w:hAnsi="Tahoma" w:cs="Tahoma"/>
          <w:sz w:val="20"/>
          <w:szCs w:val="20"/>
        </w:rPr>
        <w:t>о</w:t>
      </w:r>
      <w:r w:rsidRPr="00291C9C">
        <w:rPr>
          <w:rFonts w:ascii="Tahoma" w:hAnsi="Tahoma" w:cs="Tahoma"/>
          <w:sz w:val="20"/>
          <w:szCs w:val="20"/>
        </w:rPr>
        <w:t>глощают вредные газы, тяжелые металлы, оздоровляют воздух за счет выделения фитонцидов, что подавляет развитие болезнетворных микроорганизмов. З</w:t>
      </w:r>
      <w:r w:rsidRPr="00291C9C">
        <w:rPr>
          <w:rFonts w:ascii="Tahoma" w:hAnsi="Tahoma" w:cs="Tahoma"/>
          <w:sz w:val="20"/>
          <w:szCs w:val="20"/>
        </w:rPr>
        <w:t>е</w:t>
      </w:r>
      <w:r w:rsidRPr="00291C9C">
        <w:rPr>
          <w:rFonts w:ascii="Tahoma" w:hAnsi="Tahoma" w:cs="Tahoma"/>
          <w:sz w:val="20"/>
          <w:szCs w:val="20"/>
        </w:rPr>
        <w:t>леные насаждения являются также средствами защиты населения от шума.</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lastRenderedPageBreak/>
        <w:t>Серьезные проблемы в развитии зеленого фонда сельского поселения состоят в том, что работы по озеленению выполняются в недостаточном объеме, без че</w:t>
      </w:r>
      <w:r w:rsidRPr="00291C9C">
        <w:rPr>
          <w:rFonts w:ascii="Tahoma" w:hAnsi="Tahoma" w:cs="Tahoma"/>
          <w:sz w:val="20"/>
          <w:szCs w:val="20"/>
        </w:rPr>
        <w:t>т</w:t>
      </w:r>
      <w:r w:rsidRPr="00291C9C">
        <w:rPr>
          <w:rFonts w:ascii="Tahoma" w:hAnsi="Tahoma" w:cs="Tahoma"/>
          <w:sz w:val="20"/>
          <w:szCs w:val="20"/>
        </w:rPr>
        <w:t>кой системы, научного и проектного обоснования.</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Важным условием, способствующим повышению экологической безопасности, является повышение экологической культуры населения, образовательного уро</w:t>
      </w:r>
      <w:r w:rsidRPr="00291C9C">
        <w:rPr>
          <w:rFonts w:ascii="Tahoma" w:hAnsi="Tahoma" w:cs="Tahoma"/>
          <w:sz w:val="20"/>
          <w:szCs w:val="20"/>
        </w:rPr>
        <w:t>в</w:t>
      </w:r>
      <w:r w:rsidRPr="00291C9C">
        <w:rPr>
          <w:rFonts w:ascii="Tahoma" w:hAnsi="Tahoma" w:cs="Tahoma"/>
          <w:sz w:val="20"/>
          <w:szCs w:val="20"/>
        </w:rPr>
        <w:t>ня, профессиональных навыков и знаний в области экологии. Низкий уровень экологического сознания и экологической культуры населения страны отнесен Экологической доктриной Российской Федерации к числу основных факторов деградации природной среды Российской Федерации. Эта проблема требует вкл</w:t>
      </w:r>
      <w:r w:rsidRPr="00291C9C">
        <w:rPr>
          <w:rFonts w:ascii="Tahoma" w:hAnsi="Tahoma" w:cs="Tahoma"/>
          <w:sz w:val="20"/>
          <w:szCs w:val="20"/>
        </w:rPr>
        <w:t>ю</w:t>
      </w:r>
      <w:r w:rsidRPr="00291C9C">
        <w:rPr>
          <w:rFonts w:ascii="Tahoma" w:hAnsi="Tahoma" w:cs="Tahoma"/>
          <w:sz w:val="20"/>
          <w:szCs w:val="20"/>
        </w:rPr>
        <w:t>чения в подпрограмму мероприятий по повышению экологической культуры, экологическому образованию и просвещению.</w:t>
      </w:r>
    </w:p>
    <w:p w:rsidR="00D9640F" w:rsidRPr="00291C9C" w:rsidRDefault="00D9640F" w:rsidP="007403BB">
      <w:pPr>
        <w:jc w:val="both"/>
        <w:rPr>
          <w:rFonts w:ascii="Tahoma" w:hAnsi="Tahoma" w:cs="Tahoma"/>
          <w:sz w:val="20"/>
          <w:szCs w:val="20"/>
        </w:rPr>
      </w:pPr>
      <w:r w:rsidRPr="00291C9C">
        <w:rPr>
          <w:rFonts w:ascii="Tahoma" w:hAnsi="Tahoma" w:cs="Tahoma"/>
          <w:bCs/>
          <w:sz w:val="20"/>
          <w:szCs w:val="20"/>
        </w:rPr>
        <w:t>Раздел II. Основные цели, задачи и показатели (индикаторы) достижения целей и решения задач, описание основных ожидаемых конечных результатов по</w:t>
      </w:r>
      <w:r w:rsidRPr="00291C9C">
        <w:rPr>
          <w:rFonts w:ascii="Tahoma" w:hAnsi="Tahoma" w:cs="Tahoma"/>
          <w:bCs/>
          <w:sz w:val="20"/>
          <w:szCs w:val="20"/>
        </w:rPr>
        <w:t>д</w:t>
      </w:r>
      <w:r w:rsidRPr="00291C9C">
        <w:rPr>
          <w:rFonts w:ascii="Tahoma" w:hAnsi="Tahoma" w:cs="Tahoma"/>
          <w:bCs/>
          <w:sz w:val="20"/>
          <w:szCs w:val="20"/>
        </w:rPr>
        <w:t>программы, сроков и контрольных этапов реализации подпрограммы</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Целями подпрограммы являются повышение уровня экологической безопасности и улучшение состояния окружающей среды.</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Для достижения указанных целей необходимо решение следующих задач:</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снижение негативного воздействия хозяйственной и иной деятельности на окружающую среду;</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сохранение и восстановление природной среды;</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формирование экологической культуры.</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Состав показателей (индикаторов) подпрограммы определен необходимостью выполнения основных целей и задач подпрограммы и изложен в приложении N 1 к настоящей подпрограмме.</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В результате реализации подпрограммы ожидается достижение следующих результатов:</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снижение негативного воздействия хозяйственной и иной деятельности на окружающую среду;</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сохранение биологического разнообразия;</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повышение экологической культуры.</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Срок реализации подпрограммы - 2019-2023 годы.</w:t>
      </w:r>
    </w:p>
    <w:p w:rsidR="00D9640F" w:rsidRPr="00291C9C" w:rsidRDefault="00D9640F" w:rsidP="007403BB">
      <w:pPr>
        <w:jc w:val="both"/>
        <w:rPr>
          <w:rFonts w:ascii="Tahoma" w:hAnsi="Tahoma" w:cs="Tahoma"/>
          <w:sz w:val="20"/>
          <w:szCs w:val="20"/>
        </w:rPr>
      </w:pPr>
      <w:r w:rsidRPr="00291C9C">
        <w:rPr>
          <w:rFonts w:ascii="Tahoma" w:hAnsi="Tahoma" w:cs="Tahoma"/>
          <w:bCs/>
          <w:sz w:val="20"/>
          <w:szCs w:val="20"/>
        </w:rPr>
        <w:t>Раздел III. Характеристика основных мероприятий подпрограммы</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Основное мероприятие предусматривает:</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1) мероприятия, направленные на снижение негативного воздействия хозяйственной и иной деятельности на окружающую среду.</w:t>
      </w:r>
    </w:p>
    <w:p w:rsidR="00D9640F" w:rsidRPr="00291C9C" w:rsidRDefault="00D9640F" w:rsidP="007403BB">
      <w:pPr>
        <w:jc w:val="both"/>
        <w:rPr>
          <w:rFonts w:ascii="Tahoma" w:hAnsi="Tahoma" w:cs="Tahoma"/>
          <w:sz w:val="20"/>
          <w:szCs w:val="20"/>
        </w:rPr>
      </w:pPr>
      <w:proofErr w:type="gramStart"/>
      <w:r w:rsidRPr="00291C9C">
        <w:rPr>
          <w:rFonts w:ascii="Tahoma" w:hAnsi="Tahoma" w:cs="Tahoma"/>
          <w:sz w:val="20"/>
          <w:szCs w:val="20"/>
        </w:rPr>
        <w:t>В рамках реализации указанного мероприятия предполагаются внедрение новых технологий, направленных на снижение негативного воздействия на атмосфе</w:t>
      </w:r>
      <w:r w:rsidRPr="00291C9C">
        <w:rPr>
          <w:rFonts w:ascii="Tahoma" w:hAnsi="Tahoma" w:cs="Tahoma"/>
          <w:sz w:val="20"/>
          <w:szCs w:val="20"/>
        </w:rPr>
        <w:t>р</w:t>
      </w:r>
      <w:r w:rsidRPr="00291C9C">
        <w:rPr>
          <w:rFonts w:ascii="Tahoma" w:hAnsi="Tahoma" w:cs="Tahoma"/>
          <w:sz w:val="20"/>
          <w:szCs w:val="20"/>
        </w:rPr>
        <w:t>ный воздух; ввод и реконструкция оборудования для очистки выбросов в атмосферный воздух; проектирование и создание объектов размещения твердых ко</w:t>
      </w:r>
      <w:r w:rsidRPr="00291C9C">
        <w:rPr>
          <w:rFonts w:ascii="Tahoma" w:hAnsi="Tahoma" w:cs="Tahoma"/>
          <w:sz w:val="20"/>
          <w:szCs w:val="20"/>
        </w:rPr>
        <w:t>м</w:t>
      </w:r>
      <w:r w:rsidRPr="00291C9C">
        <w:rPr>
          <w:rFonts w:ascii="Tahoma" w:hAnsi="Tahoma" w:cs="Tahoma"/>
          <w:sz w:val="20"/>
          <w:szCs w:val="20"/>
        </w:rPr>
        <w:t>мунальных отходов; ликвидация несанкционированных мест размещения отходов; сбор, переработка и обезвреживание промышленных и твердых коммунал</w:t>
      </w:r>
      <w:r w:rsidRPr="00291C9C">
        <w:rPr>
          <w:rFonts w:ascii="Tahoma" w:hAnsi="Tahoma" w:cs="Tahoma"/>
          <w:sz w:val="20"/>
          <w:szCs w:val="20"/>
        </w:rPr>
        <w:t>ь</w:t>
      </w:r>
      <w:r w:rsidRPr="00291C9C">
        <w:rPr>
          <w:rFonts w:ascii="Tahoma" w:hAnsi="Tahoma" w:cs="Tahoma"/>
          <w:sz w:val="20"/>
          <w:szCs w:val="20"/>
        </w:rPr>
        <w:t>ных отходов; утилизация биоотходов;</w:t>
      </w:r>
      <w:proofErr w:type="gramEnd"/>
      <w:r w:rsidRPr="00291C9C">
        <w:rPr>
          <w:rFonts w:ascii="Tahoma" w:hAnsi="Tahoma" w:cs="Tahoma"/>
          <w:sz w:val="20"/>
          <w:szCs w:val="20"/>
        </w:rPr>
        <w:t xml:space="preserve"> ликвидация накопленного ущерба, связанного с прошлой экономической и иной деятельностью.</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Реализация мероприятия позволит повысить уровень информированности, заинтересованности населения в сохранении и поддержании благоприятной окр</w:t>
      </w:r>
      <w:r w:rsidRPr="00291C9C">
        <w:rPr>
          <w:rFonts w:ascii="Tahoma" w:hAnsi="Tahoma" w:cs="Tahoma"/>
          <w:sz w:val="20"/>
          <w:szCs w:val="20"/>
        </w:rPr>
        <w:t>у</w:t>
      </w:r>
      <w:r w:rsidRPr="00291C9C">
        <w:rPr>
          <w:rFonts w:ascii="Tahoma" w:hAnsi="Tahoma" w:cs="Tahoma"/>
          <w:sz w:val="20"/>
          <w:szCs w:val="20"/>
        </w:rPr>
        <w:t>жающей среды и экологической безопасности в сельском поселении.</w:t>
      </w:r>
    </w:p>
    <w:p w:rsidR="00D9640F" w:rsidRPr="00291C9C" w:rsidRDefault="00D9640F" w:rsidP="007403BB">
      <w:pPr>
        <w:jc w:val="both"/>
        <w:rPr>
          <w:rFonts w:ascii="Tahoma" w:hAnsi="Tahoma" w:cs="Tahoma"/>
          <w:sz w:val="20"/>
          <w:szCs w:val="20"/>
        </w:rPr>
      </w:pPr>
      <w:r w:rsidRPr="00291C9C">
        <w:rPr>
          <w:rFonts w:ascii="Tahoma" w:hAnsi="Tahoma" w:cs="Tahoma"/>
          <w:bCs/>
          <w:sz w:val="20"/>
          <w:szCs w:val="20"/>
        </w:rPr>
        <w:t>Раздел IV. Ресурсное обеспечение Подпрограммы</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Общий объём финансирования за весь период реализации Подпрограммы составляет – 150.0 тыс. рублей за счет средств бюджета Мариинско-Посадского горо</w:t>
      </w:r>
      <w:r w:rsidRPr="00291C9C">
        <w:rPr>
          <w:rFonts w:ascii="Tahoma" w:hAnsi="Tahoma" w:cs="Tahoma"/>
          <w:sz w:val="20"/>
          <w:szCs w:val="20"/>
        </w:rPr>
        <w:t>д</w:t>
      </w:r>
      <w:r w:rsidRPr="00291C9C">
        <w:rPr>
          <w:rFonts w:ascii="Tahoma" w:hAnsi="Tahoma" w:cs="Tahoma"/>
          <w:sz w:val="20"/>
          <w:szCs w:val="20"/>
        </w:rPr>
        <w:t>ского поселения.</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В ходе реализации Программы объемы финансирования подлежат ежегодному уточнению с учетом реальных возможностей бюджета Мариинско-Посадского г</w:t>
      </w:r>
      <w:r w:rsidRPr="00291C9C">
        <w:rPr>
          <w:rFonts w:ascii="Tahoma" w:hAnsi="Tahoma" w:cs="Tahoma"/>
          <w:sz w:val="20"/>
          <w:szCs w:val="20"/>
        </w:rPr>
        <w:t>о</w:t>
      </w:r>
      <w:r w:rsidRPr="00291C9C">
        <w:rPr>
          <w:rFonts w:ascii="Tahoma" w:hAnsi="Tahoma" w:cs="Tahoma"/>
          <w:sz w:val="20"/>
          <w:szCs w:val="20"/>
        </w:rPr>
        <w:t>родскогог поселения.</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Ресурсное обеспечение реализации подпрограммы приведено в приложении N 2 к подпрограмме.</w:t>
      </w:r>
    </w:p>
    <w:p w:rsidR="00D9640F" w:rsidRPr="00291C9C" w:rsidRDefault="00D9640F" w:rsidP="007403BB">
      <w:pPr>
        <w:jc w:val="both"/>
        <w:rPr>
          <w:rFonts w:ascii="Tahoma" w:hAnsi="Tahoma" w:cs="Tahoma"/>
          <w:sz w:val="20"/>
          <w:szCs w:val="20"/>
        </w:rPr>
      </w:pPr>
      <w:r w:rsidRPr="00291C9C">
        <w:rPr>
          <w:rFonts w:ascii="Tahoma" w:hAnsi="Tahoma" w:cs="Tahoma"/>
          <w:bCs/>
          <w:sz w:val="20"/>
          <w:szCs w:val="20"/>
        </w:rPr>
        <w:t>Раздел V. Оценка эффективности Подпрограммы</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            Реализация программных мероприятий позволит:</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уменьшить негативное воздействие хозяйственной и иной деятельности на компоненты природной среды за счет снижения выбросов в атмосферный воздух и сбросов недостаточно очищенных сточных вод, переработки, обезвреживания и безопасного размещения отходов;</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воспроизводить и сохранять биологическое разнообразие за счет мероприятий по репродукции и развития сети природно-антропогенных объектов;</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повысить экологическую культуру.</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Таким образом, будут приняты меры предосторожности от возникновения угроз экологической безопасности в области обращения с отходами производства и потребления и созданы условия обеспечения благоприятной окружающей среды и повышения экологической безопасности в Мариинско-Посадском городском поселении.</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 </w:t>
      </w:r>
    </w:p>
    <w:p w:rsidR="00D9640F" w:rsidRPr="00291C9C" w:rsidRDefault="00D9640F" w:rsidP="007403BB">
      <w:pPr>
        <w:jc w:val="both"/>
        <w:rPr>
          <w:rFonts w:ascii="Tahoma" w:hAnsi="Tahoma" w:cs="Tahoma"/>
          <w:sz w:val="20"/>
          <w:szCs w:val="20"/>
        </w:rPr>
      </w:pPr>
      <w:r w:rsidRPr="00291C9C">
        <w:rPr>
          <w:rFonts w:ascii="Tahoma" w:hAnsi="Tahoma" w:cs="Tahoma"/>
          <w:bCs/>
          <w:sz w:val="20"/>
          <w:szCs w:val="20"/>
        </w:rPr>
        <w:t>Раздел VI. Анализ рисков реализации подпрограммы и описание мер управления рисками реализации подпрограммы</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К рискам реализации подпрограммы, которыми могут управлять ответственный исполнитель подпрограммы, уменьшая вероятность их возникновения, следует отнести следующие:</w:t>
      </w:r>
    </w:p>
    <w:p w:rsidR="00D9640F" w:rsidRPr="00291C9C" w:rsidRDefault="00D9640F" w:rsidP="007403BB">
      <w:pPr>
        <w:jc w:val="both"/>
        <w:rPr>
          <w:rFonts w:ascii="Tahoma" w:hAnsi="Tahoma" w:cs="Tahoma"/>
          <w:sz w:val="20"/>
          <w:szCs w:val="20"/>
        </w:rPr>
      </w:pPr>
      <w:bookmarkStart w:id="42" w:name="sub_962"/>
      <w:bookmarkEnd w:id="42"/>
      <w:r w:rsidRPr="00291C9C">
        <w:rPr>
          <w:rFonts w:ascii="Tahoma" w:hAnsi="Tahoma" w:cs="Tahoma"/>
          <w:sz w:val="20"/>
          <w:szCs w:val="20"/>
        </w:rPr>
        <w:t>1) финансовые риски, которые связаны с финансированием подпрограммы в неполном объеме за счет бюджетных источников. Данный риск возникает по пр</w:t>
      </w:r>
      <w:r w:rsidRPr="00291C9C">
        <w:rPr>
          <w:rFonts w:ascii="Tahoma" w:hAnsi="Tahoma" w:cs="Tahoma"/>
          <w:sz w:val="20"/>
          <w:szCs w:val="20"/>
        </w:rPr>
        <w:t>и</w:t>
      </w:r>
      <w:r w:rsidRPr="00291C9C">
        <w:rPr>
          <w:rFonts w:ascii="Tahoma" w:hAnsi="Tahoma" w:cs="Tahoma"/>
          <w:sz w:val="20"/>
          <w:szCs w:val="20"/>
        </w:rPr>
        <w:t>чине значительной продолжительности подпрограммы;</w:t>
      </w:r>
    </w:p>
    <w:p w:rsidR="00D9640F" w:rsidRPr="00291C9C" w:rsidRDefault="00D9640F" w:rsidP="007403BB">
      <w:pPr>
        <w:jc w:val="both"/>
        <w:rPr>
          <w:rFonts w:ascii="Tahoma" w:hAnsi="Tahoma" w:cs="Tahoma"/>
          <w:sz w:val="20"/>
          <w:szCs w:val="20"/>
        </w:rPr>
      </w:pPr>
      <w:bookmarkStart w:id="43" w:name="sub_963"/>
      <w:bookmarkEnd w:id="43"/>
      <w:proofErr w:type="gramStart"/>
      <w:r w:rsidRPr="00291C9C">
        <w:rPr>
          <w:rFonts w:ascii="Tahoma" w:hAnsi="Tahoma" w:cs="Tahoma"/>
          <w:sz w:val="20"/>
          <w:szCs w:val="20"/>
        </w:rPr>
        <w:t>2) непредвиденные риски, связанные с кризисными явлениями в экономике Чувашской Республики и с природными и техногенными катастрофами и катакли</w:t>
      </w:r>
      <w:r w:rsidRPr="00291C9C">
        <w:rPr>
          <w:rFonts w:ascii="Tahoma" w:hAnsi="Tahoma" w:cs="Tahoma"/>
          <w:sz w:val="20"/>
          <w:szCs w:val="20"/>
        </w:rPr>
        <w:t>з</w:t>
      </w:r>
      <w:r w:rsidRPr="00291C9C">
        <w:rPr>
          <w:rFonts w:ascii="Tahoma" w:hAnsi="Tahoma" w:cs="Tahoma"/>
          <w:sz w:val="20"/>
          <w:szCs w:val="20"/>
        </w:rPr>
        <w:t>мами, что может привести к снижению бюджетных доходов, ухудшению динамики основных макроэкономических показателей, в том числе повышению инфл</w:t>
      </w:r>
      <w:r w:rsidRPr="00291C9C">
        <w:rPr>
          <w:rFonts w:ascii="Tahoma" w:hAnsi="Tahoma" w:cs="Tahoma"/>
          <w:sz w:val="20"/>
          <w:szCs w:val="20"/>
        </w:rPr>
        <w:t>я</w:t>
      </w:r>
      <w:r w:rsidRPr="00291C9C">
        <w:rPr>
          <w:rFonts w:ascii="Tahoma" w:hAnsi="Tahoma" w:cs="Tahoma"/>
          <w:sz w:val="20"/>
          <w:szCs w:val="20"/>
        </w:rPr>
        <w:t>ции, снижению темпов экономического роста и доходов населения, а также потребовать концентрации бюджетных средств на преодолении последствий таких катастроф.</w:t>
      </w:r>
      <w:proofErr w:type="gramEnd"/>
    </w:p>
    <w:p w:rsidR="00D9640F" w:rsidRPr="00291C9C" w:rsidRDefault="00D9640F" w:rsidP="007403BB">
      <w:pPr>
        <w:jc w:val="both"/>
        <w:rPr>
          <w:rFonts w:ascii="Tahoma" w:hAnsi="Tahoma" w:cs="Tahoma"/>
          <w:sz w:val="20"/>
          <w:szCs w:val="20"/>
        </w:rPr>
      </w:pPr>
      <w:r w:rsidRPr="00291C9C">
        <w:rPr>
          <w:rFonts w:ascii="Tahoma" w:hAnsi="Tahoma" w:cs="Tahoma"/>
          <w:sz w:val="20"/>
          <w:szCs w:val="20"/>
        </w:rPr>
        <w:t>Вышеуказанные риски можно распределить по уровням их влияния на реализацию подпрограммы (таблица).</w:t>
      </w:r>
    </w:p>
    <w:tbl>
      <w:tblPr>
        <w:tblW w:w="0" w:type="auto"/>
        <w:tblCellSpacing w:w="15" w:type="dxa"/>
        <w:tblCellMar>
          <w:top w:w="15" w:type="dxa"/>
          <w:left w:w="15" w:type="dxa"/>
          <w:bottom w:w="15" w:type="dxa"/>
          <w:right w:w="15" w:type="dxa"/>
        </w:tblCellMar>
        <w:tblLook w:val="04A0"/>
      </w:tblPr>
      <w:tblGrid>
        <w:gridCol w:w="5103"/>
        <w:gridCol w:w="1197"/>
        <w:gridCol w:w="8929"/>
      </w:tblGrid>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Наименование риска</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Уровень влияния</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Меры по снижению риска</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Финансовые риски:</w:t>
            </w:r>
          </w:p>
          <w:p w:rsidR="00D9640F" w:rsidRPr="00291C9C" w:rsidRDefault="00D9640F" w:rsidP="007403BB">
            <w:pPr>
              <w:rPr>
                <w:rFonts w:ascii="Tahoma" w:hAnsi="Tahoma" w:cs="Tahoma"/>
                <w:sz w:val="20"/>
                <w:szCs w:val="20"/>
              </w:rPr>
            </w:pPr>
            <w:r w:rsidRPr="00291C9C">
              <w:rPr>
                <w:rFonts w:ascii="Tahoma" w:hAnsi="Tahoma" w:cs="Tahoma"/>
                <w:sz w:val="20"/>
                <w:szCs w:val="20"/>
              </w:rPr>
              <w:t>дефицит бюджетных средств, необходимых для ре</w:t>
            </w:r>
            <w:r w:rsidRPr="00291C9C">
              <w:rPr>
                <w:rFonts w:ascii="Tahoma" w:hAnsi="Tahoma" w:cs="Tahoma"/>
                <w:sz w:val="20"/>
                <w:szCs w:val="20"/>
              </w:rPr>
              <w:t>а</w:t>
            </w:r>
            <w:r w:rsidRPr="00291C9C">
              <w:rPr>
                <w:rFonts w:ascii="Tahoma" w:hAnsi="Tahoma" w:cs="Tahoma"/>
                <w:sz w:val="20"/>
                <w:szCs w:val="20"/>
              </w:rPr>
              <w:t>лизации основных мероприятий подпрограммы</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высокий</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обеспечение сбалансированного распределения финансовых средств по основным меропри</w:t>
            </w:r>
            <w:r w:rsidRPr="00291C9C">
              <w:rPr>
                <w:rFonts w:ascii="Tahoma" w:hAnsi="Tahoma" w:cs="Tahoma"/>
                <w:sz w:val="20"/>
                <w:szCs w:val="20"/>
              </w:rPr>
              <w:t>я</w:t>
            </w:r>
            <w:r w:rsidRPr="00291C9C">
              <w:rPr>
                <w:rFonts w:ascii="Tahoma" w:hAnsi="Tahoma" w:cs="Tahoma"/>
                <w:sz w:val="20"/>
                <w:szCs w:val="20"/>
              </w:rPr>
              <w:t>тиям подпрограммы в соответствии с ожидаемыми конечными результатами</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Непредвиденные риски:</w:t>
            </w:r>
          </w:p>
          <w:p w:rsidR="00D9640F" w:rsidRPr="00291C9C" w:rsidRDefault="00D9640F" w:rsidP="007403BB">
            <w:pPr>
              <w:rPr>
                <w:rFonts w:ascii="Tahoma" w:hAnsi="Tahoma" w:cs="Tahoma"/>
                <w:sz w:val="20"/>
                <w:szCs w:val="20"/>
              </w:rPr>
            </w:pPr>
            <w:r w:rsidRPr="00291C9C">
              <w:rPr>
                <w:rFonts w:ascii="Tahoma" w:hAnsi="Tahoma" w:cs="Tahoma"/>
                <w:sz w:val="20"/>
                <w:szCs w:val="20"/>
              </w:rPr>
              <w:t>резкое ухудшение состояния экономики вследствие финансового и экономического кризиса;</w:t>
            </w:r>
          </w:p>
          <w:p w:rsidR="00D9640F" w:rsidRPr="00291C9C" w:rsidRDefault="00D9640F" w:rsidP="007403BB">
            <w:pPr>
              <w:rPr>
                <w:rFonts w:ascii="Tahoma" w:hAnsi="Tahoma" w:cs="Tahoma"/>
                <w:sz w:val="20"/>
                <w:szCs w:val="20"/>
              </w:rPr>
            </w:pPr>
            <w:r w:rsidRPr="00291C9C">
              <w:rPr>
                <w:rFonts w:ascii="Tahoma" w:hAnsi="Tahoma" w:cs="Tahoma"/>
                <w:sz w:val="20"/>
                <w:szCs w:val="20"/>
              </w:rPr>
              <w:t>природные и техногенные катастрофы и катаклизмы</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высокий</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прогнозирование развития ситуации в области охраны окружающей среды с учетом возмо</w:t>
            </w:r>
            <w:r w:rsidRPr="00291C9C">
              <w:rPr>
                <w:rFonts w:ascii="Tahoma" w:hAnsi="Tahoma" w:cs="Tahoma"/>
                <w:sz w:val="20"/>
                <w:szCs w:val="20"/>
              </w:rPr>
              <w:t>ж</w:t>
            </w:r>
            <w:r w:rsidRPr="00291C9C">
              <w:rPr>
                <w:rFonts w:ascii="Tahoma" w:hAnsi="Tahoma" w:cs="Tahoma"/>
                <w:sz w:val="20"/>
                <w:szCs w:val="20"/>
              </w:rPr>
              <w:t>ного ухудшения экономической ситуации и возникновения обстоятельств непреодолимой с</w:t>
            </w:r>
            <w:r w:rsidRPr="00291C9C">
              <w:rPr>
                <w:rFonts w:ascii="Tahoma" w:hAnsi="Tahoma" w:cs="Tahoma"/>
                <w:sz w:val="20"/>
                <w:szCs w:val="20"/>
              </w:rPr>
              <w:t>и</w:t>
            </w:r>
            <w:r w:rsidRPr="00291C9C">
              <w:rPr>
                <w:rFonts w:ascii="Tahoma" w:hAnsi="Tahoma" w:cs="Tahoma"/>
                <w:sz w:val="20"/>
                <w:szCs w:val="20"/>
              </w:rPr>
              <w:t>лы</w:t>
            </w:r>
          </w:p>
        </w:tc>
      </w:tr>
    </w:tbl>
    <w:p w:rsidR="00D9640F" w:rsidRPr="00291C9C" w:rsidRDefault="00D9640F" w:rsidP="007403BB">
      <w:pPr>
        <w:jc w:val="both"/>
        <w:rPr>
          <w:rFonts w:ascii="Tahoma" w:hAnsi="Tahoma" w:cs="Tahoma"/>
          <w:sz w:val="20"/>
          <w:szCs w:val="20"/>
        </w:rPr>
      </w:pPr>
      <w:r w:rsidRPr="00291C9C">
        <w:rPr>
          <w:rFonts w:ascii="Tahoma" w:hAnsi="Tahoma" w:cs="Tahoma"/>
          <w:sz w:val="20"/>
          <w:szCs w:val="20"/>
        </w:rPr>
        <w:t> Таким образом, наибольшее отрицательное влияние на реализацию подпрограммы могут оказать финансовые и непредвиденные риски, которые содержат у</w:t>
      </w:r>
      <w:r w:rsidRPr="00291C9C">
        <w:rPr>
          <w:rFonts w:ascii="Tahoma" w:hAnsi="Tahoma" w:cs="Tahoma"/>
          <w:sz w:val="20"/>
          <w:szCs w:val="20"/>
        </w:rPr>
        <w:t>г</w:t>
      </w:r>
      <w:r w:rsidRPr="00291C9C">
        <w:rPr>
          <w:rFonts w:ascii="Tahoma" w:hAnsi="Tahoma" w:cs="Tahoma"/>
          <w:sz w:val="20"/>
          <w:szCs w:val="20"/>
        </w:rPr>
        <w:t>розу срыва реализации подпрограммы.</w:t>
      </w:r>
    </w:p>
    <w:p w:rsidR="00D9640F" w:rsidRPr="00291C9C" w:rsidRDefault="00D9640F" w:rsidP="007403BB">
      <w:pPr>
        <w:jc w:val="both"/>
        <w:rPr>
          <w:rFonts w:ascii="Tahoma" w:hAnsi="Tahoma" w:cs="Tahoma"/>
          <w:sz w:val="20"/>
          <w:szCs w:val="20"/>
        </w:rPr>
      </w:pPr>
      <w:r w:rsidRPr="00291C9C">
        <w:rPr>
          <w:rFonts w:ascii="Tahoma" w:hAnsi="Tahoma" w:cs="Tahoma"/>
          <w:sz w:val="20"/>
          <w:szCs w:val="20"/>
        </w:rPr>
        <w:t> </w:t>
      </w:r>
    </w:p>
    <w:p w:rsidR="00D9640F" w:rsidRPr="00B12BE0" w:rsidRDefault="00D9640F" w:rsidP="007403BB">
      <w:pPr>
        <w:pStyle w:val="aff7"/>
        <w:jc w:val="right"/>
        <w:rPr>
          <w:rStyle w:val="afffffffff5"/>
          <w:rFonts w:ascii="Tahoma" w:hAnsi="Tahoma" w:cs="Tahoma"/>
          <w:i w:val="0"/>
          <w:iCs w:val="0"/>
          <w:color w:val="auto"/>
          <w:sz w:val="20"/>
          <w:szCs w:val="20"/>
        </w:rPr>
      </w:pPr>
      <w:r w:rsidRPr="00B12BE0">
        <w:rPr>
          <w:rStyle w:val="afffffffff5"/>
          <w:rFonts w:ascii="Tahoma" w:hAnsi="Tahoma" w:cs="Tahoma"/>
          <w:i w:val="0"/>
          <w:iCs w:val="0"/>
          <w:color w:val="auto"/>
          <w:sz w:val="20"/>
          <w:szCs w:val="20"/>
        </w:rPr>
        <w:t>Приложение N 1</w:t>
      </w:r>
    </w:p>
    <w:p w:rsidR="00D9640F" w:rsidRPr="00B12BE0" w:rsidRDefault="00D9640F" w:rsidP="007403BB">
      <w:pPr>
        <w:pStyle w:val="aff7"/>
        <w:jc w:val="right"/>
        <w:rPr>
          <w:rStyle w:val="afffffffff5"/>
          <w:rFonts w:ascii="Tahoma" w:hAnsi="Tahoma" w:cs="Tahoma"/>
          <w:i w:val="0"/>
          <w:iCs w:val="0"/>
          <w:color w:val="auto"/>
          <w:sz w:val="20"/>
          <w:szCs w:val="20"/>
        </w:rPr>
      </w:pPr>
      <w:r w:rsidRPr="00B12BE0">
        <w:rPr>
          <w:rStyle w:val="afffffffff5"/>
          <w:rFonts w:ascii="Tahoma" w:hAnsi="Tahoma" w:cs="Tahoma"/>
          <w:i w:val="0"/>
          <w:iCs w:val="0"/>
          <w:color w:val="auto"/>
          <w:sz w:val="20"/>
          <w:szCs w:val="20"/>
        </w:rPr>
        <w:t>к подпрограмме «Повышение экологической безопасности</w:t>
      </w:r>
    </w:p>
    <w:p w:rsidR="00D9640F" w:rsidRPr="00B12BE0" w:rsidRDefault="00D9640F" w:rsidP="007403BB">
      <w:pPr>
        <w:pStyle w:val="aff7"/>
        <w:jc w:val="right"/>
        <w:rPr>
          <w:rStyle w:val="afffffffff5"/>
          <w:rFonts w:ascii="Tahoma" w:hAnsi="Tahoma" w:cs="Tahoma"/>
          <w:i w:val="0"/>
          <w:iCs w:val="0"/>
          <w:color w:val="auto"/>
          <w:sz w:val="20"/>
          <w:szCs w:val="20"/>
        </w:rPr>
      </w:pPr>
      <w:r w:rsidRPr="00B12BE0">
        <w:rPr>
          <w:rStyle w:val="afffffffff5"/>
          <w:rFonts w:ascii="Tahoma" w:hAnsi="Tahoma" w:cs="Tahoma"/>
          <w:i w:val="0"/>
          <w:iCs w:val="0"/>
          <w:color w:val="auto"/>
          <w:sz w:val="20"/>
          <w:szCs w:val="20"/>
        </w:rPr>
        <w:t xml:space="preserve">в Мариинско-Посадском городском поселении» </w:t>
      </w:r>
    </w:p>
    <w:p w:rsidR="00D9640F" w:rsidRPr="00B12BE0" w:rsidRDefault="00D9640F" w:rsidP="007403BB">
      <w:pPr>
        <w:pStyle w:val="aff7"/>
        <w:jc w:val="right"/>
        <w:rPr>
          <w:rStyle w:val="afffffffff5"/>
          <w:rFonts w:ascii="Tahoma" w:hAnsi="Tahoma" w:cs="Tahoma"/>
          <w:i w:val="0"/>
          <w:iCs w:val="0"/>
          <w:color w:val="auto"/>
          <w:sz w:val="20"/>
          <w:szCs w:val="20"/>
        </w:rPr>
      </w:pPr>
      <w:r w:rsidRPr="00B12BE0">
        <w:rPr>
          <w:rStyle w:val="afffffffff5"/>
          <w:rFonts w:ascii="Tahoma" w:hAnsi="Tahoma" w:cs="Tahoma"/>
          <w:i w:val="0"/>
          <w:iCs w:val="0"/>
          <w:color w:val="auto"/>
          <w:sz w:val="20"/>
          <w:szCs w:val="20"/>
        </w:rPr>
        <w:t>муниципальной программы</w:t>
      </w:r>
    </w:p>
    <w:p w:rsidR="00D9640F" w:rsidRPr="00B12BE0" w:rsidRDefault="00D9640F" w:rsidP="007403BB">
      <w:pPr>
        <w:pStyle w:val="aff7"/>
        <w:jc w:val="right"/>
        <w:rPr>
          <w:rStyle w:val="afffffffff5"/>
          <w:rFonts w:ascii="Tahoma" w:hAnsi="Tahoma" w:cs="Tahoma"/>
          <w:i w:val="0"/>
          <w:iCs w:val="0"/>
          <w:color w:val="auto"/>
          <w:sz w:val="20"/>
          <w:szCs w:val="20"/>
        </w:rPr>
      </w:pPr>
      <w:r w:rsidRPr="00B12BE0">
        <w:rPr>
          <w:rStyle w:val="afffffffff5"/>
          <w:rFonts w:ascii="Tahoma" w:hAnsi="Tahoma" w:cs="Tahoma"/>
          <w:i w:val="0"/>
          <w:iCs w:val="0"/>
          <w:color w:val="auto"/>
          <w:sz w:val="20"/>
          <w:szCs w:val="20"/>
        </w:rPr>
        <w:t xml:space="preserve"> «Развитие потенциала природно-сырьевых ресурсов и</w:t>
      </w:r>
    </w:p>
    <w:p w:rsidR="00D9640F" w:rsidRPr="00B12BE0" w:rsidRDefault="00D9640F" w:rsidP="007403BB">
      <w:pPr>
        <w:pStyle w:val="aff7"/>
        <w:jc w:val="right"/>
        <w:rPr>
          <w:rStyle w:val="afffffffff5"/>
          <w:rFonts w:ascii="Tahoma" w:hAnsi="Tahoma" w:cs="Tahoma"/>
          <w:i w:val="0"/>
          <w:iCs w:val="0"/>
          <w:color w:val="auto"/>
          <w:sz w:val="20"/>
          <w:szCs w:val="20"/>
        </w:rPr>
      </w:pPr>
      <w:r w:rsidRPr="00B12BE0">
        <w:rPr>
          <w:rStyle w:val="afffffffff5"/>
          <w:rFonts w:ascii="Tahoma" w:hAnsi="Tahoma" w:cs="Tahoma"/>
          <w:i w:val="0"/>
          <w:iCs w:val="0"/>
          <w:color w:val="auto"/>
          <w:sz w:val="20"/>
          <w:szCs w:val="20"/>
        </w:rPr>
        <w:t>повышение экологической безопасности</w:t>
      </w:r>
    </w:p>
    <w:p w:rsidR="00D9640F" w:rsidRPr="00B12BE0" w:rsidRDefault="00D9640F" w:rsidP="007403BB">
      <w:pPr>
        <w:pStyle w:val="aff7"/>
        <w:jc w:val="right"/>
        <w:rPr>
          <w:rStyle w:val="afffffffff5"/>
          <w:rFonts w:ascii="Tahoma" w:hAnsi="Tahoma" w:cs="Tahoma"/>
          <w:i w:val="0"/>
          <w:iCs w:val="0"/>
          <w:color w:val="auto"/>
          <w:sz w:val="20"/>
          <w:szCs w:val="20"/>
        </w:rPr>
      </w:pPr>
      <w:r w:rsidRPr="00B12BE0">
        <w:rPr>
          <w:rStyle w:val="afffffffff5"/>
          <w:rFonts w:ascii="Tahoma" w:hAnsi="Tahoma" w:cs="Tahoma"/>
          <w:i w:val="0"/>
          <w:iCs w:val="0"/>
          <w:color w:val="auto"/>
          <w:sz w:val="20"/>
          <w:szCs w:val="20"/>
        </w:rPr>
        <w:t xml:space="preserve">Мариинско-Посадского городского поселения </w:t>
      </w:r>
    </w:p>
    <w:p w:rsidR="00D9640F" w:rsidRPr="00B12BE0" w:rsidRDefault="00D9640F" w:rsidP="007403BB">
      <w:pPr>
        <w:pStyle w:val="aff7"/>
        <w:jc w:val="right"/>
        <w:rPr>
          <w:rStyle w:val="afffffffff5"/>
          <w:rFonts w:ascii="Tahoma" w:hAnsi="Tahoma" w:cs="Tahoma"/>
          <w:i w:val="0"/>
          <w:iCs w:val="0"/>
          <w:color w:val="auto"/>
          <w:sz w:val="20"/>
          <w:szCs w:val="20"/>
        </w:rPr>
      </w:pPr>
      <w:r w:rsidRPr="00B12BE0">
        <w:rPr>
          <w:rStyle w:val="afffffffff5"/>
          <w:rFonts w:ascii="Tahoma" w:hAnsi="Tahoma" w:cs="Tahoma"/>
          <w:i w:val="0"/>
          <w:iCs w:val="0"/>
          <w:color w:val="auto"/>
          <w:sz w:val="20"/>
          <w:szCs w:val="20"/>
        </w:rPr>
        <w:t xml:space="preserve">Мариинско-Посадского района </w:t>
      </w:r>
    </w:p>
    <w:p w:rsidR="00D9640F" w:rsidRPr="00B12BE0" w:rsidRDefault="00D9640F" w:rsidP="007403BB">
      <w:pPr>
        <w:pStyle w:val="aff7"/>
        <w:jc w:val="right"/>
        <w:rPr>
          <w:rStyle w:val="afffffffff5"/>
          <w:rFonts w:ascii="Tahoma" w:hAnsi="Tahoma" w:cs="Tahoma"/>
          <w:i w:val="0"/>
          <w:iCs w:val="0"/>
          <w:color w:val="auto"/>
          <w:sz w:val="20"/>
          <w:szCs w:val="20"/>
        </w:rPr>
      </w:pPr>
      <w:r w:rsidRPr="00B12BE0">
        <w:rPr>
          <w:rStyle w:val="afffffffff5"/>
          <w:rFonts w:ascii="Tahoma" w:hAnsi="Tahoma" w:cs="Tahoma"/>
          <w:i w:val="0"/>
          <w:iCs w:val="0"/>
          <w:color w:val="auto"/>
          <w:sz w:val="20"/>
          <w:szCs w:val="20"/>
        </w:rPr>
        <w:t>Чувашской Республики на 2019-2023 гг.»</w:t>
      </w:r>
    </w:p>
    <w:p w:rsidR="00D9640F" w:rsidRPr="00291C9C" w:rsidRDefault="00D9640F" w:rsidP="007403BB">
      <w:pPr>
        <w:jc w:val="both"/>
        <w:rPr>
          <w:rFonts w:ascii="Tahoma" w:hAnsi="Tahoma" w:cs="Tahoma"/>
          <w:sz w:val="20"/>
          <w:szCs w:val="20"/>
        </w:rPr>
      </w:pPr>
    </w:p>
    <w:p w:rsidR="00D9640F" w:rsidRPr="00291C9C" w:rsidRDefault="00D9640F" w:rsidP="007403BB">
      <w:pPr>
        <w:jc w:val="both"/>
        <w:rPr>
          <w:rFonts w:ascii="Tahoma" w:hAnsi="Tahoma" w:cs="Tahoma"/>
          <w:sz w:val="20"/>
          <w:szCs w:val="20"/>
        </w:rPr>
      </w:pPr>
      <w:r w:rsidRPr="00291C9C">
        <w:rPr>
          <w:rFonts w:ascii="Tahoma" w:hAnsi="Tahoma" w:cs="Tahoma"/>
          <w:bCs/>
          <w:sz w:val="20"/>
          <w:szCs w:val="20"/>
        </w:rPr>
        <w:t>Сведения о целевых индикаторах, показателях подпрограммы «Повышение экологической безопасности в Мариинско-Посадском городском поселении» муниц</w:t>
      </w:r>
      <w:r w:rsidRPr="00291C9C">
        <w:rPr>
          <w:rFonts w:ascii="Tahoma" w:hAnsi="Tahoma" w:cs="Tahoma"/>
          <w:bCs/>
          <w:sz w:val="20"/>
          <w:szCs w:val="20"/>
        </w:rPr>
        <w:t>и</w:t>
      </w:r>
      <w:r w:rsidRPr="00291C9C">
        <w:rPr>
          <w:rFonts w:ascii="Tahoma" w:hAnsi="Tahoma" w:cs="Tahoma"/>
          <w:bCs/>
          <w:sz w:val="20"/>
          <w:szCs w:val="20"/>
        </w:rPr>
        <w:t>пальной программы Мариинско-Посадского городского поселения</w:t>
      </w:r>
      <w:r w:rsidRPr="00291C9C">
        <w:rPr>
          <w:rFonts w:ascii="Tahoma" w:hAnsi="Tahoma" w:cs="Tahoma"/>
          <w:sz w:val="20"/>
          <w:szCs w:val="20"/>
        </w:rPr>
        <w:t xml:space="preserve"> «Развитие потенциала природно-сырьевых ресурсов и повышение экологической безопасности Мариинско-Посадского городского поселения Мариинско-Посадского района Чувашской Республики на 2019-2023 гг.</w:t>
      </w:r>
      <w:r w:rsidRPr="00291C9C">
        <w:rPr>
          <w:rFonts w:ascii="Tahoma" w:hAnsi="Tahoma" w:cs="Tahoma"/>
          <w:bCs/>
          <w:sz w:val="20"/>
          <w:szCs w:val="20"/>
        </w:rPr>
        <w:t xml:space="preserve">» </w:t>
      </w:r>
    </w:p>
    <w:tbl>
      <w:tblPr>
        <w:tblW w:w="0" w:type="auto"/>
        <w:tblCellSpacing w:w="15" w:type="dxa"/>
        <w:tblCellMar>
          <w:top w:w="15" w:type="dxa"/>
          <w:left w:w="15" w:type="dxa"/>
          <w:bottom w:w="15" w:type="dxa"/>
          <w:right w:w="15" w:type="dxa"/>
        </w:tblCellMar>
        <w:tblLook w:val="04A0"/>
      </w:tblPr>
      <w:tblGrid>
        <w:gridCol w:w="499"/>
        <w:gridCol w:w="10756"/>
        <w:gridCol w:w="1044"/>
        <w:gridCol w:w="583"/>
        <w:gridCol w:w="583"/>
        <w:gridCol w:w="583"/>
        <w:gridCol w:w="583"/>
        <w:gridCol w:w="598"/>
      </w:tblGrid>
      <w:tr w:rsidR="00D9640F" w:rsidRPr="00291C9C" w:rsidTr="00D9640F">
        <w:trPr>
          <w:tblCellSpacing w:w="15" w:type="dxa"/>
        </w:trPr>
        <w:tc>
          <w:tcPr>
            <w:tcW w:w="0" w:type="auto"/>
            <w:vMerge w:val="restar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 xml:space="preserve"> № </w:t>
            </w:r>
            <w:proofErr w:type="gramStart"/>
            <w:r w:rsidRPr="00291C9C">
              <w:rPr>
                <w:rFonts w:ascii="Tahoma" w:hAnsi="Tahoma" w:cs="Tahoma"/>
                <w:sz w:val="20"/>
                <w:szCs w:val="20"/>
              </w:rPr>
              <w:t>п</w:t>
            </w:r>
            <w:proofErr w:type="gramEnd"/>
            <w:r w:rsidRPr="00291C9C">
              <w:rPr>
                <w:rFonts w:ascii="Tahoma" w:hAnsi="Tahoma" w:cs="Tahoma"/>
                <w:sz w:val="20"/>
                <w:szCs w:val="20"/>
              </w:rPr>
              <w:t>/п</w:t>
            </w:r>
          </w:p>
        </w:tc>
        <w:tc>
          <w:tcPr>
            <w:tcW w:w="0" w:type="auto"/>
            <w:vMerge w:val="restar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Целевой индикатор (показатель) (наименование)</w:t>
            </w:r>
          </w:p>
        </w:tc>
        <w:tc>
          <w:tcPr>
            <w:tcW w:w="0" w:type="auto"/>
            <w:vMerge w:val="restar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Единица</w:t>
            </w:r>
          </w:p>
          <w:p w:rsidR="00D9640F" w:rsidRPr="00291C9C" w:rsidRDefault="00D9640F" w:rsidP="007403BB">
            <w:pPr>
              <w:rPr>
                <w:rFonts w:ascii="Tahoma" w:hAnsi="Tahoma" w:cs="Tahoma"/>
                <w:sz w:val="20"/>
                <w:szCs w:val="20"/>
              </w:rPr>
            </w:pPr>
            <w:r w:rsidRPr="00291C9C">
              <w:rPr>
                <w:rFonts w:ascii="Tahoma" w:hAnsi="Tahoma" w:cs="Tahoma"/>
                <w:sz w:val="20"/>
                <w:szCs w:val="20"/>
              </w:rPr>
              <w:t>измерения</w:t>
            </w:r>
          </w:p>
        </w:tc>
        <w:tc>
          <w:tcPr>
            <w:tcW w:w="3130" w:type="dxa"/>
            <w:gridSpan w:val="5"/>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Значение целевого индикат</w:t>
            </w:r>
            <w:r w:rsidRPr="00291C9C">
              <w:rPr>
                <w:rFonts w:ascii="Tahoma" w:hAnsi="Tahoma" w:cs="Tahoma"/>
                <w:sz w:val="20"/>
                <w:szCs w:val="20"/>
              </w:rPr>
              <w:t>о</w:t>
            </w:r>
            <w:r w:rsidRPr="00291C9C">
              <w:rPr>
                <w:rFonts w:ascii="Tahoma" w:hAnsi="Tahoma" w:cs="Tahoma"/>
                <w:sz w:val="20"/>
                <w:szCs w:val="20"/>
              </w:rPr>
              <w:t>ра (показателя)</w:t>
            </w:r>
          </w:p>
        </w:tc>
      </w:tr>
      <w:tr w:rsidR="00D9640F" w:rsidRPr="00291C9C" w:rsidTr="00D9640F">
        <w:trPr>
          <w:tblCellSpacing w:w="15" w:type="dxa"/>
        </w:trPr>
        <w:tc>
          <w:tcPr>
            <w:tcW w:w="0" w:type="auto"/>
            <w:vMerge/>
            <w:vAlign w:val="center"/>
          </w:tcPr>
          <w:p w:rsidR="00D9640F" w:rsidRPr="00291C9C" w:rsidRDefault="00D9640F" w:rsidP="007403BB">
            <w:pPr>
              <w:rPr>
                <w:rFonts w:ascii="Tahoma" w:hAnsi="Tahoma" w:cs="Tahoma"/>
                <w:sz w:val="20"/>
                <w:szCs w:val="20"/>
              </w:rPr>
            </w:pPr>
          </w:p>
        </w:tc>
        <w:tc>
          <w:tcPr>
            <w:tcW w:w="0" w:type="auto"/>
            <w:vMerge/>
            <w:vAlign w:val="center"/>
          </w:tcPr>
          <w:p w:rsidR="00D9640F" w:rsidRPr="00291C9C" w:rsidRDefault="00D9640F" w:rsidP="007403BB">
            <w:pPr>
              <w:rPr>
                <w:rFonts w:ascii="Tahoma" w:hAnsi="Tahoma" w:cs="Tahoma"/>
                <w:sz w:val="20"/>
                <w:szCs w:val="20"/>
              </w:rPr>
            </w:pPr>
          </w:p>
        </w:tc>
        <w:tc>
          <w:tcPr>
            <w:tcW w:w="0" w:type="auto"/>
            <w:vMerge/>
            <w:vAlign w:val="center"/>
          </w:tcPr>
          <w:p w:rsidR="00D9640F" w:rsidRPr="00291C9C" w:rsidRDefault="00D9640F" w:rsidP="007403BB">
            <w:pPr>
              <w:rPr>
                <w:rFonts w:ascii="Tahoma" w:hAnsi="Tahoma" w:cs="Tahoma"/>
                <w:sz w:val="20"/>
                <w:szCs w:val="20"/>
              </w:rPr>
            </w:pP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2019</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2020</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2021</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2022</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2023</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1</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4</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5</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6</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7</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8</w:t>
            </w:r>
          </w:p>
        </w:tc>
      </w:tr>
      <w:tr w:rsidR="00D9640F" w:rsidRPr="00291C9C" w:rsidTr="00D9640F">
        <w:trPr>
          <w:tblCellSpacing w:w="15" w:type="dxa"/>
        </w:trPr>
        <w:tc>
          <w:tcPr>
            <w:tcW w:w="15169" w:type="dxa"/>
            <w:gridSpan w:val="8"/>
            <w:vAlign w:val="center"/>
          </w:tcPr>
          <w:p w:rsidR="00D9640F" w:rsidRPr="00291C9C" w:rsidRDefault="00D9640F" w:rsidP="007403BB">
            <w:pPr>
              <w:pStyle w:val="aff7"/>
              <w:jc w:val="center"/>
              <w:rPr>
                <w:rFonts w:ascii="Tahoma" w:hAnsi="Tahoma" w:cs="Tahoma"/>
                <w:sz w:val="20"/>
                <w:szCs w:val="20"/>
              </w:rPr>
            </w:pPr>
            <w:r w:rsidRPr="00291C9C">
              <w:rPr>
                <w:rFonts w:ascii="Tahoma" w:hAnsi="Tahoma" w:cs="Tahoma"/>
                <w:sz w:val="20"/>
                <w:szCs w:val="20"/>
              </w:rPr>
              <w:t>Подпрограмма: «Повышение экологической безопасности</w:t>
            </w:r>
          </w:p>
          <w:p w:rsidR="00D9640F" w:rsidRPr="00291C9C" w:rsidRDefault="00D9640F" w:rsidP="007403BB">
            <w:pPr>
              <w:pStyle w:val="aff7"/>
              <w:jc w:val="center"/>
              <w:rPr>
                <w:rFonts w:ascii="Tahoma" w:hAnsi="Tahoma" w:cs="Tahoma"/>
                <w:sz w:val="20"/>
                <w:szCs w:val="20"/>
              </w:rPr>
            </w:pPr>
            <w:r w:rsidRPr="00291C9C">
              <w:rPr>
                <w:rFonts w:ascii="Tahoma" w:hAnsi="Tahoma" w:cs="Tahoma"/>
                <w:sz w:val="20"/>
                <w:szCs w:val="20"/>
              </w:rPr>
              <w:t>в Мариинско-Посадском городском поселении»</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lastRenderedPageBreak/>
              <w:t>1</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Осуществление селективного сбора ТКО (увеличение в процентах к предыдущему  году)</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процентов</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5</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5</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5</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5</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5</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Увеличение площади зеленых насаждений общего пользования в сельском поселении (кв</w:t>
            </w:r>
            <w:proofErr w:type="gramStart"/>
            <w:r w:rsidRPr="00291C9C">
              <w:rPr>
                <w:rFonts w:ascii="Tahoma" w:hAnsi="Tahoma" w:cs="Tahoma"/>
                <w:sz w:val="20"/>
                <w:szCs w:val="20"/>
              </w:rPr>
              <w:t>.м</w:t>
            </w:r>
            <w:proofErr w:type="gramEnd"/>
            <w:r w:rsidRPr="00291C9C">
              <w:rPr>
                <w:rFonts w:ascii="Tahoma" w:hAnsi="Tahoma" w:cs="Tahoma"/>
                <w:sz w:val="20"/>
                <w:szCs w:val="20"/>
              </w:rPr>
              <w:t>/чел)</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кв</w:t>
            </w:r>
            <w:proofErr w:type="gramStart"/>
            <w:r w:rsidRPr="00291C9C">
              <w:rPr>
                <w:rFonts w:ascii="Tahoma" w:hAnsi="Tahoma" w:cs="Tahoma"/>
                <w:sz w:val="20"/>
                <w:szCs w:val="20"/>
              </w:rPr>
              <w:t>.м</w:t>
            </w:r>
            <w:proofErr w:type="gramEnd"/>
            <w:r w:rsidRPr="00291C9C">
              <w:rPr>
                <w:rFonts w:ascii="Tahoma" w:hAnsi="Tahoma" w:cs="Tahoma"/>
                <w:sz w:val="20"/>
                <w:szCs w:val="20"/>
              </w:rPr>
              <w:t>/чел.</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1,0</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1,1</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1,1</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1,1</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1,1</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Демеркуризация ртутьсодержащих отходов (увеличение в процентах к предыдущему году)</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тыс./</w:t>
            </w:r>
            <w:proofErr w:type="gramStart"/>
            <w:r w:rsidRPr="00291C9C">
              <w:rPr>
                <w:rFonts w:ascii="Tahoma" w:hAnsi="Tahoma" w:cs="Tahoma"/>
                <w:sz w:val="20"/>
                <w:szCs w:val="20"/>
              </w:rPr>
              <w:t>шт</w:t>
            </w:r>
            <w:proofErr w:type="gramEnd"/>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0,380</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0,390</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0,390</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0,390</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0,390</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4</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Экологическое просвещение населения</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тыс./чел</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0,40</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0,45</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0,45</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0,45</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0,45</w:t>
            </w:r>
          </w:p>
        </w:tc>
      </w:tr>
      <w:tr w:rsidR="00D9640F" w:rsidRPr="00291C9C" w:rsidTr="00D9640F">
        <w:trPr>
          <w:tblCellSpacing w:w="15" w:type="dxa"/>
        </w:trPr>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5</w:t>
            </w:r>
          </w:p>
        </w:tc>
        <w:tc>
          <w:tcPr>
            <w:tcW w:w="0" w:type="auto"/>
            <w:vAlign w:val="center"/>
          </w:tcPr>
          <w:p w:rsidR="00D9640F" w:rsidRPr="00291C9C" w:rsidRDefault="00D9640F" w:rsidP="007403BB">
            <w:pPr>
              <w:rPr>
                <w:rFonts w:ascii="Tahoma" w:hAnsi="Tahoma" w:cs="Tahoma"/>
                <w:sz w:val="20"/>
                <w:szCs w:val="20"/>
              </w:rPr>
            </w:pPr>
            <w:proofErr w:type="gramStart"/>
            <w:r w:rsidRPr="00291C9C">
              <w:rPr>
                <w:rFonts w:ascii="Tahoma" w:hAnsi="Tahoma" w:cs="Tahoma"/>
                <w:sz w:val="20"/>
                <w:szCs w:val="20"/>
              </w:rPr>
              <w:t>Доля населения, проживающего на подверженных негативному воздействию окружающей среды территориях, защищенного в результате проведения мероприятий по повышению защищенности от негативного воздействия вод, в общей численности населения, проживающего на таких территориях</w:t>
            </w:r>
            <w:proofErr w:type="gramEnd"/>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процентов</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2,5</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2,5</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2,5</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2,5</w:t>
            </w:r>
          </w:p>
        </w:tc>
        <w:tc>
          <w:tcPr>
            <w:tcW w:w="0" w:type="auto"/>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2,5</w:t>
            </w:r>
          </w:p>
        </w:tc>
      </w:tr>
    </w:tbl>
    <w:p w:rsidR="00D9640F" w:rsidRPr="00291C9C" w:rsidRDefault="00D9640F" w:rsidP="007403BB">
      <w:pPr>
        <w:jc w:val="right"/>
        <w:rPr>
          <w:rFonts w:ascii="Tahoma" w:hAnsi="Tahoma" w:cs="Tahoma"/>
          <w:sz w:val="20"/>
          <w:szCs w:val="20"/>
        </w:rPr>
      </w:pPr>
      <w:r w:rsidRPr="00291C9C">
        <w:rPr>
          <w:rFonts w:ascii="Tahoma" w:hAnsi="Tahoma" w:cs="Tahoma"/>
          <w:sz w:val="20"/>
          <w:szCs w:val="20"/>
        </w:rPr>
        <w:t> Приложение N 2</w:t>
      </w:r>
    </w:p>
    <w:p w:rsidR="00D9640F" w:rsidRPr="00291C9C" w:rsidRDefault="00D9640F" w:rsidP="007403BB">
      <w:pPr>
        <w:pStyle w:val="aff7"/>
        <w:jc w:val="right"/>
        <w:rPr>
          <w:rFonts w:ascii="Tahoma" w:hAnsi="Tahoma" w:cs="Tahoma"/>
          <w:sz w:val="20"/>
          <w:szCs w:val="20"/>
        </w:rPr>
      </w:pPr>
      <w:r w:rsidRPr="00291C9C">
        <w:rPr>
          <w:rFonts w:ascii="Tahoma" w:hAnsi="Tahoma" w:cs="Tahoma"/>
          <w:sz w:val="20"/>
          <w:szCs w:val="20"/>
        </w:rPr>
        <w:t>к подпрограмме «Повышение экологической безопасности</w:t>
      </w:r>
    </w:p>
    <w:p w:rsidR="00D9640F" w:rsidRPr="00291C9C" w:rsidRDefault="00D9640F" w:rsidP="007403BB">
      <w:pPr>
        <w:pStyle w:val="aff7"/>
        <w:jc w:val="right"/>
        <w:rPr>
          <w:rFonts w:ascii="Tahoma" w:hAnsi="Tahoma" w:cs="Tahoma"/>
          <w:sz w:val="20"/>
          <w:szCs w:val="20"/>
        </w:rPr>
      </w:pPr>
      <w:r w:rsidRPr="00291C9C">
        <w:rPr>
          <w:rFonts w:ascii="Tahoma" w:hAnsi="Tahoma" w:cs="Tahoma"/>
          <w:sz w:val="20"/>
          <w:szCs w:val="20"/>
        </w:rPr>
        <w:t xml:space="preserve">в Мариинско-Посадском городском поселении» </w:t>
      </w:r>
    </w:p>
    <w:p w:rsidR="00D9640F" w:rsidRPr="00291C9C" w:rsidRDefault="00D9640F" w:rsidP="007403BB">
      <w:pPr>
        <w:pStyle w:val="aff7"/>
        <w:jc w:val="right"/>
        <w:rPr>
          <w:rFonts w:ascii="Tahoma" w:hAnsi="Tahoma" w:cs="Tahoma"/>
          <w:sz w:val="20"/>
          <w:szCs w:val="20"/>
        </w:rPr>
      </w:pPr>
      <w:r w:rsidRPr="00291C9C">
        <w:rPr>
          <w:rFonts w:ascii="Tahoma" w:hAnsi="Tahoma" w:cs="Tahoma"/>
          <w:sz w:val="20"/>
          <w:szCs w:val="20"/>
        </w:rPr>
        <w:t>муниципальной программы</w:t>
      </w:r>
    </w:p>
    <w:p w:rsidR="00D9640F" w:rsidRPr="00291C9C" w:rsidRDefault="00D9640F" w:rsidP="007403BB">
      <w:pPr>
        <w:pStyle w:val="aff7"/>
        <w:jc w:val="right"/>
        <w:rPr>
          <w:rFonts w:ascii="Tahoma" w:hAnsi="Tahoma" w:cs="Tahoma"/>
          <w:sz w:val="20"/>
          <w:szCs w:val="20"/>
        </w:rPr>
      </w:pPr>
      <w:r w:rsidRPr="00291C9C">
        <w:rPr>
          <w:rFonts w:ascii="Tahoma" w:hAnsi="Tahoma" w:cs="Tahoma"/>
          <w:sz w:val="20"/>
          <w:szCs w:val="20"/>
        </w:rPr>
        <w:t>Мариинско-Посадского городского поселения</w:t>
      </w:r>
      <w:r w:rsidRPr="00291C9C">
        <w:rPr>
          <w:rFonts w:ascii="Tahoma" w:hAnsi="Tahoma" w:cs="Tahoma"/>
          <w:sz w:val="20"/>
          <w:szCs w:val="20"/>
        </w:rPr>
        <w:br/>
        <w:t>«Развитие потенциала природно-сырьевых ресурсов и</w:t>
      </w:r>
    </w:p>
    <w:p w:rsidR="00D9640F" w:rsidRPr="00291C9C" w:rsidRDefault="00D9640F" w:rsidP="007403BB">
      <w:pPr>
        <w:pStyle w:val="aff7"/>
        <w:jc w:val="right"/>
        <w:rPr>
          <w:rFonts w:ascii="Tahoma" w:hAnsi="Tahoma" w:cs="Tahoma"/>
          <w:sz w:val="20"/>
          <w:szCs w:val="20"/>
        </w:rPr>
      </w:pPr>
      <w:r w:rsidRPr="00291C9C">
        <w:rPr>
          <w:rFonts w:ascii="Tahoma" w:hAnsi="Tahoma" w:cs="Tahoma"/>
          <w:sz w:val="20"/>
          <w:szCs w:val="20"/>
        </w:rPr>
        <w:t xml:space="preserve">повышение экологической безопасности </w:t>
      </w:r>
    </w:p>
    <w:p w:rsidR="00D9640F" w:rsidRPr="00291C9C" w:rsidRDefault="00D9640F" w:rsidP="007403BB">
      <w:pPr>
        <w:pStyle w:val="aff7"/>
        <w:jc w:val="right"/>
        <w:rPr>
          <w:rFonts w:ascii="Tahoma" w:hAnsi="Tahoma" w:cs="Tahoma"/>
          <w:sz w:val="20"/>
          <w:szCs w:val="20"/>
        </w:rPr>
      </w:pPr>
      <w:r w:rsidRPr="00291C9C">
        <w:rPr>
          <w:rFonts w:ascii="Tahoma" w:hAnsi="Tahoma" w:cs="Tahoma"/>
          <w:sz w:val="20"/>
          <w:szCs w:val="20"/>
        </w:rPr>
        <w:t>Мариинско-Посадского городского поселения</w:t>
      </w:r>
    </w:p>
    <w:p w:rsidR="00D9640F" w:rsidRPr="00291C9C" w:rsidRDefault="00D9640F" w:rsidP="007403BB">
      <w:pPr>
        <w:pStyle w:val="aff7"/>
        <w:jc w:val="right"/>
        <w:rPr>
          <w:rFonts w:ascii="Tahoma" w:hAnsi="Tahoma" w:cs="Tahoma"/>
          <w:sz w:val="20"/>
          <w:szCs w:val="20"/>
        </w:rPr>
      </w:pPr>
      <w:r w:rsidRPr="00291C9C">
        <w:rPr>
          <w:rFonts w:ascii="Tahoma" w:hAnsi="Tahoma" w:cs="Tahoma"/>
          <w:sz w:val="20"/>
          <w:szCs w:val="20"/>
        </w:rPr>
        <w:t xml:space="preserve"> Мариинско-Посадского района </w:t>
      </w:r>
    </w:p>
    <w:p w:rsidR="00D9640F" w:rsidRPr="00291C9C" w:rsidRDefault="00D9640F" w:rsidP="007403BB">
      <w:pPr>
        <w:pStyle w:val="aff7"/>
        <w:jc w:val="right"/>
        <w:rPr>
          <w:rFonts w:ascii="Tahoma" w:hAnsi="Tahoma" w:cs="Tahoma"/>
          <w:bCs/>
          <w:sz w:val="20"/>
          <w:szCs w:val="20"/>
        </w:rPr>
      </w:pPr>
      <w:r w:rsidRPr="00291C9C">
        <w:rPr>
          <w:rFonts w:ascii="Tahoma" w:hAnsi="Tahoma" w:cs="Tahoma"/>
          <w:sz w:val="20"/>
          <w:szCs w:val="20"/>
        </w:rPr>
        <w:t>Чувашской Республики на 2019-2023 гг.»</w:t>
      </w:r>
    </w:p>
    <w:p w:rsidR="00D9640F" w:rsidRPr="00291C9C" w:rsidRDefault="00D9640F" w:rsidP="007403BB">
      <w:pPr>
        <w:jc w:val="both"/>
        <w:rPr>
          <w:rFonts w:ascii="Tahoma" w:hAnsi="Tahoma" w:cs="Tahoma"/>
          <w:sz w:val="20"/>
          <w:szCs w:val="20"/>
        </w:rPr>
      </w:pPr>
      <w:r w:rsidRPr="00291C9C">
        <w:rPr>
          <w:rFonts w:ascii="Tahoma" w:hAnsi="Tahoma" w:cs="Tahoma"/>
          <w:bCs/>
          <w:sz w:val="20"/>
          <w:szCs w:val="20"/>
        </w:rPr>
        <w:t xml:space="preserve">ресурсное обеспечение реализации подпрограммы  </w:t>
      </w:r>
    </w:p>
    <w:p w:rsidR="00D9640F" w:rsidRPr="00291C9C" w:rsidRDefault="00D9640F" w:rsidP="007403BB">
      <w:pPr>
        <w:jc w:val="both"/>
        <w:rPr>
          <w:rFonts w:ascii="Tahoma" w:hAnsi="Tahoma" w:cs="Tahoma"/>
          <w:sz w:val="20"/>
          <w:szCs w:val="20"/>
        </w:rPr>
      </w:pPr>
      <w:r w:rsidRPr="00291C9C">
        <w:rPr>
          <w:rFonts w:ascii="Tahoma" w:hAnsi="Tahoma" w:cs="Tahoma"/>
          <w:bCs/>
          <w:sz w:val="20"/>
          <w:szCs w:val="20"/>
        </w:rPr>
        <w:t>«Повышение экологической безопасности в Мариинско-Посадском городском поселении» муниципальной программы Мариинско-Посадского городского посел</w:t>
      </w:r>
      <w:r w:rsidRPr="00291C9C">
        <w:rPr>
          <w:rFonts w:ascii="Tahoma" w:hAnsi="Tahoma" w:cs="Tahoma"/>
          <w:bCs/>
          <w:sz w:val="20"/>
          <w:szCs w:val="20"/>
        </w:rPr>
        <w:t>е</w:t>
      </w:r>
      <w:r w:rsidRPr="00291C9C">
        <w:rPr>
          <w:rFonts w:ascii="Tahoma" w:hAnsi="Tahoma" w:cs="Tahoma"/>
          <w:bCs/>
          <w:sz w:val="20"/>
          <w:szCs w:val="20"/>
        </w:rPr>
        <w:t xml:space="preserve">ния «Развитие потенциала природно-сырьевых ресурсов и повышение экологической безопасности Мариинско-Посадского городского поселения Мариинско-Порсадского района Чувашской Республики» </w:t>
      </w:r>
      <w:r w:rsidRPr="00291C9C">
        <w:rPr>
          <w:rFonts w:ascii="Tahoma" w:hAnsi="Tahoma" w:cs="Tahoma"/>
          <w:sz w:val="20"/>
          <w:szCs w:val="20"/>
        </w:rPr>
        <w:t>за счет всех источников финансирования</w:t>
      </w:r>
    </w:p>
    <w:tbl>
      <w:tblPr>
        <w:tblW w:w="5000" w:type="pct"/>
        <w:tblCellSpacing w:w="15" w:type="dxa"/>
        <w:tblCellMar>
          <w:top w:w="15" w:type="dxa"/>
          <w:left w:w="15" w:type="dxa"/>
          <w:bottom w:w="15" w:type="dxa"/>
          <w:right w:w="15" w:type="dxa"/>
        </w:tblCellMar>
        <w:tblLook w:val="04A0"/>
      </w:tblPr>
      <w:tblGrid>
        <w:gridCol w:w="2324"/>
        <w:gridCol w:w="2479"/>
        <w:gridCol w:w="3347"/>
        <w:gridCol w:w="2726"/>
        <w:gridCol w:w="809"/>
        <w:gridCol w:w="809"/>
        <w:gridCol w:w="809"/>
        <w:gridCol w:w="809"/>
        <w:gridCol w:w="1117"/>
      </w:tblGrid>
      <w:tr w:rsidR="00D9640F" w:rsidRPr="00291C9C" w:rsidTr="00D9640F">
        <w:trPr>
          <w:tblCellSpacing w:w="15" w:type="dxa"/>
        </w:trPr>
        <w:tc>
          <w:tcPr>
            <w:tcW w:w="754" w:type="pct"/>
            <w:vMerge w:val="restar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 Статус</w:t>
            </w:r>
          </w:p>
        </w:tc>
        <w:tc>
          <w:tcPr>
            <w:tcW w:w="810" w:type="pct"/>
            <w:vMerge w:val="restar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Наименование подпр</w:t>
            </w:r>
            <w:r w:rsidRPr="00291C9C">
              <w:rPr>
                <w:rFonts w:ascii="Tahoma" w:hAnsi="Tahoma" w:cs="Tahoma"/>
                <w:sz w:val="20"/>
                <w:szCs w:val="20"/>
              </w:rPr>
              <w:t>о</w:t>
            </w:r>
            <w:r w:rsidRPr="00291C9C">
              <w:rPr>
                <w:rFonts w:ascii="Tahoma" w:hAnsi="Tahoma" w:cs="Tahoma"/>
                <w:sz w:val="20"/>
                <w:szCs w:val="20"/>
              </w:rPr>
              <w:t>граммы муниципальной программы Мариинско-Посадского городского поселения Мариинско-Посадского района  Ч</w:t>
            </w:r>
            <w:r w:rsidRPr="00291C9C">
              <w:rPr>
                <w:rFonts w:ascii="Tahoma" w:hAnsi="Tahoma" w:cs="Tahoma"/>
                <w:sz w:val="20"/>
                <w:szCs w:val="20"/>
              </w:rPr>
              <w:t>у</w:t>
            </w:r>
            <w:r w:rsidRPr="00291C9C">
              <w:rPr>
                <w:rFonts w:ascii="Tahoma" w:hAnsi="Tahoma" w:cs="Tahoma"/>
                <w:sz w:val="20"/>
                <w:szCs w:val="20"/>
              </w:rPr>
              <w:t>вашской Республики (о</w:t>
            </w:r>
            <w:r w:rsidRPr="00291C9C">
              <w:rPr>
                <w:rFonts w:ascii="Tahoma" w:hAnsi="Tahoma" w:cs="Tahoma"/>
                <w:sz w:val="20"/>
                <w:szCs w:val="20"/>
              </w:rPr>
              <w:t>с</w:t>
            </w:r>
            <w:r w:rsidRPr="00291C9C">
              <w:rPr>
                <w:rFonts w:ascii="Tahoma" w:hAnsi="Tahoma" w:cs="Tahoma"/>
                <w:sz w:val="20"/>
                <w:szCs w:val="20"/>
              </w:rPr>
              <w:t>новного мероприятия, мероприятия)</w:t>
            </w:r>
          </w:p>
        </w:tc>
        <w:tc>
          <w:tcPr>
            <w:tcW w:w="1098" w:type="pct"/>
            <w:vMerge w:val="restar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Ответственный исполнитель, с</w:t>
            </w:r>
            <w:r w:rsidRPr="00291C9C">
              <w:rPr>
                <w:rFonts w:ascii="Tahoma" w:hAnsi="Tahoma" w:cs="Tahoma"/>
                <w:sz w:val="20"/>
                <w:szCs w:val="20"/>
              </w:rPr>
              <w:t>о</w:t>
            </w:r>
            <w:r w:rsidRPr="00291C9C">
              <w:rPr>
                <w:rFonts w:ascii="Tahoma" w:hAnsi="Tahoma" w:cs="Tahoma"/>
                <w:sz w:val="20"/>
                <w:szCs w:val="20"/>
              </w:rPr>
              <w:t>исполнители</w:t>
            </w:r>
          </w:p>
        </w:tc>
        <w:tc>
          <w:tcPr>
            <w:tcW w:w="892" w:type="pct"/>
            <w:vMerge w:val="restar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Источники финансирования</w:t>
            </w:r>
          </w:p>
        </w:tc>
        <w:tc>
          <w:tcPr>
            <w:tcW w:w="1387" w:type="pct"/>
            <w:gridSpan w:val="5"/>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Расходы, тыс.</w:t>
            </w:r>
          </w:p>
          <w:p w:rsidR="00D9640F" w:rsidRPr="00291C9C" w:rsidRDefault="00D9640F" w:rsidP="007403BB">
            <w:pPr>
              <w:rPr>
                <w:rFonts w:ascii="Tahoma" w:hAnsi="Tahoma" w:cs="Tahoma"/>
                <w:sz w:val="20"/>
                <w:szCs w:val="20"/>
              </w:rPr>
            </w:pPr>
            <w:r w:rsidRPr="00291C9C">
              <w:rPr>
                <w:rFonts w:ascii="Tahoma" w:hAnsi="Tahoma" w:cs="Tahoma"/>
                <w:sz w:val="20"/>
                <w:szCs w:val="20"/>
              </w:rPr>
              <w:t> рублей</w:t>
            </w:r>
          </w:p>
        </w:tc>
      </w:tr>
      <w:tr w:rsidR="00D9640F" w:rsidRPr="00291C9C" w:rsidTr="00D9640F">
        <w:trPr>
          <w:tblCellSpacing w:w="15" w:type="dxa"/>
        </w:trPr>
        <w:tc>
          <w:tcPr>
            <w:tcW w:w="754" w:type="pct"/>
            <w:vMerge/>
            <w:vAlign w:val="center"/>
          </w:tcPr>
          <w:p w:rsidR="00D9640F" w:rsidRPr="00291C9C" w:rsidRDefault="00D9640F" w:rsidP="007403BB">
            <w:pPr>
              <w:rPr>
                <w:rFonts w:ascii="Tahoma" w:hAnsi="Tahoma" w:cs="Tahoma"/>
                <w:sz w:val="20"/>
                <w:szCs w:val="20"/>
              </w:rPr>
            </w:pPr>
          </w:p>
        </w:tc>
        <w:tc>
          <w:tcPr>
            <w:tcW w:w="810" w:type="pct"/>
            <w:vMerge/>
            <w:vAlign w:val="center"/>
          </w:tcPr>
          <w:p w:rsidR="00D9640F" w:rsidRPr="00291C9C" w:rsidRDefault="00D9640F" w:rsidP="007403BB">
            <w:pPr>
              <w:rPr>
                <w:rFonts w:ascii="Tahoma" w:hAnsi="Tahoma" w:cs="Tahoma"/>
                <w:sz w:val="20"/>
                <w:szCs w:val="20"/>
              </w:rPr>
            </w:pPr>
          </w:p>
        </w:tc>
        <w:tc>
          <w:tcPr>
            <w:tcW w:w="1098" w:type="pct"/>
            <w:vMerge/>
            <w:vAlign w:val="center"/>
          </w:tcPr>
          <w:p w:rsidR="00D9640F" w:rsidRPr="00291C9C" w:rsidRDefault="00D9640F" w:rsidP="007403BB">
            <w:pPr>
              <w:rPr>
                <w:rFonts w:ascii="Tahoma" w:hAnsi="Tahoma" w:cs="Tahoma"/>
                <w:sz w:val="20"/>
                <w:szCs w:val="20"/>
              </w:rPr>
            </w:pPr>
          </w:p>
        </w:tc>
        <w:tc>
          <w:tcPr>
            <w:tcW w:w="892" w:type="pct"/>
            <w:vMerge/>
            <w:vAlign w:val="center"/>
          </w:tcPr>
          <w:p w:rsidR="00D9640F" w:rsidRPr="00291C9C" w:rsidRDefault="00D9640F" w:rsidP="007403BB">
            <w:pPr>
              <w:rPr>
                <w:rFonts w:ascii="Tahoma" w:hAnsi="Tahoma" w:cs="Tahoma"/>
                <w:sz w:val="20"/>
                <w:szCs w:val="20"/>
              </w:rPr>
            </w:pP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2019</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2020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2021</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2022</w:t>
            </w:r>
          </w:p>
        </w:tc>
        <w:tc>
          <w:tcPr>
            <w:tcW w:w="317"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2023</w:t>
            </w:r>
          </w:p>
        </w:tc>
      </w:tr>
      <w:tr w:rsidR="00D9640F" w:rsidRPr="00291C9C" w:rsidTr="00D9640F">
        <w:trPr>
          <w:tblCellSpacing w:w="15" w:type="dxa"/>
        </w:trPr>
        <w:tc>
          <w:tcPr>
            <w:tcW w:w="754"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1</w:t>
            </w:r>
          </w:p>
        </w:tc>
        <w:tc>
          <w:tcPr>
            <w:tcW w:w="810"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2</w:t>
            </w:r>
          </w:p>
        </w:tc>
        <w:tc>
          <w:tcPr>
            <w:tcW w:w="109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w:t>
            </w:r>
          </w:p>
        </w:tc>
        <w:tc>
          <w:tcPr>
            <w:tcW w:w="892"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4</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5</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6</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7</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8</w:t>
            </w:r>
          </w:p>
        </w:tc>
        <w:tc>
          <w:tcPr>
            <w:tcW w:w="317"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9</w:t>
            </w:r>
          </w:p>
        </w:tc>
      </w:tr>
      <w:tr w:rsidR="00D9640F" w:rsidRPr="00291C9C" w:rsidTr="00D9640F">
        <w:trPr>
          <w:tblCellSpacing w:w="15" w:type="dxa"/>
        </w:trPr>
        <w:tc>
          <w:tcPr>
            <w:tcW w:w="754" w:type="pct"/>
            <w:vMerge w:val="restart"/>
            <w:vAlign w:val="center"/>
          </w:tcPr>
          <w:p w:rsidR="00D9640F" w:rsidRPr="00291C9C" w:rsidRDefault="00D9640F" w:rsidP="007403BB">
            <w:pPr>
              <w:rPr>
                <w:rFonts w:ascii="Tahoma" w:hAnsi="Tahoma" w:cs="Tahoma"/>
                <w:sz w:val="20"/>
                <w:szCs w:val="20"/>
              </w:rPr>
            </w:pPr>
            <w:r w:rsidRPr="00291C9C">
              <w:rPr>
                <w:rFonts w:ascii="Tahoma" w:hAnsi="Tahoma" w:cs="Tahoma"/>
                <w:bCs/>
                <w:sz w:val="20"/>
                <w:szCs w:val="20"/>
              </w:rPr>
              <w:t>Подпрограмма</w:t>
            </w:r>
          </w:p>
        </w:tc>
        <w:tc>
          <w:tcPr>
            <w:tcW w:w="810" w:type="pct"/>
            <w:vMerge w:val="restar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«Повышение экологич</w:t>
            </w:r>
            <w:r w:rsidRPr="00291C9C">
              <w:rPr>
                <w:rFonts w:ascii="Tahoma" w:hAnsi="Tahoma" w:cs="Tahoma"/>
                <w:sz w:val="20"/>
                <w:szCs w:val="20"/>
              </w:rPr>
              <w:t>е</w:t>
            </w:r>
            <w:r w:rsidRPr="00291C9C">
              <w:rPr>
                <w:rFonts w:ascii="Tahoma" w:hAnsi="Tahoma" w:cs="Tahoma"/>
                <w:sz w:val="20"/>
                <w:szCs w:val="20"/>
              </w:rPr>
              <w:t>ской безопасности в М</w:t>
            </w:r>
            <w:r w:rsidRPr="00291C9C">
              <w:rPr>
                <w:rFonts w:ascii="Tahoma" w:hAnsi="Tahoma" w:cs="Tahoma"/>
                <w:sz w:val="20"/>
                <w:szCs w:val="20"/>
              </w:rPr>
              <w:t>а</w:t>
            </w:r>
            <w:r w:rsidRPr="00291C9C">
              <w:rPr>
                <w:rFonts w:ascii="Tahoma" w:hAnsi="Tahoma" w:cs="Tahoma"/>
                <w:sz w:val="20"/>
                <w:szCs w:val="20"/>
              </w:rPr>
              <w:t>риинско-Посадском г</w:t>
            </w:r>
            <w:r w:rsidRPr="00291C9C">
              <w:rPr>
                <w:rFonts w:ascii="Tahoma" w:hAnsi="Tahoma" w:cs="Tahoma"/>
                <w:sz w:val="20"/>
                <w:szCs w:val="20"/>
              </w:rPr>
              <w:t>о</w:t>
            </w:r>
            <w:r w:rsidRPr="00291C9C">
              <w:rPr>
                <w:rFonts w:ascii="Tahoma" w:hAnsi="Tahoma" w:cs="Tahoma"/>
                <w:sz w:val="20"/>
                <w:szCs w:val="20"/>
              </w:rPr>
              <w:t>родском поселении»</w:t>
            </w:r>
          </w:p>
        </w:tc>
        <w:tc>
          <w:tcPr>
            <w:tcW w:w="1098" w:type="pct"/>
            <w:vMerge w:val="restar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 xml:space="preserve">Администрация Мариинско-Посадского </w:t>
            </w:r>
            <w:proofErr w:type="gramStart"/>
            <w:r w:rsidRPr="00291C9C">
              <w:rPr>
                <w:rFonts w:ascii="Tahoma" w:hAnsi="Tahoma" w:cs="Tahoma"/>
                <w:sz w:val="20"/>
                <w:szCs w:val="20"/>
              </w:rPr>
              <w:t>городского</w:t>
            </w:r>
            <w:proofErr w:type="gramEnd"/>
            <w:r w:rsidRPr="00291C9C">
              <w:rPr>
                <w:rFonts w:ascii="Tahoma" w:hAnsi="Tahoma" w:cs="Tahoma"/>
                <w:sz w:val="20"/>
                <w:szCs w:val="20"/>
              </w:rPr>
              <w:t xml:space="preserve"> поселения, специализированные организации</w:t>
            </w:r>
          </w:p>
        </w:tc>
        <w:tc>
          <w:tcPr>
            <w:tcW w:w="892"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всего</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317"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r>
      <w:tr w:rsidR="00D9640F" w:rsidRPr="00291C9C" w:rsidTr="00D9640F">
        <w:trPr>
          <w:tblCellSpacing w:w="15" w:type="dxa"/>
        </w:trPr>
        <w:tc>
          <w:tcPr>
            <w:tcW w:w="754" w:type="pct"/>
            <w:vMerge/>
            <w:vAlign w:val="center"/>
          </w:tcPr>
          <w:p w:rsidR="00D9640F" w:rsidRPr="00291C9C" w:rsidRDefault="00D9640F" w:rsidP="007403BB">
            <w:pPr>
              <w:rPr>
                <w:rFonts w:ascii="Tahoma" w:hAnsi="Tahoma" w:cs="Tahoma"/>
                <w:sz w:val="20"/>
                <w:szCs w:val="20"/>
              </w:rPr>
            </w:pPr>
          </w:p>
        </w:tc>
        <w:tc>
          <w:tcPr>
            <w:tcW w:w="810" w:type="pct"/>
            <w:vMerge/>
            <w:vAlign w:val="center"/>
          </w:tcPr>
          <w:p w:rsidR="00D9640F" w:rsidRPr="00291C9C" w:rsidRDefault="00D9640F" w:rsidP="007403BB">
            <w:pPr>
              <w:rPr>
                <w:rFonts w:ascii="Tahoma" w:hAnsi="Tahoma" w:cs="Tahoma"/>
                <w:sz w:val="20"/>
                <w:szCs w:val="20"/>
              </w:rPr>
            </w:pPr>
          </w:p>
        </w:tc>
        <w:tc>
          <w:tcPr>
            <w:tcW w:w="1098" w:type="pct"/>
            <w:vMerge/>
            <w:vAlign w:val="center"/>
          </w:tcPr>
          <w:p w:rsidR="00D9640F" w:rsidRPr="00291C9C" w:rsidRDefault="00D9640F" w:rsidP="007403BB">
            <w:pPr>
              <w:rPr>
                <w:rFonts w:ascii="Tahoma" w:hAnsi="Tahoma" w:cs="Tahoma"/>
                <w:sz w:val="20"/>
                <w:szCs w:val="20"/>
              </w:rPr>
            </w:pPr>
          </w:p>
        </w:tc>
        <w:tc>
          <w:tcPr>
            <w:tcW w:w="892"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федеральный бюджет</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317"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r>
      <w:tr w:rsidR="00D9640F" w:rsidRPr="00291C9C" w:rsidTr="00D9640F">
        <w:trPr>
          <w:tblCellSpacing w:w="15" w:type="dxa"/>
        </w:trPr>
        <w:tc>
          <w:tcPr>
            <w:tcW w:w="754" w:type="pct"/>
            <w:vMerge/>
            <w:vAlign w:val="center"/>
          </w:tcPr>
          <w:p w:rsidR="00D9640F" w:rsidRPr="00291C9C" w:rsidRDefault="00D9640F" w:rsidP="007403BB">
            <w:pPr>
              <w:rPr>
                <w:rFonts w:ascii="Tahoma" w:hAnsi="Tahoma" w:cs="Tahoma"/>
                <w:sz w:val="20"/>
                <w:szCs w:val="20"/>
              </w:rPr>
            </w:pPr>
          </w:p>
        </w:tc>
        <w:tc>
          <w:tcPr>
            <w:tcW w:w="810" w:type="pct"/>
            <w:vMerge/>
            <w:vAlign w:val="center"/>
          </w:tcPr>
          <w:p w:rsidR="00D9640F" w:rsidRPr="00291C9C" w:rsidRDefault="00D9640F" w:rsidP="007403BB">
            <w:pPr>
              <w:rPr>
                <w:rFonts w:ascii="Tahoma" w:hAnsi="Tahoma" w:cs="Tahoma"/>
                <w:sz w:val="20"/>
                <w:szCs w:val="20"/>
              </w:rPr>
            </w:pPr>
          </w:p>
        </w:tc>
        <w:tc>
          <w:tcPr>
            <w:tcW w:w="1098" w:type="pct"/>
            <w:vMerge/>
            <w:vAlign w:val="center"/>
          </w:tcPr>
          <w:p w:rsidR="00D9640F" w:rsidRPr="00291C9C" w:rsidRDefault="00D9640F" w:rsidP="007403BB">
            <w:pPr>
              <w:rPr>
                <w:rFonts w:ascii="Tahoma" w:hAnsi="Tahoma" w:cs="Tahoma"/>
                <w:sz w:val="20"/>
                <w:szCs w:val="20"/>
              </w:rPr>
            </w:pPr>
          </w:p>
        </w:tc>
        <w:tc>
          <w:tcPr>
            <w:tcW w:w="892"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республиканский бюджет</w:t>
            </w:r>
          </w:p>
          <w:p w:rsidR="00D9640F" w:rsidRPr="00291C9C" w:rsidRDefault="00D9640F" w:rsidP="007403BB">
            <w:pPr>
              <w:rPr>
                <w:rFonts w:ascii="Tahoma" w:hAnsi="Tahoma" w:cs="Tahoma"/>
                <w:sz w:val="20"/>
                <w:szCs w:val="20"/>
              </w:rPr>
            </w:pPr>
            <w:r w:rsidRPr="00291C9C">
              <w:rPr>
                <w:rFonts w:ascii="Tahoma" w:hAnsi="Tahoma" w:cs="Tahoma"/>
                <w:sz w:val="20"/>
                <w:szCs w:val="20"/>
              </w:rPr>
              <w:t>Чувашской Республики</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317"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r>
      <w:tr w:rsidR="00D9640F" w:rsidRPr="00291C9C" w:rsidTr="00D9640F">
        <w:trPr>
          <w:tblCellSpacing w:w="15" w:type="dxa"/>
        </w:trPr>
        <w:tc>
          <w:tcPr>
            <w:tcW w:w="754" w:type="pct"/>
            <w:vMerge/>
            <w:vAlign w:val="center"/>
          </w:tcPr>
          <w:p w:rsidR="00D9640F" w:rsidRPr="00291C9C" w:rsidRDefault="00D9640F" w:rsidP="007403BB">
            <w:pPr>
              <w:rPr>
                <w:rFonts w:ascii="Tahoma" w:hAnsi="Tahoma" w:cs="Tahoma"/>
                <w:sz w:val="20"/>
                <w:szCs w:val="20"/>
              </w:rPr>
            </w:pPr>
          </w:p>
        </w:tc>
        <w:tc>
          <w:tcPr>
            <w:tcW w:w="810" w:type="pct"/>
            <w:vMerge/>
            <w:vAlign w:val="center"/>
          </w:tcPr>
          <w:p w:rsidR="00D9640F" w:rsidRPr="00291C9C" w:rsidRDefault="00D9640F" w:rsidP="007403BB">
            <w:pPr>
              <w:rPr>
                <w:rFonts w:ascii="Tahoma" w:hAnsi="Tahoma" w:cs="Tahoma"/>
                <w:sz w:val="20"/>
                <w:szCs w:val="20"/>
              </w:rPr>
            </w:pPr>
          </w:p>
        </w:tc>
        <w:tc>
          <w:tcPr>
            <w:tcW w:w="1098" w:type="pct"/>
            <w:vMerge/>
            <w:vAlign w:val="center"/>
          </w:tcPr>
          <w:p w:rsidR="00D9640F" w:rsidRPr="00291C9C" w:rsidRDefault="00D9640F" w:rsidP="007403BB">
            <w:pPr>
              <w:rPr>
                <w:rFonts w:ascii="Tahoma" w:hAnsi="Tahoma" w:cs="Tahoma"/>
                <w:sz w:val="20"/>
                <w:szCs w:val="20"/>
              </w:rPr>
            </w:pPr>
          </w:p>
        </w:tc>
        <w:tc>
          <w:tcPr>
            <w:tcW w:w="892"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 xml:space="preserve">бюджет Мариинско-Посадского </w:t>
            </w:r>
            <w:proofErr w:type="gramStart"/>
            <w:r w:rsidRPr="00291C9C">
              <w:rPr>
                <w:rFonts w:ascii="Tahoma" w:hAnsi="Tahoma" w:cs="Tahoma"/>
                <w:sz w:val="20"/>
                <w:szCs w:val="20"/>
              </w:rPr>
              <w:t>городского</w:t>
            </w:r>
            <w:proofErr w:type="gramEnd"/>
            <w:r w:rsidRPr="00291C9C">
              <w:rPr>
                <w:rFonts w:ascii="Tahoma" w:hAnsi="Tahoma" w:cs="Tahoma"/>
                <w:sz w:val="20"/>
                <w:szCs w:val="20"/>
              </w:rPr>
              <w:t xml:space="preserve"> п</w:t>
            </w:r>
            <w:r w:rsidRPr="00291C9C">
              <w:rPr>
                <w:rFonts w:ascii="Tahoma" w:hAnsi="Tahoma" w:cs="Tahoma"/>
                <w:sz w:val="20"/>
                <w:szCs w:val="20"/>
              </w:rPr>
              <w:t>о</w:t>
            </w:r>
            <w:r w:rsidRPr="00291C9C">
              <w:rPr>
                <w:rFonts w:ascii="Tahoma" w:hAnsi="Tahoma" w:cs="Tahoma"/>
                <w:sz w:val="20"/>
                <w:szCs w:val="20"/>
              </w:rPr>
              <w:t>селения</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317"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r>
      <w:tr w:rsidR="00D9640F" w:rsidRPr="00291C9C" w:rsidTr="00D9640F">
        <w:trPr>
          <w:tblCellSpacing w:w="15" w:type="dxa"/>
        </w:trPr>
        <w:tc>
          <w:tcPr>
            <w:tcW w:w="754" w:type="pct"/>
            <w:vMerge/>
            <w:vAlign w:val="center"/>
          </w:tcPr>
          <w:p w:rsidR="00D9640F" w:rsidRPr="00291C9C" w:rsidRDefault="00D9640F" w:rsidP="007403BB">
            <w:pPr>
              <w:rPr>
                <w:rFonts w:ascii="Tahoma" w:hAnsi="Tahoma" w:cs="Tahoma"/>
                <w:sz w:val="20"/>
                <w:szCs w:val="20"/>
              </w:rPr>
            </w:pPr>
          </w:p>
        </w:tc>
        <w:tc>
          <w:tcPr>
            <w:tcW w:w="810" w:type="pct"/>
            <w:vMerge/>
            <w:vAlign w:val="center"/>
          </w:tcPr>
          <w:p w:rsidR="00D9640F" w:rsidRPr="00291C9C" w:rsidRDefault="00D9640F" w:rsidP="007403BB">
            <w:pPr>
              <w:rPr>
                <w:rFonts w:ascii="Tahoma" w:hAnsi="Tahoma" w:cs="Tahoma"/>
                <w:sz w:val="20"/>
                <w:szCs w:val="20"/>
              </w:rPr>
            </w:pPr>
          </w:p>
        </w:tc>
        <w:tc>
          <w:tcPr>
            <w:tcW w:w="1098" w:type="pct"/>
            <w:vMerge/>
            <w:vAlign w:val="center"/>
          </w:tcPr>
          <w:p w:rsidR="00D9640F" w:rsidRPr="00291C9C" w:rsidRDefault="00D9640F" w:rsidP="007403BB">
            <w:pPr>
              <w:rPr>
                <w:rFonts w:ascii="Tahoma" w:hAnsi="Tahoma" w:cs="Tahoma"/>
                <w:sz w:val="20"/>
                <w:szCs w:val="20"/>
              </w:rPr>
            </w:pPr>
          </w:p>
        </w:tc>
        <w:tc>
          <w:tcPr>
            <w:tcW w:w="892"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внебюджетные источники</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317"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r>
      <w:tr w:rsidR="00D9640F" w:rsidRPr="00291C9C" w:rsidTr="00D9640F">
        <w:trPr>
          <w:tblCellSpacing w:w="15" w:type="dxa"/>
        </w:trPr>
        <w:tc>
          <w:tcPr>
            <w:tcW w:w="754" w:type="pct"/>
            <w:vMerge w:val="restart"/>
            <w:vAlign w:val="center"/>
          </w:tcPr>
          <w:p w:rsidR="00D9640F" w:rsidRPr="00291C9C" w:rsidRDefault="00D9640F" w:rsidP="007403BB">
            <w:pPr>
              <w:rPr>
                <w:rFonts w:ascii="Tahoma" w:hAnsi="Tahoma" w:cs="Tahoma"/>
                <w:sz w:val="20"/>
                <w:szCs w:val="20"/>
              </w:rPr>
            </w:pPr>
            <w:r w:rsidRPr="00291C9C">
              <w:rPr>
                <w:rFonts w:ascii="Tahoma" w:hAnsi="Tahoma" w:cs="Tahoma"/>
                <w:bCs/>
                <w:sz w:val="20"/>
                <w:szCs w:val="20"/>
              </w:rPr>
              <w:t>Основное мероприятие 1</w:t>
            </w:r>
          </w:p>
        </w:tc>
        <w:tc>
          <w:tcPr>
            <w:tcW w:w="810" w:type="pct"/>
            <w:vMerge w:val="restar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Мероприятия, напра</w:t>
            </w:r>
            <w:r w:rsidRPr="00291C9C">
              <w:rPr>
                <w:rFonts w:ascii="Tahoma" w:hAnsi="Tahoma" w:cs="Tahoma"/>
                <w:sz w:val="20"/>
                <w:szCs w:val="20"/>
              </w:rPr>
              <w:t>в</w:t>
            </w:r>
            <w:r w:rsidRPr="00291C9C">
              <w:rPr>
                <w:rFonts w:ascii="Tahoma" w:hAnsi="Tahoma" w:cs="Tahoma"/>
                <w:sz w:val="20"/>
                <w:szCs w:val="20"/>
              </w:rPr>
              <w:t>ленные на снижение н</w:t>
            </w:r>
            <w:r w:rsidRPr="00291C9C">
              <w:rPr>
                <w:rFonts w:ascii="Tahoma" w:hAnsi="Tahoma" w:cs="Tahoma"/>
                <w:sz w:val="20"/>
                <w:szCs w:val="20"/>
              </w:rPr>
              <w:t>е</w:t>
            </w:r>
            <w:r w:rsidRPr="00291C9C">
              <w:rPr>
                <w:rFonts w:ascii="Tahoma" w:hAnsi="Tahoma" w:cs="Tahoma"/>
                <w:sz w:val="20"/>
                <w:szCs w:val="20"/>
              </w:rPr>
              <w:t>гативного воздействия хозяйственной и иной деятельности на окр</w:t>
            </w:r>
            <w:r w:rsidRPr="00291C9C">
              <w:rPr>
                <w:rFonts w:ascii="Tahoma" w:hAnsi="Tahoma" w:cs="Tahoma"/>
                <w:sz w:val="20"/>
                <w:szCs w:val="20"/>
              </w:rPr>
              <w:t>у</w:t>
            </w:r>
            <w:r w:rsidRPr="00291C9C">
              <w:rPr>
                <w:rFonts w:ascii="Tahoma" w:hAnsi="Tahoma" w:cs="Tahoma"/>
                <w:sz w:val="20"/>
                <w:szCs w:val="20"/>
              </w:rPr>
              <w:t>жающую среду</w:t>
            </w:r>
          </w:p>
        </w:tc>
        <w:tc>
          <w:tcPr>
            <w:tcW w:w="1098" w:type="pct"/>
            <w:vMerge w:val="restar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 xml:space="preserve">Администрация Мариинско-Посадского </w:t>
            </w:r>
            <w:proofErr w:type="gramStart"/>
            <w:r w:rsidRPr="00291C9C">
              <w:rPr>
                <w:rFonts w:ascii="Tahoma" w:hAnsi="Tahoma" w:cs="Tahoma"/>
                <w:sz w:val="20"/>
                <w:szCs w:val="20"/>
              </w:rPr>
              <w:t>городского</w:t>
            </w:r>
            <w:proofErr w:type="gramEnd"/>
            <w:r w:rsidRPr="00291C9C">
              <w:rPr>
                <w:rFonts w:ascii="Tahoma" w:hAnsi="Tahoma" w:cs="Tahoma"/>
                <w:sz w:val="20"/>
                <w:szCs w:val="20"/>
              </w:rPr>
              <w:t xml:space="preserve"> поселения, специализированные организации</w:t>
            </w:r>
          </w:p>
        </w:tc>
        <w:tc>
          <w:tcPr>
            <w:tcW w:w="892"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всего</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317"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r>
      <w:tr w:rsidR="00D9640F" w:rsidRPr="00291C9C" w:rsidTr="00D9640F">
        <w:trPr>
          <w:tblCellSpacing w:w="15" w:type="dxa"/>
        </w:trPr>
        <w:tc>
          <w:tcPr>
            <w:tcW w:w="754" w:type="pct"/>
            <w:vMerge/>
            <w:vAlign w:val="center"/>
          </w:tcPr>
          <w:p w:rsidR="00D9640F" w:rsidRPr="00291C9C" w:rsidRDefault="00D9640F" w:rsidP="007403BB">
            <w:pPr>
              <w:rPr>
                <w:rFonts w:ascii="Tahoma" w:hAnsi="Tahoma" w:cs="Tahoma"/>
                <w:sz w:val="20"/>
                <w:szCs w:val="20"/>
              </w:rPr>
            </w:pPr>
          </w:p>
        </w:tc>
        <w:tc>
          <w:tcPr>
            <w:tcW w:w="810" w:type="pct"/>
            <w:vMerge/>
            <w:vAlign w:val="center"/>
          </w:tcPr>
          <w:p w:rsidR="00D9640F" w:rsidRPr="00291C9C" w:rsidRDefault="00D9640F" w:rsidP="007403BB">
            <w:pPr>
              <w:rPr>
                <w:rFonts w:ascii="Tahoma" w:hAnsi="Tahoma" w:cs="Tahoma"/>
                <w:sz w:val="20"/>
                <w:szCs w:val="20"/>
              </w:rPr>
            </w:pPr>
          </w:p>
        </w:tc>
        <w:tc>
          <w:tcPr>
            <w:tcW w:w="1098" w:type="pct"/>
            <w:vMerge/>
            <w:vAlign w:val="center"/>
          </w:tcPr>
          <w:p w:rsidR="00D9640F" w:rsidRPr="00291C9C" w:rsidRDefault="00D9640F" w:rsidP="007403BB">
            <w:pPr>
              <w:rPr>
                <w:rFonts w:ascii="Tahoma" w:hAnsi="Tahoma" w:cs="Tahoma"/>
                <w:sz w:val="20"/>
                <w:szCs w:val="20"/>
              </w:rPr>
            </w:pPr>
          </w:p>
        </w:tc>
        <w:tc>
          <w:tcPr>
            <w:tcW w:w="892"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федеральный бюджет</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317"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 0.00</w:t>
            </w:r>
          </w:p>
        </w:tc>
      </w:tr>
      <w:tr w:rsidR="00D9640F" w:rsidRPr="00291C9C" w:rsidTr="00D9640F">
        <w:trPr>
          <w:tblCellSpacing w:w="15" w:type="dxa"/>
        </w:trPr>
        <w:tc>
          <w:tcPr>
            <w:tcW w:w="754" w:type="pct"/>
            <w:vMerge/>
            <w:vAlign w:val="center"/>
          </w:tcPr>
          <w:p w:rsidR="00D9640F" w:rsidRPr="00291C9C" w:rsidRDefault="00D9640F" w:rsidP="007403BB">
            <w:pPr>
              <w:rPr>
                <w:rFonts w:ascii="Tahoma" w:hAnsi="Tahoma" w:cs="Tahoma"/>
                <w:sz w:val="20"/>
                <w:szCs w:val="20"/>
              </w:rPr>
            </w:pPr>
          </w:p>
        </w:tc>
        <w:tc>
          <w:tcPr>
            <w:tcW w:w="810" w:type="pct"/>
            <w:vMerge/>
            <w:vAlign w:val="center"/>
          </w:tcPr>
          <w:p w:rsidR="00D9640F" w:rsidRPr="00291C9C" w:rsidRDefault="00D9640F" w:rsidP="007403BB">
            <w:pPr>
              <w:rPr>
                <w:rFonts w:ascii="Tahoma" w:hAnsi="Tahoma" w:cs="Tahoma"/>
                <w:sz w:val="20"/>
                <w:szCs w:val="20"/>
              </w:rPr>
            </w:pPr>
          </w:p>
        </w:tc>
        <w:tc>
          <w:tcPr>
            <w:tcW w:w="1098" w:type="pct"/>
            <w:vMerge/>
            <w:vAlign w:val="center"/>
          </w:tcPr>
          <w:p w:rsidR="00D9640F" w:rsidRPr="00291C9C" w:rsidRDefault="00D9640F" w:rsidP="007403BB">
            <w:pPr>
              <w:rPr>
                <w:rFonts w:ascii="Tahoma" w:hAnsi="Tahoma" w:cs="Tahoma"/>
                <w:sz w:val="20"/>
                <w:szCs w:val="20"/>
              </w:rPr>
            </w:pPr>
          </w:p>
        </w:tc>
        <w:tc>
          <w:tcPr>
            <w:tcW w:w="892"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республиканский бюджет</w:t>
            </w:r>
          </w:p>
          <w:p w:rsidR="00D9640F" w:rsidRPr="00291C9C" w:rsidRDefault="00D9640F" w:rsidP="007403BB">
            <w:pPr>
              <w:rPr>
                <w:rFonts w:ascii="Tahoma" w:hAnsi="Tahoma" w:cs="Tahoma"/>
                <w:sz w:val="20"/>
                <w:szCs w:val="20"/>
              </w:rPr>
            </w:pPr>
            <w:r w:rsidRPr="00291C9C">
              <w:rPr>
                <w:rFonts w:ascii="Tahoma" w:hAnsi="Tahoma" w:cs="Tahoma"/>
                <w:sz w:val="20"/>
                <w:szCs w:val="20"/>
              </w:rPr>
              <w:t>Чувашской Республики</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317"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r>
      <w:tr w:rsidR="00D9640F" w:rsidRPr="00291C9C" w:rsidTr="00D9640F">
        <w:trPr>
          <w:tblCellSpacing w:w="15" w:type="dxa"/>
        </w:trPr>
        <w:tc>
          <w:tcPr>
            <w:tcW w:w="754" w:type="pct"/>
            <w:vMerge/>
            <w:vAlign w:val="center"/>
          </w:tcPr>
          <w:p w:rsidR="00D9640F" w:rsidRPr="00291C9C" w:rsidRDefault="00D9640F" w:rsidP="007403BB">
            <w:pPr>
              <w:rPr>
                <w:rFonts w:ascii="Tahoma" w:hAnsi="Tahoma" w:cs="Tahoma"/>
                <w:sz w:val="20"/>
                <w:szCs w:val="20"/>
              </w:rPr>
            </w:pPr>
          </w:p>
        </w:tc>
        <w:tc>
          <w:tcPr>
            <w:tcW w:w="810" w:type="pct"/>
            <w:vMerge/>
            <w:vAlign w:val="center"/>
          </w:tcPr>
          <w:p w:rsidR="00D9640F" w:rsidRPr="00291C9C" w:rsidRDefault="00D9640F" w:rsidP="007403BB">
            <w:pPr>
              <w:rPr>
                <w:rFonts w:ascii="Tahoma" w:hAnsi="Tahoma" w:cs="Tahoma"/>
                <w:sz w:val="20"/>
                <w:szCs w:val="20"/>
              </w:rPr>
            </w:pPr>
          </w:p>
        </w:tc>
        <w:tc>
          <w:tcPr>
            <w:tcW w:w="1098" w:type="pct"/>
            <w:vMerge/>
            <w:vAlign w:val="center"/>
          </w:tcPr>
          <w:p w:rsidR="00D9640F" w:rsidRPr="00291C9C" w:rsidRDefault="00D9640F" w:rsidP="007403BB">
            <w:pPr>
              <w:rPr>
                <w:rFonts w:ascii="Tahoma" w:hAnsi="Tahoma" w:cs="Tahoma"/>
                <w:sz w:val="20"/>
                <w:szCs w:val="20"/>
              </w:rPr>
            </w:pPr>
          </w:p>
        </w:tc>
        <w:tc>
          <w:tcPr>
            <w:tcW w:w="892"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 xml:space="preserve">бюджет Мариинско-Посадского </w:t>
            </w:r>
            <w:proofErr w:type="gramStart"/>
            <w:r w:rsidRPr="00291C9C">
              <w:rPr>
                <w:rFonts w:ascii="Tahoma" w:hAnsi="Tahoma" w:cs="Tahoma"/>
                <w:sz w:val="20"/>
                <w:szCs w:val="20"/>
              </w:rPr>
              <w:t>городского</w:t>
            </w:r>
            <w:proofErr w:type="gramEnd"/>
            <w:r w:rsidRPr="00291C9C">
              <w:rPr>
                <w:rFonts w:ascii="Tahoma" w:hAnsi="Tahoma" w:cs="Tahoma"/>
                <w:sz w:val="20"/>
                <w:szCs w:val="20"/>
              </w:rPr>
              <w:t xml:space="preserve"> п</w:t>
            </w:r>
            <w:r w:rsidRPr="00291C9C">
              <w:rPr>
                <w:rFonts w:ascii="Tahoma" w:hAnsi="Tahoma" w:cs="Tahoma"/>
                <w:sz w:val="20"/>
                <w:szCs w:val="20"/>
              </w:rPr>
              <w:t>о</w:t>
            </w:r>
            <w:r w:rsidRPr="00291C9C">
              <w:rPr>
                <w:rFonts w:ascii="Tahoma" w:hAnsi="Tahoma" w:cs="Tahoma"/>
                <w:sz w:val="20"/>
                <w:szCs w:val="20"/>
              </w:rPr>
              <w:t>селения</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c>
          <w:tcPr>
            <w:tcW w:w="317"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30.0</w:t>
            </w:r>
          </w:p>
        </w:tc>
      </w:tr>
      <w:tr w:rsidR="00D9640F" w:rsidRPr="00291C9C" w:rsidTr="00D9640F">
        <w:trPr>
          <w:tblCellSpacing w:w="15" w:type="dxa"/>
        </w:trPr>
        <w:tc>
          <w:tcPr>
            <w:tcW w:w="754" w:type="pct"/>
            <w:vMerge/>
            <w:vAlign w:val="center"/>
          </w:tcPr>
          <w:p w:rsidR="00D9640F" w:rsidRPr="00291C9C" w:rsidRDefault="00D9640F" w:rsidP="007403BB">
            <w:pPr>
              <w:rPr>
                <w:rFonts w:ascii="Tahoma" w:hAnsi="Tahoma" w:cs="Tahoma"/>
                <w:sz w:val="20"/>
                <w:szCs w:val="20"/>
              </w:rPr>
            </w:pPr>
          </w:p>
        </w:tc>
        <w:tc>
          <w:tcPr>
            <w:tcW w:w="810" w:type="pct"/>
            <w:vMerge/>
            <w:vAlign w:val="center"/>
          </w:tcPr>
          <w:p w:rsidR="00D9640F" w:rsidRPr="00291C9C" w:rsidRDefault="00D9640F" w:rsidP="007403BB">
            <w:pPr>
              <w:rPr>
                <w:rFonts w:ascii="Tahoma" w:hAnsi="Tahoma" w:cs="Tahoma"/>
                <w:sz w:val="20"/>
                <w:szCs w:val="20"/>
              </w:rPr>
            </w:pPr>
          </w:p>
        </w:tc>
        <w:tc>
          <w:tcPr>
            <w:tcW w:w="1098" w:type="pct"/>
            <w:vMerge/>
            <w:vAlign w:val="center"/>
          </w:tcPr>
          <w:p w:rsidR="00D9640F" w:rsidRPr="00291C9C" w:rsidRDefault="00D9640F" w:rsidP="007403BB">
            <w:pPr>
              <w:rPr>
                <w:rFonts w:ascii="Tahoma" w:hAnsi="Tahoma" w:cs="Tahoma"/>
                <w:sz w:val="20"/>
                <w:szCs w:val="20"/>
              </w:rPr>
            </w:pPr>
          </w:p>
        </w:tc>
        <w:tc>
          <w:tcPr>
            <w:tcW w:w="892"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внебюджетные источники</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258"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c>
          <w:tcPr>
            <w:tcW w:w="317" w:type="pct"/>
            <w:vAlign w:val="center"/>
          </w:tcPr>
          <w:p w:rsidR="00D9640F" w:rsidRPr="00291C9C" w:rsidRDefault="00D9640F" w:rsidP="007403BB">
            <w:pPr>
              <w:rPr>
                <w:rFonts w:ascii="Tahoma" w:hAnsi="Tahoma" w:cs="Tahoma"/>
                <w:sz w:val="20"/>
                <w:szCs w:val="20"/>
              </w:rPr>
            </w:pPr>
            <w:r w:rsidRPr="00291C9C">
              <w:rPr>
                <w:rFonts w:ascii="Tahoma" w:hAnsi="Tahoma" w:cs="Tahoma"/>
                <w:sz w:val="20"/>
                <w:szCs w:val="20"/>
              </w:rPr>
              <w:t>0.00</w:t>
            </w:r>
          </w:p>
        </w:tc>
      </w:tr>
    </w:tbl>
    <w:p w:rsidR="00D9640F" w:rsidRPr="002A15F9" w:rsidRDefault="00D9640F" w:rsidP="007403BB">
      <w:pPr>
        <w:pStyle w:val="ConsPlusNormal"/>
        <w:jc w:val="both"/>
        <w:rPr>
          <w:rFonts w:ascii="Tahoma" w:hAnsi="Tahoma" w:cs="Tahoma"/>
        </w:rPr>
      </w:pPr>
    </w:p>
    <w:tbl>
      <w:tblPr>
        <w:tblW w:w="5000" w:type="pct"/>
        <w:jc w:val="center"/>
        <w:tblLook w:val="00A0"/>
      </w:tblPr>
      <w:tblGrid>
        <w:gridCol w:w="6606"/>
        <w:gridCol w:w="2457"/>
        <w:gridCol w:w="6292"/>
      </w:tblGrid>
      <w:tr w:rsidR="00D9640F" w:rsidRPr="00573251" w:rsidTr="00312E07">
        <w:trPr>
          <w:jc w:val="center"/>
        </w:trPr>
        <w:tc>
          <w:tcPr>
            <w:tcW w:w="2151" w:type="pct"/>
          </w:tcPr>
          <w:p w:rsidR="00D9640F" w:rsidRPr="00573251" w:rsidRDefault="00D9640F" w:rsidP="007403BB">
            <w:pPr>
              <w:ind w:firstLine="86"/>
              <w:jc w:val="center"/>
              <w:rPr>
                <w:rFonts w:ascii="Tahoma" w:hAnsi="Tahoma" w:cs="Tahoma"/>
                <w:sz w:val="20"/>
                <w:szCs w:val="20"/>
              </w:rPr>
            </w:pPr>
            <w:r w:rsidRPr="00573251">
              <w:rPr>
                <w:rFonts w:ascii="Tahoma" w:hAnsi="Tahoma" w:cs="Tahoma"/>
                <w:sz w:val="20"/>
                <w:szCs w:val="20"/>
              </w:rPr>
              <w:t>Чăваш Республикинчи</w:t>
            </w:r>
          </w:p>
          <w:p w:rsidR="00D9640F" w:rsidRPr="00573251" w:rsidRDefault="00D9640F" w:rsidP="007403BB">
            <w:pPr>
              <w:ind w:firstLine="86"/>
              <w:jc w:val="center"/>
              <w:rPr>
                <w:rFonts w:ascii="Tahoma" w:hAnsi="Tahoma" w:cs="Tahoma"/>
                <w:sz w:val="20"/>
                <w:szCs w:val="20"/>
              </w:rPr>
            </w:pPr>
            <w:r w:rsidRPr="00573251">
              <w:rPr>
                <w:rFonts w:ascii="Tahoma" w:hAnsi="Tahoma" w:cs="Tahoma"/>
                <w:sz w:val="20"/>
                <w:szCs w:val="20"/>
              </w:rPr>
              <w:t>Сĕнтĕрвăрри хула поселенийĕн администрацийĕ</w:t>
            </w:r>
          </w:p>
          <w:p w:rsidR="00D9640F" w:rsidRPr="00573251" w:rsidRDefault="00D9640F" w:rsidP="007403BB">
            <w:pPr>
              <w:ind w:firstLine="86"/>
              <w:jc w:val="center"/>
              <w:rPr>
                <w:rFonts w:ascii="Tahoma" w:hAnsi="Tahoma" w:cs="Tahoma"/>
                <w:sz w:val="20"/>
                <w:szCs w:val="20"/>
              </w:rPr>
            </w:pPr>
          </w:p>
          <w:p w:rsidR="00D9640F" w:rsidRPr="00573251" w:rsidRDefault="00D9640F" w:rsidP="007403BB">
            <w:pPr>
              <w:ind w:firstLine="86"/>
              <w:jc w:val="center"/>
              <w:rPr>
                <w:rFonts w:ascii="Tahoma" w:hAnsi="Tahoma" w:cs="Tahoma"/>
                <w:sz w:val="20"/>
                <w:szCs w:val="20"/>
              </w:rPr>
            </w:pPr>
            <w:r w:rsidRPr="00573251">
              <w:rPr>
                <w:rFonts w:ascii="Tahoma" w:hAnsi="Tahoma" w:cs="Tahoma"/>
                <w:sz w:val="20"/>
                <w:szCs w:val="20"/>
              </w:rPr>
              <w:t>ЙЫШАНУ</w:t>
            </w:r>
          </w:p>
          <w:p w:rsidR="00D9640F" w:rsidRPr="00573251" w:rsidRDefault="00D9640F" w:rsidP="007403BB">
            <w:pPr>
              <w:ind w:firstLine="86"/>
              <w:jc w:val="center"/>
              <w:rPr>
                <w:rFonts w:ascii="Tahoma" w:hAnsi="Tahoma" w:cs="Tahoma"/>
                <w:sz w:val="20"/>
                <w:szCs w:val="20"/>
              </w:rPr>
            </w:pPr>
          </w:p>
          <w:p w:rsidR="00D9640F" w:rsidRPr="00573251" w:rsidRDefault="00D9640F" w:rsidP="007403BB">
            <w:pPr>
              <w:jc w:val="center"/>
              <w:rPr>
                <w:rFonts w:ascii="Tahoma" w:hAnsi="Tahoma" w:cs="Tahoma"/>
                <w:sz w:val="20"/>
                <w:szCs w:val="20"/>
              </w:rPr>
            </w:pPr>
            <w:r w:rsidRPr="00573251">
              <w:rPr>
                <w:rFonts w:ascii="Tahoma" w:hAnsi="Tahoma" w:cs="Tahoma"/>
                <w:sz w:val="20"/>
                <w:szCs w:val="20"/>
              </w:rPr>
              <w:t xml:space="preserve">     №</w:t>
            </w:r>
          </w:p>
          <w:p w:rsidR="00D9640F" w:rsidRPr="00573251" w:rsidRDefault="00D9640F" w:rsidP="007403BB">
            <w:pPr>
              <w:ind w:firstLine="86"/>
              <w:jc w:val="center"/>
              <w:rPr>
                <w:rFonts w:ascii="Tahoma" w:hAnsi="Tahoma" w:cs="Tahoma"/>
                <w:sz w:val="20"/>
                <w:szCs w:val="20"/>
              </w:rPr>
            </w:pPr>
            <w:r w:rsidRPr="00573251">
              <w:rPr>
                <w:rFonts w:ascii="Tahoma" w:hAnsi="Tahoma" w:cs="Tahoma"/>
                <w:sz w:val="20"/>
                <w:szCs w:val="20"/>
              </w:rPr>
              <w:t>Сĕнтĕрвăрри хули</w:t>
            </w:r>
          </w:p>
        </w:tc>
        <w:tc>
          <w:tcPr>
            <w:tcW w:w="800" w:type="pct"/>
          </w:tcPr>
          <w:p w:rsidR="00D9640F" w:rsidRPr="00573251" w:rsidRDefault="00D9640F" w:rsidP="007403BB">
            <w:pPr>
              <w:jc w:val="center"/>
              <w:rPr>
                <w:rFonts w:ascii="Tahoma" w:hAnsi="Tahoma" w:cs="Tahoma"/>
                <w:sz w:val="20"/>
                <w:szCs w:val="20"/>
              </w:rPr>
            </w:pPr>
            <w:r w:rsidRPr="00573251">
              <w:rPr>
                <w:rFonts w:ascii="Tahoma" w:hAnsi="Tahoma" w:cs="Tahoma"/>
                <w:sz w:val="20"/>
                <w:szCs w:val="20"/>
              </w:rPr>
              <w:object w:dxaOrig="1605" w:dyaOrig="1530">
                <v:shape id="_x0000_i1027" type="#_x0000_t75" style="width:75pt;height:71.25pt" o:ole="">
                  <v:imagedata r:id="rId63" o:title=""/>
                </v:shape>
                <o:OLEObject Type="Embed" ProgID="MSPhotoEd.3" ShapeID="_x0000_i1027" DrawAspect="Content" ObjectID="_1632031434" r:id="rId71"/>
              </w:object>
            </w:r>
          </w:p>
          <w:p w:rsidR="00D9640F" w:rsidRPr="00573251" w:rsidRDefault="00D9640F" w:rsidP="007403BB">
            <w:pPr>
              <w:jc w:val="center"/>
              <w:rPr>
                <w:rFonts w:ascii="Tahoma" w:hAnsi="Tahoma" w:cs="Tahoma"/>
                <w:sz w:val="20"/>
                <w:szCs w:val="20"/>
                <w:lang w:val="en-US"/>
              </w:rPr>
            </w:pPr>
          </w:p>
        </w:tc>
        <w:tc>
          <w:tcPr>
            <w:tcW w:w="2049" w:type="pct"/>
          </w:tcPr>
          <w:p w:rsidR="00D9640F" w:rsidRPr="00573251" w:rsidRDefault="00D9640F" w:rsidP="007403BB">
            <w:pPr>
              <w:jc w:val="center"/>
              <w:rPr>
                <w:rFonts w:ascii="Tahoma" w:hAnsi="Tahoma" w:cs="Tahoma"/>
                <w:sz w:val="20"/>
                <w:szCs w:val="20"/>
              </w:rPr>
            </w:pPr>
            <w:r w:rsidRPr="00573251">
              <w:rPr>
                <w:rFonts w:ascii="Tahoma" w:hAnsi="Tahoma" w:cs="Tahoma"/>
                <w:sz w:val="20"/>
                <w:szCs w:val="20"/>
              </w:rPr>
              <w:t>Чувашская Республика</w:t>
            </w:r>
          </w:p>
          <w:p w:rsidR="00D9640F" w:rsidRPr="00573251" w:rsidRDefault="00D9640F" w:rsidP="007403BB">
            <w:pPr>
              <w:jc w:val="center"/>
              <w:rPr>
                <w:rFonts w:ascii="Tahoma" w:hAnsi="Tahoma" w:cs="Tahoma"/>
                <w:sz w:val="20"/>
                <w:szCs w:val="20"/>
              </w:rPr>
            </w:pPr>
            <w:r w:rsidRPr="00573251">
              <w:rPr>
                <w:rFonts w:ascii="Tahoma" w:hAnsi="Tahoma" w:cs="Tahoma"/>
                <w:sz w:val="20"/>
                <w:szCs w:val="20"/>
              </w:rPr>
              <w:t>Администрация</w:t>
            </w:r>
          </w:p>
          <w:p w:rsidR="00D9640F" w:rsidRPr="00573251" w:rsidRDefault="00D9640F" w:rsidP="007403BB">
            <w:pPr>
              <w:jc w:val="center"/>
              <w:rPr>
                <w:rFonts w:ascii="Tahoma" w:hAnsi="Tahoma" w:cs="Tahoma"/>
                <w:sz w:val="20"/>
                <w:szCs w:val="20"/>
              </w:rPr>
            </w:pPr>
            <w:r w:rsidRPr="00573251">
              <w:rPr>
                <w:rFonts w:ascii="Tahoma" w:hAnsi="Tahoma" w:cs="Tahoma"/>
                <w:sz w:val="20"/>
                <w:szCs w:val="20"/>
              </w:rPr>
              <w:t>Мариинско-Посадского</w:t>
            </w:r>
          </w:p>
          <w:p w:rsidR="00D9640F" w:rsidRPr="00573251" w:rsidRDefault="00D9640F" w:rsidP="007403BB">
            <w:pPr>
              <w:jc w:val="center"/>
              <w:rPr>
                <w:rFonts w:ascii="Tahoma" w:hAnsi="Tahoma" w:cs="Tahoma"/>
                <w:sz w:val="20"/>
                <w:szCs w:val="20"/>
              </w:rPr>
            </w:pPr>
            <w:r w:rsidRPr="00573251">
              <w:rPr>
                <w:rFonts w:ascii="Tahoma" w:hAnsi="Tahoma" w:cs="Tahoma"/>
                <w:sz w:val="20"/>
                <w:szCs w:val="20"/>
              </w:rPr>
              <w:t>городского поселения</w:t>
            </w:r>
          </w:p>
          <w:p w:rsidR="00D9640F" w:rsidRPr="00573251" w:rsidRDefault="00D9640F" w:rsidP="007403BB">
            <w:pPr>
              <w:jc w:val="center"/>
              <w:rPr>
                <w:rFonts w:ascii="Tahoma" w:hAnsi="Tahoma" w:cs="Tahoma"/>
                <w:sz w:val="20"/>
                <w:szCs w:val="20"/>
              </w:rPr>
            </w:pPr>
            <w:r w:rsidRPr="00573251">
              <w:rPr>
                <w:rFonts w:ascii="Tahoma" w:hAnsi="Tahoma" w:cs="Tahoma"/>
                <w:sz w:val="20"/>
                <w:szCs w:val="20"/>
              </w:rPr>
              <w:t>ПОСТАНОВЛЕНИЕ</w:t>
            </w:r>
          </w:p>
          <w:p w:rsidR="00D9640F" w:rsidRPr="00573251" w:rsidRDefault="00D9640F" w:rsidP="00B12BE0">
            <w:pPr>
              <w:jc w:val="center"/>
              <w:rPr>
                <w:rFonts w:ascii="Tahoma" w:hAnsi="Tahoma" w:cs="Tahoma"/>
                <w:sz w:val="20"/>
                <w:szCs w:val="20"/>
              </w:rPr>
            </w:pPr>
            <w:r w:rsidRPr="00573251">
              <w:rPr>
                <w:rFonts w:ascii="Tahoma" w:hAnsi="Tahoma" w:cs="Tahoma"/>
                <w:sz w:val="20"/>
                <w:szCs w:val="20"/>
              </w:rPr>
              <w:t>06.09.2019 №  220</w:t>
            </w:r>
          </w:p>
          <w:p w:rsidR="00D9640F" w:rsidRPr="00573251" w:rsidRDefault="00D9640F" w:rsidP="007403BB">
            <w:pPr>
              <w:jc w:val="center"/>
              <w:rPr>
                <w:rFonts w:ascii="Tahoma" w:hAnsi="Tahoma" w:cs="Tahoma"/>
                <w:sz w:val="20"/>
                <w:szCs w:val="20"/>
              </w:rPr>
            </w:pPr>
            <w:r w:rsidRPr="00573251">
              <w:rPr>
                <w:rFonts w:ascii="Tahoma" w:hAnsi="Tahoma" w:cs="Tahoma"/>
                <w:sz w:val="20"/>
                <w:szCs w:val="20"/>
              </w:rPr>
              <w:t>город Мариинский Посад</w:t>
            </w:r>
          </w:p>
        </w:tc>
      </w:tr>
    </w:tbl>
    <w:p w:rsidR="00D9640F" w:rsidRPr="00573251" w:rsidRDefault="00D9640F" w:rsidP="007403BB">
      <w:pPr>
        <w:rPr>
          <w:rFonts w:ascii="Tahoma" w:hAnsi="Tahoma" w:cs="Tahoma"/>
          <w:sz w:val="20"/>
          <w:szCs w:val="20"/>
        </w:rPr>
      </w:pPr>
      <w:r w:rsidRPr="00573251">
        <w:rPr>
          <w:rFonts w:ascii="Tahoma" w:hAnsi="Tahoma" w:cs="Tahoma"/>
          <w:sz w:val="20"/>
          <w:szCs w:val="20"/>
        </w:rPr>
        <w:t xml:space="preserve">«Об утверждении муниципальной программы </w:t>
      </w:r>
    </w:p>
    <w:p w:rsidR="00D9640F" w:rsidRPr="00573251" w:rsidRDefault="00D9640F" w:rsidP="007403BB">
      <w:pPr>
        <w:rPr>
          <w:rFonts w:ascii="Tahoma" w:hAnsi="Tahoma" w:cs="Tahoma"/>
          <w:sz w:val="20"/>
          <w:szCs w:val="20"/>
        </w:rPr>
      </w:pPr>
      <w:r w:rsidRPr="00573251">
        <w:rPr>
          <w:rFonts w:ascii="Tahoma" w:hAnsi="Tahoma" w:cs="Tahoma"/>
          <w:sz w:val="20"/>
          <w:szCs w:val="20"/>
        </w:rPr>
        <w:t>Мариинско-Посадского городского поселения</w:t>
      </w:r>
    </w:p>
    <w:p w:rsidR="00D9640F" w:rsidRPr="00573251" w:rsidRDefault="00D9640F" w:rsidP="007403BB">
      <w:pPr>
        <w:rPr>
          <w:rFonts w:ascii="Tahoma" w:hAnsi="Tahoma" w:cs="Tahoma"/>
          <w:sz w:val="20"/>
          <w:szCs w:val="20"/>
        </w:rPr>
      </w:pPr>
      <w:r w:rsidRPr="00573251">
        <w:rPr>
          <w:rFonts w:ascii="Tahoma" w:hAnsi="Tahoma" w:cs="Tahoma"/>
          <w:sz w:val="20"/>
          <w:szCs w:val="20"/>
        </w:rPr>
        <w:t>Мариинско-Посадского района Чувашской Республики</w:t>
      </w:r>
    </w:p>
    <w:p w:rsidR="00D9640F" w:rsidRPr="00573251" w:rsidRDefault="00D9640F" w:rsidP="007403BB">
      <w:pPr>
        <w:rPr>
          <w:rFonts w:ascii="Tahoma" w:hAnsi="Tahoma" w:cs="Tahoma"/>
          <w:sz w:val="20"/>
          <w:szCs w:val="20"/>
        </w:rPr>
      </w:pPr>
      <w:r w:rsidRPr="00573251">
        <w:rPr>
          <w:rFonts w:ascii="Tahoma" w:hAnsi="Tahoma" w:cs="Tahoma"/>
          <w:sz w:val="20"/>
          <w:szCs w:val="20"/>
        </w:rPr>
        <w:t xml:space="preserve"> «Повышение безопасности жизнедеятельности </w:t>
      </w:r>
    </w:p>
    <w:p w:rsidR="00D9640F" w:rsidRPr="00573251" w:rsidRDefault="00D9640F" w:rsidP="007403BB">
      <w:pPr>
        <w:rPr>
          <w:rFonts w:ascii="Tahoma" w:hAnsi="Tahoma" w:cs="Tahoma"/>
          <w:sz w:val="20"/>
          <w:szCs w:val="20"/>
        </w:rPr>
      </w:pPr>
      <w:r w:rsidRPr="00573251">
        <w:rPr>
          <w:rFonts w:ascii="Tahoma" w:hAnsi="Tahoma" w:cs="Tahoma"/>
          <w:sz w:val="20"/>
          <w:szCs w:val="20"/>
        </w:rPr>
        <w:t xml:space="preserve">населения на территории Мариинско-Посадского </w:t>
      </w:r>
    </w:p>
    <w:p w:rsidR="00D9640F" w:rsidRPr="00573251" w:rsidRDefault="00D9640F" w:rsidP="007403BB">
      <w:pPr>
        <w:rPr>
          <w:rFonts w:ascii="Tahoma" w:hAnsi="Tahoma" w:cs="Tahoma"/>
          <w:sz w:val="20"/>
          <w:szCs w:val="20"/>
        </w:rPr>
      </w:pPr>
      <w:r w:rsidRPr="00573251">
        <w:rPr>
          <w:rFonts w:ascii="Tahoma" w:hAnsi="Tahoma" w:cs="Tahoma"/>
          <w:sz w:val="20"/>
          <w:szCs w:val="20"/>
        </w:rPr>
        <w:t xml:space="preserve">городского поселения Мариинско-Посадского района </w:t>
      </w:r>
    </w:p>
    <w:p w:rsidR="00D9640F" w:rsidRPr="00573251" w:rsidRDefault="00D9640F" w:rsidP="007403BB">
      <w:pPr>
        <w:rPr>
          <w:rFonts w:ascii="Tahoma" w:hAnsi="Tahoma" w:cs="Tahoma"/>
          <w:sz w:val="20"/>
          <w:szCs w:val="20"/>
        </w:rPr>
      </w:pPr>
      <w:r w:rsidRPr="00573251">
        <w:rPr>
          <w:rFonts w:ascii="Tahoma" w:hAnsi="Tahoma" w:cs="Tahoma"/>
          <w:sz w:val="20"/>
          <w:szCs w:val="20"/>
        </w:rPr>
        <w:t>Чувашской Республики на 2019-2024гг.»</w:t>
      </w:r>
    </w:p>
    <w:p w:rsidR="00D9640F" w:rsidRPr="00573251" w:rsidRDefault="00D9640F" w:rsidP="007403BB">
      <w:pPr>
        <w:jc w:val="both"/>
        <w:rPr>
          <w:rFonts w:ascii="Tahoma" w:hAnsi="Tahoma" w:cs="Tahoma"/>
          <w:sz w:val="20"/>
          <w:szCs w:val="20"/>
        </w:rPr>
      </w:pPr>
    </w:p>
    <w:p w:rsidR="00D9640F" w:rsidRPr="00573251" w:rsidRDefault="00D9640F" w:rsidP="007403BB">
      <w:pPr>
        <w:pStyle w:val="ConsPlusNormal"/>
        <w:ind w:firstLine="540"/>
        <w:jc w:val="both"/>
        <w:rPr>
          <w:rFonts w:ascii="Tahoma" w:hAnsi="Tahoma" w:cs="Tahoma"/>
        </w:rPr>
      </w:pPr>
      <w:r w:rsidRPr="00573251">
        <w:rPr>
          <w:rFonts w:ascii="Tahoma" w:hAnsi="Tahoma" w:cs="Tahoma"/>
        </w:rPr>
        <w:t xml:space="preserve">В целях повышения уровня безопасности жизнедеятельности населения и территорий Мариинско-Посадского городского поселения Мариинско-Посадского района Чувашской Республики    </w:t>
      </w:r>
      <w:proofErr w:type="gramStart"/>
      <w:r w:rsidRPr="00573251">
        <w:rPr>
          <w:rFonts w:ascii="Tahoma" w:hAnsi="Tahoma" w:cs="Tahoma"/>
        </w:rPr>
        <w:t>п</w:t>
      </w:r>
      <w:proofErr w:type="gramEnd"/>
      <w:r w:rsidRPr="00573251">
        <w:rPr>
          <w:rFonts w:ascii="Tahoma" w:hAnsi="Tahoma" w:cs="Tahoma"/>
        </w:rPr>
        <w:t xml:space="preserve"> о с т а н о в л я е т:</w:t>
      </w:r>
    </w:p>
    <w:p w:rsidR="00D9640F" w:rsidRPr="00573251" w:rsidRDefault="00D9640F" w:rsidP="007403BB">
      <w:pPr>
        <w:numPr>
          <w:ilvl w:val="0"/>
          <w:numId w:val="14"/>
        </w:numPr>
        <w:tabs>
          <w:tab w:val="clear" w:pos="720"/>
          <w:tab w:val="num" w:pos="0"/>
        </w:tabs>
        <w:ind w:left="0" w:firstLine="360"/>
        <w:jc w:val="both"/>
        <w:rPr>
          <w:rFonts w:ascii="Tahoma" w:hAnsi="Tahoma" w:cs="Tahoma"/>
          <w:sz w:val="20"/>
          <w:szCs w:val="20"/>
        </w:rPr>
      </w:pPr>
      <w:r w:rsidRPr="00573251">
        <w:rPr>
          <w:rFonts w:ascii="Tahoma" w:hAnsi="Tahoma" w:cs="Tahoma"/>
          <w:sz w:val="20"/>
          <w:szCs w:val="20"/>
        </w:rPr>
        <w:t>Утвердить муниципальную программу Мариинско-Посадского городского поселения Мариинско-Посадского района Чувашской Республики «Повышение безопасности жизнедеятельности населения и территорий Мариинско-Посадского района Чувашской Республики на 2019-2024гг.» согласно приложению к да</w:t>
      </w:r>
      <w:r w:rsidRPr="00573251">
        <w:rPr>
          <w:rFonts w:ascii="Tahoma" w:hAnsi="Tahoma" w:cs="Tahoma"/>
          <w:sz w:val="20"/>
          <w:szCs w:val="20"/>
        </w:rPr>
        <w:t>н</w:t>
      </w:r>
      <w:r w:rsidRPr="00573251">
        <w:rPr>
          <w:rFonts w:ascii="Tahoma" w:hAnsi="Tahoma" w:cs="Tahoma"/>
          <w:sz w:val="20"/>
          <w:szCs w:val="20"/>
        </w:rPr>
        <w:t>ному постановлению.</w:t>
      </w:r>
    </w:p>
    <w:p w:rsidR="00D9640F" w:rsidRPr="00573251" w:rsidRDefault="00D9640F" w:rsidP="007403BB">
      <w:pPr>
        <w:numPr>
          <w:ilvl w:val="0"/>
          <w:numId w:val="14"/>
        </w:numPr>
        <w:tabs>
          <w:tab w:val="clear" w:pos="720"/>
          <w:tab w:val="num" w:pos="0"/>
        </w:tabs>
        <w:ind w:left="0" w:firstLine="360"/>
        <w:jc w:val="both"/>
        <w:rPr>
          <w:rFonts w:ascii="Tahoma" w:hAnsi="Tahoma" w:cs="Tahoma"/>
          <w:sz w:val="20"/>
          <w:szCs w:val="20"/>
        </w:rPr>
      </w:pPr>
      <w:r w:rsidRPr="00573251">
        <w:rPr>
          <w:rFonts w:ascii="Tahoma" w:hAnsi="Tahoma" w:cs="Tahoma"/>
          <w:sz w:val="20"/>
          <w:szCs w:val="20"/>
        </w:rPr>
        <w:t>Администрации Мариинско-Посадского городского поселения при формировании проекта бюджета Мариинско-Посадского района на очередной фина</w:t>
      </w:r>
      <w:r w:rsidRPr="00573251">
        <w:rPr>
          <w:rFonts w:ascii="Tahoma" w:hAnsi="Tahoma" w:cs="Tahoma"/>
          <w:sz w:val="20"/>
          <w:szCs w:val="20"/>
        </w:rPr>
        <w:t>н</w:t>
      </w:r>
      <w:r w:rsidRPr="00573251">
        <w:rPr>
          <w:rFonts w:ascii="Tahoma" w:hAnsi="Tahoma" w:cs="Tahoma"/>
          <w:sz w:val="20"/>
          <w:szCs w:val="20"/>
        </w:rPr>
        <w:t>совый год и плановый период предусмотреть бюджетные ассигнования на реализацию Программы.</w:t>
      </w:r>
    </w:p>
    <w:p w:rsidR="00D9640F" w:rsidRPr="00573251" w:rsidRDefault="00D9640F" w:rsidP="007403BB">
      <w:pPr>
        <w:numPr>
          <w:ilvl w:val="0"/>
          <w:numId w:val="14"/>
        </w:numPr>
        <w:tabs>
          <w:tab w:val="clear" w:pos="720"/>
          <w:tab w:val="num" w:pos="0"/>
        </w:tabs>
        <w:ind w:left="0" w:firstLine="360"/>
        <w:jc w:val="both"/>
        <w:rPr>
          <w:rFonts w:ascii="Tahoma" w:hAnsi="Tahoma" w:cs="Tahoma"/>
          <w:sz w:val="20"/>
          <w:szCs w:val="20"/>
        </w:rPr>
      </w:pPr>
      <w:proofErr w:type="gramStart"/>
      <w:r w:rsidRPr="00573251">
        <w:rPr>
          <w:rFonts w:ascii="Tahoma" w:hAnsi="Tahoma" w:cs="Tahoma"/>
          <w:sz w:val="20"/>
          <w:szCs w:val="20"/>
        </w:rPr>
        <w:t>Контроль за</w:t>
      </w:r>
      <w:proofErr w:type="gramEnd"/>
      <w:r w:rsidRPr="00573251">
        <w:rPr>
          <w:rFonts w:ascii="Tahoma" w:hAnsi="Tahoma" w:cs="Tahoma"/>
          <w:sz w:val="20"/>
          <w:szCs w:val="20"/>
        </w:rPr>
        <w:t xml:space="preserve"> выполнением настоящего постановления возложить на заместителя администрации Мариинско-Посадского городского поселения И.В. Ж</w:t>
      </w:r>
      <w:r w:rsidRPr="00573251">
        <w:rPr>
          <w:rFonts w:ascii="Tahoma" w:hAnsi="Tahoma" w:cs="Tahoma"/>
          <w:sz w:val="20"/>
          <w:szCs w:val="20"/>
        </w:rPr>
        <w:t>у</w:t>
      </w:r>
      <w:r w:rsidRPr="00573251">
        <w:rPr>
          <w:rFonts w:ascii="Tahoma" w:hAnsi="Tahoma" w:cs="Tahoma"/>
          <w:sz w:val="20"/>
          <w:szCs w:val="20"/>
        </w:rPr>
        <w:t>равлеву.</w:t>
      </w:r>
    </w:p>
    <w:p w:rsidR="00D9640F" w:rsidRPr="00573251" w:rsidRDefault="00D9640F" w:rsidP="007403BB">
      <w:pPr>
        <w:numPr>
          <w:ilvl w:val="0"/>
          <w:numId w:val="14"/>
        </w:numPr>
        <w:tabs>
          <w:tab w:val="clear" w:pos="720"/>
          <w:tab w:val="num" w:pos="0"/>
        </w:tabs>
        <w:ind w:left="0" w:firstLine="360"/>
        <w:jc w:val="both"/>
        <w:rPr>
          <w:rFonts w:ascii="Tahoma" w:hAnsi="Tahoma" w:cs="Tahoma"/>
          <w:sz w:val="20"/>
          <w:szCs w:val="20"/>
        </w:rPr>
      </w:pPr>
      <w:r w:rsidRPr="00573251">
        <w:rPr>
          <w:rFonts w:ascii="Tahoma" w:hAnsi="Tahoma" w:cs="Tahoma"/>
          <w:sz w:val="20"/>
          <w:szCs w:val="20"/>
        </w:rPr>
        <w:t xml:space="preserve">Настоящее постановление вступает в силу со дня его официального опубликования. </w:t>
      </w:r>
    </w:p>
    <w:p w:rsidR="00D9640F" w:rsidRPr="00573251" w:rsidRDefault="00D9640F" w:rsidP="007403BB">
      <w:pPr>
        <w:jc w:val="both"/>
        <w:rPr>
          <w:rFonts w:ascii="Tahoma" w:hAnsi="Tahoma" w:cs="Tahoma"/>
          <w:sz w:val="20"/>
          <w:szCs w:val="20"/>
        </w:rPr>
      </w:pPr>
    </w:p>
    <w:p w:rsidR="00D9640F" w:rsidRPr="00573251" w:rsidRDefault="00D9640F" w:rsidP="007403BB">
      <w:pPr>
        <w:jc w:val="both"/>
        <w:rPr>
          <w:rFonts w:ascii="Tahoma" w:hAnsi="Tahoma" w:cs="Tahoma"/>
          <w:sz w:val="20"/>
          <w:szCs w:val="20"/>
        </w:rPr>
      </w:pPr>
      <w:r w:rsidRPr="00573251">
        <w:rPr>
          <w:rFonts w:ascii="Tahoma" w:hAnsi="Tahoma" w:cs="Tahoma"/>
          <w:sz w:val="20"/>
          <w:szCs w:val="20"/>
        </w:rPr>
        <w:t>Глава администрации</w:t>
      </w:r>
    </w:p>
    <w:p w:rsidR="00D9640F" w:rsidRPr="00573251" w:rsidRDefault="00D9640F" w:rsidP="007403BB">
      <w:pPr>
        <w:jc w:val="both"/>
        <w:rPr>
          <w:rFonts w:ascii="Tahoma" w:hAnsi="Tahoma" w:cs="Tahoma"/>
          <w:sz w:val="20"/>
          <w:szCs w:val="20"/>
        </w:rPr>
      </w:pPr>
      <w:r w:rsidRPr="00573251">
        <w:rPr>
          <w:rFonts w:ascii="Tahoma" w:hAnsi="Tahoma" w:cs="Tahoma"/>
          <w:sz w:val="20"/>
          <w:szCs w:val="20"/>
        </w:rPr>
        <w:t>Мариинско-Посадского</w:t>
      </w:r>
    </w:p>
    <w:p w:rsidR="00D9640F" w:rsidRPr="00573251" w:rsidRDefault="00D9640F" w:rsidP="007403BB">
      <w:pPr>
        <w:jc w:val="both"/>
        <w:rPr>
          <w:rFonts w:ascii="Tahoma" w:hAnsi="Tahoma" w:cs="Tahoma"/>
          <w:sz w:val="20"/>
          <w:szCs w:val="20"/>
        </w:rPr>
      </w:pPr>
      <w:r w:rsidRPr="00573251">
        <w:rPr>
          <w:rFonts w:ascii="Tahoma" w:hAnsi="Tahoma" w:cs="Tahoma"/>
          <w:sz w:val="20"/>
          <w:szCs w:val="20"/>
        </w:rPr>
        <w:t>городского поселения                                                                                                            Н.Б. Гладкова</w:t>
      </w:r>
    </w:p>
    <w:p w:rsidR="00D9640F" w:rsidRPr="00573251" w:rsidRDefault="00D9640F" w:rsidP="007403BB">
      <w:pPr>
        <w:pStyle w:val="ConsPlusNormal"/>
        <w:jc w:val="right"/>
        <w:outlineLvl w:val="0"/>
        <w:rPr>
          <w:rFonts w:ascii="Tahoma" w:hAnsi="Tahoma" w:cs="Tahoma"/>
        </w:rPr>
      </w:pPr>
      <w:r w:rsidRPr="00573251">
        <w:rPr>
          <w:rFonts w:ascii="Tahoma" w:hAnsi="Tahoma" w:cs="Tahoma"/>
        </w:rPr>
        <w:t>Утверждена</w:t>
      </w:r>
    </w:p>
    <w:p w:rsidR="00D9640F" w:rsidRPr="00573251" w:rsidRDefault="00D9640F" w:rsidP="007403BB">
      <w:pPr>
        <w:pStyle w:val="ConsPlusNormal"/>
        <w:jc w:val="right"/>
        <w:rPr>
          <w:rFonts w:ascii="Tahoma" w:hAnsi="Tahoma" w:cs="Tahoma"/>
        </w:rPr>
      </w:pPr>
      <w:r w:rsidRPr="00573251">
        <w:rPr>
          <w:rFonts w:ascii="Tahoma" w:hAnsi="Tahoma" w:cs="Tahoma"/>
        </w:rPr>
        <w:t>Постановлением главы</w:t>
      </w:r>
    </w:p>
    <w:p w:rsidR="00D9640F" w:rsidRPr="00573251" w:rsidRDefault="00D9640F" w:rsidP="007403BB">
      <w:pPr>
        <w:pStyle w:val="ConsPlusNormal"/>
        <w:jc w:val="right"/>
        <w:rPr>
          <w:rFonts w:ascii="Tahoma" w:hAnsi="Tahoma" w:cs="Tahoma"/>
        </w:rPr>
      </w:pPr>
      <w:r w:rsidRPr="00573251">
        <w:rPr>
          <w:rFonts w:ascii="Tahoma" w:hAnsi="Tahoma" w:cs="Tahoma"/>
        </w:rPr>
        <w:t xml:space="preserve">администрации Мариинско-Посадского </w:t>
      </w:r>
    </w:p>
    <w:p w:rsidR="00D9640F" w:rsidRPr="00573251" w:rsidRDefault="00D9640F" w:rsidP="007403BB">
      <w:pPr>
        <w:pStyle w:val="ConsPlusNormal"/>
        <w:jc w:val="right"/>
        <w:rPr>
          <w:rFonts w:ascii="Tahoma" w:hAnsi="Tahoma" w:cs="Tahoma"/>
        </w:rPr>
      </w:pPr>
      <w:r w:rsidRPr="00573251">
        <w:rPr>
          <w:rFonts w:ascii="Tahoma" w:hAnsi="Tahoma" w:cs="Tahoma"/>
        </w:rPr>
        <w:t xml:space="preserve">городского поселения  </w:t>
      </w:r>
    </w:p>
    <w:p w:rsidR="00D9640F" w:rsidRPr="00573251" w:rsidRDefault="00D9640F" w:rsidP="007403BB">
      <w:pPr>
        <w:pStyle w:val="ConsPlusNormal"/>
        <w:jc w:val="right"/>
        <w:rPr>
          <w:rFonts w:ascii="Tahoma" w:hAnsi="Tahoma" w:cs="Tahoma"/>
        </w:rPr>
      </w:pPr>
      <w:r w:rsidRPr="00573251">
        <w:rPr>
          <w:rFonts w:ascii="Tahoma" w:hAnsi="Tahoma" w:cs="Tahoma"/>
        </w:rPr>
        <w:t>от 06.09.2019  N 220</w:t>
      </w:r>
    </w:p>
    <w:p w:rsidR="00D9640F" w:rsidRPr="00573251" w:rsidRDefault="00D9640F" w:rsidP="007403BB">
      <w:pPr>
        <w:pStyle w:val="ConsPlusNormal"/>
        <w:jc w:val="center"/>
        <w:rPr>
          <w:rFonts w:ascii="Tahoma" w:hAnsi="Tahoma" w:cs="Tahoma"/>
        </w:rPr>
      </w:pPr>
    </w:p>
    <w:p w:rsidR="00D9640F" w:rsidRPr="00573251" w:rsidRDefault="00D9640F" w:rsidP="007403BB">
      <w:pPr>
        <w:pStyle w:val="ConsPlusNormal"/>
        <w:jc w:val="center"/>
        <w:rPr>
          <w:rFonts w:ascii="Tahoma" w:hAnsi="Tahoma" w:cs="Tahoma"/>
          <w:b/>
          <w:bCs/>
        </w:rPr>
      </w:pPr>
      <w:bookmarkStart w:id="44" w:name="Par34"/>
      <w:bookmarkEnd w:id="44"/>
      <w:r w:rsidRPr="00573251">
        <w:rPr>
          <w:rFonts w:ascii="Tahoma" w:hAnsi="Tahoma" w:cs="Tahoma"/>
          <w:b/>
          <w:bCs/>
        </w:rPr>
        <w:t>МУНИЦИПАЛЬНАЯ ПРОГРАММА</w:t>
      </w:r>
    </w:p>
    <w:p w:rsidR="00D9640F" w:rsidRPr="00573251" w:rsidRDefault="00D9640F" w:rsidP="007403BB">
      <w:pPr>
        <w:pStyle w:val="ConsPlusNormal"/>
        <w:jc w:val="center"/>
        <w:rPr>
          <w:rFonts w:ascii="Tahoma" w:hAnsi="Tahoma" w:cs="Tahoma"/>
          <w:b/>
          <w:bCs/>
        </w:rPr>
      </w:pPr>
      <w:r w:rsidRPr="00573251">
        <w:rPr>
          <w:rFonts w:ascii="Tahoma" w:hAnsi="Tahoma" w:cs="Tahoma"/>
          <w:b/>
          <w:bCs/>
        </w:rPr>
        <w:lastRenderedPageBreak/>
        <w:t xml:space="preserve">МАРИИНСКО-ПОСАДСКОГО ГОРОДСКОГО ПОСЕЛЕНИЯ МАРИИНСКО-ПОСАДСКОГО РАЙОНА ЧУВАШСКОЙ РЕСПУБЛИКИ </w:t>
      </w:r>
    </w:p>
    <w:p w:rsidR="00D9640F" w:rsidRPr="00573251" w:rsidRDefault="00D9640F" w:rsidP="007403BB">
      <w:pPr>
        <w:pStyle w:val="ConsPlusNormal"/>
        <w:jc w:val="center"/>
        <w:rPr>
          <w:rFonts w:ascii="Tahoma" w:hAnsi="Tahoma" w:cs="Tahoma"/>
          <w:b/>
          <w:bCs/>
        </w:rPr>
      </w:pPr>
      <w:r w:rsidRPr="00573251">
        <w:rPr>
          <w:rFonts w:ascii="Tahoma" w:hAnsi="Tahoma" w:cs="Tahoma"/>
          <w:b/>
          <w:bCs/>
        </w:rPr>
        <w:t>"ПОВЫШЕНИЕ БЕЗОПАСНОСТИ ЖИЗНЕДЕЯТЕЛЬНОСТИ НАСЕЛЕНИЯ</w:t>
      </w:r>
    </w:p>
    <w:p w:rsidR="00D9640F" w:rsidRPr="00573251" w:rsidRDefault="00D9640F" w:rsidP="007403BB">
      <w:pPr>
        <w:pStyle w:val="ConsPlusNormal"/>
        <w:jc w:val="center"/>
        <w:rPr>
          <w:rFonts w:ascii="Tahoma" w:hAnsi="Tahoma" w:cs="Tahoma"/>
          <w:b/>
          <w:bCs/>
        </w:rPr>
      </w:pPr>
      <w:r w:rsidRPr="00573251">
        <w:rPr>
          <w:rFonts w:ascii="Tahoma" w:hAnsi="Tahoma" w:cs="Tahoma"/>
          <w:b/>
          <w:bCs/>
        </w:rPr>
        <w:t xml:space="preserve">И ТЕРРИТОРИЙ МАРИИНСКО-ПОСАДСКОГО ГОРОДСКОГО ПОСЕЛЕНИЯ МАРИИНСКО-ПОСАДСКОГО РАЙОНА ЧУВАШСКОЙ РЕСПУБЛИКИ " </w:t>
      </w:r>
    </w:p>
    <w:p w:rsidR="00D9640F" w:rsidRPr="00573251" w:rsidRDefault="00D9640F" w:rsidP="007403BB">
      <w:pPr>
        <w:pStyle w:val="ConsPlusNormal"/>
        <w:jc w:val="center"/>
        <w:rPr>
          <w:rFonts w:ascii="Tahoma" w:hAnsi="Tahoma" w:cs="Tahoma"/>
          <w:b/>
          <w:bCs/>
        </w:rPr>
      </w:pPr>
      <w:r w:rsidRPr="00573251">
        <w:rPr>
          <w:rFonts w:ascii="Tahoma" w:hAnsi="Tahoma" w:cs="Tahoma"/>
          <w:b/>
          <w:bCs/>
        </w:rPr>
        <w:t>НА 2019 - 2024 ГОДЫ</w:t>
      </w:r>
    </w:p>
    <w:tbl>
      <w:tblPr>
        <w:tblW w:w="5000" w:type="pct"/>
        <w:tblCellSpacing w:w="5" w:type="nil"/>
        <w:tblCellMar>
          <w:left w:w="75" w:type="dxa"/>
          <w:right w:w="75" w:type="dxa"/>
        </w:tblCellMar>
        <w:tblLook w:val="0000"/>
      </w:tblPr>
      <w:tblGrid>
        <w:gridCol w:w="6926"/>
        <w:gridCol w:w="8363"/>
      </w:tblGrid>
      <w:tr w:rsidR="00D9640F" w:rsidRPr="00573251" w:rsidTr="00312E07">
        <w:trPr>
          <w:tblCellSpacing w:w="5" w:type="nil"/>
        </w:trPr>
        <w:tc>
          <w:tcPr>
            <w:tcW w:w="2265" w:type="pct"/>
          </w:tcPr>
          <w:p w:rsidR="00D9640F" w:rsidRPr="00573251" w:rsidRDefault="00D9640F" w:rsidP="007403BB">
            <w:pPr>
              <w:pStyle w:val="ConsPlusNormal"/>
              <w:rPr>
                <w:rFonts w:ascii="Tahoma" w:hAnsi="Tahoma" w:cs="Tahoma"/>
              </w:rPr>
            </w:pPr>
            <w:r w:rsidRPr="00573251">
              <w:rPr>
                <w:rFonts w:ascii="Tahoma" w:hAnsi="Tahoma" w:cs="Tahoma"/>
              </w:rPr>
              <w:t>Ответственный исполнитель:</w:t>
            </w:r>
          </w:p>
        </w:tc>
        <w:tc>
          <w:tcPr>
            <w:tcW w:w="2735" w:type="pct"/>
          </w:tcPr>
          <w:p w:rsidR="00D9640F" w:rsidRPr="00573251" w:rsidRDefault="00D9640F" w:rsidP="007403BB">
            <w:pPr>
              <w:pStyle w:val="ConsPlusNormal"/>
              <w:jc w:val="both"/>
              <w:rPr>
                <w:rFonts w:ascii="Tahoma" w:hAnsi="Tahoma" w:cs="Tahoma"/>
              </w:rPr>
            </w:pPr>
            <w:r w:rsidRPr="00573251">
              <w:rPr>
                <w:rFonts w:ascii="Tahoma" w:hAnsi="Tahoma" w:cs="Tahoma"/>
              </w:rPr>
              <w:t>Администрация Мариинско-Посадского городского поселения</w:t>
            </w:r>
          </w:p>
        </w:tc>
      </w:tr>
      <w:tr w:rsidR="00D9640F" w:rsidRPr="00573251" w:rsidTr="00312E07">
        <w:trPr>
          <w:tblCellSpacing w:w="5" w:type="nil"/>
        </w:trPr>
        <w:tc>
          <w:tcPr>
            <w:tcW w:w="2265" w:type="pct"/>
          </w:tcPr>
          <w:p w:rsidR="00D9640F" w:rsidRPr="00573251" w:rsidRDefault="00D9640F" w:rsidP="007403BB">
            <w:pPr>
              <w:pStyle w:val="ConsPlusNormal"/>
              <w:rPr>
                <w:rFonts w:ascii="Tahoma" w:hAnsi="Tahoma" w:cs="Tahoma"/>
              </w:rPr>
            </w:pPr>
            <w:r w:rsidRPr="00573251">
              <w:rPr>
                <w:rFonts w:ascii="Tahoma" w:hAnsi="Tahoma" w:cs="Tahoma"/>
              </w:rPr>
              <w:t>Дата составления проекта</w:t>
            </w:r>
          </w:p>
          <w:p w:rsidR="00D9640F" w:rsidRPr="00573251" w:rsidRDefault="00D9640F" w:rsidP="007403BB">
            <w:pPr>
              <w:pStyle w:val="ConsPlusNormal"/>
              <w:rPr>
                <w:rFonts w:ascii="Tahoma" w:hAnsi="Tahoma" w:cs="Tahoma"/>
              </w:rPr>
            </w:pPr>
            <w:r w:rsidRPr="00573251">
              <w:rPr>
                <w:rFonts w:ascii="Tahoma" w:hAnsi="Tahoma" w:cs="Tahoma"/>
              </w:rPr>
              <w:t>муниципальной программы:</w:t>
            </w:r>
          </w:p>
        </w:tc>
        <w:tc>
          <w:tcPr>
            <w:tcW w:w="2735" w:type="pct"/>
          </w:tcPr>
          <w:p w:rsidR="00D9640F" w:rsidRPr="00573251" w:rsidRDefault="00D9640F" w:rsidP="007403BB">
            <w:pPr>
              <w:pStyle w:val="ConsPlusNormal"/>
              <w:jc w:val="both"/>
              <w:rPr>
                <w:rFonts w:ascii="Tahoma" w:hAnsi="Tahoma" w:cs="Tahoma"/>
              </w:rPr>
            </w:pPr>
            <w:r w:rsidRPr="00573251">
              <w:rPr>
                <w:rFonts w:ascii="Tahoma" w:hAnsi="Tahoma" w:cs="Tahoma"/>
              </w:rPr>
              <w:t>05.09.2019 г.</w:t>
            </w:r>
          </w:p>
        </w:tc>
      </w:tr>
      <w:tr w:rsidR="00D9640F" w:rsidRPr="00573251" w:rsidTr="00312E07">
        <w:trPr>
          <w:tblCellSpacing w:w="5" w:type="nil"/>
        </w:trPr>
        <w:tc>
          <w:tcPr>
            <w:tcW w:w="2265" w:type="pct"/>
          </w:tcPr>
          <w:p w:rsidR="00D9640F" w:rsidRPr="00573251" w:rsidRDefault="00D9640F" w:rsidP="007403BB">
            <w:pPr>
              <w:pStyle w:val="ConsPlusNormal"/>
              <w:rPr>
                <w:rFonts w:ascii="Tahoma" w:hAnsi="Tahoma" w:cs="Tahoma"/>
              </w:rPr>
            </w:pPr>
            <w:r w:rsidRPr="00573251">
              <w:rPr>
                <w:rFonts w:ascii="Tahoma" w:hAnsi="Tahoma" w:cs="Tahoma"/>
              </w:rPr>
              <w:t>Непосредственные исполнители муниципальной программы:</w:t>
            </w:r>
          </w:p>
        </w:tc>
        <w:tc>
          <w:tcPr>
            <w:tcW w:w="2735" w:type="pct"/>
          </w:tcPr>
          <w:p w:rsidR="00D9640F" w:rsidRPr="00573251" w:rsidRDefault="00D9640F" w:rsidP="00B12BE0">
            <w:pPr>
              <w:pStyle w:val="ConsPlusNormal"/>
              <w:ind w:firstLine="0"/>
              <w:jc w:val="both"/>
              <w:rPr>
                <w:rFonts w:ascii="Tahoma" w:hAnsi="Tahoma" w:cs="Tahoma"/>
              </w:rPr>
            </w:pPr>
            <w:r w:rsidRPr="00573251">
              <w:rPr>
                <w:rFonts w:ascii="Tahoma" w:hAnsi="Tahoma" w:cs="Tahoma"/>
              </w:rPr>
              <w:t xml:space="preserve">Главный специалист администрации  Мариинско-Посадского </w:t>
            </w:r>
            <w:proofErr w:type="gramStart"/>
            <w:r w:rsidRPr="00573251">
              <w:rPr>
                <w:rFonts w:ascii="Tahoma" w:hAnsi="Tahoma" w:cs="Tahoma"/>
              </w:rPr>
              <w:t>городского</w:t>
            </w:r>
            <w:proofErr w:type="gramEnd"/>
            <w:r w:rsidRPr="00573251">
              <w:rPr>
                <w:rFonts w:ascii="Tahoma" w:hAnsi="Tahoma" w:cs="Tahoma"/>
              </w:rPr>
              <w:t xml:space="preserve"> поселения</w:t>
            </w:r>
          </w:p>
        </w:tc>
      </w:tr>
      <w:tr w:rsidR="00D9640F" w:rsidRPr="00573251" w:rsidTr="00312E07">
        <w:trPr>
          <w:tblCellSpacing w:w="5" w:type="nil"/>
        </w:trPr>
        <w:tc>
          <w:tcPr>
            <w:tcW w:w="2265" w:type="pct"/>
          </w:tcPr>
          <w:p w:rsidR="00D9640F" w:rsidRPr="00573251" w:rsidRDefault="00D9640F" w:rsidP="007403BB">
            <w:pPr>
              <w:pStyle w:val="ConsPlusNormal"/>
              <w:rPr>
                <w:rFonts w:ascii="Tahoma" w:hAnsi="Tahoma" w:cs="Tahoma"/>
              </w:rPr>
            </w:pPr>
          </w:p>
        </w:tc>
        <w:tc>
          <w:tcPr>
            <w:tcW w:w="2735" w:type="pct"/>
          </w:tcPr>
          <w:p w:rsidR="00D9640F" w:rsidRPr="00573251" w:rsidRDefault="00D9640F" w:rsidP="00B12BE0">
            <w:pPr>
              <w:pStyle w:val="ConsPlusNormal"/>
              <w:ind w:firstLine="0"/>
              <w:rPr>
                <w:rFonts w:ascii="Tahoma" w:hAnsi="Tahoma" w:cs="Tahoma"/>
              </w:rPr>
            </w:pPr>
            <w:r w:rsidRPr="00573251">
              <w:rPr>
                <w:rFonts w:ascii="Tahoma" w:hAnsi="Tahoma" w:cs="Tahoma"/>
              </w:rPr>
              <w:t xml:space="preserve">Заместитель главы администрации  Мариинско-Посадского </w:t>
            </w:r>
            <w:proofErr w:type="gramStart"/>
            <w:r w:rsidRPr="00573251">
              <w:rPr>
                <w:rFonts w:ascii="Tahoma" w:hAnsi="Tahoma" w:cs="Tahoma"/>
              </w:rPr>
              <w:t>городского</w:t>
            </w:r>
            <w:proofErr w:type="gramEnd"/>
            <w:r w:rsidRPr="00573251">
              <w:rPr>
                <w:rFonts w:ascii="Tahoma" w:hAnsi="Tahoma" w:cs="Tahoma"/>
              </w:rPr>
              <w:t xml:space="preserve"> поселения </w:t>
            </w:r>
          </w:p>
        </w:tc>
      </w:tr>
    </w:tbl>
    <w:p w:rsidR="00D9640F" w:rsidRPr="00573251" w:rsidRDefault="00D9640F" w:rsidP="007403BB">
      <w:pPr>
        <w:pStyle w:val="ConsPlusNormal"/>
        <w:jc w:val="center"/>
        <w:rPr>
          <w:rFonts w:ascii="Tahoma" w:hAnsi="Tahoma" w:cs="Tahoma"/>
        </w:rPr>
      </w:pPr>
    </w:p>
    <w:p w:rsidR="00D9640F" w:rsidRPr="00573251" w:rsidRDefault="00D9640F" w:rsidP="007403BB">
      <w:pPr>
        <w:pStyle w:val="ConsPlusNormal"/>
        <w:jc w:val="center"/>
        <w:outlineLvl w:val="1"/>
        <w:rPr>
          <w:rFonts w:ascii="Tahoma" w:hAnsi="Tahoma" w:cs="Tahoma"/>
        </w:rPr>
      </w:pPr>
      <w:bookmarkStart w:id="45" w:name="Par54"/>
      <w:bookmarkEnd w:id="45"/>
      <w:r w:rsidRPr="00573251">
        <w:rPr>
          <w:rFonts w:ascii="Tahoma" w:hAnsi="Tahoma" w:cs="Tahoma"/>
        </w:rPr>
        <w:t>ПАСПОРТ</w:t>
      </w:r>
    </w:p>
    <w:p w:rsidR="00D9640F" w:rsidRPr="00573251" w:rsidRDefault="00D9640F" w:rsidP="007403BB">
      <w:pPr>
        <w:pStyle w:val="ConsPlusNormal"/>
        <w:jc w:val="center"/>
        <w:rPr>
          <w:rFonts w:ascii="Tahoma" w:hAnsi="Tahoma" w:cs="Tahoma"/>
        </w:rPr>
      </w:pPr>
      <w:r w:rsidRPr="00573251">
        <w:rPr>
          <w:rFonts w:ascii="Tahoma" w:hAnsi="Tahoma" w:cs="Tahoma"/>
        </w:rPr>
        <w:t xml:space="preserve">Муниципальной программы Мариинско-Посадского </w:t>
      </w:r>
      <w:proofErr w:type="gramStart"/>
      <w:r w:rsidRPr="00573251">
        <w:rPr>
          <w:rFonts w:ascii="Tahoma" w:hAnsi="Tahoma" w:cs="Tahoma"/>
        </w:rPr>
        <w:t>городского</w:t>
      </w:r>
      <w:proofErr w:type="gramEnd"/>
      <w:r w:rsidRPr="00573251">
        <w:rPr>
          <w:rFonts w:ascii="Tahoma" w:hAnsi="Tahoma" w:cs="Tahoma"/>
        </w:rPr>
        <w:t xml:space="preserve"> поселения Мариинско-Посадского района Чувашской Республики</w:t>
      </w:r>
    </w:p>
    <w:p w:rsidR="00D9640F" w:rsidRPr="00573251" w:rsidRDefault="00D9640F" w:rsidP="007403BB">
      <w:pPr>
        <w:pStyle w:val="ConsPlusNormal"/>
        <w:jc w:val="center"/>
        <w:rPr>
          <w:rFonts w:ascii="Tahoma" w:hAnsi="Tahoma" w:cs="Tahoma"/>
        </w:rPr>
      </w:pPr>
      <w:r w:rsidRPr="00573251">
        <w:rPr>
          <w:rFonts w:ascii="Tahoma" w:hAnsi="Tahoma" w:cs="Tahoma"/>
        </w:rPr>
        <w:t>"Повышение безопасности жизнедеятельности населения</w:t>
      </w:r>
    </w:p>
    <w:p w:rsidR="00D9640F" w:rsidRPr="00573251" w:rsidRDefault="00D9640F" w:rsidP="007403BB">
      <w:pPr>
        <w:pStyle w:val="ConsPlusNormal"/>
        <w:jc w:val="center"/>
        <w:rPr>
          <w:rFonts w:ascii="Tahoma" w:hAnsi="Tahoma" w:cs="Tahoma"/>
        </w:rPr>
      </w:pPr>
      <w:r w:rsidRPr="00573251">
        <w:rPr>
          <w:rFonts w:ascii="Tahoma" w:hAnsi="Tahoma" w:cs="Tahoma"/>
        </w:rPr>
        <w:t xml:space="preserve">и территорий Мариинско-Посадского </w:t>
      </w:r>
      <w:proofErr w:type="gramStart"/>
      <w:r w:rsidRPr="00573251">
        <w:rPr>
          <w:rFonts w:ascii="Tahoma" w:hAnsi="Tahoma" w:cs="Tahoma"/>
        </w:rPr>
        <w:t>городского</w:t>
      </w:r>
      <w:proofErr w:type="gramEnd"/>
      <w:r w:rsidRPr="00573251">
        <w:rPr>
          <w:rFonts w:ascii="Tahoma" w:hAnsi="Tahoma" w:cs="Tahoma"/>
        </w:rPr>
        <w:t xml:space="preserve"> поселения Мариинско-Посадского района  Чувашской Республики на 2019 - 2024 годы»</w:t>
      </w:r>
    </w:p>
    <w:p w:rsidR="00D9640F" w:rsidRPr="00573251" w:rsidRDefault="00D9640F" w:rsidP="007403BB">
      <w:pPr>
        <w:pStyle w:val="ConsPlusNormal"/>
        <w:jc w:val="both"/>
        <w:rPr>
          <w:rFonts w:ascii="Tahoma" w:hAnsi="Tahoma" w:cs="Tahoma"/>
        </w:rPr>
      </w:pPr>
    </w:p>
    <w:tbl>
      <w:tblPr>
        <w:tblW w:w="5000" w:type="pct"/>
        <w:tblCellSpacing w:w="5" w:type="nil"/>
        <w:tblCellMar>
          <w:left w:w="75" w:type="dxa"/>
          <w:right w:w="75" w:type="dxa"/>
        </w:tblCellMar>
        <w:tblLook w:val="0000"/>
      </w:tblPr>
      <w:tblGrid>
        <w:gridCol w:w="4051"/>
        <w:gridCol w:w="523"/>
        <w:gridCol w:w="10715"/>
      </w:tblGrid>
      <w:tr w:rsidR="00D9640F" w:rsidRPr="00573251" w:rsidTr="00312E07">
        <w:trPr>
          <w:tblCellSpacing w:w="5" w:type="nil"/>
        </w:trPr>
        <w:tc>
          <w:tcPr>
            <w:tcW w:w="1325" w:type="pct"/>
          </w:tcPr>
          <w:p w:rsidR="00D9640F" w:rsidRPr="00573251" w:rsidRDefault="00D9640F" w:rsidP="00B12BE0">
            <w:pPr>
              <w:pStyle w:val="ConsPlusNormal"/>
              <w:rPr>
                <w:rFonts w:ascii="Tahoma" w:hAnsi="Tahoma" w:cs="Tahoma"/>
              </w:rPr>
            </w:pPr>
            <w:r w:rsidRPr="00573251">
              <w:rPr>
                <w:rFonts w:ascii="Tahoma" w:hAnsi="Tahoma" w:cs="Tahoma"/>
              </w:rPr>
              <w:t>Ответственный исполнитель м</w:t>
            </w:r>
            <w:r w:rsidRPr="00573251">
              <w:rPr>
                <w:rFonts w:ascii="Tahoma" w:hAnsi="Tahoma" w:cs="Tahoma"/>
              </w:rPr>
              <w:t>у</w:t>
            </w:r>
            <w:r w:rsidRPr="00573251">
              <w:rPr>
                <w:rFonts w:ascii="Tahoma" w:hAnsi="Tahoma" w:cs="Tahoma"/>
              </w:rPr>
              <w:t>ниципальной программы</w:t>
            </w:r>
          </w:p>
        </w:tc>
        <w:tc>
          <w:tcPr>
            <w:tcW w:w="171"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504" w:type="pct"/>
          </w:tcPr>
          <w:p w:rsidR="00D9640F" w:rsidRPr="00573251" w:rsidRDefault="00D9640F" w:rsidP="007403BB">
            <w:pPr>
              <w:pStyle w:val="ConsPlusNormal"/>
              <w:jc w:val="both"/>
              <w:rPr>
                <w:rFonts w:ascii="Tahoma" w:hAnsi="Tahoma" w:cs="Tahoma"/>
              </w:rPr>
            </w:pPr>
            <w:r w:rsidRPr="00573251">
              <w:rPr>
                <w:rFonts w:ascii="Tahoma" w:hAnsi="Tahoma" w:cs="Tahoma"/>
              </w:rPr>
              <w:t xml:space="preserve">Администрации Мариинско-Посадского </w:t>
            </w:r>
            <w:proofErr w:type="gramStart"/>
            <w:r w:rsidRPr="00573251">
              <w:rPr>
                <w:rFonts w:ascii="Tahoma" w:hAnsi="Tahoma" w:cs="Tahoma"/>
              </w:rPr>
              <w:t>городского</w:t>
            </w:r>
            <w:proofErr w:type="gramEnd"/>
            <w:r w:rsidRPr="00573251">
              <w:rPr>
                <w:rFonts w:ascii="Tahoma" w:hAnsi="Tahoma" w:cs="Tahoma"/>
              </w:rPr>
              <w:t xml:space="preserve"> поселения </w:t>
            </w:r>
          </w:p>
        </w:tc>
      </w:tr>
      <w:tr w:rsidR="00D9640F" w:rsidRPr="00573251" w:rsidTr="00312E07">
        <w:trPr>
          <w:tblCellSpacing w:w="5" w:type="nil"/>
        </w:trPr>
        <w:tc>
          <w:tcPr>
            <w:tcW w:w="1325" w:type="pct"/>
          </w:tcPr>
          <w:p w:rsidR="00D9640F" w:rsidRPr="00573251" w:rsidRDefault="00D9640F" w:rsidP="007403BB">
            <w:pPr>
              <w:pStyle w:val="ConsPlusNormal"/>
              <w:rPr>
                <w:rFonts w:ascii="Tahoma" w:hAnsi="Tahoma" w:cs="Tahoma"/>
              </w:rPr>
            </w:pPr>
            <w:r w:rsidRPr="00573251">
              <w:rPr>
                <w:rFonts w:ascii="Tahoma" w:hAnsi="Tahoma" w:cs="Tahoma"/>
              </w:rPr>
              <w:t>Соисполнители муниципальной программы</w:t>
            </w:r>
          </w:p>
        </w:tc>
        <w:tc>
          <w:tcPr>
            <w:tcW w:w="171"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504" w:type="pct"/>
          </w:tcPr>
          <w:p w:rsidR="00D9640F" w:rsidRPr="00573251" w:rsidRDefault="00D9640F" w:rsidP="007403BB">
            <w:pPr>
              <w:pStyle w:val="ConsPlusNormal"/>
              <w:jc w:val="both"/>
              <w:rPr>
                <w:rFonts w:ascii="Tahoma" w:hAnsi="Tahoma" w:cs="Tahoma"/>
              </w:rPr>
            </w:pPr>
            <w:r w:rsidRPr="00573251">
              <w:rPr>
                <w:rFonts w:ascii="Tahoma" w:hAnsi="Tahoma" w:cs="Tahoma"/>
              </w:rPr>
              <w:t>Администрация Мариинско-Посадского городского поселения;</w:t>
            </w:r>
          </w:p>
          <w:p w:rsidR="00D9640F" w:rsidRPr="00573251" w:rsidRDefault="00D9640F" w:rsidP="007403BB">
            <w:pPr>
              <w:pStyle w:val="ConsPlusNormal"/>
              <w:jc w:val="both"/>
              <w:rPr>
                <w:rFonts w:ascii="Tahoma" w:hAnsi="Tahoma" w:cs="Tahoma"/>
              </w:rPr>
            </w:pPr>
            <w:r w:rsidRPr="00573251">
              <w:rPr>
                <w:rFonts w:ascii="Tahoma" w:hAnsi="Tahoma" w:cs="Tahoma"/>
              </w:rPr>
              <w:t>Отдел бухгалтерского учета и отчетности администрации Мариинско-Посадского района;</w:t>
            </w:r>
          </w:p>
          <w:p w:rsidR="00D9640F" w:rsidRPr="00573251" w:rsidRDefault="00D9640F" w:rsidP="007403BB">
            <w:pPr>
              <w:pStyle w:val="ConsPlusNormal"/>
              <w:jc w:val="both"/>
              <w:rPr>
                <w:rFonts w:ascii="Tahoma" w:hAnsi="Tahoma" w:cs="Tahoma"/>
              </w:rPr>
            </w:pPr>
            <w:r w:rsidRPr="00573251">
              <w:rPr>
                <w:rFonts w:ascii="Tahoma" w:hAnsi="Tahoma" w:cs="Tahoma"/>
              </w:rPr>
              <w:t>Отдел МВД РФ по Мариинско-Посадскому району;</w:t>
            </w:r>
          </w:p>
        </w:tc>
      </w:tr>
      <w:tr w:rsidR="00D9640F" w:rsidRPr="00573251" w:rsidTr="00312E07">
        <w:trPr>
          <w:tblCellSpacing w:w="5" w:type="nil"/>
        </w:trPr>
        <w:tc>
          <w:tcPr>
            <w:tcW w:w="1325" w:type="pct"/>
          </w:tcPr>
          <w:p w:rsidR="00D9640F" w:rsidRPr="00573251" w:rsidRDefault="00D9640F" w:rsidP="007403BB">
            <w:pPr>
              <w:pStyle w:val="ConsPlusNormal"/>
              <w:rPr>
                <w:rFonts w:ascii="Tahoma" w:hAnsi="Tahoma" w:cs="Tahoma"/>
              </w:rPr>
            </w:pPr>
            <w:r w:rsidRPr="00573251">
              <w:rPr>
                <w:rFonts w:ascii="Tahoma" w:hAnsi="Tahoma" w:cs="Tahoma"/>
              </w:rPr>
              <w:t>Участники муниципальной пр</w:t>
            </w:r>
            <w:r w:rsidRPr="00573251">
              <w:rPr>
                <w:rFonts w:ascii="Tahoma" w:hAnsi="Tahoma" w:cs="Tahoma"/>
              </w:rPr>
              <w:t>о</w:t>
            </w:r>
            <w:r w:rsidRPr="00573251">
              <w:rPr>
                <w:rFonts w:ascii="Tahoma" w:hAnsi="Tahoma" w:cs="Tahoma"/>
              </w:rPr>
              <w:t>граммы</w:t>
            </w:r>
          </w:p>
        </w:tc>
        <w:tc>
          <w:tcPr>
            <w:tcW w:w="171"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504" w:type="pct"/>
          </w:tcPr>
          <w:p w:rsidR="00D9640F" w:rsidRPr="00573251" w:rsidRDefault="00D9640F" w:rsidP="007403BB">
            <w:pPr>
              <w:pStyle w:val="ConsPlusNormal"/>
              <w:jc w:val="both"/>
              <w:rPr>
                <w:rFonts w:ascii="Tahoma" w:hAnsi="Tahoma" w:cs="Tahoma"/>
              </w:rPr>
            </w:pPr>
            <w:r w:rsidRPr="00573251">
              <w:rPr>
                <w:rFonts w:ascii="Tahoma" w:hAnsi="Tahoma" w:cs="Tahoma"/>
              </w:rPr>
              <w:t>Администрация Мариинско-Посадского городского поселения;</w:t>
            </w:r>
          </w:p>
          <w:p w:rsidR="00D9640F" w:rsidRPr="00573251" w:rsidRDefault="00D9640F" w:rsidP="007403BB">
            <w:pPr>
              <w:pStyle w:val="ConsPlusNormal"/>
              <w:jc w:val="both"/>
              <w:rPr>
                <w:rFonts w:ascii="Tahoma" w:hAnsi="Tahoma" w:cs="Tahoma"/>
              </w:rPr>
            </w:pPr>
            <w:r w:rsidRPr="00573251">
              <w:rPr>
                <w:rFonts w:ascii="Tahoma" w:hAnsi="Tahoma" w:cs="Tahoma"/>
              </w:rPr>
              <w:t>Отдел бухгалтерского учета и отчетности администрации Мариинско-Посадского района;</w:t>
            </w:r>
          </w:p>
          <w:p w:rsidR="00D9640F" w:rsidRPr="00573251" w:rsidRDefault="00D9640F" w:rsidP="007403BB">
            <w:pPr>
              <w:pStyle w:val="ConsPlusNormal"/>
              <w:jc w:val="both"/>
              <w:rPr>
                <w:rFonts w:ascii="Tahoma" w:hAnsi="Tahoma" w:cs="Tahoma"/>
              </w:rPr>
            </w:pPr>
            <w:r w:rsidRPr="00573251">
              <w:rPr>
                <w:rFonts w:ascii="Tahoma" w:hAnsi="Tahoma" w:cs="Tahoma"/>
              </w:rPr>
              <w:t>Отдел МВД РФ по Мариинско-Посадскому району;</w:t>
            </w:r>
          </w:p>
          <w:p w:rsidR="00D9640F" w:rsidRPr="00573251" w:rsidRDefault="00D9640F" w:rsidP="007403BB">
            <w:pPr>
              <w:pStyle w:val="ConsPlusNormal"/>
              <w:jc w:val="both"/>
              <w:rPr>
                <w:rFonts w:ascii="Tahoma" w:hAnsi="Tahoma" w:cs="Tahoma"/>
              </w:rPr>
            </w:pPr>
            <w:r w:rsidRPr="00573251">
              <w:rPr>
                <w:rFonts w:ascii="Tahoma" w:hAnsi="Tahoma" w:cs="Tahoma"/>
              </w:rPr>
              <w:t>Филиал по Мариинско-Посадскому району ФКУ УИИ УФСИН РФ по ЧР-Чувашии;</w:t>
            </w:r>
          </w:p>
          <w:p w:rsidR="00D9640F" w:rsidRPr="00573251" w:rsidRDefault="00D9640F" w:rsidP="00B12BE0">
            <w:pPr>
              <w:pStyle w:val="ConsPlusNormal"/>
              <w:jc w:val="both"/>
              <w:rPr>
                <w:rFonts w:ascii="Tahoma" w:hAnsi="Tahoma" w:cs="Tahoma"/>
              </w:rPr>
            </w:pPr>
            <w:r w:rsidRPr="00573251">
              <w:rPr>
                <w:rFonts w:ascii="Tahoma" w:hAnsi="Tahoma" w:cs="Tahoma"/>
              </w:rPr>
              <w:t>АУ «</w:t>
            </w:r>
            <w:r w:rsidRPr="00573251">
              <w:rPr>
                <w:rFonts w:ascii="Tahoma" w:hAnsi="Tahoma" w:cs="Tahoma"/>
                <w:bCs/>
              </w:rPr>
              <w:t>Редакция</w:t>
            </w:r>
            <w:r w:rsidRPr="00573251">
              <w:rPr>
                <w:rFonts w:ascii="Tahoma" w:hAnsi="Tahoma" w:cs="Tahoma"/>
              </w:rPr>
              <w:t xml:space="preserve"> </w:t>
            </w:r>
            <w:r w:rsidRPr="00573251">
              <w:rPr>
                <w:rFonts w:ascii="Tahoma" w:hAnsi="Tahoma" w:cs="Tahoma"/>
                <w:bCs/>
              </w:rPr>
              <w:t>Мариинско</w:t>
            </w:r>
            <w:r w:rsidRPr="00573251">
              <w:rPr>
                <w:rFonts w:ascii="Tahoma" w:hAnsi="Tahoma" w:cs="Tahoma"/>
              </w:rPr>
              <w:t xml:space="preserve">-Посадской районной </w:t>
            </w:r>
            <w:r w:rsidRPr="00573251">
              <w:rPr>
                <w:rFonts w:ascii="Tahoma" w:hAnsi="Tahoma" w:cs="Tahoma"/>
                <w:bCs/>
              </w:rPr>
              <w:t>газеты</w:t>
            </w:r>
            <w:r w:rsidRPr="00573251">
              <w:rPr>
                <w:rFonts w:ascii="Tahoma" w:hAnsi="Tahoma" w:cs="Tahoma"/>
              </w:rPr>
              <w:t xml:space="preserve"> «Пирен самах» («</w:t>
            </w:r>
            <w:r w:rsidRPr="00573251">
              <w:rPr>
                <w:rFonts w:ascii="Tahoma" w:hAnsi="Tahoma" w:cs="Tahoma"/>
                <w:bCs/>
              </w:rPr>
              <w:t>Наше</w:t>
            </w:r>
            <w:r w:rsidRPr="00573251">
              <w:rPr>
                <w:rFonts w:ascii="Tahoma" w:hAnsi="Tahoma" w:cs="Tahoma"/>
              </w:rPr>
              <w:t xml:space="preserve"> </w:t>
            </w:r>
            <w:r w:rsidRPr="00573251">
              <w:rPr>
                <w:rFonts w:ascii="Tahoma" w:hAnsi="Tahoma" w:cs="Tahoma"/>
                <w:bCs/>
              </w:rPr>
              <w:t>слово</w:t>
            </w:r>
            <w:r w:rsidRPr="00573251">
              <w:rPr>
                <w:rFonts w:ascii="Tahoma" w:hAnsi="Tahoma" w:cs="Tahoma"/>
              </w:rPr>
              <w:t>»);</w:t>
            </w:r>
          </w:p>
        </w:tc>
      </w:tr>
      <w:tr w:rsidR="00D9640F" w:rsidRPr="00573251" w:rsidTr="00312E07">
        <w:trPr>
          <w:tblCellSpacing w:w="5" w:type="nil"/>
        </w:trPr>
        <w:tc>
          <w:tcPr>
            <w:tcW w:w="1325" w:type="pct"/>
          </w:tcPr>
          <w:p w:rsidR="00D9640F" w:rsidRPr="00573251" w:rsidRDefault="00D9640F" w:rsidP="007403BB">
            <w:pPr>
              <w:pStyle w:val="ConsPlusNormal"/>
              <w:rPr>
                <w:rFonts w:ascii="Tahoma" w:hAnsi="Tahoma" w:cs="Tahoma"/>
              </w:rPr>
            </w:pPr>
            <w:r w:rsidRPr="00573251">
              <w:rPr>
                <w:rFonts w:ascii="Tahoma" w:hAnsi="Tahoma" w:cs="Tahoma"/>
              </w:rPr>
              <w:t>Подпрограммы муниципальной программы</w:t>
            </w:r>
          </w:p>
        </w:tc>
        <w:tc>
          <w:tcPr>
            <w:tcW w:w="171"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504" w:type="pct"/>
          </w:tcPr>
          <w:p w:rsidR="00D9640F" w:rsidRPr="00573251" w:rsidRDefault="00D9640F" w:rsidP="007403BB">
            <w:pPr>
              <w:pStyle w:val="ConsPlusNormal"/>
              <w:jc w:val="both"/>
              <w:rPr>
                <w:rFonts w:ascii="Tahoma" w:hAnsi="Tahoma" w:cs="Tahoma"/>
              </w:rPr>
            </w:pPr>
            <w:r w:rsidRPr="00573251">
              <w:rPr>
                <w:rFonts w:ascii="Tahoma" w:hAnsi="Tahoma" w:cs="Tahoma"/>
              </w:rPr>
              <w:t>"Защита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w:t>
            </w:r>
          </w:p>
          <w:p w:rsidR="00D9640F" w:rsidRPr="00573251" w:rsidRDefault="00D9640F" w:rsidP="007403BB">
            <w:pPr>
              <w:pStyle w:val="ConsPlusNormal"/>
              <w:jc w:val="both"/>
              <w:rPr>
                <w:rFonts w:ascii="Tahoma" w:hAnsi="Tahoma" w:cs="Tahoma"/>
              </w:rPr>
            </w:pPr>
            <w:r w:rsidRPr="00573251">
              <w:rPr>
                <w:rFonts w:ascii="Tahoma" w:hAnsi="Tahoma" w:cs="Tahoma"/>
              </w:rPr>
              <w:t>"Профилактика правонарушений в Мариинско-Посадском районе Чувашской Республики";</w:t>
            </w:r>
          </w:p>
          <w:p w:rsidR="00D9640F" w:rsidRPr="00573251" w:rsidRDefault="00D9640F" w:rsidP="00B12BE0">
            <w:pPr>
              <w:pStyle w:val="ConsPlusNormal"/>
              <w:jc w:val="both"/>
              <w:rPr>
                <w:rFonts w:ascii="Tahoma" w:hAnsi="Tahoma" w:cs="Tahoma"/>
              </w:rPr>
            </w:pPr>
            <w:r w:rsidRPr="00573251">
              <w:rPr>
                <w:rFonts w:ascii="Tahoma" w:hAnsi="Tahoma" w:cs="Tahoma"/>
              </w:rPr>
              <w:t>"Профилактика терроризма и экстремистской деятельности в Мариинско-Посадском районе Чувашской Республики";</w:t>
            </w:r>
          </w:p>
        </w:tc>
      </w:tr>
      <w:tr w:rsidR="00D9640F" w:rsidRPr="00573251" w:rsidTr="00312E07">
        <w:trPr>
          <w:tblCellSpacing w:w="5" w:type="nil"/>
        </w:trPr>
        <w:tc>
          <w:tcPr>
            <w:tcW w:w="1325" w:type="pct"/>
          </w:tcPr>
          <w:p w:rsidR="00D9640F" w:rsidRPr="00573251" w:rsidRDefault="00D9640F" w:rsidP="007403BB">
            <w:pPr>
              <w:pStyle w:val="ConsPlusNormal"/>
              <w:rPr>
                <w:rFonts w:ascii="Tahoma" w:hAnsi="Tahoma" w:cs="Tahoma"/>
              </w:rPr>
            </w:pPr>
            <w:r w:rsidRPr="00573251">
              <w:rPr>
                <w:rFonts w:ascii="Tahoma" w:hAnsi="Tahoma" w:cs="Tahoma"/>
              </w:rPr>
              <w:t>Цели муниципальной программы</w:t>
            </w:r>
          </w:p>
        </w:tc>
        <w:tc>
          <w:tcPr>
            <w:tcW w:w="171"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504" w:type="pct"/>
          </w:tcPr>
          <w:p w:rsidR="00D9640F" w:rsidRPr="00573251" w:rsidRDefault="00D9640F" w:rsidP="007403BB">
            <w:pPr>
              <w:pStyle w:val="ConsPlusNormal"/>
              <w:jc w:val="both"/>
              <w:rPr>
                <w:rFonts w:ascii="Tahoma" w:hAnsi="Tahoma" w:cs="Tahoma"/>
              </w:rPr>
            </w:pPr>
            <w:r w:rsidRPr="00573251">
              <w:rPr>
                <w:rFonts w:ascii="Tahoma" w:hAnsi="Tahoma" w:cs="Tahoma"/>
              </w:rPr>
              <w:t xml:space="preserve">участие в предупреждении  и ликвидации чрезвычайных ситуаций; </w:t>
            </w:r>
          </w:p>
          <w:p w:rsidR="00D9640F" w:rsidRPr="00573251" w:rsidRDefault="00D9640F" w:rsidP="007403BB">
            <w:pPr>
              <w:pStyle w:val="ConsPlusNormal"/>
              <w:jc w:val="both"/>
              <w:rPr>
                <w:rFonts w:ascii="Tahoma" w:hAnsi="Tahoma" w:cs="Tahoma"/>
              </w:rPr>
            </w:pPr>
            <w:r w:rsidRPr="00573251">
              <w:rPr>
                <w:rFonts w:ascii="Tahoma" w:hAnsi="Tahoma" w:cs="Tahoma"/>
              </w:rPr>
              <w:t xml:space="preserve">совершенствование взаимодействия правоохранительных, органов местного самоуправления района,  </w:t>
            </w:r>
            <w:r w:rsidRPr="00573251">
              <w:rPr>
                <w:rFonts w:ascii="Tahoma" w:hAnsi="Tahoma" w:cs="Tahoma"/>
                <w:color w:val="000000"/>
              </w:rPr>
              <w:t xml:space="preserve">граждан,  их объединений, участвующих в охране общественного порядка (далее – общественные объединения) </w:t>
            </w:r>
            <w:r w:rsidRPr="00573251">
              <w:rPr>
                <w:rFonts w:ascii="Tahoma" w:hAnsi="Tahoma" w:cs="Tahoma"/>
              </w:rPr>
              <w:t>в сфере профилактики правонарушений, терроризма и экстремистской деятельности в Мариинско-Посадском городском поселении</w:t>
            </w:r>
          </w:p>
        </w:tc>
      </w:tr>
      <w:tr w:rsidR="00D9640F" w:rsidRPr="00573251" w:rsidTr="00312E07">
        <w:trPr>
          <w:tblCellSpacing w:w="5" w:type="nil"/>
        </w:trPr>
        <w:tc>
          <w:tcPr>
            <w:tcW w:w="1325" w:type="pct"/>
          </w:tcPr>
          <w:p w:rsidR="00D9640F" w:rsidRPr="00573251" w:rsidRDefault="00D9640F" w:rsidP="007403BB">
            <w:pPr>
              <w:pStyle w:val="ConsPlusNormal"/>
              <w:rPr>
                <w:rFonts w:ascii="Tahoma" w:hAnsi="Tahoma" w:cs="Tahoma"/>
              </w:rPr>
            </w:pPr>
            <w:r w:rsidRPr="00573251">
              <w:rPr>
                <w:rFonts w:ascii="Tahoma" w:hAnsi="Tahoma" w:cs="Tahoma"/>
              </w:rPr>
              <w:t>Задачи муниципальной програ</w:t>
            </w:r>
            <w:r w:rsidRPr="00573251">
              <w:rPr>
                <w:rFonts w:ascii="Tahoma" w:hAnsi="Tahoma" w:cs="Tahoma"/>
              </w:rPr>
              <w:t>м</w:t>
            </w:r>
            <w:r w:rsidRPr="00573251">
              <w:rPr>
                <w:rFonts w:ascii="Tahoma" w:hAnsi="Tahoma" w:cs="Tahoma"/>
              </w:rPr>
              <w:t>мы</w:t>
            </w:r>
          </w:p>
        </w:tc>
        <w:tc>
          <w:tcPr>
            <w:tcW w:w="171"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504" w:type="pct"/>
          </w:tcPr>
          <w:p w:rsidR="00D9640F" w:rsidRPr="00573251" w:rsidRDefault="00D9640F" w:rsidP="007403BB">
            <w:pPr>
              <w:pStyle w:val="ConsPlusNormal"/>
              <w:jc w:val="both"/>
              <w:rPr>
                <w:rFonts w:ascii="Tahoma" w:hAnsi="Tahoma" w:cs="Tahoma"/>
              </w:rPr>
            </w:pPr>
            <w:r w:rsidRPr="00573251">
              <w:rPr>
                <w:rFonts w:ascii="Tahoma" w:hAnsi="Tahoma" w:cs="Tahoma"/>
              </w:rPr>
              <w:t xml:space="preserve">совершенствование организации профилактики чрезвычайных ситуаций, пропаганды и </w:t>
            </w:r>
            <w:proofErr w:type="gramStart"/>
            <w:r w:rsidRPr="00573251">
              <w:rPr>
                <w:rFonts w:ascii="Tahoma" w:hAnsi="Tahoma" w:cs="Tahoma"/>
              </w:rPr>
              <w:t>обучения нас</w:t>
            </w:r>
            <w:r w:rsidRPr="00573251">
              <w:rPr>
                <w:rFonts w:ascii="Tahoma" w:hAnsi="Tahoma" w:cs="Tahoma"/>
              </w:rPr>
              <w:t>е</w:t>
            </w:r>
            <w:r w:rsidRPr="00573251">
              <w:rPr>
                <w:rFonts w:ascii="Tahoma" w:hAnsi="Tahoma" w:cs="Tahoma"/>
              </w:rPr>
              <w:t>ления по вопросам</w:t>
            </w:r>
            <w:proofErr w:type="gramEnd"/>
            <w:r w:rsidRPr="00573251">
              <w:rPr>
                <w:rFonts w:ascii="Tahoma" w:hAnsi="Tahoma" w:cs="Tahoma"/>
              </w:rPr>
              <w:t xml:space="preserve"> гражданской обороны, защиты от чрезвычайных ситуаций и террористических акций;</w:t>
            </w:r>
          </w:p>
          <w:p w:rsidR="00D9640F" w:rsidRPr="00573251" w:rsidRDefault="00D9640F" w:rsidP="007403BB">
            <w:pPr>
              <w:pStyle w:val="ConsPlusNormal"/>
              <w:jc w:val="both"/>
              <w:rPr>
                <w:rFonts w:ascii="Tahoma" w:hAnsi="Tahoma" w:cs="Tahoma"/>
              </w:rPr>
            </w:pPr>
            <w:r w:rsidRPr="00573251">
              <w:rPr>
                <w:rFonts w:ascii="Tahoma" w:hAnsi="Tahoma" w:cs="Tahoma"/>
              </w:rPr>
              <w:t>своевременное информирование населения Мариинско-Посадского городского поселения о чрезвыча</w:t>
            </w:r>
            <w:r w:rsidRPr="00573251">
              <w:rPr>
                <w:rFonts w:ascii="Tahoma" w:hAnsi="Tahoma" w:cs="Tahoma"/>
              </w:rPr>
              <w:t>й</w:t>
            </w:r>
            <w:r w:rsidRPr="00573251">
              <w:rPr>
                <w:rFonts w:ascii="Tahoma" w:hAnsi="Tahoma" w:cs="Tahoma"/>
              </w:rPr>
              <w:t>ных ситуациях, мерах по обеспечению безопасности населения и территорий;</w:t>
            </w:r>
          </w:p>
          <w:p w:rsidR="00D9640F" w:rsidRPr="00573251" w:rsidRDefault="00D9640F" w:rsidP="007403BB">
            <w:pPr>
              <w:pStyle w:val="ConsPlusNormal"/>
              <w:jc w:val="both"/>
              <w:rPr>
                <w:rFonts w:ascii="Tahoma" w:hAnsi="Tahoma" w:cs="Tahoma"/>
              </w:rPr>
            </w:pPr>
            <w:r w:rsidRPr="00573251">
              <w:rPr>
                <w:rFonts w:ascii="Tahoma" w:hAnsi="Tahoma" w:cs="Tahoma"/>
              </w:rPr>
              <w:t>обучение населения  Мариинско-Посадского городского поселения в области гражданской защиты;</w:t>
            </w:r>
          </w:p>
          <w:p w:rsidR="00D9640F" w:rsidRPr="00573251" w:rsidRDefault="00D9640F" w:rsidP="007403BB">
            <w:pPr>
              <w:pStyle w:val="ConsPlusNormal"/>
              <w:jc w:val="both"/>
              <w:rPr>
                <w:rFonts w:ascii="Tahoma" w:hAnsi="Tahoma" w:cs="Tahoma"/>
              </w:rPr>
            </w:pPr>
            <w:r w:rsidRPr="00573251">
              <w:rPr>
                <w:rFonts w:ascii="Tahoma" w:hAnsi="Tahoma" w:cs="Tahoma"/>
              </w:rPr>
              <w:t>совершенствование системы профилактики правонарушений, повышение ответственности за состояние правопорядка органов местного самоуправления и всех звеньев правоохранительной системы;</w:t>
            </w:r>
          </w:p>
          <w:p w:rsidR="00D9640F" w:rsidRPr="00B12BE0" w:rsidRDefault="00D9640F" w:rsidP="00B12BE0">
            <w:pPr>
              <w:autoSpaceDE w:val="0"/>
              <w:autoSpaceDN w:val="0"/>
              <w:adjustRightInd w:val="0"/>
              <w:jc w:val="both"/>
              <w:rPr>
                <w:rFonts w:ascii="Tahoma" w:hAnsi="Tahoma" w:cs="Tahoma"/>
                <w:strike/>
                <w:sz w:val="20"/>
                <w:szCs w:val="20"/>
              </w:rPr>
            </w:pPr>
            <w:r w:rsidRPr="00573251">
              <w:rPr>
                <w:rFonts w:ascii="Tahoma" w:hAnsi="Tahoma" w:cs="Tahoma"/>
                <w:sz w:val="20"/>
                <w:szCs w:val="20"/>
              </w:rPr>
              <w:t>повышение эффективности взаимодействия органов местного самоуправления,  подразделений территориал</w:t>
            </w:r>
            <w:r w:rsidRPr="00573251">
              <w:rPr>
                <w:rFonts w:ascii="Tahoma" w:hAnsi="Tahoma" w:cs="Tahoma"/>
                <w:sz w:val="20"/>
                <w:szCs w:val="20"/>
              </w:rPr>
              <w:t>ь</w:t>
            </w:r>
            <w:r w:rsidRPr="00573251">
              <w:rPr>
                <w:rFonts w:ascii="Tahoma" w:hAnsi="Tahoma" w:cs="Tahoma"/>
                <w:sz w:val="20"/>
                <w:szCs w:val="20"/>
              </w:rPr>
              <w:t>ных органов федеральных органов исполнительной власти в Мариинско-Посадском городском поселении, орг</w:t>
            </w:r>
            <w:r w:rsidRPr="00573251">
              <w:rPr>
                <w:rFonts w:ascii="Tahoma" w:hAnsi="Tahoma" w:cs="Tahoma"/>
                <w:sz w:val="20"/>
                <w:szCs w:val="20"/>
              </w:rPr>
              <w:t>а</w:t>
            </w:r>
            <w:r w:rsidRPr="00573251">
              <w:rPr>
                <w:rFonts w:ascii="Tahoma" w:hAnsi="Tahoma" w:cs="Tahoma"/>
                <w:sz w:val="20"/>
                <w:szCs w:val="20"/>
              </w:rPr>
              <w:t>низаций в вопросах профилактики терроризма и экстремизма</w:t>
            </w:r>
          </w:p>
        </w:tc>
      </w:tr>
      <w:tr w:rsidR="00D9640F" w:rsidRPr="00573251" w:rsidTr="00312E07">
        <w:trPr>
          <w:tblCellSpacing w:w="5" w:type="nil"/>
        </w:trPr>
        <w:tc>
          <w:tcPr>
            <w:tcW w:w="1325" w:type="pct"/>
          </w:tcPr>
          <w:p w:rsidR="00D9640F" w:rsidRPr="00573251" w:rsidRDefault="00D9640F" w:rsidP="007403BB">
            <w:pPr>
              <w:pStyle w:val="ConsPlusNormal"/>
              <w:rPr>
                <w:rFonts w:ascii="Tahoma" w:hAnsi="Tahoma" w:cs="Tahoma"/>
              </w:rPr>
            </w:pPr>
            <w:r w:rsidRPr="00573251">
              <w:rPr>
                <w:rFonts w:ascii="Tahoma" w:hAnsi="Tahoma" w:cs="Tahoma"/>
              </w:rPr>
              <w:t>Целевые индикаторы и показат</w:t>
            </w:r>
            <w:r w:rsidRPr="00573251">
              <w:rPr>
                <w:rFonts w:ascii="Tahoma" w:hAnsi="Tahoma" w:cs="Tahoma"/>
              </w:rPr>
              <w:t>е</w:t>
            </w:r>
            <w:r w:rsidRPr="00573251">
              <w:rPr>
                <w:rFonts w:ascii="Tahoma" w:hAnsi="Tahoma" w:cs="Tahoma"/>
              </w:rPr>
              <w:t>ли муниципальной программы</w:t>
            </w:r>
          </w:p>
        </w:tc>
        <w:tc>
          <w:tcPr>
            <w:tcW w:w="171"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504" w:type="pct"/>
          </w:tcPr>
          <w:p w:rsidR="00D9640F" w:rsidRPr="00573251" w:rsidRDefault="00D9640F" w:rsidP="007403BB">
            <w:pPr>
              <w:pStyle w:val="ConsPlusNormal"/>
              <w:jc w:val="both"/>
              <w:rPr>
                <w:rFonts w:ascii="Tahoma" w:hAnsi="Tahoma" w:cs="Tahoma"/>
              </w:rPr>
            </w:pPr>
            <w:r w:rsidRPr="00573251">
              <w:rPr>
                <w:rFonts w:ascii="Tahoma" w:hAnsi="Tahoma" w:cs="Tahoma"/>
              </w:rPr>
              <w:t>к 2024 году будут достигнуты следующие показатели:</w:t>
            </w:r>
          </w:p>
          <w:p w:rsidR="00D9640F" w:rsidRPr="00573251" w:rsidRDefault="00D9640F" w:rsidP="007403BB">
            <w:pPr>
              <w:pStyle w:val="ConsPlusNormal"/>
              <w:jc w:val="both"/>
              <w:rPr>
                <w:rFonts w:ascii="Tahoma" w:hAnsi="Tahoma" w:cs="Tahoma"/>
              </w:rPr>
            </w:pPr>
            <w:r w:rsidRPr="00573251">
              <w:rPr>
                <w:rFonts w:ascii="Tahoma" w:hAnsi="Tahoma" w:cs="Tahoma"/>
              </w:rPr>
              <w:t>готовность систем оповещения Мариинско-Посадского района, входящих в состав районной автоматиз</w:t>
            </w:r>
            <w:r w:rsidRPr="00573251">
              <w:rPr>
                <w:rFonts w:ascii="Tahoma" w:hAnsi="Tahoma" w:cs="Tahoma"/>
              </w:rPr>
              <w:t>и</w:t>
            </w:r>
            <w:r w:rsidRPr="00573251">
              <w:rPr>
                <w:rFonts w:ascii="Tahoma" w:hAnsi="Tahoma" w:cs="Tahoma"/>
              </w:rPr>
              <w:t>рованной системы централизованного оповещения - 100 процентов;</w:t>
            </w:r>
          </w:p>
          <w:p w:rsidR="00D9640F" w:rsidRPr="00573251" w:rsidRDefault="00D9640F" w:rsidP="007403BB">
            <w:pPr>
              <w:pStyle w:val="ConsPlusNormal"/>
              <w:jc w:val="both"/>
              <w:rPr>
                <w:rFonts w:ascii="Tahoma" w:hAnsi="Tahoma" w:cs="Tahoma"/>
              </w:rPr>
            </w:pPr>
            <w:r w:rsidRPr="00573251">
              <w:rPr>
                <w:rFonts w:ascii="Tahoma" w:hAnsi="Tahoma" w:cs="Tahoma"/>
              </w:rPr>
              <w:t xml:space="preserve">готовность защитных сооружений гражданской обороны  Мариинско-Посадского </w:t>
            </w:r>
            <w:proofErr w:type="gramStart"/>
            <w:r w:rsidRPr="00573251">
              <w:rPr>
                <w:rFonts w:ascii="Tahoma" w:hAnsi="Tahoma" w:cs="Tahoma"/>
              </w:rPr>
              <w:t>городского</w:t>
            </w:r>
            <w:proofErr w:type="gramEnd"/>
            <w:r w:rsidRPr="00573251">
              <w:rPr>
                <w:rFonts w:ascii="Tahoma" w:hAnsi="Tahoma" w:cs="Tahoma"/>
              </w:rPr>
              <w:t xml:space="preserve"> поселения к использованию - 90 процентов;</w:t>
            </w:r>
          </w:p>
          <w:p w:rsidR="00D9640F" w:rsidRPr="00573251" w:rsidRDefault="00D9640F" w:rsidP="007403BB">
            <w:pPr>
              <w:pStyle w:val="ConsPlusNormal"/>
              <w:jc w:val="both"/>
              <w:rPr>
                <w:rFonts w:ascii="Tahoma" w:hAnsi="Tahoma" w:cs="Tahoma"/>
              </w:rPr>
            </w:pPr>
            <w:r w:rsidRPr="00573251">
              <w:rPr>
                <w:rFonts w:ascii="Tahoma" w:hAnsi="Tahoma" w:cs="Tahoma"/>
              </w:rPr>
              <w:t>уровень обеспеченности сил и сре</w:t>
            </w:r>
            <w:proofErr w:type="gramStart"/>
            <w:r w:rsidRPr="00573251">
              <w:rPr>
                <w:rFonts w:ascii="Tahoma" w:hAnsi="Tahoma" w:cs="Tahoma"/>
              </w:rPr>
              <w:t>дств гр</w:t>
            </w:r>
            <w:proofErr w:type="gramEnd"/>
            <w:r w:rsidRPr="00573251">
              <w:rPr>
                <w:rFonts w:ascii="Tahoma" w:hAnsi="Tahoma" w:cs="Tahoma"/>
              </w:rPr>
              <w:t>ажданской обороны запасами материально-технических, пр</w:t>
            </w:r>
            <w:r w:rsidRPr="00573251">
              <w:rPr>
                <w:rFonts w:ascii="Tahoma" w:hAnsi="Tahoma" w:cs="Tahoma"/>
              </w:rPr>
              <w:t>о</w:t>
            </w:r>
            <w:r w:rsidRPr="00573251">
              <w:rPr>
                <w:rFonts w:ascii="Tahoma" w:hAnsi="Tahoma" w:cs="Tahoma"/>
              </w:rPr>
              <w:t>довольственных, медицинских и иных средств - 86 процентов;</w:t>
            </w:r>
          </w:p>
          <w:p w:rsidR="00D9640F" w:rsidRPr="00573251" w:rsidRDefault="00D9640F" w:rsidP="007403BB">
            <w:pPr>
              <w:pStyle w:val="ConsPlusNormal"/>
              <w:jc w:val="both"/>
              <w:rPr>
                <w:rFonts w:ascii="Tahoma" w:hAnsi="Tahoma" w:cs="Tahoma"/>
              </w:rPr>
            </w:pPr>
            <w:r w:rsidRPr="00573251">
              <w:rPr>
                <w:rFonts w:ascii="Tahoma" w:hAnsi="Tahoma" w:cs="Tahoma"/>
              </w:rPr>
              <w:t>готовность стационарных и подвижных пунктов управления органов управления по делам гражданской обороны и чрезвычайным ситуациям к действиям в особый период, а также при ликвидации чрезвычайных с</w:t>
            </w:r>
            <w:r w:rsidRPr="00573251">
              <w:rPr>
                <w:rFonts w:ascii="Tahoma" w:hAnsi="Tahoma" w:cs="Tahoma"/>
              </w:rPr>
              <w:t>и</w:t>
            </w:r>
            <w:r w:rsidRPr="00573251">
              <w:rPr>
                <w:rFonts w:ascii="Tahoma" w:hAnsi="Tahoma" w:cs="Tahoma"/>
              </w:rPr>
              <w:t>туаций и последствий террористических акций - 100 процентов;</w:t>
            </w:r>
          </w:p>
          <w:p w:rsidR="00D9640F" w:rsidRPr="00573251" w:rsidRDefault="00D9640F" w:rsidP="007403BB">
            <w:pPr>
              <w:pStyle w:val="ConsPlusNormal"/>
              <w:jc w:val="both"/>
              <w:rPr>
                <w:rFonts w:ascii="Tahoma" w:hAnsi="Tahoma" w:cs="Tahoma"/>
              </w:rPr>
            </w:pPr>
            <w:r w:rsidRPr="00573251">
              <w:rPr>
                <w:rFonts w:ascii="Tahoma" w:hAnsi="Tahoma" w:cs="Tahoma"/>
              </w:rPr>
              <w:t xml:space="preserve">количество лиц руководящего состава гражданской обороны и специалистов аварийно-спасательных формирований, обученных способам гражданской защиты </w:t>
            </w:r>
          </w:p>
          <w:p w:rsidR="00D9640F" w:rsidRPr="00573251" w:rsidRDefault="00D9640F" w:rsidP="007403BB">
            <w:pPr>
              <w:pStyle w:val="ConsPlusNormal"/>
              <w:jc w:val="both"/>
              <w:rPr>
                <w:rFonts w:ascii="Tahoma" w:hAnsi="Tahoma" w:cs="Tahoma"/>
              </w:rPr>
            </w:pPr>
            <w:r w:rsidRPr="00573251">
              <w:rPr>
                <w:rFonts w:ascii="Tahoma" w:hAnsi="Tahoma" w:cs="Tahoma"/>
              </w:rPr>
              <w:t xml:space="preserve">снижение количества общественно-опасных преступлений общеуголовной направленности </w:t>
            </w:r>
          </w:p>
          <w:p w:rsidR="00D9640F" w:rsidRPr="00573251" w:rsidRDefault="00D9640F" w:rsidP="007403BB">
            <w:pPr>
              <w:pStyle w:val="ConsPlusNormal"/>
              <w:jc w:val="both"/>
              <w:rPr>
                <w:rFonts w:ascii="Tahoma" w:hAnsi="Tahoma" w:cs="Tahoma"/>
              </w:rPr>
            </w:pPr>
          </w:p>
        </w:tc>
      </w:tr>
      <w:tr w:rsidR="00D9640F" w:rsidRPr="00573251" w:rsidTr="00312E07">
        <w:trPr>
          <w:trHeight w:val="233"/>
          <w:tblCellSpacing w:w="5" w:type="nil"/>
        </w:trPr>
        <w:tc>
          <w:tcPr>
            <w:tcW w:w="1325" w:type="pct"/>
          </w:tcPr>
          <w:p w:rsidR="00D9640F" w:rsidRPr="00573251" w:rsidRDefault="00D9640F" w:rsidP="007403BB">
            <w:pPr>
              <w:pStyle w:val="ConsPlusNormal"/>
              <w:rPr>
                <w:rFonts w:ascii="Tahoma" w:hAnsi="Tahoma" w:cs="Tahoma"/>
              </w:rPr>
            </w:pPr>
            <w:r w:rsidRPr="00573251">
              <w:rPr>
                <w:rFonts w:ascii="Tahoma" w:hAnsi="Tahoma" w:cs="Tahoma"/>
              </w:rPr>
              <w:t>Срок реализации муниципальной программы</w:t>
            </w:r>
          </w:p>
        </w:tc>
        <w:tc>
          <w:tcPr>
            <w:tcW w:w="171"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504" w:type="pct"/>
          </w:tcPr>
          <w:p w:rsidR="00D9640F" w:rsidRPr="00573251" w:rsidRDefault="00D9640F" w:rsidP="007403BB">
            <w:pPr>
              <w:pStyle w:val="ConsPlusNormal"/>
              <w:jc w:val="both"/>
              <w:rPr>
                <w:rFonts w:ascii="Tahoma" w:hAnsi="Tahoma" w:cs="Tahoma"/>
              </w:rPr>
            </w:pPr>
            <w:r w:rsidRPr="00573251">
              <w:rPr>
                <w:rFonts w:ascii="Tahoma" w:hAnsi="Tahoma" w:cs="Tahoma"/>
              </w:rPr>
              <w:t>2019 - 2024 годы</w:t>
            </w:r>
          </w:p>
          <w:p w:rsidR="00D9640F" w:rsidRPr="00573251" w:rsidRDefault="00D9640F" w:rsidP="00B12BE0">
            <w:pPr>
              <w:pStyle w:val="ConsPlusNormal"/>
              <w:ind w:firstLine="0"/>
              <w:jc w:val="both"/>
              <w:rPr>
                <w:rFonts w:ascii="Tahoma" w:hAnsi="Tahoma" w:cs="Tahoma"/>
              </w:rPr>
            </w:pPr>
          </w:p>
        </w:tc>
      </w:tr>
      <w:tr w:rsidR="00D9640F" w:rsidRPr="00573251" w:rsidTr="00312E07">
        <w:trPr>
          <w:tblCellSpacing w:w="5" w:type="nil"/>
        </w:trPr>
        <w:tc>
          <w:tcPr>
            <w:tcW w:w="1325" w:type="pct"/>
          </w:tcPr>
          <w:p w:rsidR="00D9640F" w:rsidRPr="00573251" w:rsidRDefault="00D9640F" w:rsidP="007403BB">
            <w:pPr>
              <w:pStyle w:val="ConsPlusNormal"/>
              <w:rPr>
                <w:rFonts w:ascii="Tahoma" w:hAnsi="Tahoma" w:cs="Tahoma"/>
              </w:rPr>
            </w:pPr>
            <w:r w:rsidRPr="00573251">
              <w:rPr>
                <w:rFonts w:ascii="Tahoma" w:hAnsi="Tahoma" w:cs="Tahoma"/>
              </w:rPr>
              <w:t>Объемы финансирования мун</w:t>
            </w:r>
            <w:r w:rsidRPr="00573251">
              <w:rPr>
                <w:rFonts w:ascii="Tahoma" w:hAnsi="Tahoma" w:cs="Tahoma"/>
              </w:rPr>
              <w:t>и</w:t>
            </w:r>
            <w:r w:rsidRPr="00573251">
              <w:rPr>
                <w:rFonts w:ascii="Tahoma" w:hAnsi="Tahoma" w:cs="Tahoma"/>
              </w:rPr>
              <w:t>ципальной программы с разбивкой по годам реализации программы</w:t>
            </w:r>
          </w:p>
        </w:tc>
        <w:tc>
          <w:tcPr>
            <w:tcW w:w="171"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504" w:type="pct"/>
          </w:tcPr>
          <w:p w:rsidR="00D9640F" w:rsidRPr="00573251" w:rsidRDefault="00D9640F" w:rsidP="007403BB">
            <w:pPr>
              <w:pStyle w:val="ConsPlusNormal"/>
              <w:jc w:val="both"/>
              <w:rPr>
                <w:rFonts w:ascii="Tahoma" w:hAnsi="Tahoma" w:cs="Tahoma"/>
              </w:rPr>
            </w:pPr>
            <w:r w:rsidRPr="00573251">
              <w:rPr>
                <w:rFonts w:ascii="Tahoma" w:hAnsi="Tahoma" w:cs="Tahoma"/>
              </w:rPr>
              <w:t>прогнозируемый объем финансирования мероприятий муниципальной программы в 2019 - 2024 годах составляет 600 тыс. рублей, в том числе:</w:t>
            </w:r>
          </w:p>
          <w:p w:rsidR="00D9640F" w:rsidRPr="00573251" w:rsidRDefault="00D9640F" w:rsidP="007403BB">
            <w:pPr>
              <w:pStyle w:val="ConsPlusNormal"/>
              <w:jc w:val="both"/>
              <w:rPr>
                <w:rFonts w:ascii="Tahoma" w:hAnsi="Tahoma" w:cs="Tahoma"/>
              </w:rPr>
            </w:pPr>
            <w:r w:rsidRPr="00573251">
              <w:rPr>
                <w:rFonts w:ascii="Tahoma" w:hAnsi="Tahoma" w:cs="Tahoma"/>
              </w:rPr>
              <w:t>в 2019 году - 120 тыс. рублей;</w:t>
            </w:r>
          </w:p>
          <w:p w:rsidR="00D9640F" w:rsidRPr="00573251" w:rsidRDefault="00D9640F" w:rsidP="007403BB">
            <w:pPr>
              <w:pStyle w:val="ConsPlusNormal"/>
              <w:jc w:val="both"/>
              <w:rPr>
                <w:rFonts w:ascii="Tahoma" w:hAnsi="Tahoma" w:cs="Tahoma"/>
              </w:rPr>
            </w:pPr>
            <w:r w:rsidRPr="00573251">
              <w:rPr>
                <w:rFonts w:ascii="Tahoma" w:hAnsi="Tahoma" w:cs="Tahoma"/>
              </w:rPr>
              <w:t>в 2020 году - 120 тыс. рублей;</w:t>
            </w:r>
          </w:p>
          <w:p w:rsidR="00D9640F" w:rsidRPr="00573251" w:rsidRDefault="00D9640F" w:rsidP="007403BB">
            <w:pPr>
              <w:pStyle w:val="ConsPlusNormal"/>
              <w:jc w:val="both"/>
              <w:rPr>
                <w:rFonts w:ascii="Tahoma" w:hAnsi="Tahoma" w:cs="Tahoma"/>
              </w:rPr>
            </w:pPr>
            <w:r w:rsidRPr="00573251">
              <w:rPr>
                <w:rFonts w:ascii="Tahoma" w:hAnsi="Tahoma" w:cs="Tahoma"/>
              </w:rPr>
              <w:t>в 2021 году - 120 тыс. рублей;</w:t>
            </w:r>
          </w:p>
          <w:p w:rsidR="00D9640F" w:rsidRPr="00573251" w:rsidRDefault="00D9640F" w:rsidP="007403BB">
            <w:pPr>
              <w:pStyle w:val="ConsPlusNormal"/>
              <w:jc w:val="both"/>
              <w:rPr>
                <w:rFonts w:ascii="Tahoma" w:hAnsi="Tahoma" w:cs="Tahoma"/>
              </w:rPr>
            </w:pPr>
            <w:r w:rsidRPr="00573251">
              <w:rPr>
                <w:rFonts w:ascii="Tahoma" w:hAnsi="Tahoma" w:cs="Tahoma"/>
              </w:rPr>
              <w:t>в 2022 году - 120 тыс. рублей;</w:t>
            </w:r>
          </w:p>
          <w:p w:rsidR="00D9640F" w:rsidRPr="00573251" w:rsidRDefault="00D9640F" w:rsidP="007403BB">
            <w:pPr>
              <w:pStyle w:val="ConsPlusNormal"/>
              <w:jc w:val="both"/>
              <w:rPr>
                <w:rFonts w:ascii="Tahoma" w:hAnsi="Tahoma" w:cs="Tahoma"/>
              </w:rPr>
            </w:pPr>
            <w:r w:rsidRPr="00573251">
              <w:rPr>
                <w:rFonts w:ascii="Tahoma" w:hAnsi="Tahoma" w:cs="Tahoma"/>
              </w:rPr>
              <w:t>в 2023 году - 120 тыс. рублей;</w:t>
            </w:r>
          </w:p>
          <w:p w:rsidR="00D9640F" w:rsidRPr="00573251" w:rsidRDefault="00D9640F" w:rsidP="007403BB">
            <w:pPr>
              <w:pStyle w:val="ConsPlusNormal"/>
              <w:jc w:val="both"/>
              <w:rPr>
                <w:rFonts w:ascii="Tahoma" w:hAnsi="Tahoma" w:cs="Tahoma"/>
              </w:rPr>
            </w:pPr>
            <w:r w:rsidRPr="00573251">
              <w:rPr>
                <w:rFonts w:ascii="Tahoma" w:hAnsi="Tahoma" w:cs="Tahoma"/>
              </w:rPr>
              <w:t>в 2024 году - 120 тыс. рублей;</w:t>
            </w:r>
          </w:p>
          <w:p w:rsidR="00D9640F" w:rsidRPr="00573251" w:rsidRDefault="00D9640F" w:rsidP="007403BB">
            <w:pPr>
              <w:pStyle w:val="ConsPlusNormal"/>
              <w:jc w:val="both"/>
              <w:rPr>
                <w:rFonts w:ascii="Tahoma" w:hAnsi="Tahoma" w:cs="Tahoma"/>
              </w:rPr>
            </w:pPr>
            <w:r w:rsidRPr="00573251">
              <w:rPr>
                <w:rFonts w:ascii="Tahoma" w:hAnsi="Tahoma" w:cs="Tahoma"/>
              </w:rPr>
              <w:t>из них средства:</w:t>
            </w:r>
          </w:p>
          <w:p w:rsidR="00D9640F" w:rsidRPr="00573251" w:rsidRDefault="00D9640F" w:rsidP="007403BB">
            <w:pPr>
              <w:pStyle w:val="ConsPlusNormal"/>
              <w:jc w:val="both"/>
              <w:rPr>
                <w:rFonts w:ascii="Tahoma" w:hAnsi="Tahoma" w:cs="Tahoma"/>
              </w:rPr>
            </w:pPr>
            <w:r w:rsidRPr="00573251">
              <w:rPr>
                <w:rFonts w:ascii="Tahoma" w:hAnsi="Tahoma" w:cs="Tahoma"/>
              </w:rPr>
              <w:t>бюджета Мариинско-Посадского городского поселения – 600 тыс. рублей</w:t>
            </w:r>
            <w:proofErr w:type="gramStart"/>
            <w:r w:rsidRPr="00573251">
              <w:rPr>
                <w:rFonts w:ascii="Tahoma" w:hAnsi="Tahoma" w:cs="Tahoma"/>
              </w:rPr>
              <w:t xml:space="preserve"> ;</w:t>
            </w:r>
            <w:proofErr w:type="gramEnd"/>
          </w:p>
          <w:p w:rsidR="00D9640F" w:rsidRPr="00573251" w:rsidRDefault="00D9640F" w:rsidP="007403BB">
            <w:pPr>
              <w:pStyle w:val="ConsPlusNormal"/>
              <w:jc w:val="both"/>
              <w:rPr>
                <w:rFonts w:ascii="Tahoma" w:hAnsi="Tahoma" w:cs="Tahoma"/>
              </w:rPr>
            </w:pPr>
            <w:r w:rsidRPr="00573251">
              <w:rPr>
                <w:rFonts w:ascii="Tahoma" w:hAnsi="Tahoma" w:cs="Tahoma"/>
              </w:rPr>
              <w:t>Объемы бюджетных ассигнований уточняются ежегодно при формировании бюджета Мариинско-Посадского городского поселения на очередной финансовый год и плановый период</w:t>
            </w:r>
          </w:p>
        </w:tc>
      </w:tr>
      <w:tr w:rsidR="00D9640F" w:rsidRPr="00573251" w:rsidTr="00312E07">
        <w:trPr>
          <w:tblCellSpacing w:w="5" w:type="nil"/>
        </w:trPr>
        <w:tc>
          <w:tcPr>
            <w:tcW w:w="1325" w:type="pct"/>
          </w:tcPr>
          <w:p w:rsidR="00D9640F" w:rsidRPr="00573251" w:rsidRDefault="00D9640F" w:rsidP="007403BB">
            <w:pPr>
              <w:pStyle w:val="ConsPlusNormal"/>
              <w:rPr>
                <w:rFonts w:ascii="Tahoma" w:hAnsi="Tahoma" w:cs="Tahoma"/>
              </w:rPr>
            </w:pPr>
            <w:r w:rsidRPr="00573251">
              <w:rPr>
                <w:rFonts w:ascii="Tahoma" w:hAnsi="Tahoma" w:cs="Tahoma"/>
              </w:rPr>
              <w:t>Ожидаемые результаты реализ</w:t>
            </w:r>
            <w:r w:rsidRPr="00573251">
              <w:rPr>
                <w:rFonts w:ascii="Tahoma" w:hAnsi="Tahoma" w:cs="Tahoma"/>
              </w:rPr>
              <w:t>а</w:t>
            </w:r>
            <w:r w:rsidRPr="00573251">
              <w:rPr>
                <w:rFonts w:ascii="Tahoma" w:hAnsi="Tahoma" w:cs="Tahoma"/>
              </w:rPr>
              <w:t>ции муниципальной программы</w:t>
            </w:r>
          </w:p>
        </w:tc>
        <w:tc>
          <w:tcPr>
            <w:tcW w:w="171"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504" w:type="pct"/>
          </w:tcPr>
          <w:p w:rsidR="00D9640F" w:rsidRPr="00573251" w:rsidRDefault="00D9640F" w:rsidP="007403BB">
            <w:pPr>
              <w:pStyle w:val="ConsPlusNormal"/>
              <w:jc w:val="both"/>
              <w:rPr>
                <w:rFonts w:ascii="Tahoma" w:hAnsi="Tahoma" w:cs="Tahoma"/>
              </w:rPr>
            </w:pPr>
            <w:r w:rsidRPr="00573251">
              <w:rPr>
                <w:rFonts w:ascii="Tahoma" w:hAnsi="Tahoma" w:cs="Tahoma"/>
              </w:rPr>
              <w:t>реализация муниципальной программы позволит:</w:t>
            </w:r>
          </w:p>
          <w:p w:rsidR="00D9640F" w:rsidRPr="00573251" w:rsidRDefault="00D9640F" w:rsidP="007403BB">
            <w:pPr>
              <w:pStyle w:val="ConsPlusNormal"/>
              <w:jc w:val="both"/>
              <w:rPr>
                <w:rFonts w:ascii="Tahoma" w:hAnsi="Tahoma" w:cs="Tahoma"/>
              </w:rPr>
            </w:pPr>
            <w:r w:rsidRPr="00573251">
              <w:rPr>
                <w:rFonts w:ascii="Tahoma" w:hAnsi="Tahoma" w:cs="Tahoma"/>
              </w:rPr>
              <w:t>обеспечить гарантированное и своевременное информирование населения  Мариинско-Посадского г</w:t>
            </w:r>
            <w:r w:rsidRPr="00573251">
              <w:rPr>
                <w:rFonts w:ascii="Tahoma" w:hAnsi="Tahoma" w:cs="Tahoma"/>
              </w:rPr>
              <w:t>о</w:t>
            </w:r>
            <w:r w:rsidRPr="00573251">
              <w:rPr>
                <w:rFonts w:ascii="Tahoma" w:hAnsi="Tahoma" w:cs="Tahoma"/>
              </w:rPr>
              <w:t>родского поселения об угрозе и возникновении чрезвычайных ситуаций;</w:t>
            </w:r>
          </w:p>
          <w:p w:rsidR="00D9640F" w:rsidRPr="00573251" w:rsidRDefault="00D9640F" w:rsidP="007403BB">
            <w:pPr>
              <w:pStyle w:val="ConsPlusNormal"/>
              <w:jc w:val="both"/>
              <w:rPr>
                <w:rFonts w:ascii="Tahoma" w:hAnsi="Tahoma" w:cs="Tahoma"/>
              </w:rPr>
            </w:pPr>
            <w:r w:rsidRPr="00573251">
              <w:rPr>
                <w:rFonts w:ascii="Tahoma" w:hAnsi="Tahoma" w:cs="Tahoma"/>
              </w:rPr>
              <w:t>завершить создание локальных систем оповещения населения в районах потенциально опасных объе</w:t>
            </w:r>
            <w:r w:rsidRPr="00573251">
              <w:rPr>
                <w:rFonts w:ascii="Tahoma" w:hAnsi="Tahoma" w:cs="Tahoma"/>
              </w:rPr>
              <w:t>к</w:t>
            </w:r>
            <w:r w:rsidRPr="00573251">
              <w:rPr>
                <w:rFonts w:ascii="Tahoma" w:hAnsi="Tahoma" w:cs="Tahoma"/>
              </w:rPr>
              <w:t>тов;</w:t>
            </w:r>
          </w:p>
          <w:p w:rsidR="00D9640F" w:rsidRPr="00573251" w:rsidRDefault="00D9640F" w:rsidP="007403BB">
            <w:pPr>
              <w:pStyle w:val="ConsPlusNormal"/>
              <w:jc w:val="both"/>
              <w:rPr>
                <w:rFonts w:ascii="Tahoma" w:hAnsi="Tahoma" w:cs="Tahoma"/>
              </w:rPr>
            </w:pPr>
            <w:r w:rsidRPr="00573251">
              <w:rPr>
                <w:rFonts w:ascii="Tahoma" w:hAnsi="Tahoma" w:cs="Tahoma"/>
              </w:rPr>
              <w:t>осуществить переработку существующих планирующих документов по эвакуации населения, материал</w:t>
            </w:r>
            <w:r w:rsidRPr="00573251">
              <w:rPr>
                <w:rFonts w:ascii="Tahoma" w:hAnsi="Tahoma" w:cs="Tahoma"/>
              </w:rPr>
              <w:t>ь</w:t>
            </w:r>
            <w:r w:rsidRPr="00573251">
              <w:rPr>
                <w:rFonts w:ascii="Tahoma" w:hAnsi="Tahoma" w:cs="Tahoma"/>
              </w:rPr>
              <w:t>ных и культурных ценностей с учетом современных условий на основе новых, более гибких многовариантных подходов к ее организации;</w:t>
            </w:r>
          </w:p>
          <w:p w:rsidR="00D9640F" w:rsidRPr="00573251" w:rsidRDefault="00D9640F" w:rsidP="007403BB">
            <w:pPr>
              <w:pStyle w:val="ConsPlusNormal"/>
              <w:jc w:val="both"/>
              <w:rPr>
                <w:rFonts w:ascii="Tahoma" w:hAnsi="Tahoma" w:cs="Tahoma"/>
              </w:rPr>
            </w:pPr>
            <w:r w:rsidRPr="00573251">
              <w:rPr>
                <w:rFonts w:ascii="Tahoma" w:hAnsi="Tahoma" w:cs="Tahoma"/>
              </w:rPr>
              <w:t>организовать постоянный мониторинг состояния защитных сооружений гражданской обороны (в том числе переданных в аренду), их ремонт и переоборудование в соответствии с современными требованиями;</w:t>
            </w:r>
          </w:p>
          <w:p w:rsidR="00D9640F" w:rsidRPr="00573251" w:rsidRDefault="00D9640F" w:rsidP="007403BB">
            <w:pPr>
              <w:pStyle w:val="ConsPlusNormal"/>
              <w:jc w:val="both"/>
              <w:rPr>
                <w:rFonts w:ascii="Tahoma" w:hAnsi="Tahoma" w:cs="Tahoma"/>
              </w:rPr>
            </w:pPr>
            <w:r w:rsidRPr="00573251">
              <w:rPr>
                <w:rFonts w:ascii="Tahoma" w:hAnsi="Tahoma" w:cs="Tahoma"/>
              </w:rPr>
              <w:t>обеспечить устойчивое функционирование системы мониторинга и лабораторного контроля в очагах п</w:t>
            </w:r>
            <w:r w:rsidRPr="00573251">
              <w:rPr>
                <w:rFonts w:ascii="Tahoma" w:hAnsi="Tahoma" w:cs="Tahoma"/>
              </w:rPr>
              <w:t>о</w:t>
            </w:r>
            <w:r w:rsidRPr="00573251">
              <w:rPr>
                <w:rFonts w:ascii="Tahoma" w:hAnsi="Tahoma" w:cs="Tahoma"/>
              </w:rPr>
              <w:t>ражения и районах чрезвычайных ситуаций;</w:t>
            </w:r>
          </w:p>
          <w:p w:rsidR="00D9640F" w:rsidRPr="00573251" w:rsidRDefault="00D9640F" w:rsidP="007403BB">
            <w:pPr>
              <w:pStyle w:val="ConsPlusNormal"/>
              <w:jc w:val="both"/>
              <w:rPr>
                <w:rFonts w:ascii="Tahoma" w:hAnsi="Tahoma" w:cs="Tahoma"/>
              </w:rPr>
            </w:pPr>
            <w:r w:rsidRPr="00573251">
              <w:rPr>
                <w:rFonts w:ascii="Tahoma" w:hAnsi="Tahoma" w:cs="Tahoma"/>
              </w:rPr>
              <w:t>довести до требуемого уровня объемы запасов средств индивидуальной защиты, своевременное их о</w:t>
            </w:r>
            <w:r w:rsidRPr="00573251">
              <w:rPr>
                <w:rFonts w:ascii="Tahoma" w:hAnsi="Tahoma" w:cs="Tahoma"/>
              </w:rPr>
              <w:t>с</w:t>
            </w:r>
            <w:r w:rsidRPr="00573251">
              <w:rPr>
                <w:rFonts w:ascii="Tahoma" w:hAnsi="Tahoma" w:cs="Tahoma"/>
              </w:rPr>
              <w:t>вежение, обеспечить их сохранность и выдачу населению в угрожаемый период;</w:t>
            </w:r>
          </w:p>
          <w:p w:rsidR="00D9640F" w:rsidRPr="00573251" w:rsidRDefault="00D9640F" w:rsidP="007403BB">
            <w:pPr>
              <w:pStyle w:val="ConsPlusNormal"/>
              <w:jc w:val="both"/>
              <w:rPr>
                <w:rFonts w:ascii="Tahoma" w:hAnsi="Tahoma" w:cs="Tahoma"/>
              </w:rPr>
            </w:pPr>
            <w:r w:rsidRPr="00573251">
              <w:rPr>
                <w:rFonts w:ascii="Tahoma" w:hAnsi="Tahoma" w:cs="Tahoma"/>
              </w:rPr>
              <w:t xml:space="preserve">развить теоретические и практические навыки действий населения  Мариинско-Посадского городского </w:t>
            </w:r>
            <w:r w:rsidRPr="00573251">
              <w:rPr>
                <w:rFonts w:ascii="Tahoma" w:hAnsi="Tahoma" w:cs="Tahoma"/>
              </w:rPr>
              <w:lastRenderedPageBreak/>
              <w:t>поселения  в условиях чрезвычайных ситуаций природного и техногенного характера;</w:t>
            </w:r>
          </w:p>
          <w:p w:rsidR="00D9640F" w:rsidRPr="00573251" w:rsidRDefault="00D9640F" w:rsidP="007403BB">
            <w:pPr>
              <w:pStyle w:val="ConsPlusNormal"/>
              <w:jc w:val="both"/>
              <w:rPr>
                <w:rFonts w:ascii="Tahoma" w:hAnsi="Tahoma" w:cs="Tahoma"/>
              </w:rPr>
            </w:pPr>
            <w:r w:rsidRPr="00573251">
              <w:rPr>
                <w:rFonts w:ascii="Tahoma" w:hAnsi="Tahoma" w:cs="Tahoma"/>
              </w:rPr>
              <w:t>оптимизировать усилия по подготовке и ведению гражданской обороны путем планирования и осущес</w:t>
            </w:r>
            <w:r w:rsidRPr="00573251">
              <w:rPr>
                <w:rFonts w:ascii="Tahoma" w:hAnsi="Tahoma" w:cs="Tahoma"/>
              </w:rPr>
              <w:t>т</w:t>
            </w:r>
            <w:r w:rsidRPr="00573251">
              <w:rPr>
                <w:rFonts w:ascii="Tahoma" w:hAnsi="Tahoma" w:cs="Tahoma"/>
              </w:rPr>
              <w:t>вления необходимых мероприятий с учетом экономических, природных и иных характеристик и особенностей территорий и степени реальной опасности;</w:t>
            </w:r>
          </w:p>
          <w:p w:rsidR="00D9640F" w:rsidRPr="00573251" w:rsidRDefault="00D9640F" w:rsidP="007403BB">
            <w:pPr>
              <w:pStyle w:val="ConsPlusNormal"/>
              <w:jc w:val="both"/>
              <w:rPr>
                <w:rFonts w:ascii="Tahoma" w:hAnsi="Tahoma" w:cs="Tahoma"/>
              </w:rPr>
            </w:pPr>
            <w:r w:rsidRPr="00573251">
              <w:rPr>
                <w:rFonts w:ascii="Tahoma" w:hAnsi="Tahoma" w:cs="Tahoma"/>
              </w:rPr>
              <w:t>обеспечить повышение профессиональной подготовки кадров для укомплектования аварийно-спасательных формирований;</w:t>
            </w:r>
          </w:p>
          <w:p w:rsidR="00D9640F" w:rsidRPr="00573251" w:rsidRDefault="00D9640F" w:rsidP="007403BB">
            <w:pPr>
              <w:pStyle w:val="ConsPlusNormal"/>
              <w:jc w:val="both"/>
              <w:rPr>
                <w:rFonts w:ascii="Tahoma" w:hAnsi="Tahoma" w:cs="Tahoma"/>
              </w:rPr>
            </w:pPr>
            <w:r w:rsidRPr="00573251">
              <w:rPr>
                <w:rFonts w:ascii="Tahoma" w:hAnsi="Tahoma" w:cs="Tahoma"/>
              </w:rPr>
              <w:t>повысить правовую культуру населения и  доверие к правоохранительным органам;</w:t>
            </w:r>
          </w:p>
          <w:p w:rsidR="00D9640F" w:rsidRPr="00573251" w:rsidRDefault="00D9640F" w:rsidP="007403BB">
            <w:pPr>
              <w:pStyle w:val="ConsPlusNormal"/>
              <w:jc w:val="both"/>
              <w:rPr>
                <w:rFonts w:ascii="Tahoma" w:hAnsi="Tahoma" w:cs="Tahoma"/>
              </w:rPr>
            </w:pPr>
            <w:r w:rsidRPr="00573251">
              <w:rPr>
                <w:rFonts w:ascii="Tahoma" w:hAnsi="Tahoma" w:cs="Tahoma"/>
              </w:rPr>
              <w:t>сократить уровень рецидивной преступности, долю несовершеннолетних преступников, снизить крим</w:t>
            </w:r>
            <w:r w:rsidRPr="00573251">
              <w:rPr>
                <w:rFonts w:ascii="Tahoma" w:hAnsi="Tahoma" w:cs="Tahoma"/>
              </w:rPr>
              <w:t>и</w:t>
            </w:r>
            <w:r w:rsidRPr="00573251">
              <w:rPr>
                <w:rFonts w:ascii="Tahoma" w:hAnsi="Tahoma" w:cs="Tahoma"/>
              </w:rPr>
              <w:t>ногенность общественных мест;</w:t>
            </w:r>
          </w:p>
          <w:p w:rsidR="00D9640F" w:rsidRPr="00573251" w:rsidRDefault="00D9640F" w:rsidP="007403BB">
            <w:pPr>
              <w:pStyle w:val="ConsPlusNormal"/>
              <w:jc w:val="both"/>
              <w:rPr>
                <w:rFonts w:ascii="Tahoma" w:hAnsi="Tahoma" w:cs="Tahoma"/>
              </w:rPr>
            </w:pPr>
            <w:r w:rsidRPr="00573251">
              <w:rPr>
                <w:rFonts w:ascii="Tahoma" w:hAnsi="Tahoma" w:cs="Tahoma"/>
              </w:rPr>
              <w:t>увеличить количество лиц асоциального поведения, охваченных системой профилактических мер;</w:t>
            </w:r>
          </w:p>
          <w:p w:rsidR="00D9640F" w:rsidRPr="00573251" w:rsidRDefault="00D9640F" w:rsidP="007403BB">
            <w:pPr>
              <w:pStyle w:val="ConsPlusNormal"/>
              <w:jc w:val="both"/>
              <w:rPr>
                <w:rFonts w:ascii="Tahoma" w:hAnsi="Tahoma" w:cs="Tahoma"/>
              </w:rPr>
            </w:pPr>
            <w:r w:rsidRPr="00573251">
              <w:rPr>
                <w:rFonts w:ascii="Tahoma" w:hAnsi="Tahoma" w:cs="Tahoma"/>
              </w:rPr>
              <w:t>сохранить трудоспособность граждан за счет сокращения числа погибших и снижения тяжести после</w:t>
            </w:r>
            <w:r w:rsidRPr="00573251">
              <w:rPr>
                <w:rFonts w:ascii="Tahoma" w:hAnsi="Tahoma" w:cs="Tahoma"/>
              </w:rPr>
              <w:t>д</w:t>
            </w:r>
            <w:r w:rsidRPr="00573251">
              <w:rPr>
                <w:rFonts w:ascii="Tahoma" w:hAnsi="Tahoma" w:cs="Tahoma"/>
              </w:rPr>
              <w:t>ствий преступных посягательств;</w:t>
            </w:r>
          </w:p>
          <w:p w:rsidR="00D9640F" w:rsidRPr="00573251" w:rsidRDefault="00D9640F" w:rsidP="007403BB">
            <w:pPr>
              <w:pStyle w:val="ConsPlusNormal"/>
              <w:jc w:val="both"/>
              <w:rPr>
                <w:rFonts w:ascii="Tahoma" w:hAnsi="Tahoma" w:cs="Tahoma"/>
              </w:rPr>
            </w:pPr>
            <w:r w:rsidRPr="00573251">
              <w:rPr>
                <w:rFonts w:ascii="Tahoma" w:hAnsi="Tahoma" w:cs="Tahoma"/>
              </w:rPr>
              <w:t>осуществить мониторинг эффективности принимаемых мер антитеррористической и антиэкстремистской направленности;</w:t>
            </w:r>
          </w:p>
          <w:p w:rsidR="00D9640F" w:rsidRPr="00573251" w:rsidRDefault="00D9640F" w:rsidP="007403BB">
            <w:pPr>
              <w:pStyle w:val="ConsPlusNormal"/>
              <w:jc w:val="both"/>
              <w:rPr>
                <w:rFonts w:ascii="Tahoma" w:hAnsi="Tahoma" w:cs="Tahoma"/>
              </w:rPr>
            </w:pPr>
            <w:r w:rsidRPr="00573251">
              <w:rPr>
                <w:rFonts w:ascii="Tahoma" w:hAnsi="Tahoma" w:cs="Tahoma"/>
              </w:rPr>
              <w:t>усовершенствовать систему сбора, анализа и обобщения информации о лицах, причастных к террор</w:t>
            </w:r>
            <w:r w:rsidRPr="00573251">
              <w:rPr>
                <w:rFonts w:ascii="Tahoma" w:hAnsi="Tahoma" w:cs="Tahoma"/>
              </w:rPr>
              <w:t>и</w:t>
            </w:r>
            <w:r w:rsidRPr="00573251">
              <w:rPr>
                <w:rFonts w:ascii="Tahoma" w:hAnsi="Tahoma" w:cs="Tahoma"/>
              </w:rPr>
              <w:t>стическим актам и экстремистской деятельности, объектах, подлежащих защите;</w:t>
            </w:r>
          </w:p>
          <w:p w:rsidR="00D9640F" w:rsidRPr="00573251" w:rsidRDefault="00D9640F" w:rsidP="007403BB">
            <w:pPr>
              <w:pStyle w:val="ConsPlusNormal"/>
              <w:jc w:val="both"/>
              <w:rPr>
                <w:rFonts w:ascii="Tahoma" w:hAnsi="Tahoma" w:cs="Tahoma"/>
              </w:rPr>
            </w:pPr>
            <w:r w:rsidRPr="00573251">
              <w:rPr>
                <w:rFonts w:ascii="Tahoma" w:hAnsi="Tahoma" w:cs="Tahoma"/>
              </w:rPr>
              <w:t>повысить защищенность общества и населения Мариинско-Посадского городского поселения от актов терроризма и проявлений экстремизма;</w:t>
            </w:r>
          </w:p>
          <w:p w:rsidR="00D9640F" w:rsidRPr="00573251" w:rsidRDefault="00D9640F" w:rsidP="007403BB">
            <w:pPr>
              <w:pStyle w:val="ConsPlusNormal"/>
              <w:jc w:val="both"/>
              <w:rPr>
                <w:rFonts w:ascii="Tahoma" w:hAnsi="Tahoma" w:cs="Tahoma"/>
              </w:rPr>
            </w:pPr>
            <w:r w:rsidRPr="00573251">
              <w:rPr>
                <w:rFonts w:ascii="Tahoma" w:hAnsi="Tahoma" w:cs="Tahoma"/>
              </w:rPr>
              <w:t>усилить антитеррористическую устойчивость объектов жизнеобеспечения и особо важных объектов, а также мест массового пребывания людей.</w:t>
            </w:r>
          </w:p>
          <w:p w:rsidR="00D9640F" w:rsidRPr="00573251" w:rsidRDefault="00D9640F" w:rsidP="007403BB">
            <w:pPr>
              <w:pStyle w:val="ConsPlusNormal"/>
              <w:jc w:val="both"/>
              <w:rPr>
                <w:rFonts w:ascii="Tahoma" w:hAnsi="Tahoma" w:cs="Tahoma"/>
              </w:rPr>
            </w:pPr>
          </w:p>
        </w:tc>
      </w:tr>
    </w:tbl>
    <w:p w:rsidR="00D9640F" w:rsidRPr="00573251" w:rsidRDefault="00D9640F" w:rsidP="007403BB">
      <w:pPr>
        <w:pStyle w:val="ConsPlusNormal"/>
        <w:jc w:val="center"/>
        <w:outlineLvl w:val="1"/>
        <w:rPr>
          <w:rFonts w:ascii="Tahoma" w:hAnsi="Tahoma" w:cs="Tahoma"/>
          <w:b/>
        </w:rPr>
      </w:pPr>
      <w:bookmarkStart w:id="46" w:name="Par180"/>
      <w:bookmarkEnd w:id="46"/>
      <w:r w:rsidRPr="00573251">
        <w:rPr>
          <w:rFonts w:ascii="Tahoma" w:hAnsi="Tahoma" w:cs="Tahoma"/>
          <w:b/>
        </w:rPr>
        <w:lastRenderedPageBreak/>
        <w:t>Раздел I. Общая характеристика сферы реализации муниципальной программы Мариинско-Посадского городского поселения Марии</w:t>
      </w:r>
      <w:r w:rsidRPr="00573251">
        <w:rPr>
          <w:rFonts w:ascii="Tahoma" w:hAnsi="Tahoma" w:cs="Tahoma"/>
          <w:b/>
        </w:rPr>
        <w:t>н</w:t>
      </w:r>
      <w:r w:rsidRPr="00573251">
        <w:rPr>
          <w:rFonts w:ascii="Tahoma" w:hAnsi="Tahoma" w:cs="Tahoma"/>
          <w:b/>
        </w:rPr>
        <w:t xml:space="preserve">ско-Посадского района Чувашской Республики  "Повышение безопасности жизнедеятельности населения и территорий  Мариинско-Посадского района Чувашской Республики на 2019 - 2024 годы», </w:t>
      </w:r>
    </w:p>
    <w:p w:rsidR="00D9640F" w:rsidRPr="00573251" w:rsidRDefault="00D9640F" w:rsidP="007403BB">
      <w:pPr>
        <w:pStyle w:val="ConsPlusNormal"/>
        <w:jc w:val="center"/>
        <w:outlineLvl w:val="1"/>
        <w:rPr>
          <w:rFonts w:ascii="Tahoma" w:hAnsi="Tahoma" w:cs="Tahoma"/>
          <w:b/>
        </w:rPr>
      </w:pPr>
      <w:r w:rsidRPr="00573251">
        <w:rPr>
          <w:rFonts w:ascii="Tahoma" w:hAnsi="Tahoma" w:cs="Tahoma"/>
          <w:b/>
        </w:rPr>
        <w:t>основные проблемы в указанной сфере и прогноз ее развития</w:t>
      </w:r>
    </w:p>
    <w:p w:rsidR="00D9640F" w:rsidRPr="00573251" w:rsidRDefault="00D9640F" w:rsidP="007403BB">
      <w:pPr>
        <w:pStyle w:val="ConsPlusNormal"/>
        <w:ind w:firstLine="540"/>
        <w:jc w:val="both"/>
        <w:rPr>
          <w:rFonts w:ascii="Tahoma" w:hAnsi="Tahoma" w:cs="Tahoma"/>
        </w:rPr>
      </w:pPr>
      <w:proofErr w:type="gramStart"/>
      <w:r w:rsidRPr="00573251">
        <w:rPr>
          <w:rFonts w:ascii="Tahoma" w:hAnsi="Tahoma" w:cs="Tahoma"/>
        </w:rPr>
        <w:t>Муниципальная программа Мариинско-Посадского городского поселения Мариинско-Посадского района Чувашской Республики "Повышение безопасности жизнедеятельности населения и территорий  Мариинско-Посадского района на 2019 - 2024 годы» (далее - Программа) направлена на обеспечение защиты нас</w:t>
      </w:r>
      <w:r w:rsidRPr="00573251">
        <w:rPr>
          <w:rFonts w:ascii="Tahoma" w:hAnsi="Tahoma" w:cs="Tahoma"/>
        </w:rPr>
        <w:t>е</w:t>
      </w:r>
      <w:r w:rsidRPr="00573251">
        <w:rPr>
          <w:rFonts w:ascii="Tahoma" w:hAnsi="Tahoma" w:cs="Tahoma"/>
        </w:rPr>
        <w:t>ления и территорий от чрезвычайных ситуаций (далее также - ЧС), участие в предупреждении и ликвидации последствий чрезвычайных ситуаций на террит</w:t>
      </w:r>
      <w:r w:rsidRPr="00573251">
        <w:rPr>
          <w:rFonts w:ascii="Tahoma" w:hAnsi="Tahoma" w:cs="Tahoma"/>
        </w:rPr>
        <w:t>о</w:t>
      </w:r>
      <w:r w:rsidRPr="00573251">
        <w:rPr>
          <w:rFonts w:ascii="Tahoma" w:hAnsi="Tahoma" w:cs="Tahoma"/>
        </w:rPr>
        <w:t>рии муниципального образования, обеспечение первичных мер пожарной безопасности и безопасности людей на водных объектах, совершенствование</w:t>
      </w:r>
      <w:proofErr w:type="gramEnd"/>
      <w:r w:rsidRPr="00573251">
        <w:rPr>
          <w:rFonts w:ascii="Tahoma" w:hAnsi="Tahoma" w:cs="Tahoma"/>
        </w:rPr>
        <w:t xml:space="preserve"> осущ</w:t>
      </w:r>
      <w:r w:rsidRPr="00573251">
        <w:rPr>
          <w:rFonts w:ascii="Tahoma" w:hAnsi="Tahoma" w:cs="Tahoma"/>
        </w:rPr>
        <w:t>е</w:t>
      </w:r>
      <w:r w:rsidRPr="00573251">
        <w:rPr>
          <w:rFonts w:ascii="Tahoma" w:hAnsi="Tahoma" w:cs="Tahoma"/>
        </w:rPr>
        <w:t>ствления мероприятий по гражданской обороне (далее также - ГО) и предупреждение террористических актов, профилактику правонарушений в Мариинско-Посадском городском поселении, а также укрепление законности и правопорядка, повышение уровня защищенности граждан и общества на основе противоде</w:t>
      </w:r>
      <w:r w:rsidRPr="00573251">
        <w:rPr>
          <w:rFonts w:ascii="Tahoma" w:hAnsi="Tahoma" w:cs="Tahoma"/>
        </w:rPr>
        <w:t>й</w:t>
      </w:r>
      <w:r w:rsidRPr="00573251">
        <w:rPr>
          <w:rFonts w:ascii="Tahoma" w:hAnsi="Tahoma" w:cs="Tahoma"/>
        </w:rPr>
        <w:t>ствия терроризму и экстремизму, профилактики их проявлений в Мариинско-Посадском городском поселении.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Мероприятия по ГО и защите населения и территорий Мариинско-Посадского городского поселения от ЧС осуществляются в соответствии с ежегодно у</w:t>
      </w:r>
      <w:r w:rsidRPr="00573251">
        <w:rPr>
          <w:rFonts w:ascii="Tahoma" w:hAnsi="Tahoma" w:cs="Tahoma"/>
        </w:rPr>
        <w:t>т</w:t>
      </w:r>
      <w:r w:rsidRPr="00573251">
        <w:rPr>
          <w:rFonts w:ascii="Tahoma" w:hAnsi="Tahoma" w:cs="Tahoma"/>
        </w:rPr>
        <w:t>верждаемым Планом основных мероприятий Мариинско-Посадского городского поселения в области гражданской обороны, предупреждения и ликвидации чре</w:t>
      </w:r>
      <w:r w:rsidRPr="00573251">
        <w:rPr>
          <w:rFonts w:ascii="Tahoma" w:hAnsi="Tahoma" w:cs="Tahoma"/>
        </w:rPr>
        <w:t>з</w:t>
      </w:r>
      <w:r w:rsidRPr="00573251">
        <w:rPr>
          <w:rFonts w:ascii="Tahoma" w:hAnsi="Tahoma" w:cs="Tahoma"/>
        </w:rPr>
        <w:t>вычайных ситуаций, обеспечения пожарной безопасности и безопасности людей на водных объектах.</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В результате антропогенного воздействия на окружающую среду, глобальных изменений климата на планете, ухудшения экологической обстановки и н</w:t>
      </w:r>
      <w:r w:rsidRPr="00573251">
        <w:rPr>
          <w:rFonts w:ascii="Tahoma" w:hAnsi="Tahoma" w:cs="Tahoma"/>
        </w:rPr>
        <w:t>е</w:t>
      </w:r>
      <w:r w:rsidRPr="00573251">
        <w:rPr>
          <w:rFonts w:ascii="Tahoma" w:hAnsi="Tahoma" w:cs="Tahoma"/>
        </w:rPr>
        <w:t>достаточных темпов внедрения безопасных технологий возрастают масштабы последствий чрезвычайных ситуаций природного и техногенного характера, во</w:t>
      </w:r>
      <w:r w:rsidRPr="00573251">
        <w:rPr>
          <w:rFonts w:ascii="Tahoma" w:hAnsi="Tahoma" w:cs="Tahoma"/>
        </w:rPr>
        <w:t>з</w:t>
      </w:r>
      <w:r w:rsidRPr="00573251">
        <w:rPr>
          <w:rFonts w:ascii="Tahoma" w:hAnsi="Tahoma" w:cs="Tahoma"/>
        </w:rPr>
        <w:t>никают новые виды эпидемий и болезней. Серьезную демографическую проблему создает количество погибших в различных ЧС людей. Количество пострада</w:t>
      </w:r>
      <w:r w:rsidRPr="00573251">
        <w:rPr>
          <w:rFonts w:ascii="Tahoma" w:hAnsi="Tahoma" w:cs="Tahoma"/>
        </w:rPr>
        <w:t>в</w:t>
      </w:r>
      <w:r w:rsidRPr="00573251">
        <w:rPr>
          <w:rFonts w:ascii="Tahoma" w:hAnsi="Tahoma" w:cs="Tahoma"/>
        </w:rPr>
        <w:t>ших в них ежегодно исчисляется сотнями человек. Ежегодно в Мариинско-Посадском районе при пожарах, в транспортных авариях, в происшествиях на водных объектах погибает свыше 3 человека.</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В настоящее время в Мариинско-Посадском городском поселении потенциально опасных объектов нет. В  Мариинско-Посадском городском поселении в 2019 году произошло 1 ЧС, в том числе техногенного характера - 0, природного характера - 1. В результате ЧС погибших и пострадавших нет.</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Для своевременного доведения информации до населения Мариинско-Посадского городского поселения об опасностях, возникающих при ведении вое</w:t>
      </w:r>
      <w:r w:rsidRPr="00573251">
        <w:rPr>
          <w:rFonts w:ascii="Tahoma" w:hAnsi="Tahoma" w:cs="Tahoma"/>
        </w:rPr>
        <w:t>н</w:t>
      </w:r>
      <w:r w:rsidRPr="00573251">
        <w:rPr>
          <w:rFonts w:ascii="Tahoma" w:hAnsi="Tahoma" w:cs="Tahoma"/>
        </w:rPr>
        <w:t>ных действий или вследствие этих действий, а также при возникновении ЧС, оповещение осуществляется при помощи системы централизованного оповещения РАСЦО «Гроза».</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Оповещение населения, не охваченного системой оповещения, производится через ЕДДС администрации Мариинско-Посадского района.</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Существующая аппаратура связи и оповещения находится в эксплуатации длительное время и морально устарела, что затрудняет дальнейшее развитие этих систем и их сопряжение с современными средствами связи.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Инженерная защита населения и территорий Мариинско-Посадского городского поселения организована в соответствии с требованиями федеральных з</w:t>
      </w:r>
      <w:r w:rsidRPr="00573251">
        <w:rPr>
          <w:rFonts w:ascii="Tahoma" w:hAnsi="Tahoma" w:cs="Tahoma"/>
        </w:rPr>
        <w:t>а</w:t>
      </w:r>
      <w:r w:rsidRPr="00573251">
        <w:rPr>
          <w:rFonts w:ascii="Tahoma" w:hAnsi="Tahoma" w:cs="Tahoma"/>
        </w:rPr>
        <w:t>конов «О защите населения и территорий от чрезвычайных ситуаций природного и техногенного характера» и «О гражданской обороне».</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Имеющийся фонд защитных сооружений гражданской обороны позволяет укрыться 15% населения Мариинско-Посадского городского поселения.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Для планирования, организации и руководства проведением эвакуационных мероприятий в экстремальных ситуациях мирного и военного времени на те</w:t>
      </w:r>
      <w:r w:rsidRPr="00573251">
        <w:rPr>
          <w:rFonts w:ascii="Tahoma" w:hAnsi="Tahoma" w:cs="Tahoma"/>
        </w:rPr>
        <w:t>р</w:t>
      </w:r>
      <w:r w:rsidRPr="00573251">
        <w:rPr>
          <w:rFonts w:ascii="Tahoma" w:hAnsi="Tahoma" w:cs="Tahoma"/>
        </w:rPr>
        <w:t>ритории Мариинско-Посадского городского поселения создана и функционирует эвакуационная комиссии.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 xml:space="preserve">Для обеспечения населения Мариинско-Посадского района имеется 2 ед. резервуаров питьевой воды. </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Анализ реагирования на ЧС показывает, что повышение эффективности функционирования районной системы предупреждения и ликвидации ЧС напр</w:t>
      </w:r>
      <w:r w:rsidRPr="00573251">
        <w:rPr>
          <w:rFonts w:ascii="Tahoma" w:hAnsi="Tahoma" w:cs="Tahoma"/>
        </w:rPr>
        <w:t>я</w:t>
      </w:r>
      <w:r w:rsidRPr="00573251">
        <w:rPr>
          <w:rFonts w:ascii="Tahoma" w:hAnsi="Tahoma" w:cs="Tahoma"/>
        </w:rPr>
        <w:t xml:space="preserve">мую зависит от степени готовности сил и средств. В настоящее время на территории Мариинско-Посадского </w:t>
      </w:r>
      <w:proofErr w:type="gramStart"/>
      <w:r w:rsidRPr="00573251">
        <w:rPr>
          <w:rFonts w:ascii="Tahoma" w:hAnsi="Tahoma" w:cs="Tahoma"/>
        </w:rPr>
        <w:t>городского</w:t>
      </w:r>
      <w:proofErr w:type="gramEnd"/>
      <w:r w:rsidRPr="00573251">
        <w:rPr>
          <w:rFonts w:ascii="Tahoma" w:hAnsi="Tahoma" w:cs="Tahoma"/>
        </w:rPr>
        <w:t xml:space="preserve"> поселения действует 1 нештатное ав</w:t>
      </w:r>
      <w:r w:rsidRPr="00573251">
        <w:rPr>
          <w:rFonts w:ascii="Tahoma" w:hAnsi="Tahoma" w:cs="Tahoma"/>
        </w:rPr>
        <w:t>а</w:t>
      </w:r>
      <w:r w:rsidRPr="00573251">
        <w:rPr>
          <w:rFonts w:ascii="Tahoma" w:hAnsi="Tahoma" w:cs="Tahoma"/>
        </w:rPr>
        <w:t>рийно-спасательное формирование.</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Создание и совершенствование системы подготовки населения в области ГО и ЧС в Мариинско-Посадском городском поселении позволило увеличить п</w:t>
      </w:r>
      <w:r w:rsidRPr="00573251">
        <w:rPr>
          <w:rFonts w:ascii="Tahoma" w:hAnsi="Tahoma" w:cs="Tahoma"/>
        </w:rPr>
        <w:t>о</w:t>
      </w:r>
      <w:r w:rsidRPr="00573251">
        <w:rPr>
          <w:rFonts w:ascii="Tahoma" w:hAnsi="Tahoma" w:cs="Tahoma"/>
        </w:rPr>
        <w:t xml:space="preserve">казатели охвата и повысить эффективность обучения всех категорий населения способам защиты от опасностей, возникающих при ведении военных действий или вследствие этих действий и при ЧС. </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Основное внимание при подготовке руководителей, других должностных лиц было обращено на приобретение обучаемыми практических навыков для в</w:t>
      </w:r>
      <w:r w:rsidRPr="00573251">
        <w:rPr>
          <w:rFonts w:ascii="Tahoma" w:hAnsi="Tahoma" w:cs="Tahoma"/>
        </w:rPr>
        <w:t>ы</w:t>
      </w:r>
      <w:r w:rsidRPr="00573251">
        <w:rPr>
          <w:rFonts w:ascii="Tahoma" w:hAnsi="Tahoma" w:cs="Tahoma"/>
        </w:rPr>
        <w:t>полнения ими своих обязанностей по защите от опасностей, возникающих при ведении военных действий или вследствие этих действий и при ЧС, а также ум</w:t>
      </w:r>
      <w:r w:rsidRPr="00573251">
        <w:rPr>
          <w:rFonts w:ascii="Tahoma" w:hAnsi="Tahoma" w:cs="Tahoma"/>
        </w:rPr>
        <w:t>е</w:t>
      </w:r>
      <w:r w:rsidRPr="00573251">
        <w:rPr>
          <w:rFonts w:ascii="Tahoma" w:hAnsi="Tahoma" w:cs="Tahoma"/>
        </w:rPr>
        <w:t>ния анализировать и оценивать обстановку, принимать правильные решения.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Администрацией городского поселения в целях обеспечения требований пожарной безопасности разработаны паспорта безопасности на объекты массов</w:t>
      </w:r>
      <w:r w:rsidRPr="00573251">
        <w:rPr>
          <w:rFonts w:ascii="Tahoma" w:hAnsi="Tahoma" w:cs="Tahoma"/>
        </w:rPr>
        <w:t>о</w:t>
      </w:r>
      <w:r w:rsidRPr="00573251">
        <w:rPr>
          <w:rFonts w:ascii="Tahoma" w:hAnsi="Tahoma" w:cs="Tahoma"/>
        </w:rPr>
        <w:t>го скопления населения.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 xml:space="preserve">Утвержден перечень источников противопожарного водоснабжения (пожарных гидрантов, водоемов, водонапорных башен), проведены их техническая инвентаризация и освидетельствование. </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В целях снижения рисков возникновения природных пожаров на территории Мариинско-Посадского городского поселения на базе МУП ЖКУ Мариинско-Посадского городского поселения создана группировка сил в составе 10 человек и средств: 1 ед. автоцистерн, 1 ед. транспортной техники, 1 ед. инженерной техники, 2 мотопомп.</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Реализация предусмотренных муниципальной программой мероприятий позволит обеспечить своевременное выявление и оперативное реагирование на очаги возгорания в лесных массивах и прилегающих к ним территориях, ликвидацию возникших лесных пожаров и минимизацию их последствий.</w:t>
      </w:r>
    </w:p>
    <w:p w:rsidR="00D9640F" w:rsidRPr="00573251" w:rsidRDefault="00D9640F" w:rsidP="007403BB">
      <w:pPr>
        <w:pStyle w:val="ConsPlusNormal"/>
        <w:ind w:firstLine="540"/>
        <w:jc w:val="both"/>
        <w:rPr>
          <w:rFonts w:ascii="Tahoma" w:hAnsi="Tahoma" w:cs="Tahoma"/>
        </w:rPr>
      </w:pPr>
      <w:proofErr w:type="gramStart"/>
      <w:r w:rsidRPr="00573251">
        <w:rPr>
          <w:rFonts w:ascii="Tahoma" w:hAnsi="Tahoma" w:cs="Tahoma"/>
        </w:rPr>
        <w:t>Для реализации целей и задач муниципальной программы, а именно существенного повышения готовности ГО, уровня защиты населения и территорий от ЧС, обеспечения пожарной безопасности и безопасности людей на водных объектах, профилактики правонарушений и противодействия преступности в Марии</w:t>
      </w:r>
      <w:r w:rsidRPr="00573251">
        <w:rPr>
          <w:rFonts w:ascii="Tahoma" w:hAnsi="Tahoma" w:cs="Tahoma"/>
        </w:rPr>
        <w:t>н</w:t>
      </w:r>
      <w:r w:rsidRPr="00573251">
        <w:rPr>
          <w:rFonts w:ascii="Tahoma" w:hAnsi="Tahoma" w:cs="Tahoma"/>
        </w:rPr>
        <w:t>ско-Посадском городском поселении, профилактики терроризма и экстремистской деятельности в Мариинско-Посадском городском поселении необходимо пр</w:t>
      </w:r>
      <w:r w:rsidRPr="00573251">
        <w:rPr>
          <w:rFonts w:ascii="Tahoma" w:hAnsi="Tahoma" w:cs="Tahoma"/>
        </w:rPr>
        <w:t>и</w:t>
      </w:r>
      <w:r w:rsidRPr="00573251">
        <w:rPr>
          <w:rFonts w:ascii="Tahoma" w:hAnsi="Tahoma" w:cs="Tahoma"/>
        </w:rPr>
        <w:t>менение программно-целевых инструментов, поскольку требуется:</w:t>
      </w:r>
      <w:proofErr w:type="gramEnd"/>
    </w:p>
    <w:p w:rsidR="00D9640F" w:rsidRPr="00573251" w:rsidRDefault="00D9640F" w:rsidP="007403BB">
      <w:pPr>
        <w:pStyle w:val="ConsPlusNormal"/>
        <w:ind w:firstLine="540"/>
        <w:jc w:val="both"/>
        <w:rPr>
          <w:rFonts w:ascii="Tahoma" w:hAnsi="Tahoma" w:cs="Tahoma"/>
        </w:rPr>
      </w:pPr>
      <w:r w:rsidRPr="00573251">
        <w:rPr>
          <w:rFonts w:ascii="Tahoma" w:hAnsi="Tahoma" w:cs="Tahoma"/>
        </w:rPr>
        <w:t>высокая степень координации действий органов местного самоуправления Мариинско-Посадского городского поселения, организаций и граждан;</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 xml:space="preserve">запуск </w:t>
      </w:r>
      <w:proofErr w:type="gramStart"/>
      <w:r w:rsidRPr="00573251">
        <w:rPr>
          <w:rFonts w:ascii="Tahoma" w:hAnsi="Tahoma" w:cs="Tahoma"/>
        </w:rPr>
        <w:t>механизмов обеспечения заинтересованности всех участников мероприятий</w:t>
      </w:r>
      <w:proofErr w:type="gramEnd"/>
      <w:r w:rsidRPr="00573251">
        <w:rPr>
          <w:rFonts w:ascii="Tahoma" w:hAnsi="Tahoma" w:cs="Tahoma"/>
        </w:rPr>
        <w:t xml:space="preserve"> по защите населения и территорий от чрезвычайных ситуаций, обесп</w:t>
      </w:r>
      <w:r w:rsidRPr="00573251">
        <w:rPr>
          <w:rFonts w:ascii="Tahoma" w:hAnsi="Tahoma" w:cs="Tahoma"/>
        </w:rPr>
        <w:t>е</w:t>
      </w:r>
      <w:r w:rsidRPr="00573251">
        <w:rPr>
          <w:rFonts w:ascii="Tahoma" w:hAnsi="Tahoma" w:cs="Tahoma"/>
        </w:rPr>
        <w:t>чению пожарной безопасности и безопасности людей на водных объектах;</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мобилизация ресурсов и оптимизация их использования.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В результате реализации муниципальной программы прогнозируется: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повышение уровня безопасности жизнедеятельности населения и территорий Мариинско-Посадского городского поселения;</w:t>
      </w:r>
    </w:p>
    <w:p w:rsidR="00D9640F" w:rsidRPr="00573251" w:rsidRDefault="00D9640F" w:rsidP="007403BB">
      <w:pPr>
        <w:pStyle w:val="ConsPlusNormal"/>
        <w:ind w:firstLine="540"/>
        <w:jc w:val="both"/>
        <w:rPr>
          <w:rFonts w:ascii="Tahoma" w:hAnsi="Tahoma" w:cs="Tahoma"/>
        </w:rPr>
      </w:pPr>
      <w:proofErr w:type="gramStart"/>
      <w:r w:rsidRPr="00573251">
        <w:rPr>
          <w:rFonts w:ascii="Tahoma" w:hAnsi="Tahoma" w:cs="Tahoma"/>
        </w:rPr>
        <w:t>полная обеспеченность СИЗ персонала организаций, эксплуатирующих опасные</w:t>
      </w:r>
      <w:proofErr w:type="gramEnd"/>
      <w:r w:rsidRPr="00573251">
        <w:rPr>
          <w:rFonts w:ascii="Tahoma" w:hAnsi="Tahoma" w:cs="Tahoma"/>
        </w:rPr>
        <w:t xml:space="preserve">                                                                                                                                                                                                                                                                                                                                                                                                                                                                                                                                                                                                                                                                                                                                                                                                                                                                                                                                                                                                                                                                                                                                                                                                                                                                                                                                                                                                                                                                                                                                                                                                                                                                                                                                                                                                                                                                                                                                                                                                                                                                                                                                                                                                                                                                                                                                                                                                                                                                                                                                                                                                                                                                                                                                                                                                                                                                                                                                                                                                                                                                                                                                                                                                                                                                                                                                                                                                                                                                                                                                                                                                                                                                                                                                                                                                                                                                                                                                                                                                                                                                                                                                                                                                                                                                                                                                                                                                                                                                                                                                                                                                                                                                                                                                                                               производственные объекты;</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достаточная обеспеченность подразделений пожарной охраны и аварийно-спасательных формирований соответствующим оборудованием и техникой;</w:t>
      </w:r>
    </w:p>
    <w:p w:rsidR="00D9640F" w:rsidRPr="00573251" w:rsidRDefault="00D9640F" w:rsidP="007403BB">
      <w:pPr>
        <w:pStyle w:val="ConsPlusNormal"/>
        <w:ind w:firstLine="540"/>
        <w:jc w:val="both"/>
        <w:rPr>
          <w:rFonts w:ascii="Tahoma" w:hAnsi="Tahoma" w:cs="Tahoma"/>
          <w:strike/>
          <w:color w:val="FF0000"/>
        </w:rPr>
      </w:pPr>
      <w:r w:rsidRPr="00573251">
        <w:rPr>
          <w:rFonts w:ascii="Tahoma" w:hAnsi="Tahoma" w:cs="Tahoma"/>
        </w:rPr>
        <w:t>достаточная обеспеченность органов управления гражданской обороны и Мариинско-Посадского районного звена ТП РСЧС Чувашской Республики совр</w:t>
      </w:r>
      <w:r w:rsidRPr="00573251">
        <w:rPr>
          <w:rFonts w:ascii="Tahoma" w:hAnsi="Tahoma" w:cs="Tahoma"/>
        </w:rPr>
        <w:t>е</w:t>
      </w:r>
      <w:r w:rsidRPr="00573251">
        <w:rPr>
          <w:rFonts w:ascii="Tahoma" w:hAnsi="Tahoma" w:cs="Tahoma"/>
        </w:rPr>
        <w:t>менными средствами связи.</w:t>
      </w:r>
      <w:r w:rsidR="00291C9C" w:rsidRPr="00573251">
        <w:rPr>
          <w:rFonts w:ascii="Tahoma" w:hAnsi="Tahoma" w:cs="Tahoma"/>
          <w:strike/>
          <w:color w:val="FF0000"/>
        </w:rPr>
        <w:t xml:space="preserve"> </w:t>
      </w:r>
    </w:p>
    <w:p w:rsidR="00D9640F" w:rsidRPr="00573251" w:rsidRDefault="00D9640F" w:rsidP="007403BB">
      <w:pPr>
        <w:pStyle w:val="ConsPlusNormal"/>
        <w:jc w:val="center"/>
        <w:outlineLvl w:val="1"/>
        <w:rPr>
          <w:rFonts w:ascii="Tahoma" w:hAnsi="Tahoma" w:cs="Tahoma"/>
          <w:b/>
        </w:rPr>
      </w:pPr>
      <w:bookmarkStart w:id="47" w:name="Par244"/>
      <w:bookmarkEnd w:id="47"/>
      <w:r w:rsidRPr="00573251">
        <w:rPr>
          <w:rFonts w:ascii="Tahoma" w:hAnsi="Tahoma" w:cs="Tahoma"/>
          <w:b/>
        </w:rPr>
        <w:t>Раздел II. Приоритеты в сфере реализации муниципальной программы, цели, задачи</w:t>
      </w:r>
    </w:p>
    <w:p w:rsidR="00D9640F" w:rsidRPr="00573251" w:rsidRDefault="00D9640F" w:rsidP="007403BB">
      <w:pPr>
        <w:pStyle w:val="ConsPlusNormal"/>
        <w:jc w:val="center"/>
        <w:rPr>
          <w:rFonts w:ascii="Tahoma" w:hAnsi="Tahoma" w:cs="Tahoma"/>
          <w:b/>
        </w:rPr>
      </w:pPr>
      <w:r w:rsidRPr="00573251">
        <w:rPr>
          <w:rFonts w:ascii="Tahoma" w:hAnsi="Tahoma" w:cs="Tahoma"/>
          <w:b/>
        </w:rPr>
        <w:lastRenderedPageBreak/>
        <w:t>и показатели (индикаторы) достижения целей и решения задач,</w:t>
      </w:r>
    </w:p>
    <w:p w:rsidR="00D9640F" w:rsidRPr="00573251" w:rsidRDefault="00D9640F" w:rsidP="007403BB">
      <w:pPr>
        <w:pStyle w:val="ConsPlusNormal"/>
        <w:jc w:val="center"/>
        <w:rPr>
          <w:rFonts w:ascii="Tahoma" w:hAnsi="Tahoma" w:cs="Tahoma"/>
          <w:b/>
        </w:rPr>
      </w:pPr>
      <w:r w:rsidRPr="00573251">
        <w:rPr>
          <w:rFonts w:ascii="Tahoma" w:hAnsi="Tahoma" w:cs="Tahoma"/>
          <w:b/>
        </w:rPr>
        <w:t>основные ожидаемые конечные результаты и срок реализации</w:t>
      </w:r>
    </w:p>
    <w:p w:rsidR="00D9640F" w:rsidRPr="00573251" w:rsidRDefault="00D9640F" w:rsidP="007403BB">
      <w:pPr>
        <w:pStyle w:val="ConsPlusNormal"/>
        <w:jc w:val="center"/>
        <w:rPr>
          <w:rFonts w:ascii="Tahoma" w:hAnsi="Tahoma" w:cs="Tahoma"/>
          <w:b/>
        </w:rPr>
      </w:pPr>
      <w:r w:rsidRPr="00573251">
        <w:rPr>
          <w:rFonts w:ascii="Tahoma" w:hAnsi="Tahoma" w:cs="Tahoma"/>
          <w:b/>
        </w:rPr>
        <w:t>муниципальной программы</w:t>
      </w:r>
    </w:p>
    <w:p w:rsidR="00D9640F" w:rsidRPr="00573251" w:rsidRDefault="00D9640F" w:rsidP="007403BB">
      <w:pPr>
        <w:pStyle w:val="ConsPlusNormal"/>
        <w:ind w:firstLine="540"/>
        <w:jc w:val="both"/>
        <w:rPr>
          <w:rFonts w:ascii="Tahoma" w:hAnsi="Tahoma" w:cs="Tahoma"/>
        </w:rPr>
      </w:pPr>
      <w:proofErr w:type="gramStart"/>
      <w:r w:rsidRPr="00573251">
        <w:rPr>
          <w:rFonts w:ascii="Tahoma" w:hAnsi="Tahoma" w:cs="Tahoma"/>
        </w:rPr>
        <w:t>Приоритеты в сфере повышения безопасности жизнедеятельности населения и территорий определены Концепцией строительства сил и средств Мин</w:t>
      </w:r>
      <w:r w:rsidRPr="00573251">
        <w:rPr>
          <w:rFonts w:ascii="Tahoma" w:hAnsi="Tahoma" w:cs="Tahoma"/>
        </w:rPr>
        <w:t>и</w:t>
      </w:r>
      <w:r w:rsidRPr="00573251">
        <w:rPr>
          <w:rFonts w:ascii="Tahoma" w:hAnsi="Tahoma" w:cs="Tahoma"/>
        </w:rPr>
        <w:t xml:space="preserve">стерства Российской Федерации по делам гражданской обороны, чрезвычайным ситуациям и ликвидации последствий стихийных бедствий на период до </w:t>
      </w:r>
      <w:smartTag w:uri="urn:schemas-microsoft-com:office:smarttags" w:element="metricconverter">
        <w:smartTagPr>
          <w:attr w:name="ProductID" w:val="2020 г"/>
        </w:smartTagPr>
        <w:r w:rsidRPr="00573251">
          <w:rPr>
            <w:rFonts w:ascii="Tahoma" w:hAnsi="Tahoma" w:cs="Tahoma"/>
          </w:rPr>
          <w:t>2020 г</w:t>
        </w:r>
      </w:smartTag>
      <w:r w:rsidRPr="00573251">
        <w:rPr>
          <w:rFonts w:ascii="Tahoma" w:hAnsi="Tahoma" w:cs="Tahoma"/>
        </w:rPr>
        <w:t xml:space="preserve">., утвержденной Президентом Российской Федерации 28 января </w:t>
      </w:r>
      <w:smartTag w:uri="urn:schemas-microsoft-com:office:smarttags" w:element="metricconverter">
        <w:smartTagPr>
          <w:attr w:name="ProductID" w:val="2010 г"/>
        </w:smartTagPr>
        <w:r w:rsidRPr="00573251">
          <w:rPr>
            <w:rFonts w:ascii="Tahoma" w:hAnsi="Tahoma" w:cs="Tahoma"/>
          </w:rPr>
          <w:t>2010 г</w:t>
        </w:r>
      </w:smartTag>
      <w:r w:rsidRPr="00573251">
        <w:rPr>
          <w:rFonts w:ascii="Tahoma" w:hAnsi="Tahoma" w:cs="Tahoma"/>
        </w:rPr>
        <w:t xml:space="preserve">., </w:t>
      </w:r>
      <w:hyperlink r:id="rId72" w:tooltip="Закон ЧР от 04.06.2007 N 8 (ред. от 30.12.2013) &quot;О Стратегии социально-экономического развития Чувашской Республики до 2020 года&quot; (принят ГС ЧР 22.05.2007){КонсультантПлюс}" w:history="1">
        <w:r w:rsidRPr="00573251">
          <w:rPr>
            <w:rFonts w:ascii="Tahoma" w:hAnsi="Tahoma" w:cs="Tahoma"/>
          </w:rPr>
          <w:t>Законом</w:t>
        </w:r>
      </w:hyperlink>
      <w:r w:rsidRPr="00573251">
        <w:rPr>
          <w:rFonts w:ascii="Tahoma" w:hAnsi="Tahoma" w:cs="Tahoma"/>
        </w:rPr>
        <w:t xml:space="preserve"> Чувашской Республики "О Стратегии социально-экономического развития Чува</w:t>
      </w:r>
      <w:r w:rsidRPr="00573251">
        <w:rPr>
          <w:rFonts w:ascii="Tahoma" w:hAnsi="Tahoma" w:cs="Tahoma"/>
        </w:rPr>
        <w:t>ш</w:t>
      </w:r>
      <w:r w:rsidRPr="00573251">
        <w:rPr>
          <w:rFonts w:ascii="Tahoma" w:hAnsi="Tahoma" w:cs="Tahoma"/>
        </w:rPr>
        <w:t xml:space="preserve">ской Республики до 2020 года", ежегодными </w:t>
      </w:r>
      <w:hyperlink r:id="rId73" w:tooltip="Справочная информация: &quot;Перечень ежегодных посланий Президента Чувашской Республики Государственному Совету Чувашской Республики и народу Чувашии&quot; (Материал подготовлен специалистами КонсультантПлюс){КонсультантПлюс}" w:history="1">
        <w:r w:rsidRPr="00573251">
          <w:rPr>
            <w:rFonts w:ascii="Tahoma" w:hAnsi="Tahoma" w:cs="Tahoma"/>
          </w:rPr>
          <w:t>посланиями</w:t>
        </w:r>
      </w:hyperlink>
      <w:r w:rsidRPr="00573251">
        <w:rPr>
          <w:rFonts w:ascii="Tahoma" w:hAnsi="Tahoma" w:cs="Tahoma"/>
        </w:rPr>
        <w:t xml:space="preserve"> Главы Чувашской Республики Государственному</w:t>
      </w:r>
      <w:proofErr w:type="gramEnd"/>
      <w:r w:rsidRPr="00573251">
        <w:rPr>
          <w:rFonts w:ascii="Tahoma" w:hAnsi="Tahoma" w:cs="Tahoma"/>
        </w:rPr>
        <w:t xml:space="preserve"> Совету Чувашской Республики.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Муниципальная программа направлена на достижение следующих целей:</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 xml:space="preserve">участие в предупреждении  и ликвидации чрезвычайных ситуаций; </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 xml:space="preserve">совершенствование взаимодействия правоохранительных, органов местного самоуправления городского поселения,  </w:t>
      </w:r>
      <w:r w:rsidRPr="00573251">
        <w:rPr>
          <w:rFonts w:ascii="Tahoma" w:hAnsi="Tahoma" w:cs="Tahoma"/>
          <w:color w:val="000000"/>
        </w:rPr>
        <w:t>граждан,  их объединений, учас</w:t>
      </w:r>
      <w:r w:rsidRPr="00573251">
        <w:rPr>
          <w:rFonts w:ascii="Tahoma" w:hAnsi="Tahoma" w:cs="Tahoma"/>
          <w:color w:val="000000"/>
        </w:rPr>
        <w:t>т</w:t>
      </w:r>
      <w:r w:rsidRPr="00573251">
        <w:rPr>
          <w:rFonts w:ascii="Tahoma" w:hAnsi="Tahoma" w:cs="Tahoma"/>
          <w:color w:val="000000"/>
        </w:rPr>
        <w:t xml:space="preserve">вующих в охране общественного порядка (далее – общественные объединения) </w:t>
      </w:r>
      <w:r w:rsidRPr="00573251">
        <w:rPr>
          <w:rFonts w:ascii="Tahoma" w:hAnsi="Tahoma" w:cs="Tahoma"/>
        </w:rPr>
        <w:t>в сфере профилактики правонарушений, терроризма и экстремистской деятел</w:t>
      </w:r>
      <w:r w:rsidRPr="00573251">
        <w:rPr>
          <w:rFonts w:ascii="Tahoma" w:hAnsi="Tahoma" w:cs="Tahoma"/>
        </w:rPr>
        <w:t>ь</w:t>
      </w:r>
      <w:r w:rsidRPr="00573251">
        <w:rPr>
          <w:rFonts w:ascii="Tahoma" w:hAnsi="Tahoma" w:cs="Tahoma"/>
        </w:rPr>
        <w:t>ности в  Мариинско-Посадском городском поселении.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Поставленные цели планируется достигнуть путем решения следующих задач:</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 xml:space="preserve">совершенствование организации профилактики чрезвычайных ситуаций, пропаганды и </w:t>
      </w:r>
      <w:proofErr w:type="gramStart"/>
      <w:r w:rsidRPr="00573251">
        <w:rPr>
          <w:rFonts w:ascii="Tahoma" w:hAnsi="Tahoma" w:cs="Tahoma"/>
        </w:rPr>
        <w:t>обучения населения по вопросам</w:t>
      </w:r>
      <w:proofErr w:type="gramEnd"/>
      <w:r w:rsidRPr="00573251">
        <w:rPr>
          <w:rFonts w:ascii="Tahoma" w:hAnsi="Tahoma" w:cs="Tahoma"/>
        </w:rPr>
        <w:t xml:space="preserve"> гражданской обороны, защиты от чрезвычайных ситуаций и террористических акций;</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своевременное информирование населения Мариинско-Посадского городского поселения  о чрезвычайных ситуациях, мерах по обеспечению безопасности населения и территорий;</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обучение населения  Мариинско-Посадского городского поселения  в области гражданской защиты;</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совершенствование системы профилактики правонарушений, повышение ответственности за состояние правопорядка органов местного самоуправления и всех звеньев правоохранительной системы;</w:t>
      </w:r>
    </w:p>
    <w:p w:rsidR="00D9640F" w:rsidRPr="00573251" w:rsidRDefault="00D9640F" w:rsidP="007403BB">
      <w:pPr>
        <w:autoSpaceDE w:val="0"/>
        <w:autoSpaceDN w:val="0"/>
        <w:adjustRightInd w:val="0"/>
        <w:ind w:firstLine="567"/>
        <w:jc w:val="both"/>
        <w:rPr>
          <w:rFonts w:ascii="Tahoma" w:hAnsi="Tahoma" w:cs="Tahoma"/>
          <w:sz w:val="20"/>
          <w:szCs w:val="20"/>
        </w:rPr>
      </w:pPr>
      <w:r w:rsidRPr="00573251">
        <w:rPr>
          <w:rFonts w:ascii="Tahoma" w:hAnsi="Tahoma" w:cs="Tahoma"/>
          <w:sz w:val="20"/>
          <w:szCs w:val="20"/>
        </w:rPr>
        <w:t>повышение эффективности взаимодействия органов местного самоуправления, подразделений территориальных органов в Мариинско-Посадском горо</w:t>
      </w:r>
      <w:r w:rsidRPr="00573251">
        <w:rPr>
          <w:rFonts w:ascii="Tahoma" w:hAnsi="Tahoma" w:cs="Tahoma"/>
          <w:sz w:val="20"/>
          <w:szCs w:val="20"/>
        </w:rPr>
        <w:t>д</w:t>
      </w:r>
      <w:r w:rsidRPr="00573251">
        <w:rPr>
          <w:rFonts w:ascii="Tahoma" w:hAnsi="Tahoma" w:cs="Tahoma"/>
          <w:sz w:val="20"/>
          <w:szCs w:val="20"/>
        </w:rPr>
        <w:t>ском поселении, организаций в вопросах профилактики терроризма и экстремизма.</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Реализация муниципальной программы позволит:</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обеспечить гарантированное и своевременное информирование населения Мариинско-Посадского района  об угрозе и возникновении чрезвычайных с</w:t>
      </w:r>
      <w:r w:rsidRPr="00573251">
        <w:rPr>
          <w:rFonts w:ascii="Tahoma" w:hAnsi="Tahoma" w:cs="Tahoma"/>
        </w:rPr>
        <w:t>и</w:t>
      </w:r>
      <w:r w:rsidRPr="00573251">
        <w:rPr>
          <w:rFonts w:ascii="Tahoma" w:hAnsi="Tahoma" w:cs="Tahoma"/>
        </w:rPr>
        <w:t>туаций;</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завершить создание локальных систем оповещения населения в районах потенциально опасных объектов;</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осуществить переработку существующих планирующих документов по эвакуации населения, материальных и культурных ценностей с учетом современных условий на основе новых, более гибких многовариантных подходов к ее организации;</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организовать постоянный мониторинг состояния защитных сооружений гражданской обороны (в том числе переданных в аренду), их ремонт и переобор</w:t>
      </w:r>
      <w:r w:rsidRPr="00573251">
        <w:rPr>
          <w:rFonts w:ascii="Tahoma" w:hAnsi="Tahoma" w:cs="Tahoma"/>
        </w:rPr>
        <w:t>у</w:t>
      </w:r>
      <w:r w:rsidRPr="00573251">
        <w:rPr>
          <w:rFonts w:ascii="Tahoma" w:hAnsi="Tahoma" w:cs="Tahoma"/>
        </w:rPr>
        <w:t>дование в соответствии с современными требованиями;</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обеспечить устойчивое функционирование системы мониторинга и лабораторного контроля в очагах поражения и районах чрезвычайных ситуаций;</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довести до требуемого уровня объемы запасов средств индивидуальной защиты, своевременное их освежение, обеспечить их сохранность и выдачу нас</w:t>
      </w:r>
      <w:r w:rsidRPr="00573251">
        <w:rPr>
          <w:rFonts w:ascii="Tahoma" w:hAnsi="Tahoma" w:cs="Tahoma"/>
        </w:rPr>
        <w:t>е</w:t>
      </w:r>
      <w:r w:rsidRPr="00573251">
        <w:rPr>
          <w:rFonts w:ascii="Tahoma" w:hAnsi="Tahoma" w:cs="Tahoma"/>
        </w:rPr>
        <w:t>лению в угрожаемый период;</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развить теоретические и практические навыки действий населения Мариинско-Посадского  района  в условиях чрезвычайных ситуаций природного и те</w:t>
      </w:r>
      <w:r w:rsidRPr="00573251">
        <w:rPr>
          <w:rFonts w:ascii="Tahoma" w:hAnsi="Tahoma" w:cs="Tahoma"/>
        </w:rPr>
        <w:t>х</w:t>
      </w:r>
      <w:r w:rsidRPr="00573251">
        <w:rPr>
          <w:rFonts w:ascii="Tahoma" w:hAnsi="Tahoma" w:cs="Tahoma"/>
        </w:rPr>
        <w:t>ногенного характера;</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оптимизировать усилия по подготовке и ведению гражданской обороны путем планирования и осуществления необходимых мероприятий с учетом экон</w:t>
      </w:r>
      <w:r w:rsidRPr="00573251">
        <w:rPr>
          <w:rFonts w:ascii="Tahoma" w:hAnsi="Tahoma" w:cs="Tahoma"/>
        </w:rPr>
        <w:t>о</w:t>
      </w:r>
      <w:r w:rsidRPr="00573251">
        <w:rPr>
          <w:rFonts w:ascii="Tahoma" w:hAnsi="Tahoma" w:cs="Tahoma"/>
        </w:rPr>
        <w:t>мических, природных и иных характеристик и особенностей территорий и степени реальной опасности;</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обеспечить повышение профессиональной подготовки кадров для укомплектования аварийно-спасательных формирований;</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повысить правовую культуру населения и  доверие к правоохранительным органам;</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сократить уровень рецидивной преступности, долю несовершеннолетних преступников, снизить криминогенность общественных мест;</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увеличить количество лиц асоциального поведения, охваченных системой профилактических мер;</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сохранить трудоспособность граждан за счет сокращения числа погибших и снижения тяжести последствий преступных посягательств;</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осуществить мониторинг эффективности принимаемых мер антитеррористической и антиэкстремистской направленности;</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усовершенствовать систему сбора, анализа и обобщения информации о лицах, причастных к террористическим актам и экстремистской деятельности, объектах, подлежащих защите;</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повысить защищенность общества и населения Мариинско-Посадского городского поселения от актов терроризма и проявлений экстремизма;</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усилить антитеррористическую устойчивость объектов жизнеобеспечения и особо важных объектов, а также мест массового пребывания людей.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Срок реализации муниципальной программы: 2019 - 2024 годы.</w:t>
      </w:r>
    </w:p>
    <w:p w:rsidR="00D9640F" w:rsidRPr="00573251" w:rsidRDefault="00E94248" w:rsidP="007403BB">
      <w:pPr>
        <w:pStyle w:val="ConsPlusNormal"/>
        <w:ind w:firstLine="540"/>
        <w:jc w:val="both"/>
        <w:rPr>
          <w:rFonts w:ascii="Tahoma" w:hAnsi="Tahoma" w:cs="Tahoma"/>
        </w:rPr>
      </w:pPr>
      <w:hyperlink w:anchor="Par621" w:tooltip="Ссылка на текущий документ" w:history="1">
        <w:r w:rsidR="00D9640F" w:rsidRPr="00573251">
          <w:rPr>
            <w:rFonts w:ascii="Tahoma" w:hAnsi="Tahoma" w:cs="Tahoma"/>
          </w:rPr>
          <w:t>Сведения</w:t>
        </w:r>
      </w:hyperlink>
      <w:r w:rsidR="00D9640F" w:rsidRPr="00573251">
        <w:rPr>
          <w:rFonts w:ascii="Tahoma" w:hAnsi="Tahoma" w:cs="Tahoma"/>
        </w:rPr>
        <w:t xml:space="preserve"> о показателях (индикаторах) муниципальной программы, подпрограмм муниципальной программы и их значениях приведены в приложении N 1 к настоящей муниципальной программе.</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Перечень показателей носит открытый характер и предусматривает возможность корректировки в случае потери информативности показателя (достиж</w:t>
      </w:r>
      <w:r w:rsidRPr="00573251">
        <w:rPr>
          <w:rFonts w:ascii="Tahoma" w:hAnsi="Tahoma" w:cs="Tahoma"/>
        </w:rPr>
        <w:t>е</w:t>
      </w:r>
      <w:r w:rsidRPr="00573251">
        <w:rPr>
          <w:rFonts w:ascii="Tahoma" w:hAnsi="Tahoma" w:cs="Tahoma"/>
        </w:rPr>
        <w:t>ние максимального значения) и изменения приоритетов в рассматриваемой сфере.</w:t>
      </w:r>
    </w:p>
    <w:p w:rsidR="00D9640F" w:rsidRPr="00573251" w:rsidRDefault="00D9640F" w:rsidP="007403BB">
      <w:pPr>
        <w:pStyle w:val="ConsPlusNormal"/>
        <w:ind w:firstLine="540"/>
        <w:jc w:val="both"/>
        <w:rPr>
          <w:rFonts w:ascii="Tahoma" w:hAnsi="Tahoma" w:cs="Tahoma"/>
        </w:rPr>
      </w:pPr>
    </w:p>
    <w:p w:rsidR="00D9640F" w:rsidRPr="00573251" w:rsidRDefault="00D9640F" w:rsidP="007403BB">
      <w:pPr>
        <w:pStyle w:val="ConsPlusNormal"/>
        <w:jc w:val="center"/>
        <w:outlineLvl w:val="1"/>
        <w:rPr>
          <w:rFonts w:ascii="Tahoma" w:hAnsi="Tahoma" w:cs="Tahoma"/>
          <w:b/>
        </w:rPr>
      </w:pPr>
      <w:bookmarkStart w:id="48" w:name="Par361"/>
      <w:bookmarkEnd w:id="48"/>
      <w:r w:rsidRPr="00573251">
        <w:rPr>
          <w:rFonts w:ascii="Tahoma" w:hAnsi="Tahoma" w:cs="Tahoma"/>
          <w:b/>
        </w:rPr>
        <w:t>Раздел III. Обобщенная характеристика основных мероприятий</w:t>
      </w:r>
    </w:p>
    <w:p w:rsidR="00D9640F" w:rsidRPr="00573251" w:rsidRDefault="00D9640F" w:rsidP="007403BB">
      <w:pPr>
        <w:pStyle w:val="ConsPlusNormal"/>
        <w:jc w:val="center"/>
        <w:rPr>
          <w:rFonts w:ascii="Tahoma" w:hAnsi="Tahoma" w:cs="Tahoma"/>
          <w:b/>
        </w:rPr>
      </w:pPr>
      <w:r w:rsidRPr="00573251">
        <w:rPr>
          <w:rFonts w:ascii="Tahoma" w:hAnsi="Tahoma" w:cs="Tahoma"/>
          <w:b/>
        </w:rPr>
        <w:t>подпрограмм муниципальной программы</w:t>
      </w:r>
    </w:p>
    <w:p w:rsidR="00D9640F" w:rsidRPr="00573251" w:rsidRDefault="00D9640F" w:rsidP="007403BB">
      <w:pPr>
        <w:pStyle w:val="ConsPlusNormal"/>
        <w:jc w:val="center"/>
        <w:rPr>
          <w:rFonts w:ascii="Tahoma" w:hAnsi="Tahoma" w:cs="Tahoma"/>
        </w:rPr>
      </w:pPr>
    </w:p>
    <w:p w:rsidR="00D9640F" w:rsidRPr="00573251" w:rsidRDefault="00D9640F" w:rsidP="007403BB">
      <w:pPr>
        <w:pStyle w:val="ConsPlusNormal"/>
        <w:ind w:firstLine="540"/>
        <w:jc w:val="both"/>
        <w:rPr>
          <w:rFonts w:ascii="Tahoma" w:hAnsi="Tahoma" w:cs="Tahoma"/>
        </w:rPr>
      </w:pPr>
      <w:r w:rsidRPr="00573251">
        <w:rPr>
          <w:rFonts w:ascii="Tahoma" w:hAnsi="Tahoma" w:cs="Tahoma"/>
        </w:rPr>
        <w:t>Выстроенная в рамках настоящей муниципальной программы система целевых ориентиров (цели, задачи, ожидаемые результаты) представляет собой че</w:t>
      </w:r>
      <w:r w:rsidRPr="00573251">
        <w:rPr>
          <w:rFonts w:ascii="Tahoma" w:hAnsi="Tahoma" w:cs="Tahoma"/>
        </w:rPr>
        <w:t>т</w:t>
      </w:r>
      <w:r w:rsidRPr="00573251">
        <w:rPr>
          <w:rFonts w:ascii="Tahoma" w:hAnsi="Tahoma" w:cs="Tahoma"/>
        </w:rPr>
        <w:t>кую согласованную структуру, посредством которой установлена прозрачная и понятная связь реализации отдельных мероприятий с достижением конкретных целей в течение срока действия муниципальной программы.</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Задачи муниципальной программы будут решаться в рамках подпрограмм "Защита населения и территорий от чрезвычайных ситуаций природного и те</w:t>
      </w:r>
      <w:r w:rsidRPr="00573251">
        <w:rPr>
          <w:rFonts w:ascii="Tahoma" w:hAnsi="Tahoma" w:cs="Tahoma"/>
        </w:rPr>
        <w:t>х</w:t>
      </w:r>
      <w:r w:rsidRPr="00573251">
        <w:rPr>
          <w:rFonts w:ascii="Tahoma" w:hAnsi="Tahoma" w:cs="Tahoma"/>
        </w:rPr>
        <w:t>ногенного характера, обеспечение пожарной безопасности и безопасности населения на водных объектах", "Профилактика правонарушений в  Мариинско-Посадском городском поселении, "Профилактика терроризма и экстремистской деятельности в  Мариинско-Посадском городском поселении".</w:t>
      </w:r>
    </w:p>
    <w:p w:rsidR="00D9640F" w:rsidRPr="00573251" w:rsidRDefault="00D9640F" w:rsidP="007403BB">
      <w:pPr>
        <w:pStyle w:val="ConsPlusNormal"/>
        <w:ind w:firstLine="540"/>
        <w:jc w:val="both"/>
        <w:rPr>
          <w:rFonts w:ascii="Tahoma" w:hAnsi="Tahoma" w:cs="Tahoma"/>
        </w:rPr>
      </w:pPr>
      <w:r w:rsidRPr="00573251">
        <w:rPr>
          <w:rFonts w:ascii="Tahoma" w:hAnsi="Tahoma" w:cs="Tahoma"/>
          <w:b/>
        </w:rPr>
        <w:t>Подпрограмма "Защита населения и территорий от чрезвычайных ситуаций природного и техногенного характера, обеспечение пожа</w:t>
      </w:r>
      <w:r w:rsidRPr="00573251">
        <w:rPr>
          <w:rFonts w:ascii="Tahoma" w:hAnsi="Tahoma" w:cs="Tahoma"/>
          <w:b/>
        </w:rPr>
        <w:t>р</w:t>
      </w:r>
      <w:r w:rsidRPr="00573251">
        <w:rPr>
          <w:rFonts w:ascii="Tahoma" w:hAnsi="Tahoma" w:cs="Tahoma"/>
          <w:b/>
        </w:rPr>
        <w:t>ной безопасности и безопасности населения на водных объектах"</w:t>
      </w:r>
      <w:r w:rsidRPr="00573251">
        <w:rPr>
          <w:rFonts w:ascii="Tahoma" w:hAnsi="Tahoma" w:cs="Tahoma"/>
        </w:rPr>
        <w:t xml:space="preserve"> объединяет четыре основных мероприятия:</w:t>
      </w:r>
    </w:p>
    <w:p w:rsidR="00D9640F" w:rsidRPr="00573251" w:rsidRDefault="00D9640F" w:rsidP="007403BB">
      <w:pPr>
        <w:pStyle w:val="ConsPlusNormal"/>
        <w:ind w:firstLine="540"/>
        <w:jc w:val="both"/>
        <w:rPr>
          <w:rFonts w:ascii="Tahoma" w:hAnsi="Tahoma" w:cs="Tahoma"/>
          <w:i/>
          <w:u w:val="single"/>
        </w:rPr>
      </w:pPr>
      <w:r w:rsidRPr="00573251">
        <w:rPr>
          <w:rFonts w:ascii="Tahoma" w:hAnsi="Tahoma" w:cs="Tahoma"/>
          <w:i/>
          <w:u w:val="single"/>
        </w:rPr>
        <w:t xml:space="preserve">Основное мероприятие 1. Обеспечение первичных мер пожарной безопасности на территории Мариинско-Посадского </w:t>
      </w:r>
      <w:proofErr w:type="gramStart"/>
      <w:r w:rsidRPr="00573251">
        <w:rPr>
          <w:rFonts w:ascii="Tahoma" w:hAnsi="Tahoma" w:cs="Tahoma"/>
          <w:i/>
          <w:u w:val="single"/>
        </w:rPr>
        <w:t>городского</w:t>
      </w:r>
      <w:proofErr w:type="gramEnd"/>
      <w:r w:rsidRPr="00573251">
        <w:rPr>
          <w:rFonts w:ascii="Tahoma" w:hAnsi="Tahoma" w:cs="Tahoma"/>
          <w:i/>
          <w:u w:val="single"/>
        </w:rPr>
        <w:t xml:space="preserve"> поселения.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Предусматриваются обеспечение необходимого уровня пожарной безопасности и минимизация потерь вследствие пожаров для устойчивого функционир</w:t>
      </w:r>
      <w:r w:rsidRPr="00573251">
        <w:rPr>
          <w:rFonts w:ascii="Tahoma" w:hAnsi="Tahoma" w:cs="Tahoma"/>
        </w:rPr>
        <w:t>о</w:t>
      </w:r>
      <w:r w:rsidRPr="00573251">
        <w:rPr>
          <w:rFonts w:ascii="Tahoma" w:hAnsi="Tahoma" w:cs="Tahoma"/>
        </w:rPr>
        <w:t>вания объектов экономики и организаций на территории Мариинско-Посадского городского поселения, что включает в себя: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оказание содействия в тушении пожаров в населенных пунктах;</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оказание содействия в оснащении противопожарной службы техникой, оборудованием и имуществом, разработку и внедрение новых технологий пожар</w:t>
      </w:r>
      <w:r w:rsidRPr="00573251">
        <w:rPr>
          <w:rFonts w:ascii="Tahoma" w:hAnsi="Tahoma" w:cs="Tahoma"/>
        </w:rPr>
        <w:t>о</w:t>
      </w:r>
      <w:r w:rsidRPr="00573251">
        <w:rPr>
          <w:rFonts w:ascii="Tahoma" w:hAnsi="Tahoma" w:cs="Tahoma"/>
        </w:rPr>
        <w:t>тушения.</w:t>
      </w:r>
    </w:p>
    <w:p w:rsidR="00D9640F" w:rsidRPr="00573251" w:rsidRDefault="00D9640F" w:rsidP="007403BB">
      <w:pPr>
        <w:pStyle w:val="ConsPlusNormal"/>
        <w:ind w:firstLine="540"/>
        <w:jc w:val="both"/>
        <w:rPr>
          <w:rFonts w:ascii="Tahoma" w:hAnsi="Tahoma" w:cs="Tahoma"/>
          <w:i/>
          <w:u w:val="single"/>
        </w:rPr>
      </w:pPr>
      <w:r w:rsidRPr="00573251">
        <w:rPr>
          <w:rFonts w:ascii="Tahoma" w:hAnsi="Tahoma" w:cs="Tahoma"/>
          <w:i/>
          <w:u w:val="single"/>
        </w:rPr>
        <w:t xml:space="preserve">Основное мероприятие 2. Участие в предупреждении и ликвидации последствий чрезвычайных ситуаций на территории Мариинско-Посадского </w:t>
      </w:r>
      <w:proofErr w:type="gramStart"/>
      <w:r w:rsidRPr="00573251">
        <w:rPr>
          <w:rFonts w:ascii="Tahoma" w:hAnsi="Tahoma" w:cs="Tahoma"/>
          <w:i/>
          <w:u w:val="single"/>
        </w:rPr>
        <w:t>городского</w:t>
      </w:r>
      <w:proofErr w:type="gramEnd"/>
      <w:r w:rsidRPr="00573251">
        <w:rPr>
          <w:rFonts w:ascii="Tahoma" w:hAnsi="Tahoma" w:cs="Tahoma"/>
          <w:i/>
          <w:u w:val="single"/>
        </w:rPr>
        <w:t xml:space="preserve"> поселения.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Включает в себя: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Оказание содействия в организации экстренного реагирования по спасанию людей и проведения аварийно-спасательных работ по ликвидации возникших ЧС;</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поддержание органов управления, сил и средств аварийно-спасательных служб, аварийно-спасательных формирований в постоянной готовности к выдв</w:t>
      </w:r>
      <w:r w:rsidRPr="00573251">
        <w:rPr>
          <w:rFonts w:ascii="Tahoma" w:hAnsi="Tahoma" w:cs="Tahoma"/>
        </w:rPr>
        <w:t>и</w:t>
      </w:r>
      <w:r w:rsidRPr="00573251">
        <w:rPr>
          <w:rFonts w:ascii="Tahoma" w:hAnsi="Tahoma" w:cs="Tahoma"/>
        </w:rPr>
        <w:t>жению в зоны ЧС.</w:t>
      </w:r>
    </w:p>
    <w:p w:rsidR="00D9640F" w:rsidRPr="00573251" w:rsidRDefault="00D9640F" w:rsidP="007403BB">
      <w:pPr>
        <w:pStyle w:val="ConsPlusNormal"/>
        <w:ind w:firstLine="540"/>
        <w:jc w:val="both"/>
        <w:rPr>
          <w:rFonts w:ascii="Tahoma" w:hAnsi="Tahoma" w:cs="Tahoma"/>
          <w:i/>
          <w:u w:val="single"/>
        </w:rPr>
      </w:pPr>
      <w:r w:rsidRPr="00573251">
        <w:rPr>
          <w:rFonts w:ascii="Tahoma" w:hAnsi="Tahoma" w:cs="Tahoma"/>
          <w:i/>
          <w:u w:val="single"/>
        </w:rPr>
        <w:t>Основное мероприятие 3. Обучение населения  Мариинско-Посадского городского поселения  действиям в чрезвычайных ситуациях.</w:t>
      </w:r>
    </w:p>
    <w:p w:rsidR="00D9640F" w:rsidRPr="00573251" w:rsidRDefault="00D9640F" w:rsidP="007403BB">
      <w:pPr>
        <w:pStyle w:val="ConsPlusNormal"/>
        <w:ind w:firstLine="540"/>
        <w:jc w:val="both"/>
        <w:rPr>
          <w:rFonts w:ascii="Tahoma" w:hAnsi="Tahoma" w:cs="Tahoma"/>
        </w:rPr>
      </w:pPr>
      <w:proofErr w:type="gramStart"/>
      <w:r w:rsidRPr="00573251">
        <w:rPr>
          <w:rFonts w:ascii="Tahoma" w:hAnsi="Tahoma" w:cs="Tahoma"/>
        </w:rPr>
        <w:t>В рамках выполнения мероприятия предусматривается реализация мер, направленных на оказание содействия в обучении руководителей, других должн</w:t>
      </w:r>
      <w:r w:rsidRPr="00573251">
        <w:rPr>
          <w:rFonts w:ascii="Tahoma" w:hAnsi="Tahoma" w:cs="Tahoma"/>
        </w:rPr>
        <w:t>о</w:t>
      </w:r>
      <w:r w:rsidRPr="00573251">
        <w:rPr>
          <w:rFonts w:ascii="Tahoma" w:hAnsi="Tahoma" w:cs="Tahoma"/>
        </w:rPr>
        <w:t>стных лиц и специалистов органов местного самоуправления и организаций по исполнению ими своих функций и полномочий в области ГО, защиты населения от опасностей, возникающих при ведении военных действий или вследствие этих действий, а также при возникновении ЧС.</w:t>
      </w:r>
      <w:proofErr w:type="gramEnd"/>
    </w:p>
    <w:p w:rsidR="00D9640F" w:rsidRPr="00573251" w:rsidRDefault="00D9640F" w:rsidP="007403BB">
      <w:pPr>
        <w:pStyle w:val="ConsPlusNormal"/>
        <w:ind w:firstLine="540"/>
        <w:jc w:val="both"/>
        <w:rPr>
          <w:rFonts w:ascii="Tahoma" w:hAnsi="Tahoma" w:cs="Tahoma"/>
          <w:i/>
          <w:u w:val="single"/>
        </w:rPr>
      </w:pPr>
      <w:r w:rsidRPr="00573251">
        <w:rPr>
          <w:rFonts w:ascii="Tahoma" w:hAnsi="Tahoma" w:cs="Tahoma"/>
          <w:i/>
          <w:u w:val="single"/>
        </w:rPr>
        <w:t>Основное мероприятие 4. Развитие гражданской обороны, снижение рисков и смягчение последствий чрезвычайных ситуаций природного и техногенного характера.</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В рамках выполнения основного мероприятия планируется: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оказание содействия в содержании материально-технических запасов в целях гражданской обороны;</w:t>
      </w:r>
    </w:p>
    <w:p w:rsidR="00D9640F" w:rsidRPr="00573251" w:rsidRDefault="00D9640F" w:rsidP="007403BB">
      <w:pPr>
        <w:pStyle w:val="ConsPlusNormal"/>
        <w:ind w:firstLine="540"/>
        <w:jc w:val="both"/>
        <w:rPr>
          <w:rFonts w:ascii="Tahoma" w:hAnsi="Tahoma" w:cs="Tahoma"/>
        </w:rPr>
      </w:pPr>
      <w:proofErr w:type="gramStart"/>
      <w:r w:rsidRPr="00573251">
        <w:rPr>
          <w:rFonts w:ascii="Tahoma" w:hAnsi="Tahoma" w:cs="Tahoma"/>
        </w:rPr>
        <w:t>реализация мероприятий по развитию системы обеспечения вызова экстренных оперативных служб по единому номеру "112" (далее - система-112), пре</w:t>
      </w:r>
      <w:r w:rsidRPr="00573251">
        <w:rPr>
          <w:rFonts w:ascii="Tahoma" w:hAnsi="Tahoma" w:cs="Tahoma"/>
        </w:rPr>
        <w:t>д</w:t>
      </w:r>
      <w:r w:rsidRPr="00573251">
        <w:rPr>
          <w:rFonts w:ascii="Tahoma" w:hAnsi="Tahoma" w:cs="Tahoma"/>
        </w:rPr>
        <w:t xml:space="preserve">полагающих повышение качества и эффективности взаимодействия оперативных служб при их совместных действиях в экстремальных ситуациях с целью уменьшения возможного социально-экономического ущерба от чрезвычайных ситуаций, снижения затрат финансовых, медицинских, материально-технических и </w:t>
      </w:r>
      <w:r w:rsidRPr="00573251">
        <w:rPr>
          <w:rFonts w:ascii="Tahoma" w:hAnsi="Tahoma" w:cs="Tahoma"/>
        </w:rPr>
        <w:lastRenderedPageBreak/>
        <w:t>других ресурсов на экстренное реагирование, организацию удобного обращения к экстренным оперативным службам по типу</w:t>
      </w:r>
      <w:proofErr w:type="gramEnd"/>
      <w:r w:rsidRPr="00573251">
        <w:rPr>
          <w:rFonts w:ascii="Tahoma" w:hAnsi="Tahoma" w:cs="Tahoma"/>
        </w:rPr>
        <w:t xml:space="preserve"> "одного окна" и снижение экон</w:t>
      </w:r>
      <w:r w:rsidRPr="00573251">
        <w:rPr>
          <w:rFonts w:ascii="Tahoma" w:hAnsi="Tahoma" w:cs="Tahoma"/>
        </w:rPr>
        <w:t>о</w:t>
      </w:r>
      <w:r w:rsidRPr="00573251">
        <w:rPr>
          <w:rFonts w:ascii="Tahoma" w:hAnsi="Tahoma" w:cs="Tahoma"/>
        </w:rPr>
        <w:t>мических затрат на осуществление взаимодействия экстренных оперативных служб.</w:t>
      </w:r>
    </w:p>
    <w:p w:rsidR="00D9640F" w:rsidRPr="00573251" w:rsidRDefault="00D9640F" w:rsidP="007403BB">
      <w:pPr>
        <w:pStyle w:val="ConsPlusNormal"/>
        <w:ind w:firstLine="540"/>
        <w:rPr>
          <w:rFonts w:ascii="Tahoma" w:hAnsi="Tahoma" w:cs="Tahoma"/>
          <w:b/>
        </w:rPr>
      </w:pPr>
      <w:r w:rsidRPr="00573251">
        <w:rPr>
          <w:rFonts w:ascii="Tahoma" w:hAnsi="Tahoma" w:cs="Tahoma"/>
          <w:b/>
        </w:rPr>
        <w:t>Подпрограмма «Профилактика правонарушений в Мариинско-Посадском городском поселении»</w:t>
      </w:r>
      <w:r w:rsidRPr="00573251">
        <w:rPr>
          <w:rFonts w:ascii="Tahoma" w:hAnsi="Tahoma" w:cs="Tahoma"/>
        </w:rPr>
        <w:t xml:space="preserve"> </w:t>
      </w:r>
      <w:r w:rsidRPr="00573251">
        <w:rPr>
          <w:rFonts w:ascii="Tahoma" w:hAnsi="Tahoma" w:cs="Tahoma"/>
          <w:b/>
        </w:rPr>
        <w:t xml:space="preserve"> </w:t>
      </w:r>
      <w:r w:rsidRPr="00573251">
        <w:rPr>
          <w:rFonts w:ascii="Tahoma" w:hAnsi="Tahoma" w:cs="Tahoma"/>
        </w:rPr>
        <w:t>объединяет шесть основных мероприятий:</w:t>
      </w:r>
    </w:p>
    <w:p w:rsidR="00D9640F" w:rsidRPr="00573251" w:rsidRDefault="00D9640F" w:rsidP="007403BB">
      <w:pPr>
        <w:pStyle w:val="ConsPlusNormal"/>
        <w:ind w:firstLine="540"/>
        <w:jc w:val="both"/>
        <w:rPr>
          <w:rFonts w:ascii="Tahoma" w:hAnsi="Tahoma" w:cs="Tahoma"/>
          <w:i/>
          <w:u w:val="single"/>
        </w:rPr>
      </w:pPr>
      <w:r w:rsidRPr="00573251">
        <w:rPr>
          <w:rFonts w:ascii="Tahoma" w:hAnsi="Tahoma" w:cs="Tahoma"/>
          <w:i/>
          <w:u w:val="single"/>
        </w:rPr>
        <w:t>Основное мероприятие 1. Дальнейшее развитие многоуровневой системы профилактики правонарушений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Данное мероприятие включает в себя: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проведение комплекса мероприятий по организации деятельности Совета профилактики;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проведение совещаний-семинаров с руководителями и специалистами органов местного самоуправления, ответственными за координацию профилактич</w:t>
      </w:r>
      <w:r w:rsidRPr="00573251">
        <w:rPr>
          <w:rFonts w:ascii="Tahoma" w:hAnsi="Tahoma" w:cs="Tahoma"/>
        </w:rPr>
        <w:t>е</w:t>
      </w:r>
      <w:r w:rsidRPr="00573251">
        <w:rPr>
          <w:rFonts w:ascii="Tahoma" w:hAnsi="Tahoma" w:cs="Tahoma"/>
        </w:rPr>
        <w:t>ской деятельности, правоохранительными органами и добровольными народными дружинами, общественными объединениями правоохранительной направле</w:t>
      </w:r>
      <w:r w:rsidRPr="00573251">
        <w:rPr>
          <w:rFonts w:ascii="Tahoma" w:hAnsi="Tahoma" w:cs="Tahoma"/>
        </w:rPr>
        <w:t>н</w:t>
      </w:r>
      <w:r w:rsidRPr="00573251">
        <w:rPr>
          <w:rFonts w:ascii="Tahoma" w:hAnsi="Tahoma" w:cs="Tahoma"/>
        </w:rPr>
        <w:t>ности;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проведение совещаний по проблемным вопросам, возникающим при работе с лицами, осужденными к уголовным наказаниям, не связанным с лишением свободы;</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эффективное использование физкультурно-спортивных комплексов в целях активного приобщения граждан к занятиям физической культурой и спортом;</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организацию физкультурно-оздоровительных, спортивно-массовых мероприятий с массовым участием населения всех возрастов и категорий;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организацию получения дополнительного профессионального образования организаторами воспитательного процесса в образовательных организациях республики с привлечением ученых и практиков;</w:t>
      </w:r>
    </w:p>
    <w:p w:rsidR="00D9640F" w:rsidRPr="00573251" w:rsidRDefault="00D9640F" w:rsidP="007403BB">
      <w:pPr>
        <w:pStyle w:val="ConsPlusNormal"/>
        <w:ind w:firstLine="540"/>
        <w:jc w:val="both"/>
        <w:rPr>
          <w:rFonts w:ascii="Tahoma" w:hAnsi="Tahoma" w:cs="Tahoma"/>
        </w:rPr>
      </w:pPr>
      <w:proofErr w:type="gramStart"/>
      <w:r w:rsidRPr="00573251">
        <w:rPr>
          <w:rFonts w:ascii="Tahoma" w:hAnsi="Tahoma" w:cs="Tahoma"/>
        </w:rPr>
        <w:t>проведение совместных профилактических мероприятий по выявлению иностранных граждан и лиц без гражданства, незаконно осуществляющих труд</w:t>
      </w:r>
      <w:r w:rsidRPr="00573251">
        <w:rPr>
          <w:rFonts w:ascii="Tahoma" w:hAnsi="Tahoma" w:cs="Tahoma"/>
        </w:rPr>
        <w:t>о</w:t>
      </w:r>
      <w:r w:rsidRPr="00573251">
        <w:rPr>
          <w:rFonts w:ascii="Tahoma" w:hAnsi="Tahoma" w:cs="Tahoma"/>
        </w:rPr>
        <w:t>вую деятельность в Российской Федерации, и граждан Российской Федерации, незаконно привлекающих к трудовой деятельности иностранных граждан и лиц без гражданства, а также по пресечению нелегальной миграции, выявлению адресов регистрации и проживания иностранных граждан и лиц без гражданства, установлению лиц, незаконно сдающих им в наем жилые помещения;</w:t>
      </w:r>
      <w:proofErr w:type="gramEnd"/>
    </w:p>
    <w:p w:rsidR="00D9640F" w:rsidRPr="00573251" w:rsidRDefault="00D9640F" w:rsidP="007403BB">
      <w:pPr>
        <w:pStyle w:val="ConsPlusNormal"/>
        <w:ind w:firstLine="540"/>
        <w:jc w:val="both"/>
        <w:rPr>
          <w:rFonts w:ascii="Tahoma" w:hAnsi="Tahoma" w:cs="Tahoma"/>
        </w:rPr>
      </w:pPr>
      <w:proofErr w:type="gramStart"/>
      <w:r w:rsidRPr="00573251">
        <w:rPr>
          <w:rFonts w:ascii="Tahoma" w:hAnsi="Tahoma" w:cs="Tahoma"/>
        </w:rPr>
        <w:t>организацию встреч с руководителями (представителями) хозяйствующих субъектов, привлекающих к трудовой деятельности иностранных граждан и лиц без гражданства, с целью разъяснения им норм миграционного законодательства в сфере привлечения и использования иностранной рабочей силы, с целью получения информации об обстановке внутри национальных объединений, предупреждения возможных негативных процессов в среде мигрантов, а также пр</w:t>
      </w:r>
      <w:r w:rsidRPr="00573251">
        <w:rPr>
          <w:rFonts w:ascii="Tahoma" w:hAnsi="Tahoma" w:cs="Tahoma"/>
        </w:rPr>
        <w:t>о</w:t>
      </w:r>
      <w:r w:rsidRPr="00573251">
        <w:rPr>
          <w:rFonts w:ascii="Tahoma" w:hAnsi="Tahoma" w:cs="Tahoma"/>
        </w:rPr>
        <w:t>филактики нарушений иностранными гражданами и лицами без гражданства законодательства Российской</w:t>
      </w:r>
      <w:proofErr w:type="gramEnd"/>
      <w:r w:rsidRPr="00573251">
        <w:rPr>
          <w:rFonts w:ascii="Tahoma" w:hAnsi="Tahoma" w:cs="Tahoma"/>
        </w:rPr>
        <w:t xml:space="preserve"> Федерации в сфере миграции;</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приведение помещений, занимаемых участковыми уполномоченными полиции, в надлежащее состояние и в этих целях проведение необходимых ремон</w:t>
      </w:r>
      <w:r w:rsidRPr="00573251">
        <w:rPr>
          <w:rFonts w:ascii="Tahoma" w:hAnsi="Tahoma" w:cs="Tahoma"/>
        </w:rPr>
        <w:t>т</w:t>
      </w:r>
      <w:r w:rsidRPr="00573251">
        <w:rPr>
          <w:rFonts w:ascii="Tahoma" w:hAnsi="Tahoma" w:cs="Tahoma"/>
        </w:rPr>
        <w:t>ных работ;</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организация взаимодействия субъектов профилактики правонарушений, хозяйствующих субъектов, представителей бизнеса и предпринимательства по созданию условий, эффективно препятствующих совершению имущественных преступлений, мошенничества, распространению фальшивых денежных знаков;</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организацию профилактической работы по добровольной сдаче на возмездной (компенсационной) основе органам внутренних дел незарегистрированных предметов вооружения, боеприпасов, взрывчатых веществ и взрывных устройств, незаконно хранящихся у населения;</w:t>
      </w:r>
    </w:p>
    <w:p w:rsidR="00D9640F" w:rsidRPr="00573251" w:rsidRDefault="00D9640F" w:rsidP="007403BB">
      <w:pPr>
        <w:pStyle w:val="ConsPlusNormal"/>
        <w:ind w:firstLine="540"/>
        <w:jc w:val="both"/>
        <w:rPr>
          <w:rFonts w:ascii="Tahoma" w:hAnsi="Tahoma" w:cs="Tahoma"/>
          <w:i/>
          <w:u w:val="single"/>
        </w:rPr>
      </w:pPr>
      <w:r w:rsidRPr="00573251">
        <w:rPr>
          <w:rFonts w:ascii="Tahoma" w:hAnsi="Tahoma" w:cs="Tahoma"/>
          <w:i/>
          <w:u w:val="single"/>
        </w:rPr>
        <w:t>Основное мероприятие 2. Предупреждение детской беспризорности, безнадзорности и правонарушений несовершеннолетних</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Данное мероприятие включает:</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проведение профилактической работы по разъяснению несовершенолетним норм административного, уголовного законодательства;</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принятие дополнительных мер по выявлению фактов вовлечения несовершеннолетних в противоправную деятельность, а также административных и уг</w:t>
      </w:r>
      <w:r w:rsidRPr="00573251">
        <w:rPr>
          <w:rFonts w:ascii="Tahoma" w:hAnsi="Tahoma" w:cs="Tahoma"/>
        </w:rPr>
        <w:t>о</w:t>
      </w:r>
      <w:r w:rsidRPr="00573251">
        <w:rPr>
          <w:rFonts w:ascii="Tahoma" w:hAnsi="Tahoma" w:cs="Tahoma"/>
        </w:rPr>
        <w:t>ловно-правовых мер воздействия на родителей, не выполняющих обязанности по воспитанию детей;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подготовку и издание информационных материалов по содействию занятости несовершеннолетних граждан в свободное от учебы время;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содействие в формировании единой базы данных о выявленных безнадзорных, беспризорных несовершеннолетних и семьях, находящихся в социально опасном положении, в которых воспитываются несовершеннолетние дети;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освещение в средствах массовой информации (далее - СМИ) опыта деятельности учреждений социального обслуживания семьи и детей по профилактике безнадзорности и правонарушений несовершеннолетних;</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содействие в организации временного трудоустройства несовершеннолетних граждан в возрасте от 14 до 18 лет, освободившихся из мест лишения своб</w:t>
      </w:r>
      <w:r w:rsidRPr="00573251">
        <w:rPr>
          <w:rFonts w:ascii="Tahoma" w:hAnsi="Tahoma" w:cs="Tahoma"/>
        </w:rPr>
        <w:t>о</w:t>
      </w:r>
      <w:r w:rsidRPr="00573251">
        <w:rPr>
          <w:rFonts w:ascii="Tahoma" w:hAnsi="Tahoma" w:cs="Tahoma"/>
        </w:rPr>
        <w:t>ды, а также осужденных к уголовным наказаниям, не связанным с лишением свободы;</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взаимодействие с общественными и религиозными организациями по разработке и реализации социальных проектов и профилактических мероприятий;</w:t>
      </w:r>
    </w:p>
    <w:p w:rsidR="00D9640F" w:rsidRPr="00573251" w:rsidRDefault="00D9640F" w:rsidP="007403BB">
      <w:pPr>
        <w:pStyle w:val="ConsPlusNormal"/>
        <w:ind w:firstLine="540"/>
        <w:jc w:val="both"/>
        <w:rPr>
          <w:rFonts w:ascii="Tahoma" w:hAnsi="Tahoma" w:cs="Tahoma"/>
          <w:i/>
          <w:u w:val="single"/>
        </w:rPr>
      </w:pPr>
      <w:r w:rsidRPr="00573251">
        <w:rPr>
          <w:rFonts w:ascii="Tahoma" w:hAnsi="Tahoma" w:cs="Tahoma"/>
          <w:i/>
          <w:u w:val="single"/>
        </w:rPr>
        <w:t>Основное мероприятие 3. Профилактика и предупреждение рецидивной преступности, ресоциализация и адаптация лиц, освободившихся из мест лишения свободы, и лиц, осужденных к уголовным наказаниям, не связанным с лишением свободы</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Данное мероприятие предусматривает:</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содействие занятости лиц, освободившихся из мест лишения свободы, осужденных к исправительным работам;</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оказание комплекса услуг по реабилитации и ресоциализации лиц, освободившихся из мест лишения свободы, и лиц, осужденных к уголовным наказан</w:t>
      </w:r>
      <w:r w:rsidRPr="00573251">
        <w:rPr>
          <w:rFonts w:ascii="Tahoma" w:hAnsi="Tahoma" w:cs="Tahoma"/>
        </w:rPr>
        <w:t>и</w:t>
      </w:r>
      <w:r w:rsidRPr="00573251">
        <w:rPr>
          <w:rFonts w:ascii="Tahoma" w:hAnsi="Tahoma" w:cs="Tahoma"/>
        </w:rPr>
        <w:t>ям, не связанным с лишением свободы;</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организацию проверки возможности проживания освобождающегося осужденного и направление в месячный срок по запросам исправительных учрежд</w:t>
      </w:r>
      <w:r w:rsidRPr="00573251">
        <w:rPr>
          <w:rFonts w:ascii="Tahoma" w:hAnsi="Tahoma" w:cs="Tahoma"/>
        </w:rPr>
        <w:t>е</w:t>
      </w:r>
      <w:r w:rsidRPr="00573251">
        <w:rPr>
          <w:rFonts w:ascii="Tahoma" w:hAnsi="Tahoma" w:cs="Tahoma"/>
        </w:rPr>
        <w:t>ний заключений о возможности бытового устройства лица, освобождаемого из мест лишения свободы;</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содействие в оказании помощи в направлении в дома престарелых и инвалидов лиц, освобождаемых из исправительных учреждений уголовно-исполнительной системы, по состоянию здоровья нуждающихся в постороннем уходе и не имеющих постоянного места жительства;</w:t>
      </w:r>
    </w:p>
    <w:p w:rsidR="00D9640F" w:rsidRPr="00573251" w:rsidRDefault="00D9640F" w:rsidP="007403BB">
      <w:pPr>
        <w:pStyle w:val="ConsPlusNormal"/>
        <w:ind w:firstLine="540"/>
        <w:jc w:val="both"/>
        <w:rPr>
          <w:rFonts w:ascii="Tahoma" w:hAnsi="Tahoma" w:cs="Tahoma"/>
          <w:i/>
          <w:u w:val="single"/>
        </w:rPr>
      </w:pPr>
      <w:r w:rsidRPr="00573251">
        <w:rPr>
          <w:rFonts w:ascii="Tahoma" w:hAnsi="Tahoma" w:cs="Tahoma"/>
          <w:i/>
          <w:u w:val="single"/>
        </w:rPr>
        <w:t>Основное мероприятие 4. Профилактика и предупреждение бытовой преступности, а также преступлений, совершенных в состоянии алкогольного и на</w:t>
      </w:r>
      <w:r w:rsidRPr="00573251">
        <w:rPr>
          <w:rFonts w:ascii="Tahoma" w:hAnsi="Tahoma" w:cs="Tahoma"/>
          <w:i/>
          <w:u w:val="single"/>
        </w:rPr>
        <w:t>р</w:t>
      </w:r>
      <w:r w:rsidRPr="00573251">
        <w:rPr>
          <w:rFonts w:ascii="Tahoma" w:hAnsi="Tahoma" w:cs="Tahoma"/>
          <w:i/>
          <w:u w:val="single"/>
        </w:rPr>
        <w:t>котического опьянения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В рамках реализации данного мероприятия необходимо обеспечить:</w:t>
      </w:r>
    </w:p>
    <w:p w:rsidR="00D9640F" w:rsidRPr="00573251" w:rsidRDefault="00D9640F" w:rsidP="007403BB">
      <w:pPr>
        <w:pStyle w:val="ConsPlusNormal"/>
        <w:ind w:firstLine="540"/>
        <w:jc w:val="both"/>
        <w:rPr>
          <w:rFonts w:ascii="Tahoma" w:hAnsi="Tahoma" w:cs="Tahoma"/>
        </w:rPr>
      </w:pPr>
      <w:proofErr w:type="gramStart"/>
      <w:r w:rsidRPr="00573251">
        <w:rPr>
          <w:rFonts w:ascii="Tahoma" w:hAnsi="Tahoma" w:cs="Tahoma"/>
        </w:rPr>
        <w:t>организацию межведомственного взаимодействия субъектов профилактики правонарушений, организаций и должностных лиц социальной сферы, сферы оказания услуг по выявлению семей с длящимися бытовыми и межличностными противоречиями, их учета, внедрению и развитию системы социального патр</w:t>
      </w:r>
      <w:r w:rsidRPr="00573251">
        <w:rPr>
          <w:rFonts w:ascii="Tahoma" w:hAnsi="Tahoma" w:cs="Tahoma"/>
        </w:rPr>
        <w:t>о</w:t>
      </w:r>
      <w:r w:rsidRPr="00573251">
        <w:rPr>
          <w:rFonts w:ascii="Tahoma" w:hAnsi="Tahoma" w:cs="Tahoma"/>
        </w:rPr>
        <w:t>нажа за семьями, члены которых проявляют склонность к бытовому насилию, агрессивным формам разрешения противоречий, совершенствованию традицио</w:t>
      </w:r>
      <w:r w:rsidRPr="00573251">
        <w:rPr>
          <w:rFonts w:ascii="Tahoma" w:hAnsi="Tahoma" w:cs="Tahoma"/>
        </w:rPr>
        <w:t>н</w:t>
      </w:r>
      <w:r w:rsidRPr="00573251">
        <w:rPr>
          <w:rFonts w:ascii="Tahoma" w:hAnsi="Tahoma" w:cs="Tahoma"/>
        </w:rPr>
        <w:t xml:space="preserve">ных и новых форм и методов профилактического воздействия на семьи с социально-бытовым неблагополучием; </w:t>
      </w:r>
      <w:proofErr w:type="gramEnd"/>
    </w:p>
    <w:p w:rsidR="00D9640F" w:rsidRPr="00573251" w:rsidRDefault="00D9640F" w:rsidP="007403BB">
      <w:pPr>
        <w:pStyle w:val="ConsPlusNormal"/>
        <w:ind w:firstLine="540"/>
        <w:jc w:val="both"/>
        <w:rPr>
          <w:rFonts w:ascii="Tahoma" w:hAnsi="Tahoma" w:cs="Tahoma"/>
        </w:rPr>
      </w:pPr>
      <w:r w:rsidRPr="00573251">
        <w:rPr>
          <w:rFonts w:ascii="Tahoma" w:hAnsi="Tahoma" w:cs="Tahoma"/>
        </w:rPr>
        <w:t>разработка и реализация мер по развитию традиционных форм семейных отношений, укреплению института семьи, ответственного отношения к содерж</w:t>
      </w:r>
      <w:r w:rsidRPr="00573251">
        <w:rPr>
          <w:rFonts w:ascii="Tahoma" w:hAnsi="Tahoma" w:cs="Tahoma"/>
        </w:rPr>
        <w:t>а</w:t>
      </w:r>
      <w:r w:rsidRPr="00573251">
        <w:rPr>
          <w:rFonts w:ascii="Tahoma" w:hAnsi="Tahoma" w:cs="Tahoma"/>
        </w:rPr>
        <w:t>нию и воспитанию детей, обеспечению их безопасности в неблагополучных семьях, проживающих на условиях сожительствования (в «гражданском браке»);</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организация выявления и проведения адресных профилактических мероприятий в отношении граждан, между которыми продолжительное время разв</w:t>
      </w:r>
      <w:r w:rsidRPr="00573251">
        <w:rPr>
          <w:rFonts w:ascii="Tahoma" w:hAnsi="Tahoma" w:cs="Tahoma"/>
        </w:rPr>
        <w:t>и</w:t>
      </w:r>
      <w:r w:rsidRPr="00573251">
        <w:rPr>
          <w:rFonts w:ascii="Tahoma" w:hAnsi="Tahoma" w:cs="Tahoma"/>
        </w:rPr>
        <w:t>ваются неприязненные взаимоотношения, на основе соседских и иных бытовых противоречий;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проведение комплекса профилактических мероприятий по работе с неблагополучными семьями, устранению причин и обстоятельств, способствующих с</w:t>
      </w:r>
      <w:r w:rsidRPr="00573251">
        <w:rPr>
          <w:rFonts w:ascii="Tahoma" w:hAnsi="Tahoma" w:cs="Tahoma"/>
        </w:rPr>
        <w:t>о</w:t>
      </w:r>
      <w:r w:rsidRPr="00573251">
        <w:rPr>
          <w:rFonts w:ascii="Tahoma" w:hAnsi="Tahoma" w:cs="Tahoma"/>
        </w:rPr>
        <w:t>вершению преступлений в сфере семейно-бытовых отношений;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организацию профилактических мероприятий по выявлению и пресечению правонарушений в сфере оборота алкогольной продукции, незаконного изг</w:t>
      </w:r>
      <w:r w:rsidRPr="00573251">
        <w:rPr>
          <w:rFonts w:ascii="Tahoma" w:hAnsi="Tahoma" w:cs="Tahoma"/>
        </w:rPr>
        <w:t>о</w:t>
      </w:r>
      <w:r w:rsidRPr="00573251">
        <w:rPr>
          <w:rFonts w:ascii="Tahoma" w:hAnsi="Tahoma" w:cs="Tahoma"/>
        </w:rPr>
        <w:t>товления и реализации спиртных напитков домашней выработки, продажи алкогольной продукции несовершеннолетним;</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освещение в СМИ результатов проделанной работы в сфере противодействия преступлениям, связанным с незаконным оборотом алкогольной продукции, наркотических средств и психотропных веществ, а также профилактики правонарушений, связанных с бытовым пьянством, алкоголизмом и наркоманией;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участие в  профилактических мероприятиях по выявлению посевов наркотикосодержащих культур и подпольных лабораторий по производству наркотич</w:t>
      </w:r>
      <w:r w:rsidRPr="00573251">
        <w:rPr>
          <w:rFonts w:ascii="Tahoma" w:hAnsi="Tahoma" w:cs="Tahoma"/>
        </w:rPr>
        <w:t>е</w:t>
      </w:r>
      <w:r w:rsidRPr="00573251">
        <w:rPr>
          <w:rFonts w:ascii="Tahoma" w:hAnsi="Tahoma" w:cs="Tahoma"/>
        </w:rPr>
        <w:t>ских средств и психотропных веществ;</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организацию и проведение комплекса профилактических мероприятий, направленных на выявление и пресечение фактов распространения в образов</w:t>
      </w:r>
      <w:r w:rsidRPr="00573251">
        <w:rPr>
          <w:rFonts w:ascii="Tahoma" w:hAnsi="Tahoma" w:cs="Tahoma"/>
        </w:rPr>
        <w:t>а</w:t>
      </w:r>
      <w:r w:rsidRPr="00573251">
        <w:rPr>
          <w:rFonts w:ascii="Tahoma" w:hAnsi="Tahoma" w:cs="Tahoma"/>
        </w:rPr>
        <w:t>тельных организациях наркотических средств, психотропных и сильнодействующих веществ, в том числе новых веществ, не внесенных в список запрещенных, но обладающих психоактивным воздействием на организм человека;</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организацию и проведение комплекса профилактических мероприятий антинаркотической направленности среди лиц призывного возраста;</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проведение профилактических мероприятий по выявлению и пресечению правонарушений, связанных с продажей алкогольной продукции и табачных и</w:t>
      </w:r>
      <w:r w:rsidRPr="00573251">
        <w:rPr>
          <w:rFonts w:ascii="Tahoma" w:hAnsi="Tahoma" w:cs="Tahoma"/>
        </w:rPr>
        <w:t>з</w:t>
      </w:r>
      <w:r w:rsidRPr="00573251">
        <w:rPr>
          <w:rFonts w:ascii="Tahoma" w:hAnsi="Tahoma" w:cs="Tahoma"/>
        </w:rPr>
        <w:t>делий;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организацию и проведение комплекса профилактических мероприятий по выявлению и пресечению деятельности притонов для потребления наркотич</w:t>
      </w:r>
      <w:r w:rsidRPr="00573251">
        <w:rPr>
          <w:rFonts w:ascii="Tahoma" w:hAnsi="Tahoma" w:cs="Tahoma"/>
        </w:rPr>
        <w:t>е</w:t>
      </w:r>
      <w:r w:rsidRPr="00573251">
        <w:rPr>
          <w:rFonts w:ascii="Tahoma" w:hAnsi="Tahoma" w:cs="Tahoma"/>
        </w:rPr>
        <w:t>ских средств и психотропных веществ, их содержателей и иных лиц, причастных к деятельности притонов;</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проведение профилактической работы с населением по недопущению употребления пива и напитков, изготавливаемых на его основе, алкогольной и спиртосодержащей продукции в присутствии несовершеннолетних и вовлечения их в употребление;</w:t>
      </w:r>
    </w:p>
    <w:p w:rsidR="00D9640F" w:rsidRPr="00573251" w:rsidRDefault="00D9640F" w:rsidP="007403BB">
      <w:pPr>
        <w:ind w:firstLine="567"/>
        <w:jc w:val="both"/>
        <w:rPr>
          <w:rFonts w:ascii="Tahoma" w:hAnsi="Tahoma" w:cs="Tahoma"/>
          <w:i/>
          <w:sz w:val="20"/>
          <w:szCs w:val="20"/>
          <w:u w:val="single"/>
        </w:rPr>
      </w:pPr>
      <w:r w:rsidRPr="00573251">
        <w:rPr>
          <w:rFonts w:ascii="Tahoma" w:hAnsi="Tahoma" w:cs="Tahoma"/>
          <w:i/>
          <w:sz w:val="20"/>
          <w:szCs w:val="20"/>
          <w:u w:val="single"/>
        </w:rPr>
        <w:t>Основное мероприятие 5. Мероприятия по профилактике и соблюдению правопорядка на улицах и в других общественных местах</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Данное мероприятие включает в себя:</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внедрение и развитие аппаратно-программного комплекса «Безопасное муниципальное образование»;</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модернизация, установка и обслуживание в образовательных организациях, учреждениях культуры и спорта систем видеонаблюдения (видеокамер и м</w:t>
      </w:r>
      <w:r w:rsidRPr="00573251">
        <w:rPr>
          <w:rFonts w:ascii="Tahoma" w:hAnsi="Tahoma" w:cs="Tahoma"/>
          <w:sz w:val="20"/>
          <w:szCs w:val="20"/>
        </w:rPr>
        <w:t>о</w:t>
      </w:r>
      <w:r w:rsidRPr="00573251">
        <w:rPr>
          <w:rFonts w:ascii="Tahoma" w:hAnsi="Tahoma" w:cs="Tahoma"/>
          <w:sz w:val="20"/>
          <w:szCs w:val="20"/>
        </w:rPr>
        <w:t>ниторов), оборудование их системами пультовой охраны, тревожными кнопками;</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монтаж средств видеонаблюдения в жилых домах на этапе их строительства, ориентированных во внутреннее помещение общего пользования и дворовые территории;</w:t>
      </w:r>
    </w:p>
    <w:p w:rsidR="00D9640F" w:rsidRPr="00573251" w:rsidRDefault="00D9640F" w:rsidP="007403BB">
      <w:pPr>
        <w:keepNext/>
        <w:suppressAutoHyphens/>
        <w:ind w:firstLine="567"/>
        <w:jc w:val="both"/>
        <w:rPr>
          <w:rFonts w:ascii="Tahoma" w:hAnsi="Tahoma" w:cs="Tahoma"/>
          <w:sz w:val="20"/>
          <w:szCs w:val="20"/>
        </w:rPr>
      </w:pPr>
      <w:r w:rsidRPr="00573251">
        <w:rPr>
          <w:rFonts w:ascii="Tahoma" w:hAnsi="Tahoma" w:cs="Tahoma"/>
          <w:sz w:val="20"/>
          <w:szCs w:val="20"/>
        </w:rPr>
        <w:lastRenderedPageBreak/>
        <w:t>привлечение общественных объединений правоохранительной направленности и народных дружин к охране общественного порядка и общественной безопасности.</w:t>
      </w:r>
    </w:p>
    <w:p w:rsidR="00D9640F" w:rsidRPr="00573251" w:rsidRDefault="00D9640F" w:rsidP="007403BB">
      <w:pPr>
        <w:pStyle w:val="ConsPlusNormal"/>
        <w:ind w:firstLine="540"/>
        <w:jc w:val="both"/>
        <w:rPr>
          <w:rFonts w:ascii="Tahoma" w:hAnsi="Tahoma" w:cs="Tahoma"/>
          <w:i/>
          <w:u w:val="single"/>
        </w:rPr>
      </w:pPr>
      <w:r w:rsidRPr="00573251">
        <w:rPr>
          <w:rFonts w:ascii="Tahoma" w:hAnsi="Tahoma" w:cs="Tahoma"/>
          <w:i/>
          <w:u w:val="single"/>
        </w:rPr>
        <w:t>Основное мероприятие 6. Информационно-методическое обеспечение профилактики правонарушений и повышение уровня правовой культуры населения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В рамках выполнения данного основного мероприятия  предусматривается: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размещение в СМИ материалов о примерах проявлении гражданами высокой правосознательности и активной жизненной позиции при пресечении и ра</w:t>
      </w:r>
      <w:r w:rsidRPr="00573251">
        <w:rPr>
          <w:rFonts w:ascii="Tahoma" w:hAnsi="Tahoma" w:cs="Tahoma"/>
        </w:rPr>
        <w:t>с</w:t>
      </w:r>
      <w:r w:rsidRPr="00573251">
        <w:rPr>
          <w:rFonts w:ascii="Tahoma" w:hAnsi="Tahoma" w:cs="Tahoma"/>
        </w:rPr>
        <w:t>крытии преступлений и иных правонарушений,  эффективном взаимодействии субъектов профилактики правонарушений и представителей гражданского общ</w:t>
      </w:r>
      <w:r w:rsidRPr="00573251">
        <w:rPr>
          <w:rFonts w:ascii="Tahoma" w:hAnsi="Tahoma" w:cs="Tahoma"/>
        </w:rPr>
        <w:t>е</w:t>
      </w:r>
      <w:r w:rsidRPr="00573251">
        <w:rPr>
          <w:rFonts w:ascii="Tahoma" w:hAnsi="Tahoma" w:cs="Tahoma"/>
        </w:rPr>
        <w:t>ства, позитивных результатах деятельности правоохранительных органов, лучших сотрудниках;</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 xml:space="preserve"> проведение информационных выставок, социальных акций, направленных на профилактику правонарушений;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информирование граждан о преступлениях и проводимых сотрудниками органов внутренних дел мероприятиях по охране общественного порядка и обе</w:t>
      </w:r>
      <w:r w:rsidRPr="00573251">
        <w:rPr>
          <w:rFonts w:ascii="Tahoma" w:hAnsi="Tahoma" w:cs="Tahoma"/>
        </w:rPr>
        <w:t>с</w:t>
      </w:r>
      <w:r w:rsidRPr="00573251">
        <w:rPr>
          <w:rFonts w:ascii="Tahoma" w:hAnsi="Tahoma" w:cs="Tahoma"/>
        </w:rPr>
        <w:t>печению общественной безопасности, а также предлагаемых услугах по защите личного имущества граждан через СМИ, в том числе с использованием возмо</w:t>
      </w:r>
      <w:r w:rsidRPr="00573251">
        <w:rPr>
          <w:rFonts w:ascii="Tahoma" w:hAnsi="Tahoma" w:cs="Tahoma"/>
        </w:rPr>
        <w:t>ж</w:t>
      </w:r>
      <w:r w:rsidRPr="00573251">
        <w:rPr>
          <w:rFonts w:ascii="Tahoma" w:hAnsi="Tahoma" w:cs="Tahoma"/>
        </w:rPr>
        <w:t>ностей операторов сотовой связи;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содействие в проведении конкурса профессионального мастерства среди участковых уполномоченных полиции, сотрудников подразделений дознания, следствия, сотрудников следственных подразделений;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проведение семинаров, круглых столов и совещаний с участием представителей правоохранительных органов, представителей органов местного сам</w:t>
      </w:r>
      <w:r w:rsidRPr="00573251">
        <w:rPr>
          <w:rFonts w:ascii="Tahoma" w:hAnsi="Tahoma" w:cs="Tahoma"/>
        </w:rPr>
        <w:t>о</w:t>
      </w:r>
      <w:r w:rsidRPr="00573251">
        <w:rPr>
          <w:rFonts w:ascii="Tahoma" w:hAnsi="Tahoma" w:cs="Tahoma"/>
        </w:rPr>
        <w:t>управления, СМИ, общественных и религиозных объединений по актуальным вопросам деятельности органов внутренних дел, укрепления общественного п</w:t>
      </w:r>
      <w:r w:rsidRPr="00573251">
        <w:rPr>
          <w:rFonts w:ascii="Tahoma" w:hAnsi="Tahoma" w:cs="Tahoma"/>
        </w:rPr>
        <w:t>о</w:t>
      </w:r>
      <w:r w:rsidRPr="00573251">
        <w:rPr>
          <w:rFonts w:ascii="Tahoma" w:hAnsi="Tahoma" w:cs="Tahoma"/>
        </w:rPr>
        <w:t>рядка, предупреждения социальной и межнациональной напряженности;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организация мероприятий, направленных на правовое воспитание лиц,  осужденных к уголовным наказаниям, не связанным с лишением свободы;</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организация и проведение тематических совещаний, методических семинаров с участием представителей СМИ, общественных и религиозных объединений по актуальным вопросам борьбы с бытовой преступностью, преступностью несовершеннолетних, незаконным оборотом наркотических средств, профилактики алкоголизма и пьянства в целях максимального привлечения населения к реализации мероприятий профилактического характера.</w:t>
      </w:r>
    </w:p>
    <w:p w:rsidR="00D9640F" w:rsidRPr="00573251" w:rsidRDefault="00D9640F" w:rsidP="007403BB">
      <w:pPr>
        <w:ind w:firstLine="567"/>
        <w:jc w:val="both"/>
        <w:rPr>
          <w:rFonts w:ascii="Tahoma" w:hAnsi="Tahoma" w:cs="Tahoma"/>
          <w:sz w:val="20"/>
          <w:szCs w:val="20"/>
        </w:rPr>
      </w:pPr>
      <w:r w:rsidRPr="00573251">
        <w:rPr>
          <w:rFonts w:ascii="Tahoma" w:hAnsi="Tahoma" w:cs="Tahoma"/>
          <w:b/>
          <w:sz w:val="20"/>
          <w:szCs w:val="20"/>
        </w:rPr>
        <w:t xml:space="preserve">Подпрограмма «Профилактика терроризма и экстремисткой деятельности в Мариинско-Посадском городском поселении» </w:t>
      </w:r>
      <w:r w:rsidRPr="00573251">
        <w:rPr>
          <w:rFonts w:ascii="Tahoma" w:hAnsi="Tahoma" w:cs="Tahoma"/>
          <w:sz w:val="20"/>
          <w:szCs w:val="20"/>
        </w:rPr>
        <w:t>объединяет пять основных мероприятий.</w:t>
      </w:r>
    </w:p>
    <w:p w:rsidR="00D9640F" w:rsidRPr="00573251" w:rsidRDefault="00D9640F" w:rsidP="007403BB">
      <w:pPr>
        <w:ind w:firstLine="567"/>
        <w:jc w:val="both"/>
        <w:rPr>
          <w:rFonts w:ascii="Tahoma" w:hAnsi="Tahoma" w:cs="Tahoma"/>
          <w:i/>
          <w:sz w:val="20"/>
          <w:szCs w:val="20"/>
          <w:u w:val="single"/>
        </w:rPr>
      </w:pPr>
      <w:r w:rsidRPr="00573251">
        <w:rPr>
          <w:rFonts w:ascii="Tahoma" w:hAnsi="Tahoma" w:cs="Tahoma"/>
          <w:i/>
          <w:sz w:val="20"/>
          <w:szCs w:val="20"/>
          <w:u w:val="single"/>
        </w:rPr>
        <w:t>Основное мероприятие 1. Совершенствование взаимодействия органов местного самоуправления Мариинско-Посадского городского поселения и инстит</w:t>
      </w:r>
      <w:r w:rsidRPr="00573251">
        <w:rPr>
          <w:rFonts w:ascii="Tahoma" w:hAnsi="Tahoma" w:cs="Tahoma"/>
          <w:i/>
          <w:sz w:val="20"/>
          <w:szCs w:val="20"/>
          <w:u w:val="single"/>
        </w:rPr>
        <w:t>у</w:t>
      </w:r>
      <w:r w:rsidRPr="00573251">
        <w:rPr>
          <w:rFonts w:ascii="Tahoma" w:hAnsi="Tahoma" w:cs="Tahoma"/>
          <w:i/>
          <w:sz w:val="20"/>
          <w:szCs w:val="20"/>
          <w:u w:val="single"/>
        </w:rPr>
        <w:t>тов гражданского общества в работе по профилактике терроризма и экстремистской деятельности</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 xml:space="preserve">Данное мероприятие предусматривает: </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проведение круглых столов по вопросам профилактики терроризма и экстремизма, формирования толерантности в современных условиях;</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разработку текстов лекций и методических рекомендаций по вопросам профилактики терроризма и экстремизма;</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проведение мониторинга состояния стабильности в обществе.</w:t>
      </w:r>
    </w:p>
    <w:p w:rsidR="00D9640F" w:rsidRPr="00573251" w:rsidRDefault="00D9640F" w:rsidP="007403BB">
      <w:pPr>
        <w:ind w:firstLine="567"/>
        <w:jc w:val="both"/>
        <w:rPr>
          <w:rFonts w:ascii="Tahoma" w:hAnsi="Tahoma" w:cs="Tahoma"/>
          <w:sz w:val="20"/>
          <w:szCs w:val="20"/>
        </w:rPr>
      </w:pPr>
      <w:r w:rsidRPr="00573251">
        <w:rPr>
          <w:rFonts w:ascii="Tahoma" w:hAnsi="Tahoma" w:cs="Tahoma"/>
          <w:i/>
          <w:sz w:val="20"/>
          <w:szCs w:val="20"/>
        </w:rPr>
        <w:t>другие мероприятия</w:t>
      </w:r>
      <w:r w:rsidRPr="00573251">
        <w:rPr>
          <w:rFonts w:ascii="Tahoma" w:hAnsi="Tahoma" w:cs="Tahoma"/>
          <w:sz w:val="20"/>
          <w:szCs w:val="20"/>
        </w:rPr>
        <w:t>.</w:t>
      </w:r>
    </w:p>
    <w:p w:rsidR="00D9640F" w:rsidRPr="00573251" w:rsidRDefault="00D9640F" w:rsidP="007403BB">
      <w:pPr>
        <w:ind w:firstLine="567"/>
        <w:jc w:val="both"/>
        <w:rPr>
          <w:rFonts w:ascii="Tahoma" w:hAnsi="Tahoma" w:cs="Tahoma"/>
          <w:i/>
          <w:sz w:val="20"/>
          <w:szCs w:val="20"/>
          <w:u w:val="single"/>
        </w:rPr>
      </w:pPr>
      <w:r w:rsidRPr="00573251">
        <w:rPr>
          <w:rFonts w:ascii="Tahoma" w:hAnsi="Tahoma" w:cs="Tahoma"/>
          <w:i/>
          <w:sz w:val="20"/>
          <w:szCs w:val="20"/>
          <w:u w:val="single"/>
        </w:rPr>
        <w:t>Основное мероприятие 2. Профилактическая работа по укреплению стабильности в обществе</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 xml:space="preserve">Данное мероприятие предусматривает: </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взаимодействие с руководителями организаций в целях обеспечения социального, национального и конфессионального согласия в обществе;</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проведение мероприятий, направленных на правовое просвещение населения, формирование толерантности, укрепление стабильности в обществе:</w:t>
      </w:r>
    </w:p>
    <w:p w:rsidR="00D9640F" w:rsidRPr="00573251" w:rsidRDefault="00D9640F" w:rsidP="007403BB">
      <w:pPr>
        <w:ind w:firstLine="567"/>
        <w:jc w:val="both"/>
        <w:rPr>
          <w:rFonts w:ascii="Tahoma" w:hAnsi="Tahoma" w:cs="Tahoma"/>
          <w:i/>
          <w:sz w:val="20"/>
          <w:szCs w:val="20"/>
        </w:rPr>
      </w:pPr>
      <w:r w:rsidRPr="00573251">
        <w:rPr>
          <w:rFonts w:ascii="Tahoma" w:hAnsi="Tahoma" w:cs="Tahoma"/>
          <w:i/>
          <w:sz w:val="20"/>
          <w:szCs w:val="20"/>
        </w:rPr>
        <w:t>другие.</w:t>
      </w:r>
    </w:p>
    <w:p w:rsidR="00D9640F" w:rsidRPr="00573251" w:rsidRDefault="00D9640F" w:rsidP="007403BB">
      <w:pPr>
        <w:ind w:firstLine="567"/>
        <w:jc w:val="both"/>
        <w:rPr>
          <w:rFonts w:ascii="Tahoma" w:hAnsi="Tahoma" w:cs="Tahoma"/>
          <w:i/>
          <w:sz w:val="20"/>
          <w:szCs w:val="20"/>
          <w:u w:val="single"/>
        </w:rPr>
      </w:pPr>
      <w:r w:rsidRPr="00573251">
        <w:rPr>
          <w:rFonts w:ascii="Tahoma" w:hAnsi="Tahoma" w:cs="Tahoma"/>
          <w:i/>
          <w:sz w:val="20"/>
          <w:szCs w:val="20"/>
          <w:u w:val="single"/>
        </w:rPr>
        <w:t>Основное мероприятие 3. Образовательно-воспитательные, культурно-массовые и спортивные мероприятия</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 xml:space="preserve">Данное мероприятие предусматривает: </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вовлечение молодежи и несовершеннолетних в клубные, внеклассные и внешкольные формирования, спортивные секции, кружки и другие объединения по интересам;</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проведение мероприятий, направленных на организацию содержательного досуга молодежи и несовершеннолетних;</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формирование патриотизма, духовно-нравственных ценностей в обществе:</w:t>
      </w:r>
    </w:p>
    <w:p w:rsidR="00D9640F" w:rsidRPr="00573251" w:rsidRDefault="00D9640F" w:rsidP="007403BB">
      <w:pPr>
        <w:ind w:firstLine="567"/>
        <w:jc w:val="both"/>
        <w:rPr>
          <w:rFonts w:ascii="Tahoma" w:hAnsi="Tahoma" w:cs="Tahoma"/>
          <w:i/>
          <w:sz w:val="20"/>
          <w:szCs w:val="20"/>
        </w:rPr>
      </w:pPr>
      <w:r w:rsidRPr="00573251">
        <w:rPr>
          <w:rFonts w:ascii="Tahoma" w:hAnsi="Tahoma" w:cs="Tahoma"/>
          <w:i/>
          <w:sz w:val="20"/>
          <w:szCs w:val="20"/>
        </w:rPr>
        <w:t>другие.</w:t>
      </w:r>
    </w:p>
    <w:p w:rsidR="00D9640F" w:rsidRPr="00573251" w:rsidRDefault="00D9640F" w:rsidP="007403BB">
      <w:pPr>
        <w:ind w:firstLine="567"/>
        <w:jc w:val="both"/>
        <w:rPr>
          <w:rFonts w:ascii="Tahoma" w:hAnsi="Tahoma" w:cs="Tahoma"/>
          <w:i/>
          <w:sz w:val="20"/>
          <w:szCs w:val="20"/>
          <w:u w:val="single"/>
        </w:rPr>
      </w:pPr>
      <w:r w:rsidRPr="00573251">
        <w:rPr>
          <w:rFonts w:ascii="Tahoma" w:hAnsi="Tahoma" w:cs="Tahoma"/>
          <w:i/>
          <w:sz w:val="20"/>
          <w:szCs w:val="20"/>
          <w:u w:val="single"/>
        </w:rPr>
        <w:t>Основное мероприятие 4. Информационная работа по профилактике терроризма и экстремистской деятельности</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 xml:space="preserve">Данное мероприятие предусматривает: </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освещение в муниципальных СМИ хода реализации подпрограммы;</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размещение в местах массового пребывания людей наружной социальной рекламы, направленной на профилактику терроризма и экстремизма;</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оформление в образовательных организациях, учреждениях культуры и спорта тематических стендов и витрин, направленных на профилактику террори</w:t>
      </w:r>
      <w:r w:rsidRPr="00573251">
        <w:rPr>
          <w:rFonts w:ascii="Tahoma" w:hAnsi="Tahoma" w:cs="Tahoma"/>
          <w:sz w:val="20"/>
          <w:szCs w:val="20"/>
        </w:rPr>
        <w:t>з</w:t>
      </w:r>
      <w:r w:rsidRPr="00573251">
        <w:rPr>
          <w:rFonts w:ascii="Tahoma" w:hAnsi="Tahoma" w:cs="Tahoma"/>
          <w:sz w:val="20"/>
          <w:szCs w:val="20"/>
        </w:rPr>
        <w:t>ма и экстремизма, пропаганду здорового образа жизни;</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участие в республиканских конкурсах среди журналистов и СМИ на лучшее произведение в области профилактики терроризма и экстремизма;</w:t>
      </w:r>
    </w:p>
    <w:p w:rsidR="00D9640F" w:rsidRPr="00573251" w:rsidRDefault="00D9640F" w:rsidP="007403BB">
      <w:pPr>
        <w:ind w:firstLine="567"/>
        <w:jc w:val="both"/>
        <w:rPr>
          <w:rFonts w:ascii="Tahoma" w:hAnsi="Tahoma" w:cs="Tahoma"/>
          <w:sz w:val="20"/>
          <w:szCs w:val="20"/>
        </w:rPr>
      </w:pPr>
      <w:r w:rsidRPr="00573251">
        <w:rPr>
          <w:rFonts w:ascii="Tahoma" w:hAnsi="Tahoma" w:cs="Tahoma"/>
          <w:i/>
          <w:sz w:val="20"/>
          <w:szCs w:val="20"/>
        </w:rPr>
        <w:t>другие</w:t>
      </w:r>
      <w:r w:rsidRPr="00573251">
        <w:rPr>
          <w:rFonts w:ascii="Tahoma" w:hAnsi="Tahoma" w:cs="Tahoma"/>
          <w:sz w:val="20"/>
          <w:szCs w:val="20"/>
        </w:rPr>
        <w:t>.</w:t>
      </w:r>
    </w:p>
    <w:p w:rsidR="00D9640F" w:rsidRPr="00573251" w:rsidRDefault="00D9640F" w:rsidP="007403BB">
      <w:pPr>
        <w:ind w:firstLine="567"/>
        <w:jc w:val="both"/>
        <w:rPr>
          <w:rFonts w:ascii="Tahoma" w:hAnsi="Tahoma" w:cs="Tahoma"/>
          <w:i/>
          <w:sz w:val="20"/>
          <w:szCs w:val="20"/>
          <w:u w:val="single"/>
        </w:rPr>
      </w:pPr>
      <w:r w:rsidRPr="00573251">
        <w:rPr>
          <w:rFonts w:ascii="Tahoma" w:hAnsi="Tahoma" w:cs="Tahoma"/>
          <w:i/>
          <w:sz w:val="20"/>
          <w:szCs w:val="20"/>
          <w:u w:val="single"/>
        </w:rPr>
        <w:t>Основное мероприятие 5. Обеспечение технической укрепленности и защиты организаций, учреждений, а также мест с массовым пребыванием людей</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Данное мероприятие включает в себя:</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приобретение антитеррористического и досмотрового оборудования: арочных и ручных досмотровых металлодетекторов, газоанализаторов, передвижных металлических барьеров;</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оборудование образовательных организаций, учреждений культуры и спорта шлагбаумами, турникетами, декоративными железобетонными конструкци</w:t>
      </w:r>
      <w:r w:rsidRPr="00573251">
        <w:rPr>
          <w:rFonts w:ascii="Tahoma" w:hAnsi="Tahoma" w:cs="Tahoma"/>
          <w:sz w:val="20"/>
          <w:szCs w:val="20"/>
        </w:rPr>
        <w:t>я</w:t>
      </w:r>
      <w:r w:rsidRPr="00573251">
        <w:rPr>
          <w:rFonts w:ascii="Tahoma" w:hAnsi="Tahoma" w:cs="Tahoma"/>
          <w:sz w:val="20"/>
          <w:szCs w:val="20"/>
        </w:rPr>
        <w:t>ми, средствами для принудительной остановки автотранспорта;</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монтаж охранно-пожарной и тревожной сигнализации в жилых домах на этапе их строительства.</w:t>
      </w:r>
    </w:p>
    <w:p w:rsidR="00D9640F" w:rsidRPr="00573251" w:rsidRDefault="00D9640F" w:rsidP="007403BB">
      <w:pPr>
        <w:ind w:firstLine="567"/>
        <w:jc w:val="both"/>
        <w:rPr>
          <w:rFonts w:ascii="Tahoma" w:hAnsi="Tahoma" w:cs="Tahoma"/>
          <w:sz w:val="20"/>
          <w:szCs w:val="20"/>
        </w:rPr>
      </w:pPr>
    </w:p>
    <w:p w:rsidR="00D9640F" w:rsidRPr="00573251" w:rsidRDefault="00D9640F" w:rsidP="007403BB">
      <w:pPr>
        <w:pStyle w:val="ConsPlusNormal"/>
        <w:jc w:val="center"/>
        <w:outlineLvl w:val="1"/>
        <w:rPr>
          <w:rFonts w:ascii="Tahoma" w:hAnsi="Tahoma" w:cs="Tahoma"/>
          <w:b/>
        </w:rPr>
      </w:pPr>
      <w:bookmarkStart w:id="49" w:name="Par501"/>
      <w:bookmarkEnd w:id="49"/>
      <w:r w:rsidRPr="00573251">
        <w:rPr>
          <w:rFonts w:ascii="Tahoma" w:hAnsi="Tahoma" w:cs="Tahoma"/>
          <w:b/>
        </w:rPr>
        <w:t>Раздел IV.  Обоснование объема финансовых ресурсов,</w:t>
      </w:r>
    </w:p>
    <w:p w:rsidR="00D9640F" w:rsidRPr="00573251" w:rsidRDefault="00D9640F" w:rsidP="007403BB">
      <w:pPr>
        <w:pStyle w:val="ConsPlusNormal"/>
        <w:jc w:val="center"/>
        <w:rPr>
          <w:rFonts w:ascii="Tahoma" w:hAnsi="Tahoma" w:cs="Tahoma"/>
          <w:b/>
        </w:rPr>
      </w:pPr>
      <w:proofErr w:type="gramStart"/>
      <w:r w:rsidRPr="00573251">
        <w:rPr>
          <w:rFonts w:ascii="Tahoma" w:hAnsi="Tahoma" w:cs="Tahoma"/>
          <w:b/>
        </w:rPr>
        <w:t>необходимых</w:t>
      </w:r>
      <w:proofErr w:type="gramEnd"/>
      <w:r w:rsidRPr="00573251">
        <w:rPr>
          <w:rFonts w:ascii="Tahoma" w:hAnsi="Tahoma" w:cs="Tahoma"/>
          <w:b/>
        </w:rPr>
        <w:t xml:space="preserve"> для реализации муниципальной программы</w:t>
      </w:r>
    </w:p>
    <w:p w:rsidR="00D9640F" w:rsidRPr="00573251" w:rsidRDefault="00D9640F" w:rsidP="007403BB">
      <w:pPr>
        <w:pStyle w:val="ConsPlusNormal"/>
        <w:ind w:firstLine="540"/>
        <w:jc w:val="both"/>
        <w:rPr>
          <w:rFonts w:ascii="Tahoma" w:hAnsi="Tahoma" w:cs="Tahoma"/>
        </w:rPr>
      </w:pPr>
    </w:p>
    <w:p w:rsidR="00D9640F" w:rsidRPr="00573251" w:rsidRDefault="00D9640F" w:rsidP="007403BB">
      <w:pPr>
        <w:pStyle w:val="ConsPlusNormal"/>
        <w:ind w:firstLine="540"/>
        <w:jc w:val="both"/>
        <w:rPr>
          <w:rFonts w:ascii="Tahoma" w:hAnsi="Tahoma" w:cs="Tahoma"/>
        </w:rPr>
      </w:pPr>
      <w:r w:rsidRPr="00573251">
        <w:rPr>
          <w:rFonts w:ascii="Tahoma" w:hAnsi="Tahoma" w:cs="Tahoma"/>
        </w:rPr>
        <w:t>Расходы муниципальной программы формируются за счет средств бюджета Мариинско-Посадского городского поселения и средств внебюджетных исто</w:t>
      </w:r>
      <w:r w:rsidRPr="00573251">
        <w:rPr>
          <w:rFonts w:ascii="Tahoma" w:hAnsi="Tahoma" w:cs="Tahoma"/>
        </w:rPr>
        <w:t>ч</w:t>
      </w:r>
      <w:r w:rsidRPr="00573251">
        <w:rPr>
          <w:rFonts w:ascii="Tahoma" w:hAnsi="Tahoma" w:cs="Tahoma"/>
        </w:rPr>
        <w:t>ников.</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 xml:space="preserve">Распределение бюджетных ассигнований на реализацию муниципальной программы (подпрограмм) утверждается </w:t>
      </w:r>
      <w:r w:rsidRPr="00573251">
        <w:rPr>
          <w:rFonts w:ascii="Tahoma" w:hAnsi="Tahoma" w:cs="Tahoma"/>
          <w:color w:val="000000"/>
        </w:rPr>
        <w:t>Собранием депутатов</w:t>
      </w:r>
      <w:r w:rsidRPr="00573251">
        <w:rPr>
          <w:rFonts w:ascii="Tahoma" w:hAnsi="Tahoma" w:cs="Tahoma"/>
        </w:rPr>
        <w:t xml:space="preserve"> Мариинско-Посадского </w:t>
      </w:r>
      <w:proofErr w:type="gramStart"/>
      <w:r w:rsidRPr="00573251">
        <w:rPr>
          <w:rFonts w:ascii="Tahoma" w:hAnsi="Tahoma" w:cs="Tahoma"/>
        </w:rPr>
        <w:t>городского</w:t>
      </w:r>
      <w:proofErr w:type="gramEnd"/>
      <w:r w:rsidRPr="00573251">
        <w:rPr>
          <w:rFonts w:ascii="Tahoma" w:hAnsi="Tahoma" w:cs="Tahoma"/>
        </w:rPr>
        <w:t xml:space="preserve"> поселения о бюджете Мариинско-Посадского района на очередной финансовый год и плановый период.</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Общий объем финансирования муниципальной программы в 2019 - 2024 годах составит 600,0 тыс. рублей, в том числе:</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в 2019 году - 120 тыс. рублей;</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в 2020 году - 120 тыс. рублей;</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в 2021 году - 120 тыс. рублей;</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в 2022 году - 120 тыс. рублей;</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в 2023 году - 120 тыс. рублей;</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в 2024 году - 120 тыс. рублей;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из бюджета Мариинско-Посадского городского поселения – 600 тыс. рублей.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Объемы бюджетных ассигнований уточняются ежегодно при формировании  бюджета Мариинско-Посадского района на очередной финансовый год и пл</w:t>
      </w:r>
      <w:r w:rsidRPr="00573251">
        <w:rPr>
          <w:rFonts w:ascii="Tahoma" w:hAnsi="Tahoma" w:cs="Tahoma"/>
        </w:rPr>
        <w:t>а</w:t>
      </w:r>
      <w:r w:rsidRPr="00573251">
        <w:rPr>
          <w:rFonts w:ascii="Tahoma" w:hAnsi="Tahoma" w:cs="Tahoma"/>
        </w:rPr>
        <w:t>новый период.</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 xml:space="preserve">Ресурсное </w:t>
      </w:r>
      <w:hyperlink w:anchor="Par1840" w:tooltip="Ссылка на текущий документ" w:history="1">
        <w:r w:rsidRPr="00573251">
          <w:rPr>
            <w:rFonts w:ascii="Tahoma" w:hAnsi="Tahoma" w:cs="Tahoma"/>
          </w:rPr>
          <w:t>обеспечение</w:t>
        </w:r>
      </w:hyperlink>
      <w:r w:rsidRPr="00573251">
        <w:rPr>
          <w:rFonts w:ascii="Tahoma" w:hAnsi="Tahoma" w:cs="Tahoma"/>
        </w:rPr>
        <w:t xml:space="preserve"> реализации муниципальной программы за счет средств бюджета Мариинско-Посадского района по годам ее реализации предста</w:t>
      </w:r>
      <w:r w:rsidRPr="00573251">
        <w:rPr>
          <w:rFonts w:ascii="Tahoma" w:hAnsi="Tahoma" w:cs="Tahoma"/>
        </w:rPr>
        <w:t>в</w:t>
      </w:r>
      <w:r w:rsidRPr="00573251">
        <w:rPr>
          <w:rFonts w:ascii="Tahoma" w:hAnsi="Tahoma" w:cs="Tahoma"/>
        </w:rPr>
        <w:t>лено в приложении № 3 к настоящей муниципальной программе.</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 xml:space="preserve">Ресурсное </w:t>
      </w:r>
      <w:hyperlink w:anchor="Par4007" w:tooltip="Ссылка на текущий документ" w:history="1">
        <w:r w:rsidRPr="00573251">
          <w:rPr>
            <w:rFonts w:ascii="Tahoma" w:hAnsi="Tahoma" w:cs="Tahoma"/>
          </w:rPr>
          <w:t>обеспечение</w:t>
        </w:r>
      </w:hyperlink>
      <w:r w:rsidRPr="00573251">
        <w:rPr>
          <w:rFonts w:ascii="Tahoma" w:hAnsi="Tahoma" w:cs="Tahoma"/>
        </w:rPr>
        <w:t xml:space="preserve"> и прогнозная (справочная) оценка расходов за счет всех источников финансирования реализации муниципальной  программы пр</w:t>
      </w:r>
      <w:r w:rsidRPr="00573251">
        <w:rPr>
          <w:rFonts w:ascii="Tahoma" w:hAnsi="Tahoma" w:cs="Tahoma"/>
        </w:rPr>
        <w:t>и</w:t>
      </w:r>
      <w:r w:rsidRPr="00573251">
        <w:rPr>
          <w:rFonts w:ascii="Tahoma" w:hAnsi="Tahoma" w:cs="Tahoma"/>
        </w:rPr>
        <w:t>ведены в приложении № 4 к настоящей муниципальной программе.</w:t>
      </w:r>
    </w:p>
    <w:p w:rsidR="00D9640F" w:rsidRPr="00573251" w:rsidRDefault="00D9640F" w:rsidP="007403BB">
      <w:pPr>
        <w:pStyle w:val="ConsPlusNormal"/>
        <w:ind w:firstLine="540"/>
        <w:jc w:val="both"/>
        <w:rPr>
          <w:rFonts w:ascii="Tahoma" w:hAnsi="Tahoma" w:cs="Tahoma"/>
        </w:rPr>
      </w:pPr>
    </w:p>
    <w:p w:rsidR="00D9640F" w:rsidRPr="00573251" w:rsidRDefault="00D9640F" w:rsidP="007403BB">
      <w:pPr>
        <w:pStyle w:val="ConsPlusNormal"/>
        <w:jc w:val="center"/>
        <w:outlineLvl w:val="1"/>
        <w:rPr>
          <w:rFonts w:ascii="Tahoma" w:hAnsi="Tahoma" w:cs="Tahoma"/>
          <w:b/>
        </w:rPr>
      </w:pPr>
      <w:bookmarkStart w:id="50" w:name="Par546"/>
      <w:bookmarkEnd w:id="50"/>
      <w:r w:rsidRPr="00573251">
        <w:rPr>
          <w:rFonts w:ascii="Tahoma" w:hAnsi="Tahoma" w:cs="Tahoma"/>
          <w:b/>
        </w:rPr>
        <w:t>Раздел V. Обоснование выделения подпрограмм</w:t>
      </w:r>
    </w:p>
    <w:p w:rsidR="00D9640F" w:rsidRPr="00573251" w:rsidRDefault="00D9640F" w:rsidP="007403BB">
      <w:pPr>
        <w:pStyle w:val="ConsPlusNormal"/>
        <w:jc w:val="center"/>
        <w:rPr>
          <w:rFonts w:ascii="Tahoma" w:hAnsi="Tahoma" w:cs="Tahoma"/>
        </w:rPr>
      </w:pPr>
    </w:p>
    <w:p w:rsidR="00D9640F" w:rsidRPr="00573251" w:rsidRDefault="00D9640F" w:rsidP="007403BB">
      <w:pPr>
        <w:pStyle w:val="ConsPlusNormal"/>
        <w:ind w:firstLine="540"/>
        <w:jc w:val="both"/>
        <w:rPr>
          <w:rFonts w:ascii="Tahoma" w:hAnsi="Tahoma" w:cs="Tahoma"/>
        </w:rPr>
      </w:pPr>
      <w:r w:rsidRPr="00573251">
        <w:rPr>
          <w:rFonts w:ascii="Tahoma" w:hAnsi="Tahoma" w:cs="Tahoma"/>
        </w:rPr>
        <w:t>Комплексный характер целей и задач муниципальной программы обусловливает целесообразность использования программно-целевых методов.</w:t>
      </w:r>
    </w:p>
    <w:p w:rsidR="00D9640F" w:rsidRPr="00573251" w:rsidRDefault="00D9640F" w:rsidP="007403BB">
      <w:pPr>
        <w:pStyle w:val="ConsPlusNormal"/>
        <w:ind w:firstLine="540"/>
        <w:jc w:val="both"/>
        <w:rPr>
          <w:rFonts w:ascii="Tahoma" w:hAnsi="Tahoma" w:cs="Tahoma"/>
        </w:rPr>
      </w:pPr>
      <w:proofErr w:type="gramStart"/>
      <w:r w:rsidRPr="00573251">
        <w:rPr>
          <w:rFonts w:ascii="Tahoma" w:hAnsi="Tahoma" w:cs="Tahoma"/>
        </w:rPr>
        <w:t>В муниципальной программу включены подпрограммы:</w:t>
      </w:r>
      <w:proofErr w:type="gramEnd"/>
    </w:p>
    <w:p w:rsidR="00D9640F" w:rsidRPr="00573251" w:rsidRDefault="00D9640F" w:rsidP="007403BB">
      <w:pPr>
        <w:pStyle w:val="ConsPlusNormal"/>
        <w:ind w:firstLine="540"/>
        <w:jc w:val="both"/>
        <w:rPr>
          <w:rFonts w:ascii="Tahoma" w:hAnsi="Tahoma" w:cs="Tahoma"/>
        </w:rPr>
      </w:pPr>
      <w:r w:rsidRPr="00573251">
        <w:rPr>
          <w:rFonts w:ascii="Tahoma" w:hAnsi="Tahoma" w:cs="Tahoma"/>
        </w:rPr>
        <w:t>"</w:t>
      </w:r>
      <w:hyperlink w:anchor="Par4384" w:tooltip="Ссылка на текущий документ" w:history="1">
        <w:r w:rsidRPr="00573251">
          <w:rPr>
            <w:rFonts w:ascii="Tahoma" w:hAnsi="Tahoma" w:cs="Tahoma"/>
          </w:rPr>
          <w:t>Защита населения и территорий</w:t>
        </w:r>
      </w:hyperlink>
      <w:r w:rsidRPr="00573251">
        <w:rPr>
          <w:rFonts w:ascii="Tahoma" w:hAnsi="Tahoma" w:cs="Tahoma"/>
        </w:rPr>
        <w:t xml:space="preserve"> от чрезвычайных ситуаций природного и техногенного характера, обеспечение пожарной безопасности и безопасности населения на водных объектах" (приложение № 5 к настоящей муниципальной программе);</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w:t>
      </w:r>
      <w:hyperlink w:anchor="Par5945" w:tooltip="Ссылка на текущий документ" w:history="1">
        <w:r w:rsidRPr="00573251">
          <w:rPr>
            <w:rFonts w:ascii="Tahoma" w:hAnsi="Tahoma" w:cs="Tahoma"/>
          </w:rPr>
          <w:t xml:space="preserve">Профилактика правонарушений </w:t>
        </w:r>
      </w:hyperlink>
      <w:r w:rsidRPr="00573251">
        <w:rPr>
          <w:rFonts w:ascii="Tahoma" w:hAnsi="Tahoma" w:cs="Tahoma"/>
        </w:rPr>
        <w:t xml:space="preserve"> в  Мариинско-Посадском городском поселении Чувашской Республики" (приложение № 6 к настоящей муниципальной программе);</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w:t>
      </w:r>
      <w:hyperlink w:anchor="Par6831" w:tooltip="Ссылка на текущий документ" w:history="1">
        <w:r w:rsidRPr="00573251">
          <w:rPr>
            <w:rFonts w:ascii="Tahoma" w:hAnsi="Tahoma" w:cs="Tahoma"/>
          </w:rPr>
          <w:t>Профилактика терроризма</w:t>
        </w:r>
      </w:hyperlink>
      <w:r w:rsidRPr="00573251">
        <w:rPr>
          <w:rFonts w:ascii="Tahoma" w:hAnsi="Tahoma" w:cs="Tahoma"/>
        </w:rPr>
        <w:t xml:space="preserve"> и экстремистской деятельности в  Мариинско-Посадском городском поселении" (приложение № 7 к настоящей муниципальной </w:t>
      </w:r>
      <w:r w:rsidRPr="00573251">
        <w:rPr>
          <w:rFonts w:ascii="Tahoma" w:hAnsi="Tahoma" w:cs="Tahoma"/>
        </w:rPr>
        <w:lastRenderedPageBreak/>
        <w:t>программе);</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Достижение целей и реализация задач указанных подпрограмм вносят существенный вклад в достижение целей и реализацию муниципальной программы.</w:t>
      </w:r>
    </w:p>
    <w:p w:rsidR="00D9640F" w:rsidRPr="00573251" w:rsidRDefault="00D9640F" w:rsidP="007403BB">
      <w:pPr>
        <w:pStyle w:val="ConsPlusNormal"/>
        <w:ind w:firstLine="540"/>
        <w:jc w:val="both"/>
        <w:rPr>
          <w:rFonts w:ascii="Tahoma" w:hAnsi="Tahoma" w:cs="Tahoma"/>
        </w:rPr>
      </w:pPr>
    </w:p>
    <w:p w:rsidR="00D9640F" w:rsidRPr="00573251" w:rsidRDefault="00D9640F" w:rsidP="007403BB">
      <w:pPr>
        <w:pStyle w:val="ConsPlusNormal"/>
        <w:jc w:val="center"/>
        <w:outlineLvl w:val="1"/>
        <w:rPr>
          <w:rFonts w:ascii="Tahoma" w:hAnsi="Tahoma" w:cs="Tahoma"/>
          <w:b/>
        </w:rPr>
      </w:pPr>
      <w:bookmarkStart w:id="51" w:name="Par558"/>
      <w:bookmarkEnd w:id="51"/>
      <w:r w:rsidRPr="00573251">
        <w:rPr>
          <w:rFonts w:ascii="Tahoma" w:hAnsi="Tahoma" w:cs="Tahoma"/>
          <w:b/>
        </w:rPr>
        <w:t>Раздел VI. Анализ рисков реализации</w:t>
      </w:r>
    </w:p>
    <w:p w:rsidR="00D9640F" w:rsidRPr="00573251" w:rsidRDefault="00D9640F" w:rsidP="007403BB">
      <w:pPr>
        <w:pStyle w:val="ConsPlusNormal"/>
        <w:jc w:val="center"/>
        <w:rPr>
          <w:rFonts w:ascii="Tahoma" w:hAnsi="Tahoma" w:cs="Tahoma"/>
          <w:b/>
        </w:rPr>
      </w:pPr>
      <w:r w:rsidRPr="00573251">
        <w:rPr>
          <w:rFonts w:ascii="Tahoma" w:hAnsi="Tahoma" w:cs="Tahoma"/>
          <w:b/>
        </w:rPr>
        <w:t>муниципальной программы и описание мер управления</w:t>
      </w:r>
    </w:p>
    <w:p w:rsidR="00D9640F" w:rsidRPr="00573251" w:rsidRDefault="00D9640F" w:rsidP="007403BB">
      <w:pPr>
        <w:pStyle w:val="ConsPlusNormal"/>
        <w:jc w:val="center"/>
        <w:rPr>
          <w:rFonts w:ascii="Tahoma" w:hAnsi="Tahoma" w:cs="Tahoma"/>
          <w:b/>
        </w:rPr>
      </w:pPr>
      <w:r w:rsidRPr="00573251">
        <w:rPr>
          <w:rFonts w:ascii="Tahoma" w:hAnsi="Tahoma" w:cs="Tahoma"/>
          <w:b/>
        </w:rPr>
        <w:t>рисками реализации муниципальной программы</w:t>
      </w:r>
    </w:p>
    <w:p w:rsidR="00D9640F" w:rsidRPr="00573251" w:rsidRDefault="00D9640F" w:rsidP="007403BB">
      <w:pPr>
        <w:pStyle w:val="ConsPlusNormal"/>
        <w:ind w:firstLine="540"/>
        <w:jc w:val="both"/>
        <w:rPr>
          <w:rFonts w:ascii="Tahoma" w:hAnsi="Tahoma" w:cs="Tahoma"/>
        </w:rPr>
      </w:pPr>
    </w:p>
    <w:p w:rsidR="00D9640F" w:rsidRPr="00573251" w:rsidRDefault="00D9640F" w:rsidP="007403BB">
      <w:pPr>
        <w:pStyle w:val="ConsPlusNormal"/>
        <w:ind w:firstLine="540"/>
        <w:jc w:val="both"/>
        <w:rPr>
          <w:rFonts w:ascii="Tahoma" w:hAnsi="Tahoma" w:cs="Tahoma"/>
        </w:rPr>
      </w:pPr>
      <w:r w:rsidRPr="00573251">
        <w:rPr>
          <w:rFonts w:ascii="Tahoma" w:hAnsi="Tahoma" w:cs="Tahoma"/>
        </w:rPr>
        <w:t>К рискам реализации муниципальной программы, которыми могут управлять ответственный исполнитель и соисполнитель муниципальной программы, уменьшая вероятность их возникновения, следует отнести следующие:</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1) институционально-правовые риски, связанные с отсутствием законодательного регулирования основных направлений муниципальной программы на м</w:t>
      </w:r>
      <w:r w:rsidRPr="00573251">
        <w:rPr>
          <w:rFonts w:ascii="Tahoma" w:hAnsi="Tahoma" w:cs="Tahoma"/>
        </w:rPr>
        <w:t>е</w:t>
      </w:r>
      <w:r w:rsidRPr="00573251">
        <w:rPr>
          <w:rFonts w:ascii="Tahoma" w:hAnsi="Tahoma" w:cs="Tahoma"/>
        </w:rPr>
        <w:t>стном уровне и (или) недостаточно быстрым формированием институтов, предусмотренных муниципальной программой;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2) организационные риски, связанные с ошибками управления реализацией муниципальной программы, в том числе исполнителя или отдельных ее сои</w:t>
      </w:r>
      <w:r w:rsidRPr="00573251">
        <w:rPr>
          <w:rFonts w:ascii="Tahoma" w:hAnsi="Tahoma" w:cs="Tahoma"/>
        </w:rPr>
        <w:t>с</w:t>
      </w:r>
      <w:r w:rsidRPr="00573251">
        <w:rPr>
          <w:rFonts w:ascii="Tahoma" w:hAnsi="Tahoma" w:cs="Tahoma"/>
        </w:rPr>
        <w:t>полнителей, неготовностью организационной инфраструктуры к решению задач, поставленных муниципальной программой, что может привести к нецелевому и (или) неэффективному использованию бюджетных средств, невыполнению ряда мероприятий муниципальной программы или задержке в их выполнении;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3) финансовые риски, которые связаны с финансированием муниципальной программы в неполном объеме за счет средств бюджета Мариинско-Посадского городского поселения.  Данный риск возникает по причине длительности срока реализации муниципальной программы;</w:t>
      </w:r>
    </w:p>
    <w:p w:rsidR="00D9640F" w:rsidRPr="00573251" w:rsidRDefault="00D9640F" w:rsidP="007403BB">
      <w:pPr>
        <w:pStyle w:val="ConsPlusNormal"/>
        <w:ind w:firstLine="540"/>
        <w:jc w:val="both"/>
        <w:rPr>
          <w:rFonts w:ascii="Tahoma" w:hAnsi="Tahoma" w:cs="Tahoma"/>
        </w:rPr>
      </w:pPr>
      <w:proofErr w:type="gramStart"/>
      <w:r w:rsidRPr="00573251">
        <w:rPr>
          <w:rFonts w:ascii="Tahoma" w:hAnsi="Tahoma" w:cs="Tahoma"/>
        </w:rPr>
        <w:t>4) непредвиденные риски, связанные с кризисными явлениями в экономике Чувашской Республики и с природными и техногенными катастрофами и ката</w:t>
      </w:r>
      <w:r w:rsidRPr="00573251">
        <w:rPr>
          <w:rFonts w:ascii="Tahoma" w:hAnsi="Tahoma" w:cs="Tahoma"/>
        </w:rPr>
        <w:t>к</w:t>
      </w:r>
      <w:r w:rsidRPr="00573251">
        <w:rPr>
          <w:rFonts w:ascii="Tahoma" w:hAnsi="Tahoma" w:cs="Tahoma"/>
        </w:rPr>
        <w:t>лизмами, что может привести к снижению бюджетных доходов, ухудшению динамики основных макроэкономических показателей, в том числе повышению и</w:t>
      </w:r>
      <w:r w:rsidRPr="00573251">
        <w:rPr>
          <w:rFonts w:ascii="Tahoma" w:hAnsi="Tahoma" w:cs="Tahoma"/>
        </w:rPr>
        <w:t>н</w:t>
      </w:r>
      <w:r w:rsidRPr="00573251">
        <w:rPr>
          <w:rFonts w:ascii="Tahoma" w:hAnsi="Tahoma" w:cs="Tahoma"/>
        </w:rPr>
        <w:t>фляции, снижению темпов экономического роста и доходов населения, а также потребовать концентрации бюджетных средств на преодоление последствий т</w:t>
      </w:r>
      <w:r w:rsidRPr="00573251">
        <w:rPr>
          <w:rFonts w:ascii="Tahoma" w:hAnsi="Tahoma" w:cs="Tahoma"/>
        </w:rPr>
        <w:t>а</w:t>
      </w:r>
      <w:r w:rsidRPr="00573251">
        <w:rPr>
          <w:rFonts w:ascii="Tahoma" w:hAnsi="Tahoma" w:cs="Tahoma"/>
        </w:rPr>
        <w:t>ких катастроф.</w:t>
      </w:r>
      <w:proofErr w:type="gramEnd"/>
    </w:p>
    <w:p w:rsidR="00D9640F" w:rsidRPr="00573251" w:rsidRDefault="00D9640F" w:rsidP="007403BB">
      <w:pPr>
        <w:pStyle w:val="ConsPlusNormal"/>
        <w:ind w:firstLine="540"/>
        <w:jc w:val="both"/>
        <w:rPr>
          <w:rFonts w:ascii="Tahoma" w:hAnsi="Tahoma" w:cs="Tahoma"/>
        </w:rPr>
      </w:pPr>
      <w:r w:rsidRPr="00573251">
        <w:rPr>
          <w:rFonts w:ascii="Tahoma" w:hAnsi="Tahoma" w:cs="Tahoma"/>
        </w:rPr>
        <w:t xml:space="preserve">Вышеуказанные риски можно распределить по уровням их влияния на реализацию муниципальной программы </w:t>
      </w:r>
      <w:hyperlink w:anchor="Par571" w:tooltip="Ссылка на текущий документ" w:history="1">
        <w:r w:rsidRPr="00573251">
          <w:rPr>
            <w:rFonts w:ascii="Tahoma" w:hAnsi="Tahoma" w:cs="Tahoma"/>
          </w:rPr>
          <w:t>(табл. 2)</w:t>
        </w:r>
      </w:hyperlink>
      <w:r w:rsidRPr="00573251">
        <w:rPr>
          <w:rFonts w:ascii="Tahoma" w:hAnsi="Tahoma" w:cs="Tahoma"/>
        </w:rPr>
        <w:t>:</w:t>
      </w:r>
    </w:p>
    <w:p w:rsidR="00D9640F" w:rsidRPr="00573251" w:rsidRDefault="00D9640F" w:rsidP="007403BB">
      <w:pPr>
        <w:pStyle w:val="ConsPlusNormal"/>
        <w:ind w:firstLine="540"/>
        <w:jc w:val="both"/>
        <w:rPr>
          <w:rFonts w:ascii="Tahoma" w:hAnsi="Tahoma" w:cs="Tahoma"/>
        </w:rPr>
      </w:pPr>
    </w:p>
    <w:p w:rsidR="00D9640F" w:rsidRPr="00573251" w:rsidRDefault="00D9640F" w:rsidP="007403BB">
      <w:pPr>
        <w:pStyle w:val="ConsPlusNormal"/>
        <w:jc w:val="right"/>
        <w:outlineLvl w:val="2"/>
        <w:rPr>
          <w:rFonts w:ascii="Tahoma" w:hAnsi="Tahoma" w:cs="Tahoma"/>
        </w:rPr>
      </w:pPr>
      <w:bookmarkStart w:id="52" w:name="Par569"/>
      <w:bookmarkEnd w:id="52"/>
      <w:r w:rsidRPr="00573251">
        <w:rPr>
          <w:rFonts w:ascii="Tahoma" w:hAnsi="Tahoma" w:cs="Tahoma"/>
        </w:rPr>
        <w:t>Таблица 2</w:t>
      </w:r>
    </w:p>
    <w:p w:rsidR="00D9640F" w:rsidRPr="00573251" w:rsidRDefault="00D9640F" w:rsidP="007403BB">
      <w:pPr>
        <w:pStyle w:val="ConsPlusNormal"/>
        <w:jc w:val="center"/>
        <w:rPr>
          <w:rFonts w:ascii="Tahoma" w:hAnsi="Tahoma" w:cs="Tahoma"/>
          <w:b/>
        </w:rPr>
      </w:pPr>
      <w:bookmarkStart w:id="53" w:name="Par571"/>
      <w:bookmarkEnd w:id="53"/>
      <w:r w:rsidRPr="00573251">
        <w:rPr>
          <w:rFonts w:ascii="Tahoma" w:hAnsi="Tahoma" w:cs="Tahoma"/>
          <w:b/>
        </w:rPr>
        <w:t>Характеристика</w:t>
      </w:r>
    </w:p>
    <w:p w:rsidR="00D9640F" w:rsidRPr="00573251" w:rsidRDefault="00D9640F" w:rsidP="007403BB">
      <w:pPr>
        <w:pStyle w:val="ConsPlusNormal"/>
        <w:jc w:val="center"/>
        <w:rPr>
          <w:rFonts w:ascii="Tahoma" w:hAnsi="Tahoma" w:cs="Tahoma"/>
          <w:b/>
        </w:rPr>
      </w:pPr>
      <w:r w:rsidRPr="00573251">
        <w:rPr>
          <w:rFonts w:ascii="Tahoma" w:hAnsi="Tahoma" w:cs="Tahoma"/>
          <w:b/>
        </w:rPr>
        <w:t>рисков, влияющих на реализацию муниципальной программы</w:t>
      </w:r>
    </w:p>
    <w:tbl>
      <w:tblPr>
        <w:tblW w:w="5000" w:type="pct"/>
        <w:tblCellSpacing w:w="5" w:type="nil"/>
        <w:tblCellMar>
          <w:left w:w="75" w:type="dxa"/>
          <w:right w:w="75" w:type="dxa"/>
        </w:tblCellMar>
        <w:tblLook w:val="0000"/>
      </w:tblPr>
      <w:tblGrid>
        <w:gridCol w:w="6910"/>
        <w:gridCol w:w="1676"/>
        <w:gridCol w:w="6703"/>
      </w:tblGrid>
      <w:tr w:rsidR="00D9640F" w:rsidRPr="00573251" w:rsidTr="00312E07">
        <w:trPr>
          <w:tblCellSpacing w:w="5" w:type="nil"/>
        </w:trPr>
        <w:tc>
          <w:tcPr>
            <w:tcW w:w="2260"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Наименование риска</w:t>
            </w:r>
          </w:p>
        </w:tc>
        <w:tc>
          <w:tcPr>
            <w:tcW w:w="54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Уровень влияния</w:t>
            </w:r>
          </w:p>
        </w:tc>
        <w:tc>
          <w:tcPr>
            <w:tcW w:w="2192"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Меры по снижению риска</w:t>
            </w:r>
          </w:p>
        </w:tc>
      </w:tr>
      <w:tr w:rsidR="00D9640F" w:rsidRPr="00573251" w:rsidTr="00312E07">
        <w:trPr>
          <w:tblCellSpacing w:w="5" w:type="nil"/>
        </w:trPr>
        <w:tc>
          <w:tcPr>
            <w:tcW w:w="2260"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1</w:t>
            </w:r>
          </w:p>
        </w:tc>
        <w:tc>
          <w:tcPr>
            <w:tcW w:w="54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w:t>
            </w:r>
          </w:p>
        </w:tc>
        <w:tc>
          <w:tcPr>
            <w:tcW w:w="2192"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3</w:t>
            </w:r>
          </w:p>
        </w:tc>
      </w:tr>
      <w:tr w:rsidR="00D9640F" w:rsidRPr="00573251" w:rsidTr="00312E07">
        <w:trPr>
          <w:tblCellSpacing w:w="5" w:type="nil"/>
        </w:trPr>
        <w:tc>
          <w:tcPr>
            <w:tcW w:w="2260"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Институционально-правовые риски: отсутствие нормативного регулирования основных мероприятий муниципальной программы;</w:t>
            </w:r>
          </w:p>
          <w:p w:rsidR="00D9640F" w:rsidRPr="00573251" w:rsidRDefault="00D9640F" w:rsidP="007403BB">
            <w:pPr>
              <w:pStyle w:val="ConsPlusNormal"/>
              <w:jc w:val="both"/>
              <w:rPr>
                <w:rFonts w:ascii="Tahoma" w:hAnsi="Tahoma" w:cs="Tahoma"/>
              </w:rPr>
            </w:pPr>
            <w:r w:rsidRPr="00573251">
              <w:rPr>
                <w:rFonts w:ascii="Tahoma" w:hAnsi="Tahoma" w:cs="Tahoma"/>
              </w:rPr>
              <w:t>недостаточно быстрое формирование механизмов и инструме</w:t>
            </w:r>
            <w:r w:rsidRPr="00573251">
              <w:rPr>
                <w:rFonts w:ascii="Tahoma" w:hAnsi="Tahoma" w:cs="Tahoma"/>
              </w:rPr>
              <w:t>н</w:t>
            </w:r>
            <w:r w:rsidRPr="00573251">
              <w:rPr>
                <w:rFonts w:ascii="Tahoma" w:hAnsi="Tahoma" w:cs="Tahoma"/>
              </w:rPr>
              <w:t>тов реализации основных мероприятий муниципальной программы</w:t>
            </w:r>
          </w:p>
        </w:tc>
        <w:tc>
          <w:tcPr>
            <w:tcW w:w="54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умере</w:t>
            </w:r>
            <w:r w:rsidRPr="00573251">
              <w:rPr>
                <w:rFonts w:ascii="Tahoma" w:hAnsi="Tahoma" w:cs="Tahoma"/>
              </w:rPr>
              <w:t>н</w:t>
            </w:r>
            <w:r w:rsidRPr="00573251">
              <w:rPr>
                <w:rFonts w:ascii="Tahoma" w:hAnsi="Tahoma" w:cs="Tahoma"/>
              </w:rPr>
              <w:t>ный</w:t>
            </w:r>
          </w:p>
        </w:tc>
        <w:tc>
          <w:tcPr>
            <w:tcW w:w="2192"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принятие муниципальных нормативных правовых актов в сфере социально-экономического развития Мариинско-Посадского городского поселения и размещения муниципальных заказов на п</w:t>
            </w:r>
            <w:r w:rsidRPr="00573251">
              <w:rPr>
                <w:rFonts w:ascii="Tahoma" w:hAnsi="Tahoma" w:cs="Tahoma"/>
              </w:rPr>
              <w:t>о</w:t>
            </w:r>
            <w:r w:rsidRPr="00573251">
              <w:rPr>
                <w:rFonts w:ascii="Tahoma" w:hAnsi="Tahoma" w:cs="Tahoma"/>
              </w:rPr>
              <w:t>ставки товаров, выполнение работ и оказание услуг</w:t>
            </w:r>
          </w:p>
        </w:tc>
      </w:tr>
      <w:tr w:rsidR="00D9640F" w:rsidRPr="00573251" w:rsidTr="00312E07">
        <w:trPr>
          <w:tblCellSpacing w:w="5" w:type="nil"/>
        </w:trPr>
        <w:tc>
          <w:tcPr>
            <w:tcW w:w="2260"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Организационные риски:</w:t>
            </w:r>
          </w:p>
          <w:p w:rsidR="00D9640F" w:rsidRPr="00573251" w:rsidRDefault="00D9640F" w:rsidP="007403BB">
            <w:pPr>
              <w:pStyle w:val="ConsPlusNormal"/>
              <w:jc w:val="both"/>
              <w:rPr>
                <w:rFonts w:ascii="Tahoma" w:hAnsi="Tahoma" w:cs="Tahoma"/>
              </w:rPr>
            </w:pPr>
            <w:r w:rsidRPr="00573251">
              <w:rPr>
                <w:rFonts w:ascii="Tahoma" w:hAnsi="Tahoma" w:cs="Tahoma"/>
              </w:rPr>
              <w:t>неактуальность прогнозирования и запаздывание разработки, согласования и выполнения мероприятий муниципальной программы;</w:t>
            </w:r>
          </w:p>
          <w:p w:rsidR="00D9640F" w:rsidRPr="00573251" w:rsidRDefault="00D9640F" w:rsidP="007403BB">
            <w:pPr>
              <w:pStyle w:val="ConsPlusNormal"/>
              <w:jc w:val="both"/>
              <w:rPr>
                <w:rFonts w:ascii="Tahoma" w:hAnsi="Tahoma" w:cs="Tahoma"/>
              </w:rPr>
            </w:pPr>
            <w:r w:rsidRPr="00573251">
              <w:rPr>
                <w:rFonts w:ascii="Tahoma" w:hAnsi="Tahoma" w:cs="Tahoma"/>
              </w:rPr>
              <w:t>недостаточная гибкость и адаптируемость муниципальной пр</w:t>
            </w:r>
            <w:r w:rsidRPr="00573251">
              <w:rPr>
                <w:rFonts w:ascii="Tahoma" w:hAnsi="Tahoma" w:cs="Tahoma"/>
              </w:rPr>
              <w:t>о</w:t>
            </w:r>
            <w:r w:rsidRPr="00573251">
              <w:rPr>
                <w:rFonts w:ascii="Tahoma" w:hAnsi="Tahoma" w:cs="Tahoma"/>
              </w:rPr>
              <w:t>граммы к изменению мировых тенденций экономического развития и организационным изменениям органов местного самоуправления;</w:t>
            </w:r>
          </w:p>
          <w:p w:rsidR="00D9640F" w:rsidRPr="00573251" w:rsidRDefault="00D9640F" w:rsidP="007403BB">
            <w:pPr>
              <w:pStyle w:val="ConsPlusNormal"/>
              <w:jc w:val="both"/>
              <w:rPr>
                <w:rFonts w:ascii="Tahoma" w:hAnsi="Tahoma" w:cs="Tahoma"/>
              </w:rPr>
            </w:pPr>
            <w:r w:rsidRPr="00573251">
              <w:rPr>
                <w:rFonts w:ascii="Tahoma" w:hAnsi="Tahoma" w:cs="Tahoma"/>
              </w:rPr>
              <w:t>пассивное сопротивление отдельных организаций проведению основных мероприятий муниципальной программы и мероприятий по</w:t>
            </w:r>
            <w:r w:rsidRPr="00573251">
              <w:rPr>
                <w:rFonts w:ascii="Tahoma" w:hAnsi="Tahoma" w:cs="Tahoma"/>
              </w:rPr>
              <w:t>д</w:t>
            </w:r>
            <w:r w:rsidRPr="00573251">
              <w:rPr>
                <w:rFonts w:ascii="Tahoma" w:hAnsi="Tahoma" w:cs="Tahoma"/>
              </w:rPr>
              <w:t>программ, включенных в муниципальную программу</w:t>
            </w:r>
          </w:p>
        </w:tc>
        <w:tc>
          <w:tcPr>
            <w:tcW w:w="54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умере</w:t>
            </w:r>
            <w:r w:rsidRPr="00573251">
              <w:rPr>
                <w:rFonts w:ascii="Tahoma" w:hAnsi="Tahoma" w:cs="Tahoma"/>
              </w:rPr>
              <w:t>н</w:t>
            </w:r>
            <w:r w:rsidRPr="00573251">
              <w:rPr>
                <w:rFonts w:ascii="Tahoma" w:hAnsi="Tahoma" w:cs="Tahoma"/>
              </w:rPr>
              <w:t>ный</w:t>
            </w:r>
          </w:p>
        </w:tc>
        <w:tc>
          <w:tcPr>
            <w:tcW w:w="2192"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повышение квалификации и ответственности персонала о</w:t>
            </w:r>
            <w:r w:rsidRPr="00573251">
              <w:rPr>
                <w:rFonts w:ascii="Tahoma" w:hAnsi="Tahoma" w:cs="Tahoma"/>
              </w:rPr>
              <w:t>т</w:t>
            </w:r>
            <w:r w:rsidRPr="00573251">
              <w:rPr>
                <w:rFonts w:ascii="Tahoma" w:hAnsi="Tahoma" w:cs="Tahoma"/>
              </w:rPr>
              <w:t>ветственного исполнителя и соисполнителей для своевременной и эффективной реализации предусмотренных муниципальной програ</w:t>
            </w:r>
            <w:r w:rsidRPr="00573251">
              <w:rPr>
                <w:rFonts w:ascii="Tahoma" w:hAnsi="Tahoma" w:cs="Tahoma"/>
              </w:rPr>
              <w:t>м</w:t>
            </w:r>
            <w:r w:rsidRPr="00573251">
              <w:rPr>
                <w:rFonts w:ascii="Tahoma" w:hAnsi="Tahoma" w:cs="Tahoma"/>
              </w:rPr>
              <w:t>мой мероприятий;</w:t>
            </w:r>
          </w:p>
          <w:p w:rsidR="00D9640F" w:rsidRPr="00573251" w:rsidRDefault="00D9640F" w:rsidP="007403BB">
            <w:pPr>
              <w:pStyle w:val="ConsPlusNormal"/>
              <w:jc w:val="both"/>
              <w:rPr>
                <w:rFonts w:ascii="Tahoma" w:hAnsi="Tahoma" w:cs="Tahoma"/>
              </w:rPr>
            </w:pPr>
            <w:r w:rsidRPr="00573251">
              <w:rPr>
                <w:rFonts w:ascii="Tahoma" w:hAnsi="Tahoma" w:cs="Tahoma"/>
              </w:rPr>
              <w:t>координация деятельности персонала ответственного испо</w:t>
            </w:r>
            <w:r w:rsidRPr="00573251">
              <w:rPr>
                <w:rFonts w:ascii="Tahoma" w:hAnsi="Tahoma" w:cs="Tahoma"/>
              </w:rPr>
              <w:t>л</w:t>
            </w:r>
            <w:r w:rsidRPr="00573251">
              <w:rPr>
                <w:rFonts w:ascii="Tahoma" w:hAnsi="Tahoma" w:cs="Tahoma"/>
              </w:rPr>
              <w:t>нителя и соисполнителей и налаживание административных проц</w:t>
            </w:r>
            <w:r w:rsidRPr="00573251">
              <w:rPr>
                <w:rFonts w:ascii="Tahoma" w:hAnsi="Tahoma" w:cs="Tahoma"/>
              </w:rPr>
              <w:t>е</w:t>
            </w:r>
            <w:r w:rsidRPr="00573251">
              <w:rPr>
                <w:rFonts w:ascii="Tahoma" w:hAnsi="Tahoma" w:cs="Tahoma"/>
              </w:rPr>
              <w:t>дур для снижения данного риска</w:t>
            </w:r>
          </w:p>
        </w:tc>
      </w:tr>
      <w:tr w:rsidR="00D9640F" w:rsidRPr="00573251" w:rsidTr="00312E07">
        <w:trPr>
          <w:tblCellSpacing w:w="5" w:type="nil"/>
        </w:trPr>
        <w:tc>
          <w:tcPr>
            <w:tcW w:w="2260"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Финансовые риски:</w:t>
            </w:r>
          </w:p>
          <w:p w:rsidR="00D9640F" w:rsidRPr="00573251" w:rsidRDefault="00D9640F" w:rsidP="007403BB">
            <w:pPr>
              <w:pStyle w:val="ConsPlusNormal"/>
              <w:jc w:val="both"/>
              <w:rPr>
                <w:rFonts w:ascii="Tahoma" w:hAnsi="Tahoma" w:cs="Tahoma"/>
              </w:rPr>
            </w:pPr>
            <w:r w:rsidRPr="00573251">
              <w:rPr>
                <w:rFonts w:ascii="Tahoma" w:hAnsi="Tahoma" w:cs="Tahoma"/>
              </w:rPr>
              <w:t>дефицит средств бюджета Мариинско-Посадского городского поселения, необходимых на реализацию основных мероприятий мун</w:t>
            </w:r>
            <w:r w:rsidRPr="00573251">
              <w:rPr>
                <w:rFonts w:ascii="Tahoma" w:hAnsi="Tahoma" w:cs="Tahoma"/>
              </w:rPr>
              <w:t>и</w:t>
            </w:r>
            <w:r w:rsidRPr="00573251">
              <w:rPr>
                <w:rFonts w:ascii="Tahoma" w:hAnsi="Tahoma" w:cs="Tahoma"/>
              </w:rPr>
              <w:t>ципальной программы и подпрограмм, включенных в муниципальную программу;</w:t>
            </w:r>
          </w:p>
          <w:p w:rsidR="00D9640F" w:rsidRPr="00573251" w:rsidRDefault="00D9640F" w:rsidP="007403BB">
            <w:pPr>
              <w:pStyle w:val="ConsPlusNormal"/>
              <w:jc w:val="both"/>
              <w:rPr>
                <w:rFonts w:ascii="Tahoma" w:hAnsi="Tahoma" w:cs="Tahoma"/>
              </w:rPr>
            </w:pPr>
            <w:r w:rsidRPr="00573251">
              <w:rPr>
                <w:rFonts w:ascii="Tahoma" w:hAnsi="Tahoma" w:cs="Tahoma"/>
              </w:rPr>
              <w:t>недостаточное привлечение внебюджетных средств, пред</w:t>
            </w:r>
            <w:r w:rsidRPr="00573251">
              <w:rPr>
                <w:rFonts w:ascii="Tahoma" w:hAnsi="Tahoma" w:cs="Tahoma"/>
              </w:rPr>
              <w:t>у</w:t>
            </w:r>
            <w:r w:rsidRPr="00573251">
              <w:rPr>
                <w:rFonts w:ascii="Tahoma" w:hAnsi="Tahoma" w:cs="Tahoma"/>
              </w:rPr>
              <w:t>смотренных в подпрограммах, включенных в муниципальную програ</w:t>
            </w:r>
            <w:r w:rsidRPr="00573251">
              <w:rPr>
                <w:rFonts w:ascii="Tahoma" w:hAnsi="Tahoma" w:cs="Tahoma"/>
              </w:rPr>
              <w:t>м</w:t>
            </w:r>
            <w:r w:rsidRPr="00573251">
              <w:rPr>
                <w:rFonts w:ascii="Tahoma" w:hAnsi="Tahoma" w:cs="Tahoma"/>
              </w:rPr>
              <w:t>му</w:t>
            </w:r>
          </w:p>
        </w:tc>
        <w:tc>
          <w:tcPr>
            <w:tcW w:w="54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высокий</w:t>
            </w:r>
          </w:p>
        </w:tc>
        <w:tc>
          <w:tcPr>
            <w:tcW w:w="2192"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обеспечение сбалансированного распределения финансовых средств по основным мероприятиям муниципальной программы и подпрограммам, включенным в муниципальную программу, в соо</w:t>
            </w:r>
            <w:r w:rsidRPr="00573251">
              <w:rPr>
                <w:rFonts w:ascii="Tahoma" w:hAnsi="Tahoma" w:cs="Tahoma"/>
              </w:rPr>
              <w:t>т</w:t>
            </w:r>
            <w:r w:rsidRPr="00573251">
              <w:rPr>
                <w:rFonts w:ascii="Tahoma" w:hAnsi="Tahoma" w:cs="Tahoma"/>
              </w:rPr>
              <w:t>ветствии с ожидаемыми конечными результатами</w:t>
            </w:r>
          </w:p>
        </w:tc>
      </w:tr>
      <w:tr w:rsidR="00D9640F" w:rsidRPr="00573251" w:rsidTr="00312E07">
        <w:trPr>
          <w:tblCellSpacing w:w="5" w:type="nil"/>
        </w:trPr>
        <w:tc>
          <w:tcPr>
            <w:tcW w:w="2260"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Непредвиденные риски:</w:t>
            </w:r>
          </w:p>
          <w:p w:rsidR="00D9640F" w:rsidRPr="00573251" w:rsidRDefault="00D9640F" w:rsidP="007403BB">
            <w:pPr>
              <w:pStyle w:val="ConsPlusNormal"/>
              <w:jc w:val="both"/>
              <w:rPr>
                <w:rFonts w:ascii="Tahoma" w:hAnsi="Tahoma" w:cs="Tahoma"/>
              </w:rPr>
            </w:pPr>
            <w:r w:rsidRPr="00573251">
              <w:rPr>
                <w:rFonts w:ascii="Tahoma" w:hAnsi="Tahoma" w:cs="Tahoma"/>
              </w:rPr>
              <w:t>резкое ухудшение состояния экономики вследствие финансов</w:t>
            </w:r>
            <w:r w:rsidRPr="00573251">
              <w:rPr>
                <w:rFonts w:ascii="Tahoma" w:hAnsi="Tahoma" w:cs="Tahoma"/>
              </w:rPr>
              <w:t>о</w:t>
            </w:r>
            <w:r w:rsidRPr="00573251">
              <w:rPr>
                <w:rFonts w:ascii="Tahoma" w:hAnsi="Tahoma" w:cs="Tahoma"/>
              </w:rPr>
              <w:t>го и экономического кризиса;</w:t>
            </w:r>
          </w:p>
          <w:p w:rsidR="00D9640F" w:rsidRPr="00573251" w:rsidRDefault="00D9640F" w:rsidP="007403BB">
            <w:pPr>
              <w:pStyle w:val="ConsPlusNormal"/>
              <w:jc w:val="both"/>
              <w:rPr>
                <w:rFonts w:ascii="Tahoma" w:hAnsi="Tahoma" w:cs="Tahoma"/>
              </w:rPr>
            </w:pPr>
            <w:r w:rsidRPr="00573251">
              <w:rPr>
                <w:rFonts w:ascii="Tahoma" w:hAnsi="Tahoma" w:cs="Tahoma"/>
              </w:rPr>
              <w:t>природные и техногенные катастрофы и катаклизмы</w:t>
            </w:r>
          </w:p>
        </w:tc>
        <w:tc>
          <w:tcPr>
            <w:tcW w:w="54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высокий</w:t>
            </w:r>
          </w:p>
        </w:tc>
        <w:tc>
          <w:tcPr>
            <w:tcW w:w="2192"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осуществление прогнозирования социально-экономического развития с учетом возможного ухудшения экономической ситуации</w:t>
            </w:r>
          </w:p>
        </w:tc>
      </w:tr>
    </w:tbl>
    <w:p w:rsidR="00D9640F" w:rsidRPr="00573251" w:rsidRDefault="00D9640F" w:rsidP="007403BB">
      <w:pPr>
        <w:pStyle w:val="ConsPlusNormal"/>
        <w:ind w:firstLine="540"/>
        <w:jc w:val="both"/>
        <w:rPr>
          <w:rFonts w:ascii="Tahoma" w:hAnsi="Tahoma" w:cs="Tahoma"/>
        </w:rPr>
      </w:pPr>
      <w:r w:rsidRPr="00573251">
        <w:rPr>
          <w:rFonts w:ascii="Tahoma" w:hAnsi="Tahoma" w:cs="Tahoma"/>
        </w:rPr>
        <w:t>Таким образом, из вышеперечисленных рисков наибольшее отрицательное влияние на реализацию муниципальной программы могут оказать финансовые и непредвиденные риски, которые содержат угрозу срыва реализации муниципальной программы. Поскольку в рамках реализации муниципальной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D9640F" w:rsidRPr="00573251" w:rsidRDefault="00D9640F" w:rsidP="007403BB">
      <w:pPr>
        <w:pStyle w:val="ConsPlusNormal"/>
        <w:ind w:firstLine="540"/>
        <w:jc w:val="both"/>
        <w:rPr>
          <w:rFonts w:ascii="Tahoma" w:hAnsi="Tahoma" w:cs="Tahoma"/>
        </w:rPr>
      </w:pPr>
    </w:p>
    <w:p w:rsidR="00D9640F" w:rsidRPr="00573251" w:rsidRDefault="00D9640F" w:rsidP="007403BB">
      <w:pPr>
        <w:pStyle w:val="ConsPlusNormal"/>
        <w:jc w:val="right"/>
        <w:outlineLvl w:val="1"/>
        <w:rPr>
          <w:rFonts w:ascii="Tahoma" w:hAnsi="Tahoma" w:cs="Tahoma"/>
        </w:rPr>
      </w:pPr>
      <w:bookmarkStart w:id="54" w:name="Par604"/>
      <w:bookmarkStart w:id="55" w:name="Par613"/>
      <w:bookmarkEnd w:id="54"/>
      <w:bookmarkEnd w:id="55"/>
      <w:r w:rsidRPr="00573251">
        <w:rPr>
          <w:rFonts w:ascii="Tahoma" w:hAnsi="Tahoma" w:cs="Tahoma"/>
        </w:rPr>
        <w:t>Приложение № 1</w:t>
      </w:r>
    </w:p>
    <w:p w:rsidR="00D9640F" w:rsidRPr="00573251" w:rsidRDefault="00D9640F" w:rsidP="007403BB">
      <w:pPr>
        <w:pStyle w:val="ConsPlusNormal"/>
        <w:jc w:val="right"/>
        <w:rPr>
          <w:rFonts w:ascii="Tahoma" w:hAnsi="Tahoma" w:cs="Tahoma"/>
        </w:rPr>
      </w:pPr>
      <w:r w:rsidRPr="00573251">
        <w:rPr>
          <w:rFonts w:ascii="Tahoma" w:hAnsi="Tahoma" w:cs="Tahoma"/>
        </w:rPr>
        <w:t>к муниципальной программе</w:t>
      </w:r>
    </w:p>
    <w:p w:rsidR="00D9640F" w:rsidRPr="00573251" w:rsidRDefault="00D9640F" w:rsidP="007403BB">
      <w:pPr>
        <w:pStyle w:val="ConsPlusNormal"/>
        <w:jc w:val="right"/>
        <w:rPr>
          <w:rFonts w:ascii="Tahoma" w:hAnsi="Tahoma" w:cs="Tahoma"/>
        </w:rPr>
      </w:pPr>
      <w:r w:rsidRPr="00573251">
        <w:rPr>
          <w:rFonts w:ascii="Tahoma" w:hAnsi="Tahoma" w:cs="Tahoma"/>
        </w:rPr>
        <w:t xml:space="preserve">Мариинско-Посадского городского поселения </w:t>
      </w:r>
    </w:p>
    <w:p w:rsidR="00D9640F" w:rsidRPr="00573251" w:rsidRDefault="00D9640F" w:rsidP="007403BB">
      <w:pPr>
        <w:pStyle w:val="ConsPlusNormal"/>
        <w:jc w:val="right"/>
        <w:rPr>
          <w:rFonts w:ascii="Tahoma" w:hAnsi="Tahoma" w:cs="Tahoma"/>
        </w:rPr>
      </w:pPr>
      <w:r w:rsidRPr="00573251">
        <w:rPr>
          <w:rFonts w:ascii="Tahoma" w:hAnsi="Tahoma" w:cs="Tahoma"/>
        </w:rPr>
        <w:t>«Повышение безопасности жизнедеятельности населения</w:t>
      </w:r>
    </w:p>
    <w:p w:rsidR="00D9640F" w:rsidRPr="00573251" w:rsidRDefault="00D9640F" w:rsidP="007403BB">
      <w:pPr>
        <w:pStyle w:val="ConsPlusNormal"/>
        <w:jc w:val="right"/>
        <w:rPr>
          <w:rFonts w:ascii="Tahoma" w:hAnsi="Tahoma" w:cs="Tahoma"/>
        </w:rPr>
      </w:pPr>
      <w:r w:rsidRPr="00573251">
        <w:rPr>
          <w:rFonts w:ascii="Tahoma" w:hAnsi="Tahoma" w:cs="Tahoma"/>
        </w:rPr>
        <w:t xml:space="preserve">и территории Мариинско-Посадского </w:t>
      </w:r>
      <w:proofErr w:type="gramStart"/>
      <w:r w:rsidRPr="00573251">
        <w:rPr>
          <w:rFonts w:ascii="Tahoma" w:hAnsi="Tahoma" w:cs="Tahoma"/>
        </w:rPr>
        <w:t>городского</w:t>
      </w:r>
      <w:proofErr w:type="gramEnd"/>
      <w:r w:rsidRPr="00573251">
        <w:rPr>
          <w:rFonts w:ascii="Tahoma" w:hAnsi="Tahoma" w:cs="Tahoma"/>
        </w:rPr>
        <w:t xml:space="preserve"> поселения</w:t>
      </w:r>
    </w:p>
    <w:p w:rsidR="00D9640F" w:rsidRPr="00573251" w:rsidRDefault="00D9640F" w:rsidP="007403BB">
      <w:pPr>
        <w:pStyle w:val="ConsPlusNormal"/>
        <w:jc w:val="right"/>
        <w:rPr>
          <w:rFonts w:ascii="Tahoma" w:hAnsi="Tahoma" w:cs="Tahoma"/>
        </w:rPr>
      </w:pPr>
      <w:r w:rsidRPr="00573251">
        <w:rPr>
          <w:rFonts w:ascii="Tahoma" w:hAnsi="Tahoma" w:cs="Tahoma"/>
        </w:rPr>
        <w:t>на 2019 - 2024 годы»</w:t>
      </w:r>
    </w:p>
    <w:p w:rsidR="00D9640F" w:rsidRPr="00573251" w:rsidRDefault="00D9640F" w:rsidP="007403BB">
      <w:pPr>
        <w:pStyle w:val="ConsPlusNormal"/>
        <w:jc w:val="right"/>
        <w:rPr>
          <w:rFonts w:ascii="Tahoma" w:hAnsi="Tahoma" w:cs="Tahoma"/>
        </w:rPr>
      </w:pPr>
    </w:p>
    <w:p w:rsidR="00D9640F" w:rsidRPr="00573251" w:rsidRDefault="00D9640F" w:rsidP="007403BB">
      <w:pPr>
        <w:pStyle w:val="ConsPlusNormal"/>
        <w:jc w:val="center"/>
        <w:rPr>
          <w:rFonts w:ascii="Tahoma" w:hAnsi="Tahoma" w:cs="Tahoma"/>
        </w:rPr>
      </w:pPr>
      <w:bookmarkStart w:id="56" w:name="Par621"/>
      <w:bookmarkEnd w:id="56"/>
      <w:r w:rsidRPr="00573251">
        <w:rPr>
          <w:rFonts w:ascii="Tahoma" w:hAnsi="Tahoma" w:cs="Tahoma"/>
        </w:rPr>
        <w:t>СВЕДЕНИЯ</w:t>
      </w:r>
    </w:p>
    <w:p w:rsidR="00D9640F" w:rsidRPr="00573251" w:rsidRDefault="00D9640F" w:rsidP="007403BB">
      <w:pPr>
        <w:pStyle w:val="ConsPlusNormal"/>
        <w:jc w:val="center"/>
        <w:rPr>
          <w:rFonts w:ascii="Tahoma" w:hAnsi="Tahoma" w:cs="Tahoma"/>
        </w:rPr>
      </w:pPr>
      <w:r w:rsidRPr="00573251">
        <w:rPr>
          <w:rFonts w:ascii="Tahoma" w:hAnsi="Tahoma" w:cs="Tahoma"/>
        </w:rPr>
        <w:t xml:space="preserve">О ПОКАЗАТЕЛЯХ (ИНДИКАТОРАХ) МУНИЦИПАЛЬНОЙ ПРОГРАММЫ МАРИИНСКО-ПОСАДСКОГО ГОРОДСКОГО ПОСЕЛЕНИЯ "ПОВЫШЕНИЕ БЕЗОПАСНОСТИ ЖИЗНЕДЕЯТЕЛЬНОСТИ НАСЕЛЕНИЯ И ТЕРРИТОРИЙ МАРИИНСКО-ПОСАДСКОГО ГОРОДСКОГО ПОСЕЛЕНИЯ ЧУВАШСКОЙ РЕСПУБЛИКИ  НА 2019 - 2024 ГОДЫ», </w:t>
      </w:r>
    </w:p>
    <w:p w:rsidR="00D9640F" w:rsidRPr="00573251" w:rsidRDefault="00D9640F" w:rsidP="007403BB">
      <w:pPr>
        <w:pStyle w:val="ConsPlusNormal"/>
        <w:jc w:val="center"/>
        <w:rPr>
          <w:rFonts w:ascii="Tahoma" w:hAnsi="Tahoma" w:cs="Tahoma"/>
        </w:rPr>
      </w:pPr>
      <w:r w:rsidRPr="00573251">
        <w:rPr>
          <w:rFonts w:ascii="Tahoma" w:hAnsi="Tahoma" w:cs="Tahoma"/>
        </w:rPr>
        <w:t>ПОДПРОГРАММ "ЗАЩИТА НАСЕЛЕНИЯ И ТЕРРИТОРИЙ ОТ ЧРЕЗВЫЧАЙНЫХ СИТУАЦИЙ ПРИРОДНОГО И ТЕХНОГЕННОГО ХАРАКТЕРА, ОБЕСПЕЧЕНИЕ П</w:t>
      </w:r>
      <w:r w:rsidRPr="00573251">
        <w:rPr>
          <w:rFonts w:ascii="Tahoma" w:hAnsi="Tahoma" w:cs="Tahoma"/>
        </w:rPr>
        <w:t>О</w:t>
      </w:r>
      <w:r w:rsidRPr="00573251">
        <w:rPr>
          <w:rFonts w:ascii="Tahoma" w:hAnsi="Tahoma" w:cs="Tahoma"/>
        </w:rPr>
        <w:t xml:space="preserve">ЖАРНОЙ БЕЗОПАСНОСТИ И БЕЗОПАСНОСТИ НАСЕЛЕНИЯ НА ВОДНЫХ ОБЪЕКТАХ", </w:t>
      </w:r>
    </w:p>
    <w:p w:rsidR="00D9640F" w:rsidRPr="00573251" w:rsidRDefault="00D9640F" w:rsidP="007403BB">
      <w:pPr>
        <w:pStyle w:val="ConsPlusNormal"/>
        <w:jc w:val="center"/>
        <w:rPr>
          <w:rFonts w:ascii="Tahoma" w:hAnsi="Tahoma" w:cs="Tahoma"/>
        </w:rPr>
      </w:pPr>
      <w:r w:rsidRPr="00573251">
        <w:rPr>
          <w:rFonts w:ascii="Tahoma" w:hAnsi="Tahoma" w:cs="Tahoma"/>
        </w:rPr>
        <w:t xml:space="preserve">"ПРОФИЛАКТИКА ПРАВОНАРУШЕНИЙ В МАРИИНСКО-ПОСАДСКОМ ГОРОДСКОМ ПОСЕЛЕНИИ" И </w:t>
      </w:r>
    </w:p>
    <w:p w:rsidR="00D9640F" w:rsidRPr="00573251" w:rsidRDefault="00D9640F" w:rsidP="007403BB">
      <w:pPr>
        <w:pStyle w:val="ConsPlusNormal"/>
        <w:jc w:val="center"/>
        <w:rPr>
          <w:rFonts w:ascii="Tahoma" w:hAnsi="Tahoma" w:cs="Tahoma"/>
        </w:rPr>
      </w:pPr>
      <w:r w:rsidRPr="00573251">
        <w:rPr>
          <w:rFonts w:ascii="Tahoma" w:hAnsi="Tahoma" w:cs="Tahoma"/>
        </w:rPr>
        <w:t>"ПРОФИЛАКТИКА ТЕРРОРИЗМА И ЭКСТРЕМИСТСКОЙ ДЕЯТЕЛЬНОСТИ В МАРИИНСКО-ПОСАДСКОМ ГОРОДСКОМ ПОСЕЛЕНИИ" И ИХ ЗНАЧЕНИЯХ</w:t>
      </w:r>
    </w:p>
    <w:p w:rsidR="00D9640F" w:rsidRPr="00573251" w:rsidRDefault="00D9640F" w:rsidP="007403BB">
      <w:pPr>
        <w:pStyle w:val="ConsPlusNormal"/>
        <w:jc w:val="center"/>
        <w:rPr>
          <w:rFonts w:ascii="Tahoma" w:hAnsi="Tahoma" w:cs="Tahoma"/>
        </w:rPr>
      </w:pPr>
    </w:p>
    <w:tbl>
      <w:tblPr>
        <w:tblW w:w="5000" w:type="pct"/>
        <w:tblCellSpacing w:w="5" w:type="nil"/>
        <w:tblCellMar>
          <w:left w:w="75" w:type="dxa"/>
          <w:right w:w="75" w:type="dxa"/>
        </w:tblCellMar>
        <w:tblLook w:val="0000"/>
      </w:tblPr>
      <w:tblGrid>
        <w:gridCol w:w="795"/>
        <w:gridCol w:w="4321"/>
        <w:gridCol w:w="1134"/>
        <w:gridCol w:w="1046"/>
        <w:gridCol w:w="1046"/>
        <w:gridCol w:w="954"/>
        <w:gridCol w:w="921"/>
        <w:gridCol w:w="921"/>
        <w:gridCol w:w="765"/>
        <w:gridCol w:w="922"/>
        <w:gridCol w:w="922"/>
        <w:gridCol w:w="1542"/>
      </w:tblGrid>
      <w:tr w:rsidR="00D9640F" w:rsidRPr="00573251" w:rsidTr="00291C9C">
        <w:trPr>
          <w:tblCellSpacing w:w="5" w:type="nil"/>
        </w:trPr>
        <w:tc>
          <w:tcPr>
            <w:tcW w:w="265" w:type="pct"/>
            <w:vMerge w:val="restart"/>
            <w:tcBorders>
              <w:top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 пп</w:t>
            </w:r>
          </w:p>
        </w:tc>
        <w:tc>
          <w:tcPr>
            <w:tcW w:w="1418" w:type="pct"/>
            <w:vMerge w:val="restar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Наименование показателя (индик</w:t>
            </w:r>
            <w:r w:rsidRPr="00573251">
              <w:rPr>
                <w:rFonts w:ascii="Tahoma" w:hAnsi="Tahoma" w:cs="Tahoma"/>
              </w:rPr>
              <w:t>а</w:t>
            </w:r>
            <w:r w:rsidRPr="00573251">
              <w:rPr>
                <w:rFonts w:ascii="Tahoma" w:hAnsi="Tahoma" w:cs="Tahoma"/>
              </w:rPr>
              <w:t>тора)</w:t>
            </w:r>
          </w:p>
        </w:tc>
        <w:tc>
          <w:tcPr>
            <w:tcW w:w="318" w:type="pct"/>
            <w:vMerge w:val="restar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Единица и</w:t>
            </w:r>
            <w:r w:rsidRPr="00573251">
              <w:rPr>
                <w:rFonts w:ascii="Tahoma" w:hAnsi="Tahoma" w:cs="Tahoma"/>
              </w:rPr>
              <w:t>з</w:t>
            </w:r>
            <w:r w:rsidRPr="00573251">
              <w:rPr>
                <w:rFonts w:ascii="Tahoma" w:hAnsi="Tahoma" w:cs="Tahoma"/>
              </w:rPr>
              <w:t>мерения</w:t>
            </w:r>
          </w:p>
        </w:tc>
        <w:tc>
          <w:tcPr>
            <w:tcW w:w="2999" w:type="pct"/>
            <w:gridSpan w:val="9"/>
            <w:tcBorders>
              <w:top w:val="single" w:sz="4" w:space="0" w:color="auto"/>
              <w:left w:val="single" w:sz="4" w:space="0" w:color="auto"/>
              <w:bottom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Значения показателей по годам</w:t>
            </w:r>
          </w:p>
        </w:tc>
      </w:tr>
      <w:tr w:rsidR="00D9640F" w:rsidRPr="00573251" w:rsidTr="00291C9C">
        <w:trPr>
          <w:tblCellSpacing w:w="5" w:type="nil"/>
        </w:trPr>
        <w:tc>
          <w:tcPr>
            <w:tcW w:w="265" w:type="pct"/>
            <w:vMerge/>
            <w:tcBorders>
              <w:top w:val="single" w:sz="4" w:space="0" w:color="auto"/>
              <w:bottom w:val="single" w:sz="4" w:space="0" w:color="auto"/>
              <w:right w:val="single" w:sz="4" w:space="0" w:color="auto"/>
            </w:tcBorders>
          </w:tcPr>
          <w:p w:rsidR="00D9640F" w:rsidRPr="00573251" w:rsidRDefault="00D9640F" w:rsidP="007403BB">
            <w:pPr>
              <w:pStyle w:val="ConsPlusNormal"/>
              <w:ind w:firstLine="540"/>
              <w:jc w:val="both"/>
              <w:rPr>
                <w:rFonts w:ascii="Tahoma" w:hAnsi="Tahoma" w:cs="Tahoma"/>
              </w:rPr>
            </w:pPr>
          </w:p>
        </w:tc>
        <w:tc>
          <w:tcPr>
            <w:tcW w:w="1418" w:type="pct"/>
            <w:vMerge/>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ind w:firstLine="540"/>
              <w:jc w:val="both"/>
              <w:rPr>
                <w:rFonts w:ascii="Tahoma" w:hAnsi="Tahoma" w:cs="Tahoma"/>
              </w:rPr>
            </w:pPr>
          </w:p>
        </w:tc>
        <w:tc>
          <w:tcPr>
            <w:tcW w:w="318" w:type="pct"/>
            <w:vMerge/>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ind w:firstLine="540"/>
              <w:jc w:val="both"/>
              <w:rPr>
                <w:rFonts w:ascii="Tahoma" w:hAnsi="Tahoma" w:cs="Tahoma"/>
              </w:rPr>
            </w:pPr>
          </w:p>
        </w:tc>
        <w:tc>
          <w:tcPr>
            <w:tcW w:w="347"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2016</w:t>
            </w:r>
          </w:p>
        </w:tc>
        <w:tc>
          <w:tcPr>
            <w:tcW w:w="347"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2017</w:t>
            </w:r>
          </w:p>
        </w:tc>
        <w:tc>
          <w:tcPr>
            <w:tcW w:w="317"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2018</w:t>
            </w:r>
          </w:p>
        </w:tc>
        <w:tc>
          <w:tcPr>
            <w:tcW w:w="30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2019</w:t>
            </w:r>
          </w:p>
        </w:tc>
        <w:tc>
          <w:tcPr>
            <w:tcW w:w="30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2020</w:t>
            </w:r>
          </w:p>
        </w:tc>
        <w:tc>
          <w:tcPr>
            <w:tcW w:w="255"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2021</w:t>
            </w:r>
          </w:p>
        </w:tc>
        <w:tc>
          <w:tcPr>
            <w:tcW w:w="30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2022</w:t>
            </w:r>
          </w:p>
        </w:tc>
        <w:tc>
          <w:tcPr>
            <w:tcW w:w="30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2023</w:t>
            </w:r>
          </w:p>
        </w:tc>
        <w:tc>
          <w:tcPr>
            <w:tcW w:w="510" w:type="pct"/>
            <w:tcBorders>
              <w:top w:val="single" w:sz="4" w:space="0" w:color="auto"/>
              <w:left w:val="single" w:sz="4" w:space="0" w:color="auto"/>
              <w:bottom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2024</w:t>
            </w:r>
          </w:p>
        </w:tc>
      </w:tr>
      <w:tr w:rsidR="00D9640F" w:rsidRPr="00573251" w:rsidTr="00291C9C">
        <w:trPr>
          <w:tblCellSpacing w:w="5" w:type="nil"/>
        </w:trPr>
        <w:tc>
          <w:tcPr>
            <w:tcW w:w="265" w:type="pct"/>
            <w:tcBorders>
              <w:top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1</w:t>
            </w:r>
          </w:p>
        </w:tc>
        <w:tc>
          <w:tcPr>
            <w:tcW w:w="141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w:t>
            </w:r>
          </w:p>
        </w:tc>
        <w:tc>
          <w:tcPr>
            <w:tcW w:w="31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3</w:t>
            </w:r>
          </w:p>
        </w:tc>
        <w:tc>
          <w:tcPr>
            <w:tcW w:w="347"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4</w:t>
            </w:r>
          </w:p>
        </w:tc>
        <w:tc>
          <w:tcPr>
            <w:tcW w:w="347"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5</w:t>
            </w:r>
          </w:p>
        </w:tc>
        <w:tc>
          <w:tcPr>
            <w:tcW w:w="317"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6</w:t>
            </w:r>
          </w:p>
        </w:tc>
        <w:tc>
          <w:tcPr>
            <w:tcW w:w="30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7</w:t>
            </w:r>
          </w:p>
        </w:tc>
        <w:tc>
          <w:tcPr>
            <w:tcW w:w="30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8</w:t>
            </w:r>
          </w:p>
        </w:tc>
        <w:tc>
          <w:tcPr>
            <w:tcW w:w="255"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9</w:t>
            </w:r>
          </w:p>
        </w:tc>
        <w:tc>
          <w:tcPr>
            <w:tcW w:w="30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10</w:t>
            </w:r>
          </w:p>
        </w:tc>
        <w:tc>
          <w:tcPr>
            <w:tcW w:w="30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11</w:t>
            </w:r>
          </w:p>
        </w:tc>
        <w:tc>
          <w:tcPr>
            <w:tcW w:w="510" w:type="pct"/>
            <w:tcBorders>
              <w:top w:val="single" w:sz="4" w:space="0" w:color="auto"/>
              <w:left w:val="single" w:sz="4" w:space="0" w:color="auto"/>
              <w:bottom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12</w:t>
            </w:r>
          </w:p>
        </w:tc>
      </w:tr>
      <w:tr w:rsidR="00D9640F" w:rsidRPr="00573251" w:rsidTr="00291C9C">
        <w:trPr>
          <w:tblCellSpacing w:w="5" w:type="nil"/>
        </w:trPr>
        <w:tc>
          <w:tcPr>
            <w:tcW w:w="5000" w:type="pct"/>
            <w:gridSpan w:val="12"/>
            <w:tcBorders>
              <w:top w:val="single" w:sz="4" w:space="0" w:color="auto"/>
            </w:tcBorders>
          </w:tcPr>
          <w:p w:rsidR="00D9640F" w:rsidRPr="00573251" w:rsidRDefault="00D9640F" w:rsidP="007403BB">
            <w:pPr>
              <w:pStyle w:val="ConsPlusNormal"/>
              <w:jc w:val="center"/>
              <w:outlineLvl w:val="2"/>
              <w:rPr>
                <w:rFonts w:ascii="Tahoma" w:hAnsi="Tahoma" w:cs="Tahoma"/>
                <w:b/>
              </w:rPr>
            </w:pPr>
            <w:bookmarkStart w:id="57" w:name="Par661"/>
            <w:bookmarkEnd w:id="57"/>
            <w:r w:rsidRPr="00573251">
              <w:rPr>
                <w:rFonts w:ascii="Tahoma" w:hAnsi="Tahoma" w:cs="Tahoma"/>
                <w:b/>
              </w:rPr>
              <w:t>Муниципальная программа Мариинско-Посадского городского поселения "Повышение безопасности жизнедеятельности населения и территорий Мариинско-Посадского городского поселения на 2019 - 2024 годы»</w:t>
            </w:r>
          </w:p>
        </w:tc>
      </w:tr>
      <w:tr w:rsidR="00D9640F" w:rsidRPr="00573251" w:rsidTr="00291C9C">
        <w:trPr>
          <w:tblCellSpacing w:w="5" w:type="nil"/>
        </w:trPr>
        <w:tc>
          <w:tcPr>
            <w:tcW w:w="265" w:type="pct"/>
          </w:tcPr>
          <w:p w:rsidR="00D9640F" w:rsidRPr="00573251" w:rsidRDefault="00D9640F" w:rsidP="007403BB">
            <w:pPr>
              <w:pStyle w:val="ConsPlusNormal"/>
              <w:jc w:val="center"/>
              <w:rPr>
                <w:rFonts w:ascii="Tahoma" w:hAnsi="Tahoma" w:cs="Tahoma"/>
              </w:rPr>
            </w:pPr>
            <w:r w:rsidRPr="00573251">
              <w:rPr>
                <w:rFonts w:ascii="Tahoma" w:hAnsi="Tahoma" w:cs="Tahoma"/>
              </w:rPr>
              <w:t>1.</w:t>
            </w:r>
          </w:p>
        </w:tc>
        <w:tc>
          <w:tcPr>
            <w:tcW w:w="1418" w:type="pct"/>
          </w:tcPr>
          <w:p w:rsidR="00D9640F" w:rsidRPr="00573251" w:rsidRDefault="00D9640F" w:rsidP="007403BB">
            <w:pPr>
              <w:pStyle w:val="ConsPlusNormal"/>
              <w:rPr>
                <w:rFonts w:ascii="Tahoma" w:hAnsi="Tahoma" w:cs="Tahoma"/>
              </w:rPr>
            </w:pPr>
            <w:r w:rsidRPr="00573251">
              <w:rPr>
                <w:rFonts w:ascii="Tahoma" w:hAnsi="Tahoma" w:cs="Tahoma"/>
              </w:rPr>
              <w:t>Готовность систем оповещения М</w:t>
            </w:r>
            <w:r w:rsidRPr="00573251">
              <w:rPr>
                <w:rFonts w:ascii="Tahoma" w:hAnsi="Tahoma" w:cs="Tahoma"/>
              </w:rPr>
              <w:t>а</w:t>
            </w:r>
            <w:r w:rsidRPr="00573251">
              <w:rPr>
                <w:rFonts w:ascii="Tahoma" w:hAnsi="Tahoma" w:cs="Tahoma"/>
              </w:rPr>
              <w:t>риинско-Посадского городского поселения, входящих в состав региональной автомат</w:t>
            </w:r>
            <w:r w:rsidRPr="00573251">
              <w:rPr>
                <w:rFonts w:ascii="Tahoma" w:hAnsi="Tahoma" w:cs="Tahoma"/>
              </w:rPr>
              <w:t>и</w:t>
            </w:r>
            <w:r w:rsidRPr="00573251">
              <w:rPr>
                <w:rFonts w:ascii="Tahoma" w:hAnsi="Tahoma" w:cs="Tahoma"/>
              </w:rPr>
              <w:t>зированной системы централизованного оповещения</w:t>
            </w:r>
          </w:p>
        </w:tc>
        <w:tc>
          <w:tcPr>
            <w:tcW w:w="318" w:type="pct"/>
          </w:tcPr>
          <w:p w:rsidR="00D9640F" w:rsidRPr="00573251" w:rsidRDefault="00D9640F" w:rsidP="007403BB">
            <w:pPr>
              <w:pStyle w:val="ConsPlusNormal"/>
              <w:jc w:val="center"/>
              <w:rPr>
                <w:rFonts w:ascii="Tahoma" w:hAnsi="Tahoma" w:cs="Tahoma"/>
              </w:rPr>
            </w:pPr>
            <w:r w:rsidRPr="00573251">
              <w:rPr>
                <w:rFonts w:ascii="Tahoma" w:hAnsi="Tahoma" w:cs="Tahoma"/>
              </w:rPr>
              <w:t>%</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0</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0</w:t>
            </w:r>
          </w:p>
        </w:tc>
        <w:tc>
          <w:tcPr>
            <w:tcW w:w="317" w:type="pct"/>
          </w:tcPr>
          <w:p w:rsidR="00D9640F" w:rsidRPr="00573251" w:rsidRDefault="00D9640F" w:rsidP="007403BB">
            <w:pPr>
              <w:pStyle w:val="ConsPlusNormal"/>
              <w:jc w:val="center"/>
              <w:rPr>
                <w:rFonts w:ascii="Tahoma" w:hAnsi="Tahoma" w:cs="Tahoma"/>
              </w:rPr>
            </w:pPr>
            <w:r w:rsidRPr="00573251">
              <w:rPr>
                <w:rFonts w:ascii="Tahoma" w:hAnsi="Tahoma" w:cs="Tahoma"/>
              </w:rPr>
              <w:t>0</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0</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10</w:t>
            </w:r>
          </w:p>
        </w:tc>
        <w:tc>
          <w:tcPr>
            <w:tcW w:w="255" w:type="pct"/>
          </w:tcPr>
          <w:p w:rsidR="00D9640F" w:rsidRPr="00573251" w:rsidRDefault="00D9640F" w:rsidP="007403BB">
            <w:pPr>
              <w:pStyle w:val="ConsPlusNormal"/>
              <w:jc w:val="center"/>
              <w:rPr>
                <w:rFonts w:ascii="Tahoma" w:hAnsi="Tahoma" w:cs="Tahoma"/>
              </w:rPr>
            </w:pPr>
            <w:r w:rsidRPr="00573251">
              <w:rPr>
                <w:rFonts w:ascii="Tahoma" w:hAnsi="Tahoma" w:cs="Tahoma"/>
              </w:rPr>
              <w:t>25</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50</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75</w:t>
            </w:r>
          </w:p>
        </w:tc>
        <w:tc>
          <w:tcPr>
            <w:tcW w:w="510" w:type="pct"/>
          </w:tcPr>
          <w:p w:rsidR="00D9640F" w:rsidRPr="00573251" w:rsidRDefault="00D9640F" w:rsidP="007403BB">
            <w:pPr>
              <w:pStyle w:val="ConsPlusNormal"/>
              <w:jc w:val="center"/>
              <w:rPr>
                <w:rFonts w:ascii="Tahoma" w:hAnsi="Tahoma" w:cs="Tahoma"/>
              </w:rPr>
            </w:pPr>
            <w:r w:rsidRPr="00573251">
              <w:rPr>
                <w:rFonts w:ascii="Tahoma" w:hAnsi="Tahoma" w:cs="Tahoma"/>
              </w:rPr>
              <w:t>80</w:t>
            </w:r>
          </w:p>
        </w:tc>
      </w:tr>
      <w:tr w:rsidR="00D9640F" w:rsidRPr="00573251" w:rsidTr="00291C9C">
        <w:trPr>
          <w:tblCellSpacing w:w="5" w:type="nil"/>
        </w:trPr>
        <w:tc>
          <w:tcPr>
            <w:tcW w:w="265" w:type="pct"/>
          </w:tcPr>
          <w:p w:rsidR="00D9640F" w:rsidRPr="00573251" w:rsidRDefault="00D9640F" w:rsidP="007403BB">
            <w:pPr>
              <w:pStyle w:val="ConsPlusNormal"/>
              <w:jc w:val="center"/>
              <w:rPr>
                <w:rFonts w:ascii="Tahoma" w:hAnsi="Tahoma" w:cs="Tahoma"/>
              </w:rPr>
            </w:pPr>
            <w:r w:rsidRPr="00573251">
              <w:rPr>
                <w:rFonts w:ascii="Tahoma" w:hAnsi="Tahoma" w:cs="Tahoma"/>
              </w:rPr>
              <w:t>2.</w:t>
            </w:r>
          </w:p>
        </w:tc>
        <w:tc>
          <w:tcPr>
            <w:tcW w:w="1418" w:type="pct"/>
          </w:tcPr>
          <w:p w:rsidR="00D9640F" w:rsidRPr="00573251" w:rsidRDefault="00D9640F" w:rsidP="007403BB">
            <w:pPr>
              <w:pStyle w:val="ConsPlusNormal"/>
              <w:rPr>
                <w:rFonts w:ascii="Tahoma" w:hAnsi="Tahoma" w:cs="Tahoma"/>
              </w:rPr>
            </w:pPr>
            <w:r w:rsidRPr="00573251">
              <w:rPr>
                <w:rFonts w:ascii="Tahoma" w:hAnsi="Tahoma" w:cs="Tahoma"/>
              </w:rPr>
              <w:t xml:space="preserve">Готовность защитных сооружений гражданской обороны Мариинско-Посадского  </w:t>
            </w:r>
            <w:proofErr w:type="gramStart"/>
            <w:r w:rsidRPr="00573251">
              <w:rPr>
                <w:rFonts w:ascii="Tahoma" w:hAnsi="Tahoma" w:cs="Tahoma"/>
              </w:rPr>
              <w:t>городского</w:t>
            </w:r>
            <w:proofErr w:type="gramEnd"/>
            <w:r w:rsidRPr="00573251">
              <w:rPr>
                <w:rFonts w:ascii="Tahoma" w:hAnsi="Tahoma" w:cs="Tahoma"/>
              </w:rPr>
              <w:t xml:space="preserve"> поселения  к и</w:t>
            </w:r>
            <w:r w:rsidRPr="00573251">
              <w:rPr>
                <w:rFonts w:ascii="Tahoma" w:hAnsi="Tahoma" w:cs="Tahoma"/>
              </w:rPr>
              <w:t>с</w:t>
            </w:r>
            <w:r w:rsidRPr="00573251">
              <w:rPr>
                <w:rFonts w:ascii="Tahoma" w:hAnsi="Tahoma" w:cs="Tahoma"/>
              </w:rPr>
              <w:t>пользованию</w:t>
            </w:r>
          </w:p>
        </w:tc>
        <w:tc>
          <w:tcPr>
            <w:tcW w:w="318" w:type="pct"/>
          </w:tcPr>
          <w:p w:rsidR="00D9640F" w:rsidRPr="00573251" w:rsidRDefault="00D9640F" w:rsidP="007403BB">
            <w:pPr>
              <w:pStyle w:val="ConsPlusNormal"/>
              <w:jc w:val="center"/>
              <w:rPr>
                <w:rFonts w:ascii="Tahoma" w:hAnsi="Tahoma" w:cs="Tahoma"/>
              </w:rPr>
            </w:pPr>
            <w:r w:rsidRPr="00573251">
              <w:rPr>
                <w:rFonts w:ascii="Tahoma" w:hAnsi="Tahoma" w:cs="Tahoma"/>
              </w:rPr>
              <w:t>%</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10</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10</w:t>
            </w:r>
          </w:p>
        </w:tc>
        <w:tc>
          <w:tcPr>
            <w:tcW w:w="317" w:type="pct"/>
          </w:tcPr>
          <w:p w:rsidR="00D9640F" w:rsidRPr="00573251" w:rsidRDefault="00D9640F" w:rsidP="007403BB">
            <w:pPr>
              <w:pStyle w:val="ConsPlusNormal"/>
              <w:jc w:val="center"/>
              <w:rPr>
                <w:rFonts w:ascii="Tahoma" w:hAnsi="Tahoma" w:cs="Tahoma"/>
              </w:rPr>
            </w:pPr>
            <w:r w:rsidRPr="00573251">
              <w:rPr>
                <w:rFonts w:ascii="Tahoma" w:hAnsi="Tahoma" w:cs="Tahoma"/>
              </w:rPr>
              <w:t>10</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10</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68</w:t>
            </w:r>
          </w:p>
        </w:tc>
        <w:tc>
          <w:tcPr>
            <w:tcW w:w="255" w:type="pct"/>
          </w:tcPr>
          <w:p w:rsidR="00D9640F" w:rsidRPr="00573251" w:rsidRDefault="00D9640F" w:rsidP="007403BB">
            <w:pPr>
              <w:pStyle w:val="ConsPlusNormal"/>
              <w:jc w:val="center"/>
              <w:rPr>
                <w:rFonts w:ascii="Tahoma" w:hAnsi="Tahoma" w:cs="Tahoma"/>
              </w:rPr>
            </w:pPr>
            <w:r w:rsidRPr="00573251">
              <w:rPr>
                <w:rFonts w:ascii="Tahoma" w:hAnsi="Tahoma" w:cs="Tahoma"/>
              </w:rPr>
              <w:t>71</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83</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86</w:t>
            </w:r>
          </w:p>
        </w:tc>
        <w:tc>
          <w:tcPr>
            <w:tcW w:w="510" w:type="pct"/>
          </w:tcPr>
          <w:p w:rsidR="00D9640F" w:rsidRPr="00573251" w:rsidRDefault="00D9640F" w:rsidP="007403BB">
            <w:pPr>
              <w:pStyle w:val="ConsPlusNormal"/>
              <w:jc w:val="center"/>
              <w:rPr>
                <w:rFonts w:ascii="Tahoma" w:hAnsi="Tahoma" w:cs="Tahoma"/>
              </w:rPr>
            </w:pPr>
            <w:r w:rsidRPr="00573251">
              <w:rPr>
                <w:rFonts w:ascii="Tahoma" w:hAnsi="Tahoma" w:cs="Tahoma"/>
              </w:rPr>
              <w:t>90</w:t>
            </w:r>
          </w:p>
        </w:tc>
      </w:tr>
      <w:tr w:rsidR="00D9640F" w:rsidRPr="00573251" w:rsidTr="00291C9C">
        <w:trPr>
          <w:tblCellSpacing w:w="5" w:type="nil"/>
        </w:trPr>
        <w:tc>
          <w:tcPr>
            <w:tcW w:w="265" w:type="pct"/>
          </w:tcPr>
          <w:p w:rsidR="00D9640F" w:rsidRPr="00573251" w:rsidRDefault="00D9640F" w:rsidP="007403BB">
            <w:pPr>
              <w:pStyle w:val="ConsPlusNormal"/>
              <w:jc w:val="center"/>
              <w:rPr>
                <w:rFonts w:ascii="Tahoma" w:hAnsi="Tahoma" w:cs="Tahoma"/>
              </w:rPr>
            </w:pPr>
            <w:r w:rsidRPr="00573251">
              <w:rPr>
                <w:rFonts w:ascii="Tahoma" w:hAnsi="Tahoma" w:cs="Tahoma"/>
              </w:rPr>
              <w:lastRenderedPageBreak/>
              <w:t>3.</w:t>
            </w:r>
          </w:p>
        </w:tc>
        <w:tc>
          <w:tcPr>
            <w:tcW w:w="1418" w:type="pct"/>
          </w:tcPr>
          <w:p w:rsidR="00D9640F" w:rsidRPr="00573251" w:rsidRDefault="00D9640F" w:rsidP="007403BB">
            <w:pPr>
              <w:pStyle w:val="ConsPlusNormal"/>
              <w:rPr>
                <w:rFonts w:ascii="Tahoma" w:hAnsi="Tahoma" w:cs="Tahoma"/>
              </w:rPr>
            </w:pPr>
            <w:r w:rsidRPr="00573251">
              <w:rPr>
                <w:rFonts w:ascii="Tahoma" w:hAnsi="Tahoma" w:cs="Tahoma"/>
              </w:rPr>
              <w:t>Уровень обеспеченности сил и сре</w:t>
            </w:r>
            <w:proofErr w:type="gramStart"/>
            <w:r w:rsidRPr="00573251">
              <w:rPr>
                <w:rFonts w:ascii="Tahoma" w:hAnsi="Tahoma" w:cs="Tahoma"/>
              </w:rPr>
              <w:t>дств гр</w:t>
            </w:r>
            <w:proofErr w:type="gramEnd"/>
            <w:r w:rsidRPr="00573251">
              <w:rPr>
                <w:rFonts w:ascii="Tahoma" w:hAnsi="Tahoma" w:cs="Tahoma"/>
              </w:rPr>
              <w:t>ажданской обороны запасами м</w:t>
            </w:r>
            <w:r w:rsidRPr="00573251">
              <w:rPr>
                <w:rFonts w:ascii="Tahoma" w:hAnsi="Tahoma" w:cs="Tahoma"/>
              </w:rPr>
              <w:t>а</w:t>
            </w:r>
            <w:r w:rsidRPr="00573251">
              <w:rPr>
                <w:rFonts w:ascii="Tahoma" w:hAnsi="Tahoma" w:cs="Tahoma"/>
              </w:rPr>
              <w:t>териально-технических, продовольстве</w:t>
            </w:r>
            <w:r w:rsidRPr="00573251">
              <w:rPr>
                <w:rFonts w:ascii="Tahoma" w:hAnsi="Tahoma" w:cs="Tahoma"/>
              </w:rPr>
              <w:t>н</w:t>
            </w:r>
            <w:r w:rsidRPr="00573251">
              <w:rPr>
                <w:rFonts w:ascii="Tahoma" w:hAnsi="Tahoma" w:cs="Tahoma"/>
              </w:rPr>
              <w:t>ных, медицинских и иных средств</w:t>
            </w:r>
          </w:p>
        </w:tc>
        <w:tc>
          <w:tcPr>
            <w:tcW w:w="318" w:type="pct"/>
          </w:tcPr>
          <w:p w:rsidR="00D9640F" w:rsidRPr="00573251" w:rsidRDefault="00D9640F" w:rsidP="007403BB">
            <w:pPr>
              <w:pStyle w:val="ConsPlusNormal"/>
              <w:jc w:val="center"/>
              <w:rPr>
                <w:rFonts w:ascii="Tahoma" w:hAnsi="Tahoma" w:cs="Tahoma"/>
              </w:rPr>
            </w:pPr>
            <w:r w:rsidRPr="00573251">
              <w:rPr>
                <w:rFonts w:ascii="Tahoma" w:hAnsi="Tahoma" w:cs="Tahoma"/>
              </w:rPr>
              <w:t>%</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20</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20</w:t>
            </w:r>
          </w:p>
        </w:tc>
        <w:tc>
          <w:tcPr>
            <w:tcW w:w="317" w:type="pct"/>
          </w:tcPr>
          <w:p w:rsidR="00D9640F" w:rsidRPr="00573251" w:rsidRDefault="00D9640F" w:rsidP="007403BB">
            <w:pPr>
              <w:pStyle w:val="ConsPlusNormal"/>
              <w:jc w:val="center"/>
              <w:rPr>
                <w:rFonts w:ascii="Tahoma" w:hAnsi="Tahoma" w:cs="Tahoma"/>
              </w:rPr>
            </w:pPr>
            <w:r w:rsidRPr="00573251">
              <w:rPr>
                <w:rFonts w:ascii="Tahoma" w:hAnsi="Tahoma" w:cs="Tahoma"/>
              </w:rPr>
              <w:t>20</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50</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54</w:t>
            </w:r>
          </w:p>
        </w:tc>
        <w:tc>
          <w:tcPr>
            <w:tcW w:w="255" w:type="pct"/>
          </w:tcPr>
          <w:p w:rsidR="00D9640F" w:rsidRPr="00573251" w:rsidRDefault="00D9640F" w:rsidP="007403BB">
            <w:pPr>
              <w:pStyle w:val="ConsPlusNormal"/>
              <w:jc w:val="center"/>
              <w:rPr>
                <w:rFonts w:ascii="Tahoma" w:hAnsi="Tahoma" w:cs="Tahoma"/>
              </w:rPr>
            </w:pPr>
            <w:r w:rsidRPr="00573251">
              <w:rPr>
                <w:rFonts w:ascii="Tahoma" w:hAnsi="Tahoma" w:cs="Tahoma"/>
              </w:rPr>
              <w:t>57</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60</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65</w:t>
            </w:r>
          </w:p>
        </w:tc>
        <w:tc>
          <w:tcPr>
            <w:tcW w:w="510" w:type="pct"/>
          </w:tcPr>
          <w:p w:rsidR="00D9640F" w:rsidRPr="00573251" w:rsidRDefault="00D9640F" w:rsidP="007403BB">
            <w:pPr>
              <w:pStyle w:val="ConsPlusNormal"/>
              <w:jc w:val="center"/>
              <w:rPr>
                <w:rFonts w:ascii="Tahoma" w:hAnsi="Tahoma" w:cs="Tahoma"/>
              </w:rPr>
            </w:pPr>
            <w:r w:rsidRPr="00573251">
              <w:rPr>
                <w:rFonts w:ascii="Tahoma" w:hAnsi="Tahoma" w:cs="Tahoma"/>
              </w:rPr>
              <w:t>70</w:t>
            </w:r>
          </w:p>
        </w:tc>
      </w:tr>
      <w:tr w:rsidR="00D9640F" w:rsidRPr="00573251" w:rsidTr="00291C9C">
        <w:trPr>
          <w:tblCellSpacing w:w="5" w:type="nil"/>
        </w:trPr>
        <w:tc>
          <w:tcPr>
            <w:tcW w:w="265" w:type="pct"/>
          </w:tcPr>
          <w:p w:rsidR="00D9640F" w:rsidRPr="00573251" w:rsidRDefault="00D9640F" w:rsidP="007403BB">
            <w:pPr>
              <w:pStyle w:val="ConsPlusNormal"/>
              <w:jc w:val="center"/>
              <w:rPr>
                <w:rFonts w:ascii="Tahoma" w:hAnsi="Tahoma" w:cs="Tahoma"/>
              </w:rPr>
            </w:pPr>
            <w:r w:rsidRPr="00573251">
              <w:rPr>
                <w:rFonts w:ascii="Tahoma" w:hAnsi="Tahoma" w:cs="Tahoma"/>
              </w:rPr>
              <w:t>4.</w:t>
            </w:r>
          </w:p>
        </w:tc>
        <w:tc>
          <w:tcPr>
            <w:tcW w:w="1418" w:type="pct"/>
          </w:tcPr>
          <w:p w:rsidR="00D9640F" w:rsidRPr="00573251" w:rsidRDefault="00D9640F" w:rsidP="007403BB">
            <w:pPr>
              <w:pStyle w:val="ConsPlusNormal"/>
              <w:rPr>
                <w:rFonts w:ascii="Tahoma" w:hAnsi="Tahoma" w:cs="Tahoma"/>
              </w:rPr>
            </w:pPr>
            <w:r w:rsidRPr="00573251">
              <w:rPr>
                <w:rFonts w:ascii="Tahoma" w:hAnsi="Tahoma" w:cs="Tahoma"/>
              </w:rPr>
              <w:t>Готовность стационарных и подви</w:t>
            </w:r>
            <w:r w:rsidRPr="00573251">
              <w:rPr>
                <w:rFonts w:ascii="Tahoma" w:hAnsi="Tahoma" w:cs="Tahoma"/>
              </w:rPr>
              <w:t>ж</w:t>
            </w:r>
            <w:r w:rsidRPr="00573251">
              <w:rPr>
                <w:rFonts w:ascii="Tahoma" w:hAnsi="Tahoma" w:cs="Tahoma"/>
              </w:rPr>
              <w:t>ных пунктов управления органов управл</w:t>
            </w:r>
            <w:r w:rsidRPr="00573251">
              <w:rPr>
                <w:rFonts w:ascii="Tahoma" w:hAnsi="Tahoma" w:cs="Tahoma"/>
              </w:rPr>
              <w:t>е</w:t>
            </w:r>
            <w:r w:rsidRPr="00573251">
              <w:rPr>
                <w:rFonts w:ascii="Tahoma" w:hAnsi="Tahoma" w:cs="Tahoma"/>
              </w:rPr>
              <w:t>ния по делам гражданской обороны и чре</w:t>
            </w:r>
            <w:r w:rsidRPr="00573251">
              <w:rPr>
                <w:rFonts w:ascii="Tahoma" w:hAnsi="Tahoma" w:cs="Tahoma"/>
              </w:rPr>
              <w:t>з</w:t>
            </w:r>
            <w:r w:rsidRPr="00573251">
              <w:rPr>
                <w:rFonts w:ascii="Tahoma" w:hAnsi="Tahoma" w:cs="Tahoma"/>
              </w:rPr>
              <w:t>вычайным ситуациям для действий в ос</w:t>
            </w:r>
            <w:r w:rsidRPr="00573251">
              <w:rPr>
                <w:rFonts w:ascii="Tahoma" w:hAnsi="Tahoma" w:cs="Tahoma"/>
              </w:rPr>
              <w:t>о</w:t>
            </w:r>
            <w:r w:rsidRPr="00573251">
              <w:rPr>
                <w:rFonts w:ascii="Tahoma" w:hAnsi="Tahoma" w:cs="Tahoma"/>
              </w:rPr>
              <w:t>бый период, а также при ликвидации чре</w:t>
            </w:r>
            <w:r w:rsidRPr="00573251">
              <w:rPr>
                <w:rFonts w:ascii="Tahoma" w:hAnsi="Tahoma" w:cs="Tahoma"/>
              </w:rPr>
              <w:t>з</w:t>
            </w:r>
            <w:r w:rsidRPr="00573251">
              <w:rPr>
                <w:rFonts w:ascii="Tahoma" w:hAnsi="Tahoma" w:cs="Tahoma"/>
              </w:rPr>
              <w:t>вычайных ситуаций и последствий террор</w:t>
            </w:r>
            <w:r w:rsidRPr="00573251">
              <w:rPr>
                <w:rFonts w:ascii="Tahoma" w:hAnsi="Tahoma" w:cs="Tahoma"/>
              </w:rPr>
              <w:t>и</w:t>
            </w:r>
            <w:r w:rsidRPr="00573251">
              <w:rPr>
                <w:rFonts w:ascii="Tahoma" w:hAnsi="Tahoma" w:cs="Tahoma"/>
              </w:rPr>
              <w:t>стических акций</w:t>
            </w:r>
          </w:p>
        </w:tc>
        <w:tc>
          <w:tcPr>
            <w:tcW w:w="318" w:type="pct"/>
          </w:tcPr>
          <w:p w:rsidR="00D9640F" w:rsidRPr="00573251" w:rsidRDefault="00D9640F" w:rsidP="007403BB">
            <w:pPr>
              <w:pStyle w:val="ConsPlusNormal"/>
              <w:jc w:val="center"/>
              <w:rPr>
                <w:rFonts w:ascii="Tahoma" w:hAnsi="Tahoma" w:cs="Tahoma"/>
              </w:rPr>
            </w:pPr>
            <w:r w:rsidRPr="00573251">
              <w:rPr>
                <w:rFonts w:ascii="Tahoma" w:hAnsi="Tahoma" w:cs="Tahoma"/>
              </w:rPr>
              <w:t>%</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w:t>
            </w:r>
          </w:p>
        </w:tc>
        <w:tc>
          <w:tcPr>
            <w:tcW w:w="317" w:type="pct"/>
          </w:tcPr>
          <w:p w:rsidR="00D9640F" w:rsidRPr="00573251" w:rsidRDefault="00D9640F" w:rsidP="007403BB">
            <w:pPr>
              <w:pStyle w:val="ConsPlusNormal"/>
              <w:jc w:val="center"/>
              <w:rPr>
                <w:rFonts w:ascii="Tahoma" w:hAnsi="Tahoma" w:cs="Tahoma"/>
              </w:rPr>
            </w:pPr>
            <w:r w:rsidRPr="00573251">
              <w:rPr>
                <w:rFonts w:ascii="Tahoma" w:hAnsi="Tahoma" w:cs="Tahoma"/>
              </w:rPr>
              <w:t>-</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50</w:t>
            </w:r>
          </w:p>
        </w:tc>
        <w:tc>
          <w:tcPr>
            <w:tcW w:w="255" w:type="pct"/>
          </w:tcPr>
          <w:p w:rsidR="00D9640F" w:rsidRPr="00573251" w:rsidRDefault="00D9640F" w:rsidP="007403BB">
            <w:pPr>
              <w:pStyle w:val="ConsPlusNormal"/>
              <w:jc w:val="center"/>
              <w:rPr>
                <w:rFonts w:ascii="Tahoma" w:hAnsi="Tahoma" w:cs="Tahoma"/>
              </w:rPr>
            </w:pPr>
            <w:r w:rsidRPr="00573251">
              <w:rPr>
                <w:rFonts w:ascii="Tahoma" w:hAnsi="Tahoma" w:cs="Tahoma"/>
              </w:rPr>
              <w:t>60</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75</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90</w:t>
            </w:r>
          </w:p>
        </w:tc>
        <w:tc>
          <w:tcPr>
            <w:tcW w:w="510" w:type="pct"/>
          </w:tcPr>
          <w:p w:rsidR="00D9640F" w:rsidRPr="00573251" w:rsidRDefault="00D9640F" w:rsidP="007403BB">
            <w:pPr>
              <w:pStyle w:val="ConsPlusNormal"/>
              <w:jc w:val="center"/>
              <w:rPr>
                <w:rFonts w:ascii="Tahoma" w:hAnsi="Tahoma" w:cs="Tahoma"/>
              </w:rPr>
            </w:pPr>
            <w:r w:rsidRPr="00573251">
              <w:rPr>
                <w:rFonts w:ascii="Tahoma" w:hAnsi="Tahoma" w:cs="Tahoma"/>
              </w:rPr>
              <w:t>100</w:t>
            </w:r>
          </w:p>
        </w:tc>
      </w:tr>
      <w:tr w:rsidR="00D9640F" w:rsidRPr="00573251" w:rsidTr="00291C9C">
        <w:trPr>
          <w:tblCellSpacing w:w="5" w:type="nil"/>
        </w:trPr>
        <w:tc>
          <w:tcPr>
            <w:tcW w:w="265" w:type="pct"/>
          </w:tcPr>
          <w:p w:rsidR="00D9640F" w:rsidRPr="00573251" w:rsidRDefault="00D9640F" w:rsidP="007403BB">
            <w:pPr>
              <w:pStyle w:val="ConsPlusNormal"/>
              <w:jc w:val="center"/>
              <w:rPr>
                <w:rFonts w:ascii="Tahoma" w:hAnsi="Tahoma" w:cs="Tahoma"/>
              </w:rPr>
            </w:pPr>
            <w:r w:rsidRPr="00573251">
              <w:rPr>
                <w:rFonts w:ascii="Tahoma" w:hAnsi="Tahoma" w:cs="Tahoma"/>
              </w:rPr>
              <w:t>5.</w:t>
            </w:r>
          </w:p>
        </w:tc>
        <w:tc>
          <w:tcPr>
            <w:tcW w:w="1418" w:type="pct"/>
          </w:tcPr>
          <w:p w:rsidR="00D9640F" w:rsidRPr="00573251" w:rsidRDefault="00D9640F" w:rsidP="007403BB">
            <w:pPr>
              <w:pStyle w:val="ConsPlusNormal"/>
              <w:rPr>
                <w:rFonts w:ascii="Tahoma" w:hAnsi="Tahoma" w:cs="Tahoma"/>
              </w:rPr>
            </w:pPr>
            <w:r w:rsidRPr="00573251">
              <w:rPr>
                <w:rFonts w:ascii="Tahoma" w:hAnsi="Tahoma" w:cs="Tahoma"/>
              </w:rPr>
              <w:t>Количество лиц руководящего с</w:t>
            </w:r>
            <w:r w:rsidRPr="00573251">
              <w:rPr>
                <w:rFonts w:ascii="Tahoma" w:hAnsi="Tahoma" w:cs="Tahoma"/>
              </w:rPr>
              <w:t>о</w:t>
            </w:r>
            <w:r w:rsidRPr="00573251">
              <w:rPr>
                <w:rFonts w:ascii="Tahoma" w:hAnsi="Tahoma" w:cs="Tahoma"/>
              </w:rPr>
              <w:t>става гражданской обороны и специалистов аварийно-спасательных формирований, обученных способам гражданской защиты (в расчете на 10 тыс. населения)</w:t>
            </w:r>
          </w:p>
        </w:tc>
        <w:tc>
          <w:tcPr>
            <w:tcW w:w="318" w:type="pct"/>
          </w:tcPr>
          <w:p w:rsidR="00D9640F" w:rsidRPr="00573251" w:rsidRDefault="00D9640F" w:rsidP="007403BB">
            <w:pPr>
              <w:pStyle w:val="ConsPlusNormal"/>
              <w:jc w:val="center"/>
              <w:rPr>
                <w:rFonts w:ascii="Tahoma" w:hAnsi="Tahoma" w:cs="Tahoma"/>
              </w:rPr>
            </w:pPr>
            <w:r w:rsidRPr="00573251">
              <w:rPr>
                <w:rFonts w:ascii="Tahoma" w:hAnsi="Tahoma" w:cs="Tahoma"/>
              </w:rPr>
              <w:t>чел.</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10,0</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10,0</w:t>
            </w:r>
          </w:p>
        </w:tc>
        <w:tc>
          <w:tcPr>
            <w:tcW w:w="317" w:type="pct"/>
          </w:tcPr>
          <w:p w:rsidR="00D9640F" w:rsidRPr="00573251" w:rsidRDefault="00D9640F" w:rsidP="007403BB">
            <w:pPr>
              <w:pStyle w:val="ConsPlusNormal"/>
              <w:jc w:val="center"/>
              <w:rPr>
                <w:rFonts w:ascii="Tahoma" w:hAnsi="Tahoma" w:cs="Tahoma"/>
              </w:rPr>
            </w:pPr>
            <w:r w:rsidRPr="00573251">
              <w:rPr>
                <w:rFonts w:ascii="Tahoma" w:hAnsi="Tahoma" w:cs="Tahoma"/>
              </w:rPr>
              <w:t>10,0</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10,0</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25,0</w:t>
            </w:r>
          </w:p>
        </w:tc>
        <w:tc>
          <w:tcPr>
            <w:tcW w:w="255" w:type="pct"/>
          </w:tcPr>
          <w:p w:rsidR="00D9640F" w:rsidRPr="00573251" w:rsidRDefault="00D9640F" w:rsidP="007403BB">
            <w:pPr>
              <w:pStyle w:val="ConsPlusNormal"/>
              <w:jc w:val="center"/>
              <w:rPr>
                <w:rFonts w:ascii="Tahoma" w:hAnsi="Tahoma" w:cs="Tahoma"/>
              </w:rPr>
            </w:pPr>
            <w:r w:rsidRPr="00573251">
              <w:rPr>
                <w:rFonts w:ascii="Tahoma" w:hAnsi="Tahoma" w:cs="Tahoma"/>
              </w:rPr>
              <w:t>35,0</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40,0</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45,0</w:t>
            </w:r>
          </w:p>
        </w:tc>
        <w:tc>
          <w:tcPr>
            <w:tcW w:w="510" w:type="pct"/>
          </w:tcPr>
          <w:p w:rsidR="00D9640F" w:rsidRPr="00573251" w:rsidRDefault="00D9640F" w:rsidP="007403BB">
            <w:pPr>
              <w:pStyle w:val="ConsPlusNormal"/>
              <w:jc w:val="center"/>
              <w:rPr>
                <w:rFonts w:ascii="Tahoma" w:hAnsi="Tahoma" w:cs="Tahoma"/>
              </w:rPr>
            </w:pPr>
            <w:r w:rsidRPr="00573251">
              <w:rPr>
                <w:rFonts w:ascii="Tahoma" w:hAnsi="Tahoma" w:cs="Tahoma"/>
              </w:rPr>
              <w:t>50,0</w:t>
            </w:r>
          </w:p>
        </w:tc>
      </w:tr>
      <w:tr w:rsidR="00D9640F" w:rsidRPr="00573251" w:rsidTr="00291C9C">
        <w:trPr>
          <w:trHeight w:val="637"/>
          <w:tblCellSpacing w:w="5" w:type="nil"/>
        </w:trPr>
        <w:tc>
          <w:tcPr>
            <w:tcW w:w="265" w:type="pct"/>
          </w:tcPr>
          <w:p w:rsidR="00D9640F" w:rsidRPr="00573251" w:rsidRDefault="00D9640F" w:rsidP="007403BB">
            <w:pPr>
              <w:pStyle w:val="ConsPlusNormal"/>
              <w:jc w:val="center"/>
              <w:rPr>
                <w:rFonts w:ascii="Tahoma" w:hAnsi="Tahoma" w:cs="Tahoma"/>
              </w:rPr>
            </w:pPr>
            <w:r w:rsidRPr="00573251">
              <w:rPr>
                <w:rFonts w:ascii="Tahoma" w:hAnsi="Tahoma" w:cs="Tahoma"/>
              </w:rPr>
              <w:t>6.</w:t>
            </w:r>
          </w:p>
        </w:tc>
        <w:tc>
          <w:tcPr>
            <w:tcW w:w="1418" w:type="pct"/>
          </w:tcPr>
          <w:p w:rsidR="00D9640F" w:rsidRPr="00573251" w:rsidRDefault="00D9640F" w:rsidP="007403BB">
            <w:pPr>
              <w:pStyle w:val="ConsPlusNormal"/>
              <w:jc w:val="both"/>
              <w:rPr>
                <w:rFonts w:ascii="Tahoma" w:hAnsi="Tahoma" w:cs="Tahoma"/>
              </w:rPr>
            </w:pPr>
            <w:r w:rsidRPr="00573251">
              <w:rPr>
                <w:rFonts w:ascii="Tahoma" w:hAnsi="Tahoma" w:cs="Tahoma"/>
              </w:rPr>
              <w:t>Снижение количества общественно-опасных преступлений общеуголовной н</w:t>
            </w:r>
            <w:r w:rsidRPr="00573251">
              <w:rPr>
                <w:rFonts w:ascii="Tahoma" w:hAnsi="Tahoma" w:cs="Tahoma"/>
              </w:rPr>
              <w:t>а</w:t>
            </w:r>
            <w:r w:rsidRPr="00573251">
              <w:rPr>
                <w:rFonts w:ascii="Tahoma" w:hAnsi="Tahoma" w:cs="Tahoma"/>
              </w:rPr>
              <w:t xml:space="preserve">правленности </w:t>
            </w:r>
          </w:p>
        </w:tc>
        <w:tc>
          <w:tcPr>
            <w:tcW w:w="318" w:type="pct"/>
          </w:tcPr>
          <w:p w:rsidR="00D9640F" w:rsidRPr="00573251" w:rsidRDefault="00D9640F" w:rsidP="007403BB">
            <w:pPr>
              <w:pStyle w:val="ConsPlusNormal"/>
              <w:jc w:val="center"/>
              <w:rPr>
                <w:rFonts w:ascii="Tahoma" w:hAnsi="Tahoma" w:cs="Tahoma"/>
              </w:rPr>
            </w:pPr>
            <w:r w:rsidRPr="00573251">
              <w:rPr>
                <w:rFonts w:ascii="Tahoma" w:hAnsi="Tahoma" w:cs="Tahoma"/>
              </w:rPr>
              <w:t>%</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29,5</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288,2</w:t>
            </w:r>
          </w:p>
        </w:tc>
        <w:tc>
          <w:tcPr>
            <w:tcW w:w="317" w:type="pct"/>
          </w:tcPr>
          <w:p w:rsidR="00D9640F" w:rsidRPr="00573251" w:rsidRDefault="00D9640F" w:rsidP="007403BB">
            <w:pPr>
              <w:pStyle w:val="ConsPlusNormal"/>
              <w:jc w:val="center"/>
              <w:rPr>
                <w:rFonts w:ascii="Tahoma" w:hAnsi="Tahoma" w:cs="Tahoma"/>
              </w:rPr>
            </w:pPr>
            <w:r w:rsidRPr="00573251">
              <w:rPr>
                <w:rFonts w:ascii="Tahoma" w:hAnsi="Tahoma" w:cs="Tahoma"/>
              </w:rPr>
              <w:t>27,6</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26,3</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25,1</w:t>
            </w:r>
          </w:p>
        </w:tc>
        <w:tc>
          <w:tcPr>
            <w:tcW w:w="255" w:type="pct"/>
          </w:tcPr>
          <w:p w:rsidR="00D9640F" w:rsidRPr="00573251" w:rsidRDefault="00D9640F" w:rsidP="007403BB">
            <w:pPr>
              <w:pStyle w:val="ConsPlusNormal"/>
              <w:jc w:val="center"/>
              <w:rPr>
                <w:rFonts w:ascii="Tahoma" w:hAnsi="Tahoma" w:cs="Tahoma"/>
              </w:rPr>
            </w:pPr>
            <w:r w:rsidRPr="00573251">
              <w:rPr>
                <w:rFonts w:ascii="Tahoma" w:hAnsi="Tahoma" w:cs="Tahoma"/>
              </w:rPr>
              <w:t>24,8</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23,9</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20,1</w:t>
            </w:r>
          </w:p>
        </w:tc>
        <w:tc>
          <w:tcPr>
            <w:tcW w:w="510" w:type="pct"/>
          </w:tcPr>
          <w:p w:rsidR="00D9640F" w:rsidRPr="00573251" w:rsidRDefault="00D9640F" w:rsidP="007403BB">
            <w:pPr>
              <w:pStyle w:val="ConsPlusNormal"/>
              <w:jc w:val="center"/>
              <w:rPr>
                <w:rFonts w:ascii="Tahoma" w:hAnsi="Tahoma" w:cs="Tahoma"/>
              </w:rPr>
            </w:pPr>
            <w:r w:rsidRPr="00573251">
              <w:rPr>
                <w:rFonts w:ascii="Tahoma" w:hAnsi="Tahoma" w:cs="Tahoma"/>
              </w:rPr>
              <w:t>17</w:t>
            </w:r>
          </w:p>
        </w:tc>
      </w:tr>
      <w:tr w:rsidR="00D9640F" w:rsidRPr="00573251" w:rsidTr="00291C9C">
        <w:trPr>
          <w:tblCellSpacing w:w="5" w:type="nil"/>
        </w:trPr>
        <w:tc>
          <w:tcPr>
            <w:tcW w:w="5000" w:type="pct"/>
            <w:gridSpan w:val="12"/>
          </w:tcPr>
          <w:p w:rsidR="00D9640F" w:rsidRPr="00573251" w:rsidRDefault="00D9640F" w:rsidP="007403BB">
            <w:pPr>
              <w:pStyle w:val="ConsPlusNormal"/>
              <w:jc w:val="center"/>
              <w:outlineLvl w:val="3"/>
              <w:rPr>
                <w:rFonts w:ascii="Tahoma" w:hAnsi="Tahoma" w:cs="Tahoma"/>
                <w:b/>
              </w:rPr>
            </w:pPr>
            <w:bookmarkStart w:id="58" w:name="Par722"/>
            <w:bookmarkEnd w:id="58"/>
            <w:r w:rsidRPr="00573251">
              <w:rPr>
                <w:rFonts w:ascii="Tahoma" w:hAnsi="Tahoma" w:cs="Tahoma"/>
                <w:b/>
              </w:rPr>
              <w:t>Подпрограмма "Защита населения и территорий от чрезвычайных ситуаций природного и техногенного характера, обеспечение п</w:t>
            </w:r>
            <w:r w:rsidRPr="00573251">
              <w:rPr>
                <w:rFonts w:ascii="Tahoma" w:hAnsi="Tahoma" w:cs="Tahoma"/>
                <w:b/>
              </w:rPr>
              <w:t>о</w:t>
            </w:r>
            <w:r w:rsidRPr="00573251">
              <w:rPr>
                <w:rFonts w:ascii="Tahoma" w:hAnsi="Tahoma" w:cs="Tahoma"/>
                <w:b/>
              </w:rPr>
              <w:t>жарной безопасности и безопасности населения на водных объектах"</w:t>
            </w:r>
          </w:p>
        </w:tc>
      </w:tr>
      <w:tr w:rsidR="00D9640F" w:rsidRPr="00573251" w:rsidTr="00291C9C">
        <w:trPr>
          <w:tblCellSpacing w:w="5" w:type="nil"/>
        </w:trPr>
        <w:tc>
          <w:tcPr>
            <w:tcW w:w="265" w:type="pct"/>
          </w:tcPr>
          <w:p w:rsidR="00D9640F" w:rsidRPr="00573251" w:rsidRDefault="00D9640F" w:rsidP="007403BB">
            <w:pPr>
              <w:pStyle w:val="ConsPlusNormal"/>
              <w:jc w:val="center"/>
              <w:rPr>
                <w:rFonts w:ascii="Tahoma" w:hAnsi="Tahoma" w:cs="Tahoma"/>
              </w:rPr>
            </w:pPr>
            <w:r w:rsidRPr="00573251">
              <w:rPr>
                <w:rFonts w:ascii="Tahoma" w:hAnsi="Tahoma" w:cs="Tahoma"/>
              </w:rPr>
              <w:t>1</w:t>
            </w:r>
          </w:p>
        </w:tc>
        <w:tc>
          <w:tcPr>
            <w:tcW w:w="1418" w:type="pct"/>
          </w:tcPr>
          <w:p w:rsidR="00D9640F" w:rsidRPr="00573251" w:rsidRDefault="00D9640F" w:rsidP="007403BB">
            <w:pPr>
              <w:pStyle w:val="ConsPlusNormal"/>
              <w:rPr>
                <w:rFonts w:ascii="Tahoma" w:hAnsi="Tahoma" w:cs="Tahoma"/>
              </w:rPr>
            </w:pPr>
            <w:r w:rsidRPr="00573251">
              <w:rPr>
                <w:rFonts w:ascii="Tahoma" w:hAnsi="Tahoma" w:cs="Tahoma"/>
              </w:rPr>
              <w:t>Снижение количества зарегистрир</w:t>
            </w:r>
            <w:r w:rsidRPr="00573251">
              <w:rPr>
                <w:rFonts w:ascii="Tahoma" w:hAnsi="Tahoma" w:cs="Tahoma"/>
              </w:rPr>
              <w:t>о</w:t>
            </w:r>
            <w:r w:rsidRPr="00573251">
              <w:rPr>
                <w:rFonts w:ascii="Tahoma" w:hAnsi="Tahoma" w:cs="Tahoma"/>
              </w:rPr>
              <w:t>ванных пожаров (в процентном отношении к уровню 2010 года)</w:t>
            </w:r>
          </w:p>
        </w:tc>
        <w:tc>
          <w:tcPr>
            <w:tcW w:w="318" w:type="pct"/>
          </w:tcPr>
          <w:p w:rsidR="00D9640F" w:rsidRPr="00573251" w:rsidRDefault="00D9640F" w:rsidP="007403BB">
            <w:pPr>
              <w:pStyle w:val="ConsPlusNormal"/>
              <w:jc w:val="center"/>
              <w:rPr>
                <w:rFonts w:ascii="Tahoma" w:hAnsi="Tahoma" w:cs="Tahoma"/>
              </w:rPr>
            </w:pPr>
            <w:r w:rsidRPr="00573251">
              <w:rPr>
                <w:rFonts w:ascii="Tahoma" w:hAnsi="Tahoma" w:cs="Tahoma"/>
              </w:rPr>
              <w:t>%</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1,5</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1,6</w:t>
            </w:r>
          </w:p>
        </w:tc>
        <w:tc>
          <w:tcPr>
            <w:tcW w:w="317" w:type="pct"/>
          </w:tcPr>
          <w:p w:rsidR="00D9640F" w:rsidRPr="00573251" w:rsidRDefault="00D9640F" w:rsidP="007403BB">
            <w:pPr>
              <w:pStyle w:val="ConsPlusNormal"/>
              <w:jc w:val="center"/>
              <w:rPr>
                <w:rFonts w:ascii="Tahoma" w:hAnsi="Tahoma" w:cs="Tahoma"/>
              </w:rPr>
            </w:pPr>
            <w:r w:rsidRPr="00573251">
              <w:rPr>
                <w:rFonts w:ascii="Tahoma" w:hAnsi="Tahoma" w:cs="Tahoma"/>
              </w:rPr>
              <w:t>1,7</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1,8</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1,9</w:t>
            </w:r>
          </w:p>
        </w:tc>
        <w:tc>
          <w:tcPr>
            <w:tcW w:w="255" w:type="pct"/>
          </w:tcPr>
          <w:p w:rsidR="00D9640F" w:rsidRPr="00573251" w:rsidRDefault="00D9640F" w:rsidP="007403BB">
            <w:pPr>
              <w:pStyle w:val="ConsPlusNormal"/>
              <w:jc w:val="center"/>
              <w:rPr>
                <w:rFonts w:ascii="Tahoma" w:hAnsi="Tahoma" w:cs="Tahoma"/>
              </w:rPr>
            </w:pPr>
            <w:r w:rsidRPr="00573251">
              <w:rPr>
                <w:rFonts w:ascii="Tahoma" w:hAnsi="Tahoma" w:cs="Tahoma"/>
              </w:rPr>
              <w:t>2,0</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2,1</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2,2</w:t>
            </w:r>
          </w:p>
        </w:tc>
        <w:tc>
          <w:tcPr>
            <w:tcW w:w="510" w:type="pct"/>
          </w:tcPr>
          <w:p w:rsidR="00D9640F" w:rsidRPr="00573251" w:rsidRDefault="00D9640F" w:rsidP="007403BB">
            <w:pPr>
              <w:pStyle w:val="ConsPlusNormal"/>
              <w:jc w:val="center"/>
              <w:rPr>
                <w:rFonts w:ascii="Tahoma" w:hAnsi="Tahoma" w:cs="Tahoma"/>
              </w:rPr>
            </w:pPr>
            <w:r w:rsidRPr="00573251">
              <w:rPr>
                <w:rFonts w:ascii="Tahoma" w:hAnsi="Tahoma" w:cs="Tahoma"/>
              </w:rPr>
              <w:t>2,3</w:t>
            </w:r>
          </w:p>
        </w:tc>
      </w:tr>
      <w:tr w:rsidR="00D9640F" w:rsidRPr="00573251" w:rsidTr="00291C9C">
        <w:trPr>
          <w:tblCellSpacing w:w="5" w:type="nil"/>
        </w:trPr>
        <w:tc>
          <w:tcPr>
            <w:tcW w:w="265" w:type="pct"/>
          </w:tcPr>
          <w:p w:rsidR="00D9640F" w:rsidRPr="00573251" w:rsidRDefault="00D9640F" w:rsidP="007403BB">
            <w:pPr>
              <w:pStyle w:val="ConsPlusNormal"/>
              <w:jc w:val="center"/>
              <w:rPr>
                <w:rFonts w:ascii="Tahoma" w:hAnsi="Tahoma" w:cs="Tahoma"/>
              </w:rPr>
            </w:pPr>
            <w:r w:rsidRPr="00573251">
              <w:rPr>
                <w:rFonts w:ascii="Tahoma" w:hAnsi="Tahoma" w:cs="Tahoma"/>
              </w:rPr>
              <w:t>2</w:t>
            </w:r>
          </w:p>
        </w:tc>
        <w:tc>
          <w:tcPr>
            <w:tcW w:w="1418" w:type="pct"/>
          </w:tcPr>
          <w:p w:rsidR="00D9640F" w:rsidRPr="00573251" w:rsidRDefault="00D9640F" w:rsidP="007403BB">
            <w:pPr>
              <w:pStyle w:val="ConsPlusNormal"/>
              <w:rPr>
                <w:rFonts w:ascii="Tahoma" w:hAnsi="Tahoma" w:cs="Tahoma"/>
              </w:rPr>
            </w:pPr>
            <w:r w:rsidRPr="00573251">
              <w:rPr>
                <w:rFonts w:ascii="Tahoma" w:hAnsi="Tahoma" w:cs="Tahoma"/>
              </w:rPr>
              <w:t>Снижение количества погибших на пожаре (в процентном отношении к уровню 2010 года)</w:t>
            </w:r>
          </w:p>
        </w:tc>
        <w:tc>
          <w:tcPr>
            <w:tcW w:w="318" w:type="pct"/>
          </w:tcPr>
          <w:p w:rsidR="00D9640F" w:rsidRPr="00573251" w:rsidRDefault="00D9640F" w:rsidP="007403BB">
            <w:pPr>
              <w:pStyle w:val="ConsPlusNormal"/>
              <w:jc w:val="center"/>
              <w:rPr>
                <w:rFonts w:ascii="Tahoma" w:hAnsi="Tahoma" w:cs="Tahoma"/>
              </w:rPr>
            </w:pPr>
            <w:r w:rsidRPr="00573251">
              <w:rPr>
                <w:rFonts w:ascii="Tahoma" w:hAnsi="Tahoma" w:cs="Tahoma"/>
              </w:rPr>
              <w:t>%</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1,9</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2,0</w:t>
            </w:r>
          </w:p>
        </w:tc>
        <w:tc>
          <w:tcPr>
            <w:tcW w:w="317" w:type="pct"/>
          </w:tcPr>
          <w:p w:rsidR="00D9640F" w:rsidRPr="00573251" w:rsidRDefault="00D9640F" w:rsidP="007403BB">
            <w:pPr>
              <w:pStyle w:val="ConsPlusNormal"/>
              <w:jc w:val="center"/>
              <w:rPr>
                <w:rFonts w:ascii="Tahoma" w:hAnsi="Tahoma" w:cs="Tahoma"/>
              </w:rPr>
            </w:pPr>
            <w:r w:rsidRPr="00573251">
              <w:rPr>
                <w:rFonts w:ascii="Tahoma" w:hAnsi="Tahoma" w:cs="Tahoma"/>
              </w:rPr>
              <w:t>2,1</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2,2</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2,3</w:t>
            </w:r>
          </w:p>
        </w:tc>
        <w:tc>
          <w:tcPr>
            <w:tcW w:w="255" w:type="pct"/>
          </w:tcPr>
          <w:p w:rsidR="00D9640F" w:rsidRPr="00573251" w:rsidRDefault="00D9640F" w:rsidP="007403BB">
            <w:pPr>
              <w:pStyle w:val="ConsPlusNormal"/>
              <w:jc w:val="center"/>
              <w:rPr>
                <w:rFonts w:ascii="Tahoma" w:hAnsi="Tahoma" w:cs="Tahoma"/>
              </w:rPr>
            </w:pPr>
            <w:r w:rsidRPr="00573251">
              <w:rPr>
                <w:rFonts w:ascii="Tahoma" w:hAnsi="Tahoma" w:cs="Tahoma"/>
              </w:rPr>
              <w:t>2,4</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2,5</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2,6</w:t>
            </w:r>
          </w:p>
        </w:tc>
        <w:tc>
          <w:tcPr>
            <w:tcW w:w="510" w:type="pct"/>
          </w:tcPr>
          <w:p w:rsidR="00D9640F" w:rsidRPr="00573251" w:rsidRDefault="00D9640F" w:rsidP="007403BB">
            <w:pPr>
              <w:pStyle w:val="ConsPlusNormal"/>
              <w:jc w:val="center"/>
              <w:rPr>
                <w:rFonts w:ascii="Tahoma" w:hAnsi="Tahoma" w:cs="Tahoma"/>
              </w:rPr>
            </w:pPr>
            <w:r w:rsidRPr="00573251">
              <w:rPr>
                <w:rFonts w:ascii="Tahoma" w:hAnsi="Tahoma" w:cs="Tahoma"/>
              </w:rPr>
              <w:t>2,7</w:t>
            </w:r>
          </w:p>
        </w:tc>
      </w:tr>
      <w:tr w:rsidR="00D9640F" w:rsidRPr="00573251" w:rsidTr="00291C9C">
        <w:trPr>
          <w:tblCellSpacing w:w="5" w:type="nil"/>
        </w:trPr>
        <w:tc>
          <w:tcPr>
            <w:tcW w:w="265" w:type="pct"/>
          </w:tcPr>
          <w:p w:rsidR="00D9640F" w:rsidRPr="00573251" w:rsidRDefault="00D9640F" w:rsidP="007403BB">
            <w:pPr>
              <w:pStyle w:val="ConsPlusNormal"/>
              <w:jc w:val="center"/>
              <w:rPr>
                <w:rFonts w:ascii="Tahoma" w:hAnsi="Tahoma" w:cs="Tahoma"/>
              </w:rPr>
            </w:pPr>
            <w:r w:rsidRPr="00573251">
              <w:rPr>
                <w:rFonts w:ascii="Tahoma" w:hAnsi="Tahoma" w:cs="Tahoma"/>
              </w:rPr>
              <w:t>3</w:t>
            </w:r>
          </w:p>
        </w:tc>
        <w:tc>
          <w:tcPr>
            <w:tcW w:w="1418" w:type="pct"/>
          </w:tcPr>
          <w:p w:rsidR="00D9640F" w:rsidRPr="00573251" w:rsidRDefault="00D9640F" w:rsidP="007403BB">
            <w:pPr>
              <w:pStyle w:val="ConsPlusNormal"/>
              <w:rPr>
                <w:rFonts w:ascii="Tahoma" w:hAnsi="Tahoma" w:cs="Tahoma"/>
              </w:rPr>
            </w:pPr>
            <w:r w:rsidRPr="00573251">
              <w:rPr>
                <w:rFonts w:ascii="Tahoma" w:hAnsi="Tahoma" w:cs="Tahoma"/>
              </w:rPr>
              <w:t>Снижение количества травмирова</w:t>
            </w:r>
            <w:r w:rsidRPr="00573251">
              <w:rPr>
                <w:rFonts w:ascii="Tahoma" w:hAnsi="Tahoma" w:cs="Tahoma"/>
              </w:rPr>
              <w:t>н</w:t>
            </w:r>
            <w:r w:rsidRPr="00573251">
              <w:rPr>
                <w:rFonts w:ascii="Tahoma" w:hAnsi="Tahoma" w:cs="Tahoma"/>
              </w:rPr>
              <w:t>ных на пожаре людей (в процентном отн</w:t>
            </w:r>
            <w:r w:rsidRPr="00573251">
              <w:rPr>
                <w:rFonts w:ascii="Tahoma" w:hAnsi="Tahoma" w:cs="Tahoma"/>
              </w:rPr>
              <w:t>о</w:t>
            </w:r>
            <w:r w:rsidRPr="00573251">
              <w:rPr>
                <w:rFonts w:ascii="Tahoma" w:hAnsi="Tahoma" w:cs="Tahoma"/>
              </w:rPr>
              <w:t>шении к уровню 2010 года)</w:t>
            </w:r>
          </w:p>
        </w:tc>
        <w:tc>
          <w:tcPr>
            <w:tcW w:w="318" w:type="pct"/>
          </w:tcPr>
          <w:p w:rsidR="00D9640F" w:rsidRPr="00573251" w:rsidRDefault="00D9640F" w:rsidP="007403BB">
            <w:pPr>
              <w:pStyle w:val="ConsPlusNormal"/>
              <w:jc w:val="center"/>
              <w:rPr>
                <w:rFonts w:ascii="Tahoma" w:hAnsi="Tahoma" w:cs="Tahoma"/>
              </w:rPr>
            </w:pPr>
            <w:r w:rsidRPr="00573251">
              <w:rPr>
                <w:rFonts w:ascii="Tahoma" w:hAnsi="Tahoma" w:cs="Tahoma"/>
              </w:rPr>
              <w:t>%</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3,0</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3,1</w:t>
            </w:r>
          </w:p>
        </w:tc>
        <w:tc>
          <w:tcPr>
            <w:tcW w:w="317" w:type="pct"/>
          </w:tcPr>
          <w:p w:rsidR="00D9640F" w:rsidRPr="00573251" w:rsidRDefault="00D9640F" w:rsidP="007403BB">
            <w:pPr>
              <w:pStyle w:val="ConsPlusNormal"/>
              <w:jc w:val="center"/>
              <w:rPr>
                <w:rFonts w:ascii="Tahoma" w:hAnsi="Tahoma" w:cs="Tahoma"/>
              </w:rPr>
            </w:pPr>
            <w:r w:rsidRPr="00573251">
              <w:rPr>
                <w:rFonts w:ascii="Tahoma" w:hAnsi="Tahoma" w:cs="Tahoma"/>
              </w:rPr>
              <w:t>3,2</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3,3</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3,4</w:t>
            </w:r>
          </w:p>
        </w:tc>
        <w:tc>
          <w:tcPr>
            <w:tcW w:w="255" w:type="pct"/>
          </w:tcPr>
          <w:p w:rsidR="00D9640F" w:rsidRPr="00573251" w:rsidRDefault="00D9640F" w:rsidP="007403BB">
            <w:pPr>
              <w:pStyle w:val="ConsPlusNormal"/>
              <w:jc w:val="center"/>
              <w:rPr>
                <w:rFonts w:ascii="Tahoma" w:hAnsi="Tahoma" w:cs="Tahoma"/>
              </w:rPr>
            </w:pPr>
            <w:r w:rsidRPr="00573251">
              <w:rPr>
                <w:rFonts w:ascii="Tahoma" w:hAnsi="Tahoma" w:cs="Tahoma"/>
              </w:rPr>
              <w:t>3,5</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3,6</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3,7</w:t>
            </w:r>
          </w:p>
        </w:tc>
        <w:tc>
          <w:tcPr>
            <w:tcW w:w="510" w:type="pct"/>
          </w:tcPr>
          <w:p w:rsidR="00D9640F" w:rsidRPr="00573251" w:rsidRDefault="00D9640F" w:rsidP="007403BB">
            <w:pPr>
              <w:pStyle w:val="ConsPlusNormal"/>
              <w:jc w:val="center"/>
              <w:rPr>
                <w:rFonts w:ascii="Tahoma" w:hAnsi="Tahoma" w:cs="Tahoma"/>
              </w:rPr>
            </w:pPr>
            <w:r w:rsidRPr="00573251">
              <w:rPr>
                <w:rFonts w:ascii="Tahoma" w:hAnsi="Tahoma" w:cs="Tahoma"/>
              </w:rPr>
              <w:t>3,8</w:t>
            </w:r>
          </w:p>
        </w:tc>
      </w:tr>
      <w:tr w:rsidR="00D9640F" w:rsidRPr="00573251" w:rsidTr="00291C9C">
        <w:trPr>
          <w:tblCellSpacing w:w="5" w:type="nil"/>
        </w:trPr>
        <w:tc>
          <w:tcPr>
            <w:tcW w:w="265" w:type="pct"/>
          </w:tcPr>
          <w:p w:rsidR="00D9640F" w:rsidRPr="00573251" w:rsidRDefault="00D9640F" w:rsidP="007403BB">
            <w:pPr>
              <w:pStyle w:val="ConsPlusNormal"/>
              <w:jc w:val="center"/>
              <w:rPr>
                <w:rFonts w:ascii="Tahoma" w:hAnsi="Tahoma" w:cs="Tahoma"/>
              </w:rPr>
            </w:pPr>
            <w:r w:rsidRPr="00573251">
              <w:rPr>
                <w:rFonts w:ascii="Tahoma" w:hAnsi="Tahoma" w:cs="Tahoma"/>
              </w:rPr>
              <w:t>4.</w:t>
            </w:r>
          </w:p>
        </w:tc>
        <w:tc>
          <w:tcPr>
            <w:tcW w:w="1418" w:type="pct"/>
          </w:tcPr>
          <w:p w:rsidR="00D9640F" w:rsidRPr="00573251" w:rsidRDefault="00D9640F" w:rsidP="007403BB">
            <w:pPr>
              <w:pStyle w:val="ConsPlusNormal"/>
              <w:rPr>
                <w:rFonts w:ascii="Tahoma" w:hAnsi="Tahoma" w:cs="Tahoma"/>
              </w:rPr>
            </w:pPr>
            <w:r w:rsidRPr="00573251">
              <w:rPr>
                <w:rFonts w:ascii="Tahoma" w:hAnsi="Tahoma" w:cs="Tahoma"/>
              </w:rPr>
              <w:t>Доля лиц, выдержавших требования итоговой аттестации после прохождения обучения (руководители, другие должнос</w:t>
            </w:r>
            <w:r w:rsidRPr="00573251">
              <w:rPr>
                <w:rFonts w:ascii="Tahoma" w:hAnsi="Tahoma" w:cs="Tahoma"/>
              </w:rPr>
              <w:t>т</w:t>
            </w:r>
            <w:r w:rsidRPr="00573251">
              <w:rPr>
                <w:rFonts w:ascii="Tahoma" w:hAnsi="Tahoma" w:cs="Tahoma"/>
              </w:rPr>
              <w:t>ные лица и специалисты органов местного самоуправления и организаций)</w:t>
            </w:r>
          </w:p>
        </w:tc>
        <w:tc>
          <w:tcPr>
            <w:tcW w:w="318" w:type="pct"/>
          </w:tcPr>
          <w:p w:rsidR="00D9640F" w:rsidRPr="00573251" w:rsidRDefault="00D9640F" w:rsidP="007403BB">
            <w:pPr>
              <w:pStyle w:val="ConsPlusNormal"/>
              <w:jc w:val="center"/>
              <w:rPr>
                <w:rFonts w:ascii="Tahoma" w:hAnsi="Tahoma" w:cs="Tahoma"/>
              </w:rPr>
            </w:pPr>
            <w:r w:rsidRPr="00573251">
              <w:rPr>
                <w:rFonts w:ascii="Tahoma" w:hAnsi="Tahoma" w:cs="Tahoma"/>
              </w:rPr>
              <w:t>%</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97</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97,1</w:t>
            </w:r>
          </w:p>
        </w:tc>
        <w:tc>
          <w:tcPr>
            <w:tcW w:w="317" w:type="pct"/>
          </w:tcPr>
          <w:p w:rsidR="00D9640F" w:rsidRPr="00573251" w:rsidRDefault="00D9640F" w:rsidP="007403BB">
            <w:pPr>
              <w:pStyle w:val="ConsPlusNormal"/>
              <w:jc w:val="center"/>
              <w:rPr>
                <w:rFonts w:ascii="Tahoma" w:hAnsi="Tahoma" w:cs="Tahoma"/>
              </w:rPr>
            </w:pPr>
            <w:r w:rsidRPr="00573251">
              <w:rPr>
                <w:rFonts w:ascii="Tahoma" w:hAnsi="Tahoma" w:cs="Tahoma"/>
              </w:rPr>
              <w:t>97,2</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97,3</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97,4</w:t>
            </w:r>
          </w:p>
        </w:tc>
        <w:tc>
          <w:tcPr>
            <w:tcW w:w="255" w:type="pct"/>
          </w:tcPr>
          <w:p w:rsidR="00D9640F" w:rsidRPr="00573251" w:rsidRDefault="00D9640F" w:rsidP="007403BB">
            <w:pPr>
              <w:pStyle w:val="ConsPlusNormal"/>
              <w:jc w:val="center"/>
              <w:rPr>
                <w:rFonts w:ascii="Tahoma" w:hAnsi="Tahoma" w:cs="Tahoma"/>
              </w:rPr>
            </w:pPr>
            <w:r w:rsidRPr="00573251">
              <w:rPr>
                <w:rFonts w:ascii="Tahoma" w:hAnsi="Tahoma" w:cs="Tahoma"/>
              </w:rPr>
              <w:t>97,5</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97,6</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97,7</w:t>
            </w:r>
          </w:p>
        </w:tc>
        <w:tc>
          <w:tcPr>
            <w:tcW w:w="510" w:type="pct"/>
          </w:tcPr>
          <w:p w:rsidR="00D9640F" w:rsidRPr="00573251" w:rsidRDefault="00D9640F" w:rsidP="007403BB">
            <w:pPr>
              <w:pStyle w:val="ConsPlusNormal"/>
              <w:jc w:val="center"/>
              <w:rPr>
                <w:rFonts w:ascii="Tahoma" w:hAnsi="Tahoma" w:cs="Tahoma"/>
              </w:rPr>
            </w:pPr>
            <w:r w:rsidRPr="00573251">
              <w:rPr>
                <w:rFonts w:ascii="Tahoma" w:hAnsi="Tahoma" w:cs="Tahoma"/>
              </w:rPr>
              <w:t>98,0</w:t>
            </w:r>
          </w:p>
        </w:tc>
      </w:tr>
      <w:tr w:rsidR="00D9640F" w:rsidRPr="00573251" w:rsidTr="00291C9C">
        <w:trPr>
          <w:tblCellSpacing w:w="5" w:type="nil"/>
        </w:trPr>
        <w:tc>
          <w:tcPr>
            <w:tcW w:w="265" w:type="pct"/>
          </w:tcPr>
          <w:p w:rsidR="00D9640F" w:rsidRPr="00573251" w:rsidRDefault="00D9640F" w:rsidP="007403BB">
            <w:pPr>
              <w:pStyle w:val="ConsPlusNormal"/>
              <w:jc w:val="center"/>
              <w:rPr>
                <w:rFonts w:ascii="Tahoma" w:hAnsi="Tahoma" w:cs="Tahoma"/>
              </w:rPr>
            </w:pPr>
            <w:r w:rsidRPr="00573251">
              <w:rPr>
                <w:rFonts w:ascii="Tahoma" w:hAnsi="Tahoma" w:cs="Tahoma"/>
              </w:rPr>
              <w:t>5.</w:t>
            </w:r>
          </w:p>
        </w:tc>
        <w:tc>
          <w:tcPr>
            <w:tcW w:w="1418" w:type="pct"/>
          </w:tcPr>
          <w:p w:rsidR="00D9640F" w:rsidRPr="00573251" w:rsidRDefault="00D9640F" w:rsidP="007403BB">
            <w:pPr>
              <w:pStyle w:val="ConsPlusNormal"/>
              <w:rPr>
                <w:rFonts w:ascii="Tahoma" w:hAnsi="Tahoma" w:cs="Tahoma"/>
              </w:rPr>
            </w:pPr>
            <w:r w:rsidRPr="00573251">
              <w:rPr>
                <w:rFonts w:ascii="Tahoma" w:hAnsi="Tahoma" w:cs="Tahoma"/>
              </w:rPr>
              <w:t>Сокращение среднего времени с</w:t>
            </w:r>
            <w:r w:rsidRPr="00573251">
              <w:rPr>
                <w:rFonts w:ascii="Tahoma" w:hAnsi="Tahoma" w:cs="Tahoma"/>
              </w:rPr>
              <w:t>о</w:t>
            </w:r>
            <w:r w:rsidRPr="00573251">
              <w:rPr>
                <w:rFonts w:ascii="Tahoma" w:hAnsi="Tahoma" w:cs="Tahoma"/>
              </w:rPr>
              <w:t>вместного реагирования нескольких эк</w:t>
            </w:r>
            <w:r w:rsidRPr="00573251">
              <w:rPr>
                <w:rFonts w:ascii="Tahoma" w:hAnsi="Tahoma" w:cs="Tahoma"/>
              </w:rPr>
              <w:t>с</w:t>
            </w:r>
            <w:r w:rsidRPr="00573251">
              <w:rPr>
                <w:rFonts w:ascii="Tahoma" w:hAnsi="Tahoma" w:cs="Tahoma"/>
              </w:rPr>
              <w:t>тренных оперативных служб (далее - ко</w:t>
            </w:r>
            <w:r w:rsidRPr="00573251">
              <w:rPr>
                <w:rFonts w:ascii="Tahoma" w:hAnsi="Tahoma" w:cs="Tahoma"/>
              </w:rPr>
              <w:t>м</w:t>
            </w:r>
            <w:r w:rsidRPr="00573251">
              <w:rPr>
                <w:rFonts w:ascii="Tahoma" w:hAnsi="Tahoma" w:cs="Tahoma"/>
              </w:rPr>
              <w:t>плексное реагирование) на обращения н</w:t>
            </w:r>
            <w:r w:rsidRPr="00573251">
              <w:rPr>
                <w:rFonts w:ascii="Tahoma" w:hAnsi="Tahoma" w:cs="Tahoma"/>
              </w:rPr>
              <w:t>а</w:t>
            </w:r>
            <w:r w:rsidRPr="00573251">
              <w:rPr>
                <w:rFonts w:ascii="Tahoma" w:hAnsi="Tahoma" w:cs="Tahoma"/>
              </w:rPr>
              <w:t>селения по номеру "112" на территории М</w:t>
            </w:r>
            <w:r w:rsidRPr="00573251">
              <w:rPr>
                <w:rFonts w:ascii="Tahoma" w:hAnsi="Tahoma" w:cs="Tahoma"/>
              </w:rPr>
              <w:t>а</w:t>
            </w:r>
            <w:r w:rsidRPr="00573251">
              <w:rPr>
                <w:rFonts w:ascii="Tahoma" w:hAnsi="Tahoma" w:cs="Tahoma"/>
              </w:rPr>
              <w:t>риинско-Посадского района по сравнению с 2013 годом</w:t>
            </w:r>
          </w:p>
        </w:tc>
        <w:tc>
          <w:tcPr>
            <w:tcW w:w="318" w:type="pct"/>
          </w:tcPr>
          <w:p w:rsidR="00D9640F" w:rsidRPr="00573251" w:rsidRDefault="00D9640F" w:rsidP="007403BB">
            <w:pPr>
              <w:pStyle w:val="ConsPlusNormal"/>
              <w:jc w:val="center"/>
              <w:rPr>
                <w:rFonts w:ascii="Tahoma" w:hAnsi="Tahoma" w:cs="Tahoma"/>
              </w:rPr>
            </w:pPr>
            <w:r w:rsidRPr="00573251">
              <w:rPr>
                <w:rFonts w:ascii="Tahoma" w:hAnsi="Tahoma" w:cs="Tahoma"/>
              </w:rPr>
              <w:t>%</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17" w:type="pct"/>
          </w:tcPr>
          <w:p w:rsidR="00D9640F" w:rsidRPr="00573251" w:rsidRDefault="00D9640F" w:rsidP="007403BB">
            <w:pPr>
              <w:pStyle w:val="ConsPlusNormal"/>
              <w:jc w:val="center"/>
              <w:rPr>
                <w:rFonts w:ascii="Tahoma" w:hAnsi="Tahoma" w:cs="Tahoma"/>
              </w:rPr>
            </w:pPr>
            <w:r w:rsidRPr="00573251">
              <w:rPr>
                <w:rFonts w:ascii="Tahoma" w:hAnsi="Tahoma" w:cs="Tahoma"/>
              </w:rPr>
              <w:t>2</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3</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4</w:t>
            </w:r>
          </w:p>
        </w:tc>
        <w:tc>
          <w:tcPr>
            <w:tcW w:w="255" w:type="pct"/>
          </w:tcPr>
          <w:p w:rsidR="00D9640F" w:rsidRPr="00573251" w:rsidRDefault="00D9640F" w:rsidP="007403BB">
            <w:pPr>
              <w:pStyle w:val="ConsPlusNormal"/>
              <w:jc w:val="center"/>
              <w:rPr>
                <w:rFonts w:ascii="Tahoma" w:hAnsi="Tahoma" w:cs="Tahoma"/>
              </w:rPr>
            </w:pPr>
            <w:r w:rsidRPr="00573251">
              <w:rPr>
                <w:rFonts w:ascii="Tahoma" w:hAnsi="Tahoma" w:cs="Tahoma"/>
              </w:rPr>
              <w:t>5</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6</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7</w:t>
            </w:r>
          </w:p>
        </w:tc>
        <w:tc>
          <w:tcPr>
            <w:tcW w:w="510" w:type="pct"/>
          </w:tcPr>
          <w:p w:rsidR="00D9640F" w:rsidRPr="00573251" w:rsidRDefault="00D9640F" w:rsidP="007403BB">
            <w:pPr>
              <w:pStyle w:val="ConsPlusNormal"/>
              <w:ind w:hanging="209"/>
              <w:jc w:val="center"/>
              <w:rPr>
                <w:rFonts w:ascii="Tahoma" w:hAnsi="Tahoma" w:cs="Tahoma"/>
              </w:rPr>
            </w:pPr>
            <w:r w:rsidRPr="00573251">
              <w:rPr>
                <w:rFonts w:ascii="Tahoma" w:hAnsi="Tahoma" w:cs="Tahoma"/>
              </w:rPr>
              <w:t>8</w:t>
            </w:r>
          </w:p>
        </w:tc>
      </w:tr>
      <w:tr w:rsidR="00D9640F" w:rsidRPr="00573251" w:rsidTr="00291C9C">
        <w:trPr>
          <w:tblCellSpacing w:w="5" w:type="nil"/>
        </w:trPr>
        <w:tc>
          <w:tcPr>
            <w:tcW w:w="265" w:type="pct"/>
          </w:tcPr>
          <w:p w:rsidR="00D9640F" w:rsidRPr="00573251" w:rsidRDefault="00D9640F" w:rsidP="007403BB">
            <w:pPr>
              <w:pStyle w:val="ConsPlusNormal"/>
              <w:jc w:val="center"/>
              <w:rPr>
                <w:rFonts w:ascii="Tahoma" w:hAnsi="Tahoma" w:cs="Tahoma"/>
              </w:rPr>
            </w:pPr>
            <w:r w:rsidRPr="00573251">
              <w:rPr>
                <w:rFonts w:ascii="Tahoma" w:hAnsi="Tahoma" w:cs="Tahoma"/>
              </w:rPr>
              <w:t>6.</w:t>
            </w:r>
          </w:p>
        </w:tc>
        <w:tc>
          <w:tcPr>
            <w:tcW w:w="1418" w:type="pct"/>
          </w:tcPr>
          <w:p w:rsidR="00D9640F" w:rsidRPr="00573251" w:rsidRDefault="00D9640F" w:rsidP="007403BB">
            <w:pPr>
              <w:pStyle w:val="ConsPlusNormal"/>
              <w:rPr>
                <w:rFonts w:ascii="Tahoma" w:hAnsi="Tahoma" w:cs="Tahoma"/>
              </w:rPr>
            </w:pPr>
            <w:r w:rsidRPr="00573251">
              <w:rPr>
                <w:rFonts w:ascii="Tahoma" w:hAnsi="Tahoma" w:cs="Tahoma"/>
              </w:rPr>
              <w:t>Сокращение экономического ущерба от чрезвычайных ситуаций и происшествий на территорииях муниципальных образов</w:t>
            </w:r>
            <w:r w:rsidRPr="00573251">
              <w:rPr>
                <w:rFonts w:ascii="Tahoma" w:hAnsi="Tahoma" w:cs="Tahoma"/>
              </w:rPr>
              <w:t>а</w:t>
            </w:r>
            <w:r w:rsidRPr="00573251">
              <w:rPr>
                <w:rFonts w:ascii="Tahoma" w:hAnsi="Tahoma" w:cs="Tahoma"/>
              </w:rPr>
              <w:t xml:space="preserve">ний, в которых </w:t>
            </w:r>
            <w:proofErr w:type="gramStart"/>
            <w:r w:rsidRPr="00573251">
              <w:rPr>
                <w:rFonts w:ascii="Tahoma" w:hAnsi="Tahoma" w:cs="Tahoma"/>
              </w:rPr>
              <w:t>развернута</w:t>
            </w:r>
            <w:proofErr w:type="gramEnd"/>
            <w:r w:rsidRPr="00573251">
              <w:rPr>
                <w:rFonts w:ascii="Tahoma" w:hAnsi="Tahoma" w:cs="Tahoma"/>
              </w:rPr>
              <w:t xml:space="preserve"> система-112, по сравнению с 2013 годом.</w:t>
            </w:r>
          </w:p>
        </w:tc>
        <w:tc>
          <w:tcPr>
            <w:tcW w:w="318" w:type="pct"/>
          </w:tcPr>
          <w:p w:rsidR="00D9640F" w:rsidRPr="00573251" w:rsidRDefault="00D9640F" w:rsidP="007403BB">
            <w:pPr>
              <w:pStyle w:val="ConsPlusNormal"/>
              <w:jc w:val="center"/>
              <w:rPr>
                <w:rFonts w:ascii="Tahoma" w:hAnsi="Tahoma" w:cs="Tahoma"/>
              </w:rPr>
            </w:pPr>
            <w:r w:rsidRPr="00573251">
              <w:rPr>
                <w:rFonts w:ascii="Tahoma" w:hAnsi="Tahoma" w:cs="Tahoma"/>
              </w:rPr>
              <w:t>%</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14" w:type="pct"/>
          </w:tcPr>
          <w:p w:rsidR="00D9640F" w:rsidRPr="00573251" w:rsidRDefault="00D9640F" w:rsidP="007403BB">
            <w:pPr>
              <w:pStyle w:val="ConsPlusNormal"/>
              <w:jc w:val="center"/>
              <w:rPr>
                <w:rFonts w:ascii="Tahoma" w:hAnsi="Tahoma" w:cs="Tahoma"/>
              </w:rPr>
            </w:pPr>
            <w:r w:rsidRPr="00573251">
              <w:rPr>
                <w:rFonts w:ascii="Tahoma" w:hAnsi="Tahoma" w:cs="Tahoma"/>
              </w:rPr>
              <w:t>2</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3</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4</w:t>
            </w:r>
          </w:p>
        </w:tc>
        <w:tc>
          <w:tcPr>
            <w:tcW w:w="255" w:type="pct"/>
          </w:tcPr>
          <w:p w:rsidR="00D9640F" w:rsidRPr="00573251" w:rsidRDefault="00D9640F" w:rsidP="007403BB">
            <w:pPr>
              <w:pStyle w:val="ConsPlusNormal"/>
              <w:jc w:val="center"/>
              <w:rPr>
                <w:rFonts w:ascii="Tahoma" w:hAnsi="Tahoma" w:cs="Tahoma"/>
              </w:rPr>
            </w:pPr>
            <w:r w:rsidRPr="00573251">
              <w:rPr>
                <w:rFonts w:ascii="Tahoma" w:hAnsi="Tahoma" w:cs="Tahoma"/>
              </w:rPr>
              <w:t>5</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6</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7</w:t>
            </w:r>
          </w:p>
        </w:tc>
        <w:tc>
          <w:tcPr>
            <w:tcW w:w="510" w:type="pct"/>
          </w:tcPr>
          <w:p w:rsidR="00D9640F" w:rsidRPr="00573251" w:rsidRDefault="00D9640F" w:rsidP="007403BB">
            <w:pPr>
              <w:pStyle w:val="ConsPlusNormal"/>
              <w:jc w:val="center"/>
              <w:rPr>
                <w:rFonts w:ascii="Tahoma" w:hAnsi="Tahoma" w:cs="Tahoma"/>
              </w:rPr>
            </w:pPr>
            <w:r w:rsidRPr="00573251">
              <w:rPr>
                <w:rFonts w:ascii="Tahoma" w:hAnsi="Tahoma" w:cs="Tahoma"/>
              </w:rPr>
              <w:t>8</w:t>
            </w:r>
          </w:p>
        </w:tc>
      </w:tr>
      <w:tr w:rsidR="00D9640F" w:rsidRPr="00573251" w:rsidTr="00291C9C">
        <w:trPr>
          <w:tblCellSpacing w:w="5" w:type="nil"/>
        </w:trPr>
        <w:tc>
          <w:tcPr>
            <w:tcW w:w="4997" w:type="pct"/>
            <w:gridSpan w:val="12"/>
          </w:tcPr>
          <w:p w:rsidR="00D9640F" w:rsidRPr="00573251" w:rsidRDefault="00D9640F" w:rsidP="007403BB">
            <w:pPr>
              <w:autoSpaceDE w:val="0"/>
              <w:autoSpaceDN w:val="0"/>
              <w:adjustRightInd w:val="0"/>
              <w:jc w:val="center"/>
              <w:rPr>
                <w:rFonts w:ascii="Tahoma" w:hAnsi="Tahoma" w:cs="Tahoma"/>
                <w:b/>
                <w:sz w:val="20"/>
                <w:szCs w:val="20"/>
              </w:rPr>
            </w:pPr>
            <w:r w:rsidRPr="00573251">
              <w:rPr>
                <w:rFonts w:ascii="Tahoma" w:hAnsi="Tahoma" w:cs="Tahoma"/>
                <w:b/>
                <w:sz w:val="20"/>
                <w:szCs w:val="20"/>
              </w:rPr>
              <w:t>Подпрограмма «Профилактика правонарушений в Мариинско-Посадском городском поселении»</w:t>
            </w:r>
          </w:p>
        </w:tc>
      </w:tr>
      <w:tr w:rsidR="00D9640F" w:rsidRPr="00573251" w:rsidTr="00291C9C">
        <w:trPr>
          <w:tblCellSpacing w:w="5" w:type="nil"/>
        </w:trPr>
        <w:tc>
          <w:tcPr>
            <w:tcW w:w="265" w:type="pct"/>
          </w:tcPr>
          <w:p w:rsidR="00D9640F" w:rsidRPr="00573251" w:rsidRDefault="00D9640F" w:rsidP="007403BB">
            <w:pPr>
              <w:pStyle w:val="ConsPlusNormal"/>
              <w:jc w:val="center"/>
              <w:rPr>
                <w:rFonts w:ascii="Tahoma" w:hAnsi="Tahoma" w:cs="Tahoma"/>
              </w:rPr>
            </w:pPr>
            <w:r w:rsidRPr="00573251">
              <w:rPr>
                <w:rFonts w:ascii="Tahoma" w:hAnsi="Tahoma" w:cs="Tahoma"/>
              </w:rPr>
              <w:t>1.</w:t>
            </w:r>
          </w:p>
        </w:tc>
        <w:tc>
          <w:tcPr>
            <w:tcW w:w="1418" w:type="pct"/>
          </w:tcPr>
          <w:p w:rsidR="00D9640F" w:rsidRPr="00573251" w:rsidRDefault="00D9640F" w:rsidP="007403BB">
            <w:pPr>
              <w:pStyle w:val="ConsPlusCell"/>
              <w:jc w:val="both"/>
              <w:rPr>
                <w:rFonts w:ascii="Tahoma" w:hAnsi="Tahoma" w:cs="Tahoma"/>
              </w:rPr>
            </w:pPr>
            <w:r w:rsidRPr="00573251">
              <w:rPr>
                <w:rFonts w:ascii="Tahoma" w:hAnsi="Tahoma" w:cs="Tahoma"/>
              </w:rPr>
              <w:t>Доля ранее судимых лиц от общего числа лиц, привлеченных к уголовной ответстве</w:t>
            </w:r>
            <w:r w:rsidRPr="00573251">
              <w:rPr>
                <w:rFonts w:ascii="Tahoma" w:hAnsi="Tahoma" w:cs="Tahoma"/>
              </w:rPr>
              <w:t>н</w:t>
            </w:r>
            <w:r w:rsidRPr="00573251">
              <w:rPr>
                <w:rFonts w:ascii="Tahoma" w:hAnsi="Tahoma" w:cs="Tahoma"/>
              </w:rPr>
              <w:t>ности</w:t>
            </w:r>
          </w:p>
        </w:tc>
        <w:tc>
          <w:tcPr>
            <w:tcW w:w="318" w:type="pct"/>
          </w:tcPr>
          <w:p w:rsidR="00D9640F" w:rsidRPr="00573251" w:rsidRDefault="00D9640F" w:rsidP="007403BB">
            <w:pPr>
              <w:pStyle w:val="ConsPlusCell"/>
              <w:jc w:val="center"/>
              <w:rPr>
                <w:rFonts w:ascii="Tahoma" w:hAnsi="Tahoma" w:cs="Tahoma"/>
              </w:rPr>
            </w:pPr>
            <w:r w:rsidRPr="00573251">
              <w:rPr>
                <w:rFonts w:ascii="Tahoma" w:hAnsi="Tahoma" w:cs="Tahoma"/>
              </w:rPr>
              <w:t>%</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14" w:type="pct"/>
          </w:tcPr>
          <w:p w:rsidR="00D9640F" w:rsidRPr="00573251" w:rsidRDefault="00D9640F" w:rsidP="007403BB">
            <w:pPr>
              <w:pStyle w:val="ConsPlusNormal"/>
              <w:jc w:val="center"/>
              <w:rPr>
                <w:rFonts w:ascii="Tahoma" w:hAnsi="Tahoma" w:cs="Tahoma"/>
              </w:rPr>
            </w:pPr>
            <w:r w:rsidRPr="00573251">
              <w:rPr>
                <w:rFonts w:ascii="Tahoma" w:hAnsi="Tahoma" w:cs="Tahoma"/>
              </w:rPr>
              <w:t>51,7</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51,2</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50,7</w:t>
            </w:r>
          </w:p>
        </w:tc>
        <w:tc>
          <w:tcPr>
            <w:tcW w:w="255" w:type="pct"/>
          </w:tcPr>
          <w:p w:rsidR="00D9640F" w:rsidRPr="00573251" w:rsidRDefault="00D9640F" w:rsidP="007403BB">
            <w:pPr>
              <w:pStyle w:val="ConsPlusNormal"/>
              <w:jc w:val="center"/>
              <w:rPr>
                <w:rFonts w:ascii="Tahoma" w:hAnsi="Tahoma" w:cs="Tahoma"/>
              </w:rPr>
            </w:pPr>
            <w:r w:rsidRPr="00573251">
              <w:rPr>
                <w:rFonts w:ascii="Tahoma" w:hAnsi="Tahoma" w:cs="Tahoma"/>
              </w:rPr>
              <w:t>50,2</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49,7</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49,2</w:t>
            </w:r>
          </w:p>
        </w:tc>
        <w:tc>
          <w:tcPr>
            <w:tcW w:w="510" w:type="pct"/>
          </w:tcPr>
          <w:p w:rsidR="00D9640F" w:rsidRPr="00573251" w:rsidRDefault="00D9640F" w:rsidP="007403BB">
            <w:pPr>
              <w:pStyle w:val="ConsPlusNormal"/>
              <w:jc w:val="center"/>
              <w:rPr>
                <w:rFonts w:ascii="Tahoma" w:hAnsi="Tahoma" w:cs="Tahoma"/>
              </w:rPr>
            </w:pPr>
            <w:r w:rsidRPr="00573251">
              <w:rPr>
                <w:rFonts w:ascii="Tahoma" w:hAnsi="Tahoma" w:cs="Tahoma"/>
              </w:rPr>
              <w:t>48,7</w:t>
            </w:r>
          </w:p>
        </w:tc>
      </w:tr>
      <w:tr w:rsidR="00D9640F" w:rsidRPr="00573251" w:rsidTr="00291C9C">
        <w:trPr>
          <w:tblCellSpacing w:w="5" w:type="nil"/>
        </w:trPr>
        <w:tc>
          <w:tcPr>
            <w:tcW w:w="265" w:type="pct"/>
          </w:tcPr>
          <w:p w:rsidR="00D9640F" w:rsidRPr="00573251" w:rsidRDefault="00D9640F" w:rsidP="007403BB">
            <w:pPr>
              <w:pStyle w:val="ConsPlusNormal"/>
              <w:jc w:val="center"/>
              <w:rPr>
                <w:rFonts w:ascii="Tahoma" w:hAnsi="Tahoma" w:cs="Tahoma"/>
              </w:rPr>
            </w:pPr>
            <w:r w:rsidRPr="00573251">
              <w:rPr>
                <w:rFonts w:ascii="Tahoma" w:hAnsi="Tahoma" w:cs="Tahoma"/>
              </w:rPr>
              <w:t>2.</w:t>
            </w:r>
          </w:p>
        </w:tc>
        <w:tc>
          <w:tcPr>
            <w:tcW w:w="1418" w:type="pct"/>
          </w:tcPr>
          <w:p w:rsidR="00D9640F" w:rsidRPr="00573251" w:rsidRDefault="00D9640F" w:rsidP="007403BB">
            <w:pPr>
              <w:pStyle w:val="ConsPlusCell"/>
              <w:jc w:val="both"/>
              <w:rPr>
                <w:rFonts w:ascii="Tahoma" w:hAnsi="Tahoma" w:cs="Tahoma"/>
              </w:rPr>
            </w:pPr>
            <w:r w:rsidRPr="00573251">
              <w:rPr>
                <w:rFonts w:ascii="Tahoma" w:hAnsi="Tahoma" w:cs="Tahoma"/>
              </w:rPr>
              <w:t>Уровень преступлений, совершенных на улицах и в других общественных местах на 10 тыс. населения</w:t>
            </w:r>
          </w:p>
        </w:tc>
        <w:tc>
          <w:tcPr>
            <w:tcW w:w="318" w:type="pct"/>
          </w:tcPr>
          <w:p w:rsidR="00D9640F" w:rsidRPr="00573251" w:rsidRDefault="00D9640F" w:rsidP="007403BB">
            <w:pPr>
              <w:pStyle w:val="ConsPlusCell"/>
              <w:jc w:val="center"/>
              <w:rPr>
                <w:rFonts w:ascii="Tahoma" w:hAnsi="Tahoma" w:cs="Tahoma"/>
              </w:rPr>
            </w:pPr>
            <w:r w:rsidRPr="00573251">
              <w:rPr>
                <w:rFonts w:ascii="Tahoma" w:hAnsi="Tahoma" w:cs="Tahoma"/>
              </w:rPr>
              <w:t>%</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14" w:type="pct"/>
          </w:tcPr>
          <w:p w:rsidR="00D9640F" w:rsidRPr="00573251" w:rsidRDefault="00D9640F" w:rsidP="007403BB">
            <w:pPr>
              <w:pStyle w:val="ConsPlusNormal"/>
              <w:jc w:val="center"/>
              <w:rPr>
                <w:rFonts w:ascii="Tahoma" w:hAnsi="Tahoma" w:cs="Tahoma"/>
              </w:rPr>
            </w:pPr>
            <w:r w:rsidRPr="00573251">
              <w:rPr>
                <w:rFonts w:ascii="Tahoma" w:hAnsi="Tahoma" w:cs="Tahoma"/>
              </w:rPr>
              <w:t>20,4</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20,0</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19,5</w:t>
            </w:r>
          </w:p>
        </w:tc>
        <w:tc>
          <w:tcPr>
            <w:tcW w:w="255" w:type="pct"/>
          </w:tcPr>
          <w:p w:rsidR="00D9640F" w:rsidRPr="00573251" w:rsidRDefault="00D9640F" w:rsidP="007403BB">
            <w:pPr>
              <w:pStyle w:val="ConsPlusNormal"/>
              <w:jc w:val="center"/>
              <w:rPr>
                <w:rFonts w:ascii="Tahoma" w:hAnsi="Tahoma" w:cs="Tahoma"/>
              </w:rPr>
            </w:pPr>
            <w:r w:rsidRPr="00573251">
              <w:rPr>
                <w:rFonts w:ascii="Tahoma" w:hAnsi="Tahoma" w:cs="Tahoma"/>
              </w:rPr>
              <w:t>19,0</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18,5</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18,0</w:t>
            </w:r>
          </w:p>
        </w:tc>
        <w:tc>
          <w:tcPr>
            <w:tcW w:w="510" w:type="pct"/>
          </w:tcPr>
          <w:p w:rsidR="00D9640F" w:rsidRPr="00573251" w:rsidRDefault="00D9640F" w:rsidP="007403BB">
            <w:pPr>
              <w:pStyle w:val="ConsPlusNormal"/>
              <w:jc w:val="center"/>
              <w:rPr>
                <w:rFonts w:ascii="Tahoma" w:hAnsi="Tahoma" w:cs="Tahoma"/>
              </w:rPr>
            </w:pPr>
            <w:r w:rsidRPr="00573251">
              <w:rPr>
                <w:rFonts w:ascii="Tahoma" w:hAnsi="Tahoma" w:cs="Tahoma"/>
              </w:rPr>
              <w:t>17,5</w:t>
            </w:r>
          </w:p>
        </w:tc>
      </w:tr>
      <w:tr w:rsidR="00D9640F" w:rsidRPr="00573251" w:rsidTr="00291C9C">
        <w:trPr>
          <w:tblCellSpacing w:w="5" w:type="nil"/>
        </w:trPr>
        <w:tc>
          <w:tcPr>
            <w:tcW w:w="265" w:type="pct"/>
          </w:tcPr>
          <w:p w:rsidR="00D9640F" w:rsidRPr="00573251" w:rsidRDefault="00D9640F" w:rsidP="007403BB">
            <w:pPr>
              <w:pStyle w:val="ConsPlusNormal"/>
              <w:jc w:val="center"/>
              <w:rPr>
                <w:rFonts w:ascii="Tahoma" w:hAnsi="Tahoma" w:cs="Tahoma"/>
              </w:rPr>
            </w:pPr>
            <w:r w:rsidRPr="00573251">
              <w:rPr>
                <w:rFonts w:ascii="Tahoma" w:hAnsi="Tahoma" w:cs="Tahoma"/>
              </w:rPr>
              <w:t>3.</w:t>
            </w:r>
          </w:p>
        </w:tc>
        <w:tc>
          <w:tcPr>
            <w:tcW w:w="1418" w:type="pct"/>
          </w:tcPr>
          <w:p w:rsidR="00D9640F" w:rsidRPr="00573251" w:rsidRDefault="00D9640F" w:rsidP="007403BB">
            <w:pPr>
              <w:pStyle w:val="ConsPlusCell"/>
              <w:jc w:val="both"/>
              <w:rPr>
                <w:rFonts w:ascii="Tahoma" w:hAnsi="Tahoma" w:cs="Tahoma"/>
              </w:rPr>
            </w:pPr>
            <w:r w:rsidRPr="00573251">
              <w:rPr>
                <w:rFonts w:ascii="Tahoma" w:hAnsi="Tahoma" w:cs="Tahoma"/>
              </w:rPr>
              <w:t>Доля лиц, совершивших преступления в с</w:t>
            </w:r>
            <w:r w:rsidRPr="00573251">
              <w:rPr>
                <w:rFonts w:ascii="Tahoma" w:hAnsi="Tahoma" w:cs="Tahoma"/>
              </w:rPr>
              <w:t>о</w:t>
            </w:r>
            <w:r w:rsidRPr="00573251">
              <w:rPr>
                <w:rFonts w:ascii="Tahoma" w:hAnsi="Tahoma" w:cs="Tahoma"/>
              </w:rPr>
              <w:t>стоянии алкогольного опьянения от общего числа лиц, привлеченных к уголовной о</w:t>
            </w:r>
            <w:r w:rsidRPr="00573251">
              <w:rPr>
                <w:rFonts w:ascii="Tahoma" w:hAnsi="Tahoma" w:cs="Tahoma"/>
              </w:rPr>
              <w:t>т</w:t>
            </w:r>
            <w:r w:rsidRPr="00573251">
              <w:rPr>
                <w:rFonts w:ascii="Tahoma" w:hAnsi="Tahoma" w:cs="Tahoma"/>
              </w:rPr>
              <w:t>ветственности</w:t>
            </w:r>
          </w:p>
        </w:tc>
        <w:tc>
          <w:tcPr>
            <w:tcW w:w="318" w:type="pct"/>
          </w:tcPr>
          <w:p w:rsidR="00D9640F" w:rsidRPr="00573251" w:rsidRDefault="00D9640F" w:rsidP="007403BB">
            <w:pPr>
              <w:pStyle w:val="ConsPlusCell"/>
              <w:jc w:val="center"/>
              <w:rPr>
                <w:rFonts w:ascii="Tahoma" w:hAnsi="Tahoma" w:cs="Tahoma"/>
              </w:rPr>
            </w:pPr>
            <w:r w:rsidRPr="00573251">
              <w:rPr>
                <w:rFonts w:ascii="Tahoma" w:hAnsi="Tahoma" w:cs="Tahoma"/>
              </w:rPr>
              <w:t>%</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14" w:type="pct"/>
          </w:tcPr>
          <w:p w:rsidR="00D9640F" w:rsidRPr="00573251" w:rsidRDefault="00D9640F" w:rsidP="007403BB">
            <w:pPr>
              <w:pStyle w:val="ConsPlusNormal"/>
              <w:jc w:val="center"/>
              <w:rPr>
                <w:rFonts w:ascii="Tahoma" w:hAnsi="Tahoma" w:cs="Tahoma"/>
              </w:rPr>
            </w:pPr>
            <w:r w:rsidRPr="00573251">
              <w:rPr>
                <w:rFonts w:ascii="Tahoma" w:hAnsi="Tahoma" w:cs="Tahoma"/>
              </w:rPr>
              <w:t>43,5</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43,3</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43,0</w:t>
            </w:r>
          </w:p>
        </w:tc>
        <w:tc>
          <w:tcPr>
            <w:tcW w:w="255" w:type="pct"/>
          </w:tcPr>
          <w:p w:rsidR="00D9640F" w:rsidRPr="00573251" w:rsidRDefault="00D9640F" w:rsidP="007403BB">
            <w:pPr>
              <w:pStyle w:val="ConsPlusNormal"/>
              <w:jc w:val="center"/>
              <w:rPr>
                <w:rFonts w:ascii="Tahoma" w:hAnsi="Tahoma" w:cs="Tahoma"/>
              </w:rPr>
            </w:pPr>
            <w:r w:rsidRPr="00573251">
              <w:rPr>
                <w:rFonts w:ascii="Tahoma" w:hAnsi="Tahoma" w:cs="Tahoma"/>
              </w:rPr>
              <w:t>42,7</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42,5</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42,3</w:t>
            </w:r>
          </w:p>
        </w:tc>
        <w:tc>
          <w:tcPr>
            <w:tcW w:w="510" w:type="pct"/>
          </w:tcPr>
          <w:p w:rsidR="00D9640F" w:rsidRPr="00573251" w:rsidRDefault="00D9640F" w:rsidP="007403BB">
            <w:pPr>
              <w:pStyle w:val="ConsPlusNormal"/>
              <w:jc w:val="center"/>
              <w:rPr>
                <w:rFonts w:ascii="Tahoma" w:hAnsi="Tahoma" w:cs="Tahoma"/>
              </w:rPr>
            </w:pPr>
            <w:r w:rsidRPr="00573251">
              <w:rPr>
                <w:rFonts w:ascii="Tahoma" w:hAnsi="Tahoma" w:cs="Tahoma"/>
              </w:rPr>
              <w:t>42,0</w:t>
            </w:r>
          </w:p>
        </w:tc>
      </w:tr>
      <w:tr w:rsidR="00D9640F" w:rsidRPr="00573251" w:rsidTr="00291C9C">
        <w:trPr>
          <w:tblCellSpacing w:w="5" w:type="nil"/>
        </w:trPr>
        <w:tc>
          <w:tcPr>
            <w:tcW w:w="265" w:type="pct"/>
          </w:tcPr>
          <w:p w:rsidR="00D9640F" w:rsidRPr="00573251" w:rsidRDefault="00D9640F" w:rsidP="007403BB">
            <w:pPr>
              <w:pStyle w:val="ConsPlusNormal"/>
              <w:jc w:val="center"/>
              <w:rPr>
                <w:rFonts w:ascii="Tahoma" w:hAnsi="Tahoma" w:cs="Tahoma"/>
              </w:rPr>
            </w:pPr>
            <w:r w:rsidRPr="00573251">
              <w:rPr>
                <w:rFonts w:ascii="Tahoma" w:hAnsi="Tahoma" w:cs="Tahoma"/>
              </w:rPr>
              <w:t>4.</w:t>
            </w:r>
          </w:p>
        </w:tc>
        <w:tc>
          <w:tcPr>
            <w:tcW w:w="1418" w:type="pct"/>
          </w:tcPr>
          <w:p w:rsidR="00D9640F" w:rsidRPr="00573251" w:rsidRDefault="00D9640F" w:rsidP="007403BB">
            <w:pPr>
              <w:pStyle w:val="ConsPlusCell"/>
              <w:jc w:val="both"/>
              <w:rPr>
                <w:rFonts w:ascii="Tahoma" w:hAnsi="Tahoma" w:cs="Tahoma"/>
              </w:rPr>
            </w:pPr>
            <w:r w:rsidRPr="00573251">
              <w:rPr>
                <w:rFonts w:ascii="Tahoma" w:hAnsi="Tahoma" w:cs="Tahoma"/>
              </w:rPr>
              <w:t>Число несовершеннолетних, совершивших преступления, в расчете на 1 тыс. несове</w:t>
            </w:r>
            <w:r w:rsidRPr="00573251">
              <w:rPr>
                <w:rFonts w:ascii="Tahoma" w:hAnsi="Tahoma" w:cs="Tahoma"/>
              </w:rPr>
              <w:t>р</w:t>
            </w:r>
            <w:r w:rsidRPr="00573251">
              <w:rPr>
                <w:rFonts w:ascii="Tahoma" w:hAnsi="Tahoma" w:cs="Tahoma"/>
              </w:rPr>
              <w:t>шеннолетних в возрасте от 14 до 18 лет</w:t>
            </w:r>
          </w:p>
        </w:tc>
        <w:tc>
          <w:tcPr>
            <w:tcW w:w="318" w:type="pct"/>
          </w:tcPr>
          <w:p w:rsidR="00D9640F" w:rsidRPr="00573251" w:rsidRDefault="00D9640F" w:rsidP="007403BB">
            <w:pPr>
              <w:pStyle w:val="ConsPlusCell"/>
              <w:jc w:val="center"/>
              <w:rPr>
                <w:rFonts w:ascii="Tahoma" w:hAnsi="Tahoma" w:cs="Tahoma"/>
              </w:rPr>
            </w:pPr>
            <w:r w:rsidRPr="00573251">
              <w:rPr>
                <w:rFonts w:ascii="Tahoma" w:hAnsi="Tahoma" w:cs="Tahoma"/>
              </w:rPr>
              <w:t>человек</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14" w:type="pct"/>
          </w:tcPr>
          <w:p w:rsidR="00D9640F" w:rsidRPr="00573251" w:rsidRDefault="00D9640F" w:rsidP="007403BB">
            <w:pPr>
              <w:pStyle w:val="ConsPlusNormal"/>
              <w:jc w:val="center"/>
              <w:rPr>
                <w:rFonts w:ascii="Tahoma" w:hAnsi="Tahoma" w:cs="Tahoma"/>
              </w:rPr>
            </w:pPr>
            <w:r w:rsidRPr="00573251">
              <w:rPr>
                <w:rFonts w:ascii="Tahoma" w:hAnsi="Tahoma" w:cs="Tahoma"/>
              </w:rPr>
              <w:t>17</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16</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15</w:t>
            </w:r>
          </w:p>
        </w:tc>
        <w:tc>
          <w:tcPr>
            <w:tcW w:w="255" w:type="pct"/>
          </w:tcPr>
          <w:p w:rsidR="00D9640F" w:rsidRPr="00573251" w:rsidRDefault="00D9640F" w:rsidP="007403BB">
            <w:pPr>
              <w:pStyle w:val="ConsPlusNormal"/>
              <w:jc w:val="center"/>
              <w:rPr>
                <w:rFonts w:ascii="Tahoma" w:hAnsi="Tahoma" w:cs="Tahoma"/>
              </w:rPr>
            </w:pPr>
            <w:r w:rsidRPr="00573251">
              <w:rPr>
                <w:rFonts w:ascii="Tahoma" w:hAnsi="Tahoma" w:cs="Tahoma"/>
              </w:rPr>
              <w:t>14</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13</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12</w:t>
            </w:r>
          </w:p>
        </w:tc>
        <w:tc>
          <w:tcPr>
            <w:tcW w:w="510" w:type="pct"/>
          </w:tcPr>
          <w:p w:rsidR="00D9640F" w:rsidRPr="00573251" w:rsidRDefault="00D9640F" w:rsidP="007403BB">
            <w:pPr>
              <w:pStyle w:val="ConsPlusNormal"/>
              <w:jc w:val="center"/>
              <w:rPr>
                <w:rFonts w:ascii="Tahoma" w:hAnsi="Tahoma" w:cs="Tahoma"/>
              </w:rPr>
            </w:pPr>
            <w:r w:rsidRPr="00573251">
              <w:rPr>
                <w:rFonts w:ascii="Tahoma" w:hAnsi="Tahoma" w:cs="Tahoma"/>
              </w:rPr>
              <w:t>11</w:t>
            </w:r>
          </w:p>
        </w:tc>
      </w:tr>
      <w:tr w:rsidR="00D9640F" w:rsidRPr="00573251" w:rsidTr="00291C9C">
        <w:trPr>
          <w:tblCellSpacing w:w="5" w:type="nil"/>
        </w:trPr>
        <w:tc>
          <w:tcPr>
            <w:tcW w:w="265" w:type="pct"/>
          </w:tcPr>
          <w:p w:rsidR="00D9640F" w:rsidRPr="00573251" w:rsidRDefault="00D9640F" w:rsidP="007403BB">
            <w:pPr>
              <w:pStyle w:val="ConsPlusNormal"/>
              <w:jc w:val="center"/>
              <w:rPr>
                <w:rFonts w:ascii="Tahoma" w:hAnsi="Tahoma" w:cs="Tahoma"/>
              </w:rPr>
            </w:pPr>
            <w:r w:rsidRPr="00573251">
              <w:rPr>
                <w:rFonts w:ascii="Tahoma" w:hAnsi="Tahoma" w:cs="Tahoma"/>
              </w:rPr>
              <w:t>5.</w:t>
            </w:r>
          </w:p>
        </w:tc>
        <w:tc>
          <w:tcPr>
            <w:tcW w:w="1418" w:type="pct"/>
          </w:tcPr>
          <w:p w:rsidR="00D9640F" w:rsidRPr="00573251" w:rsidRDefault="00D9640F" w:rsidP="007403BB">
            <w:pPr>
              <w:pStyle w:val="ConsPlusCell"/>
              <w:jc w:val="both"/>
              <w:rPr>
                <w:rFonts w:ascii="Tahoma" w:hAnsi="Tahoma" w:cs="Tahoma"/>
              </w:rPr>
            </w:pPr>
            <w:r w:rsidRPr="00573251">
              <w:rPr>
                <w:rFonts w:ascii="Tahoma" w:hAnsi="Tahoma" w:cs="Tahoma"/>
              </w:rPr>
              <w:t>Доля расследованных преступлений пр</w:t>
            </w:r>
            <w:r w:rsidRPr="00573251">
              <w:rPr>
                <w:rFonts w:ascii="Tahoma" w:hAnsi="Tahoma" w:cs="Tahoma"/>
              </w:rPr>
              <w:t>е</w:t>
            </w:r>
            <w:r w:rsidRPr="00573251">
              <w:rPr>
                <w:rFonts w:ascii="Tahoma" w:hAnsi="Tahoma" w:cs="Tahoma"/>
              </w:rPr>
              <w:t>вентивной направленности в общем масс</w:t>
            </w:r>
            <w:r w:rsidRPr="00573251">
              <w:rPr>
                <w:rFonts w:ascii="Tahoma" w:hAnsi="Tahoma" w:cs="Tahoma"/>
              </w:rPr>
              <w:t>и</w:t>
            </w:r>
            <w:r w:rsidRPr="00573251">
              <w:rPr>
                <w:rFonts w:ascii="Tahoma" w:hAnsi="Tahoma" w:cs="Tahoma"/>
              </w:rPr>
              <w:t>ве расследованных преступлений</w:t>
            </w:r>
          </w:p>
        </w:tc>
        <w:tc>
          <w:tcPr>
            <w:tcW w:w="318" w:type="pct"/>
          </w:tcPr>
          <w:p w:rsidR="00D9640F" w:rsidRPr="00573251" w:rsidRDefault="00D9640F" w:rsidP="007403BB">
            <w:pPr>
              <w:pStyle w:val="ConsPlusCell"/>
              <w:jc w:val="center"/>
              <w:rPr>
                <w:rFonts w:ascii="Tahoma" w:hAnsi="Tahoma" w:cs="Tahoma"/>
              </w:rPr>
            </w:pPr>
            <w:r w:rsidRPr="00573251">
              <w:rPr>
                <w:rFonts w:ascii="Tahoma" w:hAnsi="Tahoma" w:cs="Tahoma"/>
              </w:rPr>
              <w:t>%</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14" w:type="pct"/>
          </w:tcPr>
          <w:p w:rsidR="00D9640F" w:rsidRPr="00573251" w:rsidRDefault="00D9640F" w:rsidP="007403BB">
            <w:pPr>
              <w:pStyle w:val="ConsPlusNormal"/>
              <w:jc w:val="center"/>
              <w:rPr>
                <w:rFonts w:ascii="Tahoma" w:hAnsi="Tahoma" w:cs="Tahoma"/>
              </w:rPr>
            </w:pPr>
            <w:r w:rsidRPr="00573251">
              <w:rPr>
                <w:rFonts w:ascii="Tahoma" w:hAnsi="Tahoma" w:cs="Tahoma"/>
              </w:rPr>
              <w:t>26,9</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27,1</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27,3</w:t>
            </w:r>
          </w:p>
        </w:tc>
        <w:tc>
          <w:tcPr>
            <w:tcW w:w="255" w:type="pct"/>
          </w:tcPr>
          <w:p w:rsidR="00D9640F" w:rsidRPr="00573251" w:rsidRDefault="00D9640F" w:rsidP="007403BB">
            <w:pPr>
              <w:pStyle w:val="ConsPlusNormal"/>
              <w:jc w:val="center"/>
              <w:rPr>
                <w:rFonts w:ascii="Tahoma" w:hAnsi="Tahoma" w:cs="Tahoma"/>
              </w:rPr>
            </w:pPr>
            <w:r w:rsidRPr="00573251">
              <w:rPr>
                <w:rFonts w:ascii="Tahoma" w:hAnsi="Tahoma" w:cs="Tahoma"/>
              </w:rPr>
              <w:t>28,5</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28,7</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28,8</w:t>
            </w:r>
          </w:p>
        </w:tc>
        <w:tc>
          <w:tcPr>
            <w:tcW w:w="510" w:type="pct"/>
          </w:tcPr>
          <w:p w:rsidR="00D9640F" w:rsidRPr="00573251" w:rsidRDefault="00D9640F" w:rsidP="007403BB">
            <w:pPr>
              <w:pStyle w:val="ConsPlusNormal"/>
              <w:jc w:val="center"/>
              <w:rPr>
                <w:rFonts w:ascii="Tahoma" w:hAnsi="Tahoma" w:cs="Tahoma"/>
              </w:rPr>
            </w:pPr>
            <w:r w:rsidRPr="00573251">
              <w:rPr>
                <w:rFonts w:ascii="Tahoma" w:hAnsi="Tahoma" w:cs="Tahoma"/>
              </w:rPr>
              <w:t>29,0</w:t>
            </w:r>
          </w:p>
        </w:tc>
      </w:tr>
      <w:tr w:rsidR="00D9640F" w:rsidRPr="00573251" w:rsidTr="00291C9C">
        <w:trPr>
          <w:tblCellSpacing w:w="5" w:type="nil"/>
        </w:trPr>
        <w:tc>
          <w:tcPr>
            <w:tcW w:w="4997" w:type="pct"/>
            <w:gridSpan w:val="12"/>
          </w:tcPr>
          <w:p w:rsidR="00D9640F" w:rsidRPr="00573251" w:rsidRDefault="00D9640F" w:rsidP="007403BB">
            <w:pPr>
              <w:autoSpaceDE w:val="0"/>
              <w:autoSpaceDN w:val="0"/>
              <w:adjustRightInd w:val="0"/>
              <w:jc w:val="center"/>
              <w:rPr>
                <w:rFonts w:ascii="Tahoma" w:hAnsi="Tahoma" w:cs="Tahoma"/>
                <w:b/>
                <w:sz w:val="20"/>
                <w:szCs w:val="20"/>
              </w:rPr>
            </w:pPr>
            <w:r w:rsidRPr="00573251">
              <w:rPr>
                <w:rFonts w:ascii="Tahoma" w:hAnsi="Tahoma" w:cs="Tahoma"/>
                <w:b/>
                <w:sz w:val="20"/>
                <w:szCs w:val="20"/>
              </w:rPr>
              <w:t>Подпрограмма «Профилактика терроризма и экстремисткой деятельности в Мариинско-Посадском городском поселении»</w:t>
            </w:r>
          </w:p>
        </w:tc>
      </w:tr>
      <w:tr w:rsidR="00D9640F" w:rsidRPr="00573251" w:rsidTr="00291C9C">
        <w:trPr>
          <w:tblCellSpacing w:w="5" w:type="nil"/>
        </w:trPr>
        <w:tc>
          <w:tcPr>
            <w:tcW w:w="265" w:type="pct"/>
          </w:tcPr>
          <w:p w:rsidR="00D9640F" w:rsidRPr="00573251" w:rsidRDefault="00D9640F" w:rsidP="007403BB">
            <w:pPr>
              <w:pStyle w:val="ConsPlusNormal"/>
              <w:jc w:val="center"/>
              <w:rPr>
                <w:rFonts w:ascii="Tahoma" w:hAnsi="Tahoma" w:cs="Tahoma"/>
              </w:rPr>
            </w:pPr>
            <w:r w:rsidRPr="00573251">
              <w:rPr>
                <w:rFonts w:ascii="Tahoma" w:hAnsi="Tahoma" w:cs="Tahoma"/>
              </w:rPr>
              <w:t>1.</w:t>
            </w:r>
          </w:p>
        </w:tc>
        <w:tc>
          <w:tcPr>
            <w:tcW w:w="1418" w:type="pct"/>
          </w:tcPr>
          <w:p w:rsidR="00D9640F" w:rsidRPr="00573251" w:rsidRDefault="00D9640F" w:rsidP="007403BB">
            <w:pPr>
              <w:pStyle w:val="ConsPlusCell"/>
              <w:jc w:val="both"/>
              <w:rPr>
                <w:rFonts w:ascii="Tahoma" w:hAnsi="Tahoma" w:cs="Tahoma"/>
              </w:rPr>
            </w:pPr>
            <w:r w:rsidRPr="00573251">
              <w:rPr>
                <w:rFonts w:ascii="Tahoma" w:hAnsi="Tahoma" w:cs="Tahoma"/>
              </w:rPr>
              <w:t>Доля детей, охваченных образовательными программами дополнительного образования детей, в общей численности детей и мол</w:t>
            </w:r>
            <w:r w:rsidRPr="00573251">
              <w:rPr>
                <w:rFonts w:ascii="Tahoma" w:hAnsi="Tahoma" w:cs="Tahoma"/>
              </w:rPr>
              <w:t>о</w:t>
            </w:r>
            <w:r w:rsidRPr="00573251">
              <w:rPr>
                <w:rFonts w:ascii="Tahoma" w:hAnsi="Tahoma" w:cs="Tahoma"/>
              </w:rPr>
              <w:t>дежи</w:t>
            </w:r>
          </w:p>
        </w:tc>
        <w:tc>
          <w:tcPr>
            <w:tcW w:w="318" w:type="pct"/>
          </w:tcPr>
          <w:p w:rsidR="00D9640F" w:rsidRPr="00573251" w:rsidRDefault="00D9640F" w:rsidP="007403BB">
            <w:pPr>
              <w:pStyle w:val="ConsPlusCell"/>
              <w:jc w:val="center"/>
              <w:rPr>
                <w:rFonts w:ascii="Tahoma" w:hAnsi="Tahoma" w:cs="Tahoma"/>
              </w:rPr>
            </w:pPr>
            <w:r w:rsidRPr="00573251">
              <w:rPr>
                <w:rFonts w:ascii="Tahoma" w:hAnsi="Tahoma" w:cs="Tahoma"/>
              </w:rPr>
              <w:t>%</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14" w:type="pct"/>
          </w:tcPr>
          <w:p w:rsidR="00D9640F" w:rsidRPr="00573251" w:rsidRDefault="00D9640F" w:rsidP="007403BB">
            <w:pPr>
              <w:pStyle w:val="ConsPlusNormal"/>
              <w:jc w:val="center"/>
              <w:rPr>
                <w:rFonts w:ascii="Tahoma" w:hAnsi="Tahoma" w:cs="Tahoma"/>
              </w:rPr>
            </w:pPr>
            <w:r w:rsidRPr="00573251">
              <w:rPr>
                <w:rFonts w:ascii="Tahoma" w:hAnsi="Tahoma" w:cs="Tahoma"/>
              </w:rPr>
              <w:t>64,2</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65,1</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66,3</w:t>
            </w:r>
          </w:p>
        </w:tc>
        <w:tc>
          <w:tcPr>
            <w:tcW w:w="255" w:type="pct"/>
          </w:tcPr>
          <w:p w:rsidR="00D9640F" w:rsidRPr="00573251" w:rsidRDefault="00D9640F" w:rsidP="007403BB">
            <w:pPr>
              <w:pStyle w:val="ConsPlusNormal"/>
              <w:jc w:val="center"/>
              <w:rPr>
                <w:rFonts w:ascii="Tahoma" w:hAnsi="Tahoma" w:cs="Tahoma"/>
              </w:rPr>
            </w:pPr>
            <w:r w:rsidRPr="00573251">
              <w:rPr>
                <w:rFonts w:ascii="Tahoma" w:hAnsi="Tahoma" w:cs="Tahoma"/>
              </w:rPr>
              <w:t>67,6</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68,9</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69,6</w:t>
            </w:r>
          </w:p>
        </w:tc>
        <w:tc>
          <w:tcPr>
            <w:tcW w:w="510" w:type="pct"/>
          </w:tcPr>
          <w:p w:rsidR="00D9640F" w:rsidRPr="00573251" w:rsidRDefault="00D9640F" w:rsidP="007403BB">
            <w:pPr>
              <w:pStyle w:val="ConsPlusNormal"/>
              <w:jc w:val="center"/>
              <w:rPr>
                <w:rFonts w:ascii="Tahoma" w:hAnsi="Tahoma" w:cs="Tahoma"/>
              </w:rPr>
            </w:pPr>
            <w:r w:rsidRPr="00573251">
              <w:rPr>
                <w:rFonts w:ascii="Tahoma" w:hAnsi="Tahoma" w:cs="Tahoma"/>
              </w:rPr>
              <w:t>70,1</w:t>
            </w:r>
          </w:p>
        </w:tc>
      </w:tr>
      <w:tr w:rsidR="00D9640F" w:rsidRPr="00573251" w:rsidTr="00291C9C">
        <w:trPr>
          <w:tblCellSpacing w:w="5" w:type="nil"/>
        </w:trPr>
        <w:tc>
          <w:tcPr>
            <w:tcW w:w="265" w:type="pct"/>
          </w:tcPr>
          <w:p w:rsidR="00D9640F" w:rsidRPr="00573251" w:rsidRDefault="00D9640F" w:rsidP="007403BB">
            <w:pPr>
              <w:pStyle w:val="ConsPlusNormal"/>
              <w:jc w:val="center"/>
              <w:rPr>
                <w:rFonts w:ascii="Tahoma" w:hAnsi="Tahoma" w:cs="Tahoma"/>
              </w:rPr>
            </w:pPr>
            <w:r w:rsidRPr="00573251">
              <w:rPr>
                <w:rFonts w:ascii="Tahoma" w:hAnsi="Tahoma" w:cs="Tahoma"/>
              </w:rPr>
              <w:t>2.</w:t>
            </w:r>
          </w:p>
        </w:tc>
        <w:tc>
          <w:tcPr>
            <w:tcW w:w="1418" w:type="pct"/>
          </w:tcPr>
          <w:p w:rsidR="00D9640F" w:rsidRPr="00573251" w:rsidRDefault="00D9640F" w:rsidP="007403BB">
            <w:pPr>
              <w:pStyle w:val="ConsPlusCell"/>
              <w:jc w:val="both"/>
              <w:rPr>
                <w:rFonts w:ascii="Tahoma" w:hAnsi="Tahoma" w:cs="Tahoma"/>
              </w:rPr>
            </w:pPr>
            <w:r w:rsidRPr="00573251">
              <w:rPr>
                <w:rFonts w:ascii="Tahoma" w:hAnsi="Tahoma" w:cs="Tahoma"/>
              </w:rPr>
              <w:t>Удельный вес населения района, систем</w:t>
            </w:r>
            <w:r w:rsidRPr="00573251">
              <w:rPr>
                <w:rFonts w:ascii="Tahoma" w:hAnsi="Tahoma" w:cs="Tahoma"/>
              </w:rPr>
              <w:t>а</w:t>
            </w:r>
            <w:r w:rsidRPr="00573251">
              <w:rPr>
                <w:rFonts w:ascii="Tahoma" w:hAnsi="Tahoma" w:cs="Tahoma"/>
              </w:rPr>
              <w:t>тически занимающегося физической кул</w:t>
            </w:r>
            <w:r w:rsidRPr="00573251">
              <w:rPr>
                <w:rFonts w:ascii="Tahoma" w:hAnsi="Tahoma" w:cs="Tahoma"/>
              </w:rPr>
              <w:t>ь</w:t>
            </w:r>
            <w:r w:rsidRPr="00573251">
              <w:rPr>
                <w:rFonts w:ascii="Tahoma" w:hAnsi="Tahoma" w:cs="Tahoma"/>
              </w:rPr>
              <w:t>турой и спортом</w:t>
            </w:r>
          </w:p>
        </w:tc>
        <w:tc>
          <w:tcPr>
            <w:tcW w:w="318" w:type="pct"/>
          </w:tcPr>
          <w:p w:rsidR="00D9640F" w:rsidRPr="00573251" w:rsidRDefault="00D9640F" w:rsidP="007403BB">
            <w:pPr>
              <w:pStyle w:val="ConsPlusCell"/>
              <w:jc w:val="center"/>
              <w:rPr>
                <w:rFonts w:ascii="Tahoma" w:hAnsi="Tahoma" w:cs="Tahoma"/>
              </w:rPr>
            </w:pPr>
            <w:r w:rsidRPr="00573251">
              <w:rPr>
                <w:rFonts w:ascii="Tahoma" w:hAnsi="Tahoma" w:cs="Tahoma"/>
              </w:rPr>
              <w:t>%</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14" w:type="pct"/>
          </w:tcPr>
          <w:p w:rsidR="00D9640F" w:rsidRPr="00573251" w:rsidRDefault="00D9640F" w:rsidP="007403BB">
            <w:pPr>
              <w:pStyle w:val="ConsPlusNormal"/>
              <w:jc w:val="center"/>
              <w:rPr>
                <w:rFonts w:ascii="Tahoma" w:hAnsi="Tahoma" w:cs="Tahoma"/>
              </w:rPr>
            </w:pPr>
            <w:r w:rsidRPr="00573251">
              <w:rPr>
                <w:rFonts w:ascii="Tahoma" w:hAnsi="Tahoma" w:cs="Tahoma"/>
              </w:rPr>
              <w:t>37,1</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38,4</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39,6</w:t>
            </w:r>
          </w:p>
        </w:tc>
        <w:tc>
          <w:tcPr>
            <w:tcW w:w="255" w:type="pct"/>
          </w:tcPr>
          <w:p w:rsidR="00D9640F" w:rsidRPr="00573251" w:rsidRDefault="00D9640F" w:rsidP="007403BB">
            <w:pPr>
              <w:pStyle w:val="ConsPlusNormal"/>
              <w:jc w:val="center"/>
              <w:rPr>
                <w:rFonts w:ascii="Tahoma" w:hAnsi="Tahoma" w:cs="Tahoma"/>
              </w:rPr>
            </w:pPr>
            <w:r w:rsidRPr="00573251">
              <w:rPr>
                <w:rFonts w:ascii="Tahoma" w:hAnsi="Tahoma" w:cs="Tahoma"/>
              </w:rPr>
              <w:t>40,3</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41,5</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42,2</w:t>
            </w:r>
          </w:p>
        </w:tc>
        <w:tc>
          <w:tcPr>
            <w:tcW w:w="510" w:type="pct"/>
          </w:tcPr>
          <w:p w:rsidR="00D9640F" w:rsidRPr="00573251" w:rsidRDefault="00D9640F" w:rsidP="007403BB">
            <w:pPr>
              <w:pStyle w:val="ConsPlusNormal"/>
              <w:jc w:val="center"/>
              <w:rPr>
                <w:rFonts w:ascii="Tahoma" w:hAnsi="Tahoma" w:cs="Tahoma"/>
              </w:rPr>
            </w:pPr>
            <w:r w:rsidRPr="00573251">
              <w:rPr>
                <w:rFonts w:ascii="Tahoma" w:hAnsi="Tahoma" w:cs="Tahoma"/>
              </w:rPr>
              <w:t>43,0</w:t>
            </w:r>
          </w:p>
        </w:tc>
      </w:tr>
      <w:tr w:rsidR="00D9640F" w:rsidRPr="00573251" w:rsidTr="00291C9C">
        <w:trPr>
          <w:tblCellSpacing w:w="5" w:type="nil"/>
        </w:trPr>
        <w:tc>
          <w:tcPr>
            <w:tcW w:w="265" w:type="pct"/>
          </w:tcPr>
          <w:p w:rsidR="00D9640F" w:rsidRPr="00573251" w:rsidRDefault="00D9640F" w:rsidP="007403BB">
            <w:pPr>
              <w:pStyle w:val="ConsPlusNormal"/>
              <w:jc w:val="center"/>
              <w:rPr>
                <w:rFonts w:ascii="Tahoma" w:hAnsi="Tahoma" w:cs="Tahoma"/>
              </w:rPr>
            </w:pPr>
            <w:r w:rsidRPr="00573251">
              <w:rPr>
                <w:rFonts w:ascii="Tahoma" w:hAnsi="Tahoma" w:cs="Tahoma"/>
              </w:rPr>
              <w:t>3.</w:t>
            </w:r>
          </w:p>
        </w:tc>
        <w:tc>
          <w:tcPr>
            <w:tcW w:w="1418" w:type="pct"/>
          </w:tcPr>
          <w:p w:rsidR="00D9640F" w:rsidRPr="00573251" w:rsidRDefault="00D9640F" w:rsidP="007403BB">
            <w:pPr>
              <w:pStyle w:val="ConsPlusCell"/>
              <w:jc w:val="both"/>
              <w:rPr>
                <w:rFonts w:ascii="Tahoma" w:hAnsi="Tahoma" w:cs="Tahoma"/>
              </w:rPr>
            </w:pPr>
            <w:r w:rsidRPr="00573251">
              <w:rPr>
                <w:rFonts w:ascii="Tahoma" w:hAnsi="Tahoma" w:cs="Tahoma"/>
              </w:rPr>
              <w:t xml:space="preserve">Снижение доли безработных граждан из числа молодежи в возрасте от </w:t>
            </w:r>
            <w:r w:rsidRPr="00573251">
              <w:rPr>
                <w:rFonts w:ascii="Tahoma" w:hAnsi="Tahoma" w:cs="Tahoma"/>
              </w:rPr>
              <w:br/>
              <w:t>16 до 29 лет в общей численности безр</w:t>
            </w:r>
            <w:r w:rsidRPr="00573251">
              <w:rPr>
                <w:rFonts w:ascii="Tahoma" w:hAnsi="Tahoma" w:cs="Tahoma"/>
              </w:rPr>
              <w:t>а</w:t>
            </w:r>
            <w:r w:rsidRPr="00573251">
              <w:rPr>
                <w:rFonts w:ascii="Tahoma" w:hAnsi="Tahoma" w:cs="Tahoma"/>
              </w:rPr>
              <w:t>ботных граждан, зарегистрированных в о</w:t>
            </w:r>
            <w:r w:rsidRPr="00573251">
              <w:rPr>
                <w:rFonts w:ascii="Tahoma" w:hAnsi="Tahoma" w:cs="Tahoma"/>
              </w:rPr>
              <w:t>р</w:t>
            </w:r>
            <w:r w:rsidRPr="00573251">
              <w:rPr>
                <w:rFonts w:ascii="Tahoma" w:hAnsi="Tahoma" w:cs="Tahoma"/>
              </w:rPr>
              <w:t>ганах службы занятости</w:t>
            </w:r>
          </w:p>
        </w:tc>
        <w:tc>
          <w:tcPr>
            <w:tcW w:w="318" w:type="pct"/>
          </w:tcPr>
          <w:p w:rsidR="00D9640F" w:rsidRPr="00573251" w:rsidRDefault="00D9640F" w:rsidP="007403BB">
            <w:pPr>
              <w:pStyle w:val="ConsPlusCell"/>
              <w:jc w:val="center"/>
              <w:rPr>
                <w:rFonts w:ascii="Tahoma" w:hAnsi="Tahoma" w:cs="Tahoma"/>
              </w:rPr>
            </w:pPr>
            <w:r w:rsidRPr="00573251">
              <w:rPr>
                <w:rFonts w:ascii="Tahoma" w:hAnsi="Tahoma" w:cs="Tahoma"/>
              </w:rPr>
              <w:t>%</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14" w:type="pct"/>
          </w:tcPr>
          <w:p w:rsidR="00D9640F" w:rsidRPr="00573251" w:rsidRDefault="00D9640F" w:rsidP="007403BB">
            <w:pPr>
              <w:pStyle w:val="ConsPlusNormal"/>
              <w:jc w:val="center"/>
              <w:rPr>
                <w:rFonts w:ascii="Tahoma" w:hAnsi="Tahoma" w:cs="Tahoma"/>
              </w:rPr>
            </w:pPr>
            <w:r w:rsidRPr="00573251">
              <w:rPr>
                <w:rFonts w:ascii="Tahoma" w:hAnsi="Tahoma" w:cs="Tahoma"/>
              </w:rPr>
              <w:t>21,1</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20,2</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19,1</w:t>
            </w:r>
          </w:p>
        </w:tc>
        <w:tc>
          <w:tcPr>
            <w:tcW w:w="255" w:type="pct"/>
          </w:tcPr>
          <w:p w:rsidR="00D9640F" w:rsidRPr="00573251" w:rsidRDefault="00D9640F" w:rsidP="007403BB">
            <w:pPr>
              <w:pStyle w:val="ConsPlusNormal"/>
              <w:jc w:val="center"/>
              <w:rPr>
                <w:rFonts w:ascii="Tahoma" w:hAnsi="Tahoma" w:cs="Tahoma"/>
              </w:rPr>
            </w:pPr>
            <w:r w:rsidRPr="00573251">
              <w:rPr>
                <w:rFonts w:ascii="Tahoma" w:hAnsi="Tahoma" w:cs="Tahoma"/>
              </w:rPr>
              <w:t>18,4</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17,6</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16,4</w:t>
            </w:r>
          </w:p>
        </w:tc>
        <w:tc>
          <w:tcPr>
            <w:tcW w:w="510" w:type="pct"/>
          </w:tcPr>
          <w:p w:rsidR="00D9640F" w:rsidRPr="00573251" w:rsidRDefault="00D9640F" w:rsidP="007403BB">
            <w:pPr>
              <w:pStyle w:val="ConsPlusNormal"/>
              <w:jc w:val="center"/>
              <w:rPr>
                <w:rFonts w:ascii="Tahoma" w:hAnsi="Tahoma" w:cs="Tahoma"/>
              </w:rPr>
            </w:pPr>
            <w:r w:rsidRPr="00573251">
              <w:rPr>
                <w:rFonts w:ascii="Tahoma" w:hAnsi="Tahoma" w:cs="Tahoma"/>
              </w:rPr>
              <w:t>15,2</w:t>
            </w:r>
          </w:p>
        </w:tc>
      </w:tr>
      <w:tr w:rsidR="00D9640F" w:rsidRPr="00573251" w:rsidTr="00291C9C">
        <w:trPr>
          <w:tblCellSpacing w:w="5" w:type="nil"/>
        </w:trPr>
        <w:tc>
          <w:tcPr>
            <w:tcW w:w="265" w:type="pct"/>
          </w:tcPr>
          <w:p w:rsidR="00D9640F" w:rsidRPr="00573251" w:rsidRDefault="00D9640F" w:rsidP="007403BB">
            <w:pPr>
              <w:pStyle w:val="ConsPlusNormal"/>
              <w:jc w:val="center"/>
              <w:rPr>
                <w:rFonts w:ascii="Tahoma" w:hAnsi="Tahoma" w:cs="Tahoma"/>
              </w:rPr>
            </w:pPr>
            <w:r w:rsidRPr="00573251">
              <w:rPr>
                <w:rFonts w:ascii="Tahoma" w:hAnsi="Tahoma" w:cs="Tahoma"/>
              </w:rPr>
              <w:t>4.</w:t>
            </w:r>
          </w:p>
        </w:tc>
        <w:tc>
          <w:tcPr>
            <w:tcW w:w="1418" w:type="pct"/>
          </w:tcPr>
          <w:p w:rsidR="00D9640F" w:rsidRPr="00573251" w:rsidRDefault="00D9640F" w:rsidP="007403BB">
            <w:pPr>
              <w:pStyle w:val="ConsPlusCell"/>
              <w:jc w:val="both"/>
              <w:rPr>
                <w:rFonts w:ascii="Tahoma" w:hAnsi="Tahoma" w:cs="Tahoma"/>
              </w:rPr>
            </w:pPr>
            <w:r w:rsidRPr="00573251">
              <w:rPr>
                <w:rFonts w:ascii="Tahoma" w:hAnsi="Tahoma" w:cs="Tahoma"/>
              </w:rPr>
              <w:t>Доля объектов социального назначения, подвергшихся преступному проникновению, не оборудованных системами безопасности, охранно-пожарной сигнализацией от общ</w:t>
            </w:r>
            <w:r w:rsidRPr="00573251">
              <w:rPr>
                <w:rFonts w:ascii="Tahoma" w:hAnsi="Tahoma" w:cs="Tahoma"/>
              </w:rPr>
              <w:t>е</w:t>
            </w:r>
            <w:r w:rsidRPr="00573251">
              <w:rPr>
                <w:rFonts w:ascii="Tahoma" w:hAnsi="Tahoma" w:cs="Tahoma"/>
              </w:rPr>
              <w:t>го количества таких объектов</w:t>
            </w:r>
          </w:p>
        </w:tc>
        <w:tc>
          <w:tcPr>
            <w:tcW w:w="318" w:type="pct"/>
          </w:tcPr>
          <w:p w:rsidR="00D9640F" w:rsidRPr="00573251" w:rsidRDefault="00D9640F" w:rsidP="007403BB">
            <w:pPr>
              <w:pStyle w:val="ConsPlusCell"/>
              <w:jc w:val="center"/>
              <w:rPr>
                <w:rFonts w:ascii="Tahoma" w:hAnsi="Tahoma" w:cs="Tahoma"/>
              </w:rPr>
            </w:pPr>
            <w:r w:rsidRPr="00573251">
              <w:rPr>
                <w:rFonts w:ascii="Tahoma" w:hAnsi="Tahoma" w:cs="Tahoma"/>
              </w:rPr>
              <w:t>%</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47" w:type="pct"/>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14" w:type="pct"/>
          </w:tcPr>
          <w:p w:rsidR="00D9640F" w:rsidRPr="00573251" w:rsidRDefault="00D9640F" w:rsidP="007403BB">
            <w:pPr>
              <w:pStyle w:val="ConsPlusNormal"/>
              <w:jc w:val="center"/>
              <w:rPr>
                <w:rFonts w:ascii="Tahoma" w:hAnsi="Tahoma" w:cs="Tahoma"/>
              </w:rPr>
            </w:pPr>
            <w:r w:rsidRPr="00573251">
              <w:rPr>
                <w:rFonts w:ascii="Tahoma" w:hAnsi="Tahoma" w:cs="Tahoma"/>
              </w:rPr>
              <w:t>37,2</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36,0</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35,1</w:t>
            </w:r>
          </w:p>
        </w:tc>
        <w:tc>
          <w:tcPr>
            <w:tcW w:w="255" w:type="pct"/>
          </w:tcPr>
          <w:p w:rsidR="00D9640F" w:rsidRPr="00573251" w:rsidRDefault="00D9640F" w:rsidP="007403BB">
            <w:pPr>
              <w:pStyle w:val="ConsPlusNormal"/>
              <w:jc w:val="center"/>
              <w:rPr>
                <w:rFonts w:ascii="Tahoma" w:hAnsi="Tahoma" w:cs="Tahoma"/>
              </w:rPr>
            </w:pPr>
            <w:r w:rsidRPr="00573251">
              <w:rPr>
                <w:rFonts w:ascii="Tahoma" w:hAnsi="Tahoma" w:cs="Tahoma"/>
              </w:rPr>
              <w:t>34,3</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33,5</w:t>
            </w:r>
          </w:p>
        </w:tc>
        <w:tc>
          <w:tcPr>
            <w:tcW w:w="306" w:type="pct"/>
          </w:tcPr>
          <w:p w:rsidR="00D9640F" w:rsidRPr="00573251" w:rsidRDefault="00D9640F" w:rsidP="007403BB">
            <w:pPr>
              <w:pStyle w:val="ConsPlusNormal"/>
              <w:jc w:val="center"/>
              <w:rPr>
                <w:rFonts w:ascii="Tahoma" w:hAnsi="Tahoma" w:cs="Tahoma"/>
              </w:rPr>
            </w:pPr>
            <w:r w:rsidRPr="00573251">
              <w:rPr>
                <w:rFonts w:ascii="Tahoma" w:hAnsi="Tahoma" w:cs="Tahoma"/>
              </w:rPr>
              <w:t>32,4</w:t>
            </w:r>
          </w:p>
        </w:tc>
        <w:tc>
          <w:tcPr>
            <w:tcW w:w="510" w:type="pct"/>
          </w:tcPr>
          <w:p w:rsidR="00D9640F" w:rsidRPr="00573251" w:rsidRDefault="00D9640F" w:rsidP="007403BB">
            <w:pPr>
              <w:pStyle w:val="ConsPlusNormal"/>
              <w:jc w:val="center"/>
              <w:rPr>
                <w:rFonts w:ascii="Tahoma" w:hAnsi="Tahoma" w:cs="Tahoma"/>
              </w:rPr>
            </w:pPr>
            <w:r w:rsidRPr="00573251">
              <w:rPr>
                <w:rFonts w:ascii="Tahoma" w:hAnsi="Tahoma" w:cs="Tahoma"/>
              </w:rPr>
              <w:t>31,0</w:t>
            </w:r>
          </w:p>
        </w:tc>
      </w:tr>
    </w:tbl>
    <w:p w:rsidR="00D9640F" w:rsidRPr="00573251" w:rsidRDefault="00D9640F" w:rsidP="007403BB">
      <w:pPr>
        <w:pStyle w:val="ConsPlusNormal"/>
        <w:jc w:val="right"/>
        <w:outlineLvl w:val="1"/>
        <w:rPr>
          <w:rFonts w:ascii="Tahoma" w:hAnsi="Tahoma" w:cs="Tahoma"/>
        </w:rPr>
      </w:pPr>
      <w:bookmarkStart w:id="59" w:name="Par927"/>
      <w:bookmarkStart w:id="60" w:name="Par1252"/>
      <w:bookmarkStart w:id="61" w:name="Par4376"/>
      <w:bookmarkEnd w:id="59"/>
      <w:bookmarkEnd w:id="60"/>
      <w:bookmarkEnd w:id="61"/>
      <w:r w:rsidRPr="00573251">
        <w:rPr>
          <w:rFonts w:ascii="Tahoma" w:hAnsi="Tahoma" w:cs="Tahoma"/>
        </w:rPr>
        <w:t>Приложение № 2</w:t>
      </w:r>
    </w:p>
    <w:p w:rsidR="00D9640F" w:rsidRPr="00573251" w:rsidRDefault="00D9640F" w:rsidP="007403BB">
      <w:pPr>
        <w:pStyle w:val="ConsPlusNormal"/>
        <w:jc w:val="right"/>
        <w:rPr>
          <w:rFonts w:ascii="Tahoma" w:hAnsi="Tahoma" w:cs="Tahoma"/>
        </w:rPr>
      </w:pPr>
      <w:r w:rsidRPr="00573251">
        <w:rPr>
          <w:rFonts w:ascii="Tahoma" w:hAnsi="Tahoma" w:cs="Tahoma"/>
        </w:rPr>
        <w:t>к муниципальной программе</w:t>
      </w:r>
    </w:p>
    <w:p w:rsidR="00D9640F" w:rsidRPr="00573251" w:rsidRDefault="00D9640F" w:rsidP="007403BB">
      <w:pPr>
        <w:pStyle w:val="ConsPlusNormal"/>
        <w:jc w:val="right"/>
        <w:rPr>
          <w:rFonts w:ascii="Tahoma" w:hAnsi="Tahoma" w:cs="Tahoma"/>
        </w:rPr>
      </w:pPr>
      <w:r w:rsidRPr="00573251">
        <w:rPr>
          <w:rFonts w:ascii="Tahoma" w:hAnsi="Tahoma" w:cs="Tahoma"/>
        </w:rPr>
        <w:t xml:space="preserve">Мариинско-Посадского городского поселения  </w:t>
      </w:r>
    </w:p>
    <w:p w:rsidR="00D9640F" w:rsidRPr="00573251" w:rsidRDefault="00D9640F" w:rsidP="007403BB">
      <w:pPr>
        <w:pStyle w:val="ConsPlusNormal"/>
        <w:jc w:val="right"/>
        <w:rPr>
          <w:rFonts w:ascii="Tahoma" w:hAnsi="Tahoma" w:cs="Tahoma"/>
        </w:rPr>
      </w:pPr>
      <w:r w:rsidRPr="00573251">
        <w:rPr>
          <w:rFonts w:ascii="Tahoma" w:hAnsi="Tahoma" w:cs="Tahoma"/>
        </w:rPr>
        <w:t xml:space="preserve"> «Повышение безопасности жизнедеятельности населения</w:t>
      </w:r>
    </w:p>
    <w:p w:rsidR="00D9640F" w:rsidRPr="00573251" w:rsidRDefault="00D9640F" w:rsidP="007403BB">
      <w:pPr>
        <w:pStyle w:val="ConsPlusNormal"/>
        <w:jc w:val="right"/>
        <w:rPr>
          <w:rFonts w:ascii="Tahoma" w:hAnsi="Tahoma" w:cs="Tahoma"/>
        </w:rPr>
      </w:pPr>
      <w:r w:rsidRPr="00573251">
        <w:rPr>
          <w:rFonts w:ascii="Tahoma" w:hAnsi="Tahoma" w:cs="Tahoma"/>
        </w:rPr>
        <w:t xml:space="preserve">и территорий Мариинско-Посадского </w:t>
      </w:r>
      <w:proofErr w:type="gramStart"/>
      <w:r w:rsidRPr="00573251">
        <w:rPr>
          <w:rFonts w:ascii="Tahoma" w:hAnsi="Tahoma" w:cs="Tahoma"/>
        </w:rPr>
        <w:t>городского</w:t>
      </w:r>
      <w:proofErr w:type="gramEnd"/>
      <w:r w:rsidRPr="00573251">
        <w:rPr>
          <w:rFonts w:ascii="Tahoma" w:hAnsi="Tahoma" w:cs="Tahoma"/>
        </w:rPr>
        <w:t xml:space="preserve"> поселения</w:t>
      </w:r>
    </w:p>
    <w:p w:rsidR="00D9640F" w:rsidRPr="00573251" w:rsidRDefault="00D9640F" w:rsidP="007403BB">
      <w:pPr>
        <w:pStyle w:val="ConsPlusNormal"/>
        <w:jc w:val="right"/>
        <w:rPr>
          <w:rFonts w:ascii="Tahoma" w:hAnsi="Tahoma" w:cs="Tahoma"/>
        </w:rPr>
      </w:pPr>
      <w:r w:rsidRPr="00573251">
        <w:rPr>
          <w:rFonts w:ascii="Tahoma" w:hAnsi="Tahoma" w:cs="Tahoma"/>
        </w:rPr>
        <w:t xml:space="preserve"> Мариинско-Посадского района </w:t>
      </w:r>
    </w:p>
    <w:p w:rsidR="00D9640F" w:rsidRPr="00573251" w:rsidRDefault="00D9640F" w:rsidP="007403BB">
      <w:pPr>
        <w:pStyle w:val="ConsPlusNormal"/>
        <w:jc w:val="right"/>
        <w:rPr>
          <w:rFonts w:ascii="Tahoma" w:hAnsi="Tahoma" w:cs="Tahoma"/>
        </w:rPr>
      </w:pPr>
      <w:r w:rsidRPr="00573251">
        <w:rPr>
          <w:rFonts w:ascii="Tahoma" w:hAnsi="Tahoma" w:cs="Tahoma"/>
        </w:rPr>
        <w:lastRenderedPageBreak/>
        <w:t>Чувашской Республики на 2019 - 2024 годы»</w:t>
      </w:r>
    </w:p>
    <w:p w:rsidR="00D9640F" w:rsidRPr="00573251" w:rsidRDefault="00D9640F" w:rsidP="007403BB">
      <w:pPr>
        <w:pStyle w:val="ConsPlusNormal"/>
        <w:jc w:val="right"/>
        <w:outlineLvl w:val="1"/>
        <w:rPr>
          <w:rFonts w:ascii="Tahoma" w:hAnsi="Tahoma" w:cs="Tahoma"/>
        </w:rPr>
      </w:pPr>
    </w:p>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ПЕРЕЧЕНЬ</w:t>
      </w:r>
    </w:p>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ОСНОВНЫХ МЕРОПРИЯТИЙ ПОДПРОГРАММ</w:t>
      </w:r>
    </w:p>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МУНИЦИПАЛЬНОЙ ПРОГРАММЫ МАРИИНСКО-ПОСАДСКОГО РАЙОНА ЧУВАШСКОЙ РЕСПУБЛИКИ</w:t>
      </w:r>
    </w:p>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 xml:space="preserve"> «ПОВЫШЕНИЕ БЕЗОПАСНОСТИ ЖИЗНЕДЕЯТЕЛЬНОСТИ НАСЕЛЕНИЯ И ТЕРРИТОРИЙ</w:t>
      </w:r>
    </w:p>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МАРИИНСКО-ПОСАДСКОГО ГОРОДСКОГО ПОСЕЛЕНИЯ НА 2019 - 2024 ГОДЫ»</w:t>
      </w:r>
    </w:p>
    <w:p w:rsidR="00D9640F" w:rsidRPr="00573251" w:rsidRDefault="00D9640F" w:rsidP="007403BB">
      <w:pPr>
        <w:autoSpaceDE w:val="0"/>
        <w:autoSpaceDN w:val="0"/>
        <w:adjustRightInd w:val="0"/>
        <w:ind w:firstLine="540"/>
        <w:jc w:val="both"/>
        <w:rPr>
          <w:rFonts w:ascii="Tahoma" w:hAnsi="Tahoma" w:cs="Tahoma"/>
          <w:sz w:val="20"/>
          <w:szCs w:val="20"/>
        </w:rPr>
      </w:pPr>
    </w:p>
    <w:tbl>
      <w:tblPr>
        <w:tblW w:w="15168" w:type="dxa"/>
        <w:tblInd w:w="-222" w:type="dxa"/>
        <w:tblLayout w:type="fixed"/>
        <w:tblCellMar>
          <w:top w:w="75" w:type="dxa"/>
          <w:left w:w="0" w:type="dxa"/>
          <w:bottom w:w="75" w:type="dxa"/>
          <w:right w:w="0" w:type="dxa"/>
        </w:tblCellMar>
        <w:tblLook w:val="0000"/>
      </w:tblPr>
      <w:tblGrid>
        <w:gridCol w:w="680"/>
        <w:gridCol w:w="2297"/>
        <w:gridCol w:w="1702"/>
        <w:gridCol w:w="850"/>
        <w:gridCol w:w="709"/>
        <w:gridCol w:w="2835"/>
        <w:gridCol w:w="2268"/>
        <w:gridCol w:w="3827"/>
      </w:tblGrid>
      <w:tr w:rsidR="00D9640F" w:rsidRPr="00573251" w:rsidTr="00D9640F">
        <w:tc>
          <w:tcPr>
            <w:tcW w:w="680" w:type="dxa"/>
            <w:vMerge w:val="restart"/>
            <w:tcBorders>
              <w:top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 пп</w:t>
            </w:r>
          </w:p>
        </w:tc>
        <w:tc>
          <w:tcPr>
            <w:tcW w:w="229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Номер и наименование основного меропри</w:t>
            </w:r>
            <w:r w:rsidRPr="00573251">
              <w:rPr>
                <w:rFonts w:ascii="Tahoma" w:hAnsi="Tahoma" w:cs="Tahoma"/>
                <w:sz w:val="20"/>
                <w:szCs w:val="20"/>
              </w:rPr>
              <w:t>я</w:t>
            </w:r>
            <w:r w:rsidRPr="00573251">
              <w:rPr>
                <w:rFonts w:ascii="Tahoma" w:hAnsi="Tahoma" w:cs="Tahoma"/>
                <w:sz w:val="20"/>
                <w:szCs w:val="20"/>
              </w:rPr>
              <w:t>тия</w:t>
            </w:r>
          </w:p>
        </w:tc>
        <w:tc>
          <w:tcPr>
            <w:tcW w:w="170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Ответственный исполнитель, соисполнители, участники</w:t>
            </w:r>
          </w:p>
        </w:tc>
        <w:tc>
          <w:tcPr>
            <w:tcW w:w="155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Срок</w:t>
            </w:r>
          </w:p>
        </w:tc>
        <w:tc>
          <w:tcPr>
            <w:tcW w:w="28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Ожидаемый непосредстве</w:t>
            </w:r>
            <w:r w:rsidRPr="00573251">
              <w:rPr>
                <w:rFonts w:ascii="Tahoma" w:hAnsi="Tahoma" w:cs="Tahoma"/>
                <w:sz w:val="20"/>
                <w:szCs w:val="20"/>
              </w:rPr>
              <w:t>н</w:t>
            </w:r>
            <w:r w:rsidRPr="00573251">
              <w:rPr>
                <w:rFonts w:ascii="Tahoma" w:hAnsi="Tahoma" w:cs="Tahoma"/>
                <w:sz w:val="20"/>
                <w:szCs w:val="20"/>
              </w:rPr>
              <w:t>ный результат (краткое оп</w:t>
            </w:r>
            <w:r w:rsidRPr="00573251">
              <w:rPr>
                <w:rFonts w:ascii="Tahoma" w:hAnsi="Tahoma" w:cs="Tahoma"/>
                <w:sz w:val="20"/>
                <w:szCs w:val="20"/>
              </w:rPr>
              <w:t>и</w:t>
            </w:r>
            <w:r w:rsidRPr="00573251">
              <w:rPr>
                <w:rFonts w:ascii="Tahoma" w:hAnsi="Tahoma" w:cs="Tahoma"/>
                <w:sz w:val="20"/>
                <w:szCs w:val="20"/>
              </w:rPr>
              <w:t>сание)</w:t>
            </w:r>
          </w:p>
        </w:tc>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 xml:space="preserve">Последствия </w:t>
            </w:r>
          </w:p>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нереализации осно</w:t>
            </w:r>
            <w:r w:rsidRPr="00573251">
              <w:rPr>
                <w:rFonts w:ascii="Tahoma" w:hAnsi="Tahoma" w:cs="Tahoma"/>
                <w:sz w:val="20"/>
                <w:szCs w:val="20"/>
              </w:rPr>
              <w:t>в</w:t>
            </w:r>
            <w:r w:rsidRPr="00573251">
              <w:rPr>
                <w:rFonts w:ascii="Tahoma" w:hAnsi="Tahoma" w:cs="Tahoma"/>
                <w:sz w:val="20"/>
                <w:szCs w:val="20"/>
              </w:rPr>
              <w:t>ного мероприятия</w:t>
            </w:r>
          </w:p>
        </w:tc>
        <w:tc>
          <w:tcPr>
            <w:tcW w:w="3827" w:type="dxa"/>
            <w:vMerge w:val="restart"/>
            <w:tcBorders>
              <w:top w:val="single" w:sz="4" w:space="0" w:color="auto"/>
              <w:left w:val="single" w:sz="4" w:space="0" w:color="auto"/>
              <w:bottom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roofErr w:type="gramStart"/>
            <w:r w:rsidRPr="00573251">
              <w:rPr>
                <w:rFonts w:ascii="Tahoma" w:hAnsi="Tahoma" w:cs="Tahoma"/>
                <w:sz w:val="20"/>
                <w:szCs w:val="20"/>
              </w:rPr>
              <w:t>Связь с показателями муниципальной программы подпрограмм)</w:t>
            </w:r>
            <w:proofErr w:type="gramEnd"/>
          </w:p>
        </w:tc>
      </w:tr>
      <w:tr w:rsidR="00D9640F" w:rsidRPr="00573251" w:rsidTr="00D9640F">
        <w:tc>
          <w:tcPr>
            <w:tcW w:w="680" w:type="dxa"/>
            <w:vMerge/>
            <w:tcBorders>
              <w:top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ind w:firstLine="540"/>
              <w:jc w:val="both"/>
              <w:rPr>
                <w:rFonts w:ascii="Tahoma" w:hAnsi="Tahoma" w:cs="Tahoma"/>
                <w:sz w:val="20"/>
                <w:szCs w:val="20"/>
              </w:rPr>
            </w:pPr>
          </w:p>
        </w:tc>
        <w:tc>
          <w:tcPr>
            <w:tcW w:w="229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ind w:firstLine="540"/>
              <w:jc w:val="both"/>
              <w:rPr>
                <w:rFonts w:ascii="Tahoma" w:hAnsi="Tahoma" w:cs="Tahoma"/>
                <w:sz w:val="20"/>
                <w:szCs w:val="20"/>
              </w:rPr>
            </w:pPr>
          </w:p>
        </w:tc>
        <w:tc>
          <w:tcPr>
            <w:tcW w:w="170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ind w:firstLine="540"/>
              <w:jc w:val="both"/>
              <w:rPr>
                <w:rFonts w:ascii="Tahoma" w:hAnsi="Tahoma" w:cs="Tahoma"/>
                <w:sz w:val="20"/>
                <w:szCs w:val="20"/>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начала реал</w:t>
            </w:r>
            <w:r w:rsidRPr="00573251">
              <w:rPr>
                <w:rFonts w:ascii="Tahoma" w:hAnsi="Tahoma" w:cs="Tahoma"/>
                <w:sz w:val="20"/>
                <w:szCs w:val="20"/>
              </w:rPr>
              <w:t>и</w:t>
            </w:r>
            <w:r w:rsidRPr="00573251">
              <w:rPr>
                <w:rFonts w:ascii="Tahoma" w:hAnsi="Tahoma" w:cs="Tahoma"/>
                <w:sz w:val="20"/>
                <w:szCs w:val="20"/>
              </w:rPr>
              <w:t>зации</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око</w:t>
            </w:r>
            <w:r w:rsidRPr="00573251">
              <w:rPr>
                <w:rFonts w:ascii="Tahoma" w:hAnsi="Tahoma" w:cs="Tahoma"/>
                <w:sz w:val="20"/>
                <w:szCs w:val="20"/>
              </w:rPr>
              <w:t>н</w:t>
            </w:r>
            <w:r w:rsidRPr="00573251">
              <w:rPr>
                <w:rFonts w:ascii="Tahoma" w:hAnsi="Tahoma" w:cs="Tahoma"/>
                <w:sz w:val="20"/>
                <w:szCs w:val="20"/>
              </w:rPr>
              <w:t>чания ре</w:t>
            </w:r>
            <w:r w:rsidRPr="00573251">
              <w:rPr>
                <w:rFonts w:ascii="Tahoma" w:hAnsi="Tahoma" w:cs="Tahoma"/>
                <w:sz w:val="20"/>
                <w:szCs w:val="20"/>
              </w:rPr>
              <w:t>а</w:t>
            </w:r>
            <w:r w:rsidRPr="00573251">
              <w:rPr>
                <w:rFonts w:ascii="Tahoma" w:hAnsi="Tahoma" w:cs="Tahoma"/>
                <w:sz w:val="20"/>
                <w:szCs w:val="20"/>
              </w:rPr>
              <w:t>лиз</w:t>
            </w:r>
            <w:r w:rsidRPr="00573251">
              <w:rPr>
                <w:rFonts w:ascii="Tahoma" w:hAnsi="Tahoma" w:cs="Tahoma"/>
                <w:sz w:val="20"/>
                <w:szCs w:val="20"/>
              </w:rPr>
              <w:t>а</w:t>
            </w:r>
            <w:r w:rsidRPr="00573251">
              <w:rPr>
                <w:rFonts w:ascii="Tahoma" w:hAnsi="Tahoma" w:cs="Tahoma"/>
                <w:sz w:val="20"/>
                <w:szCs w:val="20"/>
              </w:rPr>
              <w:t>ции</w:t>
            </w:r>
          </w:p>
        </w:tc>
        <w:tc>
          <w:tcPr>
            <w:tcW w:w="28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
        </w:tc>
        <w:tc>
          <w:tcPr>
            <w:tcW w:w="3827" w:type="dxa"/>
            <w:vMerge/>
            <w:tcBorders>
              <w:top w:val="single" w:sz="4" w:space="0" w:color="auto"/>
              <w:left w:val="single" w:sz="4" w:space="0" w:color="auto"/>
              <w:bottom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
        </w:tc>
      </w:tr>
      <w:tr w:rsidR="00D9640F" w:rsidRPr="00573251" w:rsidTr="00D9640F">
        <w:tc>
          <w:tcPr>
            <w:tcW w:w="680" w:type="dxa"/>
            <w:tcBorders>
              <w:top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w:t>
            </w:r>
          </w:p>
        </w:tc>
        <w:tc>
          <w:tcPr>
            <w:tcW w:w="22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2</w:t>
            </w:r>
          </w:p>
        </w:tc>
        <w:tc>
          <w:tcPr>
            <w:tcW w:w="17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4</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5</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6</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7</w:t>
            </w:r>
          </w:p>
        </w:tc>
        <w:tc>
          <w:tcPr>
            <w:tcW w:w="3827" w:type="dxa"/>
            <w:tcBorders>
              <w:top w:val="single" w:sz="4" w:space="0" w:color="auto"/>
              <w:left w:val="single" w:sz="4" w:space="0" w:color="auto"/>
              <w:bottom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8</w:t>
            </w:r>
          </w:p>
        </w:tc>
      </w:tr>
      <w:tr w:rsidR="00D9640F" w:rsidRPr="00573251" w:rsidTr="00D9640F">
        <w:tc>
          <w:tcPr>
            <w:tcW w:w="15168" w:type="dxa"/>
            <w:gridSpan w:val="8"/>
            <w:tcBorders>
              <w:top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outlineLvl w:val="0"/>
              <w:rPr>
                <w:rFonts w:ascii="Tahoma" w:hAnsi="Tahoma" w:cs="Tahoma"/>
                <w:sz w:val="20"/>
                <w:szCs w:val="20"/>
              </w:rPr>
            </w:pPr>
            <w:r w:rsidRPr="00573251">
              <w:rPr>
                <w:rFonts w:ascii="Tahoma" w:hAnsi="Tahoma" w:cs="Tahoma"/>
                <w:sz w:val="20"/>
                <w:szCs w:val="20"/>
              </w:rPr>
              <w:t xml:space="preserve">I. </w:t>
            </w:r>
            <w:r w:rsidRPr="00573251">
              <w:rPr>
                <w:rFonts w:ascii="Tahoma" w:hAnsi="Tahoma" w:cs="Tahoma"/>
                <w:b/>
                <w:sz w:val="20"/>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w:t>
            </w:r>
          </w:p>
        </w:tc>
      </w:tr>
      <w:tr w:rsidR="00D9640F" w:rsidRPr="00573251" w:rsidTr="00D9640F">
        <w:tc>
          <w:tcPr>
            <w:tcW w:w="68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w:t>
            </w:r>
          </w:p>
        </w:tc>
        <w:tc>
          <w:tcPr>
            <w:tcW w:w="2297"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Основное мероприятие 1. Обеспечение пе</w:t>
            </w:r>
            <w:r w:rsidRPr="00573251">
              <w:rPr>
                <w:rFonts w:ascii="Tahoma" w:hAnsi="Tahoma" w:cs="Tahoma"/>
                <w:sz w:val="20"/>
                <w:szCs w:val="20"/>
              </w:rPr>
              <w:t>р</w:t>
            </w:r>
            <w:r w:rsidRPr="00573251">
              <w:rPr>
                <w:rFonts w:ascii="Tahoma" w:hAnsi="Tahoma" w:cs="Tahoma"/>
                <w:sz w:val="20"/>
                <w:szCs w:val="20"/>
              </w:rPr>
              <w:t>вичных мер пожарной безопасности на те</w:t>
            </w:r>
            <w:r w:rsidRPr="00573251">
              <w:rPr>
                <w:rFonts w:ascii="Tahoma" w:hAnsi="Tahoma" w:cs="Tahoma"/>
                <w:sz w:val="20"/>
                <w:szCs w:val="20"/>
              </w:rPr>
              <w:t>р</w:t>
            </w:r>
            <w:r w:rsidRPr="00573251">
              <w:rPr>
                <w:rFonts w:ascii="Tahoma" w:hAnsi="Tahoma" w:cs="Tahoma"/>
                <w:sz w:val="20"/>
                <w:szCs w:val="20"/>
              </w:rPr>
              <w:t xml:space="preserve">ритории Мариинско-Посадского </w:t>
            </w:r>
            <w:proofErr w:type="gramStart"/>
            <w:r w:rsidRPr="00573251">
              <w:rPr>
                <w:rFonts w:ascii="Tahoma" w:hAnsi="Tahoma" w:cs="Tahoma"/>
                <w:sz w:val="20"/>
                <w:szCs w:val="20"/>
              </w:rPr>
              <w:t>городского</w:t>
            </w:r>
            <w:proofErr w:type="gramEnd"/>
            <w:r w:rsidRPr="00573251">
              <w:rPr>
                <w:rFonts w:ascii="Tahoma" w:hAnsi="Tahoma" w:cs="Tahoma"/>
                <w:sz w:val="20"/>
                <w:szCs w:val="20"/>
              </w:rPr>
              <w:t xml:space="preserve"> поселения</w:t>
            </w:r>
          </w:p>
        </w:tc>
        <w:tc>
          <w:tcPr>
            <w:tcW w:w="1702"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 xml:space="preserve">ответственный исполнитель - </w:t>
            </w:r>
          </w:p>
        </w:tc>
        <w:tc>
          <w:tcPr>
            <w:tcW w:w="85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01.01.</w:t>
            </w:r>
          </w:p>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2019</w:t>
            </w:r>
          </w:p>
        </w:tc>
        <w:tc>
          <w:tcPr>
            <w:tcW w:w="709"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31.12.2024</w:t>
            </w:r>
          </w:p>
        </w:tc>
        <w:tc>
          <w:tcPr>
            <w:tcW w:w="2835"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выполнение задач по орг</w:t>
            </w:r>
            <w:r w:rsidRPr="00573251">
              <w:rPr>
                <w:rFonts w:ascii="Tahoma" w:hAnsi="Tahoma" w:cs="Tahoma"/>
                <w:sz w:val="20"/>
                <w:szCs w:val="20"/>
              </w:rPr>
              <w:t>а</w:t>
            </w:r>
            <w:r w:rsidRPr="00573251">
              <w:rPr>
                <w:rFonts w:ascii="Tahoma" w:hAnsi="Tahoma" w:cs="Tahoma"/>
                <w:sz w:val="20"/>
                <w:szCs w:val="20"/>
              </w:rPr>
              <w:t>низации и осуществлению профилактики пожаров, снижению факторов, сп</w:t>
            </w:r>
            <w:r w:rsidRPr="00573251">
              <w:rPr>
                <w:rFonts w:ascii="Tahoma" w:hAnsi="Tahoma" w:cs="Tahoma"/>
                <w:sz w:val="20"/>
                <w:szCs w:val="20"/>
              </w:rPr>
              <w:t>о</w:t>
            </w:r>
            <w:r w:rsidRPr="00573251">
              <w:rPr>
                <w:rFonts w:ascii="Tahoma" w:hAnsi="Tahoma" w:cs="Tahoma"/>
                <w:sz w:val="20"/>
                <w:szCs w:val="20"/>
              </w:rPr>
              <w:t>собствующих возникнов</w:t>
            </w:r>
            <w:r w:rsidRPr="00573251">
              <w:rPr>
                <w:rFonts w:ascii="Tahoma" w:hAnsi="Tahoma" w:cs="Tahoma"/>
                <w:sz w:val="20"/>
                <w:szCs w:val="20"/>
              </w:rPr>
              <w:t>е</w:t>
            </w:r>
            <w:r w:rsidRPr="00573251">
              <w:rPr>
                <w:rFonts w:ascii="Tahoma" w:hAnsi="Tahoma" w:cs="Tahoma"/>
                <w:sz w:val="20"/>
                <w:szCs w:val="20"/>
              </w:rPr>
              <w:t>нию пожаров</w:t>
            </w:r>
          </w:p>
        </w:tc>
        <w:tc>
          <w:tcPr>
            <w:tcW w:w="2268"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увеличение факторов, способствующих во</w:t>
            </w:r>
            <w:r w:rsidRPr="00573251">
              <w:rPr>
                <w:rFonts w:ascii="Tahoma" w:hAnsi="Tahoma" w:cs="Tahoma"/>
                <w:sz w:val="20"/>
                <w:szCs w:val="20"/>
              </w:rPr>
              <w:t>з</w:t>
            </w:r>
            <w:r w:rsidRPr="00573251">
              <w:rPr>
                <w:rFonts w:ascii="Tahoma" w:hAnsi="Tahoma" w:cs="Tahoma"/>
                <w:sz w:val="20"/>
                <w:szCs w:val="20"/>
              </w:rPr>
              <w:t>никновению пожаров, количества постр</w:t>
            </w:r>
            <w:r w:rsidRPr="00573251">
              <w:rPr>
                <w:rFonts w:ascii="Tahoma" w:hAnsi="Tahoma" w:cs="Tahoma"/>
                <w:sz w:val="20"/>
                <w:szCs w:val="20"/>
              </w:rPr>
              <w:t>а</w:t>
            </w:r>
            <w:r w:rsidRPr="00573251">
              <w:rPr>
                <w:rFonts w:ascii="Tahoma" w:hAnsi="Tahoma" w:cs="Tahoma"/>
                <w:sz w:val="20"/>
                <w:szCs w:val="20"/>
              </w:rPr>
              <w:t>давших при пожарах людей, экономическ</w:t>
            </w:r>
            <w:r w:rsidRPr="00573251">
              <w:rPr>
                <w:rFonts w:ascii="Tahoma" w:hAnsi="Tahoma" w:cs="Tahoma"/>
                <w:sz w:val="20"/>
                <w:szCs w:val="20"/>
              </w:rPr>
              <w:t>о</w:t>
            </w:r>
            <w:r w:rsidRPr="00573251">
              <w:rPr>
                <w:rFonts w:ascii="Tahoma" w:hAnsi="Tahoma" w:cs="Tahoma"/>
                <w:sz w:val="20"/>
                <w:szCs w:val="20"/>
              </w:rPr>
              <w:t>го ущерба от пожаров</w:t>
            </w:r>
          </w:p>
        </w:tc>
        <w:tc>
          <w:tcPr>
            <w:tcW w:w="3827"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снижение количества зарегистрир</w:t>
            </w:r>
            <w:r w:rsidRPr="00573251">
              <w:rPr>
                <w:rFonts w:ascii="Tahoma" w:hAnsi="Tahoma" w:cs="Tahoma"/>
                <w:sz w:val="20"/>
                <w:szCs w:val="20"/>
              </w:rPr>
              <w:t>о</w:t>
            </w:r>
            <w:r w:rsidRPr="00573251">
              <w:rPr>
                <w:rFonts w:ascii="Tahoma" w:hAnsi="Tahoma" w:cs="Tahoma"/>
                <w:sz w:val="20"/>
                <w:szCs w:val="20"/>
              </w:rPr>
              <w:t>ванных пожаров на 2,3% (в процен</w:t>
            </w:r>
            <w:r w:rsidRPr="00573251">
              <w:rPr>
                <w:rFonts w:ascii="Tahoma" w:hAnsi="Tahoma" w:cs="Tahoma"/>
                <w:sz w:val="20"/>
                <w:szCs w:val="20"/>
              </w:rPr>
              <w:t>т</w:t>
            </w:r>
            <w:r w:rsidRPr="00573251">
              <w:rPr>
                <w:rFonts w:ascii="Tahoma" w:hAnsi="Tahoma" w:cs="Tahoma"/>
                <w:sz w:val="20"/>
                <w:szCs w:val="20"/>
              </w:rPr>
              <w:t>ном отношении к уровню 2010 года);</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снижение количества погибших на п</w:t>
            </w:r>
            <w:r w:rsidRPr="00573251">
              <w:rPr>
                <w:rFonts w:ascii="Tahoma" w:hAnsi="Tahoma" w:cs="Tahoma"/>
                <w:sz w:val="20"/>
                <w:szCs w:val="20"/>
              </w:rPr>
              <w:t>о</w:t>
            </w:r>
            <w:r w:rsidRPr="00573251">
              <w:rPr>
                <w:rFonts w:ascii="Tahoma" w:hAnsi="Tahoma" w:cs="Tahoma"/>
                <w:sz w:val="20"/>
                <w:szCs w:val="20"/>
              </w:rPr>
              <w:t>жаре на 2,7% (в процентном отнош</w:t>
            </w:r>
            <w:r w:rsidRPr="00573251">
              <w:rPr>
                <w:rFonts w:ascii="Tahoma" w:hAnsi="Tahoma" w:cs="Tahoma"/>
                <w:sz w:val="20"/>
                <w:szCs w:val="20"/>
              </w:rPr>
              <w:t>е</w:t>
            </w:r>
            <w:r w:rsidRPr="00573251">
              <w:rPr>
                <w:rFonts w:ascii="Tahoma" w:hAnsi="Tahoma" w:cs="Tahoma"/>
                <w:sz w:val="20"/>
                <w:szCs w:val="20"/>
              </w:rPr>
              <w:t>нии к уровню 2010 года);</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снижение количества травмированных на пожаре людей на 3,8% (в процен</w:t>
            </w:r>
            <w:r w:rsidRPr="00573251">
              <w:rPr>
                <w:rFonts w:ascii="Tahoma" w:hAnsi="Tahoma" w:cs="Tahoma"/>
                <w:sz w:val="20"/>
                <w:szCs w:val="20"/>
              </w:rPr>
              <w:t>т</w:t>
            </w:r>
            <w:r w:rsidRPr="00573251">
              <w:rPr>
                <w:rFonts w:ascii="Tahoma" w:hAnsi="Tahoma" w:cs="Tahoma"/>
                <w:sz w:val="20"/>
                <w:szCs w:val="20"/>
              </w:rPr>
              <w:t>ном отношении к уровню 2010 года);</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улучшение показателей оперативного реагирования на пожары и чрезвыча</w:t>
            </w:r>
            <w:r w:rsidRPr="00573251">
              <w:rPr>
                <w:rFonts w:ascii="Tahoma" w:hAnsi="Tahoma" w:cs="Tahoma"/>
                <w:sz w:val="20"/>
                <w:szCs w:val="20"/>
              </w:rPr>
              <w:t>й</w:t>
            </w:r>
            <w:r w:rsidRPr="00573251">
              <w:rPr>
                <w:rFonts w:ascii="Tahoma" w:hAnsi="Tahoma" w:cs="Tahoma"/>
                <w:sz w:val="20"/>
                <w:szCs w:val="20"/>
              </w:rPr>
              <w:t>ные ситуации, в том числе сокращение среднего времени прибытия пожарного подразделения к месту пожара (до 10,6 минуты к 2024 году), ликвидации пожара (до 36,5 минуты к 2024 году), тушения пожара (до 12,2 минуты к 2024 году)</w:t>
            </w:r>
          </w:p>
        </w:tc>
      </w:tr>
      <w:tr w:rsidR="00D9640F" w:rsidRPr="00573251" w:rsidTr="00D9640F">
        <w:tc>
          <w:tcPr>
            <w:tcW w:w="68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2.</w:t>
            </w:r>
          </w:p>
        </w:tc>
        <w:tc>
          <w:tcPr>
            <w:tcW w:w="2297"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Основное мероприятие 2. Участие в пред</w:t>
            </w:r>
            <w:r w:rsidRPr="00573251">
              <w:rPr>
                <w:rFonts w:ascii="Tahoma" w:hAnsi="Tahoma" w:cs="Tahoma"/>
                <w:sz w:val="20"/>
                <w:szCs w:val="20"/>
              </w:rPr>
              <w:t>у</w:t>
            </w:r>
            <w:r w:rsidRPr="00573251">
              <w:rPr>
                <w:rFonts w:ascii="Tahoma" w:hAnsi="Tahoma" w:cs="Tahoma"/>
                <w:sz w:val="20"/>
                <w:szCs w:val="20"/>
              </w:rPr>
              <w:t>преждении и ликвид</w:t>
            </w:r>
            <w:r w:rsidRPr="00573251">
              <w:rPr>
                <w:rFonts w:ascii="Tahoma" w:hAnsi="Tahoma" w:cs="Tahoma"/>
                <w:sz w:val="20"/>
                <w:szCs w:val="20"/>
              </w:rPr>
              <w:t>а</w:t>
            </w:r>
            <w:r w:rsidRPr="00573251">
              <w:rPr>
                <w:rFonts w:ascii="Tahoma" w:hAnsi="Tahoma" w:cs="Tahoma"/>
                <w:sz w:val="20"/>
                <w:szCs w:val="20"/>
              </w:rPr>
              <w:t>ции последствий чре</w:t>
            </w:r>
            <w:r w:rsidRPr="00573251">
              <w:rPr>
                <w:rFonts w:ascii="Tahoma" w:hAnsi="Tahoma" w:cs="Tahoma"/>
                <w:sz w:val="20"/>
                <w:szCs w:val="20"/>
              </w:rPr>
              <w:t>з</w:t>
            </w:r>
            <w:r w:rsidRPr="00573251">
              <w:rPr>
                <w:rFonts w:ascii="Tahoma" w:hAnsi="Tahoma" w:cs="Tahoma"/>
                <w:sz w:val="20"/>
                <w:szCs w:val="20"/>
              </w:rPr>
              <w:t>вычайных ситуаций на территории Марии</w:t>
            </w:r>
            <w:r w:rsidRPr="00573251">
              <w:rPr>
                <w:rFonts w:ascii="Tahoma" w:hAnsi="Tahoma" w:cs="Tahoma"/>
                <w:sz w:val="20"/>
                <w:szCs w:val="20"/>
              </w:rPr>
              <w:t>н</w:t>
            </w:r>
            <w:r w:rsidRPr="00573251">
              <w:rPr>
                <w:rFonts w:ascii="Tahoma" w:hAnsi="Tahoma" w:cs="Tahoma"/>
                <w:sz w:val="20"/>
                <w:szCs w:val="20"/>
              </w:rPr>
              <w:t>ско-Посадского района</w:t>
            </w:r>
          </w:p>
        </w:tc>
        <w:tc>
          <w:tcPr>
            <w:tcW w:w="1702"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 xml:space="preserve">ответственный исполнитель - </w:t>
            </w:r>
          </w:p>
        </w:tc>
        <w:tc>
          <w:tcPr>
            <w:tcW w:w="85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01.01.2019</w:t>
            </w:r>
          </w:p>
        </w:tc>
        <w:tc>
          <w:tcPr>
            <w:tcW w:w="709"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31.12.2024</w:t>
            </w:r>
          </w:p>
        </w:tc>
        <w:tc>
          <w:tcPr>
            <w:tcW w:w="2835"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предупреждение возникн</w:t>
            </w:r>
            <w:r w:rsidRPr="00573251">
              <w:rPr>
                <w:rFonts w:ascii="Tahoma" w:hAnsi="Tahoma" w:cs="Tahoma"/>
                <w:sz w:val="20"/>
                <w:szCs w:val="20"/>
              </w:rPr>
              <w:t>о</w:t>
            </w:r>
            <w:r w:rsidRPr="00573251">
              <w:rPr>
                <w:rFonts w:ascii="Tahoma" w:hAnsi="Tahoma" w:cs="Tahoma"/>
                <w:sz w:val="20"/>
                <w:szCs w:val="20"/>
              </w:rPr>
              <w:t>вения и развития чрезв</w:t>
            </w:r>
            <w:r w:rsidRPr="00573251">
              <w:rPr>
                <w:rFonts w:ascii="Tahoma" w:hAnsi="Tahoma" w:cs="Tahoma"/>
                <w:sz w:val="20"/>
                <w:szCs w:val="20"/>
              </w:rPr>
              <w:t>ы</w:t>
            </w:r>
            <w:r w:rsidRPr="00573251">
              <w:rPr>
                <w:rFonts w:ascii="Tahoma" w:hAnsi="Tahoma" w:cs="Tahoma"/>
                <w:sz w:val="20"/>
                <w:szCs w:val="20"/>
              </w:rPr>
              <w:t>чайных ситуаций, организ</w:t>
            </w:r>
            <w:r w:rsidRPr="00573251">
              <w:rPr>
                <w:rFonts w:ascii="Tahoma" w:hAnsi="Tahoma" w:cs="Tahoma"/>
                <w:sz w:val="20"/>
                <w:szCs w:val="20"/>
              </w:rPr>
              <w:t>а</w:t>
            </w:r>
            <w:r w:rsidRPr="00573251">
              <w:rPr>
                <w:rFonts w:ascii="Tahoma" w:hAnsi="Tahoma" w:cs="Tahoma"/>
                <w:sz w:val="20"/>
                <w:szCs w:val="20"/>
              </w:rPr>
              <w:t>ция экстренного реагиров</w:t>
            </w:r>
            <w:r w:rsidRPr="00573251">
              <w:rPr>
                <w:rFonts w:ascii="Tahoma" w:hAnsi="Tahoma" w:cs="Tahoma"/>
                <w:sz w:val="20"/>
                <w:szCs w:val="20"/>
              </w:rPr>
              <w:t>а</w:t>
            </w:r>
            <w:r w:rsidRPr="00573251">
              <w:rPr>
                <w:rFonts w:ascii="Tahoma" w:hAnsi="Tahoma" w:cs="Tahoma"/>
                <w:sz w:val="20"/>
                <w:szCs w:val="20"/>
              </w:rPr>
              <w:t>ния при чрезвычайных с</w:t>
            </w:r>
            <w:r w:rsidRPr="00573251">
              <w:rPr>
                <w:rFonts w:ascii="Tahoma" w:hAnsi="Tahoma" w:cs="Tahoma"/>
                <w:sz w:val="20"/>
                <w:szCs w:val="20"/>
              </w:rPr>
              <w:t>и</w:t>
            </w:r>
            <w:r w:rsidRPr="00573251">
              <w:rPr>
                <w:rFonts w:ascii="Tahoma" w:hAnsi="Tahoma" w:cs="Tahoma"/>
                <w:sz w:val="20"/>
                <w:szCs w:val="20"/>
              </w:rPr>
              <w:t>туациях, организация ав</w:t>
            </w:r>
            <w:r w:rsidRPr="00573251">
              <w:rPr>
                <w:rFonts w:ascii="Tahoma" w:hAnsi="Tahoma" w:cs="Tahoma"/>
                <w:sz w:val="20"/>
                <w:szCs w:val="20"/>
              </w:rPr>
              <w:t>а</w:t>
            </w:r>
            <w:r w:rsidRPr="00573251">
              <w:rPr>
                <w:rFonts w:ascii="Tahoma" w:hAnsi="Tahoma" w:cs="Tahoma"/>
                <w:sz w:val="20"/>
                <w:szCs w:val="20"/>
              </w:rPr>
              <w:t>рийно-спасательных работ по ликвидации возникших чрезвычайных ситуаций, снижение размеров ущерба и потерь от чрезвычайных ситуаций, повышение мет</w:t>
            </w:r>
            <w:r w:rsidRPr="00573251">
              <w:rPr>
                <w:rFonts w:ascii="Tahoma" w:hAnsi="Tahoma" w:cs="Tahoma"/>
                <w:sz w:val="20"/>
                <w:szCs w:val="20"/>
              </w:rPr>
              <w:t>о</w:t>
            </w:r>
            <w:r w:rsidRPr="00573251">
              <w:rPr>
                <w:rFonts w:ascii="Tahoma" w:hAnsi="Tahoma" w:cs="Tahoma"/>
                <w:sz w:val="20"/>
                <w:szCs w:val="20"/>
              </w:rPr>
              <w:t>дического уровня подгото</w:t>
            </w:r>
            <w:r w:rsidRPr="00573251">
              <w:rPr>
                <w:rFonts w:ascii="Tahoma" w:hAnsi="Tahoma" w:cs="Tahoma"/>
                <w:sz w:val="20"/>
                <w:szCs w:val="20"/>
              </w:rPr>
              <w:t>в</w:t>
            </w:r>
            <w:r w:rsidRPr="00573251">
              <w:rPr>
                <w:rFonts w:ascii="Tahoma" w:hAnsi="Tahoma" w:cs="Tahoma"/>
                <w:sz w:val="20"/>
                <w:szCs w:val="20"/>
              </w:rPr>
              <w:t>ки населения к действиям в условиях чрезвычайных с</w:t>
            </w:r>
            <w:r w:rsidRPr="00573251">
              <w:rPr>
                <w:rFonts w:ascii="Tahoma" w:hAnsi="Tahoma" w:cs="Tahoma"/>
                <w:sz w:val="20"/>
                <w:szCs w:val="20"/>
              </w:rPr>
              <w:t>и</w:t>
            </w:r>
            <w:r w:rsidRPr="00573251">
              <w:rPr>
                <w:rFonts w:ascii="Tahoma" w:hAnsi="Tahoma" w:cs="Tahoma"/>
                <w:sz w:val="20"/>
                <w:szCs w:val="20"/>
              </w:rPr>
              <w:t>туаций</w:t>
            </w:r>
          </w:p>
        </w:tc>
        <w:tc>
          <w:tcPr>
            <w:tcW w:w="2268"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увеличение факторов, способствующих во</w:t>
            </w:r>
            <w:r w:rsidRPr="00573251">
              <w:rPr>
                <w:rFonts w:ascii="Tahoma" w:hAnsi="Tahoma" w:cs="Tahoma"/>
                <w:sz w:val="20"/>
                <w:szCs w:val="20"/>
              </w:rPr>
              <w:t>з</w:t>
            </w:r>
            <w:r w:rsidRPr="00573251">
              <w:rPr>
                <w:rFonts w:ascii="Tahoma" w:hAnsi="Tahoma" w:cs="Tahoma"/>
                <w:sz w:val="20"/>
                <w:szCs w:val="20"/>
              </w:rPr>
              <w:t>никновению чрезв</w:t>
            </w:r>
            <w:r w:rsidRPr="00573251">
              <w:rPr>
                <w:rFonts w:ascii="Tahoma" w:hAnsi="Tahoma" w:cs="Tahoma"/>
                <w:sz w:val="20"/>
                <w:szCs w:val="20"/>
              </w:rPr>
              <w:t>ы</w:t>
            </w:r>
            <w:r w:rsidRPr="00573251">
              <w:rPr>
                <w:rFonts w:ascii="Tahoma" w:hAnsi="Tahoma" w:cs="Tahoma"/>
                <w:sz w:val="20"/>
                <w:szCs w:val="20"/>
              </w:rPr>
              <w:t>чайных ситуаций, к</w:t>
            </w:r>
            <w:r w:rsidRPr="00573251">
              <w:rPr>
                <w:rFonts w:ascii="Tahoma" w:hAnsi="Tahoma" w:cs="Tahoma"/>
                <w:sz w:val="20"/>
                <w:szCs w:val="20"/>
              </w:rPr>
              <w:t>о</w:t>
            </w:r>
            <w:r w:rsidRPr="00573251">
              <w:rPr>
                <w:rFonts w:ascii="Tahoma" w:hAnsi="Tahoma" w:cs="Tahoma"/>
                <w:sz w:val="20"/>
                <w:szCs w:val="20"/>
              </w:rPr>
              <w:t>личества пострада</w:t>
            </w:r>
            <w:r w:rsidRPr="00573251">
              <w:rPr>
                <w:rFonts w:ascii="Tahoma" w:hAnsi="Tahoma" w:cs="Tahoma"/>
                <w:sz w:val="20"/>
                <w:szCs w:val="20"/>
              </w:rPr>
              <w:t>в</w:t>
            </w:r>
            <w:r w:rsidRPr="00573251">
              <w:rPr>
                <w:rFonts w:ascii="Tahoma" w:hAnsi="Tahoma" w:cs="Tahoma"/>
                <w:sz w:val="20"/>
                <w:szCs w:val="20"/>
              </w:rPr>
              <w:t>ших в чрезвычайных ситуациях, снижение уровня защищенности населения и террит</w:t>
            </w:r>
            <w:r w:rsidRPr="00573251">
              <w:rPr>
                <w:rFonts w:ascii="Tahoma" w:hAnsi="Tahoma" w:cs="Tahoma"/>
                <w:sz w:val="20"/>
                <w:szCs w:val="20"/>
              </w:rPr>
              <w:t>о</w:t>
            </w:r>
            <w:r w:rsidRPr="00573251">
              <w:rPr>
                <w:rFonts w:ascii="Tahoma" w:hAnsi="Tahoma" w:cs="Tahoma"/>
                <w:sz w:val="20"/>
                <w:szCs w:val="20"/>
              </w:rPr>
              <w:t>рий от угрозы возде</w:t>
            </w:r>
            <w:r w:rsidRPr="00573251">
              <w:rPr>
                <w:rFonts w:ascii="Tahoma" w:hAnsi="Tahoma" w:cs="Tahoma"/>
                <w:sz w:val="20"/>
                <w:szCs w:val="20"/>
              </w:rPr>
              <w:t>й</w:t>
            </w:r>
            <w:r w:rsidRPr="00573251">
              <w:rPr>
                <w:rFonts w:ascii="Tahoma" w:hAnsi="Tahoma" w:cs="Tahoma"/>
                <w:sz w:val="20"/>
                <w:szCs w:val="20"/>
              </w:rPr>
              <w:t>ствия чрезвычайных ситуаций</w:t>
            </w:r>
          </w:p>
        </w:tc>
        <w:tc>
          <w:tcPr>
            <w:tcW w:w="3827"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организация и осуществление проф</w:t>
            </w:r>
            <w:r w:rsidRPr="00573251">
              <w:rPr>
                <w:rFonts w:ascii="Tahoma" w:hAnsi="Tahoma" w:cs="Tahoma"/>
                <w:sz w:val="20"/>
                <w:szCs w:val="20"/>
              </w:rPr>
              <w:t>и</w:t>
            </w:r>
            <w:r w:rsidRPr="00573251">
              <w:rPr>
                <w:rFonts w:ascii="Tahoma" w:hAnsi="Tahoma" w:cs="Tahoma"/>
                <w:sz w:val="20"/>
                <w:szCs w:val="20"/>
              </w:rPr>
              <w:t>лактических мероприятий, направле</w:t>
            </w:r>
            <w:r w:rsidRPr="00573251">
              <w:rPr>
                <w:rFonts w:ascii="Tahoma" w:hAnsi="Tahoma" w:cs="Tahoma"/>
                <w:sz w:val="20"/>
                <w:szCs w:val="20"/>
              </w:rPr>
              <w:t>н</w:t>
            </w:r>
            <w:r w:rsidRPr="00573251">
              <w:rPr>
                <w:rFonts w:ascii="Tahoma" w:hAnsi="Tahoma" w:cs="Tahoma"/>
                <w:sz w:val="20"/>
                <w:szCs w:val="20"/>
              </w:rPr>
              <w:t xml:space="preserve">ных на недопущение возникновения чрезвычайных ситуаций (до 1,4% к 2024 году); </w:t>
            </w:r>
            <w:proofErr w:type="gramStart"/>
            <w:r w:rsidRPr="00573251">
              <w:rPr>
                <w:rFonts w:ascii="Tahoma" w:hAnsi="Tahoma" w:cs="Tahoma"/>
                <w:sz w:val="20"/>
                <w:szCs w:val="20"/>
              </w:rPr>
              <w:t>улучшение показателей оперативного реагирования на чре</w:t>
            </w:r>
            <w:r w:rsidRPr="00573251">
              <w:rPr>
                <w:rFonts w:ascii="Tahoma" w:hAnsi="Tahoma" w:cs="Tahoma"/>
                <w:sz w:val="20"/>
                <w:szCs w:val="20"/>
              </w:rPr>
              <w:t>з</w:t>
            </w:r>
            <w:r w:rsidRPr="00573251">
              <w:rPr>
                <w:rFonts w:ascii="Tahoma" w:hAnsi="Tahoma" w:cs="Tahoma"/>
                <w:sz w:val="20"/>
                <w:szCs w:val="20"/>
              </w:rPr>
              <w:t>вычайные ситуации, в том числе с</w:t>
            </w:r>
            <w:r w:rsidRPr="00573251">
              <w:rPr>
                <w:rFonts w:ascii="Tahoma" w:hAnsi="Tahoma" w:cs="Tahoma"/>
                <w:sz w:val="20"/>
                <w:szCs w:val="20"/>
              </w:rPr>
              <w:t>о</w:t>
            </w:r>
            <w:r w:rsidRPr="00573251">
              <w:rPr>
                <w:rFonts w:ascii="Tahoma" w:hAnsi="Tahoma" w:cs="Tahoma"/>
                <w:sz w:val="20"/>
                <w:szCs w:val="20"/>
              </w:rPr>
              <w:t>кращение среднего времени организ</w:t>
            </w:r>
            <w:r w:rsidRPr="00573251">
              <w:rPr>
                <w:rFonts w:ascii="Tahoma" w:hAnsi="Tahoma" w:cs="Tahoma"/>
                <w:sz w:val="20"/>
                <w:szCs w:val="20"/>
              </w:rPr>
              <w:t>а</w:t>
            </w:r>
            <w:r w:rsidRPr="00573251">
              <w:rPr>
                <w:rFonts w:ascii="Tahoma" w:hAnsi="Tahoma" w:cs="Tahoma"/>
                <w:sz w:val="20"/>
                <w:szCs w:val="20"/>
              </w:rPr>
              <w:t>ции выезда дежурной смены на чре</w:t>
            </w:r>
            <w:r w:rsidRPr="00573251">
              <w:rPr>
                <w:rFonts w:ascii="Tahoma" w:hAnsi="Tahoma" w:cs="Tahoma"/>
                <w:sz w:val="20"/>
                <w:szCs w:val="20"/>
              </w:rPr>
              <w:t>з</w:t>
            </w:r>
            <w:r w:rsidRPr="00573251">
              <w:rPr>
                <w:rFonts w:ascii="Tahoma" w:hAnsi="Tahoma" w:cs="Tahoma"/>
                <w:sz w:val="20"/>
                <w:szCs w:val="20"/>
              </w:rPr>
              <w:t>вычайные ситуации (до 4,1 минуты к 2024 году), прибытия дежурной смены спасателей к месту чрезвычайных с</w:t>
            </w:r>
            <w:r w:rsidRPr="00573251">
              <w:rPr>
                <w:rFonts w:ascii="Tahoma" w:hAnsi="Tahoma" w:cs="Tahoma"/>
                <w:sz w:val="20"/>
                <w:szCs w:val="20"/>
              </w:rPr>
              <w:t>и</w:t>
            </w:r>
            <w:r w:rsidRPr="00573251">
              <w:rPr>
                <w:rFonts w:ascii="Tahoma" w:hAnsi="Tahoma" w:cs="Tahoma"/>
                <w:sz w:val="20"/>
                <w:szCs w:val="20"/>
              </w:rPr>
              <w:t>туаций (до 35,8 минуты к 2024 году), локализации чрезвычайных ситуаций (до 25,4 минуты к 2024 году), ликвид</w:t>
            </w:r>
            <w:r w:rsidRPr="00573251">
              <w:rPr>
                <w:rFonts w:ascii="Tahoma" w:hAnsi="Tahoma" w:cs="Tahoma"/>
                <w:sz w:val="20"/>
                <w:szCs w:val="20"/>
              </w:rPr>
              <w:t>а</w:t>
            </w:r>
            <w:r w:rsidRPr="00573251">
              <w:rPr>
                <w:rFonts w:ascii="Tahoma" w:hAnsi="Tahoma" w:cs="Tahoma"/>
                <w:sz w:val="20"/>
                <w:szCs w:val="20"/>
              </w:rPr>
              <w:t>ции последствий чрезвычайных ситу</w:t>
            </w:r>
            <w:r w:rsidRPr="00573251">
              <w:rPr>
                <w:rFonts w:ascii="Tahoma" w:hAnsi="Tahoma" w:cs="Tahoma"/>
                <w:sz w:val="20"/>
                <w:szCs w:val="20"/>
              </w:rPr>
              <w:t>а</w:t>
            </w:r>
            <w:r w:rsidRPr="00573251">
              <w:rPr>
                <w:rFonts w:ascii="Tahoma" w:hAnsi="Tahoma" w:cs="Tahoma"/>
                <w:sz w:val="20"/>
                <w:szCs w:val="20"/>
              </w:rPr>
              <w:t>ций (до 42,9 минуты к 2024 году)</w:t>
            </w:r>
            <w:proofErr w:type="gramEnd"/>
          </w:p>
        </w:tc>
      </w:tr>
      <w:tr w:rsidR="00D9640F" w:rsidRPr="00573251" w:rsidTr="00D9640F">
        <w:tc>
          <w:tcPr>
            <w:tcW w:w="68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w:t>
            </w:r>
          </w:p>
        </w:tc>
        <w:tc>
          <w:tcPr>
            <w:tcW w:w="2297"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Основное мероприятие 3. Обеспечение нас</w:t>
            </w:r>
            <w:r w:rsidRPr="00573251">
              <w:rPr>
                <w:rFonts w:ascii="Tahoma" w:hAnsi="Tahoma" w:cs="Tahoma"/>
                <w:sz w:val="20"/>
                <w:szCs w:val="20"/>
              </w:rPr>
              <w:t>е</w:t>
            </w:r>
            <w:r w:rsidRPr="00573251">
              <w:rPr>
                <w:rFonts w:ascii="Tahoma" w:hAnsi="Tahoma" w:cs="Tahoma"/>
                <w:sz w:val="20"/>
                <w:szCs w:val="20"/>
              </w:rPr>
              <w:t>ления Мариинско-Посадского городского поселения действиям в чрезвычайных ситу</w:t>
            </w:r>
            <w:r w:rsidRPr="00573251">
              <w:rPr>
                <w:rFonts w:ascii="Tahoma" w:hAnsi="Tahoma" w:cs="Tahoma"/>
                <w:sz w:val="20"/>
                <w:szCs w:val="20"/>
              </w:rPr>
              <w:t>а</w:t>
            </w:r>
            <w:r w:rsidRPr="00573251">
              <w:rPr>
                <w:rFonts w:ascii="Tahoma" w:hAnsi="Tahoma" w:cs="Tahoma"/>
                <w:sz w:val="20"/>
                <w:szCs w:val="20"/>
              </w:rPr>
              <w:t>циях</w:t>
            </w:r>
          </w:p>
        </w:tc>
        <w:tc>
          <w:tcPr>
            <w:tcW w:w="1702"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 xml:space="preserve">ответственный исполнитель - </w:t>
            </w:r>
          </w:p>
        </w:tc>
        <w:tc>
          <w:tcPr>
            <w:tcW w:w="85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01.01.2019</w:t>
            </w:r>
          </w:p>
        </w:tc>
        <w:tc>
          <w:tcPr>
            <w:tcW w:w="709"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31.12.2024</w:t>
            </w:r>
          </w:p>
        </w:tc>
        <w:tc>
          <w:tcPr>
            <w:tcW w:w="2835"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приобретение знаний и практических навыков рук</w:t>
            </w:r>
            <w:r w:rsidRPr="00573251">
              <w:rPr>
                <w:rFonts w:ascii="Tahoma" w:hAnsi="Tahoma" w:cs="Tahoma"/>
                <w:sz w:val="20"/>
                <w:szCs w:val="20"/>
              </w:rPr>
              <w:t>о</w:t>
            </w:r>
            <w:r w:rsidRPr="00573251">
              <w:rPr>
                <w:rFonts w:ascii="Tahoma" w:hAnsi="Tahoma" w:cs="Tahoma"/>
                <w:sz w:val="20"/>
                <w:szCs w:val="20"/>
              </w:rPr>
              <w:t>водителями, другими дол</w:t>
            </w:r>
            <w:r w:rsidRPr="00573251">
              <w:rPr>
                <w:rFonts w:ascii="Tahoma" w:hAnsi="Tahoma" w:cs="Tahoma"/>
                <w:sz w:val="20"/>
                <w:szCs w:val="20"/>
              </w:rPr>
              <w:t>ж</w:t>
            </w:r>
            <w:r w:rsidRPr="00573251">
              <w:rPr>
                <w:rFonts w:ascii="Tahoma" w:hAnsi="Tahoma" w:cs="Tahoma"/>
                <w:sz w:val="20"/>
                <w:szCs w:val="20"/>
              </w:rPr>
              <w:t>ностными лицами и специ</w:t>
            </w:r>
            <w:r w:rsidRPr="00573251">
              <w:rPr>
                <w:rFonts w:ascii="Tahoma" w:hAnsi="Tahoma" w:cs="Tahoma"/>
                <w:sz w:val="20"/>
                <w:szCs w:val="20"/>
              </w:rPr>
              <w:t>а</w:t>
            </w:r>
            <w:r w:rsidRPr="00573251">
              <w:rPr>
                <w:rFonts w:ascii="Tahoma" w:hAnsi="Tahoma" w:cs="Tahoma"/>
                <w:sz w:val="20"/>
                <w:szCs w:val="20"/>
              </w:rPr>
              <w:t>листами органов местного самоуправления и организ</w:t>
            </w:r>
            <w:r w:rsidRPr="00573251">
              <w:rPr>
                <w:rFonts w:ascii="Tahoma" w:hAnsi="Tahoma" w:cs="Tahoma"/>
                <w:sz w:val="20"/>
                <w:szCs w:val="20"/>
              </w:rPr>
              <w:t>а</w:t>
            </w:r>
            <w:r w:rsidRPr="00573251">
              <w:rPr>
                <w:rFonts w:ascii="Tahoma" w:hAnsi="Tahoma" w:cs="Tahoma"/>
                <w:sz w:val="20"/>
                <w:szCs w:val="20"/>
              </w:rPr>
              <w:t>ций по исполнению ими своих функций и реализации полномочий в области гра</w:t>
            </w:r>
            <w:r w:rsidRPr="00573251">
              <w:rPr>
                <w:rFonts w:ascii="Tahoma" w:hAnsi="Tahoma" w:cs="Tahoma"/>
                <w:sz w:val="20"/>
                <w:szCs w:val="20"/>
              </w:rPr>
              <w:t>ж</w:t>
            </w:r>
            <w:r w:rsidRPr="00573251">
              <w:rPr>
                <w:rFonts w:ascii="Tahoma" w:hAnsi="Tahoma" w:cs="Tahoma"/>
                <w:sz w:val="20"/>
                <w:szCs w:val="20"/>
              </w:rPr>
              <w:t>данской обороны и защиты от чрезвычайных ситуаций</w:t>
            </w:r>
          </w:p>
        </w:tc>
        <w:tc>
          <w:tcPr>
            <w:tcW w:w="2268"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снижение уровня по</w:t>
            </w:r>
            <w:r w:rsidRPr="00573251">
              <w:rPr>
                <w:rFonts w:ascii="Tahoma" w:hAnsi="Tahoma" w:cs="Tahoma"/>
                <w:sz w:val="20"/>
                <w:szCs w:val="20"/>
              </w:rPr>
              <w:t>д</w:t>
            </w:r>
            <w:r w:rsidRPr="00573251">
              <w:rPr>
                <w:rFonts w:ascii="Tahoma" w:hAnsi="Tahoma" w:cs="Tahoma"/>
                <w:sz w:val="20"/>
                <w:szCs w:val="20"/>
              </w:rPr>
              <w:t>готовки руководит</w:t>
            </w:r>
            <w:r w:rsidRPr="00573251">
              <w:rPr>
                <w:rFonts w:ascii="Tahoma" w:hAnsi="Tahoma" w:cs="Tahoma"/>
                <w:sz w:val="20"/>
                <w:szCs w:val="20"/>
              </w:rPr>
              <w:t>е</w:t>
            </w:r>
            <w:r w:rsidRPr="00573251">
              <w:rPr>
                <w:rFonts w:ascii="Tahoma" w:hAnsi="Tahoma" w:cs="Tahoma"/>
                <w:sz w:val="20"/>
                <w:szCs w:val="20"/>
              </w:rPr>
              <w:t>лей, других должнос</w:t>
            </w:r>
            <w:r w:rsidRPr="00573251">
              <w:rPr>
                <w:rFonts w:ascii="Tahoma" w:hAnsi="Tahoma" w:cs="Tahoma"/>
                <w:sz w:val="20"/>
                <w:szCs w:val="20"/>
              </w:rPr>
              <w:t>т</w:t>
            </w:r>
            <w:r w:rsidRPr="00573251">
              <w:rPr>
                <w:rFonts w:ascii="Tahoma" w:hAnsi="Tahoma" w:cs="Tahoma"/>
                <w:sz w:val="20"/>
                <w:szCs w:val="20"/>
              </w:rPr>
              <w:t>ных лиц и специал</w:t>
            </w:r>
            <w:r w:rsidRPr="00573251">
              <w:rPr>
                <w:rFonts w:ascii="Tahoma" w:hAnsi="Tahoma" w:cs="Tahoma"/>
                <w:sz w:val="20"/>
                <w:szCs w:val="20"/>
              </w:rPr>
              <w:t>и</w:t>
            </w:r>
            <w:r w:rsidRPr="00573251">
              <w:rPr>
                <w:rFonts w:ascii="Tahoma" w:hAnsi="Tahoma" w:cs="Tahoma"/>
                <w:sz w:val="20"/>
                <w:szCs w:val="20"/>
              </w:rPr>
              <w:t>стов в области гра</w:t>
            </w:r>
            <w:r w:rsidRPr="00573251">
              <w:rPr>
                <w:rFonts w:ascii="Tahoma" w:hAnsi="Tahoma" w:cs="Tahoma"/>
                <w:sz w:val="20"/>
                <w:szCs w:val="20"/>
              </w:rPr>
              <w:t>ж</w:t>
            </w:r>
            <w:r w:rsidRPr="00573251">
              <w:rPr>
                <w:rFonts w:ascii="Tahoma" w:hAnsi="Tahoma" w:cs="Tahoma"/>
                <w:sz w:val="20"/>
                <w:szCs w:val="20"/>
              </w:rPr>
              <w:t>данской обороны и защиты от чрезвыча</w:t>
            </w:r>
            <w:r w:rsidRPr="00573251">
              <w:rPr>
                <w:rFonts w:ascii="Tahoma" w:hAnsi="Tahoma" w:cs="Tahoma"/>
                <w:sz w:val="20"/>
                <w:szCs w:val="20"/>
              </w:rPr>
              <w:t>й</w:t>
            </w:r>
            <w:r w:rsidRPr="00573251">
              <w:rPr>
                <w:rFonts w:ascii="Tahoma" w:hAnsi="Tahoma" w:cs="Tahoma"/>
                <w:sz w:val="20"/>
                <w:szCs w:val="20"/>
              </w:rPr>
              <w:t>ных ситуаций</w:t>
            </w:r>
          </w:p>
        </w:tc>
        <w:tc>
          <w:tcPr>
            <w:tcW w:w="3827"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proofErr w:type="gramStart"/>
            <w:r w:rsidRPr="00573251">
              <w:rPr>
                <w:rFonts w:ascii="Tahoma" w:hAnsi="Tahoma" w:cs="Tahoma"/>
                <w:sz w:val="20"/>
                <w:szCs w:val="20"/>
              </w:rPr>
              <w:t>количество обучаемых должностных лиц органов местного самоуправления и организаций (до 30 человек к 2024 году); доля лиц, выдержавших треб</w:t>
            </w:r>
            <w:r w:rsidRPr="00573251">
              <w:rPr>
                <w:rFonts w:ascii="Tahoma" w:hAnsi="Tahoma" w:cs="Tahoma"/>
                <w:sz w:val="20"/>
                <w:szCs w:val="20"/>
              </w:rPr>
              <w:t>о</w:t>
            </w:r>
            <w:r w:rsidRPr="00573251">
              <w:rPr>
                <w:rFonts w:ascii="Tahoma" w:hAnsi="Tahoma" w:cs="Tahoma"/>
                <w:sz w:val="20"/>
                <w:szCs w:val="20"/>
              </w:rPr>
              <w:t>вания итоговой аттестации после пр</w:t>
            </w:r>
            <w:r w:rsidRPr="00573251">
              <w:rPr>
                <w:rFonts w:ascii="Tahoma" w:hAnsi="Tahoma" w:cs="Tahoma"/>
                <w:sz w:val="20"/>
                <w:szCs w:val="20"/>
              </w:rPr>
              <w:t>о</w:t>
            </w:r>
            <w:r w:rsidRPr="00573251">
              <w:rPr>
                <w:rFonts w:ascii="Tahoma" w:hAnsi="Tahoma" w:cs="Tahoma"/>
                <w:sz w:val="20"/>
                <w:szCs w:val="20"/>
              </w:rPr>
              <w:t>хождения обучения (руководители, другие должностные лица и специал</w:t>
            </w:r>
            <w:r w:rsidRPr="00573251">
              <w:rPr>
                <w:rFonts w:ascii="Tahoma" w:hAnsi="Tahoma" w:cs="Tahoma"/>
                <w:sz w:val="20"/>
                <w:szCs w:val="20"/>
              </w:rPr>
              <w:t>и</w:t>
            </w:r>
            <w:r w:rsidRPr="00573251">
              <w:rPr>
                <w:rFonts w:ascii="Tahoma" w:hAnsi="Tahoma" w:cs="Tahoma"/>
                <w:sz w:val="20"/>
                <w:szCs w:val="20"/>
              </w:rPr>
              <w:t>сты органов местного самоуправления и организаций (до 98% к 2024 году)</w:t>
            </w:r>
            <w:proofErr w:type="gramEnd"/>
          </w:p>
        </w:tc>
      </w:tr>
      <w:tr w:rsidR="00D9640F" w:rsidRPr="00573251" w:rsidTr="00D9640F">
        <w:tc>
          <w:tcPr>
            <w:tcW w:w="68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4.</w:t>
            </w:r>
          </w:p>
        </w:tc>
        <w:tc>
          <w:tcPr>
            <w:tcW w:w="2297"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Основное мероприятие 4. Развитие гражда</w:t>
            </w:r>
            <w:r w:rsidRPr="00573251">
              <w:rPr>
                <w:rFonts w:ascii="Tahoma" w:hAnsi="Tahoma" w:cs="Tahoma"/>
                <w:sz w:val="20"/>
                <w:szCs w:val="20"/>
              </w:rPr>
              <w:t>н</w:t>
            </w:r>
            <w:r w:rsidRPr="00573251">
              <w:rPr>
                <w:rFonts w:ascii="Tahoma" w:hAnsi="Tahoma" w:cs="Tahoma"/>
                <w:sz w:val="20"/>
                <w:szCs w:val="20"/>
              </w:rPr>
              <w:t>ской обороны, сниж</w:t>
            </w:r>
            <w:r w:rsidRPr="00573251">
              <w:rPr>
                <w:rFonts w:ascii="Tahoma" w:hAnsi="Tahoma" w:cs="Tahoma"/>
                <w:sz w:val="20"/>
                <w:szCs w:val="20"/>
              </w:rPr>
              <w:t>е</w:t>
            </w:r>
            <w:r w:rsidRPr="00573251">
              <w:rPr>
                <w:rFonts w:ascii="Tahoma" w:hAnsi="Tahoma" w:cs="Tahoma"/>
                <w:sz w:val="20"/>
                <w:szCs w:val="20"/>
              </w:rPr>
              <w:t>ние рисков и смягч</w:t>
            </w:r>
            <w:r w:rsidRPr="00573251">
              <w:rPr>
                <w:rFonts w:ascii="Tahoma" w:hAnsi="Tahoma" w:cs="Tahoma"/>
                <w:sz w:val="20"/>
                <w:szCs w:val="20"/>
              </w:rPr>
              <w:t>е</w:t>
            </w:r>
            <w:r w:rsidRPr="00573251">
              <w:rPr>
                <w:rFonts w:ascii="Tahoma" w:hAnsi="Tahoma" w:cs="Tahoma"/>
                <w:sz w:val="20"/>
                <w:szCs w:val="20"/>
              </w:rPr>
              <w:t>ние последствий чре</w:t>
            </w:r>
            <w:r w:rsidRPr="00573251">
              <w:rPr>
                <w:rFonts w:ascii="Tahoma" w:hAnsi="Tahoma" w:cs="Tahoma"/>
                <w:sz w:val="20"/>
                <w:szCs w:val="20"/>
              </w:rPr>
              <w:t>з</w:t>
            </w:r>
            <w:r w:rsidRPr="00573251">
              <w:rPr>
                <w:rFonts w:ascii="Tahoma" w:hAnsi="Tahoma" w:cs="Tahoma"/>
                <w:sz w:val="20"/>
                <w:szCs w:val="20"/>
              </w:rPr>
              <w:t>вычайных ситуаций природного и техн</w:t>
            </w:r>
            <w:r w:rsidRPr="00573251">
              <w:rPr>
                <w:rFonts w:ascii="Tahoma" w:hAnsi="Tahoma" w:cs="Tahoma"/>
                <w:sz w:val="20"/>
                <w:szCs w:val="20"/>
              </w:rPr>
              <w:t>о</w:t>
            </w:r>
            <w:r w:rsidRPr="00573251">
              <w:rPr>
                <w:rFonts w:ascii="Tahoma" w:hAnsi="Tahoma" w:cs="Tahoma"/>
                <w:sz w:val="20"/>
                <w:szCs w:val="20"/>
              </w:rPr>
              <w:t>генного характера</w:t>
            </w:r>
          </w:p>
        </w:tc>
        <w:tc>
          <w:tcPr>
            <w:tcW w:w="1702"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 xml:space="preserve">ответственный исполнитель - </w:t>
            </w:r>
          </w:p>
          <w:p w:rsidR="00D9640F" w:rsidRPr="00573251" w:rsidRDefault="00D9640F" w:rsidP="007403BB">
            <w:pPr>
              <w:autoSpaceDE w:val="0"/>
              <w:autoSpaceDN w:val="0"/>
              <w:adjustRightInd w:val="0"/>
              <w:rPr>
                <w:rFonts w:ascii="Tahoma" w:hAnsi="Tahoma" w:cs="Tahoma"/>
                <w:sz w:val="20"/>
                <w:szCs w:val="20"/>
              </w:rPr>
            </w:pPr>
          </w:p>
        </w:tc>
        <w:tc>
          <w:tcPr>
            <w:tcW w:w="85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01.01.2019</w:t>
            </w:r>
          </w:p>
        </w:tc>
        <w:tc>
          <w:tcPr>
            <w:tcW w:w="709"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31.12.2024</w:t>
            </w:r>
          </w:p>
        </w:tc>
        <w:tc>
          <w:tcPr>
            <w:tcW w:w="2835"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доведение количества м</w:t>
            </w:r>
            <w:r w:rsidRPr="00573251">
              <w:rPr>
                <w:rFonts w:ascii="Tahoma" w:hAnsi="Tahoma" w:cs="Tahoma"/>
                <w:sz w:val="20"/>
                <w:szCs w:val="20"/>
              </w:rPr>
              <w:t>у</w:t>
            </w:r>
            <w:r w:rsidRPr="00573251">
              <w:rPr>
                <w:rFonts w:ascii="Tahoma" w:hAnsi="Tahoma" w:cs="Tahoma"/>
                <w:sz w:val="20"/>
                <w:szCs w:val="20"/>
              </w:rPr>
              <w:t>ниципальных образований Мариинско-Посадского г</w:t>
            </w:r>
            <w:r w:rsidRPr="00573251">
              <w:rPr>
                <w:rFonts w:ascii="Tahoma" w:hAnsi="Tahoma" w:cs="Tahoma"/>
                <w:sz w:val="20"/>
                <w:szCs w:val="20"/>
              </w:rPr>
              <w:t>о</w:t>
            </w:r>
            <w:r w:rsidRPr="00573251">
              <w:rPr>
                <w:rFonts w:ascii="Tahoma" w:hAnsi="Tahoma" w:cs="Tahoma"/>
                <w:sz w:val="20"/>
                <w:szCs w:val="20"/>
              </w:rPr>
              <w:t>родского поселения, в кот</w:t>
            </w:r>
            <w:r w:rsidRPr="00573251">
              <w:rPr>
                <w:rFonts w:ascii="Tahoma" w:hAnsi="Tahoma" w:cs="Tahoma"/>
                <w:sz w:val="20"/>
                <w:szCs w:val="20"/>
              </w:rPr>
              <w:t>о</w:t>
            </w:r>
            <w:r w:rsidRPr="00573251">
              <w:rPr>
                <w:rFonts w:ascii="Tahoma" w:hAnsi="Tahoma" w:cs="Tahoma"/>
                <w:sz w:val="20"/>
                <w:szCs w:val="20"/>
              </w:rPr>
              <w:t xml:space="preserve">рых система-112 </w:t>
            </w:r>
            <w:proofErr w:type="gramStart"/>
            <w:r w:rsidRPr="00573251">
              <w:rPr>
                <w:rFonts w:ascii="Tahoma" w:hAnsi="Tahoma" w:cs="Tahoma"/>
                <w:sz w:val="20"/>
                <w:szCs w:val="20"/>
              </w:rPr>
              <w:t>создана</w:t>
            </w:r>
            <w:proofErr w:type="gramEnd"/>
            <w:r w:rsidRPr="00573251">
              <w:rPr>
                <w:rFonts w:ascii="Tahoma" w:hAnsi="Tahoma" w:cs="Tahoma"/>
                <w:sz w:val="20"/>
                <w:szCs w:val="20"/>
              </w:rPr>
              <w:t xml:space="preserve"> в полном объеме, до 100%;</w:t>
            </w:r>
          </w:p>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сокращение среднего вр</w:t>
            </w:r>
            <w:r w:rsidRPr="00573251">
              <w:rPr>
                <w:rFonts w:ascii="Tahoma" w:hAnsi="Tahoma" w:cs="Tahoma"/>
                <w:sz w:val="20"/>
                <w:szCs w:val="20"/>
              </w:rPr>
              <w:t>е</w:t>
            </w:r>
            <w:r w:rsidRPr="00573251">
              <w:rPr>
                <w:rFonts w:ascii="Tahoma" w:hAnsi="Tahoma" w:cs="Tahoma"/>
                <w:sz w:val="20"/>
                <w:szCs w:val="20"/>
              </w:rPr>
              <w:t>мени комплексного реагир</w:t>
            </w:r>
            <w:r w:rsidRPr="00573251">
              <w:rPr>
                <w:rFonts w:ascii="Tahoma" w:hAnsi="Tahoma" w:cs="Tahoma"/>
                <w:sz w:val="20"/>
                <w:szCs w:val="20"/>
              </w:rPr>
              <w:t>о</w:t>
            </w:r>
            <w:r w:rsidRPr="00573251">
              <w:rPr>
                <w:rFonts w:ascii="Tahoma" w:hAnsi="Tahoma" w:cs="Tahoma"/>
                <w:sz w:val="20"/>
                <w:szCs w:val="20"/>
              </w:rPr>
              <w:t>вания экстренных операти</w:t>
            </w:r>
            <w:r w:rsidRPr="00573251">
              <w:rPr>
                <w:rFonts w:ascii="Tahoma" w:hAnsi="Tahoma" w:cs="Tahoma"/>
                <w:sz w:val="20"/>
                <w:szCs w:val="20"/>
              </w:rPr>
              <w:t>в</w:t>
            </w:r>
            <w:r w:rsidRPr="00573251">
              <w:rPr>
                <w:rFonts w:ascii="Tahoma" w:hAnsi="Tahoma" w:cs="Tahoma"/>
                <w:sz w:val="20"/>
                <w:szCs w:val="20"/>
              </w:rPr>
              <w:t>ных служб на обращения населения по номеру "112" на территории Мариинско-Посадского городского п</w:t>
            </w:r>
            <w:r w:rsidRPr="00573251">
              <w:rPr>
                <w:rFonts w:ascii="Tahoma" w:hAnsi="Tahoma" w:cs="Tahoma"/>
                <w:sz w:val="20"/>
                <w:szCs w:val="20"/>
              </w:rPr>
              <w:t>о</w:t>
            </w:r>
            <w:r w:rsidRPr="00573251">
              <w:rPr>
                <w:rFonts w:ascii="Tahoma" w:hAnsi="Tahoma" w:cs="Tahoma"/>
                <w:sz w:val="20"/>
                <w:szCs w:val="20"/>
              </w:rPr>
              <w:t>селения на 8%</w:t>
            </w:r>
          </w:p>
        </w:tc>
        <w:tc>
          <w:tcPr>
            <w:tcW w:w="2268"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отсутствие дальне</w:t>
            </w:r>
            <w:r w:rsidRPr="00573251">
              <w:rPr>
                <w:rFonts w:ascii="Tahoma" w:hAnsi="Tahoma" w:cs="Tahoma"/>
                <w:sz w:val="20"/>
                <w:szCs w:val="20"/>
              </w:rPr>
              <w:t>й</w:t>
            </w:r>
            <w:r w:rsidRPr="00573251">
              <w:rPr>
                <w:rFonts w:ascii="Tahoma" w:hAnsi="Tahoma" w:cs="Tahoma"/>
                <w:sz w:val="20"/>
                <w:szCs w:val="20"/>
              </w:rPr>
              <w:t>шего прогресса или ухудшение ситуации в сфере реализации с</w:t>
            </w:r>
            <w:r w:rsidRPr="00573251">
              <w:rPr>
                <w:rFonts w:ascii="Tahoma" w:hAnsi="Tahoma" w:cs="Tahoma"/>
                <w:sz w:val="20"/>
                <w:szCs w:val="20"/>
              </w:rPr>
              <w:t>о</w:t>
            </w:r>
            <w:r w:rsidRPr="00573251">
              <w:rPr>
                <w:rFonts w:ascii="Tahoma" w:hAnsi="Tahoma" w:cs="Tahoma"/>
                <w:sz w:val="20"/>
                <w:szCs w:val="20"/>
              </w:rPr>
              <w:t>ответствующего мер</w:t>
            </w:r>
            <w:r w:rsidRPr="00573251">
              <w:rPr>
                <w:rFonts w:ascii="Tahoma" w:hAnsi="Tahoma" w:cs="Tahoma"/>
                <w:sz w:val="20"/>
                <w:szCs w:val="20"/>
              </w:rPr>
              <w:t>о</w:t>
            </w:r>
            <w:r w:rsidRPr="00573251">
              <w:rPr>
                <w:rFonts w:ascii="Tahoma" w:hAnsi="Tahoma" w:cs="Tahoma"/>
                <w:sz w:val="20"/>
                <w:szCs w:val="20"/>
              </w:rPr>
              <w:t>приятия подпрогра</w:t>
            </w:r>
            <w:r w:rsidRPr="00573251">
              <w:rPr>
                <w:rFonts w:ascii="Tahoma" w:hAnsi="Tahoma" w:cs="Tahoma"/>
                <w:sz w:val="20"/>
                <w:szCs w:val="20"/>
              </w:rPr>
              <w:t>м</w:t>
            </w:r>
            <w:r w:rsidRPr="00573251">
              <w:rPr>
                <w:rFonts w:ascii="Tahoma" w:hAnsi="Tahoma" w:cs="Tahoma"/>
                <w:sz w:val="20"/>
                <w:szCs w:val="20"/>
              </w:rPr>
              <w:t>мы после его заве</w:t>
            </w:r>
            <w:r w:rsidRPr="00573251">
              <w:rPr>
                <w:rFonts w:ascii="Tahoma" w:hAnsi="Tahoma" w:cs="Tahoma"/>
                <w:sz w:val="20"/>
                <w:szCs w:val="20"/>
              </w:rPr>
              <w:t>р</w:t>
            </w:r>
            <w:r w:rsidRPr="00573251">
              <w:rPr>
                <w:rFonts w:ascii="Tahoma" w:hAnsi="Tahoma" w:cs="Tahoma"/>
                <w:sz w:val="20"/>
                <w:szCs w:val="20"/>
              </w:rPr>
              <w:t>шения</w:t>
            </w:r>
          </w:p>
        </w:tc>
        <w:tc>
          <w:tcPr>
            <w:tcW w:w="3827"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реализация основного мероприятия 4 оказывает влияние на все показатели муниципальной  программы в целом</w:t>
            </w:r>
          </w:p>
        </w:tc>
      </w:tr>
      <w:tr w:rsidR="00D9640F" w:rsidRPr="00573251" w:rsidTr="00D9640F">
        <w:tc>
          <w:tcPr>
            <w:tcW w:w="15168" w:type="dxa"/>
            <w:gridSpan w:val="8"/>
            <w:tcMar>
              <w:top w:w="102" w:type="dxa"/>
              <w:left w:w="62" w:type="dxa"/>
              <w:bottom w:w="102" w:type="dxa"/>
              <w:right w:w="62" w:type="dxa"/>
            </w:tcMar>
          </w:tcPr>
          <w:p w:rsidR="00D9640F" w:rsidRPr="00573251" w:rsidRDefault="00D9640F" w:rsidP="007403BB">
            <w:pPr>
              <w:autoSpaceDE w:val="0"/>
              <w:autoSpaceDN w:val="0"/>
              <w:adjustRightInd w:val="0"/>
              <w:jc w:val="center"/>
              <w:outlineLvl w:val="0"/>
              <w:rPr>
                <w:rFonts w:ascii="Tahoma" w:hAnsi="Tahoma" w:cs="Tahoma"/>
                <w:sz w:val="20"/>
                <w:szCs w:val="20"/>
              </w:rPr>
            </w:pPr>
            <w:r w:rsidRPr="00573251">
              <w:rPr>
                <w:rFonts w:ascii="Tahoma" w:hAnsi="Tahoma" w:cs="Tahoma"/>
                <w:sz w:val="20"/>
                <w:szCs w:val="20"/>
              </w:rPr>
              <w:t xml:space="preserve">II. </w:t>
            </w:r>
            <w:r w:rsidRPr="00573251">
              <w:rPr>
                <w:rFonts w:ascii="Tahoma" w:hAnsi="Tahoma" w:cs="Tahoma"/>
                <w:b/>
                <w:sz w:val="20"/>
                <w:szCs w:val="20"/>
              </w:rPr>
              <w:t>Подпрограмма "Профилактика правонарушений в Мариинско-Посадском районе Чувашской Республики"</w:t>
            </w:r>
          </w:p>
        </w:tc>
      </w:tr>
      <w:tr w:rsidR="00D9640F" w:rsidRPr="00573251" w:rsidTr="00D9640F">
        <w:tc>
          <w:tcPr>
            <w:tcW w:w="68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w:t>
            </w:r>
          </w:p>
        </w:tc>
        <w:tc>
          <w:tcPr>
            <w:tcW w:w="2297"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Основное мероприятие 1. Дальнейшее разв</w:t>
            </w:r>
            <w:r w:rsidRPr="00573251">
              <w:rPr>
                <w:rFonts w:ascii="Tahoma" w:hAnsi="Tahoma" w:cs="Tahoma"/>
                <w:sz w:val="20"/>
                <w:szCs w:val="20"/>
              </w:rPr>
              <w:t>и</w:t>
            </w:r>
            <w:r w:rsidRPr="00573251">
              <w:rPr>
                <w:rFonts w:ascii="Tahoma" w:hAnsi="Tahoma" w:cs="Tahoma"/>
                <w:sz w:val="20"/>
                <w:szCs w:val="20"/>
              </w:rPr>
              <w:lastRenderedPageBreak/>
              <w:t>тие многоуровневой системы профилактики правонарушений</w:t>
            </w:r>
          </w:p>
        </w:tc>
        <w:tc>
          <w:tcPr>
            <w:tcW w:w="1702"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lastRenderedPageBreak/>
              <w:t xml:space="preserve">ответственный исполнитель </w:t>
            </w:r>
            <w:proofErr w:type="gramStart"/>
            <w:r w:rsidRPr="00573251">
              <w:rPr>
                <w:rFonts w:ascii="Tahoma" w:hAnsi="Tahoma" w:cs="Tahoma"/>
                <w:sz w:val="20"/>
                <w:szCs w:val="20"/>
              </w:rPr>
              <w:t>–</w:t>
            </w:r>
            <w:r w:rsidRPr="00573251">
              <w:rPr>
                <w:rFonts w:ascii="Tahoma" w:hAnsi="Tahoma" w:cs="Tahoma"/>
                <w:sz w:val="20"/>
                <w:szCs w:val="20"/>
              </w:rPr>
              <w:lastRenderedPageBreak/>
              <w:t>а</w:t>
            </w:r>
            <w:proofErr w:type="gramEnd"/>
            <w:r w:rsidRPr="00573251">
              <w:rPr>
                <w:rFonts w:ascii="Tahoma" w:hAnsi="Tahoma" w:cs="Tahoma"/>
                <w:sz w:val="20"/>
                <w:szCs w:val="20"/>
              </w:rPr>
              <w:t>дминистрация  Мариинско-Посадского г</w:t>
            </w:r>
            <w:r w:rsidRPr="00573251">
              <w:rPr>
                <w:rFonts w:ascii="Tahoma" w:hAnsi="Tahoma" w:cs="Tahoma"/>
                <w:sz w:val="20"/>
                <w:szCs w:val="20"/>
              </w:rPr>
              <w:t>о</w:t>
            </w:r>
            <w:r w:rsidRPr="00573251">
              <w:rPr>
                <w:rFonts w:ascii="Tahoma" w:hAnsi="Tahoma" w:cs="Tahoma"/>
                <w:sz w:val="20"/>
                <w:szCs w:val="20"/>
              </w:rPr>
              <w:t>родского пос</w:t>
            </w:r>
            <w:r w:rsidRPr="00573251">
              <w:rPr>
                <w:rFonts w:ascii="Tahoma" w:hAnsi="Tahoma" w:cs="Tahoma"/>
                <w:sz w:val="20"/>
                <w:szCs w:val="20"/>
              </w:rPr>
              <w:t>е</w:t>
            </w:r>
            <w:r w:rsidRPr="00573251">
              <w:rPr>
                <w:rFonts w:ascii="Tahoma" w:hAnsi="Tahoma" w:cs="Tahoma"/>
                <w:sz w:val="20"/>
                <w:szCs w:val="20"/>
              </w:rPr>
              <w:t>ления</w:t>
            </w:r>
          </w:p>
        </w:tc>
        <w:tc>
          <w:tcPr>
            <w:tcW w:w="85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lastRenderedPageBreak/>
              <w:t>01.01.2019</w:t>
            </w:r>
          </w:p>
        </w:tc>
        <w:tc>
          <w:tcPr>
            <w:tcW w:w="709"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31.12.2024</w:t>
            </w:r>
          </w:p>
        </w:tc>
        <w:tc>
          <w:tcPr>
            <w:tcW w:w="2835"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снижение общественной опасности преступных де</w:t>
            </w:r>
            <w:r w:rsidRPr="00573251">
              <w:rPr>
                <w:rFonts w:ascii="Tahoma" w:hAnsi="Tahoma" w:cs="Tahoma"/>
                <w:sz w:val="20"/>
                <w:szCs w:val="20"/>
              </w:rPr>
              <w:t>я</w:t>
            </w:r>
            <w:r w:rsidRPr="00573251">
              <w:rPr>
                <w:rFonts w:ascii="Tahoma" w:hAnsi="Tahoma" w:cs="Tahoma"/>
                <w:sz w:val="20"/>
                <w:szCs w:val="20"/>
              </w:rPr>
              <w:lastRenderedPageBreak/>
              <w:t>ний за счет предупреждения совершения тяжких и особо тяжких преступлений;</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сокращение уровня рец</w:t>
            </w:r>
            <w:r w:rsidRPr="00573251">
              <w:rPr>
                <w:rFonts w:ascii="Tahoma" w:hAnsi="Tahoma" w:cs="Tahoma"/>
                <w:sz w:val="20"/>
                <w:szCs w:val="20"/>
              </w:rPr>
              <w:t>и</w:t>
            </w:r>
            <w:r w:rsidRPr="00573251">
              <w:rPr>
                <w:rFonts w:ascii="Tahoma" w:hAnsi="Tahoma" w:cs="Tahoma"/>
                <w:sz w:val="20"/>
                <w:szCs w:val="20"/>
              </w:rPr>
              <w:t>дивной преступности, доли несовершеннолетних пр</w:t>
            </w:r>
            <w:r w:rsidRPr="00573251">
              <w:rPr>
                <w:rFonts w:ascii="Tahoma" w:hAnsi="Tahoma" w:cs="Tahoma"/>
                <w:sz w:val="20"/>
                <w:szCs w:val="20"/>
              </w:rPr>
              <w:t>е</w:t>
            </w:r>
            <w:r w:rsidRPr="00573251">
              <w:rPr>
                <w:rFonts w:ascii="Tahoma" w:hAnsi="Tahoma" w:cs="Tahoma"/>
                <w:sz w:val="20"/>
                <w:szCs w:val="20"/>
              </w:rPr>
              <w:t>ступников, снижение крим</w:t>
            </w:r>
            <w:r w:rsidRPr="00573251">
              <w:rPr>
                <w:rFonts w:ascii="Tahoma" w:hAnsi="Tahoma" w:cs="Tahoma"/>
                <w:sz w:val="20"/>
                <w:szCs w:val="20"/>
              </w:rPr>
              <w:t>и</w:t>
            </w:r>
            <w:r w:rsidRPr="00573251">
              <w:rPr>
                <w:rFonts w:ascii="Tahoma" w:hAnsi="Tahoma" w:cs="Tahoma"/>
                <w:sz w:val="20"/>
                <w:szCs w:val="20"/>
              </w:rPr>
              <w:t>ногенности общественных мест</w:t>
            </w:r>
          </w:p>
        </w:tc>
        <w:tc>
          <w:tcPr>
            <w:tcW w:w="2268"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lastRenderedPageBreak/>
              <w:t>ухудшение качества жизни граждан</w:t>
            </w:r>
          </w:p>
        </w:tc>
        <w:tc>
          <w:tcPr>
            <w:tcW w:w="3827"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увеличение доли расследованных пр</w:t>
            </w:r>
            <w:r w:rsidRPr="00573251">
              <w:rPr>
                <w:rFonts w:ascii="Tahoma" w:hAnsi="Tahoma" w:cs="Tahoma"/>
                <w:sz w:val="20"/>
                <w:szCs w:val="20"/>
              </w:rPr>
              <w:t>е</w:t>
            </w:r>
            <w:r w:rsidRPr="00573251">
              <w:rPr>
                <w:rFonts w:ascii="Tahoma" w:hAnsi="Tahoma" w:cs="Tahoma"/>
                <w:sz w:val="20"/>
                <w:szCs w:val="20"/>
              </w:rPr>
              <w:t>ступлений превентивной направленн</w:t>
            </w:r>
            <w:r w:rsidRPr="00573251">
              <w:rPr>
                <w:rFonts w:ascii="Tahoma" w:hAnsi="Tahoma" w:cs="Tahoma"/>
                <w:sz w:val="20"/>
                <w:szCs w:val="20"/>
              </w:rPr>
              <w:t>о</w:t>
            </w:r>
            <w:r w:rsidRPr="00573251">
              <w:rPr>
                <w:rFonts w:ascii="Tahoma" w:hAnsi="Tahoma" w:cs="Tahoma"/>
                <w:sz w:val="20"/>
                <w:szCs w:val="20"/>
              </w:rPr>
              <w:lastRenderedPageBreak/>
              <w:t>сти в общем массиве расследованных преступлений до 29,0%</w:t>
            </w:r>
          </w:p>
        </w:tc>
      </w:tr>
      <w:tr w:rsidR="00D9640F" w:rsidRPr="00573251" w:rsidTr="00D9640F">
        <w:tc>
          <w:tcPr>
            <w:tcW w:w="68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lastRenderedPageBreak/>
              <w:t>2.</w:t>
            </w:r>
          </w:p>
        </w:tc>
        <w:tc>
          <w:tcPr>
            <w:tcW w:w="2297"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Основное мероприятие 2. Предупреждение детской беспризорн</w:t>
            </w:r>
            <w:r w:rsidRPr="00573251">
              <w:rPr>
                <w:rFonts w:ascii="Tahoma" w:hAnsi="Tahoma" w:cs="Tahoma"/>
                <w:sz w:val="20"/>
                <w:szCs w:val="20"/>
              </w:rPr>
              <w:t>о</w:t>
            </w:r>
            <w:r w:rsidRPr="00573251">
              <w:rPr>
                <w:rFonts w:ascii="Tahoma" w:hAnsi="Tahoma" w:cs="Tahoma"/>
                <w:sz w:val="20"/>
                <w:szCs w:val="20"/>
              </w:rPr>
              <w:t>сти, безнадзорности и правонарушений нес</w:t>
            </w:r>
            <w:r w:rsidRPr="00573251">
              <w:rPr>
                <w:rFonts w:ascii="Tahoma" w:hAnsi="Tahoma" w:cs="Tahoma"/>
                <w:sz w:val="20"/>
                <w:szCs w:val="20"/>
              </w:rPr>
              <w:t>о</w:t>
            </w:r>
            <w:r w:rsidRPr="00573251">
              <w:rPr>
                <w:rFonts w:ascii="Tahoma" w:hAnsi="Tahoma" w:cs="Tahoma"/>
                <w:sz w:val="20"/>
                <w:szCs w:val="20"/>
              </w:rPr>
              <w:t>вершеннолетних</w:t>
            </w:r>
          </w:p>
        </w:tc>
        <w:tc>
          <w:tcPr>
            <w:tcW w:w="1702"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 xml:space="preserve">ответственный исполнитель </w:t>
            </w:r>
            <w:proofErr w:type="gramStart"/>
            <w:r w:rsidRPr="00573251">
              <w:rPr>
                <w:rFonts w:ascii="Tahoma" w:hAnsi="Tahoma" w:cs="Tahoma"/>
                <w:sz w:val="20"/>
                <w:szCs w:val="20"/>
              </w:rPr>
              <w:t>–а</w:t>
            </w:r>
            <w:proofErr w:type="gramEnd"/>
            <w:r w:rsidRPr="00573251">
              <w:rPr>
                <w:rFonts w:ascii="Tahoma" w:hAnsi="Tahoma" w:cs="Tahoma"/>
                <w:sz w:val="20"/>
                <w:szCs w:val="20"/>
              </w:rPr>
              <w:t>дминистрация Мариинско-Посадского г</w:t>
            </w:r>
            <w:r w:rsidRPr="00573251">
              <w:rPr>
                <w:rFonts w:ascii="Tahoma" w:hAnsi="Tahoma" w:cs="Tahoma"/>
                <w:sz w:val="20"/>
                <w:szCs w:val="20"/>
              </w:rPr>
              <w:t>о</w:t>
            </w:r>
            <w:r w:rsidRPr="00573251">
              <w:rPr>
                <w:rFonts w:ascii="Tahoma" w:hAnsi="Tahoma" w:cs="Tahoma"/>
                <w:sz w:val="20"/>
                <w:szCs w:val="20"/>
              </w:rPr>
              <w:t>родского пос</w:t>
            </w:r>
            <w:r w:rsidRPr="00573251">
              <w:rPr>
                <w:rFonts w:ascii="Tahoma" w:hAnsi="Tahoma" w:cs="Tahoma"/>
                <w:sz w:val="20"/>
                <w:szCs w:val="20"/>
              </w:rPr>
              <w:t>е</w:t>
            </w:r>
            <w:r w:rsidRPr="00573251">
              <w:rPr>
                <w:rFonts w:ascii="Tahoma" w:hAnsi="Tahoma" w:cs="Tahoma"/>
                <w:sz w:val="20"/>
                <w:szCs w:val="20"/>
              </w:rPr>
              <w:t>ления</w:t>
            </w:r>
          </w:p>
        </w:tc>
        <w:tc>
          <w:tcPr>
            <w:tcW w:w="85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01.01.2019</w:t>
            </w:r>
          </w:p>
        </w:tc>
        <w:tc>
          <w:tcPr>
            <w:tcW w:w="709"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31.12.2024</w:t>
            </w:r>
          </w:p>
        </w:tc>
        <w:tc>
          <w:tcPr>
            <w:tcW w:w="2835"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сокращение детской беспр</w:t>
            </w:r>
            <w:r w:rsidRPr="00573251">
              <w:rPr>
                <w:rFonts w:ascii="Tahoma" w:hAnsi="Tahoma" w:cs="Tahoma"/>
                <w:sz w:val="20"/>
                <w:szCs w:val="20"/>
              </w:rPr>
              <w:t>и</w:t>
            </w:r>
            <w:r w:rsidRPr="00573251">
              <w:rPr>
                <w:rFonts w:ascii="Tahoma" w:hAnsi="Tahoma" w:cs="Tahoma"/>
                <w:sz w:val="20"/>
                <w:szCs w:val="20"/>
              </w:rPr>
              <w:t>зорности, безнадзорности, а также доли несовершенн</w:t>
            </w:r>
            <w:r w:rsidRPr="00573251">
              <w:rPr>
                <w:rFonts w:ascii="Tahoma" w:hAnsi="Tahoma" w:cs="Tahoma"/>
                <w:sz w:val="20"/>
                <w:szCs w:val="20"/>
              </w:rPr>
              <w:t>о</w:t>
            </w:r>
            <w:r w:rsidRPr="00573251">
              <w:rPr>
                <w:rFonts w:ascii="Tahoma" w:hAnsi="Tahoma" w:cs="Tahoma"/>
                <w:sz w:val="20"/>
                <w:szCs w:val="20"/>
              </w:rPr>
              <w:t>летних, совершивших пр</w:t>
            </w:r>
            <w:r w:rsidRPr="00573251">
              <w:rPr>
                <w:rFonts w:ascii="Tahoma" w:hAnsi="Tahoma" w:cs="Tahoma"/>
                <w:sz w:val="20"/>
                <w:szCs w:val="20"/>
              </w:rPr>
              <w:t>е</w:t>
            </w:r>
            <w:r w:rsidRPr="00573251">
              <w:rPr>
                <w:rFonts w:ascii="Tahoma" w:hAnsi="Tahoma" w:cs="Tahoma"/>
                <w:sz w:val="20"/>
                <w:szCs w:val="20"/>
              </w:rPr>
              <w:t>ступления</w:t>
            </w:r>
          </w:p>
        </w:tc>
        <w:tc>
          <w:tcPr>
            <w:tcW w:w="2268"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невыполнение задач подпрограммы</w:t>
            </w:r>
          </w:p>
        </w:tc>
        <w:tc>
          <w:tcPr>
            <w:tcW w:w="3827"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уменьшение числа несовершенноле</w:t>
            </w:r>
            <w:r w:rsidRPr="00573251">
              <w:rPr>
                <w:rFonts w:ascii="Tahoma" w:hAnsi="Tahoma" w:cs="Tahoma"/>
                <w:sz w:val="20"/>
                <w:szCs w:val="20"/>
              </w:rPr>
              <w:t>т</w:t>
            </w:r>
            <w:r w:rsidRPr="00573251">
              <w:rPr>
                <w:rFonts w:ascii="Tahoma" w:hAnsi="Tahoma" w:cs="Tahoma"/>
                <w:sz w:val="20"/>
                <w:szCs w:val="20"/>
              </w:rPr>
              <w:t>них, совершивших преступления, в расчете на 1 тыс. несовершеннолетних в возрасте от 14 до 18 лет до 11 чел</w:t>
            </w:r>
            <w:r w:rsidRPr="00573251">
              <w:rPr>
                <w:rFonts w:ascii="Tahoma" w:hAnsi="Tahoma" w:cs="Tahoma"/>
                <w:sz w:val="20"/>
                <w:szCs w:val="20"/>
              </w:rPr>
              <w:t>о</w:t>
            </w:r>
            <w:r w:rsidRPr="00573251">
              <w:rPr>
                <w:rFonts w:ascii="Tahoma" w:hAnsi="Tahoma" w:cs="Tahoma"/>
                <w:sz w:val="20"/>
                <w:szCs w:val="20"/>
              </w:rPr>
              <w:t>век</w:t>
            </w:r>
          </w:p>
        </w:tc>
      </w:tr>
      <w:tr w:rsidR="00D9640F" w:rsidRPr="00573251" w:rsidTr="00D9640F">
        <w:tc>
          <w:tcPr>
            <w:tcW w:w="68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w:t>
            </w:r>
          </w:p>
        </w:tc>
        <w:tc>
          <w:tcPr>
            <w:tcW w:w="2297"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Основное мероприятие 3. Профилактика и предупреждение р</w:t>
            </w:r>
            <w:r w:rsidRPr="00573251">
              <w:rPr>
                <w:rFonts w:ascii="Tahoma" w:hAnsi="Tahoma" w:cs="Tahoma"/>
                <w:sz w:val="20"/>
                <w:szCs w:val="20"/>
              </w:rPr>
              <w:t>е</w:t>
            </w:r>
            <w:r w:rsidRPr="00573251">
              <w:rPr>
                <w:rFonts w:ascii="Tahoma" w:hAnsi="Tahoma" w:cs="Tahoma"/>
                <w:sz w:val="20"/>
                <w:szCs w:val="20"/>
              </w:rPr>
              <w:t>цидивной преступн</w:t>
            </w:r>
            <w:r w:rsidRPr="00573251">
              <w:rPr>
                <w:rFonts w:ascii="Tahoma" w:hAnsi="Tahoma" w:cs="Tahoma"/>
                <w:sz w:val="20"/>
                <w:szCs w:val="20"/>
              </w:rPr>
              <w:t>о</w:t>
            </w:r>
            <w:r w:rsidRPr="00573251">
              <w:rPr>
                <w:rFonts w:ascii="Tahoma" w:hAnsi="Tahoma" w:cs="Tahoma"/>
                <w:sz w:val="20"/>
                <w:szCs w:val="20"/>
              </w:rPr>
              <w:t>сти, ресоциализация и адаптация лиц, осв</w:t>
            </w:r>
            <w:r w:rsidRPr="00573251">
              <w:rPr>
                <w:rFonts w:ascii="Tahoma" w:hAnsi="Tahoma" w:cs="Tahoma"/>
                <w:sz w:val="20"/>
                <w:szCs w:val="20"/>
              </w:rPr>
              <w:t>о</w:t>
            </w:r>
            <w:r w:rsidRPr="00573251">
              <w:rPr>
                <w:rFonts w:ascii="Tahoma" w:hAnsi="Tahoma" w:cs="Tahoma"/>
                <w:sz w:val="20"/>
                <w:szCs w:val="20"/>
              </w:rPr>
              <w:t>бодившихся из мест лишения свободы, и лиц, осужденных к уголовным наказан</w:t>
            </w:r>
            <w:r w:rsidRPr="00573251">
              <w:rPr>
                <w:rFonts w:ascii="Tahoma" w:hAnsi="Tahoma" w:cs="Tahoma"/>
                <w:sz w:val="20"/>
                <w:szCs w:val="20"/>
              </w:rPr>
              <w:t>и</w:t>
            </w:r>
            <w:r w:rsidRPr="00573251">
              <w:rPr>
                <w:rFonts w:ascii="Tahoma" w:hAnsi="Tahoma" w:cs="Tahoma"/>
                <w:sz w:val="20"/>
                <w:szCs w:val="20"/>
              </w:rPr>
              <w:t>ям, не связанным с лишением свободы</w:t>
            </w:r>
          </w:p>
        </w:tc>
        <w:tc>
          <w:tcPr>
            <w:tcW w:w="1702"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 xml:space="preserve">ответственный исполнитель </w:t>
            </w:r>
            <w:proofErr w:type="gramStart"/>
            <w:r w:rsidRPr="00573251">
              <w:rPr>
                <w:rFonts w:ascii="Tahoma" w:hAnsi="Tahoma" w:cs="Tahoma"/>
                <w:sz w:val="20"/>
                <w:szCs w:val="20"/>
              </w:rPr>
              <w:t>–а</w:t>
            </w:r>
            <w:proofErr w:type="gramEnd"/>
            <w:r w:rsidRPr="00573251">
              <w:rPr>
                <w:rFonts w:ascii="Tahoma" w:hAnsi="Tahoma" w:cs="Tahoma"/>
                <w:sz w:val="20"/>
                <w:szCs w:val="20"/>
              </w:rPr>
              <w:t>дминистрация Мариинско-Посадского г</w:t>
            </w:r>
            <w:r w:rsidRPr="00573251">
              <w:rPr>
                <w:rFonts w:ascii="Tahoma" w:hAnsi="Tahoma" w:cs="Tahoma"/>
                <w:sz w:val="20"/>
                <w:szCs w:val="20"/>
              </w:rPr>
              <w:t>о</w:t>
            </w:r>
            <w:r w:rsidRPr="00573251">
              <w:rPr>
                <w:rFonts w:ascii="Tahoma" w:hAnsi="Tahoma" w:cs="Tahoma"/>
                <w:sz w:val="20"/>
                <w:szCs w:val="20"/>
              </w:rPr>
              <w:t>родского пос</w:t>
            </w:r>
            <w:r w:rsidRPr="00573251">
              <w:rPr>
                <w:rFonts w:ascii="Tahoma" w:hAnsi="Tahoma" w:cs="Tahoma"/>
                <w:sz w:val="20"/>
                <w:szCs w:val="20"/>
              </w:rPr>
              <w:t>е</w:t>
            </w:r>
            <w:r w:rsidRPr="00573251">
              <w:rPr>
                <w:rFonts w:ascii="Tahoma" w:hAnsi="Tahoma" w:cs="Tahoma"/>
                <w:sz w:val="20"/>
                <w:szCs w:val="20"/>
              </w:rPr>
              <w:t xml:space="preserve">ления </w:t>
            </w:r>
          </w:p>
        </w:tc>
        <w:tc>
          <w:tcPr>
            <w:tcW w:w="85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01.01.2019</w:t>
            </w:r>
          </w:p>
        </w:tc>
        <w:tc>
          <w:tcPr>
            <w:tcW w:w="709"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31.12.2024</w:t>
            </w:r>
          </w:p>
        </w:tc>
        <w:tc>
          <w:tcPr>
            <w:tcW w:w="2835"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сокращение уровня рец</w:t>
            </w:r>
            <w:r w:rsidRPr="00573251">
              <w:rPr>
                <w:rFonts w:ascii="Tahoma" w:hAnsi="Tahoma" w:cs="Tahoma"/>
                <w:sz w:val="20"/>
                <w:szCs w:val="20"/>
              </w:rPr>
              <w:t>и</w:t>
            </w:r>
            <w:r w:rsidRPr="00573251">
              <w:rPr>
                <w:rFonts w:ascii="Tahoma" w:hAnsi="Tahoma" w:cs="Tahoma"/>
                <w:sz w:val="20"/>
                <w:szCs w:val="20"/>
              </w:rPr>
              <w:t>дивной преступности</w:t>
            </w:r>
          </w:p>
        </w:tc>
        <w:tc>
          <w:tcPr>
            <w:tcW w:w="2268"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невыполнение задач подпрограммы</w:t>
            </w:r>
          </w:p>
        </w:tc>
        <w:tc>
          <w:tcPr>
            <w:tcW w:w="3827"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color w:val="FF0000"/>
                <w:sz w:val="20"/>
                <w:szCs w:val="20"/>
              </w:rPr>
            </w:pPr>
            <w:r w:rsidRPr="00573251">
              <w:rPr>
                <w:rFonts w:ascii="Tahoma" w:hAnsi="Tahoma" w:cs="Tahoma"/>
                <w:sz w:val="20"/>
                <w:szCs w:val="20"/>
              </w:rPr>
              <w:t>снижение доли ранее судимых лиц от общего числа лиц, привлеченных к уголовной ответственности до 48,8%</w:t>
            </w:r>
            <w:r w:rsidRPr="00573251">
              <w:rPr>
                <w:rFonts w:ascii="Tahoma" w:hAnsi="Tahoma" w:cs="Tahoma"/>
                <w:color w:val="FF0000"/>
                <w:sz w:val="20"/>
                <w:szCs w:val="20"/>
              </w:rPr>
              <w:t xml:space="preserve"> </w:t>
            </w:r>
          </w:p>
          <w:p w:rsidR="00D9640F" w:rsidRPr="00573251" w:rsidRDefault="00D9640F" w:rsidP="007403BB">
            <w:pPr>
              <w:autoSpaceDE w:val="0"/>
              <w:autoSpaceDN w:val="0"/>
              <w:adjustRightInd w:val="0"/>
              <w:jc w:val="both"/>
              <w:rPr>
                <w:rFonts w:ascii="Tahoma" w:hAnsi="Tahoma" w:cs="Tahoma"/>
                <w:sz w:val="20"/>
                <w:szCs w:val="20"/>
              </w:rPr>
            </w:pPr>
          </w:p>
        </w:tc>
      </w:tr>
      <w:tr w:rsidR="00D9640F" w:rsidRPr="00573251" w:rsidTr="00D9640F">
        <w:trPr>
          <w:trHeight w:val="2145"/>
        </w:trPr>
        <w:tc>
          <w:tcPr>
            <w:tcW w:w="68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4.</w:t>
            </w:r>
          </w:p>
        </w:tc>
        <w:tc>
          <w:tcPr>
            <w:tcW w:w="2297"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Основное мероприятие 4. Профилактика и предупреждение б</w:t>
            </w:r>
            <w:r w:rsidRPr="00573251">
              <w:rPr>
                <w:rFonts w:ascii="Tahoma" w:hAnsi="Tahoma" w:cs="Tahoma"/>
                <w:sz w:val="20"/>
                <w:szCs w:val="20"/>
              </w:rPr>
              <w:t>ы</w:t>
            </w:r>
            <w:r w:rsidRPr="00573251">
              <w:rPr>
                <w:rFonts w:ascii="Tahoma" w:hAnsi="Tahoma" w:cs="Tahoma"/>
                <w:sz w:val="20"/>
                <w:szCs w:val="20"/>
              </w:rPr>
              <w:t>товой преступности, а также преступлений, совершенных в с</w:t>
            </w:r>
            <w:r w:rsidRPr="00573251">
              <w:rPr>
                <w:rFonts w:ascii="Tahoma" w:hAnsi="Tahoma" w:cs="Tahoma"/>
                <w:sz w:val="20"/>
                <w:szCs w:val="20"/>
              </w:rPr>
              <w:t>о</w:t>
            </w:r>
            <w:r w:rsidRPr="00573251">
              <w:rPr>
                <w:rFonts w:ascii="Tahoma" w:hAnsi="Tahoma" w:cs="Tahoma"/>
                <w:sz w:val="20"/>
                <w:szCs w:val="20"/>
              </w:rPr>
              <w:t>стоянии алкогольного и наркотического оп</w:t>
            </w:r>
            <w:r w:rsidRPr="00573251">
              <w:rPr>
                <w:rFonts w:ascii="Tahoma" w:hAnsi="Tahoma" w:cs="Tahoma"/>
                <w:sz w:val="20"/>
                <w:szCs w:val="20"/>
              </w:rPr>
              <w:t>ь</w:t>
            </w:r>
            <w:r w:rsidRPr="00573251">
              <w:rPr>
                <w:rFonts w:ascii="Tahoma" w:hAnsi="Tahoma" w:cs="Tahoma"/>
                <w:sz w:val="20"/>
                <w:szCs w:val="20"/>
              </w:rPr>
              <w:t>янения</w:t>
            </w:r>
          </w:p>
        </w:tc>
        <w:tc>
          <w:tcPr>
            <w:tcW w:w="1702"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 xml:space="preserve">ответственный исполнитель </w:t>
            </w:r>
            <w:proofErr w:type="gramStart"/>
            <w:r w:rsidRPr="00573251">
              <w:rPr>
                <w:rFonts w:ascii="Tahoma" w:hAnsi="Tahoma" w:cs="Tahoma"/>
                <w:sz w:val="20"/>
                <w:szCs w:val="20"/>
              </w:rPr>
              <w:t>–а</w:t>
            </w:r>
            <w:proofErr w:type="gramEnd"/>
            <w:r w:rsidRPr="00573251">
              <w:rPr>
                <w:rFonts w:ascii="Tahoma" w:hAnsi="Tahoma" w:cs="Tahoma"/>
                <w:sz w:val="20"/>
                <w:szCs w:val="20"/>
              </w:rPr>
              <w:t>дминистрация Мариинско-Посадского г</w:t>
            </w:r>
            <w:r w:rsidRPr="00573251">
              <w:rPr>
                <w:rFonts w:ascii="Tahoma" w:hAnsi="Tahoma" w:cs="Tahoma"/>
                <w:sz w:val="20"/>
                <w:szCs w:val="20"/>
              </w:rPr>
              <w:t>о</w:t>
            </w:r>
            <w:r w:rsidRPr="00573251">
              <w:rPr>
                <w:rFonts w:ascii="Tahoma" w:hAnsi="Tahoma" w:cs="Tahoma"/>
                <w:sz w:val="20"/>
                <w:szCs w:val="20"/>
              </w:rPr>
              <w:t>родского пос</w:t>
            </w:r>
            <w:r w:rsidRPr="00573251">
              <w:rPr>
                <w:rFonts w:ascii="Tahoma" w:hAnsi="Tahoma" w:cs="Tahoma"/>
                <w:sz w:val="20"/>
                <w:szCs w:val="20"/>
              </w:rPr>
              <w:t>е</w:t>
            </w:r>
            <w:r w:rsidRPr="00573251">
              <w:rPr>
                <w:rFonts w:ascii="Tahoma" w:hAnsi="Tahoma" w:cs="Tahoma"/>
                <w:sz w:val="20"/>
                <w:szCs w:val="20"/>
              </w:rPr>
              <w:t xml:space="preserve">ления </w:t>
            </w:r>
          </w:p>
        </w:tc>
        <w:tc>
          <w:tcPr>
            <w:tcW w:w="85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01.01.2019</w:t>
            </w:r>
          </w:p>
        </w:tc>
        <w:tc>
          <w:tcPr>
            <w:tcW w:w="709"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31.12.2024</w:t>
            </w:r>
          </w:p>
        </w:tc>
        <w:tc>
          <w:tcPr>
            <w:tcW w:w="2835"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увеличение количества лиц асоциального поведения, охваченных системой пр</w:t>
            </w:r>
            <w:r w:rsidRPr="00573251">
              <w:rPr>
                <w:rFonts w:ascii="Tahoma" w:hAnsi="Tahoma" w:cs="Tahoma"/>
                <w:sz w:val="20"/>
                <w:szCs w:val="20"/>
              </w:rPr>
              <w:t>о</w:t>
            </w:r>
            <w:r w:rsidRPr="00573251">
              <w:rPr>
                <w:rFonts w:ascii="Tahoma" w:hAnsi="Tahoma" w:cs="Tahoma"/>
                <w:sz w:val="20"/>
                <w:szCs w:val="20"/>
              </w:rPr>
              <w:t>филактических мер</w:t>
            </w:r>
          </w:p>
        </w:tc>
        <w:tc>
          <w:tcPr>
            <w:tcW w:w="2268"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ухудшение качества жизни граждан</w:t>
            </w:r>
          </w:p>
        </w:tc>
        <w:tc>
          <w:tcPr>
            <w:tcW w:w="3827"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снижение доля лиц, совершивших пр</w:t>
            </w:r>
            <w:r w:rsidRPr="00573251">
              <w:rPr>
                <w:rFonts w:ascii="Tahoma" w:hAnsi="Tahoma" w:cs="Tahoma"/>
                <w:sz w:val="20"/>
                <w:szCs w:val="20"/>
              </w:rPr>
              <w:t>е</w:t>
            </w:r>
            <w:r w:rsidRPr="00573251">
              <w:rPr>
                <w:rFonts w:ascii="Tahoma" w:hAnsi="Tahoma" w:cs="Tahoma"/>
                <w:sz w:val="20"/>
                <w:szCs w:val="20"/>
              </w:rPr>
              <w:t>ступления в состоянии алкогольного опьянения от общего числа лиц, пр</w:t>
            </w:r>
            <w:r w:rsidRPr="00573251">
              <w:rPr>
                <w:rFonts w:ascii="Tahoma" w:hAnsi="Tahoma" w:cs="Tahoma"/>
                <w:sz w:val="20"/>
                <w:szCs w:val="20"/>
              </w:rPr>
              <w:t>и</w:t>
            </w:r>
            <w:r w:rsidRPr="00573251">
              <w:rPr>
                <w:rFonts w:ascii="Tahoma" w:hAnsi="Tahoma" w:cs="Tahoma"/>
                <w:sz w:val="20"/>
                <w:szCs w:val="20"/>
              </w:rPr>
              <w:t>влеченных к уголовной ответственн</w:t>
            </w:r>
            <w:r w:rsidRPr="00573251">
              <w:rPr>
                <w:rFonts w:ascii="Tahoma" w:hAnsi="Tahoma" w:cs="Tahoma"/>
                <w:sz w:val="20"/>
                <w:szCs w:val="20"/>
              </w:rPr>
              <w:t>о</w:t>
            </w:r>
            <w:r w:rsidRPr="00573251">
              <w:rPr>
                <w:rFonts w:ascii="Tahoma" w:hAnsi="Tahoma" w:cs="Tahoma"/>
                <w:sz w:val="20"/>
                <w:szCs w:val="20"/>
              </w:rPr>
              <w:t>сти до 42,0%;</w:t>
            </w:r>
          </w:p>
          <w:p w:rsidR="00D9640F" w:rsidRPr="00573251" w:rsidRDefault="00D9640F" w:rsidP="007403BB">
            <w:pPr>
              <w:autoSpaceDE w:val="0"/>
              <w:autoSpaceDN w:val="0"/>
              <w:adjustRightInd w:val="0"/>
              <w:jc w:val="both"/>
              <w:rPr>
                <w:rFonts w:ascii="Tahoma" w:hAnsi="Tahoma" w:cs="Tahoma"/>
                <w:sz w:val="20"/>
                <w:szCs w:val="20"/>
              </w:rPr>
            </w:pPr>
          </w:p>
        </w:tc>
      </w:tr>
      <w:tr w:rsidR="00D9640F" w:rsidRPr="00573251" w:rsidTr="00D9640F">
        <w:tc>
          <w:tcPr>
            <w:tcW w:w="68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5.</w:t>
            </w:r>
          </w:p>
        </w:tc>
        <w:tc>
          <w:tcPr>
            <w:tcW w:w="2297"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Основное мероприятие 5. Мероприятия по профилактике и с</w:t>
            </w:r>
            <w:r w:rsidRPr="00573251">
              <w:rPr>
                <w:rFonts w:ascii="Tahoma" w:hAnsi="Tahoma" w:cs="Tahoma"/>
                <w:sz w:val="20"/>
                <w:szCs w:val="20"/>
              </w:rPr>
              <w:t>о</w:t>
            </w:r>
            <w:r w:rsidRPr="00573251">
              <w:rPr>
                <w:rFonts w:ascii="Tahoma" w:hAnsi="Tahoma" w:cs="Tahoma"/>
                <w:sz w:val="20"/>
                <w:szCs w:val="20"/>
              </w:rPr>
              <w:t>блюдению правоп</w:t>
            </w:r>
            <w:r w:rsidRPr="00573251">
              <w:rPr>
                <w:rFonts w:ascii="Tahoma" w:hAnsi="Tahoma" w:cs="Tahoma"/>
                <w:sz w:val="20"/>
                <w:szCs w:val="20"/>
              </w:rPr>
              <w:t>о</w:t>
            </w:r>
            <w:r w:rsidRPr="00573251">
              <w:rPr>
                <w:rFonts w:ascii="Tahoma" w:hAnsi="Tahoma" w:cs="Tahoma"/>
                <w:sz w:val="20"/>
                <w:szCs w:val="20"/>
              </w:rPr>
              <w:t>рядка на улицах и в других общественных местах</w:t>
            </w:r>
          </w:p>
        </w:tc>
        <w:tc>
          <w:tcPr>
            <w:tcW w:w="1702"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 xml:space="preserve">ответственный исполнитель </w:t>
            </w:r>
            <w:proofErr w:type="gramStart"/>
            <w:r w:rsidRPr="00573251">
              <w:rPr>
                <w:rFonts w:ascii="Tahoma" w:hAnsi="Tahoma" w:cs="Tahoma"/>
                <w:sz w:val="20"/>
                <w:szCs w:val="20"/>
              </w:rPr>
              <w:t>–а</w:t>
            </w:r>
            <w:proofErr w:type="gramEnd"/>
            <w:r w:rsidRPr="00573251">
              <w:rPr>
                <w:rFonts w:ascii="Tahoma" w:hAnsi="Tahoma" w:cs="Tahoma"/>
                <w:sz w:val="20"/>
                <w:szCs w:val="20"/>
              </w:rPr>
              <w:t>дминистрация Мариинско-Посадского г</w:t>
            </w:r>
            <w:r w:rsidRPr="00573251">
              <w:rPr>
                <w:rFonts w:ascii="Tahoma" w:hAnsi="Tahoma" w:cs="Tahoma"/>
                <w:sz w:val="20"/>
                <w:szCs w:val="20"/>
              </w:rPr>
              <w:t>о</w:t>
            </w:r>
            <w:r w:rsidRPr="00573251">
              <w:rPr>
                <w:rFonts w:ascii="Tahoma" w:hAnsi="Tahoma" w:cs="Tahoma"/>
                <w:sz w:val="20"/>
                <w:szCs w:val="20"/>
              </w:rPr>
              <w:t>родского пос</w:t>
            </w:r>
            <w:r w:rsidRPr="00573251">
              <w:rPr>
                <w:rFonts w:ascii="Tahoma" w:hAnsi="Tahoma" w:cs="Tahoma"/>
                <w:sz w:val="20"/>
                <w:szCs w:val="20"/>
              </w:rPr>
              <w:t>е</w:t>
            </w:r>
            <w:r w:rsidRPr="00573251">
              <w:rPr>
                <w:rFonts w:ascii="Tahoma" w:hAnsi="Tahoma" w:cs="Tahoma"/>
                <w:sz w:val="20"/>
                <w:szCs w:val="20"/>
              </w:rPr>
              <w:t xml:space="preserve">ления </w:t>
            </w:r>
          </w:p>
        </w:tc>
        <w:tc>
          <w:tcPr>
            <w:tcW w:w="85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01.01.2019</w:t>
            </w:r>
          </w:p>
        </w:tc>
        <w:tc>
          <w:tcPr>
            <w:tcW w:w="709"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31.12.2024</w:t>
            </w:r>
          </w:p>
        </w:tc>
        <w:tc>
          <w:tcPr>
            <w:tcW w:w="2835"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стабилизация оперативной обстановки;</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снижение количества общ</w:t>
            </w:r>
            <w:r w:rsidRPr="00573251">
              <w:rPr>
                <w:rFonts w:ascii="Tahoma" w:hAnsi="Tahoma" w:cs="Tahoma"/>
                <w:sz w:val="20"/>
                <w:szCs w:val="20"/>
              </w:rPr>
              <w:t>е</w:t>
            </w:r>
            <w:r w:rsidRPr="00573251">
              <w:rPr>
                <w:rFonts w:ascii="Tahoma" w:hAnsi="Tahoma" w:cs="Tahoma"/>
                <w:sz w:val="20"/>
                <w:szCs w:val="20"/>
              </w:rPr>
              <w:t>ственно-опасных преступных деяний общеуголовной н</w:t>
            </w:r>
            <w:r w:rsidRPr="00573251">
              <w:rPr>
                <w:rFonts w:ascii="Tahoma" w:hAnsi="Tahoma" w:cs="Tahoma"/>
                <w:sz w:val="20"/>
                <w:szCs w:val="20"/>
              </w:rPr>
              <w:t>а</w:t>
            </w:r>
            <w:r w:rsidRPr="00573251">
              <w:rPr>
                <w:rFonts w:ascii="Tahoma" w:hAnsi="Tahoma" w:cs="Tahoma"/>
                <w:sz w:val="20"/>
                <w:szCs w:val="20"/>
              </w:rPr>
              <w:t>правленности за счет пр</w:t>
            </w:r>
            <w:r w:rsidRPr="00573251">
              <w:rPr>
                <w:rFonts w:ascii="Tahoma" w:hAnsi="Tahoma" w:cs="Tahoma"/>
                <w:sz w:val="20"/>
                <w:szCs w:val="20"/>
              </w:rPr>
              <w:t>е</w:t>
            </w:r>
            <w:r w:rsidRPr="00573251">
              <w:rPr>
                <w:rFonts w:ascii="Tahoma" w:hAnsi="Tahoma" w:cs="Tahoma"/>
                <w:sz w:val="20"/>
                <w:szCs w:val="20"/>
              </w:rPr>
              <w:t>дупреждения совершения тяжких и особо тяжких пр</w:t>
            </w:r>
            <w:r w:rsidRPr="00573251">
              <w:rPr>
                <w:rFonts w:ascii="Tahoma" w:hAnsi="Tahoma" w:cs="Tahoma"/>
                <w:sz w:val="20"/>
                <w:szCs w:val="20"/>
              </w:rPr>
              <w:t>е</w:t>
            </w:r>
            <w:r w:rsidRPr="00573251">
              <w:rPr>
                <w:rFonts w:ascii="Tahoma" w:hAnsi="Tahoma" w:cs="Tahoma"/>
                <w:sz w:val="20"/>
                <w:szCs w:val="20"/>
              </w:rPr>
              <w:t>ступлений</w:t>
            </w:r>
          </w:p>
        </w:tc>
        <w:tc>
          <w:tcPr>
            <w:tcW w:w="2268"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ухудшение качества жизни граждан</w:t>
            </w:r>
          </w:p>
        </w:tc>
        <w:tc>
          <w:tcPr>
            <w:tcW w:w="3827"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снижение уровня преступлений, с</w:t>
            </w:r>
            <w:r w:rsidRPr="00573251">
              <w:rPr>
                <w:rFonts w:ascii="Tahoma" w:hAnsi="Tahoma" w:cs="Tahoma"/>
                <w:sz w:val="20"/>
                <w:szCs w:val="20"/>
              </w:rPr>
              <w:t>о</w:t>
            </w:r>
            <w:r w:rsidRPr="00573251">
              <w:rPr>
                <w:rFonts w:ascii="Tahoma" w:hAnsi="Tahoma" w:cs="Tahoma"/>
                <w:sz w:val="20"/>
                <w:szCs w:val="20"/>
              </w:rPr>
              <w:t>вершенных на улицах и в других общ</w:t>
            </w:r>
            <w:r w:rsidRPr="00573251">
              <w:rPr>
                <w:rFonts w:ascii="Tahoma" w:hAnsi="Tahoma" w:cs="Tahoma"/>
                <w:sz w:val="20"/>
                <w:szCs w:val="20"/>
              </w:rPr>
              <w:t>е</w:t>
            </w:r>
            <w:r w:rsidRPr="00573251">
              <w:rPr>
                <w:rFonts w:ascii="Tahoma" w:hAnsi="Tahoma" w:cs="Tahoma"/>
                <w:sz w:val="20"/>
                <w:szCs w:val="20"/>
              </w:rPr>
              <w:t>ственных местах на 10 тыс. населения с 20 до 17,9%;</w:t>
            </w:r>
          </w:p>
        </w:tc>
      </w:tr>
      <w:tr w:rsidR="00D9640F" w:rsidRPr="00573251" w:rsidTr="00D9640F">
        <w:tc>
          <w:tcPr>
            <w:tcW w:w="68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6.</w:t>
            </w:r>
          </w:p>
        </w:tc>
        <w:tc>
          <w:tcPr>
            <w:tcW w:w="2297"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Основное мероприятие 6. Информационно-методическое обесп</w:t>
            </w:r>
            <w:r w:rsidRPr="00573251">
              <w:rPr>
                <w:rFonts w:ascii="Tahoma" w:hAnsi="Tahoma" w:cs="Tahoma"/>
                <w:sz w:val="20"/>
                <w:szCs w:val="20"/>
              </w:rPr>
              <w:t>е</w:t>
            </w:r>
            <w:r w:rsidRPr="00573251">
              <w:rPr>
                <w:rFonts w:ascii="Tahoma" w:hAnsi="Tahoma" w:cs="Tahoma"/>
                <w:sz w:val="20"/>
                <w:szCs w:val="20"/>
              </w:rPr>
              <w:t>чение профилактики правонарушений и п</w:t>
            </w:r>
            <w:r w:rsidRPr="00573251">
              <w:rPr>
                <w:rFonts w:ascii="Tahoma" w:hAnsi="Tahoma" w:cs="Tahoma"/>
                <w:sz w:val="20"/>
                <w:szCs w:val="20"/>
              </w:rPr>
              <w:t>о</w:t>
            </w:r>
            <w:r w:rsidRPr="00573251">
              <w:rPr>
                <w:rFonts w:ascii="Tahoma" w:hAnsi="Tahoma" w:cs="Tahoma"/>
                <w:sz w:val="20"/>
                <w:szCs w:val="20"/>
              </w:rPr>
              <w:t>вышение уровня пр</w:t>
            </w:r>
            <w:r w:rsidRPr="00573251">
              <w:rPr>
                <w:rFonts w:ascii="Tahoma" w:hAnsi="Tahoma" w:cs="Tahoma"/>
                <w:sz w:val="20"/>
                <w:szCs w:val="20"/>
              </w:rPr>
              <w:t>а</w:t>
            </w:r>
            <w:r w:rsidRPr="00573251">
              <w:rPr>
                <w:rFonts w:ascii="Tahoma" w:hAnsi="Tahoma" w:cs="Tahoma"/>
                <w:sz w:val="20"/>
                <w:szCs w:val="20"/>
              </w:rPr>
              <w:t>вовой культуры нас</w:t>
            </w:r>
            <w:r w:rsidRPr="00573251">
              <w:rPr>
                <w:rFonts w:ascii="Tahoma" w:hAnsi="Tahoma" w:cs="Tahoma"/>
                <w:sz w:val="20"/>
                <w:szCs w:val="20"/>
              </w:rPr>
              <w:t>е</w:t>
            </w:r>
            <w:r w:rsidRPr="00573251">
              <w:rPr>
                <w:rFonts w:ascii="Tahoma" w:hAnsi="Tahoma" w:cs="Tahoma"/>
                <w:sz w:val="20"/>
                <w:szCs w:val="20"/>
              </w:rPr>
              <w:t>ления</w:t>
            </w:r>
          </w:p>
        </w:tc>
        <w:tc>
          <w:tcPr>
            <w:tcW w:w="1702"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 xml:space="preserve">ответственный исполнитель </w:t>
            </w:r>
            <w:proofErr w:type="gramStart"/>
            <w:r w:rsidRPr="00573251">
              <w:rPr>
                <w:rFonts w:ascii="Tahoma" w:hAnsi="Tahoma" w:cs="Tahoma"/>
                <w:sz w:val="20"/>
                <w:szCs w:val="20"/>
              </w:rPr>
              <w:t>–а</w:t>
            </w:r>
            <w:proofErr w:type="gramEnd"/>
            <w:r w:rsidRPr="00573251">
              <w:rPr>
                <w:rFonts w:ascii="Tahoma" w:hAnsi="Tahoma" w:cs="Tahoma"/>
                <w:sz w:val="20"/>
                <w:szCs w:val="20"/>
              </w:rPr>
              <w:t>дминистрация Мариинско-Посадского г</w:t>
            </w:r>
            <w:r w:rsidRPr="00573251">
              <w:rPr>
                <w:rFonts w:ascii="Tahoma" w:hAnsi="Tahoma" w:cs="Tahoma"/>
                <w:sz w:val="20"/>
                <w:szCs w:val="20"/>
              </w:rPr>
              <w:t>о</w:t>
            </w:r>
            <w:r w:rsidRPr="00573251">
              <w:rPr>
                <w:rFonts w:ascii="Tahoma" w:hAnsi="Tahoma" w:cs="Tahoma"/>
                <w:sz w:val="20"/>
                <w:szCs w:val="20"/>
              </w:rPr>
              <w:t>родского пос</w:t>
            </w:r>
            <w:r w:rsidRPr="00573251">
              <w:rPr>
                <w:rFonts w:ascii="Tahoma" w:hAnsi="Tahoma" w:cs="Tahoma"/>
                <w:sz w:val="20"/>
                <w:szCs w:val="20"/>
              </w:rPr>
              <w:t>е</w:t>
            </w:r>
            <w:r w:rsidRPr="00573251">
              <w:rPr>
                <w:rFonts w:ascii="Tahoma" w:hAnsi="Tahoma" w:cs="Tahoma"/>
                <w:sz w:val="20"/>
                <w:szCs w:val="20"/>
              </w:rPr>
              <w:t xml:space="preserve">ления </w:t>
            </w:r>
          </w:p>
        </w:tc>
        <w:tc>
          <w:tcPr>
            <w:tcW w:w="85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01.01.2019</w:t>
            </w:r>
          </w:p>
        </w:tc>
        <w:tc>
          <w:tcPr>
            <w:tcW w:w="709"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31.12.2024</w:t>
            </w:r>
          </w:p>
        </w:tc>
        <w:tc>
          <w:tcPr>
            <w:tcW w:w="2835"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повышение правовой кул</w:t>
            </w:r>
            <w:r w:rsidRPr="00573251">
              <w:rPr>
                <w:rFonts w:ascii="Tahoma" w:hAnsi="Tahoma" w:cs="Tahoma"/>
                <w:sz w:val="20"/>
                <w:szCs w:val="20"/>
              </w:rPr>
              <w:t>ь</w:t>
            </w:r>
            <w:r w:rsidRPr="00573251">
              <w:rPr>
                <w:rFonts w:ascii="Tahoma" w:hAnsi="Tahoma" w:cs="Tahoma"/>
                <w:sz w:val="20"/>
                <w:szCs w:val="20"/>
              </w:rPr>
              <w:t>туры населения;</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создание спокойной и ст</w:t>
            </w:r>
            <w:r w:rsidRPr="00573251">
              <w:rPr>
                <w:rFonts w:ascii="Tahoma" w:hAnsi="Tahoma" w:cs="Tahoma"/>
                <w:sz w:val="20"/>
                <w:szCs w:val="20"/>
              </w:rPr>
              <w:t>а</w:t>
            </w:r>
            <w:r w:rsidRPr="00573251">
              <w:rPr>
                <w:rFonts w:ascii="Tahoma" w:hAnsi="Tahoma" w:cs="Tahoma"/>
                <w:sz w:val="20"/>
                <w:szCs w:val="20"/>
              </w:rPr>
              <w:t>бильной обстановки, сп</w:t>
            </w:r>
            <w:r w:rsidRPr="00573251">
              <w:rPr>
                <w:rFonts w:ascii="Tahoma" w:hAnsi="Tahoma" w:cs="Tahoma"/>
                <w:sz w:val="20"/>
                <w:szCs w:val="20"/>
              </w:rPr>
              <w:t>о</w:t>
            </w:r>
            <w:r w:rsidRPr="00573251">
              <w:rPr>
                <w:rFonts w:ascii="Tahoma" w:hAnsi="Tahoma" w:cs="Tahoma"/>
                <w:sz w:val="20"/>
                <w:szCs w:val="20"/>
              </w:rPr>
              <w:t>собствующей инвестицио</w:t>
            </w:r>
            <w:r w:rsidRPr="00573251">
              <w:rPr>
                <w:rFonts w:ascii="Tahoma" w:hAnsi="Tahoma" w:cs="Tahoma"/>
                <w:sz w:val="20"/>
                <w:szCs w:val="20"/>
              </w:rPr>
              <w:t>н</w:t>
            </w:r>
            <w:r w:rsidRPr="00573251">
              <w:rPr>
                <w:rFonts w:ascii="Tahoma" w:hAnsi="Tahoma" w:cs="Tahoma"/>
                <w:sz w:val="20"/>
                <w:szCs w:val="20"/>
              </w:rPr>
              <w:t>ной привлекательности ра</w:t>
            </w:r>
            <w:r w:rsidRPr="00573251">
              <w:rPr>
                <w:rFonts w:ascii="Tahoma" w:hAnsi="Tahoma" w:cs="Tahoma"/>
                <w:sz w:val="20"/>
                <w:szCs w:val="20"/>
              </w:rPr>
              <w:t>й</w:t>
            </w:r>
            <w:r w:rsidRPr="00573251">
              <w:rPr>
                <w:rFonts w:ascii="Tahoma" w:hAnsi="Tahoma" w:cs="Tahoma"/>
                <w:sz w:val="20"/>
                <w:szCs w:val="20"/>
              </w:rPr>
              <w:t>она и росту ее экономич</w:t>
            </w:r>
            <w:r w:rsidRPr="00573251">
              <w:rPr>
                <w:rFonts w:ascii="Tahoma" w:hAnsi="Tahoma" w:cs="Tahoma"/>
                <w:sz w:val="20"/>
                <w:szCs w:val="20"/>
              </w:rPr>
              <w:t>е</w:t>
            </w:r>
            <w:r w:rsidRPr="00573251">
              <w:rPr>
                <w:rFonts w:ascii="Tahoma" w:hAnsi="Tahoma" w:cs="Tahoma"/>
                <w:sz w:val="20"/>
                <w:szCs w:val="20"/>
              </w:rPr>
              <w:t>ского потенциала</w:t>
            </w:r>
          </w:p>
        </w:tc>
        <w:tc>
          <w:tcPr>
            <w:tcW w:w="2268"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ухудшение качества жизни граждан</w:t>
            </w:r>
          </w:p>
        </w:tc>
        <w:tc>
          <w:tcPr>
            <w:tcW w:w="3827"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снижение количества общественно-опасных преступлений общеуголовной направленности до 10%</w:t>
            </w:r>
          </w:p>
        </w:tc>
      </w:tr>
      <w:tr w:rsidR="00D9640F" w:rsidRPr="00573251" w:rsidTr="00D9640F">
        <w:tc>
          <w:tcPr>
            <w:tcW w:w="15168" w:type="dxa"/>
            <w:gridSpan w:val="8"/>
            <w:tcMar>
              <w:top w:w="102" w:type="dxa"/>
              <w:left w:w="62" w:type="dxa"/>
              <w:bottom w:w="102" w:type="dxa"/>
              <w:right w:w="62" w:type="dxa"/>
            </w:tcMar>
          </w:tcPr>
          <w:p w:rsidR="00D9640F" w:rsidRPr="00573251" w:rsidRDefault="00D9640F" w:rsidP="007403BB">
            <w:pPr>
              <w:autoSpaceDE w:val="0"/>
              <w:autoSpaceDN w:val="0"/>
              <w:adjustRightInd w:val="0"/>
              <w:jc w:val="center"/>
              <w:outlineLvl w:val="0"/>
              <w:rPr>
                <w:rFonts w:ascii="Tahoma" w:hAnsi="Tahoma" w:cs="Tahoma"/>
                <w:b/>
                <w:sz w:val="20"/>
                <w:szCs w:val="20"/>
              </w:rPr>
            </w:pPr>
            <w:r w:rsidRPr="00573251">
              <w:rPr>
                <w:rFonts w:ascii="Tahoma" w:hAnsi="Tahoma" w:cs="Tahoma"/>
                <w:b/>
                <w:sz w:val="20"/>
                <w:szCs w:val="20"/>
                <w:lang w:val="en-US"/>
              </w:rPr>
              <w:t>III</w:t>
            </w:r>
            <w:r w:rsidRPr="00573251">
              <w:rPr>
                <w:rFonts w:ascii="Tahoma" w:hAnsi="Tahoma" w:cs="Tahoma"/>
                <w:b/>
                <w:sz w:val="20"/>
                <w:szCs w:val="20"/>
              </w:rPr>
              <w:t>. Подпрограмма "Профилактика терроризма и экстремистской деятельности в Мариинско-Посадском городском поселении"</w:t>
            </w:r>
          </w:p>
        </w:tc>
      </w:tr>
      <w:tr w:rsidR="00D9640F" w:rsidRPr="00573251" w:rsidTr="00D9640F">
        <w:tc>
          <w:tcPr>
            <w:tcW w:w="68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w:t>
            </w:r>
          </w:p>
        </w:tc>
        <w:tc>
          <w:tcPr>
            <w:tcW w:w="2297"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Основное мероприятие 1. Совершенствование взаимодействия орг</w:t>
            </w:r>
            <w:r w:rsidRPr="00573251">
              <w:rPr>
                <w:rFonts w:ascii="Tahoma" w:hAnsi="Tahoma" w:cs="Tahoma"/>
                <w:sz w:val="20"/>
                <w:szCs w:val="20"/>
              </w:rPr>
              <w:t>а</w:t>
            </w:r>
            <w:r w:rsidRPr="00573251">
              <w:rPr>
                <w:rFonts w:ascii="Tahoma" w:hAnsi="Tahoma" w:cs="Tahoma"/>
                <w:sz w:val="20"/>
                <w:szCs w:val="20"/>
              </w:rPr>
              <w:t>нов местного сам</w:t>
            </w:r>
            <w:r w:rsidRPr="00573251">
              <w:rPr>
                <w:rFonts w:ascii="Tahoma" w:hAnsi="Tahoma" w:cs="Tahoma"/>
                <w:sz w:val="20"/>
                <w:szCs w:val="20"/>
              </w:rPr>
              <w:t>о</w:t>
            </w:r>
            <w:r w:rsidRPr="00573251">
              <w:rPr>
                <w:rFonts w:ascii="Tahoma" w:hAnsi="Tahoma" w:cs="Tahoma"/>
                <w:sz w:val="20"/>
                <w:szCs w:val="20"/>
              </w:rPr>
              <w:t>управления Марии</w:t>
            </w:r>
            <w:r w:rsidRPr="00573251">
              <w:rPr>
                <w:rFonts w:ascii="Tahoma" w:hAnsi="Tahoma" w:cs="Tahoma"/>
                <w:sz w:val="20"/>
                <w:szCs w:val="20"/>
              </w:rPr>
              <w:t>н</w:t>
            </w:r>
            <w:r w:rsidRPr="00573251">
              <w:rPr>
                <w:rFonts w:ascii="Tahoma" w:hAnsi="Tahoma" w:cs="Tahoma"/>
                <w:sz w:val="20"/>
                <w:szCs w:val="20"/>
              </w:rPr>
              <w:t>ско-Посадского горо</w:t>
            </w:r>
            <w:r w:rsidRPr="00573251">
              <w:rPr>
                <w:rFonts w:ascii="Tahoma" w:hAnsi="Tahoma" w:cs="Tahoma"/>
                <w:sz w:val="20"/>
                <w:szCs w:val="20"/>
              </w:rPr>
              <w:t>д</w:t>
            </w:r>
            <w:r w:rsidRPr="00573251">
              <w:rPr>
                <w:rFonts w:ascii="Tahoma" w:hAnsi="Tahoma" w:cs="Tahoma"/>
                <w:sz w:val="20"/>
                <w:szCs w:val="20"/>
              </w:rPr>
              <w:t>ского поселения</w:t>
            </w:r>
          </w:p>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 xml:space="preserve"> и институтов гра</w:t>
            </w:r>
            <w:r w:rsidRPr="00573251">
              <w:rPr>
                <w:rFonts w:ascii="Tahoma" w:hAnsi="Tahoma" w:cs="Tahoma"/>
                <w:sz w:val="20"/>
                <w:szCs w:val="20"/>
              </w:rPr>
              <w:t>ж</w:t>
            </w:r>
            <w:r w:rsidRPr="00573251">
              <w:rPr>
                <w:rFonts w:ascii="Tahoma" w:hAnsi="Tahoma" w:cs="Tahoma"/>
                <w:sz w:val="20"/>
                <w:szCs w:val="20"/>
              </w:rPr>
              <w:t>данского общества в работе по профила</w:t>
            </w:r>
            <w:r w:rsidRPr="00573251">
              <w:rPr>
                <w:rFonts w:ascii="Tahoma" w:hAnsi="Tahoma" w:cs="Tahoma"/>
                <w:sz w:val="20"/>
                <w:szCs w:val="20"/>
              </w:rPr>
              <w:t>к</w:t>
            </w:r>
            <w:r w:rsidRPr="00573251">
              <w:rPr>
                <w:rFonts w:ascii="Tahoma" w:hAnsi="Tahoma" w:cs="Tahoma"/>
                <w:sz w:val="20"/>
                <w:szCs w:val="20"/>
              </w:rPr>
              <w:t>тике терроризма и эк</w:t>
            </w:r>
            <w:r w:rsidRPr="00573251">
              <w:rPr>
                <w:rFonts w:ascii="Tahoma" w:hAnsi="Tahoma" w:cs="Tahoma"/>
                <w:sz w:val="20"/>
                <w:szCs w:val="20"/>
              </w:rPr>
              <w:t>с</w:t>
            </w:r>
            <w:r w:rsidRPr="00573251">
              <w:rPr>
                <w:rFonts w:ascii="Tahoma" w:hAnsi="Tahoma" w:cs="Tahoma"/>
                <w:sz w:val="20"/>
                <w:szCs w:val="20"/>
              </w:rPr>
              <w:t>тремистской деятел</w:t>
            </w:r>
            <w:r w:rsidRPr="00573251">
              <w:rPr>
                <w:rFonts w:ascii="Tahoma" w:hAnsi="Tahoma" w:cs="Tahoma"/>
                <w:sz w:val="20"/>
                <w:szCs w:val="20"/>
              </w:rPr>
              <w:t>ь</w:t>
            </w:r>
            <w:r w:rsidRPr="00573251">
              <w:rPr>
                <w:rFonts w:ascii="Tahoma" w:hAnsi="Tahoma" w:cs="Tahoma"/>
                <w:sz w:val="20"/>
                <w:szCs w:val="20"/>
              </w:rPr>
              <w:t>ности</w:t>
            </w:r>
          </w:p>
        </w:tc>
        <w:tc>
          <w:tcPr>
            <w:tcW w:w="1702"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ответственный исполнитель –</w:t>
            </w:r>
          </w:p>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 xml:space="preserve"> администрация Мариинско-Посадского </w:t>
            </w:r>
            <w:proofErr w:type="gramStart"/>
            <w:r w:rsidRPr="00573251">
              <w:rPr>
                <w:rFonts w:ascii="Tahoma" w:hAnsi="Tahoma" w:cs="Tahoma"/>
                <w:sz w:val="20"/>
                <w:szCs w:val="20"/>
              </w:rPr>
              <w:t>г</w:t>
            </w:r>
            <w:r w:rsidRPr="00573251">
              <w:rPr>
                <w:rFonts w:ascii="Tahoma" w:hAnsi="Tahoma" w:cs="Tahoma"/>
                <w:sz w:val="20"/>
                <w:szCs w:val="20"/>
              </w:rPr>
              <w:t>о</w:t>
            </w:r>
            <w:r w:rsidRPr="00573251">
              <w:rPr>
                <w:rFonts w:ascii="Tahoma" w:hAnsi="Tahoma" w:cs="Tahoma"/>
                <w:sz w:val="20"/>
                <w:szCs w:val="20"/>
              </w:rPr>
              <w:t>родского</w:t>
            </w:r>
            <w:proofErr w:type="gramEnd"/>
            <w:r w:rsidRPr="00573251">
              <w:rPr>
                <w:rFonts w:ascii="Tahoma" w:hAnsi="Tahoma" w:cs="Tahoma"/>
                <w:sz w:val="20"/>
                <w:szCs w:val="20"/>
              </w:rPr>
              <w:t xml:space="preserve"> пос</w:t>
            </w:r>
            <w:r w:rsidRPr="00573251">
              <w:rPr>
                <w:rFonts w:ascii="Tahoma" w:hAnsi="Tahoma" w:cs="Tahoma"/>
                <w:sz w:val="20"/>
                <w:szCs w:val="20"/>
              </w:rPr>
              <w:t>е</w:t>
            </w:r>
            <w:r w:rsidRPr="00573251">
              <w:rPr>
                <w:rFonts w:ascii="Tahoma" w:hAnsi="Tahoma" w:cs="Tahoma"/>
                <w:sz w:val="20"/>
                <w:szCs w:val="20"/>
              </w:rPr>
              <w:t>ления</w:t>
            </w:r>
          </w:p>
        </w:tc>
        <w:tc>
          <w:tcPr>
            <w:tcW w:w="85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01.01.2019</w:t>
            </w:r>
          </w:p>
        </w:tc>
        <w:tc>
          <w:tcPr>
            <w:tcW w:w="709"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31.12.2024</w:t>
            </w:r>
          </w:p>
        </w:tc>
        <w:tc>
          <w:tcPr>
            <w:tcW w:w="2835"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своевременное выявление предпосылок экстремистских и террористических проя</w:t>
            </w:r>
            <w:r w:rsidRPr="00573251">
              <w:rPr>
                <w:rFonts w:ascii="Tahoma" w:hAnsi="Tahoma" w:cs="Tahoma"/>
                <w:sz w:val="20"/>
                <w:szCs w:val="20"/>
              </w:rPr>
              <w:t>в</w:t>
            </w:r>
            <w:r w:rsidRPr="00573251">
              <w:rPr>
                <w:rFonts w:ascii="Tahoma" w:hAnsi="Tahoma" w:cs="Tahoma"/>
                <w:sz w:val="20"/>
                <w:szCs w:val="20"/>
              </w:rPr>
              <w:t>лений, их предупреждение, сохранение в районе ст</w:t>
            </w:r>
            <w:r w:rsidRPr="00573251">
              <w:rPr>
                <w:rFonts w:ascii="Tahoma" w:hAnsi="Tahoma" w:cs="Tahoma"/>
                <w:sz w:val="20"/>
                <w:szCs w:val="20"/>
              </w:rPr>
              <w:t>а</w:t>
            </w:r>
            <w:r w:rsidRPr="00573251">
              <w:rPr>
                <w:rFonts w:ascii="Tahoma" w:hAnsi="Tahoma" w:cs="Tahoma"/>
                <w:sz w:val="20"/>
                <w:szCs w:val="20"/>
              </w:rPr>
              <w:t>бильности в обществе и правопорядка, повышение безопасности жизнеде</w:t>
            </w:r>
            <w:r w:rsidRPr="00573251">
              <w:rPr>
                <w:rFonts w:ascii="Tahoma" w:hAnsi="Tahoma" w:cs="Tahoma"/>
                <w:sz w:val="20"/>
                <w:szCs w:val="20"/>
              </w:rPr>
              <w:t>я</w:t>
            </w:r>
            <w:r w:rsidRPr="00573251">
              <w:rPr>
                <w:rFonts w:ascii="Tahoma" w:hAnsi="Tahoma" w:cs="Tahoma"/>
                <w:sz w:val="20"/>
                <w:szCs w:val="20"/>
              </w:rPr>
              <w:t>тельности населения и те</w:t>
            </w:r>
            <w:r w:rsidRPr="00573251">
              <w:rPr>
                <w:rFonts w:ascii="Tahoma" w:hAnsi="Tahoma" w:cs="Tahoma"/>
                <w:sz w:val="20"/>
                <w:szCs w:val="20"/>
              </w:rPr>
              <w:t>р</w:t>
            </w:r>
            <w:r w:rsidRPr="00573251">
              <w:rPr>
                <w:rFonts w:ascii="Tahoma" w:hAnsi="Tahoma" w:cs="Tahoma"/>
                <w:sz w:val="20"/>
                <w:szCs w:val="20"/>
              </w:rPr>
              <w:t>риторий Мариинско-Посадского городского п</w:t>
            </w:r>
            <w:r w:rsidRPr="00573251">
              <w:rPr>
                <w:rFonts w:ascii="Tahoma" w:hAnsi="Tahoma" w:cs="Tahoma"/>
                <w:sz w:val="20"/>
                <w:szCs w:val="20"/>
              </w:rPr>
              <w:t>о</w:t>
            </w:r>
            <w:r w:rsidRPr="00573251">
              <w:rPr>
                <w:rFonts w:ascii="Tahoma" w:hAnsi="Tahoma" w:cs="Tahoma"/>
                <w:sz w:val="20"/>
                <w:szCs w:val="20"/>
              </w:rPr>
              <w:t>селения</w:t>
            </w:r>
          </w:p>
        </w:tc>
        <w:tc>
          <w:tcPr>
            <w:tcW w:w="2268"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нарастание социал</w:t>
            </w:r>
            <w:r w:rsidRPr="00573251">
              <w:rPr>
                <w:rFonts w:ascii="Tahoma" w:hAnsi="Tahoma" w:cs="Tahoma"/>
                <w:sz w:val="20"/>
                <w:szCs w:val="20"/>
              </w:rPr>
              <w:t>ь</w:t>
            </w:r>
            <w:r w:rsidRPr="00573251">
              <w:rPr>
                <w:rFonts w:ascii="Tahoma" w:hAnsi="Tahoma" w:cs="Tahoma"/>
                <w:sz w:val="20"/>
                <w:szCs w:val="20"/>
              </w:rPr>
              <w:t>ной напряженности в Мариинско-Посадском городского поселения, рост количества эк</w:t>
            </w:r>
            <w:r w:rsidRPr="00573251">
              <w:rPr>
                <w:rFonts w:ascii="Tahoma" w:hAnsi="Tahoma" w:cs="Tahoma"/>
                <w:sz w:val="20"/>
                <w:szCs w:val="20"/>
              </w:rPr>
              <w:t>с</w:t>
            </w:r>
            <w:r w:rsidRPr="00573251">
              <w:rPr>
                <w:rFonts w:ascii="Tahoma" w:hAnsi="Tahoma" w:cs="Tahoma"/>
                <w:sz w:val="20"/>
                <w:szCs w:val="20"/>
              </w:rPr>
              <w:t>тремистских проявл</w:t>
            </w:r>
            <w:r w:rsidRPr="00573251">
              <w:rPr>
                <w:rFonts w:ascii="Tahoma" w:hAnsi="Tahoma" w:cs="Tahoma"/>
                <w:sz w:val="20"/>
                <w:szCs w:val="20"/>
              </w:rPr>
              <w:t>е</w:t>
            </w:r>
            <w:r w:rsidRPr="00573251">
              <w:rPr>
                <w:rFonts w:ascii="Tahoma" w:hAnsi="Tahoma" w:cs="Tahoma"/>
                <w:sz w:val="20"/>
                <w:szCs w:val="20"/>
              </w:rPr>
              <w:t>ний, снижение уровня безопасности насел</w:t>
            </w:r>
            <w:r w:rsidRPr="00573251">
              <w:rPr>
                <w:rFonts w:ascii="Tahoma" w:hAnsi="Tahoma" w:cs="Tahoma"/>
                <w:sz w:val="20"/>
                <w:szCs w:val="20"/>
              </w:rPr>
              <w:t>е</w:t>
            </w:r>
            <w:r w:rsidRPr="00573251">
              <w:rPr>
                <w:rFonts w:ascii="Tahoma" w:hAnsi="Tahoma" w:cs="Tahoma"/>
                <w:sz w:val="20"/>
                <w:szCs w:val="20"/>
              </w:rPr>
              <w:t>ния и территорий М</w:t>
            </w:r>
            <w:r w:rsidRPr="00573251">
              <w:rPr>
                <w:rFonts w:ascii="Tahoma" w:hAnsi="Tahoma" w:cs="Tahoma"/>
                <w:sz w:val="20"/>
                <w:szCs w:val="20"/>
              </w:rPr>
              <w:t>а</w:t>
            </w:r>
            <w:r w:rsidRPr="00573251">
              <w:rPr>
                <w:rFonts w:ascii="Tahoma" w:hAnsi="Tahoma" w:cs="Tahoma"/>
                <w:sz w:val="20"/>
                <w:szCs w:val="20"/>
              </w:rPr>
              <w:t>риинско-Посадского городского поселения</w:t>
            </w:r>
          </w:p>
        </w:tc>
        <w:tc>
          <w:tcPr>
            <w:tcW w:w="3827"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оказывает влияние на показатель</w:t>
            </w:r>
          </w:p>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"Удельный вес населения  Мариинско-Посадского городского поселения, си</w:t>
            </w:r>
            <w:r w:rsidRPr="00573251">
              <w:rPr>
                <w:rFonts w:ascii="Tahoma" w:hAnsi="Tahoma" w:cs="Tahoma"/>
                <w:sz w:val="20"/>
                <w:szCs w:val="20"/>
              </w:rPr>
              <w:t>с</w:t>
            </w:r>
            <w:r w:rsidRPr="00573251">
              <w:rPr>
                <w:rFonts w:ascii="Tahoma" w:hAnsi="Tahoma" w:cs="Tahoma"/>
                <w:sz w:val="20"/>
                <w:szCs w:val="20"/>
              </w:rPr>
              <w:t>тематически занимающегося физич</w:t>
            </w:r>
            <w:r w:rsidRPr="00573251">
              <w:rPr>
                <w:rFonts w:ascii="Tahoma" w:hAnsi="Tahoma" w:cs="Tahoma"/>
                <w:sz w:val="20"/>
                <w:szCs w:val="20"/>
              </w:rPr>
              <w:t>е</w:t>
            </w:r>
            <w:r w:rsidRPr="00573251">
              <w:rPr>
                <w:rFonts w:ascii="Tahoma" w:hAnsi="Tahoma" w:cs="Tahoma"/>
                <w:sz w:val="20"/>
                <w:szCs w:val="20"/>
              </w:rPr>
              <w:t>ской культурой и спортом"</w:t>
            </w:r>
          </w:p>
        </w:tc>
      </w:tr>
      <w:tr w:rsidR="00D9640F" w:rsidRPr="00573251" w:rsidTr="00D9640F">
        <w:tc>
          <w:tcPr>
            <w:tcW w:w="68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2.</w:t>
            </w:r>
          </w:p>
        </w:tc>
        <w:tc>
          <w:tcPr>
            <w:tcW w:w="2297"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Основное мероприятие 2. Профилактическая работа по укреплению стабильности в общ</w:t>
            </w:r>
            <w:r w:rsidRPr="00573251">
              <w:rPr>
                <w:rFonts w:ascii="Tahoma" w:hAnsi="Tahoma" w:cs="Tahoma"/>
                <w:sz w:val="20"/>
                <w:szCs w:val="20"/>
              </w:rPr>
              <w:t>е</w:t>
            </w:r>
            <w:r w:rsidRPr="00573251">
              <w:rPr>
                <w:rFonts w:ascii="Tahoma" w:hAnsi="Tahoma" w:cs="Tahoma"/>
                <w:sz w:val="20"/>
                <w:szCs w:val="20"/>
              </w:rPr>
              <w:t>стве</w:t>
            </w:r>
          </w:p>
        </w:tc>
        <w:tc>
          <w:tcPr>
            <w:tcW w:w="1702"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 xml:space="preserve">ответственный исполнитель - администрация Мариинско-Посадского </w:t>
            </w:r>
            <w:proofErr w:type="gramStart"/>
            <w:r w:rsidRPr="00573251">
              <w:rPr>
                <w:rFonts w:ascii="Tahoma" w:hAnsi="Tahoma" w:cs="Tahoma"/>
                <w:sz w:val="20"/>
                <w:szCs w:val="20"/>
              </w:rPr>
              <w:t>г</w:t>
            </w:r>
            <w:r w:rsidRPr="00573251">
              <w:rPr>
                <w:rFonts w:ascii="Tahoma" w:hAnsi="Tahoma" w:cs="Tahoma"/>
                <w:sz w:val="20"/>
                <w:szCs w:val="20"/>
              </w:rPr>
              <w:t>о</w:t>
            </w:r>
            <w:r w:rsidRPr="00573251">
              <w:rPr>
                <w:rFonts w:ascii="Tahoma" w:hAnsi="Tahoma" w:cs="Tahoma"/>
                <w:sz w:val="20"/>
                <w:szCs w:val="20"/>
              </w:rPr>
              <w:t>родского</w:t>
            </w:r>
            <w:proofErr w:type="gramEnd"/>
            <w:r w:rsidRPr="00573251">
              <w:rPr>
                <w:rFonts w:ascii="Tahoma" w:hAnsi="Tahoma" w:cs="Tahoma"/>
                <w:sz w:val="20"/>
                <w:szCs w:val="20"/>
              </w:rPr>
              <w:t xml:space="preserve"> пос</w:t>
            </w:r>
            <w:r w:rsidRPr="00573251">
              <w:rPr>
                <w:rFonts w:ascii="Tahoma" w:hAnsi="Tahoma" w:cs="Tahoma"/>
                <w:sz w:val="20"/>
                <w:szCs w:val="20"/>
              </w:rPr>
              <w:t>е</w:t>
            </w:r>
            <w:r w:rsidRPr="00573251">
              <w:rPr>
                <w:rFonts w:ascii="Tahoma" w:hAnsi="Tahoma" w:cs="Tahoma"/>
                <w:sz w:val="20"/>
                <w:szCs w:val="20"/>
              </w:rPr>
              <w:t>ления</w:t>
            </w:r>
          </w:p>
        </w:tc>
        <w:tc>
          <w:tcPr>
            <w:tcW w:w="85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01.01.2019</w:t>
            </w:r>
          </w:p>
        </w:tc>
        <w:tc>
          <w:tcPr>
            <w:tcW w:w="709"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31.12.2024</w:t>
            </w:r>
          </w:p>
        </w:tc>
        <w:tc>
          <w:tcPr>
            <w:tcW w:w="2835"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рост количества жителей Мариинско-Посадского ра</w:t>
            </w:r>
            <w:r w:rsidRPr="00573251">
              <w:rPr>
                <w:rFonts w:ascii="Tahoma" w:hAnsi="Tahoma" w:cs="Tahoma"/>
                <w:sz w:val="20"/>
                <w:szCs w:val="20"/>
              </w:rPr>
              <w:t>й</w:t>
            </w:r>
            <w:r w:rsidRPr="00573251">
              <w:rPr>
                <w:rFonts w:ascii="Tahoma" w:hAnsi="Tahoma" w:cs="Tahoma"/>
                <w:sz w:val="20"/>
                <w:szCs w:val="20"/>
              </w:rPr>
              <w:t>она, негативно относящихся к экстремистским и террор</w:t>
            </w:r>
            <w:r w:rsidRPr="00573251">
              <w:rPr>
                <w:rFonts w:ascii="Tahoma" w:hAnsi="Tahoma" w:cs="Tahoma"/>
                <w:sz w:val="20"/>
                <w:szCs w:val="20"/>
              </w:rPr>
              <w:t>и</w:t>
            </w:r>
            <w:r w:rsidRPr="00573251">
              <w:rPr>
                <w:rFonts w:ascii="Tahoma" w:hAnsi="Tahoma" w:cs="Tahoma"/>
                <w:sz w:val="20"/>
                <w:szCs w:val="20"/>
              </w:rPr>
              <w:t>стическим проявлениям, с</w:t>
            </w:r>
            <w:r w:rsidRPr="00573251">
              <w:rPr>
                <w:rFonts w:ascii="Tahoma" w:hAnsi="Tahoma" w:cs="Tahoma"/>
                <w:sz w:val="20"/>
                <w:szCs w:val="20"/>
              </w:rPr>
              <w:t>у</w:t>
            </w:r>
            <w:r w:rsidRPr="00573251">
              <w:rPr>
                <w:rFonts w:ascii="Tahoma" w:hAnsi="Tahoma" w:cs="Tahoma"/>
                <w:sz w:val="20"/>
                <w:szCs w:val="20"/>
              </w:rPr>
              <w:t>жение социальной базы для экстремистских и террор</w:t>
            </w:r>
            <w:r w:rsidRPr="00573251">
              <w:rPr>
                <w:rFonts w:ascii="Tahoma" w:hAnsi="Tahoma" w:cs="Tahoma"/>
                <w:sz w:val="20"/>
                <w:szCs w:val="20"/>
              </w:rPr>
              <w:t>и</w:t>
            </w:r>
            <w:r w:rsidRPr="00573251">
              <w:rPr>
                <w:rFonts w:ascii="Tahoma" w:hAnsi="Tahoma" w:cs="Tahoma"/>
                <w:sz w:val="20"/>
                <w:szCs w:val="20"/>
              </w:rPr>
              <w:t>стических организаций, п</w:t>
            </w:r>
            <w:r w:rsidRPr="00573251">
              <w:rPr>
                <w:rFonts w:ascii="Tahoma" w:hAnsi="Tahoma" w:cs="Tahoma"/>
                <w:sz w:val="20"/>
                <w:szCs w:val="20"/>
              </w:rPr>
              <w:t>о</w:t>
            </w:r>
            <w:r w:rsidRPr="00573251">
              <w:rPr>
                <w:rFonts w:ascii="Tahoma" w:hAnsi="Tahoma" w:cs="Tahoma"/>
                <w:sz w:val="20"/>
                <w:szCs w:val="20"/>
              </w:rPr>
              <w:t>вышение безопасности жи</w:t>
            </w:r>
            <w:r w:rsidRPr="00573251">
              <w:rPr>
                <w:rFonts w:ascii="Tahoma" w:hAnsi="Tahoma" w:cs="Tahoma"/>
                <w:sz w:val="20"/>
                <w:szCs w:val="20"/>
              </w:rPr>
              <w:t>з</w:t>
            </w:r>
            <w:r w:rsidRPr="00573251">
              <w:rPr>
                <w:rFonts w:ascii="Tahoma" w:hAnsi="Tahoma" w:cs="Tahoma"/>
                <w:sz w:val="20"/>
                <w:szCs w:val="20"/>
              </w:rPr>
              <w:t>недеятельности населения и территорий Мариинско-Посадского городского п</w:t>
            </w:r>
            <w:r w:rsidRPr="00573251">
              <w:rPr>
                <w:rFonts w:ascii="Tahoma" w:hAnsi="Tahoma" w:cs="Tahoma"/>
                <w:sz w:val="20"/>
                <w:szCs w:val="20"/>
              </w:rPr>
              <w:t>о</w:t>
            </w:r>
            <w:r w:rsidRPr="00573251">
              <w:rPr>
                <w:rFonts w:ascii="Tahoma" w:hAnsi="Tahoma" w:cs="Tahoma"/>
                <w:sz w:val="20"/>
                <w:szCs w:val="20"/>
              </w:rPr>
              <w:t>селения</w:t>
            </w:r>
          </w:p>
        </w:tc>
        <w:tc>
          <w:tcPr>
            <w:tcW w:w="2268"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нарастание социал</w:t>
            </w:r>
            <w:r w:rsidRPr="00573251">
              <w:rPr>
                <w:rFonts w:ascii="Tahoma" w:hAnsi="Tahoma" w:cs="Tahoma"/>
                <w:sz w:val="20"/>
                <w:szCs w:val="20"/>
              </w:rPr>
              <w:t>ь</w:t>
            </w:r>
            <w:r w:rsidRPr="00573251">
              <w:rPr>
                <w:rFonts w:ascii="Tahoma" w:hAnsi="Tahoma" w:cs="Tahoma"/>
                <w:sz w:val="20"/>
                <w:szCs w:val="20"/>
              </w:rPr>
              <w:t>ной напряженности в районе, увеличение социальной базы для экстремистских и те</w:t>
            </w:r>
            <w:r w:rsidRPr="00573251">
              <w:rPr>
                <w:rFonts w:ascii="Tahoma" w:hAnsi="Tahoma" w:cs="Tahoma"/>
                <w:sz w:val="20"/>
                <w:szCs w:val="20"/>
              </w:rPr>
              <w:t>р</w:t>
            </w:r>
            <w:r w:rsidRPr="00573251">
              <w:rPr>
                <w:rFonts w:ascii="Tahoma" w:hAnsi="Tahoma" w:cs="Tahoma"/>
                <w:sz w:val="20"/>
                <w:szCs w:val="20"/>
              </w:rPr>
              <w:t>рористических орг</w:t>
            </w:r>
            <w:r w:rsidRPr="00573251">
              <w:rPr>
                <w:rFonts w:ascii="Tahoma" w:hAnsi="Tahoma" w:cs="Tahoma"/>
                <w:sz w:val="20"/>
                <w:szCs w:val="20"/>
              </w:rPr>
              <w:t>а</w:t>
            </w:r>
            <w:r w:rsidRPr="00573251">
              <w:rPr>
                <w:rFonts w:ascii="Tahoma" w:hAnsi="Tahoma" w:cs="Tahoma"/>
                <w:sz w:val="20"/>
                <w:szCs w:val="20"/>
              </w:rPr>
              <w:t>низаций, снижение уровня безопасности населения и террит</w:t>
            </w:r>
            <w:r w:rsidRPr="00573251">
              <w:rPr>
                <w:rFonts w:ascii="Tahoma" w:hAnsi="Tahoma" w:cs="Tahoma"/>
                <w:sz w:val="20"/>
                <w:szCs w:val="20"/>
              </w:rPr>
              <w:t>о</w:t>
            </w:r>
            <w:r w:rsidRPr="00573251">
              <w:rPr>
                <w:rFonts w:ascii="Tahoma" w:hAnsi="Tahoma" w:cs="Tahoma"/>
                <w:sz w:val="20"/>
                <w:szCs w:val="20"/>
              </w:rPr>
              <w:t>рий Мариинско-Посадского городского поселения</w:t>
            </w:r>
          </w:p>
        </w:tc>
        <w:tc>
          <w:tcPr>
            <w:tcW w:w="3827"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оказывает влияние на показатель "Д</w:t>
            </w:r>
            <w:r w:rsidRPr="00573251">
              <w:rPr>
                <w:rFonts w:ascii="Tahoma" w:hAnsi="Tahoma" w:cs="Tahoma"/>
                <w:sz w:val="20"/>
                <w:szCs w:val="20"/>
              </w:rPr>
              <w:t>о</w:t>
            </w:r>
            <w:r w:rsidRPr="00573251">
              <w:rPr>
                <w:rFonts w:ascii="Tahoma" w:hAnsi="Tahoma" w:cs="Tahoma"/>
                <w:sz w:val="20"/>
                <w:szCs w:val="20"/>
              </w:rPr>
              <w:t>ля безработных граждан из числа м</w:t>
            </w:r>
            <w:r w:rsidRPr="00573251">
              <w:rPr>
                <w:rFonts w:ascii="Tahoma" w:hAnsi="Tahoma" w:cs="Tahoma"/>
                <w:sz w:val="20"/>
                <w:szCs w:val="20"/>
              </w:rPr>
              <w:t>о</w:t>
            </w:r>
            <w:r w:rsidRPr="00573251">
              <w:rPr>
                <w:rFonts w:ascii="Tahoma" w:hAnsi="Tahoma" w:cs="Tahoma"/>
                <w:sz w:val="20"/>
                <w:szCs w:val="20"/>
              </w:rPr>
              <w:t>лодежи в возрасте от 16 до 29 лет в общей численности безработных гра</w:t>
            </w:r>
            <w:r w:rsidRPr="00573251">
              <w:rPr>
                <w:rFonts w:ascii="Tahoma" w:hAnsi="Tahoma" w:cs="Tahoma"/>
                <w:sz w:val="20"/>
                <w:szCs w:val="20"/>
              </w:rPr>
              <w:t>ж</w:t>
            </w:r>
            <w:r w:rsidRPr="00573251">
              <w:rPr>
                <w:rFonts w:ascii="Tahoma" w:hAnsi="Tahoma" w:cs="Tahoma"/>
                <w:sz w:val="20"/>
                <w:szCs w:val="20"/>
              </w:rPr>
              <w:t>дан, зарегистрированных в органах службы занятости"</w:t>
            </w:r>
          </w:p>
        </w:tc>
      </w:tr>
      <w:tr w:rsidR="00D9640F" w:rsidRPr="00573251" w:rsidTr="00D9640F">
        <w:tc>
          <w:tcPr>
            <w:tcW w:w="68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lastRenderedPageBreak/>
              <w:t>3.</w:t>
            </w:r>
          </w:p>
        </w:tc>
        <w:tc>
          <w:tcPr>
            <w:tcW w:w="2297"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Основное мероприятие 3. Образовательно-воспитательные, кул</w:t>
            </w:r>
            <w:r w:rsidRPr="00573251">
              <w:rPr>
                <w:rFonts w:ascii="Tahoma" w:hAnsi="Tahoma" w:cs="Tahoma"/>
                <w:sz w:val="20"/>
                <w:szCs w:val="20"/>
              </w:rPr>
              <w:t>ь</w:t>
            </w:r>
            <w:r w:rsidRPr="00573251">
              <w:rPr>
                <w:rFonts w:ascii="Tahoma" w:hAnsi="Tahoma" w:cs="Tahoma"/>
                <w:sz w:val="20"/>
                <w:szCs w:val="20"/>
              </w:rPr>
              <w:t>турно-массовые и спортивные меропри</w:t>
            </w:r>
            <w:r w:rsidRPr="00573251">
              <w:rPr>
                <w:rFonts w:ascii="Tahoma" w:hAnsi="Tahoma" w:cs="Tahoma"/>
                <w:sz w:val="20"/>
                <w:szCs w:val="20"/>
              </w:rPr>
              <w:t>я</w:t>
            </w:r>
            <w:r w:rsidRPr="00573251">
              <w:rPr>
                <w:rFonts w:ascii="Tahoma" w:hAnsi="Tahoma" w:cs="Tahoma"/>
                <w:sz w:val="20"/>
                <w:szCs w:val="20"/>
              </w:rPr>
              <w:t>тия</w:t>
            </w:r>
          </w:p>
        </w:tc>
        <w:tc>
          <w:tcPr>
            <w:tcW w:w="1702"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 xml:space="preserve">ответственный исполнитель - администрация Мариинско-Посадского </w:t>
            </w:r>
            <w:proofErr w:type="gramStart"/>
            <w:r w:rsidRPr="00573251">
              <w:rPr>
                <w:rFonts w:ascii="Tahoma" w:hAnsi="Tahoma" w:cs="Tahoma"/>
                <w:sz w:val="20"/>
                <w:szCs w:val="20"/>
              </w:rPr>
              <w:t>г</w:t>
            </w:r>
            <w:r w:rsidRPr="00573251">
              <w:rPr>
                <w:rFonts w:ascii="Tahoma" w:hAnsi="Tahoma" w:cs="Tahoma"/>
                <w:sz w:val="20"/>
                <w:szCs w:val="20"/>
              </w:rPr>
              <w:t>о</w:t>
            </w:r>
            <w:r w:rsidRPr="00573251">
              <w:rPr>
                <w:rFonts w:ascii="Tahoma" w:hAnsi="Tahoma" w:cs="Tahoma"/>
                <w:sz w:val="20"/>
                <w:szCs w:val="20"/>
              </w:rPr>
              <w:t>родского</w:t>
            </w:r>
            <w:proofErr w:type="gramEnd"/>
            <w:r w:rsidRPr="00573251">
              <w:rPr>
                <w:rFonts w:ascii="Tahoma" w:hAnsi="Tahoma" w:cs="Tahoma"/>
                <w:sz w:val="20"/>
                <w:szCs w:val="20"/>
              </w:rPr>
              <w:t xml:space="preserve"> пос</w:t>
            </w:r>
            <w:r w:rsidRPr="00573251">
              <w:rPr>
                <w:rFonts w:ascii="Tahoma" w:hAnsi="Tahoma" w:cs="Tahoma"/>
                <w:sz w:val="20"/>
                <w:szCs w:val="20"/>
              </w:rPr>
              <w:t>е</w:t>
            </w:r>
            <w:r w:rsidRPr="00573251">
              <w:rPr>
                <w:rFonts w:ascii="Tahoma" w:hAnsi="Tahoma" w:cs="Tahoma"/>
                <w:sz w:val="20"/>
                <w:szCs w:val="20"/>
              </w:rPr>
              <w:t>ления</w:t>
            </w:r>
          </w:p>
        </w:tc>
        <w:tc>
          <w:tcPr>
            <w:tcW w:w="85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01.01.2019</w:t>
            </w:r>
          </w:p>
        </w:tc>
        <w:tc>
          <w:tcPr>
            <w:tcW w:w="709"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31.12.2024</w:t>
            </w:r>
          </w:p>
        </w:tc>
        <w:tc>
          <w:tcPr>
            <w:tcW w:w="2835"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сужение социальной базы для экстремистских и терр</w:t>
            </w:r>
            <w:r w:rsidRPr="00573251">
              <w:rPr>
                <w:rFonts w:ascii="Tahoma" w:hAnsi="Tahoma" w:cs="Tahoma"/>
                <w:sz w:val="20"/>
                <w:szCs w:val="20"/>
              </w:rPr>
              <w:t>о</w:t>
            </w:r>
            <w:r w:rsidRPr="00573251">
              <w:rPr>
                <w:rFonts w:ascii="Tahoma" w:hAnsi="Tahoma" w:cs="Tahoma"/>
                <w:sz w:val="20"/>
                <w:szCs w:val="20"/>
              </w:rPr>
              <w:t>ристических организаций, повышение безопасности жизнедеятельности насел</w:t>
            </w:r>
            <w:r w:rsidRPr="00573251">
              <w:rPr>
                <w:rFonts w:ascii="Tahoma" w:hAnsi="Tahoma" w:cs="Tahoma"/>
                <w:sz w:val="20"/>
                <w:szCs w:val="20"/>
              </w:rPr>
              <w:t>е</w:t>
            </w:r>
            <w:r w:rsidRPr="00573251">
              <w:rPr>
                <w:rFonts w:ascii="Tahoma" w:hAnsi="Tahoma" w:cs="Tahoma"/>
                <w:sz w:val="20"/>
                <w:szCs w:val="20"/>
              </w:rPr>
              <w:t>ния и территорий Марии</w:t>
            </w:r>
            <w:r w:rsidRPr="00573251">
              <w:rPr>
                <w:rFonts w:ascii="Tahoma" w:hAnsi="Tahoma" w:cs="Tahoma"/>
                <w:sz w:val="20"/>
                <w:szCs w:val="20"/>
              </w:rPr>
              <w:t>н</w:t>
            </w:r>
            <w:r w:rsidRPr="00573251">
              <w:rPr>
                <w:rFonts w:ascii="Tahoma" w:hAnsi="Tahoma" w:cs="Tahoma"/>
                <w:sz w:val="20"/>
                <w:szCs w:val="20"/>
              </w:rPr>
              <w:t>ско-Посадского городского поселения</w:t>
            </w:r>
          </w:p>
        </w:tc>
        <w:tc>
          <w:tcPr>
            <w:tcW w:w="2268"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снижение уровня безопасности насел</w:t>
            </w:r>
            <w:r w:rsidRPr="00573251">
              <w:rPr>
                <w:rFonts w:ascii="Tahoma" w:hAnsi="Tahoma" w:cs="Tahoma"/>
                <w:sz w:val="20"/>
                <w:szCs w:val="20"/>
              </w:rPr>
              <w:t>е</w:t>
            </w:r>
            <w:r w:rsidRPr="00573251">
              <w:rPr>
                <w:rFonts w:ascii="Tahoma" w:hAnsi="Tahoma" w:cs="Tahoma"/>
                <w:sz w:val="20"/>
                <w:szCs w:val="20"/>
              </w:rPr>
              <w:t>ния и территорий М</w:t>
            </w:r>
            <w:r w:rsidRPr="00573251">
              <w:rPr>
                <w:rFonts w:ascii="Tahoma" w:hAnsi="Tahoma" w:cs="Tahoma"/>
                <w:sz w:val="20"/>
                <w:szCs w:val="20"/>
              </w:rPr>
              <w:t>а</w:t>
            </w:r>
            <w:r w:rsidRPr="00573251">
              <w:rPr>
                <w:rFonts w:ascii="Tahoma" w:hAnsi="Tahoma" w:cs="Tahoma"/>
                <w:sz w:val="20"/>
                <w:szCs w:val="20"/>
              </w:rPr>
              <w:t>риинско-Посадского городского поселения</w:t>
            </w:r>
          </w:p>
        </w:tc>
        <w:tc>
          <w:tcPr>
            <w:tcW w:w="3827"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оказывает влияние на показатели: "Удельный вес населения Мариинско-Посадского городского поселения, си</w:t>
            </w:r>
            <w:r w:rsidRPr="00573251">
              <w:rPr>
                <w:rFonts w:ascii="Tahoma" w:hAnsi="Tahoma" w:cs="Tahoma"/>
                <w:sz w:val="20"/>
                <w:szCs w:val="20"/>
              </w:rPr>
              <w:t>с</w:t>
            </w:r>
            <w:r w:rsidRPr="00573251">
              <w:rPr>
                <w:rFonts w:ascii="Tahoma" w:hAnsi="Tahoma" w:cs="Tahoma"/>
                <w:sz w:val="20"/>
                <w:szCs w:val="20"/>
              </w:rPr>
              <w:t>тематически занимающегося физич</w:t>
            </w:r>
            <w:r w:rsidRPr="00573251">
              <w:rPr>
                <w:rFonts w:ascii="Tahoma" w:hAnsi="Tahoma" w:cs="Tahoma"/>
                <w:sz w:val="20"/>
                <w:szCs w:val="20"/>
              </w:rPr>
              <w:t>е</w:t>
            </w:r>
            <w:r w:rsidRPr="00573251">
              <w:rPr>
                <w:rFonts w:ascii="Tahoma" w:hAnsi="Tahoma" w:cs="Tahoma"/>
                <w:sz w:val="20"/>
                <w:szCs w:val="20"/>
              </w:rPr>
              <w:t>ской культурой и спортом"</w:t>
            </w:r>
          </w:p>
        </w:tc>
      </w:tr>
      <w:tr w:rsidR="00D9640F" w:rsidRPr="00573251" w:rsidTr="00D9640F">
        <w:tc>
          <w:tcPr>
            <w:tcW w:w="68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4.</w:t>
            </w:r>
          </w:p>
        </w:tc>
        <w:tc>
          <w:tcPr>
            <w:tcW w:w="2297"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Основное мероприятие 4. Информационная работа по профила</w:t>
            </w:r>
            <w:r w:rsidRPr="00573251">
              <w:rPr>
                <w:rFonts w:ascii="Tahoma" w:hAnsi="Tahoma" w:cs="Tahoma"/>
                <w:sz w:val="20"/>
                <w:szCs w:val="20"/>
              </w:rPr>
              <w:t>к</w:t>
            </w:r>
            <w:r w:rsidRPr="00573251">
              <w:rPr>
                <w:rFonts w:ascii="Tahoma" w:hAnsi="Tahoma" w:cs="Tahoma"/>
                <w:sz w:val="20"/>
                <w:szCs w:val="20"/>
              </w:rPr>
              <w:t>тике терроризма и эк</w:t>
            </w:r>
            <w:r w:rsidRPr="00573251">
              <w:rPr>
                <w:rFonts w:ascii="Tahoma" w:hAnsi="Tahoma" w:cs="Tahoma"/>
                <w:sz w:val="20"/>
                <w:szCs w:val="20"/>
              </w:rPr>
              <w:t>с</w:t>
            </w:r>
            <w:r w:rsidRPr="00573251">
              <w:rPr>
                <w:rFonts w:ascii="Tahoma" w:hAnsi="Tahoma" w:cs="Tahoma"/>
                <w:sz w:val="20"/>
                <w:szCs w:val="20"/>
              </w:rPr>
              <w:t>тремистской деятел</w:t>
            </w:r>
            <w:r w:rsidRPr="00573251">
              <w:rPr>
                <w:rFonts w:ascii="Tahoma" w:hAnsi="Tahoma" w:cs="Tahoma"/>
                <w:sz w:val="20"/>
                <w:szCs w:val="20"/>
              </w:rPr>
              <w:t>ь</w:t>
            </w:r>
            <w:r w:rsidRPr="00573251">
              <w:rPr>
                <w:rFonts w:ascii="Tahoma" w:hAnsi="Tahoma" w:cs="Tahoma"/>
                <w:sz w:val="20"/>
                <w:szCs w:val="20"/>
              </w:rPr>
              <w:t>ности</w:t>
            </w:r>
          </w:p>
        </w:tc>
        <w:tc>
          <w:tcPr>
            <w:tcW w:w="1702"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 xml:space="preserve">ответственный исполнитель - </w:t>
            </w:r>
          </w:p>
        </w:tc>
        <w:tc>
          <w:tcPr>
            <w:tcW w:w="85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01.01.2019</w:t>
            </w:r>
          </w:p>
        </w:tc>
        <w:tc>
          <w:tcPr>
            <w:tcW w:w="709"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31.12.2024</w:t>
            </w:r>
          </w:p>
        </w:tc>
        <w:tc>
          <w:tcPr>
            <w:tcW w:w="2835"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сужение социальной базы экстремистских и террор</w:t>
            </w:r>
            <w:r w:rsidRPr="00573251">
              <w:rPr>
                <w:rFonts w:ascii="Tahoma" w:hAnsi="Tahoma" w:cs="Tahoma"/>
                <w:sz w:val="20"/>
                <w:szCs w:val="20"/>
              </w:rPr>
              <w:t>и</w:t>
            </w:r>
            <w:r w:rsidRPr="00573251">
              <w:rPr>
                <w:rFonts w:ascii="Tahoma" w:hAnsi="Tahoma" w:cs="Tahoma"/>
                <w:sz w:val="20"/>
                <w:szCs w:val="20"/>
              </w:rPr>
              <w:t>стических организаций, своевременное выявление и пресечение</w:t>
            </w:r>
          </w:p>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экстремистских и террор</w:t>
            </w:r>
            <w:r w:rsidRPr="00573251">
              <w:rPr>
                <w:rFonts w:ascii="Tahoma" w:hAnsi="Tahoma" w:cs="Tahoma"/>
                <w:sz w:val="20"/>
                <w:szCs w:val="20"/>
              </w:rPr>
              <w:t>и</w:t>
            </w:r>
            <w:r w:rsidRPr="00573251">
              <w:rPr>
                <w:rFonts w:ascii="Tahoma" w:hAnsi="Tahoma" w:cs="Tahoma"/>
                <w:sz w:val="20"/>
                <w:szCs w:val="20"/>
              </w:rPr>
              <w:t>стических проявлений, м</w:t>
            </w:r>
            <w:r w:rsidRPr="00573251">
              <w:rPr>
                <w:rFonts w:ascii="Tahoma" w:hAnsi="Tahoma" w:cs="Tahoma"/>
                <w:sz w:val="20"/>
                <w:szCs w:val="20"/>
              </w:rPr>
              <w:t>и</w:t>
            </w:r>
            <w:r w:rsidRPr="00573251">
              <w:rPr>
                <w:rFonts w:ascii="Tahoma" w:hAnsi="Tahoma" w:cs="Tahoma"/>
                <w:sz w:val="20"/>
                <w:szCs w:val="20"/>
              </w:rPr>
              <w:t>нимизация их последствий</w:t>
            </w:r>
          </w:p>
        </w:tc>
        <w:tc>
          <w:tcPr>
            <w:tcW w:w="2268"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снижение уровня безопасности насел</w:t>
            </w:r>
            <w:r w:rsidRPr="00573251">
              <w:rPr>
                <w:rFonts w:ascii="Tahoma" w:hAnsi="Tahoma" w:cs="Tahoma"/>
                <w:sz w:val="20"/>
                <w:szCs w:val="20"/>
              </w:rPr>
              <w:t>е</w:t>
            </w:r>
            <w:r w:rsidRPr="00573251">
              <w:rPr>
                <w:rFonts w:ascii="Tahoma" w:hAnsi="Tahoma" w:cs="Tahoma"/>
                <w:sz w:val="20"/>
                <w:szCs w:val="20"/>
              </w:rPr>
              <w:t>ния и территорий М</w:t>
            </w:r>
            <w:r w:rsidRPr="00573251">
              <w:rPr>
                <w:rFonts w:ascii="Tahoma" w:hAnsi="Tahoma" w:cs="Tahoma"/>
                <w:sz w:val="20"/>
                <w:szCs w:val="20"/>
              </w:rPr>
              <w:t>а</w:t>
            </w:r>
            <w:r w:rsidRPr="00573251">
              <w:rPr>
                <w:rFonts w:ascii="Tahoma" w:hAnsi="Tahoma" w:cs="Tahoma"/>
                <w:sz w:val="20"/>
                <w:szCs w:val="20"/>
              </w:rPr>
              <w:t>риинско-Посадского городского поселения</w:t>
            </w:r>
          </w:p>
        </w:tc>
        <w:tc>
          <w:tcPr>
            <w:tcW w:w="3827"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оказывает влияние на показатели:</w:t>
            </w:r>
          </w:p>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"Доля детей, охваченных образов</w:t>
            </w:r>
            <w:r w:rsidRPr="00573251">
              <w:rPr>
                <w:rFonts w:ascii="Tahoma" w:hAnsi="Tahoma" w:cs="Tahoma"/>
                <w:sz w:val="20"/>
                <w:szCs w:val="20"/>
              </w:rPr>
              <w:t>а</w:t>
            </w:r>
            <w:r w:rsidRPr="00573251">
              <w:rPr>
                <w:rFonts w:ascii="Tahoma" w:hAnsi="Tahoma" w:cs="Tahoma"/>
                <w:sz w:val="20"/>
                <w:szCs w:val="20"/>
              </w:rPr>
              <w:t>тельными программами дополнител</w:t>
            </w:r>
            <w:r w:rsidRPr="00573251">
              <w:rPr>
                <w:rFonts w:ascii="Tahoma" w:hAnsi="Tahoma" w:cs="Tahoma"/>
                <w:sz w:val="20"/>
                <w:szCs w:val="20"/>
              </w:rPr>
              <w:t>ь</w:t>
            </w:r>
            <w:r w:rsidRPr="00573251">
              <w:rPr>
                <w:rFonts w:ascii="Tahoma" w:hAnsi="Tahoma" w:cs="Tahoma"/>
                <w:sz w:val="20"/>
                <w:szCs w:val="20"/>
              </w:rPr>
              <w:t>ного образования детей, в общей чи</w:t>
            </w:r>
            <w:r w:rsidRPr="00573251">
              <w:rPr>
                <w:rFonts w:ascii="Tahoma" w:hAnsi="Tahoma" w:cs="Tahoma"/>
                <w:sz w:val="20"/>
                <w:szCs w:val="20"/>
              </w:rPr>
              <w:t>с</w:t>
            </w:r>
            <w:r w:rsidRPr="00573251">
              <w:rPr>
                <w:rFonts w:ascii="Tahoma" w:hAnsi="Tahoma" w:cs="Tahoma"/>
                <w:sz w:val="20"/>
                <w:szCs w:val="20"/>
              </w:rPr>
              <w:t>ленности детей и молодежи";</w:t>
            </w:r>
          </w:p>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"Удельный вес населения Мариинско-Посадского городского поселения си</w:t>
            </w:r>
            <w:r w:rsidRPr="00573251">
              <w:rPr>
                <w:rFonts w:ascii="Tahoma" w:hAnsi="Tahoma" w:cs="Tahoma"/>
                <w:sz w:val="20"/>
                <w:szCs w:val="20"/>
              </w:rPr>
              <w:t>с</w:t>
            </w:r>
            <w:r w:rsidRPr="00573251">
              <w:rPr>
                <w:rFonts w:ascii="Tahoma" w:hAnsi="Tahoma" w:cs="Tahoma"/>
                <w:sz w:val="20"/>
                <w:szCs w:val="20"/>
              </w:rPr>
              <w:t>тематически занимающегося физич</w:t>
            </w:r>
            <w:r w:rsidRPr="00573251">
              <w:rPr>
                <w:rFonts w:ascii="Tahoma" w:hAnsi="Tahoma" w:cs="Tahoma"/>
                <w:sz w:val="20"/>
                <w:szCs w:val="20"/>
              </w:rPr>
              <w:t>е</w:t>
            </w:r>
            <w:r w:rsidRPr="00573251">
              <w:rPr>
                <w:rFonts w:ascii="Tahoma" w:hAnsi="Tahoma" w:cs="Tahoma"/>
                <w:sz w:val="20"/>
                <w:szCs w:val="20"/>
              </w:rPr>
              <w:t>ской культурой и спортом"</w:t>
            </w:r>
          </w:p>
        </w:tc>
      </w:tr>
      <w:tr w:rsidR="00D9640F" w:rsidRPr="00573251" w:rsidTr="00D9640F">
        <w:tc>
          <w:tcPr>
            <w:tcW w:w="68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5.</w:t>
            </w:r>
          </w:p>
        </w:tc>
        <w:tc>
          <w:tcPr>
            <w:tcW w:w="2297" w:type="dxa"/>
            <w:tcMar>
              <w:top w:w="102" w:type="dxa"/>
              <w:left w:w="62" w:type="dxa"/>
              <w:bottom w:w="102" w:type="dxa"/>
              <w:right w:w="62" w:type="dxa"/>
            </w:tcMar>
          </w:tcPr>
          <w:p w:rsidR="00D9640F" w:rsidRPr="00573251" w:rsidRDefault="00D9640F" w:rsidP="007403BB">
            <w:pPr>
              <w:jc w:val="both"/>
              <w:rPr>
                <w:rFonts w:ascii="Tahoma" w:hAnsi="Tahoma" w:cs="Tahoma"/>
                <w:sz w:val="20"/>
                <w:szCs w:val="20"/>
              </w:rPr>
            </w:pPr>
            <w:r w:rsidRPr="00573251">
              <w:rPr>
                <w:rFonts w:ascii="Tahoma" w:hAnsi="Tahoma" w:cs="Tahoma"/>
                <w:sz w:val="20"/>
                <w:szCs w:val="20"/>
              </w:rPr>
              <w:t>Основное мероприятие 5. Обеспечение техн</w:t>
            </w:r>
            <w:r w:rsidRPr="00573251">
              <w:rPr>
                <w:rFonts w:ascii="Tahoma" w:hAnsi="Tahoma" w:cs="Tahoma"/>
                <w:sz w:val="20"/>
                <w:szCs w:val="20"/>
              </w:rPr>
              <w:t>и</w:t>
            </w:r>
            <w:r w:rsidRPr="00573251">
              <w:rPr>
                <w:rFonts w:ascii="Tahoma" w:hAnsi="Tahoma" w:cs="Tahoma"/>
                <w:sz w:val="20"/>
                <w:szCs w:val="20"/>
              </w:rPr>
              <w:t>ческой укрепленности и защиты организаций, учреждений, а также мест с массовым пр</w:t>
            </w:r>
            <w:r w:rsidRPr="00573251">
              <w:rPr>
                <w:rFonts w:ascii="Tahoma" w:hAnsi="Tahoma" w:cs="Tahoma"/>
                <w:sz w:val="20"/>
                <w:szCs w:val="20"/>
              </w:rPr>
              <w:t>е</w:t>
            </w:r>
            <w:r w:rsidRPr="00573251">
              <w:rPr>
                <w:rFonts w:ascii="Tahoma" w:hAnsi="Tahoma" w:cs="Tahoma"/>
                <w:sz w:val="20"/>
                <w:szCs w:val="20"/>
              </w:rPr>
              <w:t>быванием людей</w:t>
            </w:r>
          </w:p>
          <w:p w:rsidR="00D9640F" w:rsidRPr="00573251" w:rsidRDefault="00D9640F" w:rsidP="007403BB">
            <w:pPr>
              <w:autoSpaceDE w:val="0"/>
              <w:autoSpaceDN w:val="0"/>
              <w:adjustRightInd w:val="0"/>
              <w:rPr>
                <w:rFonts w:ascii="Tahoma" w:hAnsi="Tahoma" w:cs="Tahoma"/>
                <w:sz w:val="20"/>
                <w:szCs w:val="20"/>
              </w:rPr>
            </w:pPr>
          </w:p>
        </w:tc>
        <w:tc>
          <w:tcPr>
            <w:tcW w:w="1702"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 xml:space="preserve">ответственный исполнитель - администрация Мариинско-Посадского </w:t>
            </w:r>
            <w:proofErr w:type="gramStart"/>
            <w:r w:rsidRPr="00573251">
              <w:rPr>
                <w:rFonts w:ascii="Tahoma" w:hAnsi="Tahoma" w:cs="Tahoma"/>
                <w:sz w:val="20"/>
                <w:szCs w:val="20"/>
              </w:rPr>
              <w:t>г</w:t>
            </w:r>
            <w:r w:rsidRPr="00573251">
              <w:rPr>
                <w:rFonts w:ascii="Tahoma" w:hAnsi="Tahoma" w:cs="Tahoma"/>
                <w:sz w:val="20"/>
                <w:szCs w:val="20"/>
              </w:rPr>
              <w:t>о</w:t>
            </w:r>
            <w:r w:rsidRPr="00573251">
              <w:rPr>
                <w:rFonts w:ascii="Tahoma" w:hAnsi="Tahoma" w:cs="Tahoma"/>
                <w:sz w:val="20"/>
                <w:szCs w:val="20"/>
              </w:rPr>
              <w:t>родского</w:t>
            </w:r>
            <w:proofErr w:type="gramEnd"/>
            <w:r w:rsidRPr="00573251">
              <w:rPr>
                <w:rFonts w:ascii="Tahoma" w:hAnsi="Tahoma" w:cs="Tahoma"/>
                <w:sz w:val="20"/>
                <w:szCs w:val="20"/>
              </w:rPr>
              <w:t xml:space="preserve"> пос</w:t>
            </w:r>
            <w:r w:rsidRPr="00573251">
              <w:rPr>
                <w:rFonts w:ascii="Tahoma" w:hAnsi="Tahoma" w:cs="Tahoma"/>
                <w:sz w:val="20"/>
                <w:szCs w:val="20"/>
              </w:rPr>
              <w:t>е</w:t>
            </w:r>
            <w:r w:rsidRPr="00573251">
              <w:rPr>
                <w:rFonts w:ascii="Tahoma" w:hAnsi="Tahoma" w:cs="Tahoma"/>
                <w:sz w:val="20"/>
                <w:szCs w:val="20"/>
              </w:rPr>
              <w:t>ления</w:t>
            </w:r>
          </w:p>
        </w:tc>
        <w:tc>
          <w:tcPr>
            <w:tcW w:w="850"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01.01.2019</w:t>
            </w:r>
          </w:p>
        </w:tc>
        <w:tc>
          <w:tcPr>
            <w:tcW w:w="709" w:type="dxa"/>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31.12.2024</w:t>
            </w:r>
          </w:p>
        </w:tc>
        <w:tc>
          <w:tcPr>
            <w:tcW w:w="2835"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укрепление законности и правопорядка, повышение уровня защищенности гра</w:t>
            </w:r>
            <w:r w:rsidRPr="00573251">
              <w:rPr>
                <w:rFonts w:ascii="Tahoma" w:hAnsi="Tahoma" w:cs="Tahoma"/>
                <w:sz w:val="20"/>
                <w:szCs w:val="20"/>
              </w:rPr>
              <w:t>ж</w:t>
            </w:r>
            <w:r w:rsidRPr="00573251">
              <w:rPr>
                <w:rFonts w:ascii="Tahoma" w:hAnsi="Tahoma" w:cs="Tahoma"/>
                <w:sz w:val="20"/>
                <w:szCs w:val="20"/>
              </w:rPr>
              <w:t>дан и общества на основе противодействия террори</w:t>
            </w:r>
            <w:r w:rsidRPr="00573251">
              <w:rPr>
                <w:rFonts w:ascii="Tahoma" w:hAnsi="Tahoma" w:cs="Tahoma"/>
                <w:sz w:val="20"/>
                <w:szCs w:val="20"/>
              </w:rPr>
              <w:t>з</w:t>
            </w:r>
            <w:r w:rsidRPr="00573251">
              <w:rPr>
                <w:rFonts w:ascii="Tahoma" w:hAnsi="Tahoma" w:cs="Tahoma"/>
                <w:sz w:val="20"/>
                <w:szCs w:val="20"/>
              </w:rPr>
              <w:t>му и экстремизму, проф</w:t>
            </w:r>
            <w:r w:rsidRPr="00573251">
              <w:rPr>
                <w:rFonts w:ascii="Tahoma" w:hAnsi="Tahoma" w:cs="Tahoma"/>
                <w:sz w:val="20"/>
                <w:szCs w:val="20"/>
              </w:rPr>
              <w:t>и</w:t>
            </w:r>
            <w:r w:rsidRPr="00573251">
              <w:rPr>
                <w:rFonts w:ascii="Tahoma" w:hAnsi="Tahoma" w:cs="Tahoma"/>
                <w:sz w:val="20"/>
                <w:szCs w:val="20"/>
              </w:rPr>
              <w:t>лактики их проявлений в районе*</w:t>
            </w:r>
          </w:p>
        </w:tc>
        <w:tc>
          <w:tcPr>
            <w:tcW w:w="2268" w:type="dxa"/>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снижение уровня безопасности насел</w:t>
            </w:r>
            <w:r w:rsidRPr="00573251">
              <w:rPr>
                <w:rFonts w:ascii="Tahoma" w:hAnsi="Tahoma" w:cs="Tahoma"/>
                <w:sz w:val="20"/>
                <w:szCs w:val="20"/>
              </w:rPr>
              <w:t>е</w:t>
            </w:r>
            <w:r w:rsidRPr="00573251">
              <w:rPr>
                <w:rFonts w:ascii="Tahoma" w:hAnsi="Tahoma" w:cs="Tahoma"/>
                <w:sz w:val="20"/>
                <w:szCs w:val="20"/>
              </w:rPr>
              <w:t>ния и территорий М</w:t>
            </w:r>
            <w:r w:rsidRPr="00573251">
              <w:rPr>
                <w:rFonts w:ascii="Tahoma" w:hAnsi="Tahoma" w:cs="Tahoma"/>
                <w:sz w:val="20"/>
                <w:szCs w:val="20"/>
              </w:rPr>
              <w:t>а</w:t>
            </w:r>
            <w:r w:rsidRPr="00573251">
              <w:rPr>
                <w:rFonts w:ascii="Tahoma" w:hAnsi="Tahoma" w:cs="Tahoma"/>
                <w:sz w:val="20"/>
                <w:szCs w:val="20"/>
              </w:rPr>
              <w:t>риинско-Посадского городского поселения</w:t>
            </w:r>
          </w:p>
        </w:tc>
        <w:tc>
          <w:tcPr>
            <w:tcW w:w="3827" w:type="dxa"/>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оказывает влияние на показатель: «доля объектов социального назнач</w:t>
            </w:r>
            <w:r w:rsidRPr="00573251">
              <w:rPr>
                <w:rFonts w:ascii="Tahoma" w:hAnsi="Tahoma" w:cs="Tahoma"/>
                <w:sz w:val="20"/>
                <w:szCs w:val="20"/>
              </w:rPr>
              <w:t>е</w:t>
            </w:r>
            <w:r w:rsidRPr="00573251">
              <w:rPr>
                <w:rFonts w:ascii="Tahoma" w:hAnsi="Tahoma" w:cs="Tahoma"/>
                <w:sz w:val="20"/>
                <w:szCs w:val="20"/>
              </w:rPr>
              <w:t>ния, подвергшихся преступному пр</w:t>
            </w:r>
            <w:r w:rsidRPr="00573251">
              <w:rPr>
                <w:rFonts w:ascii="Tahoma" w:hAnsi="Tahoma" w:cs="Tahoma"/>
                <w:sz w:val="20"/>
                <w:szCs w:val="20"/>
              </w:rPr>
              <w:t>о</w:t>
            </w:r>
            <w:r w:rsidRPr="00573251">
              <w:rPr>
                <w:rFonts w:ascii="Tahoma" w:hAnsi="Tahoma" w:cs="Tahoma"/>
                <w:sz w:val="20"/>
                <w:szCs w:val="20"/>
              </w:rPr>
              <w:t>никновению, не оборудованных сист</w:t>
            </w:r>
            <w:r w:rsidRPr="00573251">
              <w:rPr>
                <w:rFonts w:ascii="Tahoma" w:hAnsi="Tahoma" w:cs="Tahoma"/>
                <w:sz w:val="20"/>
                <w:szCs w:val="20"/>
              </w:rPr>
              <w:t>е</w:t>
            </w:r>
            <w:r w:rsidRPr="00573251">
              <w:rPr>
                <w:rFonts w:ascii="Tahoma" w:hAnsi="Tahoma" w:cs="Tahoma"/>
                <w:sz w:val="20"/>
                <w:szCs w:val="20"/>
              </w:rPr>
              <w:t>мами безопасности, охранно-пожарной сигнализацией от общего количества таких объектов»</w:t>
            </w:r>
          </w:p>
        </w:tc>
      </w:tr>
    </w:tbl>
    <w:p w:rsidR="00D9640F" w:rsidRPr="00573251" w:rsidRDefault="00D9640F" w:rsidP="007403BB">
      <w:pPr>
        <w:pStyle w:val="ConsPlusNormal"/>
        <w:jc w:val="right"/>
        <w:outlineLvl w:val="1"/>
        <w:rPr>
          <w:rFonts w:ascii="Tahoma" w:hAnsi="Tahoma" w:cs="Tahoma"/>
        </w:rPr>
      </w:pPr>
      <w:r w:rsidRPr="00573251">
        <w:rPr>
          <w:rFonts w:ascii="Tahoma" w:hAnsi="Tahoma" w:cs="Tahoma"/>
        </w:rPr>
        <w:t>Приложение № 3</w:t>
      </w:r>
    </w:p>
    <w:p w:rsidR="00D9640F" w:rsidRPr="00573251" w:rsidRDefault="00D9640F" w:rsidP="007403BB">
      <w:pPr>
        <w:pStyle w:val="ConsPlusNormal"/>
        <w:jc w:val="right"/>
        <w:rPr>
          <w:rFonts w:ascii="Tahoma" w:hAnsi="Tahoma" w:cs="Tahoma"/>
        </w:rPr>
      </w:pPr>
      <w:r w:rsidRPr="00573251">
        <w:rPr>
          <w:rFonts w:ascii="Tahoma" w:hAnsi="Tahoma" w:cs="Tahoma"/>
        </w:rPr>
        <w:t>к муниципальной программе</w:t>
      </w:r>
    </w:p>
    <w:p w:rsidR="00D9640F" w:rsidRPr="00573251" w:rsidRDefault="00D9640F" w:rsidP="007403BB">
      <w:pPr>
        <w:pStyle w:val="ConsPlusNormal"/>
        <w:jc w:val="right"/>
        <w:rPr>
          <w:rFonts w:ascii="Tahoma" w:hAnsi="Tahoma" w:cs="Tahoma"/>
        </w:rPr>
      </w:pPr>
      <w:r w:rsidRPr="00573251">
        <w:rPr>
          <w:rFonts w:ascii="Tahoma" w:hAnsi="Tahoma" w:cs="Tahoma"/>
        </w:rPr>
        <w:t xml:space="preserve">Мариинско-Посадского городского поселения </w:t>
      </w:r>
    </w:p>
    <w:p w:rsidR="00D9640F" w:rsidRPr="00573251" w:rsidRDefault="00D9640F" w:rsidP="007403BB">
      <w:pPr>
        <w:pStyle w:val="ConsPlusNormal"/>
        <w:jc w:val="right"/>
        <w:rPr>
          <w:rFonts w:ascii="Tahoma" w:hAnsi="Tahoma" w:cs="Tahoma"/>
        </w:rPr>
      </w:pPr>
      <w:r w:rsidRPr="00573251">
        <w:rPr>
          <w:rFonts w:ascii="Tahoma" w:hAnsi="Tahoma" w:cs="Tahoma"/>
        </w:rPr>
        <w:t xml:space="preserve"> «Повышение безопасности жизнедеятельности населения</w:t>
      </w:r>
    </w:p>
    <w:p w:rsidR="00D9640F" w:rsidRPr="00573251" w:rsidRDefault="00D9640F" w:rsidP="007403BB">
      <w:pPr>
        <w:pStyle w:val="ConsPlusNormal"/>
        <w:jc w:val="right"/>
        <w:rPr>
          <w:rFonts w:ascii="Tahoma" w:hAnsi="Tahoma" w:cs="Tahoma"/>
        </w:rPr>
      </w:pPr>
      <w:r w:rsidRPr="00573251">
        <w:rPr>
          <w:rFonts w:ascii="Tahoma" w:hAnsi="Tahoma" w:cs="Tahoma"/>
        </w:rPr>
        <w:t xml:space="preserve">и территорий Мариинско-Посадского </w:t>
      </w:r>
      <w:proofErr w:type="gramStart"/>
      <w:r w:rsidRPr="00573251">
        <w:rPr>
          <w:rFonts w:ascii="Tahoma" w:hAnsi="Tahoma" w:cs="Tahoma"/>
        </w:rPr>
        <w:t>городского</w:t>
      </w:r>
      <w:proofErr w:type="gramEnd"/>
      <w:r w:rsidRPr="00573251">
        <w:rPr>
          <w:rFonts w:ascii="Tahoma" w:hAnsi="Tahoma" w:cs="Tahoma"/>
        </w:rPr>
        <w:t xml:space="preserve"> поселения</w:t>
      </w:r>
    </w:p>
    <w:p w:rsidR="00D9640F" w:rsidRPr="00573251" w:rsidRDefault="00D9640F" w:rsidP="007403BB">
      <w:pPr>
        <w:pStyle w:val="ConsPlusNormal"/>
        <w:jc w:val="right"/>
        <w:rPr>
          <w:rFonts w:ascii="Tahoma" w:hAnsi="Tahoma" w:cs="Tahoma"/>
        </w:rPr>
      </w:pPr>
      <w:r w:rsidRPr="00573251">
        <w:rPr>
          <w:rFonts w:ascii="Tahoma" w:hAnsi="Tahoma" w:cs="Tahoma"/>
        </w:rPr>
        <w:t xml:space="preserve">  Мариинско-Посадского района </w:t>
      </w:r>
    </w:p>
    <w:p w:rsidR="00D9640F" w:rsidRPr="00573251" w:rsidRDefault="00D9640F" w:rsidP="007403BB">
      <w:pPr>
        <w:pStyle w:val="ConsPlusNormal"/>
        <w:jc w:val="right"/>
        <w:rPr>
          <w:rFonts w:ascii="Tahoma" w:hAnsi="Tahoma" w:cs="Tahoma"/>
        </w:rPr>
      </w:pPr>
      <w:r w:rsidRPr="00573251">
        <w:rPr>
          <w:rFonts w:ascii="Tahoma" w:hAnsi="Tahoma" w:cs="Tahoma"/>
        </w:rPr>
        <w:t>Чувашской Республики на 2015 - 2020 годы»</w:t>
      </w:r>
    </w:p>
    <w:p w:rsidR="00D9640F" w:rsidRPr="00573251" w:rsidRDefault="00D9640F" w:rsidP="007403BB">
      <w:pPr>
        <w:pStyle w:val="ConsPlusNormal"/>
        <w:jc w:val="right"/>
        <w:rPr>
          <w:rFonts w:ascii="Tahoma" w:hAnsi="Tahoma" w:cs="Tahoma"/>
        </w:rPr>
      </w:pPr>
    </w:p>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 xml:space="preserve">РЕСУРСНОЕ ОБЕСПЕЧЕНИЕ И ПРОГНОЗНАЯ (СПРАВОЧНАЯ) ОЦЕНКА РАСХОДОВ ЗА СЧЕТ ВСЕХ ИСТОЧНИКОВ ФИНАНСИРОВАНИЯ </w:t>
      </w:r>
    </w:p>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РЕАЛИЗАЦИИ МУНИЦИПАЛЬНОЙ ПРОГРАММЫ МАРИИНСКО-ПОСАДСКОГО ГОРОДСКОГО ПОСЕЛЕНИЯ «ПОВЫШЕНИЕ БЕЗОПАСНОСТИ ЖИЗНЕДЕЯТЕЛЬНОСТИ Н</w:t>
      </w:r>
      <w:r w:rsidRPr="00573251">
        <w:rPr>
          <w:rFonts w:ascii="Tahoma" w:hAnsi="Tahoma" w:cs="Tahoma"/>
          <w:sz w:val="20"/>
          <w:szCs w:val="20"/>
        </w:rPr>
        <w:t>А</w:t>
      </w:r>
      <w:r w:rsidRPr="00573251">
        <w:rPr>
          <w:rFonts w:ascii="Tahoma" w:hAnsi="Tahoma" w:cs="Tahoma"/>
          <w:sz w:val="20"/>
          <w:szCs w:val="20"/>
        </w:rPr>
        <w:t>СЕЛЕНИЯ И ТЕРРИТОРИЙ МАРИИНСКО-ПОСАДСКОГО ГОРОДСКОГО ПОСЕЛЕНИЯ МАРИИНСКО-ПОСАДСКОГО РАЙОНА ЧУВАШСКОЙ РЕСПУБЛИКИ НА 2019 - 2024 ГОДЫ»</w:t>
      </w:r>
    </w:p>
    <w:tbl>
      <w:tblPr>
        <w:tblW w:w="14886" w:type="dxa"/>
        <w:tblInd w:w="-364" w:type="dxa"/>
        <w:tblLayout w:type="fixed"/>
        <w:tblCellMar>
          <w:top w:w="75" w:type="dxa"/>
          <w:left w:w="0" w:type="dxa"/>
          <w:bottom w:w="75" w:type="dxa"/>
          <w:right w:w="0" w:type="dxa"/>
        </w:tblCellMar>
        <w:tblLook w:val="0000"/>
      </w:tblPr>
      <w:tblGrid>
        <w:gridCol w:w="2552"/>
        <w:gridCol w:w="3544"/>
        <w:gridCol w:w="4253"/>
        <w:gridCol w:w="851"/>
        <w:gridCol w:w="851"/>
        <w:gridCol w:w="708"/>
        <w:gridCol w:w="709"/>
        <w:gridCol w:w="709"/>
        <w:gridCol w:w="709"/>
      </w:tblGrid>
      <w:tr w:rsidR="00D9640F" w:rsidRPr="00573251" w:rsidTr="00D9640F">
        <w:tc>
          <w:tcPr>
            <w:tcW w:w="25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Статус</w:t>
            </w:r>
          </w:p>
        </w:tc>
        <w:tc>
          <w:tcPr>
            <w:tcW w:w="354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Наименование муниципальной пр</w:t>
            </w:r>
            <w:r w:rsidRPr="00573251">
              <w:rPr>
                <w:rFonts w:ascii="Tahoma" w:hAnsi="Tahoma" w:cs="Tahoma"/>
                <w:sz w:val="20"/>
                <w:szCs w:val="20"/>
              </w:rPr>
              <w:t>о</w:t>
            </w:r>
            <w:r w:rsidRPr="00573251">
              <w:rPr>
                <w:rFonts w:ascii="Tahoma" w:hAnsi="Tahoma" w:cs="Tahoma"/>
                <w:sz w:val="20"/>
                <w:szCs w:val="20"/>
              </w:rPr>
              <w:t>граммы (подпрограммы муниц</w:t>
            </w:r>
            <w:r w:rsidRPr="00573251">
              <w:rPr>
                <w:rFonts w:ascii="Tahoma" w:hAnsi="Tahoma" w:cs="Tahoma"/>
                <w:sz w:val="20"/>
                <w:szCs w:val="20"/>
              </w:rPr>
              <w:t>и</w:t>
            </w:r>
            <w:r w:rsidRPr="00573251">
              <w:rPr>
                <w:rFonts w:ascii="Tahoma" w:hAnsi="Tahoma" w:cs="Tahoma"/>
                <w:sz w:val="20"/>
                <w:szCs w:val="20"/>
              </w:rPr>
              <w:t xml:space="preserve">пальной программы) </w:t>
            </w:r>
          </w:p>
        </w:tc>
        <w:tc>
          <w:tcPr>
            <w:tcW w:w="425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Источники финансирования</w:t>
            </w:r>
          </w:p>
        </w:tc>
        <w:tc>
          <w:tcPr>
            <w:tcW w:w="4537"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Расходы по годам, тыс. рублей</w:t>
            </w:r>
          </w:p>
        </w:tc>
      </w:tr>
      <w:tr w:rsidR="00D9640F" w:rsidRPr="00573251" w:rsidTr="00D9640F">
        <w:tc>
          <w:tcPr>
            <w:tcW w:w="25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outlineLvl w:val="0"/>
              <w:rPr>
                <w:rFonts w:ascii="Tahoma" w:hAnsi="Tahoma" w:cs="Tahoma"/>
                <w:sz w:val="20"/>
                <w:szCs w:val="20"/>
              </w:rPr>
            </w:pPr>
          </w:p>
        </w:tc>
        <w:tc>
          <w:tcPr>
            <w:tcW w:w="35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outlineLvl w:val="0"/>
              <w:rPr>
                <w:rFonts w:ascii="Tahoma" w:hAnsi="Tahoma" w:cs="Tahoma"/>
                <w:sz w:val="20"/>
                <w:szCs w:val="20"/>
              </w:rPr>
            </w:pPr>
          </w:p>
        </w:tc>
        <w:tc>
          <w:tcPr>
            <w:tcW w:w="425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outlineLvl w:val="0"/>
              <w:rPr>
                <w:rFonts w:ascii="Tahoma" w:hAnsi="Tahoma" w:cs="Tahoma"/>
                <w:sz w:val="20"/>
                <w:szCs w:val="20"/>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2019</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2020</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2021</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2022</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2023</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2024</w:t>
            </w:r>
          </w:p>
        </w:tc>
      </w:tr>
      <w:tr w:rsidR="00D9640F" w:rsidRPr="00573251" w:rsidTr="00D9640F">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w:t>
            </w:r>
          </w:p>
        </w:tc>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2</w:t>
            </w:r>
          </w:p>
        </w:tc>
        <w:tc>
          <w:tcPr>
            <w:tcW w:w="4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4</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5</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6</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7</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8</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9</w:t>
            </w:r>
          </w:p>
        </w:tc>
      </w:tr>
      <w:tr w:rsidR="00D9640F" w:rsidRPr="00573251" w:rsidTr="00D9640F">
        <w:tc>
          <w:tcPr>
            <w:tcW w:w="25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Муниципальная  пр</w:t>
            </w:r>
            <w:r w:rsidRPr="00573251">
              <w:rPr>
                <w:rFonts w:ascii="Tahoma" w:hAnsi="Tahoma" w:cs="Tahoma"/>
                <w:sz w:val="20"/>
                <w:szCs w:val="20"/>
              </w:rPr>
              <w:t>о</w:t>
            </w:r>
            <w:r w:rsidRPr="00573251">
              <w:rPr>
                <w:rFonts w:ascii="Tahoma" w:hAnsi="Tahoma" w:cs="Tahoma"/>
                <w:sz w:val="20"/>
                <w:szCs w:val="20"/>
              </w:rPr>
              <w:t xml:space="preserve">грамма </w:t>
            </w:r>
          </w:p>
        </w:tc>
        <w:tc>
          <w:tcPr>
            <w:tcW w:w="354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«Повышение безопасности жизн</w:t>
            </w:r>
            <w:r w:rsidRPr="00573251">
              <w:rPr>
                <w:rFonts w:ascii="Tahoma" w:hAnsi="Tahoma" w:cs="Tahoma"/>
                <w:sz w:val="20"/>
                <w:szCs w:val="20"/>
              </w:rPr>
              <w:t>е</w:t>
            </w:r>
            <w:r w:rsidRPr="00573251">
              <w:rPr>
                <w:rFonts w:ascii="Tahoma" w:hAnsi="Tahoma" w:cs="Tahoma"/>
                <w:sz w:val="20"/>
                <w:szCs w:val="20"/>
              </w:rPr>
              <w:t>деятельности населения и террит</w:t>
            </w:r>
            <w:r w:rsidRPr="00573251">
              <w:rPr>
                <w:rFonts w:ascii="Tahoma" w:hAnsi="Tahoma" w:cs="Tahoma"/>
                <w:sz w:val="20"/>
                <w:szCs w:val="20"/>
              </w:rPr>
              <w:t>о</w:t>
            </w:r>
            <w:r w:rsidRPr="00573251">
              <w:rPr>
                <w:rFonts w:ascii="Tahoma" w:hAnsi="Tahoma" w:cs="Tahoma"/>
                <w:sz w:val="20"/>
                <w:szCs w:val="20"/>
              </w:rPr>
              <w:t>рий Мариинско-Посадского горо</w:t>
            </w:r>
            <w:r w:rsidRPr="00573251">
              <w:rPr>
                <w:rFonts w:ascii="Tahoma" w:hAnsi="Tahoma" w:cs="Tahoma"/>
                <w:sz w:val="20"/>
                <w:szCs w:val="20"/>
              </w:rPr>
              <w:t>д</w:t>
            </w:r>
            <w:r w:rsidRPr="00573251">
              <w:rPr>
                <w:rFonts w:ascii="Tahoma" w:hAnsi="Tahoma" w:cs="Tahoma"/>
                <w:sz w:val="20"/>
                <w:szCs w:val="20"/>
              </w:rPr>
              <w:t>ского поселения Мариинско-Посадского района Чувашской Ре</w:t>
            </w:r>
            <w:r w:rsidRPr="00573251">
              <w:rPr>
                <w:rFonts w:ascii="Tahoma" w:hAnsi="Tahoma" w:cs="Tahoma"/>
                <w:sz w:val="20"/>
                <w:szCs w:val="20"/>
              </w:rPr>
              <w:t>с</w:t>
            </w:r>
            <w:r w:rsidRPr="00573251">
              <w:rPr>
                <w:rFonts w:ascii="Tahoma" w:hAnsi="Tahoma" w:cs="Tahoma"/>
                <w:sz w:val="20"/>
                <w:szCs w:val="20"/>
              </w:rPr>
              <w:t>публики на 2019 - 2024 годы»</w:t>
            </w:r>
          </w:p>
        </w:tc>
        <w:tc>
          <w:tcPr>
            <w:tcW w:w="4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всего</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120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120</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120</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120</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120</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120</w:t>
            </w:r>
          </w:p>
        </w:tc>
      </w:tr>
      <w:tr w:rsidR="00D9640F" w:rsidRPr="00573251" w:rsidTr="00D9640F">
        <w:tc>
          <w:tcPr>
            <w:tcW w:w="25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outlineLvl w:val="0"/>
              <w:rPr>
                <w:rFonts w:ascii="Tahoma" w:hAnsi="Tahoma" w:cs="Tahoma"/>
                <w:sz w:val="20"/>
                <w:szCs w:val="20"/>
              </w:rPr>
            </w:pPr>
          </w:p>
        </w:tc>
        <w:tc>
          <w:tcPr>
            <w:tcW w:w="35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outlineLvl w:val="0"/>
              <w:rPr>
                <w:rFonts w:ascii="Tahoma"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
        </w:tc>
      </w:tr>
      <w:tr w:rsidR="00D9640F" w:rsidRPr="00573251" w:rsidTr="00D9640F">
        <w:tc>
          <w:tcPr>
            <w:tcW w:w="25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outlineLvl w:val="0"/>
              <w:rPr>
                <w:rFonts w:ascii="Tahoma" w:hAnsi="Tahoma" w:cs="Tahoma"/>
                <w:sz w:val="20"/>
                <w:szCs w:val="20"/>
              </w:rPr>
            </w:pPr>
          </w:p>
        </w:tc>
        <w:tc>
          <w:tcPr>
            <w:tcW w:w="35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outlineLvl w:val="0"/>
              <w:rPr>
                <w:rFonts w:ascii="Tahoma"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 xml:space="preserve">бюджет Мариинско-Посадского </w:t>
            </w:r>
            <w:proofErr w:type="gramStart"/>
            <w:r w:rsidRPr="00573251">
              <w:rPr>
                <w:rFonts w:ascii="Tahoma" w:hAnsi="Tahoma" w:cs="Tahoma"/>
                <w:sz w:val="20"/>
                <w:szCs w:val="20"/>
              </w:rPr>
              <w:t>городского</w:t>
            </w:r>
            <w:proofErr w:type="gramEnd"/>
            <w:r w:rsidRPr="00573251">
              <w:rPr>
                <w:rFonts w:ascii="Tahoma" w:hAnsi="Tahoma" w:cs="Tahoma"/>
                <w:sz w:val="20"/>
                <w:szCs w:val="20"/>
              </w:rPr>
              <w:t xml:space="preserve"> поселения</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120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120</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120</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120</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120</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120</w:t>
            </w:r>
          </w:p>
        </w:tc>
      </w:tr>
      <w:tr w:rsidR="00D9640F" w:rsidRPr="00573251" w:rsidTr="00D9640F">
        <w:tc>
          <w:tcPr>
            <w:tcW w:w="25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Подпрограмма</w:t>
            </w:r>
          </w:p>
        </w:tc>
        <w:tc>
          <w:tcPr>
            <w:tcW w:w="354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"Защита населения и территорий от чрезвычайных ситуаций природного и техногенного характера, обесп</w:t>
            </w:r>
            <w:r w:rsidRPr="00573251">
              <w:rPr>
                <w:rFonts w:ascii="Tahoma" w:hAnsi="Tahoma" w:cs="Tahoma"/>
                <w:sz w:val="20"/>
                <w:szCs w:val="20"/>
              </w:rPr>
              <w:t>е</w:t>
            </w:r>
            <w:r w:rsidRPr="00573251">
              <w:rPr>
                <w:rFonts w:ascii="Tahoma" w:hAnsi="Tahoma" w:cs="Tahoma"/>
                <w:sz w:val="20"/>
                <w:szCs w:val="20"/>
              </w:rPr>
              <w:t>чение пожарной безопасности и безопасности населения на водных объектах"</w:t>
            </w:r>
          </w:p>
        </w:tc>
        <w:tc>
          <w:tcPr>
            <w:tcW w:w="4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всего</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color w:val="C0C0C0"/>
                <w:sz w:val="20"/>
                <w:szCs w:val="20"/>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color w:val="C0C0C0"/>
                <w:sz w:val="20"/>
                <w:szCs w:val="20"/>
              </w:rPr>
            </w:pP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color w:val="C0C0C0"/>
                <w:sz w:val="20"/>
                <w:szCs w:val="20"/>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color w:val="C0C0C0"/>
                <w:sz w:val="20"/>
                <w:szCs w:val="20"/>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color w:val="C0C0C0"/>
                <w:sz w:val="20"/>
                <w:szCs w:val="20"/>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color w:val="C0C0C0"/>
                <w:sz w:val="20"/>
                <w:szCs w:val="20"/>
              </w:rPr>
            </w:pPr>
          </w:p>
        </w:tc>
      </w:tr>
      <w:tr w:rsidR="00D9640F" w:rsidRPr="00573251" w:rsidTr="00D9640F">
        <w:tc>
          <w:tcPr>
            <w:tcW w:w="25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outlineLvl w:val="0"/>
              <w:rPr>
                <w:rFonts w:ascii="Tahoma" w:hAnsi="Tahoma" w:cs="Tahoma"/>
                <w:sz w:val="20"/>
                <w:szCs w:val="20"/>
              </w:rPr>
            </w:pPr>
          </w:p>
        </w:tc>
        <w:tc>
          <w:tcPr>
            <w:tcW w:w="35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outlineLvl w:val="0"/>
              <w:rPr>
                <w:rFonts w:ascii="Tahoma"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color w:val="C0C0C0"/>
                <w:sz w:val="20"/>
                <w:szCs w:val="20"/>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color w:val="C0C0C0"/>
                <w:sz w:val="20"/>
                <w:szCs w:val="20"/>
              </w:rPr>
            </w:pP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color w:val="C0C0C0"/>
                <w:sz w:val="20"/>
                <w:szCs w:val="20"/>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color w:val="C0C0C0"/>
                <w:sz w:val="20"/>
                <w:szCs w:val="20"/>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color w:val="C0C0C0"/>
                <w:sz w:val="20"/>
                <w:szCs w:val="20"/>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color w:val="C0C0C0"/>
                <w:sz w:val="20"/>
                <w:szCs w:val="20"/>
              </w:rPr>
            </w:pPr>
          </w:p>
        </w:tc>
      </w:tr>
      <w:tr w:rsidR="00D9640F" w:rsidRPr="00573251" w:rsidTr="00D9640F">
        <w:tc>
          <w:tcPr>
            <w:tcW w:w="25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outlineLvl w:val="0"/>
              <w:rPr>
                <w:rFonts w:ascii="Tahoma" w:hAnsi="Tahoma" w:cs="Tahoma"/>
                <w:sz w:val="20"/>
                <w:szCs w:val="20"/>
              </w:rPr>
            </w:pPr>
          </w:p>
        </w:tc>
        <w:tc>
          <w:tcPr>
            <w:tcW w:w="35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outlineLvl w:val="0"/>
              <w:rPr>
                <w:rFonts w:ascii="Tahoma"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 xml:space="preserve">бюджет Мариинско-Посадского </w:t>
            </w:r>
          </w:p>
          <w:p w:rsidR="00D9640F" w:rsidRPr="00573251" w:rsidRDefault="00D9640F" w:rsidP="007403BB">
            <w:pPr>
              <w:autoSpaceDE w:val="0"/>
              <w:autoSpaceDN w:val="0"/>
              <w:adjustRightInd w:val="0"/>
              <w:jc w:val="both"/>
              <w:rPr>
                <w:rFonts w:ascii="Tahoma" w:hAnsi="Tahoma" w:cs="Tahoma"/>
                <w:sz w:val="20"/>
                <w:szCs w:val="20"/>
              </w:rPr>
            </w:pPr>
            <w:proofErr w:type="gramStart"/>
            <w:r w:rsidRPr="00573251">
              <w:rPr>
                <w:rFonts w:ascii="Tahoma" w:hAnsi="Tahoma" w:cs="Tahoma"/>
                <w:sz w:val="20"/>
                <w:szCs w:val="20"/>
              </w:rPr>
              <w:t>городского</w:t>
            </w:r>
            <w:proofErr w:type="gramEnd"/>
            <w:r w:rsidRPr="00573251">
              <w:rPr>
                <w:rFonts w:ascii="Tahoma" w:hAnsi="Tahoma" w:cs="Tahoma"/>
                <w:sz w:val="20"/>
                <w:szCs w:val="20"/>
              </w:rPr>
              <w:t xml:space="preserve"> и сельских поселений</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color w:val="C0C0C0"/>
                <w:sz w:val="20"/>
                <w:szCs w:val="20"/>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color w:val="C0C0C0"/>
                <w:sz w:val="20"/>
                <w:szCs w:val="20"/>
              </w:rPr>
            </w:pP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color w:val="C0C0C0"/>
                <w:sz w:val="20"/>
                <w:szCs w:val="20"/>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color w:val="C0C0C0"/>
                <w:sz w:val="20"/>
                <w:szCs w:val="20"/>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color w:val="C0C0C0"/>
                <w:sz w:val="20"/>
                <w:szCs w:val="20"/>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color w:val="C0C0C0"/>
                <w:sz w:val="20"/>
                <w:szCs w:val="20"/>
              </w:rPr>
            </w:pPr>
          </w:p>
        </w:tc>
      </w:tr>
      <w:tr w:rsidR="00D9640F" w:rsidRPr="00573251" w:rsidTr="00D9640F">
        <w:tc>
          <w:tcPr>
            <w:tcW w:w="25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Подпрограмма</w:t>
            </w:r>
          </w:p>
        </w:tc>
        <w:tc>
          <w:tcPr>
            <w:tcW w:w="354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"Профилактика правонарушений в Мариинско-Посадском городском поселении Чувашской Республики"</w:t>
            </w:r>
          </w:p>
        </w:tc>
        <w:tc>
          <w:tcPr>
            <w:tcW w:w="4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всего</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15</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15</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15</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15</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15</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15</w:t>
            </w:r>
          </w:p>
        </w:tc>
      </w:tr>
      <w:tr w:rsidR="00D9640F" w:rsidRPr="00573251" w:rsidTr="00D9640F">
        <w:tc>
          <w:tcPr>
            <w:tcW w:w="25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outlineLvl w:val="0"/>
              <w:rPr>
                <w:rFonts w:ascii="Tahoma" w:hAnsi="Tahoma" w:cs="Tahoma"/>
                <w:sz w:val="20"/>
                <w:szCs w:val="20"/>
              </w:rPr>
            </w:pPr>
          </w:p>
        </w:tc>
        <w:tc>
          <w:tcPr>
            <w:tcW w:w="35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outlineLvl w:val="0"/>
              <w:rPr>
                <w:rFonts w:ascii="Tahoma"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
        </w:tc>
      </w:tr>
      <w:tr w:rsidR="00D9640F" w:rsidRPr="00573251" w:rsidTr="00D9640F">
        <w:tc>
          <w:tcPr>
            <w:tcW w:w="25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outlineLvl w:val="0"/>
              <w:rPr>
                <w:rFonts w:ascii="Tahoma" w:hAnsi="Tahoma" w:cs="Tahoma"/>
                <w:sz w:val="20"/>
                <w:szCs w:val="20"/>
              </w:rPr>
            </w:pPr>
          </w:p>
        </w:tc>
        <w:tc>
          <w:tcPr>
            <w:tcW w:w="35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outlineLvl w:val="0"/>
              <w:rPr>
                <w:rFonts w:ascii="Tahoma"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 xml:space="preserve">бюджет Мариинско-Посадского </w:t>
            </w:r>
            <w:proofErr w:type="gramStart"/>
            <w:r w:rsidRPr="00573251">
              <w:rPr>
                <w:rFonts w:ascii="Tahoma" w:hAnsi="Tahoma" w:cs="Tahoma"/>
                <w:sz w:val="20"/>
                <w:szCs w:val="20"/>
              </w:rPr>
              <w:t>городского</w:t>
            </w:r>
            <w:proofErr w:type="gramEnd"/>
            <w:r w:rsidRPr="00573251">
              <w:rPr>
                <w:rFonts w:ascii="Tahoma" w:hAnsi="Tahoma" w:cs="Tahoma"/>
                <w:sz w:val="20"/>
                <w:szCs w:val="20"/>
              </w:rPr>
              <w:t xml:space="preserve"> поселения</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15</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15</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15</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15</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15</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15</w:t>
            </w:r>
          </w:p>
        </w:tc>
      </w:tr>
      <w:tr w:rsidR="00D9640F" w:rsidRPr="00573251" w:rsidTr="00D9640F">
        <w:tc>
          <w:tcPr>
            <w:tcW w:w="25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Подпрограмма</w:t>
            </w:r>
          </w:p>
        </w:tc>
        <w:tc>
          <w:tcPr>
            <w:tcW w:w="354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"Профилактика терроризма и эк</w:t>
            </w:r>
            <w:r w:rsidRPr="00573251">
              <w:rPr>
                <w:rFonts w:ascii="Tahoma" w:hAnsi="Tahoma" w:cs="Tahoma"/>
                <w:sz w:val="20"/>
                <w:szCs w:val="20"/>
              </w:rPr>
              <w:t>с</w:t>
            </w:r>
            <w:r w:rsidRPr="00573251">
              <w:rPr>
                <w:rFonts w:ascii="Tahoma" w:hAnsi="Tahoma" w:cs="Tahoma"/>
                <w:sz w:val="20"/>
                <w:szCs w:val="20"/>
              </w:rPr>
              <w:t>тремистской деятельности в Мар</w:t>
            </w:r>
            <w:r w:rsidRPr="00573251">
              <w:rPr>
                <w:rFonts w:ascii="Tahoma" w:hAnsi="Tahoma" w:cs="Tahoma"/>
                <w:sz w:val="20"/>
                <w:szCs w:val="20"/>
              </w:rPr>
              <w:t>и</w:t>
            </w:r>
            <w:r w:rsidRPr="00573251">
              <w:rPr>
                <w:rFonts w:ascii="Tahoma" w:hAnsi="Tahoma" w:cs="Tahoma"/>
                <w:sz w:val="20"/>
                <w:szCs w:val="20"/>
              </w:rPr>
              <w:t>инско-Посадском городском посел</w:t>
            </w:r>
            <w:r w:rsidRPr="00573251">
              <w:rPr>
                <w:rFonts w:ascii="Tahoma" w:hAnsi="Tahoma" w:cs="Tahoma"/>
                <w:sz w:val="20"/>
                <w:szCs w:val="20"/>
              </w:rPr>
              <w:t>е</w:t>
            </w:r>
            <w:r w:rsidRPr="00573251">
              <w:rPr>
                <w:rFonts w:ascii="Tahoma" w:hAnsi="Tahoma" w:cs="Tahoma"/>
                <w:sz w:val="20"/>
                <w:szCs w:val="20"/>
              </w:rPr>
              <w:t>нии"</w:t>
            </w:r>
          </w:p>
        </w:tc>
        <w:tc>
          <w:tcPr>
            <w:tcW w:w="4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всего</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sz w:val="20"/>
                <w:szCs w:val="20"/>
              </w:rPr>
            </w:pPr>
            <w:r w:rsidRPr="00573251">
              <w:rPr>
                <w:rFonts w:ascii="Tahoma" w:hAnsi="Tahoma" w:cs="Tahoma"/>
                <w:sz w:val="20"/>
                <w:szCs w:val="20"/>
              </w:rPr>
              <w:t>30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sz w:val="20"/>
                <w:szCs w:val="20"/>
              </w:rPr>
            </w:pPr>
            <w:r w:rsidRPr="00573251">
              <w:rPr>
                <w:rFonts w:ascii="Tahoma" w:hAnsi="Tahoma" w:cs="Tahoma"/>
                <w:sz w:val="20"/>
                <w:szCs w:val="20"/>
              </w:rPr>
              <w:t>30</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sz w:val="20"/>
                <w:szCs w:val="20"/>
              </w:rPr>
            </w:pPr>
            <w:r w:rsidRPr="00573251">
              <w:rPr>
                <w:rFonts w:ascii="Tahoma" w:hAnsi="Tahoma" w:cs="Tahoma"/>
                <w:sz w:val="20"/>
                <w:szCs w:val="20"/>
              </w:rPr>
              <w:t>30</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sz w:val="20"/>
                <w:szCs w:val="20"/>
              </w:rPr>
            </w:pPr>
            <w:r w:rsidRPr="00573251">
              <w:rPr>
                <w:rFonts w:ascii="Tahoma" w:hAnsi="Tahoma" w:cs="Tahoma"/>
                <w:sz w:val="20"/>
                <w:szCs w:val="20"/>
              </w:rPr>
              <w:t>30</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sz w:val="20"/>
                <w:szCs w:val="20"/>
              </w:rPr>
            </w:pPr>
            <w:r w:rsidRPr="00573251">
              <w:rPr>
                <w:rFonts w:ascii="Tahoma" w:hAnsi="Tahoma" w:cs="Tahoma"/>
                <w:sz w:val="20"/>
                <w:szCs w:val="20"/>
              </w:rPr>
              <w:t>30</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sz w:val="20"/>
                <w:szCs w:val="20"/>
              </w:rPr>
            </w:pPr>
            <w:r w:rsidRPr="00573251">
              <w:rPr>
                <w:rFonts w:ascii="Tahoma" w:hAnsi="Tahoma" w:cs="Tahoma"/>
                <w:sz w:val="20"/>
                <w:szCs w:val="20"/>
              </w:rPr>
              <w:t>30</w:t>
            </w:r>
          </w:p>
        </w:tc>
      </w:tr>
      <w:tr w:rsidR="00D9640F" w:rsidRPr="00573251" w:rsidTr="00D9640F">
        <w:tc>
          <w:tcPr>
            <w:tcW w:w="25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outlineLvl w:val="0"/>
              <w:rPr>
                <w:rFonts w:ascii="Tahoma" w:hAnsi="Tahoma" w:cs="Tahoma"/>
                <w:sz w:val="20"/>
                <w:szCs w:val="20"/>
              </w:rPr>
            </w:pPr>
          </w:p>
        </w:tc>
        <w:tc>
          <w:tcPr>
            <w:tcW w:w="35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outlineLvl w:val="0"/>
              <w:rPr>
                <w:rFonts w:ascii="Tahoma"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sz w:val="20"/>
                <w:szCs w:val="20"/>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sz w:val="20"/>
                <w:szCs w:val="20"/>
              </w:rPr>
            </w:pP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sz w:val="20"/>
                <w:szCs w:val="20"/>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sz w:val="20"/>
                <w:szCs w:val="20"/>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sz w:val="20"/>
                <w:szCs w:val="20"/>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sz w:val="20"/>
                <w:szCs w:val="20"/>
              </w:rPr>
            </w:pPr>
          </w:p>
        </w:tc>
      </w:tr>
      <w:tr w:rsidR="00D9640F" w:rsidRPr="00573251" w:rsidTr="00D9640F">
        <w:tc>
          <w:tcPr>
            <w:tcW w:w="25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outlineLvl w:val="0"/>
              <w:rPr>
                <w:rFonts w:ascii="Tahoma" w:hAnsi="Tahoma" w:cs="Tahoma"/>
                <w:sz w:val="20"/>
                <w:szCs w:val="20"/>
              </w:rPr>
            </w:pPr>
          </w:p>
        </w:tc>
        <w:tc>
          <w:tcPr>
            <w:tcW w:w="35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outlineLvl w:val="0"/>
              <w:rPr>
                <w:rFonts w:ascii="Tahoma"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color w:val="C0C0C0"/>
                <w:sz w:val="20"/>
                <w:szCs w:val="20"/>
              </w:rPr>
            </w:pPr>
            <w:r w:rsidRPr="00573251">
              <w:rPr>
                <w:rFonts w:ascii="Tahoma" w:hAnsi="Tahoma" w:cs="Tahoma"/>
                <w:color w:val="C0C0C0"/>
                <w:sz w:val="20"/>
                <w:szCs w:val="20"/>
              </w:rPr>
              <w:t>30х</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color w:val="C0C0C0"/>
                <w:sz w:val="20"/>
                <w:szCs w:val="20"/>
              </w:rPr>
            </w:pPr>
            <w:r w:rsidRPr="00573251">
              <w:rPr>
                <w:rFonts w:ascii="Tahoma" w:hAnsi="Tahoma" w:cs="Tahoma"/>
                <w:color w:val="C0C0C0"/>
                <w:sz w:val="20"/>
                <w:szCs w:val="20"/>
              </w:rPr>
              <w:t>х</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color w:val="C0C0C0"/>
                <w:sz w:val="20"/>
                <w:szCs w:val="20"/>
              </w:rPr>
            </w:pPr>
            <w:r w:rsidRPr="00573251">
              <w:rPr>
                <w:rFonts w:ascii="Tahoma" w:hAnsi="Tahoma" w:cs="Tahoma"/>
                <w:color w:val="C0C0C0"/>
                <w:sz w:val="20"/>
                <w:szCs w:val="20"/>
              </w:rPr>
              <w:t>х</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color w:val="C0C0C0"/>
                <w:sz w:val="20"/>
                <w:szCs w:val="20"/>
              </w:rPr>
            </w:pPr>
            <w:r w:rsidRPr="00573251">
              <w:rPr>
                <w:rFonts w:ascii="Tahoma" w:hAnsi="Tahoma" w:cs="Tahoma"/>
                <w:color w:val="C0C0C0"/>
                <w:sz w:val="20"/>
                <w:szCs w:val="20"/>
              </w:rPr>
              <w:t>х</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color w:val="C0C0C0"/>
                <w:sz w:val="20"/>
                <w:szCs w:val="20"/>
              </w:rPr>
            </w:pPr>
            <w:r w:rsidRPr="00573251">
              <w:rPr>
                <w:rFonts w:ascii="Tahoma" w:hAnsi="Tahoma" w:cs="Tahoma"/>
                <w:color w:val="C0C0C0"/>
                <w:sz w:val="20"/>
                <w:szCs w:val="20"/>
              </w:rPr>
              <w:t>х</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jc w:val="center"/>
              <w:rPr>
                <w:rFonts w:ascii="Tahoma" w:hAnsi="Tahoma" w:cs="Tahoma"/>
                <w:color w:val="C0C0C0"/>
                <w:sz w:val="20"/>
                <w:szCs w:val="20"/>
              </w:rPr>
            </w:pPr>
            <w:r w:rsidRPr="00573251">
              <w:rPr>
                <w:rFonts w:ascii="Tahoma" w:hAnsi="Tahoma" w:cs="Tahoma"/>
                <w:color w:val="C0C0C0"/>
                <w:sz w:val="20"/>
                <w:szCs w:val="20"/>
              </w:rPr>
              <w:t>х</w:t>
            </w:r>
          </w:p>
        </w:tc>
      </w:tr>
    </w:tbl>
    <w:p w:rsidR="00D9640F" w:rsidRPr="00573251" w:rsidRDefault="00D9640F" w:rsidP="007403BB">
      <w:pPr>
        <w:pStyle w:val="ConsPlusNormal"/>
        <w:jc w:val="right"/>
        <w:outlineLvl w:val="1"/>
        <w:rPr>
          <w:rFonts w:ascii="Tahoma" w:hAnsi="Tahoma" w:cs="Tahoma"/>
        </w:rPr>
      </w:pPr>
      <w:r w:rsidRPr="00573251">
        <w:rPr>
          <w:rFonts w:ascii="Tahoma" w:hAnsi="Tahoma" w:cs="Tahoma"/>
        </w:rPr>
        <w:t>Приложение № 5</w:t>
      </w:r>
    </w:p>
    <w:p w:rsidR="00D9640F" w:rsidRPr="00573251" w:rsidRDefault="00D9640F" w:rsidP="007403BB">
      <w:pPr>
        <w:pStyle w:val="ConsPlusNormal"/>
        <w:jc w:val="right"/>
        <w:rPr>
          <w:rFonts w:ascii="Tahoma" w:hAnsi="Tahoma" w:cs="Tahoma"/>
        </w:rPr>
      </w:pPr>
      <w:r w:rsidRPr="00573251">
        <w:rPr>
          <w:rFonts w:ascii="Tahoma" w:hAnsi="Tahoma" w:cs="Tahoma"/>
        </w:rPr>
        <w:t>к муниципальной программе</w:t>
      </w:r>
    </w:p>
    <w:p w:rsidR="00D9640F" w:rsidRPr="00573251" w:rsidRDefault="00D9640F" w:rsidP="007403BB">
      <w:pPr>
        <w:pStyle w:val="ConsPlusNormal"/>
        <w:jc w:val="right"/>
        <w:rPr>
          <w:rFonts w:ascii="Tahoma" w:hAnsi="Tahoma" w:cs="Tahoma"/>
        </w:rPr>
      </w:pPr>
      <w:r w:rsidRPr="00573251">
        <w:rPr>
          <w:rFonts w:ascii="Tahoma" w:hAnsi="Tahoma" w:cs="Tahoma"/>
        </w:rPr>
        <w:t xml:space="preserve">Мариинско-Посадского городского поселения </w:t>
      </w:r>
    </w:p>
    <w:p w:rsidR="00D9640F" w:rsidRPr="00573251" w:rsidRDefault="00D9640F" w:rsidP="007403BB">
      <w:pPr>
        <w:pStyle w:val="ConsPlusNormal"/>
        <w:jc w:val="right"/>
        <w:rPr>
          <w:rFonts w:ascii="Tahoma" w:hAnsi="Tahoma" w:cs="Tahoma"/>
        </w:rPr>
      </w:pPr>
      <w:r w:rsidRPr="00573251">
        <w:rPr>
          <w:rFonts w:ascii="Tahoma" w:hAnsi="Tahoma" w:cs="Tahoma"/>
        </w:rPr>
        <w:t xml:space="preserve"> «Повышение безопасности жизнедеятельности населения</w:t>
      </w:r>
    </w:p>
    <w:p w:rsidR="00D9640F" w:rsidRPr="00573251" w:rsidRDefault="00D9640F" w:rsidP="007403BB">
      <w:pPr>
        <w:pStyle w:val="ConsPlusNormal"/>
        <w:jc w:val="right"/>
        <w:rPr>
          <w:rFonts w:ascii="Tahoma" w:hAnsi="Tahoma" w:cs="Tahoma"/>
        </w:rPr>
      </w:pPr>
      <w:r w:rsidRPr="00573251">
        <w:rPr>
          <w:rFonts w:ascii="Tahoma" w:hAnsi="Tahoma" w:cs="Tahoma"/>
        </w:rPr>
        <w:t>и территорий Мариинско-Посадского</w:t>
      </w:r>
    </w:p>
    <w:p w:rsidR="00D9640F" w:rsidRPr="00573251" w:rsidRDefault="00D9640F" w:rsidP="007403BB">
      <w:pPr>
        <w:pStyle w:val="ConsPlusNormal"/>
        <w:jc w:val="right"/>
        <w:rPr>
          <w:rFonts w:ascii="Tahoma" w:hAnsi="Tahoma" w:cs="Tahoma"/>
        </w:rPr>
      </w:pPr>
      <w:r w:rsidRPr="00573251">
        <w:rPr>
          <w:rFonts w:ascii="Tahoma" w:hAnsi="Tahoma" w:cs="Tahoma"/>
        </w:rPr>
        <w:t xml:space="preserve"> городского поселения  Мариинско-Посадского района </w:t>
      </w:r>
    </w:p>
    <w:p w:rsidR="00D9640F" w:rsidRPr="00573251" w:rsidRDefault="00D9640F" w:rsidP="007403BB">
      <w:pPr>
        <w:pStyle w:val="ConsPlusNormal"/>
        <w:jc w:val="right"/>
        <w:rPr>
          <w:rFonts w:ascii="Tahoma" w:hAnsi="Tahoma" w:cs="Tahoma"/>
        </w:rPr>
      </w:pPr>
      <w:r w:rsidRPr="00573251">
        <w:rPr>
          <w:rFonts w:ascii="Tahoma" w:hAnsi="Tahoma" w:cs="Tahoma"/>
        </w:rPr>
        <w:t>Чувашской Республики на 2019 - 2024 годы»</w:t>
      </w:r>
    </w:p>
    <w:p w:rsidR="00D9640F" w:rsidRPr="00573251" w:rsidRDefault="00D9640F" w:rsidP="007403BB">
      <w:pPr>
        <w:pStyle w:val="ConsPlusNormal"/>
        <w:ind w:firstLine="540"/>
        <w:jc w:val="both"/>
        <w:rPr>
          <w:rFonts w:ascii="Tahoma" w:hAnsi="Tahoma" w:cs="Tahoma"/>
        </w:rPr>
      </w:pPr>
    </w:p>
    <w:p w:rsidR="00D9640F" w:rsidRPr="00573251" w:rsidRDefault="00D9640F" w:rsidP="007403BB">
      <w:pPr>
        <w:pStyle w:val="ConsPlusNormal"/>
        <w:jc w:val="center"/>
        <w:rPr>
          <w:rFonts w:ascii="Tahoma" w:hAnsi="Tahoma" w:cs="Tahoma"/>
          <w:b/>
          <w:bCs/>
        </w:rPr>
      </w:pPr>
      <w:bookmarkStart w:id="62" w:name="Par4384"/>
      <w:bookmarkEnd w:id="62"/>
      <w:r w:rsidRPr="00573251">
        <w:rPr>
          <w:rFonts w:ascii="Tahoma" w:hAnsi="Tahoma" w:cs="Tahoma"/>
          <w:b/>
          <w:bCs/>
        </w:rPr>
        <w:t>ПОДПРОГРАММА</w:t>
      </w:r>
    </w:p>
    <w:p w:rsidR="00D9640F" w:rsidRPr="00573251" w:rsidRDefault="00D9640F" w:rsidP="007403BB">
      <w:pPr>
        <w:pStyle w:val="ConsPlusNormal"/>
        <w:jc w:val="center"/>
        <w:rPr>
          <w:rFonts w:ascii="Tahoma" w:hAnsi="Tahoma" w:cs="Tahoma"/>
          <w:b/>
          <w:bCs/>
        </w:rPr>
      </w:pPr>
      <w:r w:rsidRPr="00573251">
        <w:rPr>
          <w:rFonts w:ascii="Tahoma" w:hAnsi="Tahoma" w:cs="Tahoma"/>
          <w:b/>
          <w:bCs/>
        </w:rPr>
        <w:t>"ЗАЩИТА НАСЕЛЕНИЯ И ТЕРРИТОРИЙ ОТ ЧРЕЗВЫЧАЙНЫХ СИТУАЦИЙ</w:t>
      </w:r>
    </w:p>
    <w:p w:rsidR="00D9640F" w:rsidRPr="00573251" w:rsidRDefault="00D9640F" w:rsidP="007403BB">
      <w:pPr>
        <w:pStyle w:val="ConsPlusNormal"/>
        <w:jc w:val="center"/>
        <w:rPr>
          <w:rFonts w:ascii="Tahoma" w:hAnsi="Tahoma" w:cs="Tahoma"/>
          <w:b/>
          <w:bCs/>
        </w:rPr>
      </w:pPr>
      <w:r w:rsidRPr="00573251">
        <w:rPr>
          <w:rFonts w:ascii="Tahoma" w:hAnsi="Tahoma" w:cs="Tahoma"/>
          <w:b/>
          <w:bCs/>
        </w:rPr>
        <w:t>ПРИРОДНОГО И ТЕХНОГЕННОГО ХАРАКТЕРА, ОБЕСПЕЧЕНИЕ</w:t>
      </w:r>
    </w:p>
    <w:p w:rsidR="00D9640F" w:rsidRPr="00573251" w:rsidRDefault="00D9640F" w:rsidP="007403BB">
      <w:pPr>
        <w:pStyle w:val="ConsPlusNormal"/>
        <w:jc w:val="center"/>
        <w:rPr>
          <w:rFonts w:ascii="Tahoma" w:hAnsi="Tahoma" w:cs="Tahoma"/>
          <w:b/>
          <w:bCs/>
        </w:rPr>
      </w:pPr>
      <w:r w:rsidRPr="00573251">
        <w:rPr>
          <w:rFonts w:ascii="Tahoma" w:hAnsi="Tahoma" w:cs="Tahoma"/>
          <w:b/>
          <w:bCs/>
        </w:rPr>
        <w:t>ПОЖАРНОЙ БЕЗОПАСНОСТИ И БЕЗОПАСНОСТИ НАСЕЛЕНИЯ</w:t>
      </w:r>
    </w:p>
    <w:p w:rsidR="00D9640F" w:rsidRPr="00573251" w:rsidRDefault="00D9640F" w:rsidP="007403BB">
      <w:pPr>
        <w:pStyle w:val="ConsPlusNormal"/>
        <w:jc w:val="center"/>
        <w:rPr>
          <w:rFonts w:ascii="Tahoma" w:hAnsi="Tahoma" w:cs="Tahoma"/>
          <w:b/>
          <w:bCs/>
        </w:rPr>
      </w:pPr>
      <w:r w:rsidRPr="00573251">
        <w:rPr>
          <w:rFonts w:ascii="Tahoma" w:hAnsi="Tahoma" w:cs="Tahoma"/>
          <w:b/>
          <w:bCs/>
        </w:rPr>
        <w:t>НА ВОДНЫХ ОБЪЕКТАХ"</w:t>
      </w:r>
    </w:p>
    <w:p w:rsidR="00D9640F" w:rsidRPr="00573251" w:rsidRDefault="00D9640F" w:rsidP="007403BB">
      <w:pPr>
        <w:pStyle w:val="ConsPlusNormal"/>
        <w:jc w:val="center"/>
        <w:rPr>
          <w:rFonts w:ascii="Tahoma" w:hAnsi="Tahoma" w:cs="Tahoma"/>
        </w:rPr>
      </w:pPr>
    </w:p>
    <w:p w:rsidR="00D9640F" w:rsidRPr="00573251" w:rsidRDefault="00D9640F" w:rsidP="007403BB">
      <w:pPr>
        <w:pStyle w:val="ConsPlusNormal"/>
        <w:jc w:val="center"/>
        <w:outlineLvl w:val="2"/>
        <w:rPr>
          <w:rFonts w:ascii="Tahoma" w:hAnsi="Tahoma" w:cs="Tahoma"/>
        </w:rPr>
      </w:pPr>
      <w:bookmarkStart w:id="63" w:name="Par4393"/>
      <w:bookmarkEnd w:id="63"/>
      <w:r w:rsidRPr="00573251">
        <w:rPr>
          <w:rFonts w:ascii="Tahoma" w:hAnsi="Tahoma" w:cs="Tahoma"/>
        </w:rPr>
        <w:t>ПАСПОРТ ПОДПРОГРАММЫ</w:t>
      </w:r>
    </w:p>
    <w:p w:rsidR="00D9640F" w:rsidRPr="00573251" w:rsidRDefault="00D9640F" w:rsidP="007403BB">
      <w:pPr>
        <w:pStyle w:val="ConsPlusNormal"/>
        <w:jc w:val="center"/>
        <w:outlineLvl w:val="2"/>
        <w:rPr>
          <w:rFonts w:ascii="Tahoma" w:hAnsi="Tahoma" w:cs="Tahoma"/>
        </w:rPr>
      </w:pPr>
      <w:r w:rsidRPr="00573251">
        <w:rPr>
          <w:rFonts w:ascii="Tahoma" w:hAnsi="Tahoma" w:cs="Tahoma"/>
        </w:rPr>
        <w:t xml:space="preserve"> </w:t>
      </w:r>
    </w:p>
    <w:tbl>
      <w:tblPr>
        <w:tblW w:w="5000" w:type="pct"/>
        <w:tblCellSpacing w:w="5" w:type="nil"/>
        <w:tblCellMar>
          <w:left w:w="75" w:type="dxa"/>
          <w:right w:w="75" w:type="dxa"/>
        </w:tblCellMar>
        <w:tblLook w:val="0000"/>
      </w:tblPr>
      <w:tblGrid>
        <w:gridCol w:w="5546"/>
        <w:gridCol w:w="508"/>
        <w:gridCol w:w="9235"/>
      </w:tblGrid>
      <w:tr w:rsidR="00D9640F" w:rsidRPr="00573251" w:rsidTr="00D9640F">
        <w:trPr>
          <w:tblCellSpacing w:w="5" w:type="nil"/>
        </w:trPr>
        <w:tc>
          <w:tcPr>
            <w:tcW w:w="1814" w:type="pct"/>
          </w:tcPr>
          <w:p w:rsidR="00D9640F" w:rsidRPr="00573251" w:rsidRDefault="00D9640F" w:rsidP="00B12BE0">
            <w:pPr>
              <w:pStyle w:val="ConsPlusNormal"/>
              <w:rPr>
                <w:rFonts w:ascii="Tahoma" w:hAnsi="Tahoma" w:cs="Tahoma"/>
              </w:rPr>
            </w:pPr>
            <w:r w:rsidRPr="00573251">
              <w:rPr>
                <w:rFonts w:ascii="Tahoma" w:hAnsi="Tahoma" w:cs="Tahoma"/>
              </w:rPr>
              <w:t>Ответственный исполнитель подпрограммы</w:t>
            </w:r>
          </w:p>
        </w:tc>
        <w:tc>
          <w:tcPr>
            <w:tcW w:w="166"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020" w:type="pct"/>
          </w:tcPr>
          <w:p w:rsidR="00D9640F" w:rsidRPr="00573251" w:rsidRDefault="00D9640F" w:rsidP="007403BB">
            <w:pPr>
              <w:pStyle w:val="ConsPlusNormal"/>
              <w:jc w:val="both"/>
              <w:rPr>
                <w:rFonts w:ascii="Tahoma" w:hAnsi="Tahoma" w:cs="Tahoma"/>
              </w:rPr>
            </w:pPr>
            <w:r w:rsidRPr="00573251">
              <w:rPr>
                <w:rFonts w:ascii="Tahoma" w:hAnsi="Tahoma" w:cs="Tahoma"/>
              </w:rPr>
              <w:t>Администрация Мариинско-Посадского городского поселения</w:t>
            </w:r>
          </w:p>
        </w:tc>
      </w:tr>
      <w:tr w:rsidR="00D9640F" w:rsidRPr="00573251" w:rsidTr="00D9640F">
        <w:trPr>
          <w:tblCellSpacing w:w="5" w:type="nil"/>
        </w:trPr>
        <w:tc>
          <w:tcPr>
            <w:tcW w:w="1814" w:type="pct"/>
          </w:tcPr>
          <w:p w:rsidR="00D9640F" w:rsidRPr="00573251" w:rsidRDefault="00D9640F" w:rsidP="007403BB">
            <w:pPr>
              <w:pStyle w:val="ConsPlusNormal"/>
              <w:rPr>
                <w:rFonts w:ascii="Tahoma" w:hAnsi="Tahoma" w:cs="Tahoma"/>
              </w:rPr>
            </w:pPr>
            <w:r w:rsidRPr="00573251">
              <w:rPr>
                <w:rFonts w:ascii="Tahoma" w:hAnsi="Tahoma" w:cs="Tahoma"/>
              </w:rPr>
              <w:lastRenderedPageBreak/>
              <w:t>Соисполнители подпрограммы</w:t>
            </w:r>
          </w:p>
        </w:tc>
        <w:tc>
          <w:tcPr>
            <w:tcW w:w="166"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020" w:type="pct"/>
          </w:tcPr>
          <w:p w:rsidR="00D9640F" w:rsidRPr="00573251" w:rsidRDefault="00D9640F" w:rsidP="00B12BE0">
            <w:pPr>
              <w:pStyle w:val="ConsPlusNormal"/>
              <w:jc w:val="both"/>
              <w:rPr>
                <w:rFonts w:ascii="Tahoma" w:hAnsi="Tahoma" w:cs="Tahoma"/>
              </w:rPr>
            </w:pPr>
            <w:r w:rsidRPr="00573251">
              <w:rPr>
                <w:rFonts w:ascii="Tahoma" w:hAnsi="Tahoma" w:cs="Tahoma"/>
              </w:rPr>
              <w:t xml:space="preserve">Администрация Мариинско-Посадского городского поселения, пожарная часть № 34, Мариинско-Посадский участок Центра ГИМС МЧС РФ по Чувашской Республике, </w:t>
            </w:r>
            <w:r w:rsidRPr="00573251">
              <w:rPr>
                <w:rFonts w:ascii="Tahoma" w:hAnsi="Tahoma" w:cs="Tahoma"/>
                <w:bCs/>
              </w:rPr>
              <w:t>Спасательная станция «Марпосадская»</w:t>
            </w:r>
            <w:r w:rsidRPr="00573251">
              <w:rPr>
                <w:rFonts w:ascii="Tahoma" w:hAnsi="Tahoma" w:cs="Tahoma"/>
              </w:rPr>
              <w:t>.</w:t>
            </w:r>
          </w:p>
        </w:tc>
      </w:tr>
      <w:tr w:rsidR="00D9640F" w:rsidRPr="00573251" w:rsidTr="00D9640F">
        <w:trPr>
          <w:tblCellSpacing w:w="5" w:type="nil"/>
        </w:trPr>
        <w:tc>
          <w:tcPr>
            <w:tcW w:w="1814" w:type="pct"/>
          </w:tcPr>
          <w:p w:rsidR="00D9640F" w:rsidRPr="00573251" w:rsidRDefault="00D9640F" w:rsidP="007403BB">
            <w:pPr>
              <w:pStyle w:val="ConsPlusNormal"/>
              <w:rPr>
                <w:rFonts w:ascii="Tahoma" w:hAnsi="Tahoma" w:cs="Tahoma"/>
              </w:rPr>
            </w:pPr>
            <w:r w:rsidRPr="00573251">
              <w:rPr>
                <w:rFonts w:ascii="Tahoma" w:hAnsi="Tahoma" w:cs="Tahoma"/>
              </w:rPr>
              <w:t>Цели подпрограммы</w:t>
            </w:r>
          </w:p>
        </w:tc>
        <w:tc>
          <w:tcPr>
            <w:tcW w:w="166"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020" w:type="pct"/>
          </w:tcPr>
          <w:p w:rsidR="00D9640F" w:rsidRPr="00573251" w:rsidRDefault="00D9640F" w:rsidP="007403BB">
            <w:pPr>
              <w:pStyle w:val="ConsPlusNormal"/>
              <w:jc w:val="both"/>
              <w:rPr>
                <w:rFonts w:ascii="Tahoma" w:hAnsi="Tahoma" w:cs="Tahoma"/>
              </w:rPr>
            </w:pPr>
            <w:r w:rsidRPr="00573251">
              <w:rPr>
                <w:rFonts w:ascii="Tahoma" w:hAnsi="Tahoma" w:cs="Tahoma"/>
              </w:rPr>
              <w:t>повышение уровня готовности в области гражданской обороны, защиты населения и территорий от чрезвычайных ситуаций, обеспечения первичных мер пожарной безопасности и безопасности людей на водных объектах;</w:t>
            </w:r>
          </w:p>
          <w:p w:rsidR="00D9640F" w:rsidRPr="00573251" w:rsidRDefault="00D9640F" w:rsidP="007403BB">
            <w:pPr>
              <w:pStyle w:val="ConsPlusNormal"/>
              <w:jc w:val="both"/>
              <w:rPr>
                <w:rFonts w:ascii="Tahoma" w:hAnsi="Tahoma" w:cs="Tahoma"/>
              </w:rPr>
            </w:pPr>
            <w:r w:rsidRPr="00573251">
              <w:rPr>
                <w:rFonts w:ascii="Tahoma" w:hAnsi="Tahoma" w:cs="Tahoma"/>
              </w:rPr>
              <w:t>сокращение количества зарегистрированных пожаров;</w:t>
            </w:r>
          </w:p>
          <w:p w:rsidR="00D9640F" w:rsidRPr="00573251" w:rsidRDefault="00D9640F" w:rsidP="007403BB">
            <w:pPr>
              <w:pStyle w:val="ConsPlusNormal"/>
              <w:jc w:val="both"/>
              <w:rPr>
                <w:rFonts w:ascii="Tahoma" w:hAnsi="Tahoma" w:cs="Tahoma"/>
              </w:rPr>
            </w:pPr>
            <w:r w:rsidRPr="00573251">
              <w:rPr>
                <w:rFonts w:ascii="Tahoma" w:hAnsi="Tahoma" w:cs="Tahoma"/>
              </w:rPr>
              <w:t>сокращение количества людей, получивших травмы и погибших на пожаре;</w:t>
            </w:r>
          </w:p>
          <w:p w:rsidR="00D9640F" w:rsidRPr="00573251" w:rsidRDefault="00D9640F" w:rsidP="007403BB">
            <w:pPr>
              <w:pStyle w:val="ConsPlusNormal"/>
              <w:jc w:val="both"/>
              <w:rPr>
                <w:rFonts w:ascii="Tahoma" w:hAnsi="Tahoma" w:cs="Tahoma"/>
              </w:rPr>
            </w:pPr>
            <w:r w:rsidRPr="00573251">
              <w:rPr>
                <w:rFonts w:ascii="Tahoma" w:hAnsi="Tahoma" w:cs="Tahoma"/>
              </w:rPr>
              <w:t>подготовка, переподготовка (повышение квалификации) руководителей, других должн</w:t>
            </w:r>
            <w:r w:rsidRPr="00573251">
              <w:rPr>
                <w:rFonts w:ascii="Tahoma" w:hAnsi="Tahoma" w:cs="Tahoma"/>
              </w:rPr>
              <w:t>о</w:t>
            </w:r>
            <w:r w:rsidRPr="00573251">
              <w:rPr>
                <w:rFonts w:ascii="Tahoma" w:hAnsi="Tahoma" w:cs="Tahoma"/>
              </w:rPr>
              <w:t>стных лиц и специалистов органов местного самоуправления и организаций независимо от о</w:t>
            </w:r>
            <w:r w:rsidRPr="00573251">
              <w:rPr>
                <w:rFonts w:ascii="Tahoma" w:hAnsi="Tahoma" w:cs="Tahoma"/>
              </w:rPr>
              <w:t>р</w:t>
            </w:r>
            <w:r w:rsidRPr="00573251">
              <w:rPr>
                <w:rFonts w:ascii="Tahoma" w:hAnsi="Tahoma" w:cs="Tahoma"/>
              </w:rPr>
              <w:t>ганизационно-правовых форм и форм собственности по вопросам гражданской обороны и защ</w:t>
            </w:r>
            <w:r w:rsidRPr="00573251">
              <w:rPr>
                <w:rFonts w:ascii="Tahoma" w:hAnsi="Tahoma" w:cs="Tahoma"/>
              </w:rPr>
              <w:t>и</w:t>
            </w:r>
            <w:r w:rsidRPr="00573251">
              <w:rPr>
                <w:rFonts w:ascii="Tahoma" w:hAnsi="Tahoma" w:cs="Tahoma"/>
              </w:rPr>
              <w:t>ты от чрезвычайных ситуаций;</w:t>
            </w:r>
          </w:p>
          <w:p w:rsidR="00D9640F" w:rsidRPr="00573251" w:rsidRDefault="00D9640F" w:rsidP="007403BB">
            <w:pPr>
              <w:pStyle w:val="ConsPlusNormal"/>
              <w:jc w:val="both"/>
              <w:rPr>
                <w:rFonts w:ascii="Tahoma" w:hAnsi="Tahoma" w:cs="Tahoma"/>
              </w:rPr>
            </w:pPr>
            <w:r w:rsidRPr="00573251">
              <w:rPr>
                <w:rFonts w:ascii="Tahoma" w:hAnsi="Tahoma" w:cs="Tahoma"/>
              </w:rPr>
              <w:t>повышение безопасности населения Мариинско-Посадского городского поселения и снижение социально-экономического ущерба от чрезвычайных ситуаций и происшествий путем сокращения времени реагирования экстренных оперативных служб при обращении населения по единому номеру "112"</w:t>
            </w:r>
          </w:p>
        </w:tc>
      </w:tr>
      <w:tr w:rsidR="00D9640F" w:rsidRPr="00573251" w:rsidTr="00D9640F">
        <w:trPr>
          <w:tblCellSpacing w:w="5" w:type="nil"/>
        </w:trPr>
        <w:tc>
          <w:tcPr>
            <w:tcW w:w="1814" w:type="pct"/>
          </w:tcPr>
          <w:p w:rsidR="00D9640F" w:rsidRPr="00573251" w:rsidRDefault="00D9640F" w:rsidP="007403BB">
            <w:pPr>
              <w:pStyle w:val="ConsPlusNormal"/>
              <w:rPr>
                <w:rFonts w:ascii="Tahoma" w:hAnsi="Tahoma" w:cs="Tahoma"/>
              </w:rPr>
            </w:pPr>
            <w:r w:rsidRPr="00573251">
              <w:rPr>
                <w:rFonts w:ascii="Tahoma" w:hAnsi="Tahoma" w:cs="Tahoma"/>
              </w:rPr>
              <w:t>Задачи подпрограммы</w:t>
            </w:r>
          </w:p>
        </w:tc>
        <w:tc>
          <w:tcPr>
            <w:tcW w:w="166"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020" w:type="pct"/>
          </w:tcPr>
          <w:p w:rsidR="00D9640F" w:rsidRPr="00573251" w:rsidRDefault="00D9640F" w:rsidP="007403BB">
            <w:pPr>
              <w:pStyle w:val="ConsPlusNormal"/>
              <w:jc w:val="both"/>
              <w:rPr>
                <w:rFonts w:ascii="Tahoma" w:hAnsi="Tahoma" w:cs="Tahoma"/>
              </w:rPr>
            </w:pPr>
            <w:r w:rsidRPr="00573251">
              <w:rPr>
                <w:rFonts w:ascii="Tahoma" w:hAnsi="Tahoma" w:cs="Tahoma"/>
              </w:rPr>
              <w:t>организация и осуществление профилактических мероприятий, направленных на нед</w:t>
            </w:r>
            <w:r w:rsidRPr="00573251">
              <w:rPr>
                <w:rFonts w:ascii="Tahoma" w:hAnsi="Tahoma" w:cs="Tahoma"/>
              </w:rPr>
              <w:t>о</w:t>
            </w:r>
            <w:r w:rsidRPr="00573251">
              <w:rPr>
                <w:rFonts w:ascii="Tahoma" w:hAnsi="Tahoma" w:cs="Tahoma"/>
              </w:rPr>
              <w:t>пущение возникновения чрезвычайных ситуаций;</w:t>
            </w:r>
          </w:p>
          <w:p w:rsidR="00D9640F" w:rsidRPr="00573251" w:rsidRDefault="00D9640F" w:rsidP="007403BB">
            <w:pPr>
              <w:pStyle w:val="ConsPlusNormal"/>
              <w:jc w:val="both"/>
              <w:rPr>
                <w:rFonts w:ascii="Tahoma" w:hAnsi="Tahoma" w:cs="Tahoma"/>
              </w:rPr>
            </w:pPr>
            <w:r w:rsidRPr="00573251">
              <w:rPr>
                <w:rFonts w:ascii="Tahoma" w:hAnsi="Tahoma" w:cs="Tahoma"/>
              </w:rPr>
              <w:t>организация проведения аварийно-спасательных и других неотложных работ в районе чрезвычайной ситуации;</w:t>
            </w:r>
          </w:p>
          <w:p w:rsidR="00D9640F" w:rsidRPr="00573251" w:rsidRDefault="00D9640F" w:rsidP="007403BB">
            <w:pPr>
              <w:pStyle w:val="ConsPlusNormal"/>
              <w:jc w:val="both"/>
              <w:rPr>
                <w:rFonts w:ascii="Tahoma" w:hAnsi="Tahoma" w:cs="Tahoma"/>
              </w:rPr>
            </w:pPr>
            <w:r w:rsidRPr="00573251">
              <w:rPr>
                <w:rFonts w:ascii="Tahoma" w:hAnsi="Tahoma" w:cs="Tahoma"/>
              </w:rPr>
              <w:t>организация и осуществление профилактики пожаров;</w:t>
            </w:r>
          </w:p>
          <w:p w:rsidR="00D9640F" w:rsidRPr="00573251" w:rsidRDefault="00D9640F" w:rsidP="007403BB">
            <w:pPr>
              <w:pStyle w:val="ConsPlusNormal"/>
              <w:jc w:val="both"/>
              <w:rPr>
                <w:rFonts w:ascii="Tahoma" w:hAnsi="Tahoma" w:cs="Tahoma"/>
              </w:rPr>
            </w:pPr>
            <w:r w:rsidRPr="00573251">
              <w:rPr>
                <w:rFonts w:ascii="Tahoma" w:hAnsi="Tahoma" w:cs="Tahoma"/>
              </w:rPr>
              <w:t>оказание содействия в организации и осуществлении тушения пожаров, спасания людей и материальных ценностей при пожарах;</w:t>
            </w:r>
          </w:p>
          <w:p w:rsidR="00D9640F" w:rsidRPr="00573251" w:rsidRDefault="00D9640F" w:rsidP="007403BB">
            <w:pPr>
              <w:pStyle w:val="ConsPlusNormal"/>
              <w:jc w:val="both"/>
              <w:rPr>
                <w:rFonts w:ascii="Tahoma" w:hAnsi="Tahoma" w:cs="Tahoma"/>
              </w:rPr>
            </w:pPr>
            <w:r w:rsidRPr="00573251">
              <w:rPr>
                <w:rFonts w:ascii="Tahoma" w:hAnsi="Tahoma" w:cs="Tahoma"/>
              </w:rPr>
              <w:t>организация и проведение обучения, тренировок и учений с различными слоями нас</w:t>
            </w:r>
            <w:r w:rsidRPr="00573251">
              <w:rPr>
                <w:rFonts w:ascii="Tahoma" w:hAnsi="Tahoma" w:cs="Tahoma"/>
              </w:rPr>
              <w:t>е</w:t>
            </w:r>
            <w:r w:rsidRPr="00573251">
              <w:rPr>
                <w:rFonts w:ascii="Tahoma" w:hAnsi="Tahoma" w:cs="Tahoma"/>
              </w:rPr>
              <w:t>ления по обучению правилам поведения в случае возникновения чрезвычайных ситуаций и пр</w:t>
            </w:r>
            <w:r w:rsidRPr="00573251">
              <w:rPr>
                <w:rFonts w:ascii="Tahoma" w:hAnsi="Tahoma" w:cs="Tahoma"/>
              </w:rPr>
              <w:t>о</w:t>
            </w:r>
            <w:r w:rsidRPr="00573251">
              <w:rPr>
                <w:rFonts w:ascii="Tahoma" w:hAnsi="Tahoma" w:cs="Tahoma"/>
              </w:rPr>
              <w:t>ведение мероприятий, направленных на пропаганду спасательного дела через средства масс</w:t>
            </w:r>
            <w:r w:rsidRPr="00573251">
              <w:rPr>
                <w:rFonts w:ascii="Tahoma" w:hAnsi="Tahoma" w:cs="Tahoma"/>
              </w:rPr>
              <w:t>о</w:t>
            </w:r>
            <w:r w:rsidRPr="00573251">
              <w:rPr>
                <w:rFonts w:ascii="Tahoma" w:hAnsi="Tahoma" w:cs="Tahoma"/>
              </w:rPr>
              <w:t>вой информации;</w:t>
            </w:r>
          </w:p>
          <w:p w:rsidR="00D9640F" w:rsidRPr="00573251" w:rsidRDefault="00D9640F" w:rsidP="007403BB">
            <w:pPr>
              <w:pStyle w:val="ConsPlusNormal"/>
              <w:jc w:val="both"/>
              <w:rPr>
                <w:rFonts w:ascii="Tahoma" w:hAnsi="Tahoma" w:cs="Tahoma"/>
              </w:rPr>
            </w:pPr>
            <w:r w:rsidRPr="00573251">
              <w:rPr>
                <w:rFonts w:ascii="Tahoma" w:hAnsi="Tahoma" w:cs="Tahoma"/>
              </w:rPr>
              <w:t>планирование и организация учебного процесса по повышению квалификации;</w:t>
            </w:r>
          </w:p>
          <w:p w:rsidR="00D9640F" w:rsidRPr="00573251" w:rsidRDefault="00D9640F" w:rsidP="007403BB">
            <w:pPr>
              <w:pStyle w:val="ConsPlusNormal"/>
              <w:jc w:val="both"/>
              <w:rPr>
                <w:rFonts w:ascii="Tahoma" w:hAnsi="Tahoma" w:cs="Tahoma"/>
              </w:rPr>
            </w:pPr>
            <w:r w:rsidRPr="00573251">
              <w:rPr>
                <w:rFonts w:ascii="Tahoma" w:hAnsi="Tahoma" w:cs="Tahoma"/>
              </w:rPr>
              <w:t>создание телекоммуникационной инфраструктуры системы-112;</w:t>
            </w:r>
          </w:p>
          <w:p w:rsidR="00D9640F" w:rsidRPr="00573251" w:rsidRDefault="00D9640F" w:rsidP="007403BB">
            <w:pPr>
              <w:pStyle w:val="ConsPlusNormal"/>
              <w:jc w:val="both"/>
              <w:rPr>
                <w:rFonts w:ascii="Tahoma" w:hAnsi="Tahoma" w:cs="Tahoma"/>
              </w:rPr>
            </w:pPr>
            <w:r w:rsidRPr="00573251">
              <w:rPr>
                <w:rFonts w:ascii="Tahoma" w:hAnsi="Tahoma" w:cs="Tahoma"/>
              </w:rPr>
              <w:t>создание информационно-технической инфраструктуры системы-112;</w:t>
            </w:r>
          </w:p>
          <w:p w:rsidR="00D9640F" w:rsidRPr="00573251" w:rsidRDefault="00D9640F" w:rsidP="007403BB">
            <w:pPr>
              <w:pStyle w:val="ConsPlusNormal"/>
              <w:jc w:val="both"/>
              <w:rPr>
                <w:rFonts w:ascii="Tahoma" w:hAnsi="Tahoma" w:cs="Tahoma"/>
              </w:rPr>
            </w:pPr>
            <w:r w:rsidRPr="00573251">
              <w:rPr>
                <w:rFonts w:ascii="Tahoma" w:hAnsi="Tahoma" w:cs="Tahoma"/>
              </w:rPr>
              <w:t>дооснащение единых дежурно-диспетчерских служб муниципальных образований и д</w:t>
            </w:r>
            <w:r w:rsidRPr="00573251">
              <w:rPr>
                <w:rFonts w:ascii="Tahoma" w:hAnsi="Tahoma" w:cs="Tahoma"/>
              </w:rPr>
              <w:t>е</w:t>
            </w:r>
            <w:r w:rsidRPr="00573251">
              <w:rPr>
                <w:rFonts w:ascii="Tahoma" w:hAnsi="Tahoma" w:cs="Tahoma"/>
              </w:rPr>
              <w:t>журно-диспетчерских служб экстренных оперативных служб республики программно-техническими комплексами системы-112;</w:t>
            </w:r>
          </w:p>
          <w:p w:rsidR="00D9640F" w:rsidRPr="00573251" w:rsidRDefault="00D9640F" w:rsidP="007403BB">
            <w:pPr>
              <w:pStyle w:val="ConsPlusNormal"/>
              <w:jc w:val="both"/>
              <w:rPr>
                <w:rFonts w:ascii="Tahoma" w:hAnsi="Tahoma" w:cs="Tahoma"/>
              </w:rPr>
            </w:pPr>
            <w:r w:rsidRPr="00573251">
              <w:rPr>
                <w:rFonts w:ascii="Tahoma" w:hAnsi="Tahoma" w:cs="Tahoma"/>
              </w:rPr>
              <w:t>создание системы обучения персонала системе-112 и организация информирования н</w:t>
            </w:r>
            <w:r w:rsidRPr="00573251">
              <w:rPr>
                <w:rFonts w:ascii="Tahoma" w:hAnsi="Tahoma" w:cs="Tahoma"/>
              </w:rPr>
              <w:t>а</w:t>
            </w:r>
            <w:r w:rsidRPr="00573251">
              <w:rPr>
                <w:rFonts w:ascii="Tahoma" w:hAnsi="Tahoma" w:cs="Tahoma"/>
              </w:rPr>
              <w:t>селения</w:t>
            </w:r>
          </w:p>
        </w:tc>
      </w:tr>
      <w:tr w:rsidR="00D9640F" w:rsidRPr="00573251" w:rsidTr="00D9640F">
        <w:trPr>
          <w:tblCellSpacing w:w="5" w:type="nil"/>
        </w:trPr>
        <w:tc>
          <w:tcPr>
            <w:tcW w:w="1814" w:type="pct"/>
          </w:tcPr>
          <w:p w:rsidR="00D9640F" w:rsidRPr="00573251" w:rsidRDefault="00D9640F" w:rsidP="007403BB">
            <w:pPr>
              <w:pStyle w:val="ConsPlusNormal"/>
              <w:rPr>
                <w:rFonts w:ascii="Tahoma" w:hAnsi="Tahoma" w:cs="Tahoma"/>
              </w:rPr>
            </w:pPr>
            <w:r w:rsidRPr="00573251">
              <w:rPr>
                <w:rFonts w:ascii="Tahoma" w:hAnsi="Tahoma" w:cs="Tahoma"/>
              </w:rPr>
              <w:t>Целевые индикаторы и показатели подпрогра</w:t>
            </w:r>
            <w:r w:rsidRPr="00573251">
              <w:rPr>
                <w:rFonts w:ascii="Tahoma" w:hAnsi="Tahoma" w:cs="Tahoma"/>
              </w:rPr>
              <w:t>м</w:t>
            </w:r>
            <w:r w:rsidRPr="00573251">
              <w:rPr>
                <w:rFonts w:ascii="Tahoma" w:hAnsi="Tahoma" w:cs="Tahoma"/>
              </w:rPr>
              <w:t>мы</w:t>
            </w:r>
          </w:p>
        </w:tc>
        <w:tc>
          <w:tcPr>
            <w:tcW w:w="166"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020" w:type="pct"/>
          </w:tcPr>
          <w:p w:rsidR="00D9640F" w:rsidRPr="00573251" w:rsidRDefault="00D9640F" w:rsidP="007403BB">
            <w:pPr>
              <w:pStyle w:val="ConsPlusNormal"/>
              <w:jc w:val="both"/>
              <w:rPr>
                <w:rFonts w:ascii="Tahoma" w:hAnsi="Tahoma" w:cs="Tahoma"/>
              </w:rPr>
            </w:pPr>
            <w:r w:rsidRPr="00573251">
              <w:rPr>
                <w:rFonts w:ascii="Tahoma" w:hAnsi="Tahoma" w:cs="Tahoma"/>
              </w:rPr>
              <w:t>к 2024 году будут достигнуты следующие показатели:</w:t>
            </w:r>
          </w:p>
          <w:p w:rsidR="00D9640F" w:rsidRPr="00573251" w:rsidRDefault="00D9640F" w:rsidP="007403BB">
            <w:pPr>
              <w:pStyle w:val="ConsPlusNormal"/>
              <w:jc w:val="both"/>
              <w:rPr>
                <w:rFonts w:ascii="Tahoma" w:hAnsi="Tahoma" w:cs="Tahoma"/>
              </w:rPr>
            </w:pPr>
            <w:r w:rsidRPr="00573251">
              <w:rPr>
                <w:rFonts w:ascii="Tahoma" w:hAnsi="Tahoma" w:cs="Tahoma"/>
              </w:rPr>
              <w:t>снижение количества зарегистрированных пожаров (в процентном отношении к уровню 2019 года) – на 2,3 процента</w:t>
            </w:r>
          </w:p>
          <w:p w:rsidR="00D9640F" w:rsidRPr="00573251" w:rsidRDefault="00D9640F" w:rsidP="007403BB">
            <w:pPr>
              <w:pStyle w:val="ConsPlusNormal"/>
              <w:rPr>
                <w:rFonts w:ascii="Tahoma" w:hAnsi="Tahoma" w:cs="Tahoma"/>
              </w:rPr>
            </w:pPr>
            <w:r w:rsidRPr="00573251">
              <w:rPr>
                <w:rFonts w:ascii="Tahoma" w:hAnsi="Tahoma" w:cs="Tahoma"/>
              </w:rPr>
              <w:t>снижение количества погибших на пожаре (в процентном отношении к уровню 2019 г</w:t>
            </w:r>
            <w:r w:rsidRPr="00573251">
              <w:rPr>
                <w:rFonts w:ascii="Tahoma" w:hAnsi="Tahoma" w:cs="Tahoma"/>
              </w:rPr>
              <w:t>о</w:t>
            </w:r>
            <w:r w:rsidRPr="00573251">
              <w:rPr>
                <w:rFonts w:ascii="Tahoma" w:hAnsi="Tahoma" w:cs="Tahoma"/>
              </w:rPr>
              <w:t>да) – на 2,7 процента;</w:t>
            </w:r>
          </w:p>
          <w:p w:rsidR="00D9640F" w:rsidRPr="00573251" w:rsidRDefault="00D9640F" w:rsidP="007403BB">
            <w:pPr>
              <w:pStyle w:val="ConsPlusNormal"/>
              <w:jc w:val="both"/>
              <w:rPr>
                <w:rFonts w:ascii="Tahoma" w:hAnsi="Tahoma" w:cs="Tahoma"/>
              </w:rPr>
            </w:pPr>
            <w:r w:rsidRPr="00573251">
              <w:rPr>
                <w:rFonts w:ascii="Tahoma" w:hAnsi="Tahoma" w:cs="Tahoma"/>
              </w:rPr>
              <w:t>доля лиц, выдержавших требования итоговой аттестации после прохождения обучения (руководители, другие должностные лица и специалисты органов местного самоуправления и организаций), - 98 процентов;</w:t>
            </w:r>
          </w:p>
          <w:p w:rsidR="00D9640F" w:rsidRPr="00573251" w:rsidRDefault="00D9640F" w:rsidP="007403BB">
            <w:pPr>
              <w:pStyle w:val="ConsPlusNormal"/>
              <w:jc w:val="both"/>
              <w:rPr>
                <w:rFonts w:ascii="Tahoma" w:hAnsi="Tahoma" w:cs="Tahoma"/>
              </w:rPr>
            </w:pPr>
            <w:r w:rsidRPr="00573251">
              <w:rPr>
                <w:rFonts w:ascii="Tahoma" w:hAnsi="Tahoma" w:cs="Tahoma"/>
              </w:rPr>
              <w:t>организация и осуществление профилактических мероприятий, направленных на нед</w:t>
            </w:r>
            <w:r w:rsidRPr="00573251">
              <w:rPr>
                <w:rFonts w:ascii="Tahoma" w:hAnsi="Tahoma" w:cs="Tahoma"/>
              </w:rPr>
              <w:t>о</w:t>
            </w:r>
            <w:r w:rsidRPr="00573251">
              <w:rPr>
                <w:rFonts w:ascii="Tahoma" w:hAnsi="Tahoma" w:cs="Tahoma"/>
              </w:rPr>
              <w:t>пущение возникновения чрезвычайных ситуаций;</w:t>
            </w:r>
          </w:p>
          <w:p w:rsidR="00D9640F" w:rsidRPr="00573251" w:rsidRDefault="00D9640F" w:rsidP="007403BB">
            <w:pPr>
              <w:pStyle w:val="ConsPlusNormal"/>
              <w:jc w:val="both"/>
              <w:rPr>
                <w:rFonts w:ascii="Tahoma" w:hAnsi="Tahoma" w:cs="Tahoma"/>
              </w:rPr>
            </w:pPr>
            <w:r w:rsidRPr="00573251">
              <w:rPr>
                <w:rFonts w:ascii="Tahoma" w:hAnsi="Tahoma" w:cs="Tahoma"/>
              </w:rPr>
              <w:t>сокращение среднего времени совместного реагирования нескольких экстренных опер</w:t>
            </w:r>
            <w:r w:rsidRPr="00573251">
              <w:rPr>
                <w:rFonts w:ascii="Tahoma" w:hAnsi="Tahoma" w:cs="Tahoma"/>
              </w:rPr>
              <w:t>а</w:t>
            </w:r>
            <w:r w:rsidRPr="00573251">
              <w:rPr>
                <w:rFonts w:ascii="Tahoma" w:hAnsi="Tahoma" w:cs="Tahoma"/>
              </w:rPr>
              <w:t>тивных служб (далее - комплексное реагирование) на обращения населения по номеру "112" на территории Чувашской Республики по сравнению с 2019 годом на 8 процентов;</w:t>
            </w:r>
          </w:p>
          <w:p w:rsidR="00D9640F" w:rsidRPr="00573251" w:rsidRDefault="00D9640F" w:rsidP="007403BB">
            <w:pPr>
              <w:pStyle w:val="ConsPlusNormal"/>
              <w:jc w:val="both"/>
              <w:rPr>
                <w:rFonts w:ascii="Tahoma" w:hAnsi="Tahoma" w:cs="Tahoma"/>
              </w:rPr>
            </w:pPr>
            <w:r w:rsidRPr="00573251">
              <w:rPr>
                <w:rFonts w:ascii="Tahoma" w:hAnsi="Tahoma" w:cs="Tahoma"/>
              </w:rPr>
              <w:t>сокращение экономического ущерба от чрезвычайных ситуаций и происшествий на те</w:t>
            </w:r>
            <w:r w:rsidRPr="00573251">
              <w:rPr>
                <w:rFonts w:ascii="Tahoma" w:hAnsi="Tahoma" w:cs="Tahoma"/>
              </w:rPr>
              <w:t>р</w:t>
            </w:r>
            <w:r w:rsidRPr="00573251">
              <w:rPr>
                <w:rFonts w:ascii="Tahoma" w:hAnsi="Tahoma" w:cs="Tahoma"/>
              </w:rPr>
              <w:t xml:space="preserve">риториях муниципальных образований, в которых </w:t>
            </w:r>
            <w:proofErr w:type="gramStart"/>
            <w:r w:rsidRPr="00573251">
              <w:rPr>
                <w:rFonts w:ascii="Tahoma" w:hAnsi="Tahoma" w:cs="Tahoma"/>
              </w:rPr>
              <w:t>развернута</w:t>
            </w:r>
            <w:proofErr w:type="gramEnd"/>
            <w:r w:rsidRPr="00573251">
              <w:rPr>
                <w:rFonts w:ascii="Tahoma" w:hAnsi="Tahoma" w:cs="Tahoma"/>
              </w:rPr>
              <w:t xml:space="preserve"> система-112, по сравнению с 2019 годом на 8 процентов</w:t>
            </w:r>
          </w:p>
        </w:tc>
      </w:tr>
      <w:tr w:rsidR="00D9640F" w:rsidRPr="00573251" w:rsidTr="00D9640F">
        <w:trPr>
          <w:tblCellSpacing w:w="5" w:type="nil"/>
        </w:trPr>
        <w:tc>
          <w:tcPr>
            <w:tcW w:w="1814" w:type="pct"/>
          </w:tcPr>
          <w:p w:rsidR="00D9640F" w:rsidRPr="00573251" w:rsidRDefault="00D9640F" w:rsidP="007403BB">
            <w:pPr>
              <w:pStyle w:val="ConsPlusNormal"/>
              <w:rPr>
                <w:rFonts w:ascii="Tahoma" w:hAnsi="Tahoma" w:cs="Tahoma"/>
              </w:rPr>
            </w:pPr>
            <w:r w:rsidRPr="00573251">
              <w:rPr>
                <w:rFonts w:ascii="Tahoma" w:hAnsi="Tahoma" w:cs="Tahoma"/>
              </w:rPr>
              <w:t>Срок реализации подпрограммы</w:t>
            </w:r>
          </w:p>
        </w:tc>
        <w:tc>
          <w:tcPr>
            <w:tcW w:w="166"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020" w:type="pct"/>
          </w:tcPr>
          <w:p w:rsidR="00D9640F" w:rsidRPr="00573251" w:rsidRDefault="00D9640F" w:rsidP="007403BB">
            <w:pPr>
              <w:pStyle w:val="ConsPlusNormal"/>
              <w:jc w:val="both"/>
              <w:rPr>
                <w:rFonts w:ascii="Tahoma" w:hAnsi="Tahoma" w:cs="Tahoma"/>
              </w:rPr>
            </w:pPr>
            <w:r w:rsidRPr="00573251">
              <w:rPr>
                <w:rFonts w:ascii="Tahoma" w:hAnsi="Tahoma" w:cs="Tahoma"/>
              </w:rPr>
              <w:t>2019 - 2024 годы</w:t>
            </w:r>
          </w:p>
          <w:p w:rsidR="00D9640F" w:rsidRPr="00573251" w:rsidRDefault="00D9640F" w:rsidP="007403BB">
            <w:pPr>
              <w:pStyle w:val="ConsPlusNormal"/>
              <w:jc w:val="both"/>
              <w:rPr>
                <w:rFonts w:ascii="Tahoma" w:hAnsi="Tahoma" w:cs="Tahoma"/>
              </w:rPr>
            </w:pPr>
          </w:p>
        </w:tc>
      </w:tr>
      <w:tr w:rsidR="00D9640F" w:rsidRPr="00573251" w:rsidTr="00D9640F">
        <w:trPr>
          <w:tblCellSpacing w:w="5" w:type="nil"/>
        </w:trPr>
        <w:tc>
          <w:tcPr>
            <w:tcW w:w="1814" w:type="pct"/>
          </w:tcPr>
          <w:p w:rsidR="00D9640F" w:rsidRPr="00573251" w:rsidRDefault="00D9640F" w:rsidP="007403BB">
            <w:pPr>
              <w:pStyle w:val="ConsPlusNormal"/>
              <w:rPr>
                <w:rFonts w:ascii="Tahoma" w:hAnsi="Tahoma" w:cs="Tahoma"/>
              </w:rPr>
            </w:pPr>
            <w:r w:rsidRPr="00573251">
              <w:rPr>
                <w:rFonts w:ascii="Tahoma" w:hAnsi="Tahoma" w:cs="Tahoma"/>
              </w:rPr>
              <w:t>Объемы финансирования подпрограммы с ра</w:t>
            </w:r>
            <w:r w:rsidRPr="00573251">
              <w:rPr>
                <w:rFonts w:ascii="Tahoma" w:hAnsi="Tahoma" w:cs="Tahoma"/>
              </w:rPr>
              <w:t>з</w:t>
            </w:r>
            <w:r w:rsidRPr="00573251">
              <w:rPr>
                <w:rFonts w:ascii="Tahoma" w:hAnsi="Tahoma" w:cs="Tahoma"/>
              </w:rPr>
              <w:t>бивкой по годам реализации программы</w:t>
            </w:r>
          </w:p>
        </w:tc>
        <w:tc>
          <w:tcPr>
            <w:tcW w:w="166"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020" w:type="pct"/>
          </w:tcPr>
          <w:p w:rsidR="00D9640F" w:rsidRPr="00573251" w:rsidRDefault="00D9640F" w:rsidP="007403BB">
            <w:pPr>
              <w:pStyle w:val="ConsPlusNormal"/>
              <w:jc w:val="both"/>
              <w:rPr>
                <w:rFonts w:ascii="Tahoma" w:hAnsi="Tahoma" w:cs="Tahoma"/>
              </w:rPr>
            </w:pPr>
            <w:r w:rsidRPr="00573251">
              <w:rPr>
                <w:rFonts w:ascii="Tahoma" w:hAnsi="Tahoma" w:cs="Tahoma"/>
              </w:rPr>
              <w:t>прогнозируемые объемы финансирования на реализацию мероприятий подпрограммы в 2019 - 2024 годах составят 0 тыс. рублей, в том числе:</w:t>
            </w:r>
          </w:p>
          <w:p w:rsidR="00D9640F" w:rsidRPr="00573251" w:rsidRDefault="00D9640F" w:rsidP="007403BB">
            <w:pPr>
              <w:pStyle w:val="ConsPlusNormal"/>
              <w:jc w:val="both"/>
              <w:rPr>
                <w:rFonts w:ascii="Tahoma" w:hAnsi="Tahoma" w:cs="Tahoma"/>
              </w:rPr>
            </w:pPr>
            <w:r w:rsidRPr="00573251">
              <w:rPr>
                <w:rFonts w:ascii="Tahoma" w:hAnsi="Tahoma" w:cs="Tahoma"/>
              </w:rPr>
              <w:t>за счет бюджета Мариинско-Посадского городского поселения – 0 тыс. рублей, из них:</w:t>
            </w:r>
          </w:p>
          <w:p w:rsidR="00D9640F" w:rsidRPr="00573251" w:rsidRDefault="00D9640F" w:rsidP="007403BB">
            <w:pPr>
              <w:pStyle w:val="ConsPlusNormal"/>
              <w:jc w:val="both"/>
              <w:rPr>
                <w:rFonts w:ascii="Tahoma" w:hAnsi="Tahoma" w:cs="Tahoma"/>
              </w:rPr>
            </w:pPr>
            <w:r w:rsidRPr="00573251">
              <w:rPr>
                <w:rFonts w:ascii="Tahoma" w:hAnsi="Tahoma" w:cs="Tahoma"/>
              </w:rPr>
              <w:t>в 2019 году – 0 тыс. рублей;</w:t>
            </w:r>
          </w:p>
          <w:p w:rsidR="00D9640F" w:rsidRPr="00573251" w:rsidRDefault="00D9640F" w:rsidP="007403BB">
            <w:pPr>
              <w:pStyle w:val="ConsPlusNormal"/>
              <w:jc w:val="both"/>
              <w:rPr>
                <w:rFonts w:ascii="Tahoma" w:hAnsi="Tahoma" w:cs="Tahoma"/>
              </w:rPr>
            </w:pPr>
            <w:r w:rsidRPr="00573251">
              <w:rPr>
                <w:rFonts w:ascii="Tahoma" w:hAnsi="Tahoma" w:cs="Tahoma"/>
              </w:rPr>
              <w:t>в 2020 году - 0 тыс. рублей;</w:t>
            </w:r>
          </w:p>
          <w:p w:rsidR="00D9640F" w:rsidRPr="00573251" w:rsidRDefault="00D9640F" w:rsidP="007403BB">
            <w:pPr>
              <w:pStyle w:val="ConsPlusNormal"/>
              <w:jc w:val="both"/>
              <w:rPr>
                <w:rFonts w:ascii="Tahoma" w:hAnsi="Tahoma" w:cs="Tahoma"/>
              </w:rPr>
            </w:pPr>
            <w:r w:rsidRPr="00573251">
              <w:rPr>
                <w:rFonts w:ascii="Tahoma" w:hAnsi="Tahoma" w:cs="Tahoma"/>
              </w:rPr>
              <w:t>в 2021 году - 0 тыс. рублей;</w:t>
            </w:r>
          </w:p>
          <w:p w:rsidR="00D9640F" w:rsidRPr="00573251" w:rsidRDefault="00D9640F" w:rsidP="007403BB">
            <w:pPr>
              <w:pStyle w:val="ConsPlusNormal"/>
              <w:jc w:val="both"/>
              <w:rPr>
                <w:rFonts w:ascii="Tahoma" w:hAnsi="Tahoma" w:cs="Tahoma"/>
              </w:rPr>
            </w:pPr>
            <w:r w:rsidRPr="00573251">
              <w:rPr>
                <w:rFonts w:ascii="Tahoma" w:hAnsi="Tahoma" w:cs="Tahoma"/>
              </w:rPr>
              <w:t>в 2022 году - 0 тыс. рублей;</w:t>
            </w:r>
          </w:p>
          <w:p w:rsidR="00D9640F" w:rsidRPr="00573251" w:rsidRDefault="00D9640F" w:rsidP="007403BB">
            <w:pPr>
              <w:pStyle w:val="ConsPlusNormal"/>
              <w:jc w:val="both"/>
              <w:rPr>
                <w:rFonts w:ascii="Tahoma" w:hAnsi="Tahoma" w:cs="Tahoma"/>
              </w:rPr>
            </w:pPr>
            <w:r w:rsidRPr="00573251">
              <w:rPr>
                <w:rFonts w:ascii="Tahoma" w:hAnsi="Tahoma" w:cs="Tahoma"/>
              </w:rPr>
              <w:t>в 2023 году - 0 тыс. рублей;</w:t>
            </w:r>
          </w:p>
          <w:p w:rsidR="00D9640F" w:rsidRPr="00573251" w:rsidRDefault="00D9640F" w:rsidP="007403BB">
            <w:pPr>
              <w:pStyle w:val="ConsPlusNormal"/>
              <w:jc w:val="both"/>
              <w:rPr>
                <w:rFonts w:ascii="Tahoma" w:hAnsi="Tahoma" w:cs="Tahoma"/>
              </w:rPr>
            </w:pPr>
            <w:r w:rsidRPr="00573251">
              <w:rPr>
                <w:rFonts w:ascii="Tahoma" w:hAnsi="Tahoma" w:cs="Tahoma"/>
              </w:rPr>
              <w:t>в 2024 году - 0 тыс. рублей;</w:t>
            </w:r>
          </w:p>
          <w:p w:rsidR="00D9640F" w:rsidRPr="00573251" w:rsidRDefault="00D9640F" w:rsidP="007403BB">
            <w:pPr>
              <w:pStyle w:val="ConsPlusNormal"/>
              <w:jc w:val="both"/>
              <w:rPr>
                <w:rFonts w:ascii="Tahoma" w:hAnsi="Tahoma" w:cs="Tahoma"/>
              </w:rPr>
            </w:pPr>
            <w:r w:rsidRPr="00573251">
              <w:rPr>
                <w:rFonts w:ascii="Tahoma" w:hAnsi="Tahoma" w:cs="Tahoma"/>
              </w:rPr>
              <w:t>за счет бюджета Мариинско-Посадского городского и сельских поселений – 0 тыс. ру</w:t>
            </w:r>
            <w:r w:rsidRPr="00573251">
              <w:rPr>
                <w:rFonts w:ascii="Tahoma" w:hAnsi="Tahoma" w:cs="Tahoma"/>
              </w:rPr>
              <w:t>б</w:t>
            </w:r>
            <w:r w:rsidRPr="00573251">
              <w:rPr>
                <w:rFonts w:ascii="Tahoma" w:hAnsi="Tahoma" w:cs="Tahoma"/>
              </w:rPr>
              <w:t>лей, из них:</w:t>
            </w:r>
          </w:p>
          <w:p w:rsidR="00D9640F" w:rsidRPr="00573251" w:rsidRDefault="00D9640F" w:rsidP="007403BB">
            <w:pPr>
              <w:pStyle w:val="ConsPlusNormal"/>
              <w:jc w:val="both"/>
              <w:rPr>
                <w:rFonts w:ascii="Tahoma" w:hAnsi="Tahoma" w:cs="Tahoma"/>
              </w:rPr>
            </w:pPr>
            <w:r w:rsidRPr="00573251">
              <w:rPr>
                <w:rFonts w:ascii="Tahoma" w:hAnsi="Tahoma" w:cs="Tahoma"/>
              </w:rPr>
              <w:t>в 2019 году -  0 тыс. рублей;</w:t>
            </w:r>
          </w:p>
          <w:p w:rsidR="00D9640F" w:rsidRPr="00573251" w:rsidRDefault="00D9640F" w:rsidP="007403BB">
            <w:pPr>
              <w:pStyle w:val="ConsPlusNormal"/>
              <w:jc w:val="both"/>
              <w:rPr>
                <w:rFonts w:ascii="Tahoma" w:hAnsi="Tahoma" w:cs="Tahoma"/>
              </w:rPr>
            </w:pPr>
            <w:r w:rsidRPr="00573251">
              <w:rPr>
                <w:rFonts w:ascii="Tahoma" w:hAnsi="Tahoma" w:cs="Tahoma"/>
              </w:rPr>
              <w:t>в 2020 году - 0 тыс. рублей;</w:t>
            </w:r>
          </w:p>
          <w:p w:rsidR="00D9640F" w:rsidRPr="00573251" w:rsidRDefault="00D9640F" w:rsidP="007403BB">
            <w:pPr>
              <w:pStyle w:val="ConsPlusNormal"/>
              <w:jc w:val="both"/>
              <w:rPr>
                <w:rFonts w:ascii="Tahoma" w:hAnsi="Tahoma" w:cs="Tahoma"/>
              </w:rPr>
            </w:pPr>
            <w:r w:rsidRPr="00573251">
              <w:rPr>
                <w:rFonts w:ascii="Tahoma" w:hAnsi="Tahoma" w:cs="Tahoma"/>
              </w:rPr>
              <w:t>в 2021 году - 0 тыс. рублей;</w:t>
            </w:r>
          </w:p>
          <w:p w:rsidR="00D9640F" w:rsidRPr="00573251" w:rsidRDefault="00D9640F" w:rsidP="007403BB">
            <w:pPr>
              <w:pStyle w:val="ConsPlusNormal"/>
              <w:jc w:val="both"/>
              <w:rPr>
                <w:rFonts w:ascii="Tahoma" w:hAnsi="Tahoma" w:cs="Tahoma"/>
              </w:rPr>
            </w:pPr>
            <w:r w:rsidRPr="00573251">
              <w:rPr>
                <w:rFonts w:ascii="Tahoma" w:hAnsi="Tahoma" w:cs="Tahoma"/>
              </w:rPr>
              <w:t>в 2022 году - 0 тыс. рублей;</w:t>
            </w:r>
          </w:p>
          <w:p w:rsidR="00D9640F" w:rsidRPr="00573251" w:rsidRDefault="00D9640F" w:rsidP="007403BB">
            <w:pPr>
              <w:pStyle w:val="ConsPlusNormal"/>
              <w:jc w:val="both"/>
              <w:rPr>
                <w:rFonts w:ascii="Tahoma" w:hAnsi="Tahoma" w:cs="Tahoma"/>
              </w:rPr>
            </w:pPr>
            <w:r w:rsidRPr="00573251">
              <w:rPr>
                <w:rFonts w:ascii="Tahoma" w:hAnsi="Tahoma" w:cs="Tahoma"/>
              </w:rPr>
              <w:t>в 2023году - 0 тыс. рублей;</w:t>
            </w:r>
          </w:p>
          <w:p w:rsidR="00D9640F" w:rsidRPr="00573251" w:rsidRDefault="00D9640F" w:rsidP="007403BB">
            <w:pPr>
              <w:pStyle w:val="ConsPlusNormal"/>
              <w:jc w:val="both"/>
              <w:rPr>
                <w:rFonts w:ascii="Tahoma" w:hAnsi="Tahoma" w:cs="Tahoma"/>
              </w:rPr>
            </w:pPr>
            <w:r w:rsidRPr="00573251">
              <w:rPr>
                <w:rFonts w:ascii="Tahoma" w:hAnsi="Tahoma" w:cs="Tahoma"/>
              </w:rPr>
              <w:t>в 2024 году - 0 тыс. рублей.</w:t>
            </w:r>
          </w:p>
          <w:p w:rsidR="00D9640F" w:rsidRPr="00573251" w:rsidRDefault="00D9640F" w:rsidP="007403BB">
            <w:pPr>
              <w:pStyle w:val="ConsPlusNormal"/>
              <w:jc w:val="both"/>
              <w:rPr>
                <w:rFonts w:ascii="Tahoma" w:hAnsi="Tahoma" w:cs="Tahoma"/>
              </w:rPr>
            </w:pPr>
            <w:r w:rsidRPr="00573251">
              <w:rPr>
                <w:rFonts w:ascii="Tahoma" w:hAnsi="Tahoma" w:cs="Tahoma"/>
              </w:rPr>
              <w:t>Объем финансирования подпрограммы подлежит ежегодному уточнению исходя из р</w:t>
            </w:r>
            <w:r w:rsidRPr="00573251">
              <w:rPr>
                <w:rFonts w:ascii="Tahoma" w:hAnsi="Tahoma" w:cs="Tahoma"/>
              </w:rPr>
              <w:t>е</w:t>
            </w:r>
            <w:r w:rsidRPr="00573251">
              <w:rPr>
                <w:rFonts w:ascii="Tahoma" w:hAnsi="Tahoma" w:cs="Tahoma"/>
              </w:rPr>
              <w:t>альных возможностей бюджета Мариинско-Посадского городского поселения</w:t>
            </w:r>
          </w:p>
        </w:tc>
      </w:tr>
      <w:tr w:rsidR="00D9640F" w:rsidRPr="00573251" w:rsidTr="00D9640F">
        <w:trPr>
          <w:tblCellSpacing w:w="5" w:type="nil"/>
        </w:trPr>
        <w:tc>
          <w:tcPr>
            <w:tcW w:w="1814" w:type="pct"/>
          </w:tcPr>
          <w:p w:rsidR="00D9640F" w:rsidRPr="00573251" w:rsidRDefault="00D9640F" w:rsidP="007403BB">
            <w:pPr>
              <w:pStyle w:val="ConsPlusNormal"/>
              <w:rPr>
                <w:rFonts w:ascii="Tahoma" w:hAnsi="Tahoma" w:cs="Tahoma"/>
              </w:rPr>
            </w:pPr>
            <w:r w:rsidRPr="00573251">
              <w:rPr>
                <w:rFonts w:ascii="Tahoma" w:hAnsi="Tahoma" w:cs="Tahoma"/>
              </w:rPr>
              <w:t>Ожидаемые результаты реализации подпрогра</w:t>
            </w:r>
            <w:r w:rsidRPr="00573251">
              <w:rPr>
                <w:rFonts w:ascii="Tahoma" w:hAnsi="Tahoma" w:cs="Tahoma"/>
              </w:rPr>
              <w:t>м</w:t>
            </w:r>
            <w:r w:rsidRPr="00573251">
              <w:rPr>
                <w:rFonts w:ascii="Tahoma" w:hAnsi="Tahoma" w:cs="Tahoma"/>
              </w:rPr>
              <w:t>мы</w:t>
            </w:r>
          </w:p>
        </w:tc>
        <w:tc>
          <w:tcPr>
            <w:tcW w:w="166"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020" w:type="pct"/>
          </w:tcPr>
          <w:p w:rsidR="00D9640F" w:rsidRPr="00573251" w:rsidRDefault="00D9640F" w:rsidP="007403BB">
            <w:pPr>
              <w:pStyle w:val="ConsPlusNormal"/>
              <w:jc w:val="both"/>
              <w:rPr>
                <w:rFonts w:ascii="Tahoma" w:hAnsi="Tahoma" w:cs="Tahoma"/>
              </w:rPr>
            </w:pPr>
            <w:r w:rsidRPr="00573251">
              <w:rPr>
                <w:rFonts w:ascii="Tahoma" w:hAnsi="Tahoma" w:cs="Tahoma"/>
              </w:rPr>
              <w:t>снижение факторов, способствующих возникновению чрезвычайных ситуаций;</w:t>
            </w:r>
          </w:p>
          <w:p w:rsidR="00D9640F" w:rsidRPr="00573251" w:rsidRDefault="00D9640F" w:rsidP="007403BB">
            <w:pPr>
              <w:pStyle w:val="ConsPlusNormal"/>
              <w:jc w:val="both"/>
              <w:rPr>
                <w:rFonts w:ascii="Tahoma" w:hAnsi="Tahoma" w:cs="Tahoma"/>
              </w:rPr>
            </w:pPr>
            <w:r w:rsidRPr="00573251">
              <w:rPr>
                <w:rFonts w:ascii="Tahoma" w:hAnsi="Tahoma" w:cs="Tahoma"/>
              </w:rPr>
              <w:t>снижение количества пострадавших в чрезвычайных ситуациях;</w:t>
            </w:r>
          </w:p>
          <w:p w:rsidR="00D9640F" w:rsidRPr="00573251" w:rsidRDefault="00D9640F" w:rsidP="007403BB">
            <w:pPr>
              <w:pStyle w:val="ConsPlusNormal"/>
              <w:jc w:val="both"/>
              <w:rPr>
                <w:rFonts w:ascii="Tahoma" w:hAnsi="Tahoma" w:cs="Tahoma"/>
              </w:rPr>
            </w:pPr>
            <w:r w:rsidRPr="00573251">
              <w:rPr>
                <w:rFonts w:ascii="Tahoma" w:hAnsi="Tahoma" w:cs="Tahoma"/>
              </w:rPr>
              <w:t>снижение экономического ущерба от чрезвычайных ситуаций; повышение уровня защ</w:t>
            </w:r>
            <w:r w:rsidRPr="00573251">
              <w:rPr>
                <w:rFonts w:ascii="Tahoma" w:hAnsi="Tahoma" w:cs="Tahoma"/>
              </w:rPr>
              <w:t>и</w:t>
            </w:r>
            <w:r w:rsidRPr="00573251">
              <w:rPr>
                <w:rFonts w:ascii="Tahoma" w:hAnsi="Tahoma" w:cs="Tahoma"/>
              </w:rPr>
              <w:t>щенности населения и территорий от угрозы воздействия чрезвычайных ситуаций;</w:t>
            </w:r>
          </w:p>
          <w:p w:rsidR="00D9640F" w:rsidRPr="00573251" w:rsidRDefault="00D9640F" w:rsidP="007403BB">
            <w:pPr>
              <w:pStyle w:val="ConsPlusNormal"/>
              <w:jc w:val="both"/>
              <w:rPr>
                <w:rFonts w:ascii="Tahoma" w:hAnsi="Tahoma" w:cs="Tahoma"/>
              </w:rPr>
            </w:pPr>
            <w:r w:rsidRPr="00573251">
              <w:rPr>
                <w:rFonts w:ascii="Tahoma" w:hAnsi="Tahoma" w:cs="Tahoma"/>
              </w:rPr>
              <w:t>поддержание высокого уровня готовности и профессионального мастерства спасателей и сотрудников службы к действиям в условиях чрезвычайных ситуаций;</w:t>
            </w:r>
          </w:p>
          <w:p w:rsidR="00D9640F" w:rsidRPr="00573251" w:rsidRDefault="00D9640F" w:rsidP="007403BB">
            <w:pPr>
              <w:pStyle w:val="ConsPlusNormal"/>
              <w:jc w:val="both"/>
              <w:rPr>
                <w:rFonts w:ascii="Tahoma" w:hAnsi="Tahoma" w:cs="Tahoma"/>
              </w:rPr>
            </w:pPr>
            <w:r w:rsidRPr="00573251">
              <w:rPr>
                <w:rFonts w:ascii="Tahoma" w:hAnsi="Tahoma" w:cs="Tahoma"/>
              </w:rPr>
              <w:t>снижение факторов, способствующих возникновению пожаров; повышение уровня зн</w:t>
            </w:r>
            <w:r w:rsidRPr="00573251">
              <w:rPr>
                <w:rFonts w:ascii="Tahoma" w:hAnsi="Tahoma" w:cs="Tahoma"/>
              </w:rPr>
              <w:t>а</w:t>
            </w:r>
            <w:r w:rsidRPr="00573251">
              <w:rPr>
                <w:rFonts w:ascii="Tahoma" w:hAnsi="Tahoma" w:cs="Tahoma"/>
              </w:rPr>
              <w:t>ний и приобретение практических навыков руководителями, другими должностными лицами и специалистами органов местного самоуправления и организаций в области гражданской обор</w:t>
            </w:r>
            <w:r w:rsidRPr="00573251">
              <w:rPr>
                <w:rFonts w:ascii="Tahoma" w:hAnsi="Tahoma" w:cs="Tahoma"/>
              </w:rPr>
              <w:t>о</w:t>
            </w:r>
            <w:r w:rsidRPr="00573251">
              <w:rPr>
                <w:rFonts w:ascii="Tahoma" w:hAnsi="Tahoma" w:cs="Tahoma"/>
              </w:rPr>
              <w:t>ны и защиты от чрезвычайных ситуаций;</w:t>
            </w:r>
          </w:p>
          <w:p w:rsidR="00D9640F" w:rsidRPr="00573251" w:rsidRDefault="00D9640F" w:rsidP="007403BB">
            <w:pPr>
              <w:pStyle w:val="ConsPlusNormal"/>
              <w:jc w:val="both"/>
              <w:rPr>
                <w:rFonts w:ascii="Tahoma" w:hAnsi="Tahoma" w:cs="Tahoma"/>
              </w:rPr>
            </w:pPr>
            <w:r w:rsidRPr="00573251">
              <w:rPr>
                <w:rFonts w:ascii="Tahoma" w:hAnsi="Tahoma" w:cs="Tahoma"/>
              </w:rPr>
              <w:t xml:space="preserve">доведение количества муниципальных образований, в которых система-112 </w:t>
            </w:r>
            <w:proofErr w:type="gramStart"/>
            <w:r w:rsidRPr="00573251">
              <w:rPr>
                <w:rFonts w:ascii="Tahoma" w:hAnsi="Tahoma" w:cs="Tahoma"/>
              </w:rPr>
              <w:t>создана</w:t>
            </w:r>
            <w:proofErr w:type="gramEnd"/>
            <w:r w:rsidRPr="00573251">
              <w:rPr>
                <w:rFonts w:ascii="Tahoma" w:hAnsi="Tahoma" w:cs="Tahoma"/>
              </w:rPr>
              <w:t xml:space="preserve"> в полном объеме, до 100 процентов;</w:t>
            </w:r>
          </w:p>
          <w:p w:rsidR="00D9640F" w:rsidRPr="00573251" w:rsidRDefault="00D9640F" w:rsidP="007403BB">
            <w:pPr>
              <w:pStyle w:val="ConsPlusNormal"/>
              <w:jc w:val="both"/>
              <w:rPr>
                <w:rFonts w:ascii="Tahoma" w:hAnsi="Tahoma" w:cs="Tahoma"/>
              </w:rPr>
            </w:pPr>
            <w:r w:rsidRPr="00573251">
              <w:rPr>
                <w:rFonts w:ascii="Tahoma" w:hAnsi="Tahoma" w:cs="Tahoma"/>
              </w:rPr>
              <w:t>сокращение среднего времени комплексного реагирования экстренных оперативных служб на обращения населения по номеру "112" на 8 процентов.</w:t>
            </w:r>
          </w:p>
        </w:tc>
      </w:tr>
    </w:tbl>
    <w:p w:rsidR="00D9640F" w:rsidRDefault="00D9640F" w:rsidP="007403BB">
      <w:pPr>
        <w:pStyle w:val="ConsPlusNormal"/>
        <w:jc w:val="center"/>
        <w:outlineLvl w:val="2"/>
        <w:rPr>
          <w:rFonts w:ascii="Tahoma" w:hAnsi="Tahoma" w:cs="Tahoma"/>
          <w:b/>
        </w:rPr>
      </w:pPr>
      <w:bookmarkStart w:id="64" w:name="Par4471"/>
      <w:bookmarkEnd w:id="64"/>
    </w:p>
    <w:p w:rsidR="00D9640F" w:rsidRPr="00573251" w:rsidRDefault="00D9640F" w:rsidP="007403BB">
      <w:pPr>
        <w:pStyle w:val="ConsPlusNormal"/>
        <w:jc w:val="center"/>
        <w:outlineLvl w:val="2"/>
        <w:rPr>
          <w:rFonts w:ascii="Tahoma" w:hAnsi="Tahoma" w:cs="Tahoma"/>
          <w:b/>
        </w:rPr>
      </w:pPr>
      <w:r w:rsidRPr="00573251">
        <w:rPr>
          <w:rFonts w:ascii="Tahoma" w:hAnsi="Tahoma" w:cs="Tahoma"/>
          <w:b/>
        </w:rPr>
        <w:t>Раздел I. Характеристика сферы реализации подпрограммы,</w:t>
      </w:r>
    </w:p>
    <w:p w:rsidR="00D9640F" w:rsidRPr="00573251" w:rsidRDefault="00D9640F" w:rsidP="007403BB">
      <w:pPr>
        <w:pStyle w:val="ConsPlusNormal"/>
        <w:jc w:val="center"/>
        <w:rPr>
          <w:rFonts w:ascii="Tahoma" w:hAnsi="Tahoma" w:cs="Tahoma"/>
          <w:b/>
        </w:rPr>
      </w:pPr>
      <w:r w:rsidRPr="00573251">
        <w:rPr>
          <w:rFonts w:ascii="Tahoma" w:hAnsi="Tahoma" w:cs="Tahoma"/>
          <w:b/>
        </w:rPr>
        <w:lastRenderedPageBreak/>
        <w:t>описание основных проблем в указанной сфере и прогноз ее развития</w:t>
      </w:r>
    </w:p>
    <w:p w:rsidR="00D9640F" w:rsidRPr="00573251" w:rsidRDefault="00D9640F" w:rsidP="007403BB">
      <w:pPr>
        <w:pStyle w:val="ConsPlusNormal"/>
        <w:ind w:firstLine="540"/>
        <w:jc w:val="both"/>
        <w:rPr>
          <w:rFonts w:ascii="Tahoma" w:hAnsi="Tahoma" w:cs="Tahoma"/>
        </w:rPr>
      </w:pPr>
    </w:p>
    <w:p w:rsidR="00D9640F" w:rsidRPr="00573251" w:rsidRDefault="00D9640F" w:rsidP="007403BB">
      <w:pPr>
        <w:pStyle w:val="ConsPlusNormal"/>
        <w:ind w:firstLine="540"/>
        <w:jc w:val="both"/>
        <w:rPr>
          <w:rFonts w:ascii="Tahoma" w:hAnsi="Tahoma" w:cs="Tahoma"/>
        </w:rPr>
      </w:pPr>
      <w:bookmarkStart w:id="65" w:name="Par4660"/>
      <w:bookmarkStart w:id="66" w:name="Par4690"/>
      <w:bookmarkEnd w:id="65"/>
      <w:bookmarkEnd w:id="66"/>
      <w:proofErr w:type="gramStart"/>
      <w:r w:rsidRPr="00573251">
        <w:rPr>
          <w:rFonts w:ascii="Tahoma" w:hAnsi="Tahoma" w:cs="Tahoma"/>
        </w:rPr>
        <w:t>Реализация государственной политики в области гражданской обороны, защиты населения и территорий от чрезвычайных ситуаций, обеспечения пожа</w:t>
      </w:r>
      <w:r w:rsidRPr="00573251">
        <w:rPr>
          <w:rFonts w:ascii="Tahoma" w:hAnsi="Tahoma" w:cs="Tahoma"/>
        </w:rPr>
        <w:t>р</w:t>
      </w:r>
      <w:r w:rsidRPr="00573251">
        <w:rPr>
          <w:rFonts w:ascii="Tahoma" w:hAnsi="Tahoma" w:cs="Tahoma"/>
        </w:rPr>
        <w:t xml:space="preserve">ной безопасности и безопасности людей на водных объектах в пределах предоставленных полномочий осуществляется в соответствии с </w:t>
      </w:r>
      <w:hyperlink r:id="rId7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КонсультантПлюс}" w:history="1">
        <w:r w:rsidRPr="00573251">
          <w:rPr>
            <w:rFonts w:ascii="Tahoma" w:hAnsi="Tahoma" w:cs="Tahoma"/>
          </w:rPr>
          <w:t>Конституцией</w:t>
        </w:r>
      </w:hyperlink>
      <w:r w:rsidRPr="00573251">
        <w:rPr>
          <w:rFonts w:ascii="Tahoma" w:hAnsi="Tahoma" w:cs="Tahoma"/>
        </w:rPr>
        <w:t xml:space="preserve"> Росси</w:t>
      </w:r>
      <w:r w:rsidRPr="00573251">
        <w:rPr>
          <w:rFonts w:ascii="Tahoma" w:hAnsi="Tahoma" w:cs="Tahoma"/>
        </w:rPr>
        <w:t>й</w:t>
      </w:r>
      <w:r w:rsidRPr="00573251">
        <w:rPr>
          <w:rFonts w:ascii="Tahoma" w:hAnsi="Tahoma" w:cs="Tahoma"/>
        </w:rPr>
        <w:t xml:space="preserve">ской Федерации, </w:t>
      </w:r>
      <w:hyperlink r:id="rId75" w:tooltip="Конституция Чувашской Республики (ред. от 30.07.2013) (принята ГС ЧР 30.11.2000){КонсультантПлюс}" w:history="1">
        <w:r w:rsidRPr="00573251">
          <w:rPr>
            <w:rFonts w:ascii="Tahoma" w:hAnsi="Tahoma" w:cs="Tahoma"/>
          </w:rPr>
          <w:t>Конституцией</w:t>
        </w:r>
      </w:hyperlink>
      <w:r w:rsidRPr="00573251">
        <w:rPr>
          <w:rFonts w:ascii="Tahoma" w:hAnsi="Tahoma" w:cs="Tahoma"/>
        </w:rPr>
        <w:t xml:space="preserve"> Чувашской Республики, федеральными законами и законами Чувашской Республики, указами и распоряжениями Президента Ро</w:t>
      </w:r>
      <w:r w:rsidRPr="00573251">
        <w:rPr>
          <w:rFonts w:ascii="Tahoma" w:hAnsi="Tahoma" w:cs="Tahoma"/>
        </w:rPr>
        <w:t>с</w:t>
      </w:r>
      <w:r w:rsidRPr="00573251">
        <w:rPr>
          <w:rFonts w:ascii="Tahoma" w:hAnsi="Tahoma" w:cs="Tahoma"/>
        </w:rPr>
        <w:t>сийской Федерации и Главы Чувашской Республики, постановлениями и распоряжениями Правительства Российской Федерации и</w:t>
      </w:r>
      <w:proofErr w:type="gramEnd"/>
      <w:r w:rsidRPr="00573251">
        <w:rPr>
          <w:rFonts w:ascii="Tahoma" w:hAnsi="Tahoma" w:cs="Tahoma"/>
        </w:rPr>
        <w:t xml:space="preserve"> Кабинета Министров Чува</w:t>
      </w:r>
      <w:r w:rsidRPr="00573251">
        <w:rPr>
          <w:rFonts w:ascii="Tahoma" w:hAnsi="Tahoma" w:cs="Tahoma"/>
        </w:rPr>
        <w:t>ш</w:t>
      </w:r>
      <w:r w:rsidRPr="00573251">
        <w:rPr>
          <w:rFonts w:ascii="Tahoma" w:hAnsi="Tahoma" w:cs="Tahoma"/>
        </w:rPr>
        <w:t>ской Республики, иными нормативными правовыми актами Российской Федерации и Чувашской Республики.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Обеспечение условий для безопасной жизнедеятельности населения, предотвращение экологических бедствий и техногенных катастроф, предупреждение возникновения чрезвычайных ситуаций (далее также - ЧС) являются важнейшими задачами Мариинско-Посадского районного звена территориальной подсист</w:t>
      </w:r>
      <w:r w:rsidRPr="00573251">
        <w:rPr>
          <w:rFonts w:ascii="Tahoma" w:hAnsi="Tahoma" w:cs="Tahoma"/>
        </w:rPr>
        <w:t>е</w:t>
      </w:r>
      <w:r w:rsidRPr="00573251">
        <w:rPr>
          <w:rFonts w:ascii="Tahoma" w:hAnsi="Tahoma" w:cs="Tahoma"/>
        </w:rPr>
        <w:t>мы Чувашской Республики единой государственной системы предупреждения и ликвидации чрезвычайных ситуаций (далее - ТП РСЧС Чувашской Республики). Данная проблема носит комплексный характер, ее решение требует продуманной координации действий органов исполнительной власти Чувашской Республики, органов местного самоуправления, предполагает обеспечение тесного взаимодействия государства и бизнеса в рамках государственно-частного партнерства.</w:t>
      </w:r>
    </w:p>
    <w:p w:rsidR="00D9640F" w:rsidRPr="00573251" w:rsidRDefault="00D9640F" w:rsidP="007403BB">
      <w:pPr>
        <w:pStyle w:val="ConsPlusNormal"/>
        <w:ind w:firstLine="540"/>
        <w:jc w:val="both"/>
        <w:rPr>
          <w:rFonts w:ascii="Tahoma" w:hAnsi="Tahoma" w:cs="Tahoma"/>
        </w:rPr>
      </w:pPr>
      <w:proofErr w:type="gramStart"/>
      <w:r w:rsidRPr="00573251">
        <w:rPr>
          <w:rFonts w:ascii="Tahoma" w:hAnsi="Tahoma" w:cs="Tahoma"/>
        </w:rPr>
        <w:t>Мероприятия по защите населения и территорий Мариинско-Посадского городского поселения от чрезвычайных ситуаций, предусмотренные Планом о</w:t>
      </w:r>
      <w:r w:rsidRPr="00573251">
        <w:rPr>
          <w:rFonts w:ascii="Tahoma" w:hAnsi="Tahoma" w:cs="Tahoma"/>
        </w:rPr>
        <w:t>с</w:t>
      </w:r>
      <w:r w:rsidRPr="00573251">
        <w:rPr>
          <w:rFonts w:ascii="Tahoma" w:hAnsi="Tahoma" w:cs="Tahoma"/>
        </w:rPr>
        <w:t>новных мероприятий Мариинско-Посадского городского поселения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2019 год, выполнены в полном объеме.</w:t>
      </w:r>
      <w:proofErr w:type="gramEnd"/>
      <w:r w:rsidRPr="00573251">
        <w:rPr>
          <w:rFonts w:ascii="Tahoma" w:hAnsi="Tahoma" w:cs="Tahoma"/>
        </w:rPr>
        <w:t xml:space="preserve"> В настоящее время ведется работа в соответствии с </w:t>
      </w:r>
      <w:hyperlink r:id="rId76" w:tooltip="Распоряжение Кабинета Министров ЧР от 31.12.2010 N 465-р &lt;Об утверждении Плана основных мероприятий Чувашской Республики в области гражданской обороны, предупреждения и ликвидации чрезвычайных ситуаций, обеспечения пожарной безопасности и безопасности людей на" w:history="1">
        <w:r w:rsidRPr="00573251">
          <w:rPr>
            <w:rFonts w:ascii="Tahoma" w:hAnsi="Tahoma" w:cs="Tahoma"/>
          </w:rPr>
          <w:t>Планом</w:t>
        </w:r>
      </w:hyperlink>
      <w:r w:rsidRPr="00573251">
        <w:rPr>
          <w:rFonts w:ascii="Tahoma" w:hAnsi="Tahoma" w:cs="Tahoma"/>
        </w:rPr>
        <w:t xml:space="preserve"> основных мероприятий Мариинско-Посадского городского поселения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2019 год.</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В 2019 году основные усилия органов управления и организаций Мариинско-Посадского района были направлены на совершенствование защиты насел</w:t>
      </w:r>
      <w:r w:rsidRPr="00573251">
        <w:rPr>
          <w:rFonts w:ascii="Tahoma" w:hAnsi="Tahoma" w:cs="Tahoma"/>
        </w:rPr>
        <w:t>е</w:t>
      </w:r>
      <w:r w:rsidRPr="00573251">
        <w:rPr>
          <w:rFonts w:ascii="Tahoma" w:hAnsi="Tahoma" w:cs="Tahoma"/>
        </w:rPr>
        <w:t>ния и территории Мариинско-Посадского городского поселения от чрезвычайных ситуаций природного и техногенного характера, а также от террористической деятельности.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Обеспечено снижение рисков возникновения чрезвычайных ситуаций, размеров ущерба и потерь от них благодаря совместной деятельности органов гос</w:t>
      </w:r>
      <w:r w:rsidRPr="00573251">
        <w:rPr>
          <w:rFonts w:ascii="Tahoma" w:hAnsi="Tahoma" w:cs="Tahoma"/>
        </w:rPr>
        <w:t>у</w:t>
      </w:r>
      <w:r w:rsidRPr="00573251">
        <w:rPr>
          <w:rFonts w:ascii="Tahoma" w:hAnsi="Tahoma" w:cs="Tahoma"/>
        </w:rPr>
        <w:t>дарственной власти, органов местного самоуправления всех уровней.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Продолжалась работа по развитию сил и средств ТП РСЧС Чувашской Республики, повысились оперативность их действий по предупреждению и ликвид</w:t>
      </w:r>
      <w:r w:rsidRPr="00573251">
        <w:rPr>
          <w:rFonts w:ascii="Tahoma" w:hAnsi="Tahoma" w:cs="Tahoma"/>
        </w:rPr>
        <w:t>а</w:t>
      </w:r>
      <w:r w:rsidRPr="00573251">
        <w:rPr>
          <w:rFonts w:ascii="Tahoma" w:hAnsi="Tahoma" w:cs="Tahoma"/>
        </w:rPr>
        <w:t>ции чрезвычайных ситуаций природного и техногенного характера.</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Целенаправленно осуществлялся комплекс мероприятий по обеспечению пожарной безопасности. Совершенствовалась оснащенность подразделений Г</w:t>
      </w:r>
      <w:r w:rsidRPr="00573251">
        <w:rPr>
          <w:rFonts w:ascii="Tahoma" w:hAnsi="Tahoma" w:cs="Tahoma"/>
        </w:rPr>
        <w:t>о</w:t>
      </w:r>
      <w:r w:rsidRPr="00573251">
        <w:rPr>
          <w:rFonts w:ascii="Tahoma" w:hAnsi="Tahoma" w:cs="Tahoma"/>
        </w:rPr>
        <w:t>сударственной противопожарной службы специальной техникой и современными огнетушащими средствами.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Получили дальнейшее развитие организация, способы и формы работы органов местного самоуправления по предупреждению и ликвидации чрезвыча</w:t>
      </w:r>
      <w:r w:rsidRPr="00573251">
        <w:rPr>
          <w:rFonts w:ascii="Tahoma" w:hAnsi="Tahoma" w:cs="Tahoma"/>
        </w:rPr>
        <w:t>й</w:t>
      </w:r>
      <w:r w:rsidRPr="00573251">
        <w:rPr>
          <w:rFonts w:ascii="Tahoma" w:hAnsi="Tahoma" w:cs="Tahoma"/>
        </w:rPr>
        <w:t xml:space="preserve">ных ситуаций и обеспечению пожарной безопасности. Успешное выполнение комплекса задач и мероприятий, возложенных на них Федеральным </w:t>
      </w:r>
      <w:hyperlink r:id="rId77" w:tooltip="Федеральный закон от 06.10.2003 N 131-ФЗ (ред. от 28.12.2013) &quot;Об общих принципах организации местного самоуправления в Российской Федерации&quot; (с изм. и доп., вступ. в силу с 30.01.2014){КонсультантПлюс}" w:history="1">
        <w:r w:rsidRPr="00573251">
          <w:rPr>
            <w:rFonts w:ascii="Tahoma" w:hAnsi="Tahoma" w:cs="Tahoma"/>
          </w:rPr>
          <w:t>законом</w:t>
        </w:r>
      </w:hyperlink>
      <w:r w:rsidRPr="00573251">
        <w:rPr>
          <w:rFonts w:ascii="Tahoma" w:hAnsi="Tahoma" w:cs="Tahoma"/>
        </w:rPr>
        <w:t xml:space="preserve"> "Об общих принципах организации местного самоуправления в Российской Федерации", обеспечило стабильность на территориях и безопасность жизнедеятельности населения.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На основе мониторинга и комплексной оценки обстановки спланирован и осуществляется комплекс мер правового, организационного, технического и эк</w:t>
      </w:r>
      <w:r w:rsidRPr="00573251">
        <w:rPr>
          <w:rFonts w:ascii="Tahoma" w:hAnsi="Tahoma" w:cs="Tahoma"/>
        </w:rPr>
        <w:t>о</w:t>
      </w:r>
      <w:r w:rsidRPr="00573251">
        <w:rPr>
          <w:rFonts w:ascii="Tahoma" w:hAnsi="Tahoma" w:cs="Tahoma"/>
        </w:rPr>
        <w:t>номического характера, направленный на предупреждение чрезвычайных ситуаций, обеспечение пожарной безопасности, сокращение потерь, совершенствов</w:t>
      </w:r>
      <w:r w:rsidRPr="00573251">
        <w:rPr>
          <w:rFonts w:ascii="Tahoma" w:hAnsi="Tahoma" w:cs="Tahoma"/>
        </w:rPr>
        <w:t>а</w:t>
      </w:r>
      <w:r w:rsidRPr="00573251">
        <w:rPr>
          <w:rFonts w:ascii="Tahoma" w:hAnsi="Tahoma" w:cs="Tahoma"/>
        </w:rPr>
        <w:t>ние жизнеобеспечения населения, пресечение террористической деятельности против населения, жизненно важных объектов и организаций Чувашской Респу</w:t>
      </w:r>
      <w:r w:rsidRPr="00573251">
        <w:rPr>
          <w:rFonts w:ascii="Tahoma" w:hAnsi="Tahoma" w:cs="Tahoma"/>
        </w:rPr>
        <w:t>б</w:t>
      </w:r>
      <w:r w:rsidRPr="00573251">
        <w:rPr>
          <w:rFonts w:ascii="Tahoma" w:hAnsi="Tahoma" w:cs="Tahoma"/>
        </w:rPr>
        <w:t>лики.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Совершенствовались обучение и подготовка руководящего состава гражданской обороны (далее также - ГО) и единой системы предупреждения и ликв</w:t>
      </w:r>
      <w:r w:rsidRPr="00573251">
        <w:rPr>
          <w:rFonts w:ascii="Tahoma" w:hAnsi="Tahoma" w:cs="Tahoma"/>
        </w:rPr>
        <w:t>и</w:t>
      </w:r>
      <w:r w:rsidRPr="00573251">
        <w:rPr>
          <w:rFonts w:ascii="Tahoma" w:hAnsi="Tahoma" w:cs="Tahoma"/>
        </w:rPr>
        <w:t>дации чрезвычайных ситуаций, личного состава аварийно-спасательных формирований, населения к действиям в условиях чрезвычайных ситуаций.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Пожарную безопасность на территории Мариинско-Посадского района обеспечивает Государственная противопожарная служба в составе следующих по</w:t>
      </w:r>
      <w:r w:rsidRPr="00573251">
        <w:rPr>
          <w:rFonts w:ascii="Tahoma" w:hAnsi="Tahoma" w:cs="Tahoma"/>
        </w:rPr>
        <w:t>д</w:t>
      </w:r>
      <w:r w:rsidRPr="00573251">
        <w:rPr>
          <w:rFonts w:ascii="Tahoma" w:hAnsi="Tahoma" w:cs="Tahoma"/>
        </w:rPr>
        <w:t>разделений: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ПЧ-34 ФГКУ «9 отряд ФПС по Чувашской Республике – Чувашии».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 xml:space="preserve">Указанная численность достаточна для качественной организации газодымозащитной службы. </w:t>
      </w:r>
      <w:proofErr w:type="gramStart"/>
      <w:r w:rsidRPr="00573251">
        <w:rPr>
          <w:rFonts w:ascii="Tahoma" w:hAnsi="Tahoma" w:cs="Tahoma"/>
        </w:rPr>
        <w:t xml:space="preserve">Для формирования полноценного звена газодымозащитной службы пожарной части согласно </w:t>
      </w:r>
      <w:hyperlink r:id="rId78" w:tooltip="Приказ МЧС РФ от 31.12.2002 N 630 &quot;Об утверждении и введении в действие Правил по охране труда в подразделениях Государственной противопожарной службы МЧС России (ПОТРО-01-2002)&quot; (вместе с &quot;ПОТРО-01-2002...&quot;) (Зарегистрировано в Минюсте РФ 03.02.2003 N 4176){К" w:history="1">
        <w:r w:rsidRPr="00573251">
          <w:rPr>
            <w:rFonts w:ascii="Tahoma" w:hAnsi="Tahoma" w:cs="Tahoma"/>
          </w:rPr>
          <w:t>пункту 10</w:t>
        </w:r>
      </w:hyperlink>
      <w:r w:rsidRPr="00573251">
        <w:rPr>
          <w:rFonts w:ascii="Tahoma" w:hAnsi="Tahoma" w:cs="Tahoma"/>
        </w:rPr>
        <w:t xml:space="preserve"> Правил по охране труда в подразделениях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(ПОТРО-01-2002), утвержденных приказом МЧС России от 31 декабря </w:t>
      </w:r>
      <w:smartTag w:uri="urn:schemas-microsoft-com:office:smarttags" w:element="metricconverter">
        <w:smartTagPr>
          <w:attr w:name="ProductID" w:val="2002 г"/>
        </w:smartTagPr>
        <w:r w:rsidRPr="00573251">
          <w:rPr>
            <w:rFonts w:ascii="Tahoma" w:hAnsi="Tahoma" w:cs="Tahoma"/>
          </w:rPr>
          <w:t>2002 г</w:t>
        </w:r>
      </w:smartTag>
      <w:r w:rsidRPr="00573251">
        <w:rPr>
          <w:rFonts w:ascii="Tahoma" w:hAnsi="Tahoma" w:cs="Tahoma"/>
        </w:rPr>
        <w:t xml:space="preserve">. № 630 (зарегистрирован в Министерстве юстиции Российской Федерации 3 февраля </w:t>
      </w:r>
      <w:smartTag w:uri="urn:schemas-microsoft-com:office:smarttags" w:element="metricconverter">
        <w:smartTagPr>
          <w:attr w:name="ProductID" w:val="2003 г"/>
        </w:smartTagPr>
        <w:r w:rsidRPr="00573251">
          <w:rPr>
            <w:rFonts w:ascii="Tahoma" w:hAnsi="Tahoma" w:cs="Tahoma"/>
          </w:rPr>
          <w:t>2003 г</w:t>
        </w:r>
      </w:smartTag>
      <w:r w:rsidRPr="00573251">
        <w:rPr>
          <w:rFonts w:ascii="Tahoma" w:hAnsi="Tahoma" w:cs="Tahoma"/>
        </w:rPr>
        <w:t>., регистрационный № 4176), для проведения разведки</w:t>
      </w:r>
      <w:proofErr w:type="gramEnd"/>
      <w:r w:rsidRPr="00573251">
        <w:rPr>
          <w:rFonts w:ascii="Tahoma" w:hAnsi="Tahoma" w:cs="Tahoma"/>
        </w:rPr>
        <w:t xml:space="preserve"> и тушения пожара состав звена газодымозащитной службы должен состоять не менее чем из 3 человек без учета водителей пожарных автомобилей. В настоящее время в пожарных частях на суточное дежурство заступают 2 газодымозащитника (начальник караула, пожарный). В целях выполн</w:t>
      </w:r>
      <w:r w:rsidRPr="00573251">
        <w:rPr>
          <w:rFonts w:ascii="Tahoma" w:hAnsi="Tahoma" w:cs="Tahoma"/>
        </w:rPr>
        <w:t>е</w:t>
      </w:r>
      <w:r w:rsidRPr="00573251">
        <w:rPr>
          <w:rFonts w:ascii="Tahoma" w:hAnsi="Tahoma" w:cs="Tahoma"/>
        </w:rPr>
        <w:t>ния указанных требований необходимо ввести дополнительно должность пожарного в каждую дежурную смену, т.е. для укомплектования 12 пожарных частей при четырехсменном дежурстве требуется 48 штатных единиц пожарного.</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Обучение руководителей, должностных лиц и специалистов системы ГО, ТП РСЧС Чувашской Республики, органов местного самоуправления, организаций осуществляется в автономном учреждении Чувашской Республики дополнительного профессионального образования (повышения квалификации) "Учебно-методический центр гражданской защиты" ГКЧС Чувашии (далее - АУ ДПО "УМЦ ГЗ" ГКЧС Чувашии), а также в ходе проведения учений и тренировок.</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 xml:space="preserve">Основное внимание при подготовке руководителей, других должностных лиц и специалистов ГО органов местного </w:t>
      </w:r>
      <w:proofErr w:type="gramStart"/>
      <w:r w:rsidRPr="00573251">
        <w:rPr>
          <w:rFonts w:ascii="Tahoma" w:hAnsi="Tahoma" w:cs="Tahoma"/>
        </w:rPr>
        <w:t>самоуправления</w:t>
      </w:r>
      <w:proofErr w:type="gramEnd"/>
      <w:r w:rsidRPr="00573251">
        <w:rPr>
          <w:rFonts w:ascii="Tahoma" w:hAnsi="Tahoma" w:cs="Tahoma"/>
        </w:rPr>
        <w:t xml:space="preserve"> обращено на приобр</w:t>
      </w:r>
      <w:r w:rsidRPr="00573251">
        <w:rPr>
          <w:rFonts w:ascii="Tahoma" w:hAnsi="Tahoma" w:cs="Tahoma"/>
        </w:rPr>
        <w:t>е</w:t>
      </w:r>
      <w:r w:rsidRPr="00573251">
        <w:rPr>
          <w:rFonts w:ascii="Tahoma" w:hAnsi="Tahoma" w:cs="Tahoma"/>
        </w:rPr>
        <w:t>тение обучаемыми практических навыков для выполнения ими своих обязанностей по защите от опасностей, возникающих при ведении военных действий или вследствие этих действий, и при ЧС, а также умения анализировать и оценивать обстановку, принимать правильные решения.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Работа по обучению населения, занятого и не занятого в сферах производства и обслуживания в Мариинско-Посадском городском поселении, проводится в основном в организациях по месту работы, УКП, функционирующих при органах управления по эксплуатации и содержанию жилья (ЖЭУ, ТСЖ, УК и др.). По</w:t>
      </w:r>
      <w:r w:rsidRPr="00573251">
        <w:rPr>
          <w:rFonts w:ascii="Tahoma" w:hAnsi="Tahoma" w:cs="Tahoma"/>
        </w:rPr>
        <w:t>д</w:t>
      </w:r>
      <w:r w:rsidRPr="00573251">
        <w:rPr>
          <w:rFonts w:ascii="Tahoma" w:hAnsi="Tahoma" w:cs="Tahoma"/>
        </w:rPr>
        <w:t>готовка осуществляется путем проведения теоретических и практических занятий в группах, самостоятельного изучения пособий, памяток, прослушивания р</w:t>
      </w:r>
      <w:r w:rsidRPr="00573251">
        <w:rPr>
          <w:rFonts w:ascii="Tahoma" w:hAnsi="Tahoma" w:cs="Tahoma"/>
        </w:rPr>
        <w:t>а</w:t>
      </w:r>
      <w:r w:rsidRPr="00573251">
        <w:rPr>
          <w:rFonts w:ascii="Tahoma" w:hAnsi="Tahoma" w:cs="Tahoma"/>
        </w:rPr>
        <w:t>диопрограмм, просмотра телепередач, проведения бесед и консультаций.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Выработка политики в сфере программно-целевого метода планирования, анализ выполнения долгосрочных программ позволят минимизировать сущес</w:t>
      </w:r>
      <w:r w:rsidRPr="00573251">
        <w:rPr>
          <w:rFonts w:ascii="Tahoma" w:hAnsi="Tahoma" w:cs="Tahoma"/>
        </w:rPr>
        <w:t>т</w:t>
      </w:r>
      <w:r w:rsidRPr="00573251">
        <w:rPr>
          <w:rFonts w:ascii="Tahoma" w:hAnsi="Tahoma" w:cs="Tahoma"/>
        </w:rPr>
        <w:t>вующие проблемы и расширить использование механизмов программно-целевого планирования.</w:t>
      </w:r>
    </w:p>
    <w:p w:rsidR="00D9640F" w:rsidRPr="00573251" w:rsidRDefault="00D9640F" w:rsidP="007403BB">
      <w:pPr>
        <w:pStyle w:val="ConsPlusNormal"/>
        <w:ind w:firstLine="540"/>
        <w:jc w:val="both"/>
        <w:rPr>
          <w:rFonts w:ascii="Tahoma" w:hAnsi="Tahoma" w:cs="Tahoma"/>
        </w:rPr>
      </w:pPr>
      <w:proofErr w:type="gramStart"/>
      <w:r w:rsidRPr="00573251">
        <w:rPr>
          <w:rFonts w:ascii="Tahoma" w:hAnsi="Tahoma" w:cs="Tahoma"/>
        </w:rPr>
        <w:t>В настоящее время на территории Мариинско-Посадского городского поселения функционируют такие службы экстренного реагирования, как служба п</w:t>
      </w:r>
      <w:r w:rsidRPr="00573251">
        <w:rPr>
          <w:rFonts w:ascii="Tahoma" w:hAnsi="Tahoma" w:cs="Tahoma"/>
        </w:rPr>
        <w:t>о</w:t>
      </w:r>
      <w:r w:rsidRPr="00573251">
        <w:rPr>
          <w:rFonts w:ascii="Tahoma" w:hAnsi="Tahoma" w:cs="Tahoma"/>
        </w:rPr>
        <w:t>жарной охраны, служба полиции, служба скорой медицинской помощи, аварийная служба газовой сети, служба реагирования в чрезвычайных ситуациях, кот</w:t>
      </w:r>
      <w:r w:rsidRPr="00573251">
        <w:rPr>
          <w:rFonts w:ascii="Tahoma" w:hAnsi="Tahoma" w:cs="Tahoma"/>
        </w:rPr>
        <w:t>о</w:t>
      </w:r>
      <w:r w:rsidRPr="00573251">
        <w:rPr>
          <w:rFonts w:ascii="Tahoma" w:hAnsi="Tahoma" w:cs="Tahoma"/>
        </w:rPr>
        <w:t>рые осуществляют прием вызовов (сообщений о происшествиях) от населения (о происшествиях и чрезвычайных ситуациях) и при необходимости организуют экстренное реагирование на них соответствующих сил и средств.</w:t>
      </w:r>
      <w:proofErr w:type="gramEnd"/>
    </w:p>
    <w:p w:rsidR="00D9640F" w:rsidRPr="00573251" w:rsidRDefault="00D9640F" w:rsidP="007403BB">
      <w:pPr>
        <w:pStyle w:val="ConsPlusNormal"/>
        <w:ind w:firstLine="540"/>
        <w:jc w:val="both"/>
        <w:rPr>
          <w:rFonts w:ascii="Tahoma" w:hAnsi="Tahoma" w:cs="Tahoma"/>
        </w:rPr>
      </w:pPr>
      <w:r w:rsidRPr="00573251">
        <w:rPr>
          <w:rFonts w:ascii="Tahoma" w:hAnsi="Tahoma" w:cs="Tahoma"/>
        </w:rPr>
        <w:t>Однако за последнее время социально-экономические условия жизнедеятельности населения кардинально изменились. Активная его часть стала чрезв</w:t>
      </w:r>
      <w:r w:rsidRPr="00573251">
        <w:rPr>
          <w:rFonts w:ascii="Tahoma" w:hAnsi="Tahoma" w:cs="Tahoma"/>
        </w:rPr>
        <w:t>ы</w:t>
      </w:r>
      <w:r w:rsidRPr="00573251">
        <w:rPr>
          <w:rFonts w:ascii="Tahoma" w:hAnsi="Tahoma" w:cs="Tahoma"/>
        </w:rPr>
        <w:t>чайно мобильной, напряженные грузопотоки и пассажиропотоки,  большое количество мест массового пребывания людей, значительный уровень террористич</w:t>
      </w:r>
      <w:r w:rsidRPr="00573251">
        <w:rPr>
          <w:rFonts w:ascii="Tahoma" w:hAnsi="Tahoma" w:cs="Tahoma"/>
        </w:rPr>
        <w:t>е</w:t>
      </w:r>
      <w:r w:rsidRPr="00573251">
        <w:rPr>
          <w:rFonts w:ascii="Tahoma" w:hAnsi="Tahoma" w:cs="Tahoma"/>
        </w:rPr>
        <w:t>ской угрозы и т.д. поставили перед государством и его экстренными оперативными службами новые, более высокие требования к оперативности и эффективн</w:t>
      </w:r>
      <w:r w:rsidRPr="00573251">
        <w:rPr>
          <w:rFonts w:ascii="Tahoma" w:hAnsi="Tahoma" w:cs="Tahoma"/>
        </w:rPr>
        <w:t>о</w:t>
      </w:r>
      <w:r w:rsidRPr="00573251">
        <w:rPr>
          <w:rFonts w:ascii="Tahoma" w:hAnsi="Tahoma" w:cs="Tahoma"/>
        </w:rPr>
        <w:t>сти реагирования на поступающие от населения вызовы (сообщения о происшествиях).</w:t>
      </w:r>
    </w:p>
    <w:p w:rsidR="00D9640F" w:rsidRPr="00573251" w:rsidRDefault="00D9640F" w:rsidP="007403BB">
      <w:pPr>
        <w:pStyle w:val="ConsPlusNormal"/>
        <w:ind w:firstLine="540"/>
        <w:jc w:val="both"/>
        <w:rPr>
          <w:rFonts w:ascii="Tahoma" w:hAnsi="Tahoma" w:cs="Tahoma"/>
        </w:rPr>
      </w:pPr>
      <w:proofErr w:type="gramStart"/>
      <w:r w:rsidRPr="00573251">
        <w:rPr>
          <w:rFonts w:ascii="Tahoma" w:hAnsi="Tahoma" w:cs="Tahoma"/>
        </w:rPr>
        <w:t>Проблема оперативного и эффективного реагирования на поступающие от населения вызовы экстренных оперативных служб приобрела особую остроту в последнее время в связи с несоответствием существующей системы реагирования потребностям общества и государства, недостаточной эффективностью ее функционирования, недостаточным уровнем готовности персонала к работе при взаимодействии нескольких экстренных оперативных служб, низкой информ</w:t>
      </w:r>
      <w:r w:rsidRPr="00573251">
        <w:rPr>
          <w:rFonts w:ascii="Tahoma" w:hAnsi="Tahoma" w:cs="Tahoma"/>
        </w:rPr>
        <w:t>и</w:t>
      </w:r>
      <w:r w:rsidRPr="00573251">
        <w:rPr>
          <w:rFonts w:ascii="Tahoma" w:hAnsi="Tahoma" w:cs="Tahoma"/>
        </w:rPr>
        <w:t>рованностью населения о порядке действий при происшествиях и чрезвычайных ситуациях.</w:t>
      </w:r>
      <w:proofErr w:type="gramEnd"/>
    </w:p>
    <w:p w:rsidR="00D9640F" w:rsidRPr="00573251" w:rsidRDefault="00D9640F" w:rsidP="007403BB">
      <w:pPr>
        <w:pStyle w:val="ConsPlusNormal"/>
        <w:ind w:firstLine="540"/>
        <w:jc w:val="both"/>
        <w:rPr>
          <w:rFonts w:ascii="Tahoma" w:hAnsi="Tahoma" w:cs="Tahoma"/>
        </w:rPr>
      </w:pPr>
      <w:r w:rsidRPr="00573251">
        <w:rPr>
          <w:rFonts w:ascii="Tahoma" w:hAnsi="Tahoma" w:cs="Tahoma"/>
        </w:rPr>
        <w:t>Опыт работы экстренных оперативных служб показывает, что для эффективного оказания помощи при происшествиях и чрезвычайных ситуациях в 10 процентах случаев требуется привлечение более чем одной экстренной оперативной службы. Следует отметить, что наиболее тяжкими последствиями отлич</w:t>
      </w:r>
      <w:r w:rsidRPr="00573251">
        <w:rPr>
          <w:rFonts w:ascii="Tahoma" w:hAnsi="Tahoma" w:cs="Tahoma"/>
        </w:rPr>
        <w:t>а</w:t>
      </w:r>
      <w:r w:rsidRPr="00573251">
        <w:rPr>
          <w:rFonts w:ascii="Tahoma" w:hAnsi="Tahoma" w:cs="Tahoma"/>
        </w:rPr>
        <w:t>ются происшествия и чрезвычайные ситуации, требующие именно комплексного решения.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Актуальность проблемы обуславливается сохранением значительного количества погибших и пострадавших людей, а также значительными размерами прямого и косвенного ущерба от происшествий и чрезвычайных ситуаций.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Важнейшим показателем эффективности действий экстренных оперативных служб является время их оперативного реагирования. Его сокращение неп</w:t>
      </w:r>
      <w:r w:rsidRPr="00573251">
        <w:rPr>
          <w:rFonts w:ascii="Tahoma" w:hAnsi="Tahoma" w:cs="Tahoma"/>
        </w:rPr>
        <w:t>о</w:t>
      </w:r>
      <w:r w:rsidRPr="00573251">
        <w:rPr>
          <w:rFonts w:ascii="Tahoma" w:hAnsi="Tahoma" w:cs="Tahoma"/>
        </w:rPr>
        <w:t>средственно влияет на тяжесть последствий происшествия и чрезвычайной ситуации (сокращение числа умерших и пострадавших, а также уменьшение общего материального ущерба).</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Недостаточный уровень организации взаимодействия с момента поступления вызова (сообщения о происшествии) до оказания помощи пострадавшим при привлечении нескольких экстренных оперативных служб является одной из основных причин высокой смертности при происшествиях и чрезвычайных ситуац</w:t>
      </w:r>
      <w:r w:rsidRPr="00573251">
        <w:rPr>
          <w:rFonts w:ascii="Tahoma" w:hAnsi="Tahoma" w:cs="Tahoma"/>
        </w:rPr>
        <w:t>и</w:t>
      </w:r>
      <w:r w:rsidRPr="00573251">
        <w:rPr>
          <w:rFonts w:ascii="Tahoma" w:hAnsi="Tahoma" w:cs="Tahoma"/>
        </w:rPr>
        <w:t>ях.</w:t>
      </w:r>
    </w:p>
    <w:p w:rsidR="00D9640F" w:rsidRPr="00573251" w:rsidRDefault="00D9640F" w:rsidP="007403BB">
      <w:pPr>
        <w:pStyle w:val="ConsPlusNormal"/>
        <w:ind w:firstLine="540"/>
        <w:jc w:val="both"/>
        <w:rPr>
          <w:rFonts w:ascii="Tahoma" w:hAnsi="Tahoma" w:cs="Tahoma"/>
        </w:rPr>
      </w:pPr>
      <w:proofErr w:type="gramStart"/>
      <w:r w:rsidRPr="00573251">
        <w:rPr>
          <w:rFonts w:ascii="Tahoma" w:hAnsi="Tahoma" w:cs="Tahoma"/>
        </w:rPr>
        <w:t>Для снижения среднего времени оперативного реагирования экстренных оперативных служб и эффективной организации работы по оказанию помощи п</w:t>
      </w:r>
      <w:r w:rsidRPr="00573251">
        <w:rPr>
          <w:rFonts w:ascii="Tahoma" w:hAnsi="Tahoma" w:cs="Tahoma"/>
        </w:rPr>
        <w:t>о</w:t>
      </w:r>
      <w:r w:rsidRPr="00573251">
        <w:rPr>
          <w:rFonts w:ascii="Tahoma" w:hAnsi="Tahoma" w:cs="Tahoma"/>
        </w:rPr>
        <w:t>страдавшим требуется реализация комплекса организационных и технических мер, включающих организацию комплексного реагирования, создание и орган</w:t>
      </w:r>
      <w:r w:rsidRPr="00573251">
        <w:rPr>
          <w:rFonts w:ascii="Tahoma" w:hAnsi="Tahoma" w:cs="Tahoma"/>
        </w:rPr>
        <w:t>и</w:t>
      </w:r>
      <w:r w:rsidRPr="00573251">
        <w:rPr>
          <w:rFonts w:ascii="Tahoma" w:hAnsi="Tahoma" w:cs="Tahoma"/>
        </w:rPr>
        <w:t>зацию функционирования информационно-телекоммуникационной инфраструктуры, подсистем приема и обработки вызовов (сообщений о происшествиях) от населения и актуализации баз данных, поддержку принятия решений, консультативного обслуживания населения, мониторинга потенциально опасных стаци</w:t>
      </w:r>
      <w:r w:rsidRPr="00573251">
        <w:rPr>
          <w:rFonts w:ascii="Tahoma" w:hAnsi="Tahoma" w:cs="Tahoma"/>
        </w:rPr>
        <w:t>о</w:t>
      </w:r>
      <w:r w:rsidRPr="00573251">
        <w:rPr>
          <w:rFonts w:ascii="Tahoma" w:hAnsi="Tahoma" w:cs="Tahoma"/>
        </w:rPr>
        <w:t>нарных и подвижных</w:t>
      </w:r>
      <w:proofErr w:type="gramEnd"/>
      <w:r w:rsidRPr="00573251">
        <w:rPr>
          <w:rFonts w:ascii="Tahoma" w:hAnsi="Tahoma" w:cs="Tahoma"/>
        </w:rPr>
        <w:t xml:space="preserve"> объектов.</w:t>
      </w:r>
    </w:p>
    <w:p w:rsidR="00D9640F" w:rsidRPr="00573251" w:rsidRDefault="00D9640F" w:rsidP="007403BB">
      <w:pPr>
        <w:pStyle w:val="ConsPlusNormal"/>
        <w:ind w:firstLine="540"/>
        <w:jc w:val="both"/>
        <w:rPr>
          <w:rFonts w:ascii="Tahoma" w:hAnsi="Tahoma" w:cs="Tahoma"/>
        </w:rPr>
      </w:pPr>
      <w:proofErr w:type="gramStart"/>
      <w:r w:rsidRPr="00573251">
        <w:rPr>
          <w:rFonts w:ascii="Tahoma" w:hAnsi="Tahoma" w:cs="Tahoma"/>
        </w:rPr>
        <w:t xml:space="preserve">В результате внедрения системы-112 прогнозируется снижение уровня смертности и числа пострадавших при происшествиях и чрезвычайных ситуациях, </w:t>
      </w:r>
      <w:r w:rsidRPr="00573251">
        <w:rPr>
          <w:rFonts w:ascii="Tahoma" w:hAnsi="Tahoma" w:cs="Tahoma"/>
        </w:rPr>
        <w:lastRenderedPageBreak/>
        <w:t>обеспечение роста безопасности и благополучия граждан, проживающих в Чувашской Республике, а также улучшение информационного взаимодействия орг</w:t>
      </w:r>
      <w:r w:rsidRPr="00573251">
        <w:rPr>
          <w:rFonts w:ascii="Tahoma" w:hAnsi="Tahoma" w:cs="Tahoma"/>
        </w:rPr>
        <w:t>а</w:t>
      </w:r>
      <w:r w:rsidRPr="00573251">
        <w:rPr>
          <w:rFonts w:ascii="Tahoma" w:hAnsi="Tahoma" w:cs="Tahoma"/>
        </w:rPr>
        <w:t>нов управления территориальной подсистемы Чувашской Республики единой государственной системы предупреждения и ликвидации чрезвычайных ситуаций (далее - ТП РСЧС Чувашской Республики), в том числе единых дежурно-диспетчерских служб, а также дежурно-диспетчерских служб</w:t>
      </w:r>
      <w:proofErr w:type="gramEnd"/>
      <w:r w:rsidRPr="00573251">
        <w:rPr>
          <w:rFonts w:ascii="Tahoma" w:hAnsi="Tahoma" w:cs="Tahoma"/>
        </w:rPr>
        <w:t xml:space="preserve"> экстренных оперативных служб.</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При этом сохраняется возможность осуществления вызова экстренных оперативных служб пользователем услуг связи посредством набора номера, предн</w:t>
      </w:r>
      <w:r w:rsidRPr="00573251">
        <w:rPr>
          <w:rFonts w:ascii="Tahoma" w:hAnsi="Tahoma" w:cs="Tahoma"/>
        </w:rPr>
        <w:t>а</w:t>
      </w:r>
      <w:r w:rsidRPr="00573251">
        <w:rPr>
          <w:rFonts w:ascii="Tahoma" w:hAnsi="Tahoma" w:cs="Tahoma"/>
        </w:rPr>
        <w:t>значенного для вызова отдельной экстренной оперативной службы (в настоящее время это "01", "02", "03" и т.д.).</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Задачи, которые необходимо решить для создания системы-112 надлежащего качества, требуют иного подхода. Это связано с целым рядом объективных причин, в том числе с организационной и технической неготовностью дежурно-диспетчерских служб экстренных оперативных служб к работе в рамках системы-112.</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Главной проблемой, требующей скорейшего решения, является организация эффективной координации действий межведомственного характера при ре</w:t>
      </w:r>
      <w:r w:rsidRPr="00573251">
        <w:rPr>
          <w:rFonts w:ascii="Tahoma" w:hAnsi="Tahoma" w:cs="Tahoma"/>
        </w:rPr>
        <w:t>а</w:t>
      </w:r>
      <w:r w:rsidRPr="00573251">
        <w:rPr>
          <w:rFonts w:ascii="Tahoma" w:hAnsi="Tahoma" w:cs="Tahoma"/>
        </w:rPr>
        <w:t>гировании на вызовы экстренных оперативных служб. Повышение безопасности населения, являющееся прямым следствием улучшения организации взаим</w:t>
      </w:r>
      <w:r w:rsidRPr="00573251">
        <w:rPr>
          <w:rFonts w:ascii="Tahoma" w:hAnsi="Tahoma" w:cs="Tahoma"/>
        </w:rPr>
        <w:t>о</w:t>
      </w:r>
      <w:r w:rsidRPr="00573251">
        <w:rPr>
          <w:rFonts w:ascii="Tahoma" w:hAnsi="Tahoma" w:cs="Tahoma"/>
        </w:rPr>
        <w:t>действия экстренных оперативных служб, определяет приоритетность решения этой проблемы.</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 xml:space="preserve">В сложившейся ситуации для обеспечения решения проблем в приемлемые сроки требуется использование механизма федеральной целевой </w:t>
      </w:r>
      <w:hyperlink r:id="rId79" w:tooltip="Постановление Правительства РФ от 16.03.2013 N 223 (ред. от 23.09.2013) &quot;О федеральной целевой программе &quot;Создание системы обеспечения вызова экстренных оперативных служб по единому номеру &quot;112&quot; в Российской Федерации на 2013 - 2017 годы&quot;{КонсультантПлюс}" w:history="1">
        <w:r w:rsidRPr="00573251">
          <w:rPr>
            <w:rFonts w:ascii="Tahoma" w:hAnsi="Tahoma" w:cs="Tahoma"/>
          </w:rPr>
          <w:t>программы</w:t>
        </w:r>
      </w:hyperlink>
      <w:r w:rsidRPr="00573251">
        <w:rPr>
          <w:rFonts w:ascii="Tahoma" w:hAnsi="Tahoma" w:cs="Tahoma"/>
        </w:rPr>
        <w:t xml:space="preserve"> "Создание системы обеспечения вызова экстренных оперативных служб по единому номеру "112" в Российской Федерации", </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Такой подход позволит обеспечить снижение потерь населения и повышение экономического потенциала путем концентрации материальных и финанс</w:t>
      </w:r>
      <w:r w:rsidRPr="00573251">
        <w:rPr>
          <w:rFonts w:ascii="Tahoma" w:hAnsi="Tahoma" w:cs="Tahoma"/>
        </w:rPr>
        <w:t>о</w:t>
      </w:r>
      <w:r w:rsidRPr="00573251">
        <w:rPr>
          <w:rFonts w:ascii="Tahoma" w:hAnsi="Tahoma" w:cs="Tahoma"/>
        </w:rPr>
        <w:t>вых ресурсов на приоритетных направлениях создания условий безопасной жизнедеятельности населения и координации действий территориальных органов федеральных органов исполнительной власти и органов исполнительной власти Чувашской Республики.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Мероприятия по созданию и развертыванию системы-112 носят комплексный межведомственный характер. Применение механизма реализации федерал</w:t>
      </w:r>
      <w:r w:rsidRPr="00573251">
        <w:rPr>
          <w:rFonts w:ascii="Tahoma" w:hAnsi="Tahoma" w:cs="Tahoma"/>
        </w:rPr>
        <w:t>ь</w:t>
      </w:r>
      <w:r w:rsidRPr="00573251">
        <w:rPr>
          <w:rFonts w:ascii="Tahoma" w:hAnsi="Tahoma" w:cs="Tahoma"/>
        </w:rPr>
        <w:t xml:space="preserve">ной целевой </w:t>
      </w:r>
      <w:hyperlink r:id="rId80" w:tooltip="Постановление Правительства РФ от 16.03.2013 N 223 (ред. от 23.09.2013) &quot;О федеральной целевой программе &quot;Создание системы обеспечения вызова экстренных оперативных служб по единому номеру &quot;112&quot; в Российской Федерации на 2013 - 2017 годы&quot;{КонсультантПлюс}" w:history="1">
        <w:r w:rsidRPr="00573251">
          <w:rPr>
            <w:rFonts w:ascii="Tahoma" w:hAnsi="Tahoma" w:cs="Tahoma"/>
          </w:rPr>
          <w:t>программы</w:t>
        </w:r>
      </w:hyperlink>
      <w:r w:rsidRPr="00573251">
        <w:rPr>
          <w:rFonts w:ascii="Tahoma" w:hAnsi="Tahoma" w:cs="Tahoma"/>
        </w:rPr>
        <w:t xml:space="preserve"> при создании системы-112 в Чувашской Республике </w:t>
      </w:r>
      <w:proofErr w:type="gramStart"/>
      <w:r w:rsidRPr="00573251">
        <w:rPr>
          <w:rFonts w:ascii="Tahoma" w:hAnsi="Tahoma" w:cs="Tahoma"/>
        </w:rPr>
        <w:t>обосновано</w:t>
      </w:r>
      <w:proofErr w:type="gramEnd"/>
      <w:r w:rsidRPr="00573251">
        <w:rPr>
          <w:rFonts w:ascii="Tahoma" w:hAnsi="Tahoma" w:cs="Tahoma"/>
        </w:rPr>
        <w:t xml:space="preserve"> прежде всего:</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высокой социальной значимостью проблемы и ее комплексным характером;</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необходимостью обеспечения единой научной, технической и информационной составляющих в создании системы-112 в Чувашской Республике;</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необходимостью межведомственной координации деятельности территориальных органов федеральных органов исполнительной власти, органов исполн</w:t>
      </w:r>
      <w:r w:rsidRPr="00573251">
        <w:rPr>
          <w:rFonts w:ascii="Tahoma" w:hAnsi="Tahoma" w:cs="Tahoma"/>
        </w:rPr>
        <w:t>и</w:t>
      </w:r>
      <w:r w:rsidRPr="00573251">
        <w:rPr>
          <w:rFonts w:ascii="Tahoma" w:hAnsi="Tahoma" w:cs="Tahoma"/>
        </w:rPr>
        <w:t>тельной власти Чувашской Республики и органов местного самоуправления, а также необходимостью концентрации усилий и ресурсов (федерального бюджета и республиканского бюджета Чувашской Республики) на реализацию мероприятий, соответствующих приоритетным целям и задачам;</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необходимостью создания условий для целевого и адресного использования ресурсов с целью решения задач по приоритетным направлениям.</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При применении механизма реализации федеральных целевых программ будут осуществляться: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развитие и использование научного потенциала при исследовании реагирования экстренных оперативных служб при возникновении происшествий и чре</w:t>
      </w:r>
      <w:r w:rsidRPr="00573251">
        <w:rPr>
          <w:rFonts w:ascii="Tahoma" w:hAnsi="Tahoma" w:cs="Tahoma"/>
        </w:rPr>
        <w:t>з</w:t>
      </w:r>
      <w:r w:rsidRPr="00573251">
        <w:rPr>
          <w:rFonts w:ascii="Tahoma" w:hAnsi="Tahoma" w:cs="Tahoma"/>
        </w:rPr>
        <w:t>вычайных ситуаций;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внедрение современных информационно-телекоммуникационных технологий в деятельность экстренных оперативных служб;</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совершенствование координации действий экстренных оперативных служб при оперативном реагировании на вызовы (сообщения и происшествия) нас</w:t>
      </w:r>
      <w:r w:rsidRPr="00573251">
        <w:rPr>
          <w:rFonts w:ascii="Tahoma" w:hAnsi="Tahoma" w:cs="Tahoma"/>
        </w:rPr>
        <w:t>е</w:t>
      </w:r>
      <w:r w:rsidRPr="00573251">
        <w:rPr>
          <w:rFonts w:ascii="Tahoma" w:hAnsi="Tahoma" w:cs="Tahoma"/>
        </w:rPr>
        <w:t>ления;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внедрение современных методов обучения.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Осуществление этих мероприятий позволит достичь положительного эффекта за счет реализации целевого научно обоснованного и системного воздейс</w:t>
      </w:r>
      <w:r w:rsidRPr="00573251">
        <w:rPr>
          <w:rFonts w:ascii="Tahoma" w:hAnsi="Tahoma" w:cs="Tahoma"/>
        </w:rPr>
        <w:t>т</w:t>
      </w:r>
      <w:r w:rsidRPr="00573251">
        <w:rPr>
          <w:rFonts w:ascii="Tahoma" w:hAnsi="Tahoma" w:cs="Tahoma"/>
        </w:rPr>
        <w:t>вия государства на объекты управления с целью повышения безопасности населения.</w:t>
      </w:r>
    </w:p>
    <w:p w:rsidR="00D9640F" w:rsidRPr="00573251" w:rsidRDefault="00D9640F" w:rsidP="007403BB">
      <w:pPr>
        <w:pStyle w:val="ConsPlusNormal"/>
        <w:ind w:firstLine="540"/>
        <w:jc w:val="both"/>
        <w:rPr>
          <w:rFonts w:ascii="Tahoma" w:hAnsi="Tahoma" w:cs="Tahoma"/>
        </w:rPr>
      </w:pPr>
    </w:p>
    <w:p w:rsidR="00D9640F" w:rsidRPr="00573251" w:rsidRDefault="00D9640F" w:rsidP="007403BB">
      <w:pPr>
        <w:pStyle w:val="ConsPlusNormal"/>
        <w:jc w:val="center"/>
        <w:outlineLvl w:val="2"/>
        <w:rPr>
          <w:rFonts w:ascii="Tahoma" w:hAnsi="Tahoma" w:cs="Tahoma"/>
          <w:b/>
        </w:rPr>
      </w:pPr>
      <w:bookmarkStart w:id="67" w:name="Par4583"/>
      <w:bookmarkEnd w:id="67"/>
      <w:r w:rsidRPr="00573251">
        <w:rPr>
          <w:rFonts w:ascii="Tahoma" w:hAnsi="Tahoma" w:cs="Tahoma"/>
          <w:b/>
        </w:rPr>
        <w:t>Раздел II. Приоритеты государственной политики в сфере реализации подпрограммы, цели, задачи и показатели (индикаторы) дост</w:t>
      </w:r>
      <w:r w:rsidRPr="00573251">
        <w:rPr>
          <w:rFonts w:ascii="Tahoma" w:hAnsi="Tahoma" w:cs="Tahoma"/>
          <w:b/>
        </w:rPr>
        <w:t>и</w:t>
      </w:r>
      <w:r w:rsidRPr="00573251">
        <w:rPr>
          <w:rFonts w:ascii="Tahoma" w:hAnsi="Tahoma" w:cs="Tahoma"/>
          <w:b/>
        </w:rPr>
        <w:t>жения целей и решения задач, описание основных ожидаемых конечных результатов подпрограммы и срока реализации подпрограммы</w:t>
      </w:r>
    </w:p>
    <w:p w:rsidR="00D9640F" w:rsidRPr="00573251" w:rsidRDefault="00D9640F" w:rsidP="007403BB">
      <w:pPr>
        <w:pStyle w:val="ConsPlusNormal"/>
        <w:ind w:firstLine="540"/>
        <w:jc w:val="both"/>
        <w:rPr>
          <w:rFonts w:ascii="Tahoma" w:hAnsi="Tahoma" w:cs="Tahoma"/>
        </w:rPr>
      </w:pP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Приоритеты в вопросах обеспечения защиты населения и территорий Чувашской Республики от чрезвычайных ситуаций природного и техногенного хара</w:t>
      </w:r>
      <w:r w:rsidRPr="00573251">
        <w:rPr>
          <w:rFonts w:ascii="Tahoma" w:hAnsi="Tahoma" w:cs="Tahoma"/>
        </w:rPr>
        <w:t>к</w:t>
      </w:r>
      <w:r w:rsidRPr="00573251">
        <w:rPr>
          <w:rFonts w:ascii="Tahoma" w:hAnsi="Tahoma" w:cs="Tahoma"/>
        </w:rPr>
        <w:t>тера определены Стратегией социально-экономического развития Чувашской Республики до 2020 года и основными целями муниципальной программы.</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Основными целями подпрограммы "Защита населения и территорий от чрезвычайных ситуаций природного и техногенного характера, обеспечение п</w:t>
      </w:r>
      <w:r w:rsidRPr="00573251">
        <w:rPr>
          <w:rFonts w:ascii="Tahoma" w:hAnsi="Tahoma" w:cs="Tahoma"/>
        </w:rPr>
        <w:t>о</w:t>
      </w:r>
      <w:r w:rsidRPr="00573251">
        <w:rPr>
          <w:rFonts w:ascii="Tahoma" w:hAnsi="Tahoma" w:cs="Tahoma"/>
        </w:rPr>
        <w:t>жарной безопасности и безопасности населения на водных объектах" (далее - подпрограмма) являются: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повышение уровня готовности в области гражданской обороны, защиты населения и территорий от чрезвычайных ситуаций, обеспечения пожарной без</w:t>
      </w:r>
      <w:r w:rsidRPr="00573251">
        <w:rPr>
          <w:rFonts w:ascii="Tahoma" w:hAnsi="Tahoma" w:cs="Tahoma"/>
        </w:rPr>
        <w:t>о</w:t>
      </w:r>
      <w:r w:rsidRPr="00573251">
        <w:rPr>
          <w:rFonts w:ascii="Tahoma" w:hAnsi="Tahoma" w:cs="Tahoma"/>
        </w:rPr>
        <w:t>пасности и безопасности людей на водных объектах;</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сокращение количества зарегистрированных пожаров;</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сокращение количества людей, получивших травмы и погибших на пожаре;</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подготовка, переподготовка (повышение квалификации) руководителей, других должностных лиц и специалистов органов местного самоуправления и о</w:t>
      </w:r>
      <w:r w:rsidRPr="00573251">
        <w:rPr>
          <w:rFonts w:ascii="Tahoma" w:hAnsi="Tahoma" w:cs="Tahoma"/>
        </w:rPr>
        <w:t>р</w:t>
      </w:r>
      <w:r w:rsidRPr="00573251">
        <w:rPr>
          <w:rFonts w:ascii="Tahoma" w:hAnsi="Tahoma" w:cs="Tahoma"/>
        </w:rPr>
        <w:t>ганизаций независимо от организационно-правовых форм и форм собственности по вопросам гражданской обороны и защиты от чрезвычайных ситуаций;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повышение безопасности населения  Мариинско-Посадского городского поселения и снижение социально-экономического ущерба от чрезвычайных ситу</w:t>
      </w:r>
      <w:r w:rsidRPr="00573251">
        <w:rPr>
          <w:rFonts w:ascii="Tahoma" w:hAnsi="Tahoma" w:cs="Tahoma"/>
        </w:rPr>
        <w:t>а</w:t>
      </w:r>
      <w:r w:rsidRPr="00573251">
        <w:rPr>
          <w:rFonts w:ascii="Tahoma" w:hAnsi="Tahoma" w:cs="Tahoma"/>
        </w:rPr>
        <w:t>ций и происшествий путем сокращения времени реагирования экстренных оперативных служб при обращениях по единому номеру "112".</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Достижению поставленных в подпрограмме целей способствует решение следующих приоритетных задач:</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организация и осуществление профилактических мероприятий, направленных на недопущение возникновения чрезвычайных ситуаций;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организация проведения аварийно-спасательных и других неотложных работ в районе чрезвычайной ситуации;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организация и осуществление профилактики пожаров;</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оказание содействия в организации и осуществлении тушения пожаров, спасания людей и материальных ценностей при пожарах;</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организация и проведение тренировок и учений, обучение населения правилам поведения в случае возникновения чрезвычайных ситуаций и проведение мероприятий, направленных на пропаганду спасательного дела через средства массовой информации;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планирование и организация учебного процесса по повышению квалификации;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создание телекоммуникационной инфраструктуры системы-112;</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создание информационно-технической инфраструктуры системы-112;</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дооснащение единых дежурно-диспетчерских служб муниципальных образований и дежурно-диспетчерских служб экстренных оперативных служб респу</w:t>
      </w:r>
      <w:r w:rsidRPr="00573251">
        <w:rPr>
          <w:rFonts w:ascii="Tahoma" w:hAnsi="Tahoma" w:cs="Tahoma"/>
        </w:rPr>
        <w:t>б</w:t>
      </w:r>
      <w:r w:rsidRPr="00573251">
        <w:rPr>
          <w:rFonts w:ascii="Tahoma" w:hAnsi="Tahoma" w:cs="Tahoma"/>
        </w:rPr>
        <w:t>лики программно-техническими комплексами системы-112;</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создание системы обучения персонала системе-112 и организация информирования населения.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Подпрограмма реализуется в 2019 - 2024 годах без разделения на этапы, так как большинство мероприятий подпрограммы реализуются ежегодно с уст</w:t>
      </w:r>
      <w:r w:rsidRPr="00573251">
        <w:rPr>
          <w:rFonts w:ascii="Tahoma" w:hAnsi="Tahoma" w:cs="Tahoma"/>
        </w:rPr>
        <w:t>а</w:t>
      </w:r>
      <w:r w:rsidRPr="00573251">
        <w:rPr>
          <w:rFonts w:ascii="Tahoma" w:hAnsi="Tahoma" w:cs="Tahoma"/>
        </w:rPr>
        <w:t>новленной периодичностью.</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 xml:space="preserve">Состав показателей (индикаторов) подпрограммы определен исходя из необходимости выполнения основных целей и задач подпрограммы, изложенных в </w:t>
      </w:r>
      <w:hyperlink w:anchor="Par4736" w:tooltip="Ссылка на текущий документ" w:history="1">
        <w:r w:rsidRPr="00573251">
          <w:rPr>
            <w:rFonts w:ascii="Tahoma" w:hAnsi="Tahoma" w:cs="Tahoma"/>
          </w:rPr>
          <w:t>приложении № 1</w:t>
        </w:r>
      </w:hyperlink>
      <w:r w:rsidRPr="00573251">
        <w:rPr>
          <w:rFonts w:ascii="Tahoma" w:hAnsi="Tahoma" w:cs="Tahoma"/>
        </w:rPr>
        <w:t xml:space="preserve"> к настоящей подпрограмме.</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В результате реализации мероприятий подпрограммы к 2024 году ожидается достижение следующих результатов:</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снижение факторов, способствующих возникновению чрезвычайных ситуаций;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снижение количества пострадавших в чрезвычайных ситуациях;</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снижение экономического ущерба от чрезвычайных ситуаций;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повышение уровня защищенности населения и территорий от угрозы воздействия чрезвычайных ситуаций;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поддержание высокого уровня готовности и профессионального мастерства спасателей и сотрудников службы к действиям в условиях чрезвычайных с</w:t>
      </w:r>
      <w:r w:rsidRPr="00573251">
        <w:rPr>
          <w:rFonts w:ascii="Tahoma" w:hAnsi="Tahoma" w:cs="Tahoma"/>
        </w:rPr>
        <w:t>и</w:t>
      </w:r>
      <w:r w:rsidRPr="00573251">
        <w:rPr>
          <w:rFonts w:ascii="Tahoma" w:hAnsi="Tahoma" w:cs="Tahoma"/>
        </w:rPr>
        <w:t>туаций;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снижение факторов, способствующих возникновению пожаров;</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повышение уровня знаний и приобретение практических навыков руководителями, другими должностными лицами и специалистами органов местного с</w:t>
      </w:r>
      <w:r w:rsidRPr="00573251">
        <w:rPr>
          <w:rFonts w:ascii="Tahoma" w:hAnsi="Tahoma" w:cs="Tahoma"/>
        </w:rPr>
        <w:t>а</w:t>
      </w:r>
      <w:r w:rsidRPr="00573251">
        <w:rPr>
          <w:rFonts w:ascii="Tahoma" w:hAnsi="Tahoma" w:cs="Tahoma"/>
        </w:rPr>
        <w:t>моуправления и организаций в области гражданской обороны и защиты от чрезвычайных ситуаций;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сокращение среднего времени комплексного реагирования экстренных оперативных служб на обращения населения по номеру "112" на территории Ч</w:t>
      </w:r>
      <w:r w:rsidRPr="00573251">
        <w:rPr>
          <w:rFonts w:ascii="Tahoma" w:hAnsi="Tahoma" w:cs="Tahoma"/>
        </w:rPr>
        <w:t>у</w:t>
      </w:r>
      <w:r w:rsidRPr="00573251">
        <w:rPr>
          <w:rFonts w:ascii="Tahoma" w:hAnsi="Tahoma" w:cs="Tahoma"/>
        </w:rPr>
        <w:t>вашской Республики.</w:t>
      </w:r>
    </w:p>
    <w:p w:rsidR="00D9640F" w:rsidRPr="00573251" w:rsidRDefault="00D9640F" w:rsidP="007403BB">
      <w:pPr>
        <w:pStyle w:val="ConsPlusNormal"/>
        <w:jc w:val="center"/>
        <w:outlineLvl w:val="2"/>
        <w:rPr>
          <w:rFonts w:ascii="Tahoma" w:hAnsi="Tahoma" w:cs="Tahoma"/>
          <w:b/>
        </w:rPr>
      </w:pPr>
      <w:bookmarkStart w:id="68" w:name="Par4629"/>
      <w:bookmarkEnd w:id="68"/>
      <w:r w:rsidRPr="00573251">
        <w:rPr>
          <w:rFonts w:ascii="Tahoma" w:hAnsi="Tahoma" w:cs="Tahoma"/>
          <w:b/>
        </w:rPr>
        <w:t>Раздел III. Характеристика основных мероприятий подпрограммы</w:t>
      </w:r>
    </w:p>
    <w:p w:rsidR="00D9640F" w:rsidRPr="00573251" w:rsidRDefault="00D9640F" w:rsidP="007403BB">
      <w:pPr>
        <w:pStyle w:val="ConsPlusNormal"/>
        <w:jc w:val="center"/>
        <w:rPr>
          <w:rFonts w:ascii="Tahoma" w:hAnsi="Tahoma" w:cs="Tahoma"/>
        </w:rPr>
      </w:pPr>
    </w:p>
    <w:p w:rsidR="00D9640F" w:rsidRPr="00573251" w:rsidRDefault="00D9640F" w:rsidP="007403BB">
      <w:pPr>
        <w:pStyle w:val="ConsPlusNormal"/>
        <w:ind w:firstLine="540"/>
        <w:jc w:val="both"/>
        <w:rPr>
          <w:rFonts w:ascii="Tahoma" w:hAnsi="Tahoma" w:cs="Tahoma"/>
        </w:rPr>
      </w:pPr>
      <w:r w:rsidRPr="00573251">
        <w:rPr>
          <w:rFonts w:ascii="Tahoma" w:hAnsi="Tahoma" w:cs="Tahoma"/>
        </w:rPr>
        <w:t>Основные мероприятия подпрограммы направлены на реализацию поставленных целей и задач подпрограммы и муниципальной программы в целом. О</w:t>
      </w:r>
      <w:r w:rsidRPr="00573251">
        <w:rPr>
          <w:rFonts w:ascii="Tahoma" w:hAnsi="Tahoma" w:cs="Tahoma"/>
        </w:rPr>
        <w:t>с</w:t>
      </w:r>
      <w:r w:rsidRPr="00573251">
        <w:rPr>
          <w:rFonts w:ascii="Tahoma" w:hAnsi="Tahoma" w:cs="Tahoma"/>
        </w:rPr>
        <w:t>новные мероприятия подпрограммы подразделяются на отдельные мероприятия, реализация которых обеспечит достижение индикаторов эффективности по</w:t>
      </w:r>
      <w:r w:rsidRPr="00573251">
        <w:rPr>
          <w:rFonts w:ascii="Tahoma" w:hAnsi="Tahoma" w:cs="Tahoma"/>
        </w:rPr>
        <w:t>д</w:t>
      </w:r>
      <w:r w:rsidRPr="00573251">
        <w:rPr>
          <w:rFonts w:ascii="Tahoma" w:hAnsi="Tahoma" w:cs="Tahoma"/>
        </w:rPr>
        <w:t>программы.</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Подпрограмма объединяет четыре основных мероприятия:</w:t>
      </w:r>
    </w:p>
    <w:p w:rsidR="00D9640F" w:rsidRPr="00573251" w:rsidRDefault="00D9640F" w:rsidP="007403BB">
      <w:pPr>
        <w:pStyle w:val="ConsPlusNormal"/>
        <w:ind w:firstLine="540"/>
        <w:jc w:val="both"/>
        <w:rPr>
          <w:rFonts w:ascii="Tahoma" w:hAnsi="Tahoma" w:cs="Tahoma"/>
          <w:i/>
          <w:u w:val="single"/>
        </w:rPr>
      </w:pPr>
      <w:r w:rsidRPr="00573251">
        <w:rPr>
          <w:rFonts w:ascii="Tahoma" w:hAnsi="Tahoma" w:cs="Tahoma"/>
          <w:i/>
          <w:u w:val="single"/>
        </w:rPr>
        <w:t xml:space="preserve">Основное мероприятие 1. Обеспечение первичных мер пожарной безопасности на территории Мариинско-Посадского </w:t>
      </w:r>
      <w:proofErr w:type="gramStart"/>
      <w:r w:rsidRPr="00573251">
        <w:rPr>
          <w:rFonts w:ascii="Tahoma" w:hAnsi="Tahoma" w:cs="Tahoma"/>
          <w:i/>
          <w:u w:val="single"/>
        </w:rPr>
        <w:t>городского</w:t>
      </w:r>
      <w:proofErr w:type="gramEnd"/>
      <w:r w:rsidRPr="00573251">
        <w:rPr>
          <w:rFonts w:ascii="Tahoma" w:hAnsi="Tahoma" w:cs="Tahoma"/>
          <w:i/>
          <w:u w:val="single"/>
        </w:rPr>
        <w:t xml:space="preserve"> поселения.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Предусматриваются обеспечение необходимого уровня пожарной безопасности и минимизация потерь вследствие пожаров для устойчивого функционир</w:t>
      </w:r>
      <w:r w:rsidRPr="00573251">
        <w:rPr>
          <w:rFonts w:ascii="Tahoma" w:hAnsi="Tahoma" w:cs="Tahoma"/>
        </w:rPr>
        <w:t>о</w:t>
      </w:r>
      <w:r w:rsidRPr="00573251">
        <w:rPr>
          <w:rFonts w:ascii="Tahoma" w:hAnsi="Tahoma" w:cs="Tahoma"/>
        </w:rPr>
        <w:t>вания объектов экономики и организаций на территории Мариинско-Посадского городского поселения, что включает в себя: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lastRenderedPageBreak/>
        <w:t>оказание содействия в тушении пожаров в населенных пунктах;</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оказание содействия в оснащении противопожарной службы техникой, оборудованием и имуществом, разработку и внедрение новых технологий пожар</w:t>
      </w:r>
      <w:r w:rsidRPr="00573251">
        <w:rPr>
          <w:rFonts w:ascii="Tahoma" w:hAnsi="Tahoma" w:cs="Tahoma"/>
        </w:rPr>
        <w:t>о</w:t>
      </w:r>
      <w:r w:rsidRPr="00573251">
        <w:rPr>
          <w:rFonts w:ascii="Tahoma" w:hAnsi="Tahoma" w:cs="Tahoma"/>
        </w:rPr>
        <w:t>тушения.</w:t>
      </w:r>
    </w:p>
    <w:p w:rsidR="00D9640F" w:rsidRPr="00573251" w:rsidRDefault="00D9640F" w:rsidP="007403BB">
      <w:pPr>
        <w:pStyle w:val="ConsPlusNormal"/>
        <w:ind w:firstLine="540"/>
        <w:jc w:val="both"/>
        <w:rPr>
          <w:rFonts w:ascii="Tahoma" w:hAnsi="Tahoma" w:cs="Tahoma"/>
          <w:i/>
          <w:u w:val="single"/>
        </w:rPr>
      </w:pPr>
      <w:r w:rsidRPr="00573251">
        <w:rPr>
          <w:rFonts w:ascii="Tahoma" w:hAnsi="Tahoma" w:cs="Tahoma"/>
          <w:i/>
          <w:u w:val="single"/>
        </w:rPr>
        <w:t xml:space="preserve">Основное мероприятие 2. Участие в предупреждении и ликвидации последствий чрезвычайных ситуаций на территории Мариинско-Посадского </w:t>
      </w:r>
      <w:proofErr w:type="gramStart"/>
      <w:r w:rsidRPr="00573251">
        <w:rPr>
          <w:rFonts w:ascii="Tahoma" w:hAnsi="Tahoma" w:cs="Tahoma"/>
          <w:i/>
          <w:u w:val="single"/>
        </w:rPr>
        <w:t>городского</w:t>
      </w:r>
      <w:proofErr w:type="gramEnd"/>
      <w:r w:rsidRPr="00573251">
        <w:rPr>
          <w:rFonts w:ascii="Tahoma" w:hAnsi="Tahoma" w:cs="Tahoma"/>
          <w:i/>
          <w:u w:val="single"/>
        </w:rPr>
        <w:t xml:space="preserve"> поселения.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Включает в себя: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Оказание содействия в организации экстренного реагирования по спасанию людей и проведения аварийно-спасательных работ по ликвидации возникших ЧС;</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поддержание органов управления, сил и средств аварийно-спасательных служб, аварийно-спасательных формирований в постоянной готовности к выдв</w:t>
      </w:r>
      <w:r w:rsidRPr="00573251">
        <w:rPr>
          <w:rFonts w:ascii="Tahoma" w:hAnsi="Tahoma" w:cs="Tahoma"/>
        </w:rPr>
        <w:t>и</w:t>
      </w:r>
      <w:r w:rsidRPr="00573251">
        <w:rPr>
          <w:rFonts w:ascii="Tahoma" w:hAnsi="Tahoma" w:cs="Tahoma"/>
        </w:rPr>
        <w:t>жению в зоны ЧС.</w:t>
      </w:r>
    </w:p>
    <w:p w:rsidR="00D9640F" w:rsidRPr="00573251" w:rsidRDefault="00D9640F" w:rsidP="007403BB">
      <w:pPr>
        <w:pStyle w:val="ConsPlusNormal"/>
        <w:ind w:firstLine="540"/>
        <w:jc w:val="both"/>
        <w:rPr>
          <w:rFonts w:ascii="Tahoma" w:hAnsi="Tahoma" w:cs="Tahoma"/>
          <w:i/>
          <w:u w:val="single"/>
        </w:rPr>
      </w:pPr>
      <w:r w:rsidRPr="00573251">
        <w:rPr>
          <w:rFonts w:ascii="Tahoma" w:hAnsi="Tahoma" w:cs="Tahoma"/>
          <w:i/>
          <w:u w:val="single"/>
        </w:rPr>
        <w:t>Основное мероприятие 3. Обучение населения Мариинско-Посадского городского поселения действиям в чрезвычайных ситуациях.</w:t>
      </w:r>
    </w:p>
    <w:p w:rsidR="00D9640F" w:rsidRPr="00573251" w:rsidRDefault="00D9640F" w:rsidP="007403BB">
      <w:pPr>
        <w:pStyle w:val="ConsPlusNormal"/>
        <w:ind w:firstLine="540"/>
        <w:jc w:val="both"/>
        <w:rPr>
          <w:rFonts w:ascii="Tahoma" w:hAnsi="Tahoma" w:cs="Tahoma"/>
        </w:rPr>
      </w:pPr>
      <w:proofErr w:type="gramStart"/>
      <w:r w:rsidRPr="00573251">
        <w:rPr>
          <w:rFonts w:ascii="Tahoma" w:hAnsi="Tahoma" w:cs="Tahoma"/>
        </w:rPr>
        <w:t>В рамках выполнения мероприятия предусматривается реализация мер, направленных на оказание содейстия в обучении руководителей, других должн</w:t>
      </w:r>
      <w:r w:rsidRPr="00573251">
        <w:rPr>
          <w:rFonts w:ascii="Tahoma" w:hAnsi="Tahoma" w:cs="Tahoma"/>
        </w:rPr>
        <w:t>о</w:t>
      </w:r>
      <w:r w:rsidRPr="00573251">
        <w:rPr>
          <w:rFonts w:ascii="Tahoma" w:hAnsi="Tahoma" w:cs="Tahoma"/>
        </w:rPr>
        <w:t>стных лиц и специалистов органов местного самоуправления и организаций по исполнению ими своих функций и полномочий в области ГО, защиты населения от опасностей, возникающих при ведении военных действий или вследствие этих действий, а также при возникновении ЧС.</w:t>
      </w:r>
      <w:proofErr w:type="gramEnd"/>
    </w:p>
    <w:p w:rsidR="00D9640F" w:rsidRPr="00573251" w:rsidRDefault="00D9640F" w:rsidP="007403BB">
      <w:pPr>
        <w:pStyle w:val="ConsPlusNormal"/>
        <w:ind w:firstLine="540"/>
        <w:jc w:val="both"/>
        <w:rPr>
          <w:rFonts w:ascii="Tahoma" w:hAnsi="Tahoma" w:cs="Tahoma"/>
          <w:i/>
          <w:u w:val="single"/>
        </w:rPr>
      </w:pPr>
      <w:r w:rsidRPr="00573251">
        <w:rPr>
          <w:rFonts w:ascii="Tahoma" w:hAnsi="Tahoma" w:cs="Tahoma"/>
          <w:i/>
          <w:u w:val="single"/>
        </w:rPr>
        <w:t>Основное мероприятие 4. Развитие гражданской обороны, снижение рисков и смягчение последствий чрезвычайных ситуаций природного и техногенного характера.</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В рамках выполнения основного мероприятия планируется: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оказание содействия в содержании материально-технических запасов в целях гражданской обороны;</w:t>
      </w:r>
    </w:p>
    <w:p w:rsidR="00D9640F" w:rsidRPr="00573251" w:rsidRDefault="00D9640F" w:rsidP="007403BB">
      <w:pPr>
        <w:pStyle w:val="ConsPlusNormal"/>
        <w:ind w:firstLine="540"/>
        <w:jc w:val="both"/>
        <w:rPr>
          <w:rFonts w:ascii="Tahoma" w:hAnsi="Tahoma" w:cs="Tahoma"/>
        </w:rPr>
      </w:pPr>
      <w:proofErr w:type="gramStart"/>
      <w:r w:rsidRPr="00573251">
        <w:rPr>
          <w:rFonts w:ascii="Tahoma" w:hAnsi="Tahoma" w:cs="Tahoma"/>
        </w:rPr>
        <w:t>реализация мероприятий по развитию системы обеспечения вызова экстренных оперативных служб по единому номеру "112" (далее - система-112), пре</w:t>
      </w:r>
      <w:r w:rsidRPr="00573251">
        <w:rPr>
          <w:rFonts w:ascii="Tahoma" w:hAnsi="Tahoma" w:cs="Tahoma"/>
        </w:rPr>
        <w:t>д</w:t>
      </w:r>
      <w:r w:rsidRPr="00573251">
        <w:rPr>
          <w:rFonts w:ascii="Tahoma" w:hAnsi="Tahoma" w:cs="Tahoma"/>
        </w:rPr>
        <w:t>полагающих повышение качества и эффективности взаимодействия оперативных служб при их совместных действиях в экстремальных ситуациях с целью уменьшения возможного социально-экономического ущерба от чрезвычайных ситуаций, снижения затрат финансовых, медицинских, материально-технических и других ресурсов на экстренное реагирование, организацию удобного обращения к экстренным оперативным службам по типу</w:t>
      </w:r>
      <w:proofErr w:type="gramEnd"/>
      <w:r w:rsidRPr="00573251">
        <w:rPr>
          <w:rFonts w:ascii="Tahoma" w:hAnsi="Tahoma" w:cs="Tahoma"/>
        </w:rPr>
        <w:t xml:space="preserve"> "одного окна" и снижение экон</w:t>
      </w:r>
      <w:r w:rsidRPr="00573251">
        <w:rPr>
          <w:rFonts w:ascii="Tahoma" w:hAnsi="Tahoma" w:cs="Tahoma"/>
        </w:rPr>
        <w:t>о</w:t>
      </w:r>
      <w:r w:rsidRPr="00573251">
        <w:rPr>
          <w:rFonts w:ascii="Tahoma" w:hAnsi="Tahoma" w:cs="Tahoma"/>
        </w:rPr>
        <w:t>мических затрат на осуществление взаимодействия экстренных оперативных служб.</w:t>
      </w:r>
    </w:p>
    <w:p w:rsidR="00D9640F" w:rsidRPr="00573251" w:rsidRDefault="00E94248" w:rsidP="007403BB">
      <w:pPr>
        <w:pStyle w:val="ConsPlusNormal"/>
        <w:ind w:firstLine="540"/>
        <w:jc w:val="both"/>
        <w:rPr>
          <w:rFonts w:ascii="Tahoma" w:hAnsi="Tahoma" w:cs="Tahoma"/>
        </w:rPr>
      </w:pPr>
      <w:hyperlink w:anchor="Par4945" w:tooltip="Ссылка на текущий документ" w:history="1">
        <w:r w:rsidR="00D9640F" w:rsidRPr="00573251">
          <w:rPr>
            <w:rFonts w:ascii="Tahoma" w:hAnsi="Tahoma" w:cs="Tahoma"/>
          </w:rPr>
          <w:t>Перечень</w:t>
        </w:r>
      </w:hyperlink>
      <w:r w:rsidR="00D9640F" w:rsidRPr="00573251">
        <w:rPr>
          <w:rFonts w:ascii="Tahoma" w:hAnsi="Tahoma" w:cs="Tahoma"/>
        </w:rPr>
        <w:t xml:space="preserve"> основных мероприятий подпрограммы и их характеристика приведены в приложении № 2 к настоящей подпрограмме.</w:t>
      </w:r>
    </w:p>
    <w:p w:rsidR="00D9640F" w:rsidRPr="00573251" w:rsidRDefault="00D9640F" w:rsidP="007403BB">
      <w:pPr>
        <w:pStyle w:val="ConsPlusNormal"/>
        <w:ind w:firstLine="540"/>
        <w:jc w:val="both"/>
        <w:rPr>
          <w:rFonts w:ascii="Tahoma" w:hAnsi="Tahoma" w:cs="Tahoma"/>
        </w:rPr>
      </w:pPr>
    </w:p>
    <w:p w:rsidR="00D9640F" w:rsidRPr="00573251" w:rsidRDefault="00D9640F" w:rsidP="007403BB">
      <w:pPr>
        <w:pStyle w:val="ConsPlusNormal"/>
        <w:jc w:val="center"/>
        <w:outlineLvl w:val="2"/>
        <w:rPr>
          <w:rFonts w:ascii="Tahoma" w:hAnsi="Tahoma" w:cs="Tahoma"/>
          <w:b/>
        </w:rPr>
      </w:pPr>
      <w:bookmarkStart w:id="69" w:name="Par4708"/>
      <w:bookmarkEnd w:id="69"/>
      <w:r w:rsidRPr="00573251">
        <w:rPr>
          <w:rFonts w:ascii="Tahoma" w:hAnsi="Tahoma" w:cs="Tahoma"/>
          <w:b/>
        </w:rPr>
        <w:t>Раздел V. Анализ рисков реализации подпрограммы</w:t>
      </w:r>
    </w:p>
    <w:p w:rsidR="00D9640F" w:rsidRPr="00573251" w:rsidRDefault="00D9640F" w:rsidP="007403BB">
      <w:pPr>
        <w:pStyle w:val="ConsPlusNormal"/>
        <w:jc w:val="center"/>
        <w:rPr>
          <w:rFonts w:ascii="Tahoma" w:hAnsi="Tahoma" w:cs="Tahoma"/>
          <w:b/>
        </w:rPr>
      </w:pPr>
      <w:r w:rsidRPr="00573251">
        <w:rPr>
          <w:rFonts w:ascii="Tahoma" w:hAnsi="Tahoma" w:cs="Tahoma"/>
          <w:b/>
        </w:rPr>
        <w:t>и описание мер управления рисками реализации подпрограммы</w:t>
      </w:r>
    </w:p>
    <w:p w:rsidR="00D9640F" w:rsidRPr="00573251" w:rsidRDefault="00D9640F" w:rsidP="007403BB">
      <w:pPr>
        <w:pStyle w:val="ConsPlusNormal"/>
        <w:ind w:firstLine="540"/>
        <w:jc w:val="both"/>
        <w:rPr>
          <w:rFonts w:ascii="Tahoma" w:hAnsi="Tahoma" w:cs="Tahoma"/>
        </w:rPr>
      </w:pPr>
    </w:p>
    <w:p w:rsidR="00D9640F" w:rsidRPr="00573251" w:rsidRDefault="00D9640F" w:rsidP="007403BB">
      <w:pPr>
        <w:pStyle w:val="ConsPlusNormal"/>
        <w:ind w:firstLine="540"/>
        <w:jc w:val="both"/>
        <w:rPr>
          <w:rFonts w:ascii="Tahoma" w:hAnsi="Tahoma" w:cs="Tahoma"/>
        </w:rPr>
      </w:pPr>
      <w:r w:rsidRPr="00573251">
        <w:rPr>
          <w:rFonts w:ascii="Tahoma" w:hAnsi="Tahoma" w:cs="Tahoma"/>
        </w:rPr>
        <w:t>К рискам реализации подпрограммы, которыми могут управлять ответственный исполнитель и соисполнители подпрограммы, уменьшая вероятность их возникновения, следует отнести следующие.</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1. Организационные риски, которые связаны с возникновением проблем в реализации подпрограммы в результате недостаточной квалификации и (или) недобросовестности ответственного исполнителя и (или) соисполнителей подпрограммы, что может привести к нецелевому и неэффективному использованию бюджетных средств, невыполнению ряда мероприятий подпрограммы. Снижению указанных рисков будут способствовать повышение квалификации и ответс</w:t>
      </w:r>
      <w:r w:rsidRPr="00573251">
        <w:rPr>
          <w:rFonts w:ascii="Tahoma" w:hAnsi="Tahoma" w:cs="Tahoma"/>
        </w:rPr>
        <w:t>т</w:t>
      </w:r>
      <w:r w:rsidRPr="00573251">
        <w:rPr>
          <w:rFonts w:ascii="Tahoma" w:hAnsi="Tahoma" w:cs="Tahoma"/>
        </w:rPr>
        <w:t>венности персонала ответственного исполнителя и соисполнителей подпрограммы для своевременной и эффективной реализации предусмотренных меропри</w:t>
      </w:r>
      <w:r w:rsidRPr="00573251">
        <w:rPr>
          <w:rFonts w:ascii="Tahoma" w:hAnsi="Tahoma" w:cs="Tahoma"/>
        </w:rPr>
        <w:t>я</w:t>
      </w:r>
      <w:r w:rsidRPr="00573251">
        <w:rPr>
          <w:rFonts w:ascii="Tahoma" w:hAnsi="Tahoma" w:cs="Tahoma"/>
        </w:rPr>
        <w:t>тий, координация деятельности персонала ответственного исполнителя и соисполнителей подпрограммы и налаживание административных процедур для сн</w:t>
      </w:r>
      <w:r w:rsidRPr="00573251">
        <w:rPr>
          <w:rFonts w:ascii="Tahoma" w:hAnsi="Tahoma" w:cs="Tahoma"/>
        </w:rPr>
        <w:t>и</w:t>
      </w:r>
      <w:r w:rsidRPr="00573251">
        <w:rPr>
          <w:rFonts w:ascii="Tahoma" w:hAnsi="Tahoma" w:cs="Tahoma"/>
        </w:rPr>
        <w:t>жения организационных рисков.</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2. Финансовые риски, которые связаны с финансированием подпрограммы в неполном объеме. Данные риски могут возникнуть по причине значительной продолжительности подпрограммы. Их снижению будут способствовать внедрение в практику программного бюджетирования и своевременная корректировка объемов финансирования основных мероприятий подпрограммы.</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Реализации подпрограммы также угрожает риск ухудшения состояния экономики, которым сложно или невозможно управлять в рамках реализации по</w:t>
      </w:r>
      <w:r w:rsidRPr="00573251">
        <w:rPr>
          <w:rFonts w:ascii="Tahoma" w:hAnsi="Tahoma" w:cs="Tahoma"/>
        </w:rPr>
        <w:t>д</w:t>
      </w:r>
      <w:r w:rsidRPr="00573251">
        <w:rPr>
          <w:rFonts w:ascii="Tahoma" w:hAnsi="Tahoma" w:cs="Tahoma"/>
        </w:rPr>
        <w:t>программы,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В целях управления финансовыми рисками планируются мероприятия по организации разрешения и снижения величины риска путем ежегодного уточн</w:t>
      </w:r>
      <w:r w:rsidRPr="00573251">
        <w:rPr>
          <w:rFonts w:ascii="Tahoma" w:hAnsi="Tahoma" w:cs="Tahoma"/>
        </w:rPr>
        <w:t>е</w:t>
      </w:r>
      <w:r w:rsidRPr="00573251">
        <w:rPr>
          <w:rFonts w:ascii="Tahoma" w:hAnsi="Tahoma" w:cs="Tahoma"/>
        </w:rPr>
        <w:t>ния финансирования подпрограммы. В рамках управления предусмотрены прогнозирование, регулирование и координация рисков путем уточнения и внесения необходимых изменений в настоящую подпрограмму.</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3. Непредвиденные риски, которые связаны с резким ухудшением состояния экономики вследствие финансового и экономического кризиса, а также пр</w:t>
      </w:r>
      <w:r w:rsidRPr="00573251">
        <w:rPr>
          <w:rFonts w:ascii="Tahoma" w:hAnsi="Tahoma" w:cs="Tahoma"/>
        </w:rPr>
        <w:t>и</w:t>
      </w:r>
      <w:r w:rsidRPr="00573251">
        <w:rPr>
          <w:rFonts w:ascii="Tahoma" w:hAnsi="Tahoma" w:cs="Tahoma"/>
        </w:rPr>
        <w:t>родными и техногенными катастрофами и катаклизмами.</w:t>
      </w:r>
    </w:p>
    <w:p w:rsidR="00D9640F" w:rsidRPr="00573251" w:rsidRDefault="00D9640F" w:rsidP="007403BB">
      <w:pPr>
        <w:pStyle w:val="ConsPlusNormal"/>
        <w:jc w:val="right"/>
        <w:outlineLvl w:val="2"/>
        <w:rPr>
          <w:rFonts w:ascii="Tahoma" w:hAnsi="Tahoma" w:cs="Tahoma"/>
        </w:rPr>
      </w:pPr>
      <w:bookmarkStart w:id="70" w:name="Par4726"/>
      <w:bookmarkEnd w:id="70"/>
      <w:r w:rsidRPr="00573251">
        <w:rPr>
          <w:rFonts w:ascii="Tahoma" w:hAnsi="Tahoma" w:cs="Tahoma"/>
        </w:rPr>
        <w:t>Приложение № 1</w:t>
      </w:r>
    </w:p>
    <w:p w:rsidR="00D9640F" w:rsidRPr="00573251" w:rsidRDefault="00D9640F" w:rsidP="007403BB">
      <w:pPr>
        <w:pStyle w:val="ConsPlusNormal"/>
        <w:jc w:val="right"/>
        <w:rPr>
          <w:rFonts w:ascii="Tahoma" w:hAnsi="Tahoma" w:cs="Tahoma"/>
        </w:rPr>
      </w:pPr>
      <w:r w:rsidRPr="00573251">
        <w:rPr>
          <w:rFonts w:ascii="Tahoma" w:hAnsi="Tahoma" w:cs="Tahoma"/>
        </w:rPr>
        <w:t xml:space="preserve">к подпрограмме "Защита населения и территорий </w:t>
      </w:r>
      <w:proofErr w:type="gramStart"/>
      <w:r w:rsidRPr="00573251">
        <w:rPr>
          <w:rFonts w:ascii="Tahoma" w:hAnsi="Tahoma" w:cs="Tahoma"/>
        </w:rPr>
        <w:t>от</w:t>
      </w:r>
      <w:proofErr w:type="gramEnd"/>
      <w:r w:rsidRPr="00573251">
        <w:rPr>
          <w:rFonts w:ascii="Tahoma" w:hAnsi="Tahoma" w:cs="Tahoma"/>
        </w:rPr>
        <w:t xml:space="preserve"> чрезвычайных </w:t>
      </w:r>
    </w:p>
    <w:p w:rsidR="00D9640F" w:rsidRPr="00573251" w:rsidRDefault="00D9640F" w:rsidP="007403BB">
      <w:pPr>
        <w:pStyle w:val="ConsPlusNormal"/>
        <w:jc w:val="right"/>
        <w:rPr>
          <w:rFonts w:ascii="Tahoma" w:hAnsi="Tahoma" w:cs="Tahoma"/>
        </w:rPr>
      </w:pPr>
      <w:r w:rsidRPr="00573251">
        <w:rPr>
          <w:rFonts w:ascii="Tahoma" w:hAnsi="Tahoma" w:cs="Tahoma"/>
        </w:rPr>
        <w:t xml:space="preserve">ситуаций природного и техногенного характера, </w:t>
      </w:r>
    </w:p>
    <w:p w:rsidR="00D9640F" w:rsidRPr="00573251" w:rsidRDefault="00D9640F" w:rsidP="007403BB">
      <w:pPr>
        <w:pStyle w:val="ConsPlusNormal"/>
        <w:jc w:val="right"/>
        <w:rPr>
          <w:rFonts w:ascii="Tahoma" w:hAnsi="Tahoma" w:cs="Tahoma"/>
        </w:rPr>
      </w:pPr>
      <w:r w:rsidRPr="00573251">
        <w:rPr>
          <w:rFonts w:ascii="Tahoma" w:hAnsi="Tahoma" w:cs="Tahoma"/>
        </w:rPr>
        <w:t xml:space="preserve">обеспечение пожарной безопасности и безопасности населения </w:t>
      </w:r>
    </w:p>
    <w:p w:rsidR="00D9640F" w:rsidRPr="00573251" w:rsidRDefault="00D9640F" w:rsidP="007403BB">
      <w:pPr>
        <w:pStyle w:val="ConsPlusNormal"/>
        <w:jc w:val="right"/>
        <w:rPr>
          <w:rFonts w:ascii="Tahoma" w:hAnsi="Tahoma" w:cs="Tahoma"/>
        </w:rPr>
      </w:pPr>
      <w:r w:rsidRPr="00573251">
        <w:rPr>
          <w:rFonts w:ascii="Tahoma" w:hAnsi="Tahoma" w:cs="Tahoma"/>
        </w:rPr>
        <w:t xml:space="preserve">на водных объектах" муниципальной программы </w:t>
      </w:r>
    </w:p>
    <w:p w:rsidR="00D9640F" w:rsidRPr="00573251" w:rsidRDefault="00D9640F" w:rsidP="007403BB">
      <w:pPr>
        <w:pStyle w:val="ConsPlusNormal"/>
        <w:jc w:val="right"/>
        <w:rPr>
          <w:rFonts w:ascii="Tahoma" w:hAnsi="Tahoma" w:cs="Tahoma"/>
        </w:rPr>
      </w:pPr>
      <w:r w:rsidRPr="00573251">
        <w:rPr>
          <w:rFonts w:ascii="Tahoma" w:hAnsi="Tahoma" w:cs="Tahoma"/>
        </w:rPr>
        <w:t xml:space="preserve">Мариинско-Посадского городлского поселения Мариинско-Посадского района </w:t>
      </w:r>
    </w:p>
    <w:p w:rsidR="00D9640F" w:rsidRPr="00573251" w:rsidRDefault="00D9640F" w:rsidP="007403BB">
      <w:pPr>
        <w:pStyle w:val="ConsPlusNormal"/>
        <w:jc w:val="right"/>
        <w:rPr>
          <w:rFonts w:ascii="Tahoma" w:hAnsi="Tahoma" w:cs="Tahoma"/>
        </w:rPr>
      </w:pPr>
      <w:r w:rsidRPr="00573251">
        <w:rPr>
          <w:rFonts w:ascii="Tahoma" w:hAnsi="Tahoma" w:cs="Tahoma"/>
        </w:rPr>
        <w:t xml:space="preserve">Чувашской Республики   «Повышение безопасности </w:t>
      </w:r>
    </w:p>
    <w:p w:rsidR="00D9640F" w:rsidRPr="00573251" w:rsidRDefault="00D9640F" w:rsidP="007403BB">
      <w:pPr>
        <w:pStyle w:val="ConsPlusNormal"/>
        <w:jc w:val="right"/>
        <w:rPr>
          <w:rFonts w:ascii="Tahoma" w:hAnsi="Tahoma" w:cs="Tahoma"/>
        </w:rPr>
      </w:pPr>
      <w:r w:rsidRPr="00573251">
        <w:rPr>
          <w:rFonts w:ascii="Tahoma" w:hAnsi="Tahoma" w:cs="Tahoma"/>
        </w:rPr>
        <w:t xml:space="preserve">жизнедеятельности населения и территорий  Мариинско-Посадского </w:t>
      </w:r>
    </w:p>
    <w:p w:rsidR="00D9640F" w:rsidRPr="00573251" w:rsidRDefault="00D9640F" w:rsidP="007403BB">
      <w:pPr>
        <w:pStyle w:val="ConsPlusNormal"/>
        <w:jc w:val="right"/>
        <w:rPr>
          <w:rFonts w:ascii="Tahoma" w:hAnsi="Tahoma" w:cs="Tahoma"/>
        </w:rPr>
      </w:pPr>
      <w:r w:rsidRPr="00573251">
        <w:rPr>
          <w:rFonts w:ascii="Tahoma" w:hAnsi="Tahoma" w:cs="Tahoma"/>
        </w:rPr>
        <w:t xml:space="preserve">городского поселения Мариинско-Посадского района </w:t>
      </w:r>
    </w:p>
    <w:p w:rsidR="00D9640F" w:rsidRPr="00573251" w:rsidRDefault="00D9640F" w:rsidP="007403BB">
      <w:pPr>
        <w:pStyle w:val="ConsPlusNormal"/>
        <w:jc w:val="right"/>
        <w:rPr>
          <w:rFonts w:ascii="Tahoma" w:hAnsi="Tahoma" w:cs="Tahoma"/>
        </w:rPr>
      </w:pPr>
      <w:r w:rsidRPr="00573251">
        <w:rPr>
          <w:rFonts w:ascii="Tahoma" w:hAnsi="Tahoma" w:cs="Tahoma"/>
        </w:rPr>
        <w:t>Чувашской Республики на 2019 - 2024 годы»</w:t>
      </w:r>
    </w:p>
    <w:p w:rsidR="00D9640F" w:rsidRPr="00573251" w:rsidRDefault="00D9640F" w:rsidP="007403BB">
      <w:pPr>
        <w:pStyle w:val="ConsPlusNormal"/>
        <w:jc w:val="right"/>
        <w:rPr>
          <w:rFonts w:ascii="Tahoma" w:hAnsi="Tahoma" w:cs="Tahoma"/>
        </w:rPr>
      </w:pPr>
    </w:p>
    <w:p w:rsidR="00D9640F" w:rsidRPr="00573251" w:rsidRDefault="00D9640F" w:rsidP="007403BB">
      <w:pPr>
        <w:pStyle w:val="ConsPlusNormal"/>
        <w:jc w:val="center"/>
        <w:rPr>
          <w:rFonts w:ascii="Tahoma" w:hAnsi="Tahoma" w:cs="Tahoma"/>
        </w:rPr>
      </w:pPr>
      <w:bookmarkStart w:id="71" w:name="Par4736"/>
      <w:bookmarkEnd w:id="71"/>
      <w:r w:rsidRPr="00573251">
        <w:rPr>
          <w:rFonts w:ascii="Tahoma" w:hAnsi="Tahoma" w:cs="Tahoma"/>
        </w:rPr>
        <w:t>СВЕДЕНИЯ</w:t>
      </w:r>
    </w:p>
    <w:p w:rsidR="00D9640F" w:rsidRPr="00573251" w:rsidRDefault="00D9640F" w:rsidP="007403BB">
      <w:pPr>
        <w:pStyle w:val="ConsPlusNormal"/>
        <w:jc w:val="center"/>
        <w:rPr>
          <w:rFonts w:ascii="Tahoma" w:hAnsi="Tahoma" w:cs="Tahoma"/>
        </w:rPr>
      </w:pPr>
      <w:r w:rsidRPr="00573251">
        <w:rPr>
          <w:rFonts w:ascii="Tahoma" w:hAnsi="Tahoma" w:cs="Tahoma"/>
        </w:rPr>
        <w:t>О ПОКАЗАТЕЛЯХ (ИНДИКАТОРАХ) ПОДПРОГРАММЫ "ЗАЩИТА НАСЕЛЕНИЯ И ТЕРРИТОРИЙ ОТ ЧРЕЗВЫЧАЙНЫХ СИТУАЦИЙ ПРИРОДНОГО</w:t>
      </w:r>
    </w:p>
    <w:p w:rsidR="00D9640F" w:rsidRPr="00573251" w:rsidRDefault="00D9640F" w:rsidP="007403BB">
      <w:pPr>
        <w:pStyle w:val="ConsPlusNormal"/>
        <w:jc w:val="center"/>
        <w:rPr>
          <w:rFonts w:ascii="Tahoma" w:hAnsi="Tahoma" w:cs="Tahoma"/>
        </w:rPr>
      </w:pPr>
      <w:r w:rsidRPr="00573251">
        <w:rPr>
          <w:rFonts w:ascii="Tahoma" w:hAnsi="Tahoma" w:cs="Tahoma"/>
        </w:rPr>
        <w:t>И ТЕХНОГЕННОГО ХАРАКТЕРА, ОБЕСПЕЧЕНИЕ ПОЖАРНОЙ БЕЗОПАСНОСТИ И БЕЗОПАСНОСТИ НАСЕЛЕНИЯ НА ВОДНЫХ ОБЪЕКТАХ"</w:t>
      </w:r>
    </w:p>
    <w:p w:rsidR="00D9640F" w:rsidRPr="00573251" w:rsidRDefault="00D9640F" w:rsidP="007403BB">
      <w:pPr>
        <w:pStyle w:val="ConsPlusNormal"/>
        <w:jc w:val="center"/>
        <w:rPr>
          <w:rFonts w:ascii="Tahoma" w:hAnsi="Tahoma" w:cs="Tahoma"/>
        </w:rPr>
      </w:pPr>
      <w:r w:rsidRPr="00573251">
        <w:rPr>
          <w:rFonts w:ascii="Tahoma" w:hAnsi="Tahoma" w:cs="Tahoma"/>
        </w:rPr>
        <w:t xml:space="preserve">МУНИЦИПАЛЬНОЙ ПРОГРАММЫ МАРИИНСКО-ПОСАДСКОГО ГОРОДСКОГО ПОСЕЛЕНИЯ МАРИИНСКО-ПОСАДСКОГО РАЙОНА ЧУВАШСКОЙ РЕСПУБЛИКИ «ПОВЫШЕНИЕ БЕЗОПАСНОСТИ ЖИЗНЕДЕЯТЕЛЬНОСТИ НАСЕЛЕНИЯ И ТЕРРИТОРИЙ  МАРИИНСКО-ПОСАДСКОГО ГОРОДСКОГО ПОСЕЛОЕНИЯ МАРИИНСКО-ПОСАДСКОГО РАЙОНА ЧУВАШСКОЙ РЕСПУБЛИКИ  </w:t>
      </w:r>
    </w:p>
    <w:p w:rsidR="00D9640F" w:rsidRPr="00573251" w:rsidRDefault="00D9640F" w:rsidP="007403BB">
      <w:pPr>
        <w:pStyle w:val="ConsPlusNormal"/>
        <w:jc w:val="center"/>
        <w:rPr>
          <w:rFonts w:ascii="Tahoma" w:hAnsi="Tahoma" w:cs="Tahoma"/>
        </w:rPr>
      </w:pPr>
      <w:r w:rsidRPr="00573251">
        <w:rPr>
          <w:rFonts w:ascii="Tahoma" w:hAnsi="Tahoma" w:cs="Tahoma"/>
        </w:rPr>
        <w:t>НА 2019 – 2024 ГОДЫ»</w:t>
      </w:r>
    </w:p>
    <w:p w:rsidR="00D9640F" w:rsidRPr="00573251" w:rsidRDefault="00D9640F" w:rsidP="007403BB">
      <w:pPr>
        <w:pStyle w:val="ConsPlusNormal"/>
        <w:jc w:val="center"/>
        <w:rPr>
          <w:rFonts w:ascii="Tahoma" w:hAnsi="Tahoma" w:cs="Tahoma"/>
        </w:rPr>
      </w:pPr>
    </w:p>
    <w:tbl>
      <w:tblPr>
        <w:tblW w:w="5000" w:type="pct"/>
        <w:tblCellSpacing w:w="5" w:type="nil"/>
        <w:tblCellMar>
          <w:left w:w="75" w:type="dxa"/>
          <w:right w:w="75" w:type="dxa"/>
        </w:tblCellMar>
        <w:tblLook w:val="0000"/>
      </w:tblPr>
      <w:tblGrid>
        <w:gridCol w:w="570"/>
        <w:gridCol w:w="4784"/>
        <w:gridCol w:w="1134"/>
        <w:gridCol w:w="977"/>
        <w:gridCol w:w="977"/>
        <w:gridCol w:w="977"/>
        <w:gridCol w:w="977"/>
        <w:gridCol w:w="977"/>
        <w:gridCol w:w="977"/>
        <w:gridCol w:w="977"/>
        <w:gridCol w:w="978"/>
        <w:gridCol w:w="984"/>
      </w:tblGrid>
      <w:tr w:rsidR="00D9640F" w:rsidRPr="00573251" w:rsidTr="00291C9C">
        <w:trPr>
          <w:tblCellSpacing w:w="5" w:type="nil"/>
        </w:trPr>
        <w:tc>
          <w:tcPr>
            <w:tcW w:w="190" w:type="pct"/>
            <w:vMerge w:val="restar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 xml:space="preserve">№ </w:t>
            </w:r>
            <w:proofErr w:type="gramStart"/>
            <w:r w:rsidRPr="00573251">
              <w:rPr>
                <w:rFonts w:ascii="Tahoma" w:hAnsi="Tahoma" w:cs="Tahoma"/>
              </w:rPr>
              <w:t>п</w:t>
            </w:r>
            <w:proofErr w:type="gramEnd"/>
            <w:r w:rsidRPr="00573251">
              <w:rPr>
                <w:rFonts w:ascii="Tahoma" w:hAnsi="Tahoma" w:cs="Tahoma"/>
              </w:rPr>
              <w:t>/п</w:t>
            </w:r>
          </w:p>
        </w:tc>
        <w:tc>
          <w:tcPr>
            <w:tcW w:w="1568" w:type="pct"/>
            <w:vMerge w:val="restar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Наименование показателя (индикатора)</w:t>
            </w:r>
          </w:p>
        </w:tc>
        <w:tc>
          <w:tcPr>
            <w:tcW w:w="333" w:type="pct"/>
            <w:vMerge w:val="restar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Единица и</w:t>
            </w:r>
            <w:r w:rsidRPr="00573251">
              <w:rPr>
                <w:rFonts w:ascii="Tahoma" w:hAnsi="Tahoma" w:cs="Tahoma"/>
              </w:rPr>
              <w:t>з</w:t>
            </w:r>
            <w:r w:rsidRPr="00573251">
              <w:rPr>
                <w:rFonts w:ascii="Tahoma" w:hAnsi="Tahoma" w:cs="Tahoma"/>
              </w:rPr>
              <w:t>мерения</w:t>
            </w:r>
          </w:p>
        </w:tc>
        <w:tc>
          <w:tcPr>
            <w:tcW w:w="2909" w:type="pct"/>
            <w:gridSpan w:val="9"/>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Значение показателей по годам</w:t>
            </w:r>
          </w:p>
        </w:tc>
      </w:tr>
      <w:tr w:rsidR="00D9640F" w:rsidRPr="00573251" w:rsidTr="00291C9C">
        <w:trPr>
          <w:tblCellSpacing w:w="5" w:type="nil"/>
        </w:trPr>
        <w:tc>
          <w:tcPr>
            <w:tcW w:w="190" w:type="pct"/>
            <w:vMerge/>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p>
        </w:tc>
        <w:tc>
          <w:tcPr>
            <w:tcW w:w="1568" w:type="pct"/>
            <w:vMerge/>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p>
        </w:tc>
        <w:tc>
          <w:tcPr>
            <w:tcW w:w="333" w:type="pct"/>
            <w:vMerge/>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2016</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2017</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2018</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2019</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2020</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2021</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2022</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2023</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2024</w:t>
            </w:r>
          </w:p>
        </w:tc>
      </w:tr>
      <w:tr w:rsidR="00D9640F" w:rsidRPr="00573251" w:rsidTr="00291C9C">
        <w:trPr>
          <w:tblCellSpacing w:w="5" w:type="nil"/>
        </w:trPr>
        <w:tc>
          <w:tcPr>
            <w:tcW w:w="5000" w:type="pct"/>
            <w:gridSpan w:val="12"/>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outlineLvl w:val="3"/>
              <w:rPr>
                <w:rFonts w:ascii="Tahoma" w:hAnsi="Tahoma" w:cs="Tahoma"/>
              </w:rPr>
            </w:pPr>
            <w:bookmarkStart w:id="72" w:name="Par4760"/>
            <w:bookmarkEnd w:id="72"/>
            <w:r w:rsidRPr="00573251">
              <w:rPr>
                <w:rFonts w:ascii="Tahoma" w:hAnsi="Tahoma" w:cs="Tahoma"/>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w:t>
            </w:r>
          </w:p>
        </w:tc>
      </w:tr>
      <w:tr w:rsidR="00D9640F" w:rsidRPr="00573251" w:rsidTr="00291C9C">
        <w:trPr>
          <w:tblCellSpacing w:w="5" w:type="nil"/>
        </w:trPr>
        <w:tc>
          <w:tcPr>
            <w:tcW w:w="190"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1</w:t>
            </w:r>
          </w:p>
        </w:tc>
        <w:tc>
          <w:tcPr>
            <w:tcW w:w="156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rPr>
                <w:rFonts w:ascii="Tahoma" w:hAnsi="Tahoma" w:cs="Tahoma"/>
              </w:rPr>
            </w:pPr>
            <w:r w:rsidRPr="00573251">
              <w:rPr>
                <w:rFonts w:ascii="Tahoma" w:hAnsi="Tahoma" w:cs="Tahoma"/>
              </w:rPr>
              <w:t>Снижение количества зарегистрирова</w:t>
            </w:r>
            <w:r w:rsidRPr="00573251">
              <w:rPr>
                <w:rFonts w:ascii="Tahoma" w:hAnsi="Tahoma" w:cs="Tahoma"/>
              </w:rPr>
              <w:t>н</w:t>
            </w:r>
            <w:r w:rsidRPr="00573251">
              <w:rPr>
                <w:rFonts w:ascii="Tahoma" w:hAnsi="Tahoma" w:cs="Tahoma"/>
              </w:rPr>
              <w:t>ных пожаров (в процентном отношении к уровню 2016 года)</w:t>
            </w:r>
          </w:p>
        </w:tc>
        <w:tc>
          <w:tcPr>
            <w:tcW w:w="33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2,3</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2,2</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2,1</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1,9</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1,8</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1,7</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1,6</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1,5</w:t>
            </w:r>
          </w:p>
        </w:tc>
      </w:tr>
      <w:tr w:rsidR="00D9640F" w:rsidRPr="00573251" w:rsidTr="00291C9C">
        <w:trPr>
          <w:tblCellSpacing w:w="5" w:type="nil"/>
        </w:trPr>
        <w:tc>
          <w:tcPr>
            <w:tcW w:w="190"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w:t>
            </w:r>
          </w:p>
        </w:tc>
        <w:tc>
          <w:tcPr>
            <w:tcW w:w="156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rPr>
                <w:rFonts w:ascii="Tahoma" w:hAnsi="Tahoma" w:cs="Tahoma"/>
              </w:rPr>
            </w:pPr>
            <w:r w:rsidRPr="00573251">
              <w:rPr>
                <w:rFonts w:ascii="Tahoma" w:hAnsi="Tahoma" w:cs="Tahoma"/>
              </w:rPr>
              <w:t>Снижение количества погибших на пож</w:t>
            </w:r>
            <w:r w:rsidRPr="00573251">
              <w:rPr>
                <w:rFonts w:ascii="Tahoma" w:hAnsi="Tahoma" w:cs="Tahoma"/>
              </w:rPr>
              <w:t>а</w:t>
            </w:r>
            <w:r w:rsidRPr="00573251">
              <w:rPr>
                <w:rFonts w:ascii="Tahoma" w:hAnsi="Tahoma" w:cs="Tahoma"/>
              </w:rPr>
              <w:t>ре (в процентном отношении к уровню 2016 г</w:t>
            </w:r>
            <w:r w:rsidRPr="00573251">
              <w:rPr>
                <w:rFonts w:ascii="Tahoma" w:hAnsi="Tahoma" w:cs="Tahoma"/>
              </w:rPr>
              <w:t>о</w:t>
            </w:r>
            <w:r w:rsidRPr="00573251">
              <w:rPr>
                <w:rFonts w:ascii="Tahoma" w:hAnsi="Tahoma" w:cs="Tahoma"/>
              </w:rPr>
              <w:t>да)</w:t>
            </w:r>
          </w:p>
        </w:tc>
        <w:tc>
          <w:tcPr>
            <w:tcW w:w="33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2,7</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2,6</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2,5</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2,4</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2,3</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2,2</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2,1</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1,9</w:t>
            </w:r>
          </w:p>
        </w:tc>
      </w:tr>
      <w:tr w:rsidR="00D9640F" w:rsidRPr="00573251" w:rsidTr="00291C9C">
        <w:trPr>
          <w:tblCellSpacing w:w="5" w:type="nil"/>
        </w:trPr>
        <w:tc>
          <w:tcPr>
            <w:tcW w:w="190"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3</w:t>
            </w:r>
          </w:p>
        </w:tc>
        <w:tc>
          <w:tcPr>
            <w:tcW w:w="156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rPr>
                <w:rFonts w:ascii="Tahoma" w:hAnsi="Tahoma" w:cs="Tahoma"/>
              </w:rPr>
            </w:pPr>
            <w:r w:rsidRPr="00573251">
              <w:rPr>
                <w:rFonts w:ascii="Tahoma" w:hAnsi="Tahoma" w:cs="Tahoma"/>
              </w:rPr>
              <w:t>Снижение количества травмированных на пожаре людей (в процентном отношении к уровню 2016 года)</w:t>
            </w:r>
          </w:p>
        </w:tc>
        <w:tc>
          <w:tcPr>
            <w:tcW w:w="33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 xml:space="preserve">3,8 </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3,7</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3,6</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3,5</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3,4</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3,3</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3,2</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3,1</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3,0</w:t>
            </w:r>
          </w:p>
        </w:tc>
      </w:tr>
      <w:tr w:rsidR="00D9640F" w:rsidRPr="00573251" w:rsidTr="00291C9C">
        <w:trPr>
          <w:tblCellSpacing w:w="5" w:type="nil"/>
        </w:trPr>
        <w:tc>
          <w:tcPr>
            <w:tcW w:w="190"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4.</w:t>
            </w:r>
          </w:p>
        </w:tc>
        <w:tc>
          <w:tcPr>
            <w:tcW w:w="156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rPr>
                <w:rFonts w:ascii="Tahoma" w:hAnsi="Tahoma" w:cs="Tahoma"/>
              </w:rPr>
            </w:pPr>
            <w:r w:rsidRPr="00573251">
              <w:rPr>
                <w:rFonts w:ascii="Tahoma" w:hAnsi="Tahoma" w:cs="Tahoma"/>
              </w:rPr>
              <w:t>Доля лиц, выдержавших требования ит</w:t>
            </w:r>
            <w:r w:rsidRPr="00573251">
              <w:rPr>
                <w:rFonts w:ascii="Tahoma" w:hAnsi="Tahoma" w:cs="Tahoma"/>
              </w:rPr>
              <w:t>о</w:t>
            </w:r>
            <w:r w:rsidRPr="00573251">
              <w:rPr>
                <w:rFonts w:ascii="Tahoma" w:hAnsi="Tahoma" w:cs="Tahoma"/>
              </w:rPr>
              <w:t>говой аттестации после прохождения обучения (руководители, другие должностные лица и сп</w:t>
            </w:r>
            <w:r w:rsidRPr="00573251">
              <w:rPr>
                <w:rFonts w:ascii="Tahoma" w:hAnsi="Tahoma" w:cs="Tahoma"/>
              </w:rPr>
              <w:t>е</w:t>
            </w:r>
            <w:r w:rsidRPr="00573251">
              <w:rPr>
                <w:rFonts w:ascii="Tahoma" w:hAnsi="Tahoma" w:cs="Tahoma"/>
              </w:rPr>
              <w:t>циалисты органов местного самоуправления и организаций)</w:t>
            </w:r>
          </w:p>
        </w:tc>
        <w:tc>
          <w:tcPr>
            <w:tcW w:w="33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97</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97,1</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97,2</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97,3</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97,4</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97,5</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97,6</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97,7</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98,0</w:t>
            </w:r>
          </w:p>
        </w:tc>
      </w:tr>
      <w:tr w:rsidR="00D9640F" w:rsidRPr="00573251" w:rsidTr="00291C9C">
        <w:trPr>
          <w:tblCellSpacing w:w="5" w:type="nil"/>
        </w:trPr>
        <w:tc>
          <w:tcPr>
            <w:tcW w:w="190"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5.</w:t>
            </w:r>
          </w:p>
        </w:tc>
        <w:tc>
          <w:tcPr>
            <w:tcW w:w="156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rPr>
                <w:rFonts w:ascii="Tahoma" w:hAnsi="Tahoma" w:cs="Tahoma"/>
              </w:rPr>
            </w:pPr>
            <w:r w:rsidRPr="00573251">
              <w:rPr>
                <w:rFonts w:ascii="Tahoma" w:hAnsi="Tahoma" w:cs="Tahoma"/>
              </w:rPr>
              <w:t>Сокращение среднего времени совмес</w:t>
            </w:r>
            <w:r w:rsidRPr="00573251">
              <w:rPr>
                <w:rFonts w:ascii="Tahoma" w:hAnsi="Tahoma" w:cs="Tahoma"/>
              </w:rPr>
              <w:t>т</w:t>
            </w:r>
            <w:r w:rsidRPr="00573251">
              <w:rPr>
                <w:rFonts w:ascii="Tahoma" w:hAnsi="Tahoma" w:cs="Tahoma"/>
              </w:rPr>
              <w:t>ного реагирования нескольких экстренных оп</w:t>
            </w:r>
            <w:r w:rsidRPr="00573251">
              <w:rPr>
                <w:rFonts w:ascii="Tahoma" w:hAnsi="Tahoma" w:cs="Tahoma"/>
              </w:rPr>
              <w:t>е</w:t>
            </w:r>
            <w:r w:rsidRPr="00573251">
              <w:rPr>
                <w:rFonts w:ascii="Tahoma" w:hAnsi="Tahoma" w:cs="Tahoma"/>
              </w:rPr>
              <w:t>ративных служб (далее - комплексное реагир</w:t>
            </w:r>
            <w:r w:rsidRPr="00573251">
              <w:rPr>
                <w:rFonts w:ascii="Tahoma" w:hAnsi="Tahoma" w:cs="Tahoma"/>
              </w:rPr>
              <w:t>о</w:t>
            </w:r>
            <w:r w:rsidRPr="00573251">
              <w:rPr>
                <w:rFonts w:ascii="Tahoma" w:hAnsi="Tahoma" w:cs="Tahoma"/>
              </w:rPr>
              <w:lastRenderedPageBreak/>
              <w:t>вание) на обращения населения по номеру "112" на территории Чувашской Республики по сра</w:t>
            </w:r>
            <w:r w:rsidRPr="00573251">
              <w:rPr>
                <w:rFonts w:ascii="Tahoma" w:hAnsi="Tahoma" w:cs="Tahoma"/>
              </w:rPr>
              <w:t>в</w:t>
            </w:r>
            <w:r w:rsidRPr="00573251">
              <w:rPr>
                <w:rFonts w:ascii="Tahoma" w:hAnsi="Tahoma" w:cs="Tahoma"/>
              </w:rPr>
              <w:t>нению с 2016 годом</w:t>
            </w:r>
          </w:p>
        </w:tc>
        <w:tc>
          <w:tcPr>
            <w:tcW w:w="33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lastRenderedPageBreak/>
              <w:t>%</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8</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7</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6</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5</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4</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3</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w:t>
            </w:r>
          </w:p>
        </w:tc>
      </w:tr>
      <w:tr w:rsidR="00D9640F" w:rsidRPr="00573251" w:rsidTr="00291C9C">
        <w:trPr>
          <w:tblCellSpacing w:w="5" w:type="nil"/>
        </w:trPr>
        <w:tc>
          <w:tcPr>
            <w:tcW w:w="190"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lastRenderedPageBreak/>
              <w:t>6.</w:t>
            </w:r>
          </w:p>
        </w:tc>
        <w:tc>
          <w:tcPr>
            <w:tcW w:w="156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rPr>
                <w:rFonts w:ascii="Tahoma" w:hAnsi="Tahoma" w:cs="Tahoma"/>
              </w:rPr>
            </w:pPr>
            <w:r w:rsidRPr="00573251">
              <w:rPr>
                <w:rFonts w:ascii="Tahoma" w:hAnsi="Tahoma" w:cs="Tahoma"/>
              </w:rPr>
              <w:t>Сокращение экономического ущерба от чрезвычайных ситуаций и происшествий на те</w:t>
            </w:r>
            <w:r w:rsidRPr="00573251">
              <w:rPr>
                <w:rFonts w:ascii="Tahoma" w:hAnsi="Tahoma" w:cs="Tahoma"/>
              </w:rPr>
              <w:t>р</w:t>
            </w:r>
            <w:r w:rsidRPr="00573251">
              <w:rPr>
                <w:rFonts w:ascii="Tahoma" w:hAnsi="Tahoma" w:cs="Tahoma"/>
              </w:rPr>
              <w:t>риториях муниципальных образований, в кот</w:t>
            </w:r>
            <w:r w:rsidRPr="00573251">
              <w:rPr>
                <w:rFonts w:ascii="Tahoma" w:hAnsi="Tahoma" w:cs="Tahoma"/>
              </w:rPr>
              <w:t>о</w:t>
            </w:r>
            <w:r w:rsidRPr="00573251">
              <w:rPr>
                <w:rFonts w:ascii="Tahoma" w:hAnsi="Tahoma" w:cs="Tahoma"/>
              </w:rPr>
              <w:t xml:space="preserve">рых </w:t>
            </w:r>
            <w:proofErr w:type="gramStart"/>
            <w:r w:rsidRPr="00573251">
              <w:rPr>
                <w:rFonts w:ascii="Tahoma" w:hAnsi="Tahoma" w:cs="Tahoma"/>
              </w:rPr>
              <w:t>развернута</w:t>
            </w:r>
            <w:proofErr w:type="gramEnd"/>
            <w:r w:rsidRPr="00573251">
              <w:rPr>
                <w:rFonts w:ascii="Tahoma" w:hAnsi="Tahoma" w:cs="Tahoma"/>
              </w:rPr>
              <w:t xml:space="preserve"> система-112, по сравнению с </w:t>
            </w:r>
            <w:smartTag w:uri="urn:schemas-microsoft-com:office:smarttags" w:element="metricconverter">
              <w:smartTagPr>
                <w:attr w:name="ProductID" w:val="2016 г"/>
              </w:smartTagPr>
              <w:r w:rsidRPr="00573251">
                <w:rPr>
                  <w:rFonts w:ascii="Tahoma" w:hAnsi="Tahoma" w:cs="Tahoma"/>
                </w:rPr>
                <w:t>2016 г</w:t>
              </w:r>
            </w:smartTag>
            <w:r w:rsidRPr="00573251">
              <w:rPr>
                <w:rFonts w:ascii="Tahoma" w:hAnsi="Tahoma" w:cs="Tahoma"/>
              </w:rPr>
              <w:t xml:space="preserve">. </w:t>
            </w:r>
          </w:p>
        </w:tc>
        <w:tc>
          <w:tcPr>
            <w:tcW w:w="33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x</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8</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7</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6</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5</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4</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3</w:t>
            </w:r>
          </w:p>
        </w:tc>
        <w:tc>
          <w:tcPr>
            <w:tcW w:w="323"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w:t>
            </w:r>
          </w:p>
        </w:tc>
      </w:tr>
    </w:tbl>
    <w:p w:rsidR="00D9640F" w:rsidRPr="00573251" w:rsidRDefault="00D9640F" w:rsidP="007403BB">
      <w:pPr>
        <w:pStyle w:val="ConsPlusNormal"/>
        <w:jc w:val="right"/>
        <w:outlineLvl w:val="2"/>
        <w:rPr>
          <w:rFonts w:ascii="Tahoma" w:hAnsi="Tahoma" w:cs="Tahoma"/>
        </w:rPr>
      </w:pPr>
      <w:r w:rsidRPr="00573251">
        <w:rPr>
          <w:rFonts w:ascii="Tahoma" w:hAnsi="Tahoma" w:cs="Tahoma"/>
        </w:rPr>
        <w:t>Приложение № 2</w:t>
      </w:r>
    </w:p>
    <w:p w:rsidR="00D9640F" w:rsidRPr="00573251" w:rsidRDefault="00D9640F" w:rsidP="007403BB">
      <w:pPr>
        <w:pStyle w:val="ConsPlusNormal"/>
        <w:jc w:val="right"/>
        <w:rPr>
          <w:rFonts w:ascii="Tahoma" w:hAnsi="Tahoma" w:cs="Tahoma"/>
        </w:rPr>
      </w:pPr>
      <w:r w:rsidRPr="00573251">
        <w:rPr>
          <w:rFonts w:ascii="Tahoma" w:hAnsi="Tahoma" w:cs="Tahoma"/>
        </w:rPr>
        <w:t>к подпрограмме "Защита населения и территорий</w:t>
      </w:r>
    </w:p>
    <w:p w:rsidR="00D9640F" w:rsidRPr="00573251" w:rsidRDefault="00D9640F" w:rsidP="007403BB">
      <w:pPr>
        <w:pStyle w:val="ConsPlusNormal"/>
        <w:jc w:val="right"/>
        <w:rPr>
          <w:rFonts w:ascii="Tahoma" w:hAnsi="Tahoma" w:cs="Tahoma"/>
        </w:rPr>
      </w:pPr>
      <w:r w:rsidRPr="00573251">
        <w:rPr>
          <w:rFonts w:ascii="Tahoma" w:hAnsi="Tahoma" w:cs="Tahoma"/>
        </w:rPr>
        <w:t>от чрезвычайных ситуаций природного и техногенного характера, обеспечение пожарной безопасности</w:t>
      </w:r>
    </w:p>
    <w:p w:rsidR="00D9640F" w:rsidRPr="00573251" w:rsidRDefault="00D9640F" w:rsidP="007403BB">
      <w:pPr>
        <w:pStyle w:val="ConsPlusNormal"/>
        <w:jc w:val="right"/>
        <w:rPr>
          <w:rFonts w:ascii="Tahoma" w:hAnsi="Tahoma" w:cs="Tahoma"/>
        </w:rPr>
      </w:pPr>
      <w:r w:rsidRPr="00573251">
        <w:rPr>
          <w:rFonts w:ascii="Tahoma" w:hAnsi="Tahoma" w:cs="Tahoma"/>
        </w:rPr>
        <w:t xml:space="preserve">и безопасности населения на водных объектах" муниципальной программы Мариинско-Посадского городского поселения Мариинско-Посадского района Чувашской Республики </w:t>
      </w:r>
    </w:p>
    <w:p w:rsidR="00D9640F" w:rsidRPr="00573251" w:rsidRDefault="00D9640F" w:rsidP="007403BB">
      <w:pPr>
        <w:pStyle w:val="ConsPlusNormal"/>
        <w:jc w:val="right"/>
        <w:rPr>
          <w:rFonts w:ascii="Tahoma" w:hAnsi="Tahoma" w:cs="Tahoma"/>
        </w:rPr>
      </w:pPr>
      <w:r w:rsidRPr="00573251">
        <w:rPr>
          <w:rFonts w:ascii="Tahoma" w:hAnsi="Tahoma" w:cs="Tahoma"/>
        </w:rPr>
        <w:t>«Повышение безопасности жизнедеятельности населения и территорий  Мариинско-Посадского городского поселения Мариинско-Посадского района Ч</w:t>
      </w:r>
      <w:r w:rsidRPr="00573251">
        <w:rPr>
          <w:rFonts w:ascii="Tahoma" w:hAnsi="Tahoma" w:cs="Tahoma"/>
        </w:rPr>
        <w:t>у</w:t>
      </w:r>
      <w:r w:rsidRPr="00573251">
        <w:rPr>
          <w:rFonts w:ascii="Tahoma" w:hAnsi="Tahoma" w:cs="Tahoma"/>
        </w:rPr>
        <w:t xml:space="preserve">вашской Республики </w:t>
      </w:r>
    </w:p>
    <w:p w:rsidR="00D9640F" w:rsidRPr="00573251" w:rsidRDefault="00D9640F" w:rsidP="007403BB">
      <w:pPr>
        <w:pStyle w:val="ConsPlusNormal"/>
        <w:jc w:val="right"/>
        <w:rPr>
          <w:rFonts w:ascii="Tahoma" w:hAnsi="Tahoma" w:cs="Tahoma"/>
        </w:rPr>
      </w:pPr>
      <w:r w:rsidRPr="00573251">
        <w:rPr>
          <w:rFonts w:ascii="Tahoma" w:hAnsi="Tahoma" w:cs="Tahoma"/>
        </w:rPr>
        <w:t>на 2019 - 2024 годы»</w:t>
      </w:r>
    </w:p>
    <w:p w:rsidR="00D9640F" w:rsidRPr="00573251" w:rsidRDefault="00D9640F" w:rsidP="007403BB">
      <w:pPr>
        <w:pStyle w:val="ConsPlusNormal"/>
        <w:jc w:val="right"/>
        <w:rPr>
          <w:rFonts w:ascii="Tahoma" w:hAnsi="Tahoma" w:cs="Tahoma"/>
        </w:rPr>
      </w:pPr>
    </w:p>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ПЕРЕЧЕНЬ</w:t>
      </w:r>
    </w:p>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ОСНОВНЫХ МЕРОПРИЯТИЙ ПОДПРОГРАММЫ "ЗАЩИТА НАСЕЛЕНИЯ И ТЕРРИТОРИЙ ОТ ЧРЕЗВЫЧАЙНЫХ СИТУАЦИЙ ПРИРОДНОГО</w:t>
      </w:r>
    </w:p>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И ТЕХНОГЕННОГО ХАРАКТЕРА, ОБЕСПЕЧЕНИЕ ПОЖАРНОЙ БЕЗОПАСНОСТИ И БЕЗОПАСНОСТИ НАСЕЛЕНИЯ НА ВОДНЫХ ОБЪЕКТАХ"</w:t>
      </w:r>
    </w:p>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МУНИЦИПАЛЬНОЙ ПРОГРАММЫ МАРИИНСКО-ПОСАДСКОГО ГОРОДСКОГО ПОСЕЛЕНИЯ «ПОВЫШЕНИЕ БЕЗОПАСНОСТИ ЖИЗНЕДЕЯТЕЛЬНОСТИ НАСЕЛЕНИЯ И ТЕРРИТОРИЙ МАРИИНСК</w:t>
      </w:r>
      <w:proofErr w:type="gramStart"/>
      <w:r w:rsidRPr="00573251">
        <w:rPr>
          <w:rFonts w:ascii="Tahoma" w:hAnsi="Tahoma" w:cs="Tahoma"/>
          <w:sz w:val="20"/>
          <w:szCs w:val="20"/>
        </w:rPr>
        <w:t>О-</w:t>
      </w:r>
      <w:proofErr w:type="gramEnd"/>
      <w:r w:rsidRPr="00573251">
        <w:rPr>
          <w:rFonts w:ascii="Tahoma" w:hAnsi="Tahoma" w:cs="Tahoma"/>
          <w:sz w:val="20"/>
          <w:szCs w:val="20"/>
        </w:rPr>
        <w:t xml:space="preserve"> ПОСАДСКОГО ГОРОДСКОГО ПОСЕЛЕНИЯ МАРИИНСКО-ПОСАДСКОГО РАЙОНА ЧУВАШСКОЙ РЕСПУБЛИКИ НА 2019 - 2024 ГОДЫ»</w:t>
      </w:r>
    </w:p>
    <w:p w:rsidR="00D9640F" w:rsidRPr="00573251" w:rsidRDefault="00D9640F" w:rsidP="007403BB">
      <w:pPr>
        <w:autoSpaceDE w:val="0"/>
        <w:autoSpaceDN w:val="0"/>
        <w:adjustRightInd w:val="0"/>
        <w:jc w:val="center"/>
        <w:outlineLvl w:val="0"/>
        <w:rPr>
          <w:rFonts w:ascii="Tahoma" w:hAnsi="Tahoma" w:cs="Tahoma"/>
          <w:sz w:val="20"/>
          <w:szCs w:val="20"/>
        </w:rPr>
      </w:pPr>
    </w:p>
    <w:tbl>
      <w:tblPr>
        <w:tblW w:w="15026" w:type="dxa"/>
        <w:tblInd w:w="-222" w:type="dxa"/>
        <w:tblLayout w:type="fixed"/>
        <w:tblCellMar>
          <w:top w:w="75" w:type="dxa"/>
          <w:left w:w="0" w:type="dxa"/>
          <w:bottom w:w="75" w:type="dxa"/>
          <w:right w:w="0" w:type="dxa"/>
        </w:tblCellMar>
        <w:tblLook w:val="0000"/>
      </w:tblPr>
      <w:tblGrid>
        <w:gridCol w:w="567"/>
        <w:gridCol w:w="1985"/>
        <w:gridCol w:w="1701"/>
        <w:gridCol w:w="709"/>
        <w:gridCol w:w="709"/>
        <w:gridCol w:w="3118"/>
        <w:gridCol w:w="2268"/>
        <w:gridCol w:w="3969"/>
      </w:tblGrid>
      <w:tr w:rsidR="00D9640F" w:rsidRPr="00573251" w:rsidTr="00D9640F">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 xml:space="preserve">№ </w:t>
            </w:r>
            <w:proofErr w:type="gramStart"/>
            <w:r w:rsidRPr="00573251">
              <w:rPr>
                <w:rFonts w:ascii="Tahoma" w:hAnsi="Tahoma" w:cs="Tahoma"/>
                <w:sz w:val="20"/>
                <w:szCs w:val="20"/>
              </w:rPr>
              <w:t>п</w:t>
            </w:r>
            <w:proofErr w:type="gramEnd"/>
            <w:r w:rsidRPr="00573251">
              <w:rPr>
                <w:rFonts w:ascii="Tahoma" w:hAnsi="Tahoma" w:cs="Tahoma"/>
                <w:sz w:val="20"/>
                <w:szCs w:val="20"/>
              </w:rPr>
              <w:t>/п</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Номер и наимен</w:t>
            </w:r>
            <w:r w:rsidRPr="00573251">
              <w:rPr>
                <w:rFonts w:ascii="Tahoma" w:hAnsi="Tahoma" w:cs="Tahoma"/>
                <w:sz w:val="20"/>
                <w:szCs w:val="20"/>
              </w:rPr>
              <w:t>о</w:t>
            </w:r>
            <w:r w:rsidRPr="00573251">
              <w:rPr>
                <w:rFonts w:ascii="Tahoma" w:hAnsi="Tahoma" w:cs="Tahoma"/>
                <w:sz w:val="20"/>
                <w:szCs w:val="20"/>
              </w:rPr>
              <w:t>вание основного мероприятия</w:t>
            </w:r>
          </w:p>
        </w:tc>
        <w:tc>
          <w:tcPr>
            <w:tcW w:w="170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Ответственный исполнитель, соисполнители, участники</w:t>
            </w:r>
          </w:p>
        </w:tc>
        <w:tc>
          <w:tcPr>
            <w:tcW w:w="14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Срок</w:t>
            </w:r>
          </w:p>
        </w:tc>
        <w:tc>
          <w:tcPr>
            <w:tcW w:w="311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Ожидаемый непосредственный результат (краткое описание)</w:t>
            </w:r>
          </w:p>
        </w:tc>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Последствия нереал</w:t>
            </w:r>
            <w:r w:rsidRPr="00573251">
              <w:rPr>
                <w:rFonts w:ascii="Tahoma" w:hAnsi="Tahoma" w:cs="Tahoma"/>
                <w:sz w:val="20"/>
                <w:szCs w:val="20"/>
              </w:rPr>
              <w:t>и</w:t>
            </w:r>
            <w:r w:rsidRPr="00573251">
              <w:rPr>
                <w:rFonts w:ascii="Tahoma" w:hAnsi="Tahoma" w:cs="Tahoma"/>
                <w:sz w:val="20"/>
                <w:szCs w:val="20"/>
              </w:rPr>
              <w:t>зации основного м</w:t>
            </w:r>
            <w:r w:rsidRPr="00573251">
              <w:rPr>
                <w:rFonts w:ascii="Tahoma" w:hAnsi="Tahoma" w:cs="Tahoma"/>
                <w:sz w:val="20"/>
                <w:szCs w:val="20"/>
              </w:rPr>
              <w:t>е</w:t>
            </w:r>
            <w:r w:rsidRPr="00573251">
              <w:rPr>
                <w:rFonts w:ascii="Tahoma" w:hAnsi="Tahoma" w:cs="Tahoma"/>
                <w:sz w:val="20"/>
                <w:szCs w:val="20"/>
              </w:rPr>
              <w:t>роприятия</w:t>
            </w:r>
          </w:p>
        </w:tc>
        <w:tc>
          <w:tcPr>
            <w:tcW w:w="396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Связь с показателями муниципальной программы (подпрограммы)</w:t>
            </w:r>
          </w:p>
        </w:tc>
      </w:tr>
      <w:tr w:rsidR="00D9640F" w:rsidRPr="00573251" w:rsidTr="00D9640F">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нач</w:t>
            </w:r>
            <w:r w:rsidRPr="00573251">
              <w:rPr>
                <w:rFonts w:ascii="Tahoma" w:hAnsi="Tahoma" w:cs="Tahoma"/>
                <w:sz w:val="20"/>
                <w:szCs w:val="20"/>
              </w:rPr>
              <w:t>а</w:t>
            </w:r>
            <w:r w:rsidRPr="00573251">
              <w:rPr>
                <w:rFonts w:ascii="Tahoma" w:hAnsi="Tahoma" w:cs="Tahoma"/>
                <w:sz w:val="20"/>
                <w:szCs w:val="20"/>
              </w:rPr>
              <w:t>ла ре</w:t>
            </w:r>
            <w:r w:rsidRPr="00573251">
              <w:rPr>
                <w:rFonts w:ascii="Tahoma" w:hAnsi="Tahoma" w:cs="Tahoma"/>
                <w:sz w:val="20"/>
                <w:szCs w:val="20"/>
              </w:rPr>
              <w:t>а</w:t>
            </w:r>
            <w:r w:rsidRPr="00573251">
              <w:rPr>
                <w:rFonts w:ascii="Tahoma" w:hAnsi="Tahoma" w:cs="Tahoma"/>
                <w:sz w:val="20"/>
                <w:szCs w:val="20"/>
              </w:rPr>
              <w:t>лиз</w:t>
            </w:r>
            <w:r w:rsidRPr="00573251">
              <w:rPr>
                <w:rFonts w:ascii="Tahoma" w:hAnsi="Tahoma" w:cs="Tahoma"/>
                <w:sz w:val="20"/>
                <w:szCs w:val="20"/>
              </w:rPr>
              <w:t>а</w:t>
            </w:r>
            <w:r w:rsidRPr="00573251">
              <w:rPr>
                <w:rFonts w:ascii="Tahoma" w:hAnsi="Tahoma" w:cs="Tahoma"/>
                <w:sz w:val="20"/>
                <w:szCs w:val="20"/>
              </w:rPr>
              <w:t>ции</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око</w:t>
            </w:r>
            <w:r w:rsidRPr="00573251">
              <w:rPr>
                <w:rFonts w:ascii="Tahoma" w:hAnsi="Tahoma" w:cs="Tahoma"/>
                <w:sz w:val="20"/>
                <w:szCs w:val="20"/>
              </w:rPr>
              <w:t>н</w:t>
            </w:r>
            <w:r w:rsidRPr="00573251">
              <w:rPr>
                <w:rFonts w:ascii="Tahoma" w:hAnsi="Tahoma" w:cs="Tahoma"/>
                <w:sz w:val="20"/>
                <w:szCs w:val="20"/>
              </w:rPr>
              <w:t>чания ре</w:t>
            </w:r>
            <w:r w:rsidRPr="00573251">
              <w:rPr>
                <w:rFonts w:ascii="Tahoma" w:hAnsi="Tahoma" w:cs="Tahoma"/>
                <w:sz w:val="20"/>
                <w:szCs w:val="20"/>
              </w:rPr>
              <w:t>а</w:t>
            </w:r>
            <w:r w:rsidRPr="00573251">
              <w:rPr>
                <w:rFonts w:ascii="Tahoma" w:hAnsi="Tahoma" w:cs="Tahoma"/>
                <w:sz w:val="20"/>
                <w:szCs w:val="20"/>
              </w:rPr>
              <w:t>лиз</w:t>
            </w:r>
            <w:r w:rsidRPr="00573251">
              <w:rPr>
                <w:rFonts w:ascii="Tahoma" w:hAnsi="Tahoma" w:cs="Tahoma"/>
                <w:sz w:val="20"/>
                <w:szCs w:val="20"/>
              </w:rPr>
              <w:t>а</w:t>
            </w:r>
            <w:r w:rsidRPr="00573251">
              <w:rPr>
                <w:rFonts w:ascii="Tahoma" w:hAnsi="Tahoma" w:cs="Tahoma"/>
                <w:sz w:val="20"/>
                <w:szCs w:val="20"/>
              </w:rPr>
              <w:t>ции</w:t>
            </w:r>
          </w:p>
        </w:tc>
        <w:tc>
          <w:tcPr>
            <w:tcW w:w="311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
        </w:tc>
        <w:tc>
          <w:tcPr>
            <w:tcW w:w="396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
        </w:tc>
      </w:tr>
      <w:tr w:rsidR="00D9640F" w:rsidRPr="00573251" w:rsidTr="00D9640F">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4</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5</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6</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7</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8</w:t>
            </w:r>
          </w:p>
        </w:tc>
      </w:tr>
      <w:tr w:rsidR="00D9640F" w:rsidRPr="00573251" w:rsidTr="00D9640F">
        <w:tc>
          <w:tcPr>
            <w:tcW w:w="567" w:type="dxa"/>
            <w:tcBorders>
              <w:top w:val="single" w:sz="4" w:space="0" w:color="auto"/>
              <w:left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w:t>
            </w:r>
          </w:p>
        </w:tc>
        <w:tc>
          <w:tcPr>
            <w:tcW w:w="1985" w:type="dxa"/>
            <w:tcBorders>
              <w:top w:val="single" w:sz="4" w:space="0" w:color="auto"/>
              <w:left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Основное мер</w:t>
            </w:r>
            <w:r w:rsidRPr="00573251">
              <w:rPr>
                <w:rFonts w:ascii="Tahoma" w:hAnsi="Tahoma" w:cs="Tahoma"/>
                <w:sz w:val="20"/>
                <w:szCs w:val="20"/>
              </w:rPr>
              <w:t>о</w:t>
            </w:r>
            <w:r w:rsidRPr="00573251">
              <w:rPr>
                <w:rFonts w:ascii="Tahoma" w:hAnsi="Tahoma" w:cs="Tahoma"/>
                <w:sz w:val="20"/>
                <w:szCs w:val="20"/>
              </w:rPr>
              <w:t>приятие 1. Обесп</w:t>
            </w:r>
            <w:r w:rsidRPr="00573251">
              <w:rPr>
                <w:rFonts w:ascii="Tahoma" w:hAnsi="Tahoma" w:cs="Tahoma"/>
                <w:sz w:val="20"/>
                <w:szCs w:val="20"/>
              </w:rPr>
              <w:t>е</w:t>
            </w:r>
            <w:r w:rsidRPr="00573251">
              <w:rPr>
                <w:rFonts w:ascii="Tahoma" w:hAnsi="Tahoma" w:cs="Tahoma"/>
                <w:sz w:val="20"/>
                <w:szCs w:val="20"/>
              </w:rPr>
              <w:t>чение первичных мер пожарной безопасности на территории Мар</w:t>
            </w:r>
            <w:r w:rsidRPr="00573251">
              <w:rPr>
                <w:rFonts w:ascii="Tahoma" w:hAnsi="Tahoma" w:cs="Tahoma"/>
                <w:sz w:val="20"/>
                <w:szCs w:val="20"/>
              </w:rPr>
              <w:t>и</w:t>
            </w:r>
            <w:r w:rsidRPr="00573251">
              <w:rPr>
                <w:rFonts w:ascii="Tahoma" w:hAnsi="Tahoma" w:cs="Tahoma"/>
                <w:sz w:val="20"/>
                <w:szCs w:val="20"/>
              </w:rPr>
              <w:t xml:space="preserve">инско-Посадского </w:t>
            </w:r>
            <w:proofErr w:type="gramStart"/>
            <w:r w:rsidRPr="00573251">
              <w:rPr>
                <w:rFonts w:ascii="Tahoma" w:hAnsi="Tahoma" w:cs="Tahoma"/>
                <w:sz w:val="20"/>
                <w:szCs w:val="20"/>
              </w:rPr>
              <w:t>городского</w:t>
            </w:r>
            <w:proofErr w:type="gramEnd"/>
            <w:r w:rsidRPr="00573251">
              <w:rPr>
                <w:rFonts w:ascii="Tahoma" w:hAnsi="Tahoma" w:cs="Tahoma"/>
                <w:sz w:val="20"/>
                <w:szCs w:val="20"/>
              </w:rPr>
              <w:t xml:space="preserve"> посел</w:t>
            </w:r>
            <w:r w:rsidRPr="00573251">
              <w:rPr>
                <w:rFonts w:ascii="Tahoma" w:hAnsi="Tahoma" w:cs="Tahoma"/>
                <w:sz w:val="20"/>
                <w:szCs w:val="20"/>
              </w:rPr>
              <w:t>е</w:t>
            </w:r>
            <w:r w:rsidRPr="00573251">
              <w:rPr>
                <w:rFonts w:ascii="Tahoma" w:hAnsi="Tahoma" w:cs="Tahoma"/>
                <w:sz w:val="20"/>
                <w:szCs w:val="20"/>
              </w:rPr>
              <w:t>ния</w:t>
            </w:r>
          </w:p>
        </w:tc>
        <w:tc>
          <w:tcPr>
            <w:tcW w:w="1701" w:type="dxa"/>
            <w:tcBorders>
              <w:top w:val="single" w:sz="4" w:space="0" w:color="auto"/>
              <w:left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ответственный исполнитель – отдел специал</w:t>
            </w:r>
            <w:r w:rsidRPr="00573251">
              <w:rPr>
                <w:rFonts w:ascii="Tahoma" w:hAnsi="Tahoma" w:cs="Tahoma"/>
                <w:sz w:val="20"/>
                <w:szCs w:val="20"/>
              </w:rPr>
              <w:t>ь</w:t>
            </w:r>
            <w:r w:rsidRPr="00573251">
              <w:rPr>
                <w:rFonts w:ascii="Tahoma" w:hAnsi="Tahoma" w:cs="Tahoma"/>
                <w:sz w:val="20"/>
                <w:szCs w:val="20"/>
              </w:rPr>
              <w:t>ных программ</w:t>
            </w:r>
          </w:p>
          <w:p w:rsidR="00D9640F" w:rsidRPr="00573251" w:rsidRDefault="00D9640F" w:rsidP="007403BB">
            <w:pPr>
              <w:autoSpaceDE w:val="0"/>
              <w:autoSpaceDN w:val="0"/>
              <w:adjustRightInd w:val="0"/>
              <w:jc w:val="both"/>
              <w:rPr>
                <w:rFonts w:ascii="Tahoma" w:hAnsi="Tahoma" w:cs="Tahoma"/>
                <w:sz w:val="20"/>
                <w:szCs w:val="20"/>
              </w:rPr>
            </w:pPr>
          </w:p>
        </w:tc>
        <w:tc>
          <w:tcPr>
            <w:tcW w:w="709" w:type="dxa"/>
            <w:tcBorders>
              <w:top w:val="single" w:sz="4" w:space="0" w:color="auto"/>
              <w:left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01.01.2019</w:t>
            </w:r>
          </w:p>
        </w:tc>
        <w:tc>
          <w:tcPr>
            <w:tcW w:w="709" w:type="dxa"/>
            <w:tcBorders>
              <w:top w:val="single" w:sz="4" w:space="0" w:color="auto"/>
              <w:left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31.12.2024</w:t>
            </w:r>
          </w:p>
        </w:tc>
        <w:tc>
          <w:tcPr>
            <w:tcW w:w="3118" w:type="dxa"/>
            <w:tcBorders>
              <w:top w:val="single" w:sz="4" w:space="0" w:color="auto"/>
              <w:left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выполнение задач по орган</w:t>
            </w:r>
            <w:r w:rsidRPr="00573251">
              <w:rPr>
                <w:rFonts w:ascii="Tahoma" w:hAnsi="Tahoma" w:cs="Tahoma"/>
                <w:sz w:val="20"/>
                <w:szCs w:val="20"/>
              </w:rPr>
              <w:t>и</w:t>
            </w:r>
            <w:r w:rsidRPr="00573251">
              <w:rPr>
                <w:rFonts w:ascii="Tahoma" w:hAnsi="Tahoma" w:cs="Tahoma"/>
                <w:sz w:val="20"/>
                <w:szCs w:val="20"/>
              </w:rPr>
              <w:t>зации и осуществлению проф</w:t>
            </w:r>
            <w:r w:rsidRPr="00573251">
              <w:rPr>
                <w:rFonts w:ascii="Tahoma" w:hAnsi="Tahoma" w:cs="Tahoma"/>
                <w:sz w:val="20"/>
                <w:szCs w:val="20"/>
              </w:rPr>
              <w:t>и</w:t>
            </w:r>
            <w:r w:rsidRPr="00573251">
              <w:rPr>
                <w:rFonts w:ascii="Tahoma" w:hAnsi="Tahoma" w:cs="Tahoma"/>
                <w:sz w:val="20"/>
                <w:szCs w:val="20"/>
              </w:rPr>
              <w:t>лактики пожаров, снижению факторов, способствующих возникновению пожаров</w:t>
            </w:r>
          </w:p>
        </w:tc>
        <w:tc>
          <w:tcPr>
            <w:tcW w:w="2268" w:type="dxa"/>
            <w:tcBorders>
              <w:top w:val="single" w:sz="4" w:space="0" w:color="auto"/>
              <w:left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увеличение факторов, способствующих во</w:t>
            </w:r>
            <w:r w:rsidRPr="00573251">
              <w:rPr>
                <w:rFonts w:ascii="Tahoma" w:hAnsi="Tahoma" w:cs="Tahoma"/>
                <w:sz w:val="20"/>
                <w:szCs w:val="20"/>
              </w:rPr>
              <w:t>з</w:t>
            </w:r>
            <w:r w:rsidRPr="00573251">
              <w:rPr>
                <w:rFonts w:ascii="Tahoma" w:hAnsi="Tahoma" w:cs="Tahoma"/>
                <w:sz w:val="20"/>
                <w:szCs w:val="20"/>
              </w:rPr>
              <w:t>никновению пожаров, количества постр</w:t>
            </w:r>
            <w:r w:rsidRPr="00573251">
              <w:rPr>
                <w:rFonts w:ascii="Tahoma" w:hAnsi="Tahoma" w:cs="Tahoma"/>
                <w:sz w:val="20"/>
                <w:szCs w:val="20"/>
              </w:rPr>
              <w:t>а</w:t>
            </w:r>
            <w:r w:rsidRPr="00573251">
              <w:rPr>
                <w:rFonts w:ascii="Tahoma" w:hAnsi="Tahoma" w:cs="Tahoma"/>
                <w:sz w:val="20"/>
                <w:szCs w:val="20"/>
              </w:rPr>
              <w:t>давших при пожарах людей, экономическ</w:t>
            </w:r>
            <w:r w:rsidRPr="00573251">
              <w:rPr>
                <w:rFonts w:ascii="Tahoma" w:hAnsi="Tahoma" w:cs="Tahoma"/>
                <w:sz w:val="20"/>
                <w:szCs w:val="20"/>
              </w:rPr>
              <w:t>о</w:t>
            </w:r>
            <w:r w:rsidRPr="00573251">
              <w:rPr>
                <w:rFonts w:ascii="Tahoma" w:hAnsi="Tahoma" w:cs="Tahoma"/>
                <w:sz w:val="20"/>
                <w:szCs w:val="20"/>
              </w:rPr>
              <w:t>го ущерба от пожаров</w:t>
            </w:r>
          </w:p>
        </w:tc>
        <w:tc>
          <w:tcPr>
            <w:tcW w:w="3969" w:type="dxa"/>
            <w:tcBorders>
              <w:top w:val="single" w:sz="4" w:space="0" w:color="auto"/>
              <w:left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снижение количества зарегистрирова</w:t>
            </w:r>
            <w:r w:rsidRPr="00573251">
              <w:rPr>
                <w:rFonts w:ascii="Tahoma" w:hAnsi="Tahoma" w:cs="Tahoma"/>
                <w:sz w:val="20"/>
                <w:szCs w:val="20"/>
              </w:rPr>
              <w:t>н</w:t>
            </w:r>
            <w:r w:rsidRPr="00573251">
              <w:rPr>
                <w:rFonts w:ascii="Tahoma" w:hAnsi="Tahoma" w:cs="Tahoma"/>
                <w:sz w:val="20"/>
                <w:szCs w:val="20"/>
              </w:rPr>
              <w:t>ных пожаров (на 2,3% к 2021 году);</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снижение количества погибших на п</w:t>
            </w:r>
            <w:r w:rsidRPr="00573251">
              <w:rPr>
                <w:rFonts w:ascii="Tahoma" w:hAnsi="Tahoma" w:cs="Tahoma"/>
                <w:sz w:val="20"/>
                <w:szCs w:val="20"/>
              </w:rPr>
              <w:t>о</w:t>
            </w:r>
            <w:r w:rsidRPr="00573251">
              <w:rPr>
                <w:rFonts w:ascii="Tahoma" w:hAnsi="Tahoma" w:cs="Tahoma"/>
                <w:sz w:val="20"/>
                <w:szCs w:val="20"/>
              </w:rPr>
              <w:t>жаре (на 2,7% к 2021 году);</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снижение количества травмированных на пожаре людей (до 3,8% к 2021 году);</w:t>
            </w:r>
          </w:p>
          <w:p w:rsidR="00D9640F" w:rsidRPr="00573251" w:rsidRDefault="00D9640F" w:rsidP="007403BB">
            <w:pPr>
              <w:autoSpaceDE w:val="0"/>
              <w:autoSpaceDN w:val="0"/>
              <w:adjustRightInd w:val="0"/>
              <w:jc w:val="both"/>
              <w:rPr>
                <w:rFonts w:ascii="Tahoma" w:hAnsi="Tahoma" w:cs="Tahoma"/>
                <w:sz w:val="20"/>
                <w:szCs w:val="20"/>
              </w:rPr>
            </w:pPr>
            <w:proofErr w:type="gramStart"/>
            <w:r w:rsidRPr="00573251">
              <w:rPr>
                <w:rFonts w:ascii="Tahoma" w:hAnsi="Tahoma" w:cs="Tahoma"/>
                <w:sz w:val="20"/>
                <w:szCs w:val="20"/>
              </w:rPr>
              <w:t>улучшение показателей оперативного реагирования на пожары и чрезвыча</w:t>
            </w:r>
            <w:r w:rsidRPr="00573251">
              <w:rPr>
                <w:rFonts w:ascii="Tahoma" w:hAnsi="Tahoma" w:cs="Tahoma"/>
                <w:sz w:val="20"/>
                <w:szCs w:val="20"/>
              </w:rPr>
              <w:t>й</w:t>
            </w:r>
            <w:r w:rsidRPr="00573251">
              <w:rPr>
                <w:rFonts w:ascii="Tahoma" w:hAnsi="Tahoma" w:cs="Tahoma"/>
                <w:sz w:val="20"/>
                <w:szCs w:val="20"/>
              </w:rPr>
              <w:t>ные ситуации, в том числе сокращение среднего времени: прибытия пожарного подразделения к месту пожара (до 10,6 мин к 2020 году), локализации пожара (до 4,85 мин к 2020 году), ликвидации пожара (до 36,5 мин к 2020 году), туш</w:t>
            </w:r>
            <w:r w:rsidRPr="00573251">
              <w:rPr>
                <w:rFonts w:ascii="Tahoma" w:hAnsi="Tahoma" w:cs="Tahoma"/>
                <w:sz w:val="20"/>
                <w:szCs w:val="20"/>
              </w:rPr>
              <w:t>е</w:t>
            </w:r>
            <w:r w:rsidRPr="00573251">
              <w:rPr>
                <w:rFonts w:ascii="Tahoma" w:hAnsi="Tahoma" w:cs="Tahoma"/>
                <w:sz w:val="20"/>
                <w:szCs w:val="20"/>
              </w:rPr>
              <w:t>ния пожара (до 12,2 мин к 2020 году)</w:t>
            </w:r>
            <w:proofErr w:type="gramEnd"/>
          </w:p>
        </w:tc>
      </w:tr>
      <w:tr w:rsidR="00D9640F" w:rsidRPr="00573251" w:rsidTr="00D9640F">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2.</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Основное мер</w:t>
            </w:r>
            <w:r w:rsidRPr="00573251">
              <w:rPr>
                <w:rFonts w:ascii="Tahoma" w:hAnsi="Tahoma" w:cs="Tahoma"/>
                <w:sz w:val="20"/>
                <w:szCs w:val="20"/>
              </w:rPr>
              <w:t>о</w:t>
            </w:r>
            <w:r w:rsidRPr="00573251">
              <w:rPr>
                <w:rFonts w:ascii="Tahoma" w:hAnsi="Tahoma" w:cs="Tahoma"/>
                <w:sz w:val="20"/>
                <w:szCs w:val="20"/>
              </w:rPr>
              <w:t>приятие 2. Участие в предупреждении и ликвидации п</w:t>
            </w:r>
            <w:r w:rsidRPr="00573251">
              <w:rPr>
                <w:rFonts w:ascii="Tahoma" w:hAnsi="Tahoma" w:cs="Tahoma"/>
                <w:sz w:val="20"/>
                <w:szCs w:val="20"/>
              </w:rPr>
              <w:t>о</w:t>
            </w:r>
            <w:r w:rsidRPr="00573251">
              <w:rPr>
                <w:rFonts w:ascii="Tahoma" w:hAnsi="Tahoma" w:cs="Tahoma"/>
                <w:sz w:val="20"/>
                <w:szCs w:val="20"/>
              </w:rPr>
              <w:t>следствий чрезв</w:t>
            </w:r>
            <w:r w:rsidRPr="00573251">
              <w:rPr>
                <w:rFonts w:ascii="Tahoma" w:hAnsi="Tahoma" w:cs="Tahoma"/>
                <w:sz w:val="20"/>
                <w:szCs w:val="20"/>
              </w:rPr>
              <w:t>ы</w:t>
            </w:r>
            <w:r w:rsidRPr="00573251">
              <w:rPr>
                <w:rFonts w:ascii="Tahoma" w:hAnsi="Tahoma" w:cs="Tahoma"/>
                <w:sz w:val="20"/>
                <w:szCs w:val="20"/>
              </w:rPr>
              <w:t>чайных ситуаций на территории М</w:t>
            </w:r>
            <w:r w:rsidRPr="00573251">
              <w:rPr>
                <w:rFonts w:ascii="Tahoma" w:hAnsi="Tahoma" w:cs="Tahoma"/>
                <w:sz w:val="20"/>
                <w:szCs w:val="20"/>
              </w:rPr>
              <w:t>а</w:t>
            </w:r>
            <w:r w:rsidRPr="00573251">
              <w:rPr>
                <w:rFonts w:ascii="Tahoma" w:hAnsi="Tahoma" w:cs="Tahoma"/>
                <w:sz w:val="20"/>
                <w:szCs w:val="20"/>
              </w:rPr>
              <w:t xml:space="preserve">риинско-Посадского </w:t>
            </w:r>
            <w:proofErr w:type="gramStart"/>
            <w:r w:rsidRPr="00573251">
              <w:rPr>
                <w:rFonts w:ascii="Tahoma" w:hAnsi="Tahoma" w:cs="Tahoma"/>
                <w:sz w:val="20"/>
                <w:szCs w:val="20"/>
              </w:rPr>
              <w:t>горо</w:t>
            </w:r>
            <w:r w:rsidRPr="00573251">
              <w:rPr>
                <w:rFonts w:ascii="Tahoma" w:hAnsi="Tahoma" w:cs="Tahoma"/>
                <w:sz w:val="20"/>
                <w:szCs w:val="20"/>
              </w:rPr>
              <w:t>д</w:t>
            </w:r>
            <w:r w:rsidRPr="00573251">
              <w:rPr>
                <w:rFonts w:ascii="Tahoma" w:hAnsi="Tahoma" w:cs="Tahoma"/>
                <w:sz w:val="20"/>
                <w:szCs w:val="20"/>
              </w:rPr>
              <w:t>ского</w:t>
            </w:r>
            <w:proofErr w:type="gramEnd"/>
            <w:r w:rsidRPr="00573251">
              <w:rPr>
                <w:rFonts w:ascii="Tahoma" w:hAnsi="Tahoma" w:cs="Tahoma"/>
                <w:sz w:val="20"/>
                <w:szCs w:val="20"/>
              </w:rPr>
              <w:t xml:space="preserve"> поселения</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ответственный исполнитель - отдел специал</w:t>
            </w:r>
            <w:r w:rsidRPr="00573251">
              <w:rPr>
                <w:rFonts w:ascii="Tahoma" w:hAnsi="Tahoma" w:cs="Tahoma"/>
                <w:sz w:val="20"/>
                <w:szCs w:val="20"/>
              </w:rPr>
              <w:t>ь</w:t>
            </w:r>
            <w:r w:rsidRPr="00573251">
              <w:rPr>
                <w:rFonts w:ascii="Tahoma" w:hAnsi="Tahoma" w:cs="Tahoma"/>
                <w:sz w:val="20"/>
                <w:szCs w:val="20"/>
              </w:rPr>
              <w:t>ных программ</w:t>
            </w:r>
          </w:p>
          <w:p w:rsidR="00D9640F" w:rsidRPr="00573251" w:rsidRDefault="00D9640F" w:rsidP="007403BB">
            <w:pPr>
              <w:autoSpaceDE w:val="0"/>
              <w:autoSpaceDN w:val="0"/>
              <w:adjustRightInd w:val="0"/>
              <w:jc w:val="both"/>
              <w:rPr>
                <w:rFonts w:ascii="Tahoma" w:hAnsi="Tahoma" w:cs="Tahoma"/>
                <w:sz w:val="20"/>
                <w:szCs w:val="20"/>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01.01.2019</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31.12.2024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приобретение знаний и практ</w:t>
            </w:r>
            <w:r w:rsidRPr="00573251">
              <w:rPr>
                <w:rFonts w:ascii="Tahoma" w:hAnsi="Tahoma" w:cs="Tahoma"/>
                <w:sz w:val="20"/>
                <w:szCs w:val="20"/>
              </w:rPr>
              <w:t>и</w:t>
            </w:r>
            <w:r w:rsidRPr="00573251">
              <w:rPr>
                <w:rFonts w:ascii="Tahoma" w:hAnsi="Tahoma" w:cs="Tahoma"/>
                <w:sz w:val="20"/>
                <w:szCs w:val="20"/>
              </w:rPr>
              <w:t>ческих навыков руководител</w:t>
            </w:r>
            <w:r w:rsidRPr="00573251">
              <w:rPr>
                <w:rFonts w:ascii="Tahoma" w:hAnsi="Tahoma" w:cs="Tahoma"/>
                <w:sz w:val="20"/>
                <w:szCs w:val="20"/>
              </w:rPr>
              <w:t>я</w:t>
            </w:r>
            <w:r w:rsidRPr="00573251">
              <w:rPr>
                <w:rFonts w:ascii="Tahoma" w:hAnsi="Tahoma" w:cs="Tahoma"/>
                <w:sz w:val="20"/>
                <w:szCs w:val="20"/>
              </w:rPr>
              <w:t>ми, другими должностными л</w:t>
            </w:r>
            <w:r w:rsidRPr="00573251">
              <w:rPr>
                <w:rFonts w:ascii="Tahoma" w:hAnsi="Tahoma" w:cs="Tahoma"/>
                <w:sz w:val="20"/>
                <w:szCs w:val="20"/>
              </w:rPr>
              <w:t>и</w:t>
            </w:r>
            <w:r w:rsidRPr="00573251">
              <w:rPr>
                <w:rFonts w:ascii="Tahoma" w:hAnsi="Tahoma" w:cs="Tahoma"/>
                <w:sz w:val="20"/>
                <w:szCs w:val="20"/>
              </w:rPr>
              <w:t>цами и специалистами органов местного самоуправления и организаций по исполнению ими своих законных функций и реализации своих законных полномочий в области гра</w:t>
            </w:r>
            <w:r w:rsidRPr="00573251">
              <w:rPr>
                <w:rFonts w:ascii="Tahoma" w:hAnsi="Tahoma" w:cs="Tahoma"/>
                <w:sz w:val="20"/>
                <w:szCs w:val="20"/>
              </w:rPr>
              <w:t>ж</w:t>
            </w:r>
            <w:r w:rsidRPr="00573251">
              <w:rPr>
                <w:rFonts w:ascii="Tahoma" w:hAnsi="Tahoma" w:cs="Tahoma"/>
                <w:sz w:val="20"/>
                <w:szCs w:val="20"/>
              </w:rPr>
              <w:t>данской обороны и защиты от чрезвычайных ситуаций</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снижение факторов, способствующих во</w:t>
            </w:r>
            <w:r w:rsidRPr="00573251">
              <w:rPr>
                <w:rFonts w:ascii="Tahoma" w:hAnsi="Tahoma" w:cs="Tahoma"/>
                <w:sz w:val="20"/>
                <w:szCs w:val="20"/>
              </w:rPr>
              <w:t>з</w:t>
            </w:r>
            <w:r w:rsidRPr="00573251">
              <w:rPr>
                <w:rFonts w:ascii="Tahoma" w:hAnsi="Tahoma" w:cs="Tahoma"/>
                <w:sz w:val="20"/>
                <w:szCs w:val="20"/>
              </w:rPr>
              <w:t>никновению чрезв</w:t>
            </w:r>
            <w:r w:rsidRPr="00573251">
              <w:rPr>
                <w:rFonts w:ascii="Tahoma" w:hAnsi="Tahoma" w:cs="Tahoma"/>
                <w:sz w:val="20"/>
                <w:szCs w:val="20"/>
              </w:rPr>
              <w:t>ы</w:t>
            </w:r>
            <w:r w:rsidRPr="00573251">
              <w:rPr>
                <w:rFonts w:ascii="Tahoma" w:hAnsi="Tahoma" w:cs="Tahoma"/>
                <w:sz w:val="20"/>
                <w:szCs w:val="20"/>
              </w:rPr>
              <w:t>чайных ситуаций, ув</w:t>
            </w:r>
            <w:r w:rsidRPr="00573251">
              <w:rPr>
                <w:rFonts w:ascii="Tahoma" w:hAnsi="Tahoma" w:cs="Tahoma"/>
                <w:sz w:val="20"/>
                <w:szCs w:val="20"/>
              </w:rPr>
              <w:t>е</w:t>
            </w:r>
            <w:r w:rsidRPr="00573251">
              <w:rPr>
                <w:rFonts w:ascii="Tahoma" w:hAnsi="Tahoma" w:cs="Tahoma"/>
                <w:sz w:val="20"/>
                <w:szCs w:val="20"/>
              </w:rPr>
              <w:t>личение количества пострадавших в чре</w:t>
            </w:r>
            <w:r w:rsidRPr="00573251">
              <w:rPr>
                <w:rFonts w:ascii="Tahoma" w:hAnsi="Tahoma" w:cs="Tahoma"/>
                <w:sz w:val="20"/>
                <w:szCs w:val="20"/>
              </w:rPr>
              <w:t>з</w:t>
            </w:r>
            <w:r w:rsidRPr="00573251">
              <w:rPr>
                <w:rFonts w:ascii="Tahoma" w:hAnsi="Tahoma" w:cs="Tahoma"/>
                <w:sz w:val="20"/>
                <w:szCs w:val="20"/>
              </w:rPr>
              <w:t>вычайных ситуациях, снижение уровня з</w:t>
            </w:r>
            <w:r w:rsidRPr="00573251">
              <w:rPr>
                <w:rFonts w:ascii="Tahoma" w:hAnsi="Tahoma" w:cs="Tahoma"/>
                <w:sz w:val="20"/>
                <w:szCs w:val="20"/>
              </w:rPr>
              <w:t>а</w:t>
            </w:r>
            <w:r w:rsidRPr="00573251">
              <w:rPr>
                <w:rFonts w:ascii="Tahoma" w:hAnsi="Tahoma" w:cs="Tahoma"/>
                <w:sz w:val="20"/>
                <w:szCs w:val="20"/>
              </w:rPr>
              <w:t>щищенности насел</w:t>
            </w:r>
            <w:r w:rsidRPr="00573251">
              <w:rPr>
                <w:rFonts w:ascii="Tahoma" w:hAnsi="Tahoma" w:cs="Tahoma"/>
                <w:sz w:val="20"/>
                <w:szCs w:val="20"/>
              </w:rPr>
              <w:t>е</w:t>
            </w:r>
            <w:r w:rsidRPr="00573251">
              <w:rPr>
                <w:rFonts w:ascii="Tahoma" w:hAnsi="Tahoma" w:cs="Tahoma"/>
                <w:sz w:val="20"/>
                <w:szCs w:val="20"/>
              </w:rPr>
              <w:t>ния и территорий от угрозы воздействия чрезвычайных ситу</w:t>
            </w:r>
            <w:r w:rsidRPr="00573251">
              <w:rPr>
                <w:rFonts w:ascii="Tahoma" w:hAnsi="Tahoma" w:cs="Tahoma"/>
                <w:sz w:val="20"/>
                <w:szCs w:val="20"/>
              </w:rPr>
              <w:t>а</w:t>
            </w:r>
            <w:r w:rsidRPr="00573251">
              <w:rPr>
                <w:rFonts w:ascii="Tahoma" w:hAnsi="Tahoma" w:cs="Tahoma"/>
                <w:sz w:val="20"/>
                <w:szCs w:val="20"/>
              </w:rPr>
              <w:t>ций</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организация и осуществление проф</w:t>
            </w:r>
            <w:r w:rsidRPr="00573251">
              <w:rPr>
                <w:rFonts w:ascii="Tahoma" w:hAnsi="Tahoma" w:cs="Tahoma"/>
                <w:sz w:val="20"/>
                <w:szCs w:val="20"/>
              </w:rPr>
              <w:t>и</w:t>
            </w:r>
            <w:r w:rsidRPr="00573251">
              <w:rPr>
                <w:rFonts w:ascii="Tahoma" w:hAnsi="Tahoma" w:cs="Tahoma"/>
                <w:sz w:val="20"/>
                <w:szCs w:val="20"/>
              </w:rPr>
              <w:t>лактических мероприятий, направле</w:t>
            </w:r>
            <w:r w:rsidRPr="00573251">
              <w:rPr>
                <w:rFonts w:ascii="Tahoma" w:hAnsi="Tahoma" w:cs="Tahoma"/>
                <w:sz w:val="20"/>
                <w:szCs w:val="20"/>
              </w:rPr>
              <w:t>н</w:t>
            </w:r>
            <w:r w:rsidRPr="00573251">
              <w:rPr>
                <w:rFonts w:ascii="Tahoma" w:hAnsi="Tahoma" w:cs="Tahoma"/>
                <w:sz w:val="20"/>
                <w:szCs w:val="20"/>
              </w:rPr>
              <w:t>ных на недопущение возникновения чрезвычайных ситуаций (до 1,4% к 2020 году); улучшение показателей опер</w:t>
            </w:r>
            <w:r w:rsidRPr="00573251">
              <w:rPr>
                <w:rFonts w:ascii="Tahoma" w:hAnsi="Tahoma" w:cs="Tahoma"/>
                <w:sz w:val="20"/>
                <w:szCs w:val="20"/>
              </w:rPr>
              <w:t>а</w:t>
            </w:r>
            <w:r w:rsidRPr="00573251">
              <w:rPr>
                <w:rFonts w:ascii="Tahoma" w:hAnsi="Tahoma" w:cs="Tahoma"/>
                <w:sz w:val="20"/>
                <w:szCs w:val="20"/>
              </w:rPr>
              <w:t>тивного реагирования на чрезвычайные ситуации,</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в том числе сокращение среднего вр</w:t>
            </w:r>
            <w:r w:rsidRPr="00573251">
              <w:rPr>
                <w:rFonts w:ascii="Tahoma" w:hAnsi="Tahoma" w:cs="Tahoma"/>
                <w:sz w:val="20"/>
                <w:szCs w:val="20"/>
              </w:rPr>
              <w:t>е</w:t>
            </w:r>
            <w:r w:rsidRPr="00573251">
              <w:rPr>
                <w:rFonts w:ascii="Tahoma" w:hAnsi="Tahoma" w:cs="Tahoma"/>
                <w:sz w:val="20"/>
                <w:szCs w:val="20"/>
              </w:rPr>
              <w:t>мени: на организацию выезда дежурной смены на чрезвычайные ситуации (до 4,1 мин к 2020 году), локализации чре</w:t>
            </w:r>
            <w:r w:rsidRPr="00573251">
              <w:rPr>
                <w:rFonts w:ascii="Tahoma" w:hAnsi="Tahoma" w:cs="Tahoma"/>
                <w:sz w:val="20"/>
                <w:szCs w:val="20"/>
              </w:rPr>
              <w:t>з</w:t>
            </w:r>
            <w:r w:rsidRPr="00573251">
              <w:rPr>
                <w:rFonts w:ascii="Tahoma" w:hAnsi="Tahoma" w:cs="Tahoma"/>
                <w:sz w:val="20"/>
                <w:szCs w:val="20"/>
              </w:rPr>
              <w:t>вычайных ситуаций (до 25,4 мин к 2020 году), ликвидации последствий</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чрезвычайных ситуаций (до 42,9 мин к 2020 году)</w:t>
            </w:r>
          </w:p>
        </w:tc>
      </w:tr>
      <w:tr w:rsidR="00D9640F" w:rsidRPr="00573251" w:rsidTr="00D9640F">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Основное мер</w:t>
            </w:r>
            <w:r w:rsidRPr="00573251">
              <w:rPr>
                <w:rFonts w:ascii="Tahoma" w:hAnsi="Tahoma" w:cs="Tahoma"/>
                <w:sz w:val="20"/>
                <w:szCs w:val="20"/>
              </w:rPr>
              <w:t>о</w:t>
            </w:r>
            <w:r w:rsidRPr="00573251">
              <w:rPr>
                <w:rFonts w:ascii="Tahoma" w:hAnsi="Tahoma" w:cs="Tahoma"/>
                <w:sz w:val="20"/>
                <w:szCs w:val="20"/>
              </w:rPr>
              <w:t>приятие 3. Обуч</w:t>
            </w:r>
            <w:r w:rsidRPr="00573251">
              <w:rPr>
                <w:rFonts w:ascii="Tahoma" w:hAnsi="Tahoma" w:cs="Tahoma"/>
                <w:sz w:val="20"/>
                <w:szCs w:val="20"/>
              </w:rPr>
              <w:t>е</w:t>
            </w:r>
            <w:r w:rsidRPr="00573251">
              <w:rPr>
                <w:rFonts w:ascii="Tahoma" w:hAnsi="Tahoma" w:cs="Tahoma"/>
                <w:sz w:val="20"/>
                <w:szCs w:val="20"/>
              </w:rPr>
              <w:t>ние населения М</w:t>
            </w:r>
            <w:r w:rsidRPr="00573251">
              <w:rPr>
                <w:rFonts w:ascii="Tahoma" w:hAnsi="Tahoma" w:cs="Tahoma"/>
                <w:sz w:val="20"/>
                <w:szCs w:val="20"/>
              </w:rPr>
              <w:t>а</w:t>
            </w:r>
            <w:r w:rsidRPr="00573251">
              <w:rPr>
                <w:rFonts w:ascii="Tahoma" w:hAnsi="Tahoma" w:cs="Tahoma"/>
                <w:sz w:val="20"/>
                <w:szCs w:val="20"/>
              </w:rPr>
              <w:t>риинско-Посадского горо</w:t>
            </w:r>
            <w:r w:rsidRPr="00573251">
              <w:rPr>
                <w:rFonts w:ascii="Tahoma" w:hAnsi="Tahoma" w:cs="Tahoma"/>
                <w:sz w:val="20"/>
                <w:szCs w:val="20"/>
              </w:rPr>
              <w:t>д</w:t>
            </w:r>
            <w:r w:rsidRPr="00573251">
              <w:rPr>
                <w:rFonts w:ascii="Tahoma" w:hAnsi="Tahoma" w:cs="Tahoma"/>
                <w:sz w:val="20"/>
                <w:szCs w:val="20"/>
              </w:rPr>
              <w:t>ского поселения действиям в чре</w:t>
            </w:r>
            <w:r w:rsidRPr="00573251">
              <w:rPr>
                <w:rFonts w:ascii="Tahoma" w:hAnsi="Tahoma" w:cs="Tahoma"/>
                <w:sz w:val="20"/>
                <w:szCs w:val="20"/>
              </w:rPr>
              <w:t>з</w:t>
            </w:r>
            <w:r w:rsidRPr="00573251">
              <w:rPr>
                <w:rFonts w:ascii="Tahoma" w:hAnsi="Tahoma" w:cs="Tahoma"/>
                <w:sz w:val="20"/>
                <w:szCs w:val="20"/>
              </w:rPr>
              <w:t>вычайных ситуац</w:t>
            </w:r>
            <w:r w:rsidRPr="00573251">
              <w:rPr>
                <w:rFonts w:ascii="Tahoma" w:hAnsi="Tahoma" w:cs="Tahoma"/>
                <w:sz w:val="20"/>
                <w:szCs w:val="20"/>
              </w:rPr>
              <w:t>и</w:t>
            </w:r>
            <w:r w:rsidRPr="00573251">
              <w:rPr>
                <w:rFonts w:ascii="Tahoma" w:hAnsi="Tahoma" w:cs="Tahoma"/>
                <w:sz w:val="20"/>
                <w:szCs w:val="20"/>
              </w:rPr>
              <w:t>ях</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ответственный исполнитель - отдел специал</w:t>
            </w:r>
            <w:r w:rsidRPr="00573251">
              <w:rPr>
                <w:rFonts w:ascii="Tahoma" w:hAnsi="Tahoma" w:cs="Tahoma"/>
                <w:sz w:val="20"/>
                <w:szCs w:val="20"/>
              </w:rPr>
              <w:t>ь</w:t>
            </w:r>
            <w:r w:rsidRPr="00573251">
              <w:rPr>
                <w:rFonts w:ascii="Tahoma" w:hAnsi="Tahoma" w:cs="Tahoma"/>
                <w:sz w:val="20"/>
                <w:szCs w:val="20"/>
              </w:rPr>
              <w:t>ных программ</w:t>
            </w:r>
          </w:p>
          <w:p w:rsidR="00D9640F" w:rsidRPr="00573251" w:rsidRDefault="00D9640F" w:rsidP="007403BB">
            <w:pPr>
              <w:autoSpaceDE w:val="0"/>
              <w:autoSpaceDN w:val="0"/>
              <w:adjustRightInd w:val="0"/>
              <w:jc w:val="both"/>
              <w:rPr>
                <w:rFonts w:ascii="Tahoma" w:hAnsi="Tahoma" w:cs="Tahoma"/>
                <w:sz w:val="20"/>
                <w:szCs w:val="20"/>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01.01.2019</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31.12.2024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приобретение знаний и практ</w:t>
            </w:r>
            <w:r w:rsidRPr="00573251">
              <w:rPr>
                <w:rFonts w:ascii="Tahoma" w:hAnsi="Tahoma" w:cs="Tahoma"/>
                <w:sz w:val="20"/>
                <w:szCs w:val="20"/>
              </w:rPr>
              <w:t>и</w:t>
            </w:r>
            <w:r w:rsidRPr="00573251">
              <w:rPr>
                <w:rFonts w:ascii="Tahoma" w:hAnsi="Tahoma" w:cs="Tahoma"/>
                <w:sz w:val="20"/>
                <w:szCs w:val="20"/>
              </w:rPr>
              <w:t>ческих навыков руководител</w:t>
            </w:r>
            <w:r w:rsidRPr="00573251">
              <w:rPr>
                <w:rFonts w:ascii="Tahoma" w:hAnsi="Tahoma" w:cs="Tahoma"/>
                <w:sz w:val="20"/>
                <w:szCs w:val="20"/>
              </w:rPr>
              <w:t>я</w:t>
            </w:r>
            <w:r w:rsidRPr="00573251">
              <w:rPr>
                <w:rFonts w:ascii="Tahoma" w:hAnsi="Tahoma" w:cs="Tahoma"/>
                <w:sz w:val="20"/>
                <w:szCs w:val="20"/>
              </w:rPr>
              <w:t>ми, другими должностными л</w:t>
            </w:r>
            <w:r w:rsidRPr="00573251">
              <w:rPr>
                <w:rFonts w:ascii="Tahoma" w:hAnsi="Tahoma" w:cs="Tahoma"/>
                <w:sz w:val="20"/>
                <w:szCs w:val="20"/>
              </w:rPr>
              <w:t>и</w:t>
            </w:r>
            <w:r w:rsidRPr="00573251">
              <w:rPr>
                <w:rFonts w:ascii="Tahoma" w:hAnsi="Tahoma" w:cs="Tahoma"/>
                <w:sz w:val="20"/>
                <w:szCs w:val="20"/>
              </w:rPr>
              <w:t>цами и специалистами органов местного самоуправления и организаций по исполнению ими своих законных функций и реализации своих законных полномочий в области гра</w:t>
            </w:r>
            <w:r w:rsidRPr="00573251">
              <w:rPr>
                <w:rFonts w:ascii="Tahoma" w:hAnsi="Tahoma" w:cs="Tahoma"/>
                <w:sz w:val="20"/>
                <w:szCs w:val="20"/>
              </w:rPr>
              <w:t>ж</w:t>
            </w:r>
            <w:r w:rsidRPr="00573251">
              <w:rPr>
                <w:rFonts w:ascii="Tahoma" w:hAnsi="Tahoma" w:cs="Tahoma"/>
                <w:sz w:val="20"/>
                <w:szCs w:val="20"/>
              </w:rPr>
              <w:t>данской обороны и защиты от чрезвычайных ситуаций</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снижение уровня г</w:t>
            </w:r>
            <w:r w:rsidRPr="00573251">
              <w:rPr>
                <w:rFonts w:ascii="Tahoma" w:hAnsi="Tahoma" w:cs="Tahoma"/>
                <w:sz w:val="20"/>
                <w:szCs w:val="20"/>
              </w:rPr>
              <w:t>о</w:t>
            </w:r>
            <w:r w:rsidRPr="00573251">
              <w:rPr>
                <w:rFonts w:ascii="Tahoma" w:hAnsi="Tahoma" w:cs="Tahoma"/>
                <w:sz w:val="20"/>
                <w:szCs w:val="20"/>
              </w:rPr>
              <w:t>товности руководит</w:t>
            </w:r>
            <w:r w:rsidRPr="00573251">
              <w:rPr>
                <w:rFonts w:ascii="Tahoma" w:hAnsi="Tahoma" w:cs="Tahoma"/>
                <w:sz w:val="20"/>
                <w:szCs w:val="20"/>
              </w:rPr>
              <w:t>е</w:t>
            </w:r>
            <w:r w:rsidRPr="00573251">
              <w:rPr>
                <w:rFonts w:ascii="Tahoma" w:hAnsi="Tahoma" w:cs="Tahoma"/>
                <w:sz w:val="20"/>
                <w:szCs w:val="20"/>
              </w:rPr>
              <w:t>лей, других должнос</w:t>
            </w:r>
            <w:r w:rsidRPr="00573251">
              <w:rPr>
                <w:rFonts w:ascii="Tahoma" w:hAnsi="Tahoma" w:cs="Tahoma"/>
                <w:sz w:val="20"/>
                <w:szCs w:val="20"/>
              </w:rPr>
              <w:t>т</w:t>
            </w:r>
            <w:r w:rsidRPr="00573251">
              <w:rPr>
                <w:rFonts w:ascii="Tahoma" w:hAnsi="Tahoma" w:cs="Tahoma"/>
                <w:sz w:val="20"/>
                <w:szCs w:val="20"/>
              </w:rPr>
              <w:t>ных лиц и специал</w:t>
            </w:r>
            <w:r w:rsidRPr="00573251">
              <w:rPr>
                <w:rFonts w:ascii="Tahoma" w:hAnsi="Tahoma" w:cs="Tahoma"/>
                <w:sz w:val="20"/>
                <w:szCs w:val="20"/>
              </w:rPr>
              <w:t>и</w:t>
            </w:r>
            <w:r w:rsidRPr="00573251">
              <w:rPr>
                <w:rFonts w:ascii="Tahoma" w:hAnsi="Tahoma" w:cs="Tahoma"/>
                <w:sz w:val="20"/>
                <w:szCs w:val="20"/>
              </w:rPr>
              <w:t>стов в области гра</w:t>
            </w:r>
            <w:r w:rsidRPr="00573251">
              <w:rPr>
                <w:rFonts w:ascii="Tahoma" w:hAnsi="Tahoma" w:cs="Tahoma"/>
                <w:sz w:val="20"/>
                <w:szCs w:val="20"/>
              </w:rPr>
              <w:t>ж</w:t>
            </w:r>
            <w:r w:rsidRPr="00573251">
              <w:rPr>
                <w:rFonts w:ascii="Tahoma" w:hAnsi="Tahoma" w:cs="Tahoma"/>
                <w:sz w:val="20"/>
                <w:szCs w:val="20"/>
              </w:rPr>
              <w:t>данской обороны и защиты от чрезвыча</w:t>
            </w:r>
            <w:r w:rsidRPr="00573251">
              <w:rPr>
                <w:rFonts w:ascii="Tahoma" w:hAnsi="Tahoma" w:cs="Tahoma"/>
                <w:sz w:val="20"/>
                <w:szCs w:val="20"/>
              </w:rPr>
              <w:t>й</w:t>
            </w:r>
            <w:r w:rsidRPr="00573251">
              <w:rPr>
                <w:rFonts w:ascii="Tahoma" w:hAnsi="Tahoma" w:cs="Tahoma"/>
                <w:sz w:val="20"/>
                <w:szCs w:val="20"/>
              </w:rPr>
              <w:t>ных ситуаций</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proofErr w:type="gramStart"/>
            <w:r w:rsidRPr="00573251">
              <w:rPr>
                <w:rFonts w:ascii="Tahoma" w:hAnsi="Tahoma" w:cs="Tahoma"/>
                <w:sz w:val="20"/>
                <w:szCs w:val="20"/>
              </w:rPr>
              <w:t>количество обучаемых должностных лиц органов исполнительной власти Чува</w:t>
            </w:r>
            <w:r w:rsidRPr="00573251">
              <w:rPr>
                <w:rFonts w:ascii="Tahoma" w:hAnsi="Tahoma" w:cs="Tahoma"/>
                <w:sz w:val="20"/>
                <w:szCs w:val="20"/>
              </w:rPr>
              <w:t>ш</w:t>
            </w:r>
            <w:r w:rsidRPr="00573251">
              <w:rPr>
                <w:rFonts w:ascii="Tahoma" w:hAnsi="Tahoma" w:cs="Tahoma"/>
                <w:sz w:val="20"/>
                <w:szCs w:val="20"/>
              </w:rPr>
              <w:t>ской Республики, органов местного с</w:t>
            </w:r>
            <w:r w:rsidRPr="00573251">
              <w:rPr>
                <w:rFonts w:ascii="Tahoma" w:hAnsi="Tahoma" w:cs="Tahoma"/>
                <w:sz w:val="20"/>
                <w:szCs w:val="20"/>
              </w:rPr>
              <w:t>а</w:t>
            </w:r>
            <w:r w:rsidRPr="00573251">
              <w:rPr>
                <w:rFonts w:ascii="Tahoma" w:hAnsi="Tahoma" w:cs="Tahoma"/>
                <w:sz w:val="20"/>
                <w:szCs w:val="20"/>
              </w:rPr>
              <w:t>моуправления и организаций (до 900 человек к 2020 году); доля лиц, выде</w:t>
            </w:r>
            <w:r w:rsidRPr="00573251">
              <w:rPr>
                <w:rFonts w:ascii="Tahoma" w:hAnsi="Tahoma" w:cs="Tahoma"/>
                <w:sz w:val="20"/>
                <w:szCs w:val="20"/>
              </w:rPr>
              <w:t>р</w:t>
            </w:r>
            <w:r w:rsidRPr="00573251">
              <w:rPr>
                <w:rFonts w:ascii="Tahoma" w:hAnsi="Tahoma" w:cs="Tahoma"/>
                <w:sz w:val="20"/>
                <w:szCs w:val="20"/>
              </w:rPr>
              <w:t>жавших требования итоговой аттестации после прохождения обучения (руковод</w:t>
            </w:r>
            <w:r w:rsidRPr="00573251">
              <w:rPr>
                <w:rFonts w:ascii="Tahoma" w:hAnsi="Tahoma" w:cs="Tahoma"/>
                <w:sz w:val="20"/>
                <w:szCs w:val="20"/>
              </w:rPr>
              <w:t>и</w:t>
            </w:r>
            <w:r w:rsidRPr="00573251">
              <w:rPr>
                <w:rFonts w:ascii="Tahoma" w:hAnsi="Tahoma" w:cs="Tahoma"/>
                <w:sz w:val="20"/>
                <w:szCs w:val="20"/>
              </w:rPr>
              <w:t>тели, другие должностные лица и сп</w:t>
            </w:r>
            <w:r w:rsidRPr="00573251">
              <w:rPr>
                <w:rFonts w:ascii="Tahoma" w:hAnsi="Tahoma" w:cs="Tahoma"/>
                <w:sz w:val="20"/>
                <w:szCs w:val="20"/>
              </w:rPr>
              <w:t>е</w:t>
            </w:r>
            <w:r w:rsidRPr="00573251">
              <w:rPr>
                <w:rFonts w:ascii="Tahoma" w:hAnsi="Tahoma" w:cs="Tahoma"/>
                <w:sz w:val="20"/>
                <w:szCs w:val="20"/>
              </w:rPr>
              <w:t>циалисты органов исполнительной вл</w:t>
            </w:r>
            <w:r w:rsidRPr="00573251">
              <w:rPr>
                <w:rFonts w:ascii="Tahoma" w:hAnsi="Tahoma" w:cs="Tahoma"/>
                <w:sz w:val="20"/>
                <w:szCs w:val="20"/>
              </w:rPr>
              <w:t>а</w:t>
            </w:r>
            <w:r w:rsidRPr="00573251">
              <w:rPr>
                <w:rFonts w:ascii="Tahoma" w:hAnsi="Tahoma" w:cs="Tahoma"/>
                <w:sz w:val="20"/>
                <w:szCs w:val="20"/>
              </w:rPr>
              <w:t>сти Чувашской Республики, органов м</w:t>
            </w:r>
            <w:r w:rsidRPr="00573251">
              <w:rPr>
                <w:rFonts w:ascii="Tahoma" w:hAnsi="Tahoma" w:cs="Tahoma"/>
                <w:sz w:val="20"/>
                <w:szCs w:val="20"/>
              </w:rPr>
              <w:t>е</w:t>
            </w:r>
            <w:r w:rsidRPr="00573251">
              <w:rPr>
                <w:rFonts w:ascii="Tahoma" w:hAnsi="Tahoma" w:cs="Tahoma"/>
                <w:sz w:val="20"/>
                <w:szCs w:val="20"/>
              </w:rPr>
              <w:t>стного самоуправления и организаций (до 98% к 2020 году)</w:t>
            </w:r>
            <w:proofErr w:type="gramEnd"/>
          </w:p>
        </w:tc>
      </w:tr>
      <w:tr w:rsidR="00D9640F" w:rsidRPr="00573251" w:rsidTr="00D9640F">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4.</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Основное мер</w:t>
            </w:r>
            <w:r w:rsidRPr="00573251">
              <w:rPr>
                <w:rFonts w:ascii="Tahoma" w:hAnsi="Tahoma" w:cs="Tahoma"/>
                <w:sz w:val="20"/>
                <w:szCs w:val="20"/>
              </w:rPr>
              <w:t>о</w:t>
            </w:r>
            <w:r w:rsidRPr="00573251">
              <w:rPr>
                <w:rFonts w:ascii="Tahoma" w:hAnsi="Tahoma" w:cs="Tahoma"/>
                <w:sz w:val="20"/>
                <w:szCs w:val="20"/>
              </w:rPr>
              <w:t>приятие 4. Разв</w:t>
            </w:r>
            <w:r w:rsidRPr="00573251">
              <w:rPr>
                <w:rFonts w:ascii="Tahoma" w:hAnsi="Tahoma" w:cs="Tahoma"/>
                <w:sz w:val="20"/>
                <w:szCs w:val="20"/>
              </w:rPr>
              <w:t>и</w:t>
            </w:r>
            <w:r w:rsidRPr="00573251">
              <w:rPr>
                <w:rFonts w:ascii="Tahoma" w:hAnsi="Tahoma" w:cs="Tahoma"/>
                <w:sz w:val="20"/>
                <w:szCs w:val="20"/>
              </w:rPr>
              <w:t>тие гражданской обороны, снижение рисков и смягчение последствий чре</w:t>
            </w:r>
            <w:r w:rsidRPr="00573251">
              <w:rPr>
                <w:rFonts w:ascii="Tahoma" w:hAnsi="Tahoma" w:cs="Tahoma"/>
                <w:sz w:val="20"/>
                <w:szCs w:val="20"/>
              </w:rPr>
              <w:t>з</w:t>
            </w:r>
            <w:r w:rsidRPr="00573251">
              <w:rPr>
                <w:rFonts w:ascii="Tahoma" w:hAnsi="Tahoma" w:cs="Tahoma"/>
                <w:sz w:val="20"/>
                <w:szCs w:val="20"/>
              </w:rPr>
              <w:t>вычайных ситуаций природного и те</w:t>
            </w:r>
            <w:r w:rsidRPr="00573251">
              <w:rPr>
                <w:rFonts w:ascii="Tahoma" w:hAnsi="Tahoma" w:cs="Tahoma"/>
                <w:sz w:val="20"/>
                <w:szCs w:val="20"/>
              </w:rPr>
              <w:t>х</w:t>
            </w:r>
            <w:r w:rsidRPr="00573251">
              <w:rPr>
                <w:rFonts w:ascii="Tahoma" w:hAnsi="Tahoma" w:cs="Tahoma"/>
                <w:sz w:val="20"/>
                <w:szCs w:val="20"/>
              </w:rPr>
              <w:t>ногенного характ</w:t>
            </w:r>
            <w:r w:rsidRPr="00573251">
              <w:rPr>
                <w:rFonts w:ascii="Tahoma" w:hAnsi="Tahoma" w:cs="Tahoma"/>
                <w:sz w:val="20"/>
                <w:szCs w:val="20"/>
              </w:rPr>
              <w:t>е</w:t>
            </w:r>
            <w:r w:rsidRPr="00573251">
              <w:rPr>
                <w:rFonts w:ascii="Tahoma" w:hAnsi="Tahoma" w:cs="Tahoma"/>
                <w:sz w:val="20"/>
                <w:szCs w:val="20"/>
              </w:rPr>
              <w:t>ра</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ответственный исполнитель - отдел специал</w:t>
            </w:r>
            <w:r w:rsidRPr="00573251">
              <w:rPr>
                <w:rFonts w:ascii="Tahoma" w:hAnsi="Tahoma" w:cs="Tahoma"/>
                <w:sz w:val="20"/>
                <w:szCs w:val="20"/>
              </w:rPr>
              <w:t>ь</w:t>
            </w:r>
            <w:r w:rsidRPr="00573251">
              <w:rPr>
                <w:rFonts w:ascii="Tahoma" w:hAnsi="Tahoma" w:cs="Tahoma"/>
                <w:sz w:val="20"/>
                <w:szCs w:val="20"/>
              </w:rPr>
              <w:t>ных программ</w:t>
            </w:r>
          </w:p>
          <w:p w:rsidR="00D9640F" w:rsidRPr="00573251" w:rsidRDefault="00D9640F" w:rsidP="007403BB">
            <w:pPr>
              <w:autoSpaceDE w:val="0"/>
              <w:autoSpaceDN w:val="0"/>
              <w:adjustRightInd w:val="0"/>
              <w:jc w:val="both"/>
              <w:rPr>
                <w:rFonts w:ascii="Tahoma" w:hAnsi="Tahoma" w:cs="Tahoma"/>
                <w:sz w:val="20"/>
                <w:szCs w:val="20"/>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01.01.2019</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31.12.2024</w:t>
            </w:r>
          </w:p>
        </w:tc>
        <w:tc>
          <w:tcPr>
            <w:tcW w:w="31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доведение количества муниц</w:t>
            </w:r>
            <w:r w:rsidRPr="00573251">
              <w:rPr>
                <w:rFonts w:ascii="Tahoma" w:hAnsi="Tahoma" w:cs="Tahoma"/>
                <w:sz w:val="20"/>
                <w:szCs w:val="20"/>
              </w:rPr>
              <w:t>и</w:t>
            </w:r>
            <w:r w:rsidRPr="00573251">
              <w:rPr>
                <w:rFonts w:ascii="Tahoma" w:hAnsi="Tahoma" w:cs="Tahoma"/>
                <w:sz w:val="20"/>
                <w:szCs w:val="20"/>
              </w:rPr>
              <w:t>пальных образований Марии</w:t>
            </w:r>
            <w:r w:rsidRPr="00573251">
              <w:rPr>
                <w:rFonts w:ascii="Tahoma" w:hAnsi="Tahoma" w:cs="Tahoma"/>
                <w:sz w:val="20"/>
                <w:szCs w:val="20"/>
              </w:rPr>
              <w:t>н</w:t>
            </w:r>
            <w:r w:rsidRPr="00573251">
              <w:rPr>
                <w:rFonts w:ascii="Tahoma" w:hAnsi="Tahoma" w:cs="Tahoma"/>
                <w:sz w:val="20"/>
                <w:szCs w:val="20"/>
              </w:rPr>
              <w:t>ско-Посадского городского п</w:t>
            </w:r>
            <w:r w:rsidRPr="00573251">
              <w:rPr>
                <w:rFonts w:ascii="Tahoma" w:hAnsi="Tahoma" w:cs="Tahoma"/>
                <w:sz w:val="20"/>
                <w:szCs w:val="20"/>
              </w:rPr>
              <w:t>о</w:t>
            </w:r>
            <w:r w:rsidRPr="00573251">
              <w:rPr>
                <w:rFonts w:ascii="Tahoma" w:hAnsi="Tahoma" w:cs="Tahoma"/>
                <w:sz w:val="20"/>
                <w:szCs w:val="20"/>
              </w:rPr>
              <w:t xml:space="preserve">селения, в которых система-112 </w:t>
            </w:r>
            <w:proofErr w:type="gramStart"/>
            <w:r w:rsidRPr="00573251">
              <w:rPr>
                <w:rFonts w:ascii="Tahoma" w:hAnsi="Tahoma" w:cs="Tahoma"/>
                <w:sz w:val="20"/>
                <w:szCs w:val="20"/>
              </w:rPr>
              <w:t>создана</w:t>
            </w:r>
            <w:proofErr w:type="gramEnd"/>
            <w:r w:rsidRPr="00573251">
              <w:rPr>
                <w:rFonts w:ascii="Tahoma" w:hAnsi="Tahoma" w:cs="Tahoma"/>
                <w:sz w:val="20"/>
                <w:szCs w:val="20"/>
              </w:rPr>
              <w:t xml:space="preserve"> в полном объеме, до 100%;</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 xml:space="preserve">сокращение среднего времени комплексного реагирования экстренных оперативных служб на обращения населения по </w:t>
            </w:r>
            <w:r w:rsidRPr="00573251">
              <w:rPr>
                <w:rFonts w:ascii="Tahoma" w:hAnsi="Tahoma" w:cs="Tahoma"/>
                <w:sz w:val="20"/>
                <w:szCs w:val="20"/>
              </w:rPr>
              <w:lastRenderedPageBreak/>
              <w:t>номеру "112" на территории Мариинско-Посадского горо</w:t>
            </w:r>
            <w:r w:rsidRPr="00573251">
              <w:rPr>
                <w:rFonts w:ascii="Tahoma" w:hAnsi="Tahoma" w:cs="Tahoma"/>
                <w:sz w:val="20"/>
                <w:szCs w:val="20"/>
              </w:rPr>
              <w:t>д</w:t>
            </w:r>
            <w:r w:rsidRPr="00573251">
              <w:rPr>
                <w:rFonts w:ascii="Tahoma" w:hAnsi="Tahoma" w:cs="Tahoma"/>
                <w:sz w:val="20"/>
                <w:szCs w:val="20"/>
              </w:rPr>
              <w:t>ского поселения на 8%</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lastRenderedPageBreak/>
              <w:t>отсутствие дальне</w:t>
            </w:r>
            <w:r w:rsidRPr="00573251">
              <w:rPr>
                <w:rFonts w:ascii="Tahoma" w:hAnsi="Tahoma" w:cs="Tahoma"/>
                <w:sz w:val="20"/>
                <w:szCs w:val="20"/>
              </w:rPr>
              <w:t>й</w:t>
            </w:r>
            <w:r w:rsidRPr="00573251">
              <w:rPr>
                <w:rFonts w:ascii="Tahoma" w:hAnsi="Tahoma" w:cs="Tahoma"/>
                <w:sz w:val="20"/>
                <w:szCs w:val="20"/>
              </w:rPr>
              <w:t>шего прогресса или ухудшение ситуации в сфере реализации с</w:t>
            </w:r>
            <w:r w:rsidRPr="00573251">
              <w:rPr>
                <w:rFonts w:ascii="Tahoma" w:hAnsi="Tahoma" w:cs="Tahoma"/>
                <w:sz w:val="20"/>
                <w:szCs w:val="20"/>
              </w:rPr>
              <w:t>о</w:t>
            </w:r>
            <w:r w:rsidRPr="00573251">
              <w:rPr>
                <w:rFonts w:ascii="Tahoma" w:hAnsi="Tahoma" w:cs="Tahoma"/>
                <w:sz w:val="20"/>
                <w:szCs w:val="20"/>
              </w:rPr>
              <w:t>ответствующего мер</w:t>
            </w:r>
            <w:r w:rsidRPr="00573251">
              <w:rPr>
                <w:rFonts w:ascii="Tahoma" w:hAnsi="Tahoma" w:cs="Tahoma"/>
                <w:sz w:val="20"/>
                <w:szCs w:val="20"/>
              </w:rPr>
              <w:t>о</w:t>
            </w:r>
            <w:r w:rsidRPr="00573251">
              <w:rPr>
                <w:rFonts w:ascii="Tahoma" w:hAnsi="Tahoma" w:cs="Tahoma"/>
                <w:sz w:val="20"/>
                <w:szCs w:val="20"/>
              </w:rPr>
              <w:t>приятия подпрогра</w:t>
            </w:r>
            <w:r w:rsidRPr="00573251">
              <w:rPr>
                <w:rFonts w:ascii="Tahoma" w:hAnsi="Tahoma" w:cs="Tahoma"/>
                <w:sz w:val="20"/>
                <w:szCs w:val="20"/>
              </w:rPr>
              <w:t>м</w:t>
            </w:r>
            <w:r w:rsidRPr="00573251">
              <w:rPr>
                <w:rFonts w:ascii="Tahoma" w:hAnsi="Tahoma" w:cs="Tahoma"/>
                <w:sz w:val="20"/>
                <w:szCs w:val="20"/>
              </w:rPr>
              <w:t>мы после его заве</w:t>
            </w:r>
            <w:r w:rsidRPr="00573251">
              <w:rPr>
                <w:rFonts w:ascii="Tahoma" w:hAnsi="Tahoma" w:cs="Tahoma"/>
                <w:sz w:val="20"/>
                <w:szCs w:val="20"/>
              </w:rPr>
              <w:t>р</w:t>
            </w:r>
            <w:r w:rsidRPr="00573251">
              <w:rPr>
                <w:rFonts w:ascii="Tahoma" w:hAnsi="Tahoma" w:cs="Tahoma"/>
                <w:sz w:val="20"/>
                <w:szCs w:val="20"/>
              </w:rPr>
              <w:t>шения</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реализация основного мероприятия ок</w:t>
            </w:r>
            <w:r w:rsidRPr="00573251">
              <w:rPr>
                <w:rFonts w:ascii="Tahoma" w:hAnsi="Tahoma" w:cs="Tahoma"/>
                <w:sz w:val="20"/>
                <w:szCs w:val="20"/>
              </w:rPr>
              <w:t>а</w:t>
            </w:r>
            <w:r w:rsidRPr="00573251">
              <w:rPr>
                <w:rFonts w:ascii="Tahoma" w:hAnsi="Tahoma" w:cs="Tahoma"/>
                <w:sz w:val="20"/>
                <w:szCs w:val="20"/>
              </w:rPr>
              <w:t>зывает влияние на все показатели м</w:t>
            </w:r>
            <w:r w:rsidRPr="00573251">
              <w:rPr>
                <w:rFonts w:ascii="Tahoma" w:hAnsi="Tahoma" w:cs="Tahoma"/>
                <w:sz w:val="20"/>
                <w:szCs w:val="20"/>
              </w:rPr>
              <w:t>у</w:t>
            </w:r>
            <w:r w:rsidRPr="00573251">
              <w:rPr>
                <w:rFonts w:ascii="Tahoma" w:hAnsi="Tahoma" w:cs="Tahoma"/>
                <w:sz w:val="20"/>
                <w:szCs w:val="20"/>
              </w:rPr>
              <w:t>ниципальной программы в целом</w:t>
            </w:r>
          </w:p>
        </w:tc>
      </w:tr>
    </w:tbl>
    <w:p w:rsidR="00D9640F" w:rsidRPr="00573251" w:rsidRDefault="00D9640F" w:rsidP="007403BB">
      <w:pPr>
        <w:pStyle w:val="ConsPlusNormal"/>
        <w:ind w:right="-29"/>
        <w:jc w:val="right"/>
        <w:outlineLvl w:val="2"/>
        <w:rPr>
          <w:rFonts w:ascii="Tahoma" w:hAnsi="Tahoma" w:cs="Tahoma"/>
        </w:rPr>
      </w:pPr>
      <w:r w:rsidRPr="00573251">
        <w:rPr>
          <w:rFonts w:ascii="Tahoma" w:hAnsi="Tahoma" w:cs="Tahoma"/>
        </w:rPr>
        <w:lastRenderedPageBreak/>
        <w:t>Приложение № 3</w:t>
      </w:r>
    </w:p>
    <w:p w:rsidR="00D9640F" w:rsidRPr="00573251" w:rsidRDefault="00D9640F" w:rsidP="007403BB">
      <w:pPr>
        <w:pStyle w:val="ConsPlusNormal"/>
        <w:ind w:right="-29"/>
        <w:jc w:val="right"/>
        <w:rPr>
          <w:rFonts w:ascii="Tahoma" w:hAnsi="Tahoma" w:cs="Tahoma"/>
        </w:rPr>
      </w:pPr>
      <w:r w:rsidRPr="00573251">
        <w:rPr>
          <w:rFonts w:ascii="Tahoma" w:hAnsi="Tahoma" w:cs="Tahoma"/>
        </w:rPr>
        <w:t>к подпрограмме "Защита населения и территорий</w:t>
      </w:r>
    </w:p>
    <w:p w:rsidR="00D9640F" w:rsidRPr="00573251" w:rsidRDefault="00D9640F" w:rsidP="007403BB">
      <w:pPr>
        <w:pStyle w:val="ConsPlusNormal"/>
        <w:ind w:right="-29"/>
        <w:jc w:val="right"/>
        <w:rPr>
          <w:rFonts w:ascii="Tahoma" w:hAnsi="Tahoma" w:cs="Tahoma"/>
        </w:rPr>
      </w:pPr>
      <w:r w:rsidRPr="00573251">
        <w:rPr>
          <w:rFonts w:ascii="Tahoma" w:hAnsi="Tahoma" w:cs="Tahoma"/>
        </w:rPr>
        <w:t>от чрезвычайных ситуаций природного и техногенного характера,</w:t>
      </w:r>
    </w:p>
    <w:p w:rsidR="00D9640F" w:rsidRPr="00573251" w:rsidRDefault="00D9640F" w:rsidP="007403BB">
      <w:pPr>
        <w:pStyle w:val="ConsPlusNormal"/>
        <w:ind w:right="-29"/>
        <w:jc w:val="right"/>
        <w:rPr>
          <w:rFonts w:ascii="Tahoma" w:hAnsi="Tahoma" w:cs="Tahoma"/>
        </w:rPr>
      </w:pPr>
      <w:r w:rsidRPr="00573251">
        <w:rPr>
          <w:rFonts w:ascii="Tahoma" w:hAnsi="Tahoma" w:cs="Tahoma"/>
        </w:rPr>
        <w:t xml:space="preserve"> обеспечение пожарной безопасности</w:t>
      </w:r>
    </w:p>
    <w:p w:rsidR="00D9640F" w:rsidRPr="00573251" w:rsidRDefault="00D9640F" w:rsidP="007403BB">
      <w:pPr>
        <w:pStyle w:val="ConsPlusNormal"/>
        <w:ind w:right="-29"/>
        <w:jc w:val="right"/>
        <w:rPr>
          <w:rFonts w:ascii="Tahoma" w:hAnsi="Tahoma" w:cs="Tahoma"/>
        </w:rPr>
      </w:pPr>
      <w:r w:rsidRPr="00573251">
        <w:rPr>
          <w:rFonts w:ascii="Tahoma" w:hAnsi="Tahoma" w:cs="Tahoma"/>
        </w:rPr>
        <w:t xml:space="preserve">и безопасности населения на водных объектах" муниципальной программы </w:t>
      </w:r>
    </w:p>
    <w:p w:rsidR="00D9640F" w:rsidRPr="00573251" w:rsidRDefault="00D9640F" w:rsidP="007403BB">
      <w:pPr>
        <w:pStyle w:val="ConsPlusNormal"/>
        <w:ind w:right="-29"/>
        <w:jc w:val="right"/>
        <w:rPr>
          <w:rFonts w:ascii="Tahoma" w:hAnsi="Tahoma" w:cs="Tahoma"/>
        </w:rPr>
      </w:pPr>
      <w:r w:rsidRPr="00573251">
        <w:rPr>
          <w:rFonts w:ascii="Tahoma" w:hAnsi="Tahoma" w:cs="Tahoma"/>
        </w:rPr>
        <w:t xml:space="preserve">Мариинско-Посадского городского поселения </w:t>
      </w:r>
    </w:p>
    <w:p w:rsidR="00D9640F" w:rsidRPr="00573251" w:rsidRDefault="00D9640F" w:rsidP="007403BB">
      <w:pPr>
        <w:pStyle w:val="ConsPlusNormal"/>
        <w:ind w:right="-29"/>
        <w:jc w:val="right"/>
        <w:rPr>
          <w:rFonts w:ascii="Tahoma" w:hAnsi="Tahoma" w:cs="Tahoma"/>
        </w:rPr>
      </w:pPr>
      <w:r w:rsidRPr="00573251">
        <w:rPr>
          <w:rFonts w:ascii="Tahoma" w:hAnsi="Tahoma" w:cs="Tahoma"/>
        </w:rPr>
        <w:t xml:space="preserve">Мариинско-Посадского района Чувашской Республики </w:t>
      </w:r>
    </w:p>
    <w:p w:rsidR="00D9640F" w:rsidRPr="00573251" w:rsidRDefault="00D9640F" w:rsidP="007403BB">
      <w:pPr>
        <w:pStyle w:val="ConsPlusNormal"/>
        <w:ind w:right="-29"/>
        <w:jc w:val="right"/>
        <w:rPr>
          <w:rFonts w:ascii="Tahoma" w:hAnsi="Tahoma" w:cs="Tahoma"/>
        </w:rPr>
      </w:pPr>
      <w:r w:rsidRPr="00573251">
        <w:rPr>
          <w:rFonts w:ascii="Tahoma" w:hAnsi="Tahoma" w:cs="Tahoma"/>
        </w:rPr>
        <w:t xml:space="preserve"> «Повышение безопасности жизнедеятельности населения</w:t>
      </w:r>
    </w:p>
    <w:p w:rsidR="00D9640F" w:rsidRPr="00573251" w:rsidRDefault="00D9640F" w:rsidP="007403BB">
      <w:pPr>
        <w:pStyle w:val="ConsPlusNormal"/>
        <w:ind w:right="-29"/>
        <w:jc w:val="right"/>
        <w:rPr>
          <w:rFonts w:ascii="Tahoma" w:hAnsi="Tahoma" w:cs="Tahoma"/>
        </w:rPr>
      </w:pPr>
      <w:r w:rsidRPr="00573251">
        <w:rPr>
          <w:rFonts w:ascii="Tahoma" w:hAnsi="Tahoma" w:cs="Tahoma"/>
        </w:rPr>
        <w:t xml:space="preserve"> и территорий Мариинско-Посадского </w:t>
      </w:r>
      <w:proofErr w:type="gramStart"/>
      <w:r w:rsidRPr="00573251">
        <w:rPr>
          <w:rFonts w:ascii="Tahoma" w:hAnsi="Tahoma" w:cs="Tahoma"/>
        </w:rPr>
        <w:t>городского</w:t>
      </w:r>
      <w:proofErr w:type="gramEnd"/>
      <w:r w:rsidRPr="00573251">
        <w:rPr>
          <w:rFonts w:ascii="Tahoma" w:hAnsi="Tahoma" w:cs="Tahoma"/>
        </w:rPr>
        <w:t xml:space="preserve"> поселения</w:t>
      </w:r>
    </w:p>
    <w:p w:rsidR="00D9640F" w:rsidRPr="00573251" w:rsidRDefault="00D9640F" w:rsidP="007403BB">
      <w:pPr>
        <w:pStyle w:val="ConsPlusNormal"/>
        <w:ind w:right="-29"/>
        <w:jc w:val="right"/>
        <w:rPr>
          <w:rFonts w:ascii="Tahoma" w:hAnsi="Tahoma" w:cs="Tahoma"/>
        </w:rPr>
      </w:pPr>
      <w:r w:rsidRPr="00573251">
        <w:rPr>
          <w:rFonts w:ascii="Tahoma" w:hAnsi="Tahoma" w:cs="Tahoma"/>
        </w:rPr>
        <w:t xml:space="preserve"> Мариинско-Посадского района Чувашской Республики </w:t>
      </w:r>
    </w:p>
    <w:p w:rsidR="00D9640F" w:rsidRPr="00573251" w:rsidRDefault="00D9640F" w:rsidP="007403BB">
      <w:pPr>
        <w:pStyle w:val="ConsPlusNormal"/>
        <w:ind w:right="-29"/>
        <w:jc w:val="right"/>
        <w:rPr>
          <w:rFonts w:ascii="Tahoma" w:hAnsi="Tahoma" w:cs="Tahoma"/>
        </w:rPr>
      </w:pPr>
      <w:r w:rsidRPr="00573251">
        <w:rPr>
          <w:rFonts w:ascii="Tahoma" w:hAnsi="Tahoma" w:cs="Tahoma"/>
        </w:rPr>
        <w:t>на 2019 - 2024 годы»</w:t>
      </w:r>
    </w:p>
    <w:p w:rsidR="00D9640F" w:rsidRPr="00573251" w:rsidRDefault="00D9640F" w:rsidP="007403BB">
      <w:pPr>
        <w:pStyle w:val="ConsPlusNormal"/>
        <w:ind w:right="-29"/>
        <w:jc w:val="center"/>
        <w:rPr>
          <w:rFonts w:ascii="Tahoma" w:hAnsi="Tahoma" w:cs="Tahoma"/>
        </w:rPr>
      </w:pPr>
    </w:p>
    <w:p w:rsidR="00D9640F" w:rsidRPr="00573251" w:rsidRDefault="00D9640F" w:rsidP="007403BB">
      <w:pPr>
        <w:pStyle w:val="ConsPlusNormal"/>
        <w:ind w:right="-29"/>
        <w:jc w:val="center"/>
        <w:rPr>
          <w:rFonts w:ascii="Tahoma" w:hAnsi="Tahoma" w:cs="Tahoma"/>
        </w:rPr>
      </w:pPr>
      <w:r w:rsidRPr="00573251">
        <w:rPr>
          <w:rFonts w:ascii="Tahoma" w:hAnsi="Tahoma" w:cs="Tahoma"/>
        </w:rPr>
        <w:t>Ресурсное обеспечение</w:t>
      </w:r>
    </w:p>
    <w:p w:rsidR="00D9640F" w:rsidRPr="00573251" w:rsidRDefault="00D9640F" w:rsidP="007403BB">
      <w:pPr>
        <w:pStyle w:val="ConsPlusNormal"/>
        <w:ind w:right="-29"/>
        <w:jc w:val="center"/>
        <w:rPr>
          <w:rFonts w:ascii="Tahoma" w:hAnsi="Tahoma" w:cs="Tahoma"/>
        </w:rPr>
      </w:pPr>
      <w:r w:rsidRPr="00573251">
        <w:rPr>
          <w:rFonts w:ascii="Tahoma" w:hAnsi="Tahoma" w:cs="Tahoma"/>
        </w:rPr>
        <w:t>реализации подпрограммы "Защита населения и территорий от чрезвычайных ситуаций природного и техногенного</w:t>
      </w:r>
    </w:p>
    <w:p w:rsidR="00D9640F" w:rsidRPr="00573251" w:rsidRDefault="00D9640F" w:rsidP="007403BB">
      <w:pPr>
        <w:pStyle w:val="ConsPlusNormal"/>
        <w:ind w:right="-29"/>
        <w:jc w:val="center"/>
        <w:rPr>
          <w:rFonts w:ascii="Tahoma" w:hAnsi="Tahoma" w:cs="Tahoma"/>
        </w:rPr>
      </w:pPr>
      <w:r w:rsidRPr="00573251">
        <w:rPr>
          <w:rFonts w:ascii="Tahoma" w:hAnsi="Tahoma" w:cs="Tahoma"/>
        </w:rPr>
        <w:t>характера, обеспечение пожарной безопасности и безопасности населения на водных объектах" муниципальной программы Мариинско-Посадского г</w:t>
      </w:r>
      <w:r w:rsidRPr="00573251">
        <w:rPr>
          <w:rFonts w:ascii="Tahoma" w:hAnsi="Tahoma" w:cs="Tahoma"/>
        </w:rPr>
        <w:t>о</w:t>
      </w:r>
      <w:r w:rsidRPr="00573251">
        <w:rPr>
          <w:rFonts w:ascii="Tahoma" w:hAnsi="Tahoma" w:cs="Tahoma"/>
        </w:rPr>
        <w:t xml:space="preserve">родского поселения Мариинско-Посадского района Чувашской Республики  «Повышение безопасности жизнедеятельности населения и территорий Мариинско-Посадского городского поселения Мариинско-Посадского района </w:t>
      </w:r>
    </w:p>
    <w:p w:rsidR="00D9640F" w:rsidRPr="00573251" w:rsidRDefault="00D9640F" w:rsidP="007403BB">
      <w:pPr>
        <w:pStyle w:val="ConsPlusNormal"/>
        <w:jc w:val="center"/>
        <w:rPr>
          <w:rFonts w:ascii="Tahoma" w:hAnsi="Tahoma" w:cs="Tahoma"/>
        </w:rPr>
      </w:pPr>
      <w:r w:rsidRPr="00573251">
        <w:rPr>
          <w:rFonts w:ascii="Tahoma" w:hAnsi="Tahoma" w:cs="Tahoma"/>
        </w:rPr>
        <w:t>Чувашской Республики на 2019 - 2024 годы» за счет всех источников финансирования</w:t>
      </w:r>
    </w:p>
    <w:p w:rsidR="00D9640F" w:rsidRPr="00573251" w:rsidRDefault="00D9640F" w:rsidP="007403BB">
      <w:pPr>
        <w:pStyle w:val="ConsPlusNormal"/>
        <w:jc w:val="center"/>
        <w:rPr>
          <w:rFonts w:ascii="Tahoma" w:hAnsi="Tahoma" w:cs="Tahoma"/>
        </w:rPr>
      </w:pPr>
    </w:p>
    <w:tbl>
      <w:tblPr>
        <w:tblW w:w="5000" w:type="pct"/>
        <w:tblCellSpacing w:w="5" w:type="nil"/>
        <w:tblCellMar>
          <w:left w:w="75" w:type="dxa"/>
          <w:right w:w="75" w:type="dxa"/>
        </w:tblCellMar>
        <w:tblLook w:val="0000"/>
      </w:tblPr>
      <w:tblGrid>
        <w:gridCol w:w="1497"/>
        <w:gridCol w:w="1897"/>
        <w:gridCol w:w="1764"/>
        <w:gridCol w:w="1530"/>
        <w:gridCol w:w="1118"/>
        <w:gridCol w:w="991"/>
        <w:gridCol w:w="1260"/>
        <w:gridCol w:w="1710"/>
        <w:gridCol w:w="587"/>
        <w:gridCol w:w="587"/>
        <w:gridCol w:w="587"/>
        <w:gridCol w:w="587"/>
        <w:gridCol w:w="587"/>
        <w:gridCol w:w="587"/>
      </w:tblGrid>
      <w:tr w:rsidR="00D9640F" w:rsidRPr="00573251" w:rsidTr="00291C9C">
        <w:trPr>
          <w:tblCellSpacing w:w="5" w:type="nil"/>
        </w:trPr>
        <w:tc>
          <w:tcPr>
            <w:tcW w:w="316" w:type="pct"/>
            <w:vMerge w:val="restar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Статус</w:t>
            </w:r>
          </w:p>
        </w:tc>
        <w:tc>
          <w:tcPr>
            <w:tcW w:w="812" w:type="pct"/>
            <w:vMerge w:val="restar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proofErr w:type="gramStart"/>
            <w:r w:rsidRPr="00573251">
              <w:rPr>
                <w:rFonts w:ascii="Tahoma" w:hAnsi="Tahoma" w:cs="Tahoma"/>
              </w:rPr>
              <w:t>Наимен</w:t>
            </w:r>
            <w:r w:rsidRPr="00573251">
              <w:rPr>
                <w:rFonts w:ascii="Tahoma" w:hAnsi="Tahoma" w:cs="Tahoma"/>
              </w:rPr>
              <w:t>о</w:t>
            </w:r>
            <w:r w:rsidRPr="00573251">
              <w:rPr>
                <w:rFonts w:ascii="Tahoma" w:hAnsi="Tahoma" w:cs="Tahoma"/>
              </w:rPr>
              <w:t>вание подпр</w:t>
            </w:r>
            <w:r w:rsidRPr="00573251">
              <w:rPr>
                <w:rFonts w:ascii="Tahoma" w:hAnsi="Tahoma" w:cs="Tahoma"/>
              </w:rPr>
              <w:t>о</w:t>
            </w:r>
            <w:r w:rsidRPr="00573251">
              <w:rPr>
                <w:rFonts w:ascii="Tahoma" w:hAnsi="Tahoma" w:cs="Tahoma"/>
              </w:rPr>
              <w:t>граммы муниц</w:t>
            </w:r>
            <w:r w:rsidRPr="00573251">
              <w:rPr>
                <w:rFonts w:ascii="Tahoma" w:hAnsi="Tahoma" w:cs="Tahoma"/>
              </w:rPr>
              <w:t>и</w:t>
            </w:r>
            <w:r w:rsidRPr="00573251">
              <w:rPr>
                <w:rFonts w:ascii="Tahoma" w:hAnsi="Tahoma" w:cs="Tahoma"/>
              </w:rPr>
              <w:t>пальной програ</w:t>
            </w:r>
            <w:r w:rsidRPr="00573251">
              <w:rPr>
                <w:rFonts w:ascii="Tahoma" w:hAnsi="Tahoma" w:cs="Tahoma"/>
              </w:rPr>
              <w:t>м</w:t>
            </w:r>
            <w:r w:rsidRPr="00573251">
              <w:rPr>
                <w:rFonts w:ascii="Tahoma" w:hAnsi="Tahoma" w:cs="Tahoma"/>
              </w:rPr>
              <w:t>мы</w:t>
            </w:r>
            <w:r w:rsidRPr="00573251">
              <w:rPr>
                <w:rFonts w:ascii="Tahoma" w:hAnsi="Tahoma" w:cs="Tahoma"/>
                <w:color w:val="000000"/>
              </w:rPr>
              <w:t>, основного мероприятия, м</w:t>
            </w:r>
            <w:r w:rsidRPr="00573251">
              <w:rPr>
                <w:rFonts w:ascii="Tahoma" w:hAnsi="Tahoma" w:cs="Tahoma"/>
                <w:color w:val="000000"/>
              </w:rPr>
              <w:t>е</w:t>
            </w:r>
            <w:r w:rsidRPr="00573251">
              <w:rPr>
                <w:rFonts w:ascii="Tahoma" w:hAnsi="Tahoma" w:cs="Tahoma"/>
                <w:color w:val="000000"/>
              </w:rPr>
              <w:t>роприятия)</w:t>
            </w:r>
            <w:proofErr w:type="gramEnd"/>
          </w:p>
        </w:tc>
        <w:tc>
          <w:tcPr>
            <w:tcW w:w="768" w:type="pct"/>
            <w:vMerge w:val="restar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Ответс</w:t>
            </w:r>
            <w:r w:rsidRPr="00573251">
              <w:rPr>
                <w:rFonts w:ascii="Tahoma" w:hAnsi="Tahoma" w:cs="Tahoma"/>
              </w:rPr>
              <w:t>т</w:t>
            </w:r>
            <w:r w:rsidRPr="00573251">
              <w:rPr>
                <w:rFonts w:ascii="Tahoma" w:hAnsi="Tahoma" w:cs="Tahoma"/>
              </w:rPr>
              <w:t>венный исполн</w:t>
            </w:r>
            <w:r w:rsidRPr="00573251">
              <w:rPr>
                <w:rFonts w:ascii="Tahoma" w:hAnsi="Tahoma" w:cs="Tahoma"/>
              </w:rPr>
              <w:t>и</w:t>
            </w:r>
            <w:r w:rsidRPr="00573251">
              <w:rPr>
                <w:rFonts w:ascii="Tahoma" w:hAnsi="Tahoma" w:cs="Tahoma"/>
              </w:rPr>
              <w:t>тель, соисполн</w:t>
            </w:r>
            <w:r w:rsidRPr="00573251">
              <w:rPr>
                <w:rFonts w:ascii="Tahoma" w:hAnsi="Tahoma" w:cs="Tahoma"/>
              </w:rPr>
              <w:t>и</w:t>
            </w:r>
            <w:r w:rsidRPr="00573251">
              <w:rPr>
                <w:rFonts w:ascii="Tahoma" w:hAnsi="Tahoma" w:cs="Tahoma"/>
              </w:rPr>
              <w:t>тели</w:t>
            </w:r>
            <w:r w:rsidRPr="00573251">
              <w:rPr>
                <w:rFonts w:ascii="Tahoma" w:hAnsi="Tahoma" w:cs="Tahoma"/>
                <w:color w:val="000000"/>
              </w:rPr>
              <w:t>, участники</w:t>
            </w:r>
          </w:p>
        </w:tc>
        <w:tc>
          <w:tcPr>
            <w:tcW w:w="1083" w:type="pct"/>
            <w:gridSpan w:val="4"/>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Код бюджетной классификации</w:t>
            </w:r>
          </w:p>
        </w:tc>
        <w:tc>
          <w:tcPr>
            <w:tcW w:w="406" w:type="pct"/>
            <w:vMerge w:val="restar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Исто</w:t>
            </w:r>
            <w:r w:rsidRPr="00573251">
              <w:rPr>
                <w:rFonts w:ascii="Tahoma" w:hAnsi="Tahoma" w:cs="Tahoma"/>
              </w:rPr>
              <w:t>ч</w:t>
            </w:r>
            <w:r w:rsidRPr="00573251">
              <w:rPr>
                <w:rFonts w:ascii="Tahoma" w:hAnsi="Tahoma" w:cs="Tahoma"/>
              </w:rPr>
              <w:t>ники финанс</w:t>
            </w:r>
            <w:r w:rsidRPr="00573251">
              <w:rPr>
                <w:rFonts w:ascii="Tahoma" w:hAnsi="Tahoma" w:cs="Tahoma"/>
              </w:rPr>
              <w:t>и</w:t>
            </w:r>
            <w:r w:rsidRPr="00573251">
              <w:rPr>
                <w:rFonts w:ascii="Tahoma" w:hAnsi="Tahoma" w:cs="Tahoma"/>
              </w:rPr>
              <w:t>рования</w:t>
            </w:r>
          </w:p>
        </w:tc>
        <w:tc>
          <w:tcPr>
            <w:tcW w:w="1615" w:type="pct"/>
            <w:gridSpan w:val="6"/>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Расходы по годам, тыс. ру</w:t>
            </w:r>
            <w:r w:rsidRPr="00573251">
              <w:rPr>
                <w:rFonts w:ascii="Tahoma" w:hAnsi="Tahoma" w:cs="Tahoma"/>
              </w:rPr>
              <w:t>б</w:t>
            </w:r>
            <w:r w:rsidRPr="00573251">
              <w:rPr>
                <w:rFonts w:ascii="Tahoma" w:hAnsi="Tahoma" w:cs="Tahoma"/>
              </w:rPr>
              <w:t>лей</w:t>
            </w:r>
          </w:p>
        </w:tc>
      </w:tr>
      <w:tr w:rsidR="00D9640F" w:rsidRPr="00573251" w:rsidTr="00291C9C">
        <w:trPr>
          <w:tblCellSpacing w:w="5" w:type="nil"/>
        </w:trPr>
        <w:tc>
          <w:tcPr>
            <w:tcW w:w="316" w:type="pct"/>
            <w:vMerge/>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p>
        </w:tc>
        <w:tc>
          <w:tcPr>
            <w:tcW w:w="812" w:type="pct"/>
            <w:vMerge/>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p>
        </w:tc>
        <w:tc>
          <w:tcPr>
            <w:tcW w:w="768" w:type="pct"/>
            <w:vMerge/>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гла</w:t>
            </w:r>
            <w:r w:rsidRPr="00573251">
              <w:rPr>
                <w:rFonts w:ascii="Tahoma" w:hAnsi="Tahoma" w:cs="Tahoma"/>
              </w:rPr>
              <w:t>в</w:t>
            </w:r>
            <w:r w:rsidRPr="00573251">
              <w:rPr>
                <w:rFonts w:ascii="Tahoma" w:hAnsi="Tahoma" w:cs="Tahoma"/>
              </w:rPr>
              <w:t>ный распор</w:t>
            </w:r>
            <w:r w:rsidRPr="00573251">
              <w:rPr>
                <w:rFonts w:ascii="Tahoma" w:hAnsi="Tahoma" w:cs="Tahoma"/>
              </w:rPr>
              <w:t>я</w:t>
            </w:r>
            <w:r w:rsidRPr="00573251">
              <w:rPr>
                <w:rFonts w:ascii="Tahoma" w:hAnsi="Tahoma" w:cs="Tahoma"/>
              </w:rPr>
              <w:t>дитель бю</w:t>
            </w:r>
            <w:r w:rsidRPr="00573251">
              <w:rPr>
                <w:rFonts w:ascii="Tahoma" w:hAnsi="Tahoma" w:cs="Tahoma"/>
              </w:rPr>
              <w:t>д</w:t>
            </w:r>
            <w:r w:rsidRPr="00573251">
              <w:rPr>
                <w:rFonts w:ascii="Tahoma" w:hAnsi="Tahoma" w:cs="Tahoma"/>
              </w:rPr>
              <w:t>жетных средств</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раздел, подраздел</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целевая статья расходов</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группа (по</w:t>
            </w:r>
            <w:r w:rsidRPr="00573251">
              <w:rPr>
                <w:rFonts w:ascii="Tahoma" w:hAnsi="Tahoma" w:cs="Tahoma"/>
              </w:rPr>
              <w:t>д</w:t>
            </w:r>
            <w:r w:rsidRPr="00573251">
              <w:rPr>
                <w:rFonts w:ascii="Tahoma" w:hAnsi="Tahoma" w:cs="Tahoma"/>
              </w:rPr>
              <w:t>группа) вида ра</w:t>
            </w:r>
            <w:r w:rsidRPr="00573251">
              <w:rPr>
                <w:rFonts w:ascii="Tahoma" w:hAnsi="Tahoma" w:cs="Tahoma"/>
              </w:rPr>
              <w:t>с</w:t>
            </w:r>
            <w:r w:rsidRPr="00573251">
              <w:rPr>
                <w:rFonts w:ascii="Tahoma" w:hAnsi="Tahoma" w:cs="Tahoma"/>
              </w:rPr>
              <w:t>ходов</w:t>
            </w:r>
          </w:p>
        </w:tc>
        <w:tc>
          <w:tcPr>
            <w:tcW w:w="406" w:type="pct"/>
            <w:vMerge/>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p>
        </w:tc>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2019</w:t>
            </w:r>
          </w:p>
        </w:tc>
        <w:tc>
          <w:tcPr>
            <w:tcW w:w="22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2020</w:t>
            </w:r>
          </w:p>
        </w:tc>
        <w:tc>
          <w:tcPr>
            <w:tcW w:w="22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2021</w:t>
            </w:r>
          </w:p>
        </w:tc>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2022</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2023</w:t>
            </w:r>
          </w:p>
        </w:tc>
        <w:tc>
          <w:tcPr>
            <w:tcW w:w="262"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2024</w:t>
            </w:r>
          </w:p>
        </w:tc>
      </w:tr>
      <w:tr w:rsidR="00D9640F" w:rsidRPr="00573251" w:rsidTr="00291C9C">
        <w:trPr>
          <w:tblCellSpacing w:w="5" w:type="nil"/>
        </w:trPr>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1</w:t>
            </w:r>
          </w:p>
        </w:tc>
        <w:tc>
          <w:tcPr>
            <w:tcW w:w="812"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w:t>
            </w:r>
          </w:p>
        </w:tc>
        <w:tc>
          <w:tcPr>
            <w:tcW w:w="76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3</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4</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5</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6</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7</w:t>
            </w:r>
          </w:p>
        </w:tc>
        <w:tc>
          <w:tcPr>
            <w:tcW w:w="40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8</w:t>
            </w:r>
          </w:p>
        </w:tc>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9</w:t>
            </w:r>
          </w:p>
          <w:p w:rsidR="00D9640F" w:rsidRPr="00573251" w:rsidRDefault="00D9640F" w:rsidP="007403BB">
            <w:pPr>
              <w:pStyle w:val="ConsPlusNormal"/>
              <w:jc w:val="center"/>
              <w:rPr>
                <w:rFonts w:ascii="Tahoma" w:hAnsi="Tahoma" w:cs="Tahoma"/>
              </w:rPr>
            </w:pPr>
          </w:p>
        </w:tc>
        <w:tc>
          <w:tcPr>
            <w:tcW w:w="22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10</w:t>
            </w:r>
          </w:p>
        </w:tc>
        <w:tc>
          <w:tcPr>
            <w:tcW w:w="22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11</w:t>
            </w:r>
          </w:p>
        </w:tc>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12</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13</w:t>
            </w:r>
          </w:p>
        </w:tc>
        <w:tc>
          <w:tcPr>
            <w:tcW w:w="262"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14</w:t>
            </w:r>
          </w:p>
        </w:tc>
      </w:tr>
      <w:tr w:rsidR="00D9640F" w:rsidRPr="00573251" w:rsidTr="00291C9C">
        <w:trPr>
          <w:tblCellSpacing w:w="5" w:type="nil"/>
        </w:trPr>
        <w:tc>
          <w:tcPr>
            <w:tcW w:w="316" w:type="pct"/>
            <w:vMerge w:val="restar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По</w:t>
            </w:r>
            <w:r w:rsidRPr="00573251">
              <w:rPr>
                <w:rFonts w:ascii="Tahoma" w:hAnsi="Tahoma" w:cs="Tahoma"/>
              </w:rPr>
              <w:t>д</w:t>
            </w:r>
            <w:r w:rsidRPr="00573251">
              <w:rPr>
                <w:rFonts w:ascii="Tahoma" w:hAnsi="Tahoma" w:cs="Tahoma"/>
              </w:rPr>
              <w:t>программа</w:t>
            </w:r>
          </w:p>
        </w:tc>
        <w:tc>
          <w:tcPr>
            <w:tcW w:w="812" w:type="pct"/>
            <w:vMerge w:val="restar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"Защита населения и те</w:t>
            </w:r>
            <w:r w:rsidRPr="00573251">
              <w:rPr>
                <w:rFonts w:ascii="Tahoma" w:hAnsi="Tahoma" w:cs="Tahoma"/>
              </w:rPr>
              <w:t>р</w:t>
            </w:r>
            <w:r w:rsidRPr="00573251">
              <w:rPr>
                <w:rFonts w:ascii="Tahoma" w:hAnsi="Tahoma" w:cs="Tahoma"/>
              </w:rPr>
              <w:t>риторий от чре</w:t>
            </w:r>
            <w:r w:rsidRPr="00573251">
              <w:rPr>
                <w:rFonts w:ascii="Tahoma" w:hAnsi="Tahoma" w:cs="Tahoma"/>
              </w:rPr>
              <w:t>з</w:t>
            </w:r>
            <w:r w:rsidRPr="00573251">
              <w:rPr>
                <w:rFonts w:ascii="Tahoma" w:hAnsi="Tahoma" w:cs="Tahoma"/>
              </w:rPr>
              <w:t>вычайных ситу</w:t>
            </w:r>
            <w:r w:rsidRPr="00573251">
              <w:rPr>
                <w:rFonts w:ascii="Tahoma" w:hAnsi="Tahoma" w:cs="Tahoma"/>
              </w:rPr>
              <w:t>а</w:t>
            </w:r>
            <w:r w:rsidRPr="00573251">
              <w:rPr>
                <w:rFonts w:ascii="Tahoma" w:hAnsi="Tahoma" w:cs="Tahoma"/>
              </w:rPr>
              <w:t>ций природного и техногенного</w:t>
            </w:r>
          </w:p>
          <w:p w:rsidR="00D9640F" w:rsidRPr="00573251" w:rsidRDefault="00D9640F" w:rsidP="007403BB">
            <w:pPr>
              <w:pStyle w:val="ConsPlusNormal"/>
              <w:jc w:val="both"/>
              <w:rPr>
                <w:rFonts w:ascii="Tahoma" w:hAnsi="Tahoma" w:cs="Tahoma"/>
              </w:rPr>
            </w:pPr>
            <w:r w:rsidRPr="00573251">
              <w:rPr>
                <w:rFonts w:ascii="Tahoma" w:hAnsi="Tahoma" w:cs="Tahoma"/>
              </w:rPr>
              <w:t>характера, обеспечение п</w:t>
            </w:r>
            <w:r w:rsidRPr="00573251">
              <w:rPr>
                <w:rFonts w:ascii="Tahoma" w:hAnsi="Tahoma" w:cs="Tahoma"/>
              </w:rPr>
              <w:t>о</w:t>
            </w:r>
            <w:r w:rsidRPr="00573251">
              <w:rPr>
                <w:rFonts w:ascii="Tahoma" w:hAnsi="Tahoma" w:cs="Tahoma"/>
              </w:rPr>
              <w:t>жарной безопа</w:t>
            </w:r>
            <w:r w:rsidRPr="00573251">
              <w:rPr>
                <w:rFonts w:ascii="Tahoma" w:hAnsi="Tahoma" w:cs="Tahoma"/>
              </w:rPr>
              <w:t>с</w:t>
            </w:r>
            <w:r w:rsidRPr="00573251">
              <w:rPr>
                <w:rFonts w:ascii="Tahoma" w:hAnsi="Tahoma" w:cs="Tahoma"/>
              </w:rPr>
              <w:t>ности</w:t>
            </w:r>
          </w:p>
          <w:p w:rsidR="00D9640F" w:rsidRPr="00573251" w:rsidRDefault="00D9640F" w:rsidP="007403BB">
            <w:pPr>
              <w:pStyle w:val="ConsPlusNormal"/>
              <w:jc w:val="both"/>
              <w:rPr>
                <w:rFonts w:ascii="Tahoma" w:hAnsi="Tahoma" w:cs="Tahoma"/>
              </w:rPr>
            </w:pPr>
            <w:r w:rsidRPr="00573251">
              <w:rPr>
                <w:rFonts w:ascii="Tahoma" w:hAnsi="Tahoma" w:cs="Tahoma"/>
              </w:rPr>
              <w:t>и безопа</w:t>
            </w:r>
            <w:r w:rsidRPr="00573251">
              <w:rPr>
                <w:rFonts w:ascii="Tahoma" w:hAnsi="Tahoma" w:cs="Tahoma"/>
              </w:rPr>
              <w:t>с</w:t>
            </w:r>
            <w:r w:rsidRPr="00573251">
              <w:rPr>
                <w:rFonts w:ascii="Tahoma" w:hAnsi="Tahoma" w:cs="Tahoma"/>
              </w:rPr>
              <w:t>ности населения на водных объе</w:t>
            </w:r>
            <w:r w:rsidRPr="00573251">
              <w:rPr>
                <w:rFonts w:ascii="Tahoma" w:hAnsi="Tahoma" w:cs="Tahoma"/>
              </w:rPr>
              <w:t>к</w:t>
            </w:r>
            <w:r w:rsidRPr="00573251">
              <w:rPr>
                <w:rFonts w:ascii="Tahoma" w:hAnsi="Tahoma" w:cs="Tahoma"/>
              </w:rPr>
              <w:t>тах"</w:t>
            </w:r>
          </w:p>
        </w:tc>
        <w:tc>
          <w:tcPr>
            <w:tcW w:w="76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всего</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40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2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2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62"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r>
      <w:tr w:rsidR="00D9640F" w:rsidRPr="00573251" w:rsidTr="00291C9C">
        <w:trPr>
          <w:tblCellSpacing w:w="5" w:type="nil"/>
        </w:trPr>
        <w:tc>
          <w:tcPr>
            <w:tcW w:w="316" w:type="pct"/>
            <w:vMerge/>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p>
        </w:tc>
        <w:tc>
          <w:tcPr>
            <w:tcW w:w="812" w:type="pct"/>
            <w:vMerge/>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p>
        </w:tc>
        <w:tc>
          <w:tcPr>
            <w:tcW w:w="76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 xml:space="preserve">ответственный исполнитель подпрограммы – администрация Мариинско-Посадского </w:t>
            </w:r>
            <w:proofErr w:type="gramStart"/>
            <w:r w:rsidRPr="00573251">
              <w:rPr>
                <w:rFonts w:ascii="Tahoma" w:hAnsi="Tahoma" w:cs="Tahoma"/>
                <w:sz w:val="20"/>
                <w:szCs w:val="20"/>
              </w:rPr>
              <w:t>г</w:t>
            </w:r>
            <w:r w:rsidRPr="00573251">
              <w:rPr>
                <w:rFonts w:ascii="Tahoma" w:hAnsi="Tahoma" w:cs="Tahoma"/>
                <w:sz w:val="20"/>
                <w:szCs w:val="20"/>
              </w:rPr>
              <w:t>о</w:t>
            </w:r>
            <w:r w:rsidRPr="00573251">
              <w:rPr>
                <w:rFonts w:ascii="Tahoma" w:hAnsi="Tahoma" w:cs="Tahoma"/>
                <w:sz w:val="20"/>
                <w:szCs w:val="20"/>
              </w:rPr>
              <w:t>родского</w:t>
            </w:r>
            <w:proofErr w:type="gramEnd"/>
            <w:r w:rsidRPr="00573251">
              <w:rPr>
                <w:rFonts w:ascii="Tahoma" w:hAnsi="Tahoma" w:cs="Tahoma"/>
                <w:sz w:val="20"/>
                <w:szCs w:val="20"/>
              </w:rPr>
              <w:t xml:space="preserve"> пос</w:t>
            </w:r>
            <w:r w:rsidRPr="00573251">
              <w:rPr>
                <w:rFonts w:ascii="Tahoma" w:hAnsi="Tahoma" w:cs="Tahoma"/>
                <w:sz w:val="20"/>
                <w:szCs w:val="20"/>
              </w:rPr>
              <w:t>е</w:t>
            </w:r>
            <w:r w:rsidRPr="00573251">
              <w:rPr>
                <w:rFonts w:ascii="Tahoma" w:hAnsi="Tahoma" w:cs="Tahoma"/>
                <w:sz w:val="20"/>
                <w:szCs w:val="20"/>
              </w:rPr>
              <w:t>ления</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40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2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2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62"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r>
      <w:tr w:rsidR="00D9640F" w:rsidRPr="00573251" w:rsidTr="00291C9C">
        <w:trPr>
          <w:tblCellSpacing w:w="5" w:type="nil"/>
        </w:trPr>
        <w:tc>
          <w:tcPr>
            <w:tcW w:w="316" w:type="pct"/>
            <w:vMerge w:val="restar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О</w:t>
            </w:r>
            <w:r w:rsidRPr="00573251">
              <w:rPr>
                <w:rFonts w:ascii="Tahoma" w:hAnsi="Tahoma" w:cs="Tahoma"/>
              </w:rPr>
              <w:t>с</w:t>
            </w:r>
            <w:r w:rsidRPr="00573251">
              <w:rPr>
                <w:rFonts w:ascii="Tahoma" w:hAnsi="Tahoma" w:cs="Tahoma"/>
              </w:rPr>
              <w:t>новное мер</w:t>
            </w:r>
            <w:r w:rsidRPr="00573251">
              <w:rPr>
                <w:rFonts w:ascii="Tahoma" w:hAnsi="Tahoma" w:cs="Tahoma"/>
              </w:rPr>
              <w:t>о</w:t>
            </w:r>
            <w:r w:rsidRPr="00573251">
              <w:rPr>
                <w:rFonts w:ascii="Tahoma" w:hAnsi="Tahoma" w:cs="Tahoma"/>
              </w:rPr>
              <w:t>приятие 1</w:t>
            </w:r>
          </w:p>
        </w:tc>
        <w:tc>
          <w:tcPr>
            <w:tcW w:w="812" w:type="pct"/>
            <w:vMerge w:val="restart"/>
            <w:tcBorders>
              <w:top w:val="single" w:sz="4" w:space="0" w:color="auto"/>
              <w:left w:val="single" w:sz="4" w:space="0" w:color="auto"/>
              <w:bottom w:val="single" w:sz="4" w:space="0" w:color="auto"/>
              <w:right w:val="single" w:sz="4" w:space="0" w:color="auto"/>
            </w:tcBorders>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Обеспечение пе</w:t>
            </w:r>
            <w:r w:rsidRPr="00573251">
              <w:rPr>
                <w:rFonts w:ascii="Tahoma" w:hAnsi="Tahoma" w:cs="Tahoma"/>
                <w:sz w:val="20"/>
                <w:szCs w:val="20"/>
              </w:rPr>
              <w:t>р</w:t>
            </w:r>
            <w:r w:rsidRPr="00573251">
              <w:rPr>
                <w:rFonts w:ascii="Tahoma" w:hAnsi="Tahoma" w:cs="Tahoma"/>
                <w:sz w:val="20"/>
                <w:szCs w:val="20"/>
              </w:rPr>
              <w:t>вичных мер п</w:t>
            </w:r>
            <w:r w:rsidRPr="00573251">
              <w:rPr>
                <w:rFonts w:ascii="Tahoma" w:hAnsi="Tahoma" w:cs="Tahoma"/>
                <w:sz w:val="20"/>
                <w:szCs w:val="20"/>
              </w:rPr>
              <w:t>о</w:t>
            </w:r>
            <w:r w:rsidRPr="00573251">
              <w:rPr>
                <w:rFonts w:ascii="Tahoma" w:hAnsi="Tahoma" w:cs="Tahoma"/>
                <w:sz w:val="20"/>
                <w:szCs w:val="20"/>
              </w:rPr>
              <w:t>жарной безопа</w:t>
            </w:r>
            <w:r w:rsidRPr="00573251">
              <w:rPr>
                <w:rFonts w:ascii="Tahoma" w:hAnsi="Tahoma" w:cs="Tahoma"/>
                <w:sz w:val="20"/>
                <w:szCs w:val="20"/>
              </w:rPr>
              <w:t>с</w:t>
            </w:r>
            <w:r w:rsidRPr="00573251">
              <w:rPr>
                <w:rFonts w:ascii="Tahoma" w:hAnsi="Tahoma" w:cs="Tahoma"/>
                <w:sz w:val="20"/>
                <w:szCs w:val="20"/>
              </w:rPr>
              <w:t>ности на террит</w:t>
            </w:r>
            <w:r w:rsidRPr="00573251">
              <w:rPr>
                <w:rFonts w:ascii="Tahoma" w:hAnsi="Tahoma" w:cs="Tahoma"/>
                <w:sz w:val="20"/>
                <w:szCs w:val="20"/>
              </w:rPr>
              <w:t>о</w:t>
            </w:r>
            <w:r w:rsidRPr="00573251">
              <w:rPr>
                <w:rFonts w:ascii="Tahoma" w:hAnsi="Tahoma" w:cs="Tahoma"/>
                <w:sz w:val="20"/>
                <w:szCs w:val="20"/>
              </w:rPr>
              <w:t xml:space="preserve">рии Мариинско-Посадского </w:t>
            </w:r>
            <w:proofErr w:type="gramStart"/>
            <w:r w:rsidRPr="00573251">
              <w:rPr>
                <w:rFonts w:ascii="Tahoma" w:hAnsi="Tahoma" w:cs="Tahoma"/>
                <w:sz w:val="20"/>
                <w:szCs w:val="20"/>
              </w:rPr>
              <w:t>горо</w:t>
            </w:r>
            <w:r w:rsidRPr="00573251">
              <w:rPr>
                <w:rFonts w:ascii="Tahoma" w:hAnsi="Tahoma" w:cs="Tahoma"/>
                <w:sz w:val="20"/>
                <w:szCs w:val="20"/>
              </w:rPr>
              <w:t>д</w:t>
            </w:r>
            <w:r w:rsidRPr="00573251">
              <w:rPr>
                <w:rFonts w:ascii="Tahoma" w:hAnsi="Tahoma" w:cs="Tahoma"/>
                <w:sz w:val="20"/>
                <w:szCs w:val="20"/>
              </w:rPr>
              <w:t>ского</w:t>
            </w:r>
            <w:proofErr w:type="gramEnd"/>
            <w:r w:rsidRPr="00573251">
              <w:rPr>
                <w:rFonts w:ascii="Tahoma" w:hAnsi="Tahoma" w:cs="Tahoma"/>
                <w:sz w:val="20"/>
                <w:szCs w:val="20"/>
              </w:rPr>
              <w:t xml:space="preserve"> посселения</w:t>
            </w:r>
          </w:p>
          <w:p w:rsidR="00D9640F" w:rsidRPr="00573251" w:rsidRDefault="00D9640F" w:rsidP="007403BB">
            <w:pPr>
              <w:autoSpaceDE w:val="0"/>
              <w:autoSpaceDN w:val="0"/>
              <w:adjustRightInd w:val="0"/>
              <w:jc w:val="both"/>
              <w:rPr>
                <w:rFonts w:ascii="Tahoma" w:hAnsi="Tahoma" w:cs="Tahoma"/>
                <w:sz w:val="20"/>
                <w:szCs w:val="20"/>
              </w:rPr>
            </w:pPr>
          </w:p>
        </w:tc>
        <w:tc>
          <w:tcPr>
            <w:tcW w:w="76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всего</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40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2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2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62"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r>
      <w:tr w:rsidR="00D9640F" w:rsidRPr="00573251" w:rsidTr="00291C9C">
        <w:trPr>
          <w:tblCellSpacing w:w="5" w:type="nil"/>
        </w:trPr>
        <w:tc>
          <w:tcPr>
            <w:tcW w:w="316" w:type="pct"/>
            <w:vMerge/>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p>
        </w:tc>
        <w:tc>
          <w:tcPr>
            <w:tcW w:w="812" w:type="pct"/>
            <w:vMerge/>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p>
        </w:tc>
        <w:tc>
          <w:tcPr>
            <w:tcW w:w="76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ответс</w:t>
            </w:r>
            <w:r w:rsidRPr="00573251">
              <w:rPr>
                <w:rFonts w:ascii="Tahoma" w:hAnsi="Tahoma" w:cs="Tahoma"/>
              </w:rPr>
              <w:t>т</w:t>
            </w:r>
            <w:r w:rsidRPr="00573251">
              <w:rPr>
                <w:rFonts w:ascii="Tahoma" w:hAnsi="Tahoma" w:cs="Tahoma"/>
              </w:rPr>
              <w:t>венный исполн</w:t>
            </w:r>
            <w:r w:rsidRPr="00573251">
              <w:rPr>
                <w:rFonts w:ascii="Tahoma" w:hAnsi="Tahoma" w:cs="Tahoma"/>
              </w:rPr>
              <w:t>и</w:t>
            </w:r>
            <w:r w:rsidRPr="00573251">
              <w:rPr>
                <w:rFonts w:ascii="Tahoma" w:hAnsi="Tahoma" w:cs="Tahoma"/>
              </w:rPr>
              <w:t>тель меропри</w:t>
            </w:r>
            <w:r w:rsidRPr="00573251">
              <w:rPr>
                <w:rFonts w:ascii="Tahoma" w:hAnsi="Tahoma" w:cs="Tahoma"/>
              </w:rPr>
              <w:t>я</w:t>
            </w:r>
            <w:r w:rsidRPr="00573251">
              <w:rPr>
                <w:rFonts w:ascii="Tahoma" w:hAnsi="Tahoma" w:cs="Tahoma"/>
              </w:rPr>
              <w:t>тия – админис</w:t>
            </w:r>
            <w:r w:rsidRPr="00573251">
              <w:rPr>
                <w:rFonts w:ascii="Tahoma" w:hAnsi="Tahoma" w:cs="Tahoma"/>
              </w:rPr>
              <w:t>т</w:t>
            </w:r>
            <w:r w:rsidRPr="00573251">
              <w:rPr>
                <w:rFonts w:ascii="Tahoma" w:hAnsi="Tahoma" w:cs="Tahoma"/>
              </w:rPr>
              <w:t>рация Марии</w:t>
            </w:r>
            <w:r w:rsidRPr="00573251">
              <w:rPr>
                <w:rFonts w:ascii="Tahoma" w:hAnsi="Tahoma" w:cs="Tahoma"/>
              </w:rPr>
              <w:t>н</w:t>
            </w:r>
            <w:r w:rsidRPr="00573251">
              <w:rPr>
                <w:rFonts w:ascii="Tahoma" w:hAnsi="Tahoma" w:cs="Tahoma"/>
              </w:rPr>
              <w:t>ско-Посадского городского пос</w:t>
            </w:r>
            <w:r w:rsidRPr="00573251">
              <w:rPr>
                <w:rFonts w:ascii="Tahoma" w:hAnsi="Tahoma" w:cs="Tahoma"/>
              </w:rPr>
              <w:t>е</w:t>
            </w:r>
            <w:r w:rsidRPr="00573251">
              <w:rPr>
                <w:rFonts w:ascii="Tahoma" w:hAnsi="Tahoma" w:cs="Tahoma"/>
              </w:rPr>
              <w:t>лениря</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40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2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2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62"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r>
      <w:tr w:rsidR="00D9640F" w:rsidRPr="00573251" w:rsidTr="00291C9C">
        <w:trPr>
          <w:tblCellSpacing w:w="5" w:type="nil"/>
        </w:trPr>
        <w:tc>
          <w:tcPr>
            <w:tcW w:w="316" w:type="pct"/>
            <w:vMerge w:val="restar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О</w:t>
            </w:r>
            <w:r w:rsidRPr="00573251">
              <w:rPr>
                <w:rFonts w:ascii="Tahoma" w:hAnsi="Tahoma" w:cs="Tahoma"/>
              </w:rPr>
              <w:t>с</w:t>
            </w:r>
            <w:r w:rsidRPr="00573251">
              <w:rPr>
                <w:rFonts w:ascii="Tahoma" w:hAnsi="Tahoma" w:cs="Tahoma"/>
              </w:rPr>
              <w:t>новное мер</w:t>
            </w:r>
            <w:r w:rsidRPr="00573251">
              <w:rPr>
                <w:rFonts w:ascii="Tahoma" w:hAnsi="Tahoma" w:cs="Tahoma"/>
              </w:rPr>
              <w:t>о</w:t>
            </w:r>
            <w:r w:rsidRPr="00573251">
              <w:rPr>
                <w:rFonts w:ascii="Tahoma" w:hAnsi="Tahoma" w:cs="Tahoma"/>
              </w:rPr>
              <w:t>приятие 2</w:t>
            </w:r>
          </w:p>
        </w:tc>
        <w:tc>
          <w:tcPr>
            <w:tcW w:w="812" w:type="pct"/>
            <w:vMerge w:val="restart"/>
            <w:tcBorders>
              <w:top w:val="single" w:sz="4" w:space="0" w:color="auto"/>
              <w:left w:val="single" w:sz="4" w:space="0" w:color="auto"/>
              <w:bottom w:val="single" w:sz="4" w:space="0" w:color="auto"/>
              <w:right w:val="single" w:sz="4" w:space="0" w:color="auto"/>
            </w:tcBorders>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Участие в пред</w:t>
            </w:r>
            <w:r w:rsidRPr="00573251">
              <w:rPr>
                <w:rFonts w:ascii="Tahoma" w:hAnsi="Tahoma" w:cs="Tahoma"/>
                <w:sz w:val="20"/>
                <w:szCs w:val="20"/>
              </w:rPr>
              <w:t>у</w:t>
            </w:r>
            <w:r w:rsidRPr="00573251">
              <w:rPr>
                <w:rFonts w:ascii="Tahoma" w:hAnsi="Tahoma" w:cs="Tahoma"/>
                <w:sz w:val="20"/>
                <w:szCs w:val="20"/>
              </w:rPr>
              <w:t>преждении и ли</w:t>
            </w:r>
            <w:r w:rsidRPr="00573251">
              <w:rPr>
                <w:rFonts w:ascii="Tahoma" w:hAnsi="Tahoma" w:cs="Tahoma"/>
                <w:sz w:val="20"/>
                <w:szCs w:val="20"/>
              </w:rPr>
              <w:t>к</w:t>
            </w:r>
            <w:r w:rsidRPr="00573251">
              <w:rPr>
                <w:rFonts w:ascii="Tahoma" w:hAnsi="Tahoma" w:cs="Tahoma"/>
                <w:sz w:val="20"/>
                <w:szCs w:val="20"/>
              </w:rPr>
              <w:t>видации после</w:t>
            </w:r>
            <w:r w:rsidRPr="00573251">
              <w:rPr>
                <w:rFonts w:ascii="Tahoma" w:hAnsi="Tahoma" w:cs="Tahoma"/>
                <w:sz w:val="20"/>
                <w:szCs w:val="20"/>
              </w:rPr>
              <w:t>д</w:t>
            </w:r>
            <w:r w:rsidRPr="00573251">
              <w:rPr>
                <w:rFonts w:ascii="Tahoma" w:hAnsi="Tahoma" w:cs="Tahoma"/>
                <w:sz w:val="20"/>
                <w:szCs w:val="20"/>
              </w:rPr>
              <w:t>ствий чрезвыча</w:t>
            </w:r>
            <w:r w:rsidRPr="00573251">
              <w:rPr>
                <w:rFonts w:ascii="Tahoma" w:hAnsi="Tahoma" w:cs="Tahoma"/>
                <w:sz w:val="20"/>
                <w:szCs w:val="20"/>
              </w:rPr>
              <w:t>й</w:t>
            </w:r>
            <w:r w:rsidRPr="00573251">
              <w:rPr>
                <w:rFonts w:ascii="Tahoma" w:hAnsi="Tahoma" w:cs="Tahoma"/>
                <w:sz w:val="20"/>
                <w:szCs w:val="20"/>
              </w:rPr>
              <w:t>ных ситуаций на территории Мар</w:t>
            </w:r>
            <w:r w:rsidRPr="00573251">
              <w:rPr>
                <w:rFonts w:ascii="Tahoma" w:hAnsi="Tahoma" w:cs="Tahoma"/>
                <w:sz w:val="20"/>
                <w:szCs w:val="20"/>
              </w:rPr>
              <w:t>и</w:t>
            </w:r>
            <w:r w:rsidRPr="00573251">
              <w:rPr>
                <w:rFonts w:ascii="Tahoma" w:hAnsi="Tahoma" w:cs="Tahoma"/>
                <w:sz w:val="20"/>
                <w:szCs w:val="20"/>
              </w:rPr>
              <w:t xml:space="preserve">инско-Посадского </w:t>
            </w:r>
            <w:proofErr w:type="gramStart"/>
            <w:r w:rsidRPr="00573251">
              <w:rPr>
                <w:rFonts w:ascii="Tahoma" w:hAnsi="Tahoma" w:cs="Tahoma"/>
                <w:sz w:val="20"/>
                <w:szCs w:val="20"/>
              </w:rPr>
              <w:t>городского</w:t>
            </w:r>
            <w:proofErr w:type="gramEnd"/>
            <w:r w:rsidRPr="00573251">
              <w:rPr>
                <w:rFonts w:ascii="Tahoma" w:hAnsi="Tahoma" w:cs="Tahoma"/>
                <w:sz w:val="20"/>
                <w:szCs w:val="20"/>
              </w:rPr>
              <w:t xml:space="preserve"> пос</w:t>
            </w:r>
            <w:r w:rsidRPr="00573251">
              <w:rPr>
                <w:rFonts w:ascii="Tahoma" w:hAnsi="Tahoma" w:cs="Tahoma"/>
                <w:sz w:val="20"/>
                <w:szCs w:val="20"/>
              </w:rPr>
              <w:t>е</w:t>
            </w:r>
            <w:r w:rsidRPr="00573251">
              <w:rPr>
                <w:rFonts w:ascii="Tahoma" w:hAnsi="Tahoma" w:cs="Tahoma"/>
                <w:sz w:val="20"/>
                <w:szCs w:val="20"/>
              </w:rPr>
              <w:t>ления</w:t>
            </w:r>
          </w:p>
        </w:tc>
        <w:tc>
          <w:tcPr>
            <w:tcW w:w="76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всего</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40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p w:rsidR="00D9640F" w:rsidRPr="00573251" w:rsidRDefault="00D9640F" w:rsidP="007403BB">
            <w:pPr>
              <w:pStyle w:val="ConsPlusNormal"/>
              <w:jc w:val="center"/>
              <w:rPr>
                <w:rFonts w:ascii="Tahoma" w:hAnsi="Tahoma" w:cs="Tahoma"/>
                <w:color w:val="C0C0C0"/>
              </w:rPr>
            </w:pPr>
          </w:p>
        </w:tc>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2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2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62"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r>
      <w:tr w:rsidR="00D9640F" w:rsidRPr="00573251" w:rsidTr="00291C9C">
        <w:trPr>
          <w:tblCellSpacing w:w="5" w:type="nil"/>
        </w:trPr>
        <w:tc>
          <w:tcPr>
            <w:tcW w:w="316" w:type="pct"/>
            <w:vMerge/>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p>
        </w:tc>
        <w:tc>
          <w:tcPr>
            <w:tcW w:w="812" w:type="pct"/>
            <w:vMerge/>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p>
        </w:tc>
        <w:tc>
          <w:tcPr>
            <w:tcW w:w="76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ответс</w:t>
            </w:r>
            <w:r w:rsidRPr="00573251">
              <w:rPr>
                <w:rFonts w:ascii="Tahoma" w:hAnsi="Tahoma" w:cs="Tahoma"/>
              </w:rPr>
              <w:t>т</w:t>
            </w:r>
            <w:r w:rsidRPr="00573251">
              <w:rPr>
                <w:rFonts w:ascii="Tahoma" w:hAnsi="Tahoma" w:cs="Tahoma"/>
              </w:rPr>
              <w:t>венный исполн</w:t>
            </w:r>
            <w:r w:rsidRPr="00573251">
              <w:rPr>
                <w:rFonts w:ascii="Tahoma" w:hAnsi="Tahoma" w:cs="Tahoma"/>
              </w:rPr>
              <w:t>и</w:t>
            </w:r>
            <w:r w:rsidRPr="00573251">
              <w:rPr>
                <w:rFonts w:ascii="Tahoma" w:hAnsi="Tahoma" w:cs="Tahoma"/>
              </w:rPr>
              <w:t>тель меропри</w:t>
            </w:r>
            <w:r w:rsidRPr="00573251">
              <w:rPr>
                <w:rFonts w:ascii="Tahoma" w:hAnsi="Tahoma" w:cs="Tahoma"/>
              </w:rPr>
              <w:t>я</w:t>
            </w:r>
            <w:r w:rsidRPr="00573251">
              <w:rPr>
                <w:rFonts w:ascii="Tahoma" w:hAnsi="Tahoma" w:cs="Tahoma"/>
              </w:rPr>
              <w:t>тия – админис</w:t>
            </w:r>
            <w:r w:rsidRPr="00573251">
              <w:rPr>
                <w:rFonts w:ascii="Tahoma" w:hAnsi="Tahoma" w:cs="Tahoma"/>
              </w:rPr>
              <w:t>т</w:t>
            </w:r>
            <w:r w:rsidRPr="00573251">
              <w:rPr>
                <w:rFonts w:ascii="Tahoma" w:hAnsi="Tahoma" w:cs="Tahoma"/>
              </w:rPr>
              <w:t>рация Марии</w:t>
            </w:r>
            <w:r w:rsidRPr="00573251">
              <w:rPr>
                <w:rFonts w:ascii="Tahoma" w:hAnsi="Tahoma" w:cs="Tahoma"/>
              </w:rPr>
              <w:t>н</w:t>
            </w:r>
            <w:r w:rsidRPr="00573251">
              <w:rPr>
                <w:rFonts w:ascii="Tahoma" w:hAnsi="Tahoma" w:cs="Tahoma"/>
              </w:rPr>
              <w:t>ско-Посадского городского пос</w:t>
            </w:r>
            <w:r w:rsidRPr="00573251">
              <w:rPr>
                <w:rFonts w:ascii="Tahoma" w:hAnsi="Tahoma" w:cs="Tahoma"/>
              </w:rPr>
              <w:t>е</w:t>
            </w:r>
            <w:r w:rsidRPr="00573251">
              <w:rPr>
                <w:rFonts w:ascii="Tahoma" w:hAnsi="Tahoma" w:cs="Tahoma"/>
              </w:rPr>
              <w:t>ления</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40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2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2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62"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r>
      <w:tr w:rsidR="00D9640F" w:rsidRPr="00573251" w:rsidTr="00291C9C">
        <w:trPr>
          <w:tblCellSpacing w:w="5" w:type="nil"/>
        </w:trPr>
        <w:tc>
          <w:tcPr>
            <w:tcW w:w="316" w:type="pct"/>
            <w:vMerge w:val="restar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О</w:t>
            </w:r>
            <w:r w:rsidRPr="00573251">
              <w:rPr>
                <w:rFonts w:ascii="Tahoma" w:hAnsi="Tahoma" w:cs="Tahoma"/>
              </w:rPr>
              <w:t>с</w:t>
            </w:r>
            <w:r w:rsidRPr="00573251">
              <w:rPr>
                <w:rFonts w:ascii="Tahoma" w:hAnsi="Tahoma" w:cs="Tahoma"/>
              </w:rPr>
              <w:t>новное мер</w:t>
            </w:r>
            <w:r w:rsidRPr="00573251">
              <w:rPr>
                <w:rFonts w:ascii="Tahoma" w:hAnsi="Tahoma" w:cs="Tahoma"/>
              </w:rPr>
              <w:t>о</w:t>
            </w:r>
            <w:r w:rsidRPr="00573251">
              <w:rPr>
                <w:rFonts w:ascii="Tahoma" w:hAnsi="Tahoma" w:cs="Tahoma"/>
              </w:rPr>
              <w:t>приятие 3</w:t>
            </w:r>
          </w:p>
        </w:tc>
        <w:tc>
          <w:tcPr>
            <w:tcW w:w="812" w:type="pct"/>
            <w:vMerge w:val="restar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Обучение населения Мар</w:t>
            </w:r>
            <w:r w:rsidRPr="00573251">
              <w:rPr>
                <w:rFonts w:ascii="Tahoma" w:hAnsi="Tahoma" w:cs="Tahoma"/>
              </w:rPr>
              <w:t>и</w:t>
            </w:r>
            <w:r w:rsidRPr="00573251">
              <w:rPr>
                <w:rFonts w:ascii="Tahoma" w:hAnsi="Tahoma" w:cs="Tahoma"/>
              </w:rPr>
              <w:t>инско-Посадского городского пос</w:t>
            </w:r>
            <w:r w:rsidRPr="00573251">
              <w:rPr>
                <w:rFonts w:ascii="Tahoma" w:hAnsi="Tahoma" w:cs="Tahoma"/>
              </w:rPr>
              <w:t>е</w:t>
            </w:r>
            <w:r w:rsidRPr="00573251">
              <w:rPr>
                <w:rFonts w:ascii="Tahoma" w:hAnsi="Tahoma" w:cs="Tahoma"/>
              </w:rPr>
              <w:t>ления действиям в чрезвычайных ситуациях</w:t>
            </w:r>
          </w:p>
        </w:tc>
        <w:tc>
          <w:tcPr>
            <w:tcW w:w="76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всего</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40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2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2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62"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r>
      <w:tr w:rsidR="00D9640F" w:rsidRPr="00573251" w:rsidTr="00291C9C">
        <w:trPr>
          <w:tblCellSpacing w:w="5" w:type="nil"/>
        </w:trPr>
        <w:tc>
          <w:tcPr>
            <w:tcW w:w="316" w:type="pct"/>
            <w:vMerge/>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p>
        </w:tc>
        <w:tc>
          <w:tcPr>
            <w:tcW w:w="812" w:type="pct"/>
            <w:vMerge/>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p>
        </w:tc>
        <w:tc>
          <w:tcPr>
            <w:tcW w:w="76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ответс</w:t>
            </w:r>
            <w:r w:rsidRPr="00573251">
              <w:rPr>
                <w:rFonts w:ascii="Tahoma" w:hAnsi="Tahoma" w:cs="Tahoma"/>
              </w:rPr>
              <w:t>т</w:t>
            </w:r>
            <w:r w:rsidRPr="00573251">
              <w:rPr>
                <w:rFonts w:ascii="Tahoma" w:hAnsi="Tahoma" w:cs="Tahoma"/>
              </w:rPr>
              <w:t>венный исполн</w:t>
            </w:r>
            <w:r w:rsidRPr="00573251">
              <w:rPr>
                <w:rFonts w:ascii="Tahoma" w:hAnsi="Tahoma" w:cs="Tahoma"/>
              </w:rPr>
              <w:t>и</w:t>
            </w:r>
            <w:r w:rsidRPr="00573251">
              <w:rPr>
                <w:rFonts w:ascii="Tahoma" w:hAnsi="Tahoma" w:cs="Tahoma"/>
              </w:rPr>
              <w:t>тель меропри</w:t>
            </w:r>
            <w:r w:rsidRPr="00573251">
              <w:rPr>
                <w:rFonts w:ascii="Tahoma" w:hAnsi="Tahoma" w:cs="Tahoma"/>
              </w:rPr>
              <w:t>я</w:t>
            </w:r>
            <w:r w:rsidRPr="00573251">
              <w:rPr>
                <w:rFonts w:ascii="Tahoma" w:hAnsi="Tahoma" w:cs="Tahoma"/>
              </w:rPr>
              <w:t>тия – админис</w:t>
            </w:r>
            <w:r w:rsidRPr="00573251">
              <w:rPr>
                <w:rFonts w:ascii="Tahoma" w:hAnsi="Tahoma" w:cs="Tahoma"/>
              </w:rPr>
              <w:t>т</w:t>
            </w:r>
            <w:r w:rsidRPr="00573251">
              <w:rPr>
                <w:rFonts w:ascii="Tahoma" w:hAnsi="Tahoma" w:cs="Tahoma"/>
              </w:rPr>
              <w:t>рация Марии</w:t>
            </w:r>
            <w:r w:rsidRPr="00573251">
              <w:rPr>
                <w:rFonts w:ascii="Tahoma" w:hAnsi="Tahoma" w:cs="Tahoma"/>
              </w:rPr>
              <w:t>н</w:t>
            </w:r>
            <w:r w:rsidRPr="00573251">
              <w:rPr>
                <w:rFonts w:ascii="Tahoma" w:hAnsi="Tahoma" w:cs="Tahoma"/>
              </w:rPr>
              <w:t>ско-Посадского городского пос</w:t>
            </w:r>
            <w:r w:rsidRPr="00573251">
              <w:rPr>
                <w:rFonts w:ascii="Tahoma" w:hAnsi="Tahoma" w:cs="Tahoma"/>
              </w:rPr>
              <w:t>е</w:t>
            </w:r>
            <w:r w:rsidRPr="00573251">
              <w:rPr>
                <w:rFonts w:ascii="Tahoma" w:hAnsi="Tahoma" w:cs="Tahoma"/>
              </w:rPr>
              <w:t>ления</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40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2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2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62"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r>
      <w:tr w:rsidR="00D9640F" w:rsidRPr="00573251" w:rsidTr="00291C9C">
        <w:trPr>
          <w:tblCellSpacing w:w="5" w:type="nil"/>
        </w:trPr>
        <w:tc>
          <w:tcPr>
            <w:tcW w:w="316" w:type="pct"/>
            <w:vMerge w:val="restart"/>
            <w:tcBorders>
              <w:top w:val="single" w:sz="4" w:space="0" w:color="auto"/>
              <w:left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О</w:t>
            </w:r>
            <w:r w:rsidRPr="00573251">
              <w:rPr>
                <w:rFonts w:ascii="Tahoma" w:hAnsi="Tahoma" w:cs="Tahoma"/>
              </w:rPr>
              <w:t>с</w:t>
            </w:r>
            <w:r w:rsidRPr="00573251">
              <w:rPr>
                <w:rFonts w:ascii="Tahoma" w:hAnsi="Tahoma" w:cs="Tahoma"/>
              </w:rPr>
              <w:t>новное мер</w:t>
            </w:r>
            <w:r w:rsidRPr="00573251">
              <w:rPr>
                <w:rFonts w:ascii="Tahoma" w:hAnsi="Tahoma" w:cs="Tahoma"/>
              </w:rPr>
              <w:t>о</w:t>
            </w:r>
            <w:r w:rsidRPr="00573251">
              <w:rPr>
                <w:rFonts w:ascii="Tahoma" w:hAnsi="Tahoma" w:cs="Tahoma"/>
              </w:rPr>
              <w:t>приятие 4</w:t>
            </w:r>
          </w:p>
        </w:tc>
        <w:tc>
          <w:tcPr>
            <w:tcW w:w="812" w:type="pct"/>
            <w:vMerge w:val="restart"/>
            <w:tcBorders>
              <w:top w:val="single" w:sz="4" w:space="0" w:color="auto"/>
              <w:left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Развитие гражданской об</w:t>
            </w:r>
            <w:r w:rsidRPr="00573251">
              <w:rPr>
                <w:rFonts w:ascii="Tahoma" w:hAnsi="Tahoma" w:cs="Tahoma"/>
              </w:rPr>
              <w:t>о</w:t>
            </w:r>
            <w:r w:rsidRPr="00573251">
              <w:rPr>
                <w:rFonts w:ascii="Tahoma" w:hAnsi="Tahoma" w:cs="Tahoma"/>
              </w:rPr>
              <w:t>роны, снижение рисков и смягч</w:t>
            </w:r>
            <w:r w:rsidRPr="00573251">
              <w:rPr>
                <w:rFonts w:ascii="Tahoma" w:hAnsi="Tahoma" w:cs="Tahoma"/>
              </w:rPr>
              <w:t>е</w:t>
            </w:r>
            <w:r w:rsidRPr="00573251">
              <w:rPr>
                <w:rFonts w:ascii="Tahoma" w:hAnsi="Tahoma" w:cs="Tahoma"/>
              </w:rPr>
              <w:t>ние последствий чрезвычайных ситуаций приро</w:t>
            </w:r>
            <w:r w:rsidRPr="00573251">
              <w:rPr>
                <w:rFonts w:ascii="Tahoma" w:hAnsi="Tahoma" w:cs="Tahoma"/>
              </w:rPr>
              <w:t>д</w:t>
            </w:r>
            <w:r w:rsidRPr="00573251">
              <w:rPr>
                <w:rFonts w:ascii="Tahoma" w:hAnsi="Tahoma" w:cs="Tahoma"/>
              </w:rPr>
              <w:t>ного и техноге</w:t>
            </w:r>
            <w:r w:rsidRPr="00573251">
              <w:rPr>
                <w:rFonts w:ascii="Tahoma" w:hAnsi="Tahoma" w:cs="Tahoma"/>
              </w:rPr>
              <w:t>н</w:t>
            </w:r>
            <w:r w:rsidRPr="00573251">
              <w:rPr>
                <w:rFonts w:ascii="Tahoma" w:hAnsi="Tahoma" w:cs="Tahoma"/>
              </w:rPr>
              <w:t>ного характера</w:t>
            </w:r>
          </w:p>
        </w:tc>
        <w:tc>
          <w:tcPr>
            <w:tcW w:w="76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всего</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40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2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2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62"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r>
      <w:tr w:rsidR="00D9640F" w:rsidRPr="00573251" w:rsidTr="00291C9C">
        <w:trPr>
          <w:tblCellSpacing w:w="5" w:type="nil"/>
        </w:trPr>
        <w:tc>
          <w:tcPr>
            <w:tcW w:w="316" w:type="pct"/>
            <w:vMerge/>
            <w:tcBorders>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p>
        </w:tc>
        <w:tc>
          <w:tcPr>
            <w:tcW w:w="812" w:type="pct"/>
            <w:vMerge/>
            <w:tcBorders>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p>
        </w:tc>
        <w:tc>
          <w:tcPr>
            <w:tcW w:w="768"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ответс</w:t>
            </w:r>
            <w:r w:rsidRPr="00573251">
              <w:rPr>
                <w:rFonts w:ascii="Tahoma" w:hAnsi="Tahoma" w:cs="Tahoma"/>
              </w:rPr>
              <w:t>т</w:t>
            </w:r>
            <w:r w:rsidRPr="00573251">
              <w:rPr>
                <w:rFonts w:ascii="Tahoma" w:hAnsi="Tahoma" w:cs="Tahoma"/>
              </w:rPr>
              <w:t>венный исполн</w:t>
            </w:r>
            <w:r w:rsidRPr="00573251">
              <w:rPr>
                <w:rFonts w:ascii="Tahoma" w:hAnsi="Tahoma" w:cs="Tahoma"/>
              </w:rPr>
              <w:t>и</w:t>
            </w:r>
            <w:r w:rsidRPr="00573251">
              <w:rPr>
                <w:rFonts w:ascii="Tahoma" w:hAnsi="Tahoma" w:cs="Tahoma"/>
              </w:rPr>
              <w:t>тель меропри</w:t>
            </w:r>
            <w:r w:rsidRPr="00573251">
              <w:rPr>
                <w:rFonts w:ascii="Tahoma" w:hAnsi="Tahoma" w:cs="Tahoma"/>
              </w:rPr>
              <w:t>я</w:t>
            </w:r>
            <w:r w:rsidRPr="00573251">
              <w:rPr>
                <w:rFonts w:ascii="Tahoma" w:hAnsi="Tahoma" w:cs="Tahoma"/>
              </w:rPr>
              <w:t>тия – админис</w:t>
            </w:r>
            <w:r w:rsidRPr="00573251">
              <w:rPr>
                <w:rFonts w:ascii="Tahoma" w:hAnsi="Tahoma" w:cs="Tahoma"/>
              </w:rPr>
              <w:t>т</w:t>
            </w:r>
            <w:r w:rsidRPr="00573251">
              <w:rPr>
                <w:rFonts w:ascii="Tahoma" w:hAnsi="Tahoma" w:cs="Tahoma"/>
              </w:rPr>
              <w:t>рация Марии</w:t>
            </w:r>
            <w:r w:rsidRPr="00573251">
              <w:rPr>
                <w:rFonts w:ascii="Tahoma" w:hAnsi="Tahoma" w:cs="Tahoma"/>
              </w:rPr>
              <w:t>н</w:t>
            </w:r>
            <w:r w:rsidRPr="00573251">
              <w:rPr>
                <w:rFonts w:ascii="Tahoma" w:hAnsi="Tahoma" w:cs="Tahoma"/>
              </w:rPr>
              <w:t>ско-Посадского городского пос</w:t>
            </w:r>
            <w:r w:rsidRPr="00573251">
              <w:rPr>
                <w:rFonts w:ascii="Tahoma" w:hAnsi="Tahoma" w:cs="Tahoma"/>
              </w:rPr>
              <w:t>е</w:t>
            </w:r>
            <w:r w:rsidRPr="00573251">
              <w:rPr>
                <w:rFonts w:ascii="Tahoma" w:hAnsi="Tahoma" w:cs="Tahoma"/>
              </w:rPr>
              <w:t>ления</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40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2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2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316"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71"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c>
          <w:tcPr>
            <w:tcW w:w="262" w:type="pc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color w:val="C0C0C0"/>
              </w:rPr>
            </w:pPr>
            <w:r w:rsidRPr="00573251">
              <w:rPr>
                <w:rFonts w:ascii="Tahoma" w:hAnsi="Tahoma" w:cs="Tahoma"/>
                <w:color w:val="C0C0C0"/>
              </w:rPr>
              <w:t>х</w:t>
            </w:r>
          </w:p>
        </w:tc>
      </w:tr>
    </w:tbl>
    <w:p w:rsidR="00D9640F" w:rsidRPr="00573251" w:rsidRDefault="00D9640F" w:rsidP="007403BB">
      <w:pPr>
        <w:pStyle w:val="ConsPlusNormal"/>
        <w:jc w:val="right"/>
        <w:outlineLvl w:val="1"/>
        <w:rPr>
          <w:rFonts w:ascii="Tahoma" w:hAnsi="Tahoma" w:cs="Tahoma"/>
        </w:rPr>
      </w:pPr>
      <w:r w:rsidRPr="00573251">
        <w:rPr>
          <w:rFonts w:ascii="Tahoma" w:hAnsi="Tahoma" w:cs="Tahoma"/>
        </w:rPr>
        <w:t>Приложение № 6</w:t>
      </w:r>
    </w:p>
    <w:p w:rsidR="00D9640F" w:rsidRPr="00573251" w:rsidRDefault="00D9640F" w:rsidP="007403BB">
      <w:pPr>
        <w:pStyle w:val="ConsPlusNormal"/>
        <w:jc w:val="right"/>
        <w:rPr>
          <w:rFonts w:ascii="Tahoma" w:hAnsi="Tahoma" w:cs="Tahoma"/>
        </w:rPr>
      </w:pPr>
      <w:r w:rsidRPr="00573251">
        <w:rPr>
          <w:rFonts w:ascii="Tahoma" w:hAnsi="Tahoma" w:cs="Tahoma"/>
        </w:rPr>
        <w:t xml:space="preserve">к муниципальной программе Мариинско-Посадского </w:t>
      </w:r>
    </w:p>
    <w:p w:rsidR="00D9640F" w:rsidRPr="00573251" w:rsidRDefault="00D9640F" w:rsidP="007403BB">
      <w:pPr>
        <w:pStyle w:val="ConsPlusNormal"/>
        <w:jc w:val="right"/>
        <w:rPr>
          <w:rFonts w:ascii="Tahoma" w:hAnsi="Tahoma" w:cs="Tahoma"/>
        </w:rPr>
      </w:pPr>
      <w:r w:rsidRPr="00573251">
        <w:rPr>
          <w:rFonts w:ascii="Tahoma" w:hAnsi="Tahoma" w:cs="Tahoma"/>
        </w:rPr>
        <w:t xml:space="preserve">городского поселения Мариинско-Посадского </w:t>
      </w:r>
    </w:p>
    <w:p w:rsidR="00D9640F" w:rsidRPr="00573251" w:rsidRDefault="00D9640F" w:rsidP="007403BB">
      <w:pPr>
        <w:pStyle w:val="ConsPlusNormal"/>
        <w:jc w:val="right"/>
        <w:rPr>
          <w:rFonts w:ascii="Tahoma" w:hAnsi="Tahoma" w:cs="Tahoma"/>
        </w:rPr>
      </w:pPr>
      <w:r w:rsidRPr="00573251">
        <w:rPr>
          <w:rFonts w:ascii="Tahoma" w:hAnsi="Tahoma" w:cs="Tahoma"/>
        </w:rPr>
        <w:t xml:space="preserve">района Чувашской Республики </w:t>
      </w:r>
    </w:p>
    <w:p w:rsidR="00D9640F" w:rsidRPr="00573251" w:rsidRDefault="00D9640F" w:rsidP="007403BB">
      <w:pPr>
        <w:pStyle w:val="ConsPlusNormal"/>
        <w:jc w:val="right"/>
        <w:rPr>
          <w:rFonts w:ascii="Tahoma" w:hAnsi="Tahoma" w:cs="Tahoma"/>
        </w:rPr>
      </w:pPr>
      <w:r w:rsidRPr="00573251">
        <w:rPr>
          <w:rFonts w:ascii="Tahoma" w:hAnsi="Tahoma" w:cs="Tahoma"/>
        </w:rPr>
        <w:t>«Повышение безопасности жизнедеятельности</w:t>
      </w:r>
    </w:p>
    <w:p w:rsidR="00D9640F" w:rsidRPr="00573251" w:rsidRDefault="00D9640F" w:rsidP="007403BB">
      <w:pPr>
        <w:pStyle w:val="ConsPlusNormal"/>
        <w:jc w:val="right"/>
        <w:rPr>
          <w:rFonts w:ascii="Tahoma" w:hAnsi="Tahoma" w:cs="Tahoma"/>
        </w:rPr>
      </w:pPr>
      <w:r w:rsidRPr="00573251">
        <w:rPr>
          <w:rFonts w:ascii="Tahoma" w:hAnsi="Tahoma" w:cs="Tahoma"/>
        </w:rPr>
        <w:lastRenderedPageBreak/>
        <w:t xml:space="preserve"> Населения и территорий  Мариинско-Посадского </w:t>
      </w:r>
    </w:p>
    <w:p w:rsidR="00D9640F" w:rsidRPr="00573251" w:rsidRDefault="00D9640F" w:rsidP="007403BB">
      <w:pPr>
        <w:pStyle w:val="ConsPlusNormal"/>
        <w:jc w:val="right"/>
        <w:rPr>
          <w:rFonts w:ascii="Tahoma" w:hAnsi="Tahoma" w:cs="Tahoma"/>
        </w:rPr>
      </w:pPr>
      <w:r w:rsidRPr="00573251">
        <w:rPr>
          <w:rFonts w:ascii="Tahoma" w:hAnsi="Tahoma" w:cs="Tahoma"/>
        </w:rPr>
        <w:t xml:space="preserve">городского поселения Мариинско-Посадского района </w:t>
      </w:r>
    </w:p>
    <w:p w:rsidR="00D9640F" w:rsidRPr="00573251" w:rsidRDefault="00D9640F" w:rsidP="007403BB">
      <w:pPr>
        <w:pStyle w:val="ConsPlusNormal"/>
        <w:jc w:val="right"/>
        <w:rPr>
          <w:rFonts w:ascii="Tahoma" w:hAnsi="Tahoma" w:cs="Tahoma"/>
        </w:rPr>
      </w:pPr>
      <w:r w:rsidRPr="00573251">
        <w:rPr>
          <w:rFonts w:ascii="Tahoma" w:hAnsi="Tahoma" w:cs="Tahoma"/>
        </w:rPr>
        <w:t>Чувашской Республики на 2019 - 2024 годы»</w:t>
      </w:r>
    </w:p>
    <w:p w:rsidR="00D9640F" w:rsidRPr="00573251" w:rsidRDefault="00D9640F" w:rsidP="007403BB">
      <w:pPr>
        <w:pStyle w:val="ConsPlusNormal"/>
        <w:jc w:val="center"/>
        <w:rPr>
          <w:rFonts w:ascii="Tahoma" w:hAnsi="Tahoma" w:cs="Tahoma"/>
          <w:b/>
          <w:bCs/>
        </w:rPr>
      </w:pPr>
      <w:r w:rsidRPr="00573251">
        <w:rPr>
          <w:rFonts w:ascii="Tahoma" w:hAnsi="Tahoma" w:cs="Tahoma"/>
          <w:b/>
          <w:bCs/>
        </w:rPr>
        <w:t>ПОДПРОГРАММА</w:t>
      </w:r>
    </w:p>
    <w:p w:rsidR="00D9640F" w:rsidRPr="00573251" w:rsidRDefault="00D9640F" w:rsidP="007403BB">
      <w:pPr>
        <w:pStyle w:val="ConsPlusNormal"/>
        <w:jc w:val="center"/>
        <w:rPr>
          <w:rFonts w:ascii="Tahoma" w:hAnsi="Tahoma" w:cs="Tahoma"/>
          <w:b/>
          <w:bCs/>
        </w:rPr>
      </w:pPr>
      <w:r w:rsidRPr="00573251">
        <w:rPr>
          <w:rFonts w:ascii="Tahoma" w:hAnsi="Tahoma" w:cs="Tahoma"/>
          <w:b/>
          <w:bCs/>
        </w:rPr>
        <w:t>"ПРОФИЛАКТИКА ПРАВОНАРУШЕНИЙ</w:t>
      </w:r>
    </w:p>
    <w:p w:rsidR="00D9640F" w:rsidRPr="00573251" w:rsidRDefault="00D9640F" w:rsidP="007403BB">
      <w:pPr>
        <w:pStyle w:val="ConsPlusNormal"/>
        <w:jc w:val="center"/>
        <w:rPr>
          <w:rFonts w:ascii="Tahoma" w:hAnsi="Tahoma" w:cs="Tahoma"/>
          <w:b/>
          <w:bCs/>
        </w:rPr>
      </w:pPr>
      <w:r w:rsidRPr="00573251">
        <w:rPr>
          <w:rFonts w:ascii="Tahoma" w:hAnsi="Tahoma" w:cs="Tahoma"/>
          <w:b/>
          <w:bCs/>
        </w:rPr>
        <w:t>В МАРИИНСКО-ПОСАДКОМ ГОРОДСКОМ ПОСЕЛЕНИИ "</w:t>
      </w:r>
    </w:p>
    <w:p w:rsidR="00D9640F" w:rsidRPr="00573251" w:rsidRDefault="00D9640F" w:rsidP="007403BB">
      <w:pPr>
        <w:pStyle w:val="ConsPlusNormal"/>
        <w:jc w:val="center"/>
        <w:rPr>
          <w:rFonts w:ascii="Tahoma" w:hAnsi="Tahoma" w:cs="Tahoma"/>
        </w:rPr>
      </w:pPr>
    </w:p>
    <w:p w:rsidR="00D9640F" w:rsidRPr="00573251" w:rsidRDefault="00D9640F" w:rsidP="007403BB">
      <w:pPr>
        <w:pStyle w:val="ConsPlusNormal"/>
        <w:jc w:val="center"/>
        <w:outlineLvl w:val="2"/>
        <w:rPr>
          <w:rFonts w:ascii="Tahoma" w:hAnsi="Tahoma" w:cs="Tahoma"/>
        </w:rPr>
      </w:pPr>
      <w:r w:rsidRPr="00573251">
        <w:rPr>
          <w:rFonts w:ascii="Tahoma" w:hAnsi="Tahoma" w:cs="Tahoma"/>
        </w:rPr>
        <w:t>Паспорт подпрограммы</w:t>
      </w:r>
    </w:p>
    <w:p w:rsidR="00D9640F" w:rsidRPr="00573251" w:rsidRDefault="00D9640F" w:rsidP="007403BB">
      <w:pPr>
        <w:pStyle w:val="ConsPlusNormal"/>
        <w:jc w:val="center"/>
        <w:outlineLvl w:val="2"/>
        <w:rPr>
          <w:rFonts w:ascii="Tahoma" w:hAnsi="Tahoma" w:cs="Tahoma"/>
        </w:rPr>
      </w:pPr>
    </w:p>
    <w:tbl>
      <w:tblPr>
        <w:tblW w:w="5000" w:type="pct"/>
        <w:tblCellSpacing w:w="5" w:type="nil"/>
        <w:tblCellMar>
          <w:left w:w="75" w:type="dxa"/>
          <w:right w:w="75" w:type="dxa"/>
        </w:tblCellMar>
        <w:tblLook w:val="0000"/>
      </w:tblPr>
      <w:tblGrid>
        <w:gridCol w:w="5216"/>
        <w:gridCol w:w="508"/>
        <w:gridCol w:w="9565"/>
      </w:tblGrid>
      <w:tr w:rsidR="00D9640F" w:rsidRPr="00573251" w:rsidTr="00D9640F">
        <w:trPr>
          <w:tblCellSpacing w:w="5" w:type="nil"/>
        </w:trPr>
        <w:tc>
          <w:tcPr>
            <w:tcW w:w="1706" w:type="pct"/>
          </w:tcPr>
          <w:p w:rsidR="00D9640F" w:rsidRPr="00573251" w:rsidRDefault="00D9640F" w:rsidP="00B12BE0">
            <w:pPr>
              <w:pStyle w:val="ConsPlusNormal"/>
              <w:rPr>
                <w:rFonts w:ascii="Tahoma" w:hAnsi="Tahoma" w:cs="Tahoma"/>
              </w:rPr>
            </w:pPr>
            <w:r w:rsidRPr="00573251">
              <w:rPr>
                <w:rFonts w:ascii="Tahoma" w:hAnsi="Tahoma" w:cs="Tahoma"/>
              </w:rPr>
              <w:t>Ответственный исполнитель подпрограммы</w:t>
            </w:r>
          </w:p>
        </w:tc>
        <w:tc>
          <w:tcPr>
            <w:tcW w:w="166"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128" w:type="pct"/>
          </w:tcPr>
          <w:p w:rsidR="00D9640F" w:rsidRPr="00573251" w:rsidRDefault="00D9640F" w:rsidP="00B12BE0">
            <w:pPr>
              <w:pStyle w:val="ConsPlusNormal"/>
              <w:ind w:hanging="54"/>
              <w:jc w:val="both"/>
              <w:rPr>
                <w:rFonts w:ascii="Tahoma" w:hAnsi="Tahoma" w:cs="Tahoma"/>
              </w:rPr>
            </w:pPr>
            <w:r w:rsidRPr="00573251">
              <w:rPr>
                <w:rFonts w:ascii="Tahoma" w:hAnsi="Tahoma" w:cs="Tahoma"/>
              </w:rPr>
              <w:t>Администрация Мариинско-Посадского городского поселения</w:t>
            </w:r>
          </w:p>
        </w:tc>
      </w:tr>
      <w:tr w:rsidR="00D9640F" w:rsidRPr="00573251" w:rsidTr="00D9640F">
        <w:trPr>
          <w:tblCellSpacing w:w="5" w:type="nil"/>
        </w:trPr>
        <w:tc>
          <w:tcPr>
            <w:tcW w:w="1706" w:type="pct"/>
          </w:tcPr>
          <w:p w:rsidR="00D9640F" w:rsidRPr="00573251" w:rsidRDefault="00D9640F" w:rsidP="007403BB">
            <w:pPr>
              <w:pStyle w:val="ConsPlusNormal"/>
              <w:rPr>
                <w:rFonts w:ascii="Tahoma" w:hAnsi="Tahoma" w:cs="Tahoma"/>
              </w:rPr>
            </w:pPr>
            <w:r w:rsidRPr="00573251">
              <w:rPr>
                <w:rFonts w:ascii="Tahoma" w:hAnsi="Tahoma" w:cs="Tahoma"/>
              </w:rPr>
              <w:t>Соисполнители подпрограммы</w:t>
            </w:r>
          </w:p>
          <w:p w:rsidR="00D9640F" w:rsidRPr="00573251" w:rsidRDefault="00D9640F" w:rsidP="007403BB">
            <w:pPr>
              <w:pStyle w:val="ConsPlusNormal"/>
              <w:rPr>
                <w:rFonts w:ascii="Tahoma" w:hAnsi="Tahoma" w:cs="Tahoma"/>
              </w:rPr>
            </w:pPr>
          </w:p>
        </w:tc>
        <w:tc>
          <w:tcPr>
            <w:tcW w:w="166"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128" w:type="pct"/>
          </w:tcPr>
          <w:p w:rsidR="00D9640F" w:rsidRPr="00573251" w:rsidRDefault="00D9640F" w:rsidP="007403BB">
            <w:pPr>
              <w:pStyle w:val="ConsPlusNormal"/>
              <w:jc w:val="both"/>
              <w:rPr>
                <w:rFonts w:ascii="Tahoma" w:hAnsi="Tahoma" w:cs="Tahoma"/>
              </w:rPr>
            </w:pPr>
            <w:r w:rsidRPr="00573251">
              <w:rPr>
                <w:rFonts w:ascii="Tahoma" w:hAnsi="Tahoma" w:cs="Tahoma"/>
              </w:rPr>
              <w:t>Администрация Мариинско-Посадского городского поселения</w:t>
            </w:r>
          </w:p>
          <w:p w:rsidR="00D9640F" w:rsidRPr="00573251" w:rsidRDefault="00D9640F" w:rsidP="007403BB">
            <w:pPr>
              <w:pStyle w:val="ConsPlusNormal"/>
              <w:jc w:val="both"/>
              <w:rPr>
                <w:rFonts w:ascii="Tahoma" w:hAnsi="Tahoma" w:cs="Tahoma"/>
              </w:rPr>
            </w:pPr>
            <w:r w:rsidRPr="00573251">
              <w:rPr>
                <w:rFonts w:ascii="Tahoma" w:hAnsi="Tahoma" w:cs="Tahoma"/>
              </w:rPr>
              <w:t>Отдел МВД РФ по Мариинско-Посадскому району;</w:t>
            </w:r>
          </w:p>
          <w:p w:rsidR="00D9640F" w:rsidRPr="00573251" w:rsidRDefault="00D9640F" w:rsidP="007403BB">
            <w:pPr>
              <w:pStyle w:val="ConsPlusNormal"/>
              <w:jc w:val="both"/>
              <w:rPr>
                <w:rFonts w:ascii="Tahoma" w:hAnsi="Tahoma" w:cs="Tahoma"/>
              </w:rPr>
            </w:pPr>
            <w:r w:rsidRPr="00573251">
              <w:rPr>
                <w:rFonts w:ascii="Tahoma" w:hAnsi="Tahoma" w:cs="Tahoma"/>
              </w:rPr>
              <w:t xml:space="preserve">Администрации </w:t>
            </w:r>
            <w:proofErr w:type="gramStart"/>
            <w:r w:rsidRPr="00573251">
              <w:rPr>
                <w:rFonts w:ascii="Tahoma" w:hAnsi="Tahoma" w:cs="Tahoma"/>
              </w:rPr>
              <w:t>городского</w:t>
            </w:r>
            <w:proofErr w:type="gramEnd"/>
            <w:r w:rsidRPr="00573251">
              <w:rPr>
                <w:rFonts w:ascii="Tahoma" w:hAnsi="Tahoma" w:cs="Tahoma"/>
              </w:rPr>
              <w:t xml:space="preserve"> и сельских поселений Мариинско-Посадского района;</w:t>
            </w:r>
          </w:p>
          <w:p w:rsidR="00D9640F" w:rsidRPr="00573251" w:rsidRDefault="00D9640F" w:rsidP="007403BB">
            <w:pPr>
              <w:pStyle w:val="ConsPlusNormal"/>
              <w:jc w:val="both"/>
              <w:rPr>
                <w:rFonts w:ascii="Tahoma" w:hAnsi="Tahoma" w:cs="Tahoma"/>
              </w:rPr>
            </w:pPr>
            <w:r w:rsidRPr="00573251">
              <w:rPr>
                <w:rFonts w:ascii="Tahoma" w:hAnsi="Tahoma" w:cs="Tahoma"/>
              </w:rPr>
              <w:t>Филиал по Мариинско-Посадскому району ФКУ УИИ УФСИН РФ по ЧР-Чувашии;</w:t>
            </w:r>
          </w:p>
          <w:p w:rsidR="00D9640F" w:rsidRPr="00573251" w:rsidRDefault="00D9640F" w:rsidP="00B12BE0">
            <w:pPr>
              <w:pStyle w:val="ConsPlusNormal"/>
              <w:jc w:val="both"/>
              <w:rPr>
                <w:rFonts w:ascii="Tahoma" w:hAnsi="Tahoma" w:cs="Tahoma"/>
              </w:rPr>
            </w:pPr>
            <w:r w:rsidRPr="00573251">
              <w:rPr>
                <w:rFonts w:ascii="Tahoma" w:hAnsi="Tahoma" w:cs="Tahoma"/>
              </w:rPr>
              <w:t>АУ «</w:t>
            </w:r>
            <w:r w:rsidRPr="00573251">
              <w:rPr>
                <w:rFonts w:ascii="Tahoma" w:hAnsi="Tahoma" w:cs="Tahoma"/>
                <w:bCs/>
              </w:rPr>
              <w:t>Редакция</w:t>
            </w:r>
            <w:r w:rsidRPr="00573251">
              <w:rPr>
                <w:rFonts w:ascii="Tahoma" w:hAnsi="Tahoma" w:cs="Tahoma"/>
              </w:rPr>
              <w:t xml:space="preserve"> </w:t>
            </w:r>
            <w:r w:rsidRPr="00573251">
              <w:rPr>
                <w:rFonts w:ascii="Tahoma" w:hAnsi="Tahoma" w:cs="Tahoma"/>
                <w:bCs/>
              </w:rPr>
              <w:t>Мариинско</w:t>
            </w:r>
            <w:r w:rsidRPr="00573251">
              <w:rPr>
                <w:rFonts w:ascii="Tahoma" w:hAnsi="Tahoma" w:cs="Tahoma"/>
              </w:rPr>
              <w:t xml:space="preserve">-Посадской районной </w:t>
            </w:r>
            <w:r w:rsidRPr="00573251">
              <w:rPr>
                <w:rFonts w:ascii="Tahoma" w:hAnsi="Tahoma" w:cs="Tahoma"/>
                <w:bCs/>
              </w:rPr>
              <w:t>газеты</w:t>
            </w:r>
            <w:r w:rsidRPr="00573251">
              <w:rPr>
                <w:rFonts w:ascii="Tahoma" w:hAnsi="Tahoma" w:cs="Tahoma"/>
              </w:rPr>
              <w:t xml:space="preserve"> «Пирен самах» («</w:t>
            </w:r>
            <w:r w:rsidRPr="00573251">
              <w:rPr>
                <w:rFonts w:ascii="Tahoma" w:hAnsi="Tahoma" w:cs="Tahoma"/>
                <w:bCs/>
              </w:rPr>
              <w:t>Наше</w:t>
            </w:r>
            <w:r w:rsidRPr="00573251">
              <w:rPr>
                <w:rFonts w:ascii="Tahoma" w:hAnsi="Tahoma" w:cs="Tahoma"/>
              </w:rPr>
              <w:t xml:space="preserve"> </w:t>
            </w:r>
            <w:r w:rsidRPr="00573251">
              <w:rPr>
                <w:rFonts w:ascii="Tahoma" w:hAnsi="Tahoma" w:cs="Tahoma"/>
                <w:bCs/>
              </w:rPr>
              <w:t>слово</w:t>
            </w:r>
            <w:r w:rsidRPr="00573251">
              <w:rPr>
                <w:rFonts w:ascii="Tahoma" w:hAnsi="Tahoma" w:cs="Tahoma"/>
              </w:rPr>
              <w:t>»);</w:t>
            </w:r>
          </w:p>
        </w:tc>
      </w:tr>
      <w:tr w:rsidR="00D9640F" w:rsidRPr="00573251" w:rsidTr="00D9640F">
        <w:trPr>
          <w:tblCellSpacing w:w="5" w:type="nil"/>
        </w:trPr>
        <w:tc>
          <w:tcPr>
            <w:tcW w:w="1706" w:type="pct"/>
          </w:tcPr>
          <w:p w:rsidR="00D9640F" w:rsidRPr="00573251" w:rsidRDefault="00D9640F" w:rsidP="007403BB">
            <w:pPr>
              <w:pStyle w:val="ConsPlusNormal"/>
              <w:rPr>
                <w:rFonts w:ascii="Tahoma" w:hAnsi="Tahoma" w:cs="Tahoma"/>
              </w:rPr>
            </w:pPr>
            <w:r w:rsidRPr="00573251">
              <w:rPr>
                <w:rFonts w:ascii="Tahoma" w:hAnsi="Tahoma" w:cs="Tahoma"/>
              </w:rPr>
              <w:t>Цели подпрограммы</w:t>
            </w:r>
          </w:p>
        </w:tc>
        <w:tc>
          <w:tcPr>
            <w:tcW w:w="166"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128" w:type="pct"/>
          </w:tcPr>
          <w:p w:rsidR="00D9640F" w:rsidRPr="00573251" w:rsidRDefault="00D9640F" w:rsidP="007403BB">
            <w:pPr>
              <w:pStyle w:val="ConsPlusNormal"/>
              <w:jc w:val="both"/>
              <w:rPr>
                <w:rFonts w:ascii="Tahoma" w:hAnsi="Tahoma" w:cs="Tahoma"/>
              </w:rPr>
            </w:pPr>
            <w:r w:rsidRPr="00573251">
              <w:rPr>
                <w:rFonts w:ascii="Tahoma" w:hAnsi="Tahoma" w:cs="Tahoma"/>
              </w:rPr>
              <w:t>совершенствование взаимодействия правоохранительных, контролирующих органов, адм</w:t>
            </w:r>
            <w:r w:rsidRPr="00573251">
              <w:rPr>
                <w:rFonts w:ascii="Tahoma" w:hAnsi="Tahoma" w:cs="Tahoma"/>
              </w:rPr>
              <w:t>и</w:t>
            </w:r>
            <w:r w:rsidRPr="00573251">
              <w:rPr>
                <w:rFonts w:ascii="Tahoma" w:hAnsi="Tahoma" w:cs="Tahoma"/>
              </w:rPr>
              <w:t xml:space="preserve">нисатрации Мариинско-Посадского городского поселения,  </w:t>
            </w:r>
            <w:r w:rsidRPr="00573251">
              <w:rPr>
                <w:rFonts w:ascii="Tahoma" w:hAnsi="Tahoma" w:cs="Tahoma"/>
                <w:color w:val="000000"/>
              </w:rPr>
              <w:t xml:space="preserve">граждан,  их объединений, участвующих в охране общественного порядка (далее – общественные формирования) </w:t>
            </w:r>
            <w:r w:rsidRPr="00573251">
              <w:rPr>
                <w:rFonts w:ascii="Tahoma" w:hAnsi="Tahoma" w:cs="Tahoma"/>
              </w:rPr>
              <w:t>в сфере профилактики правонарушений и борьбы с преступностью;</w:t>
            </w:r>
          </w:p>
          <w:p w:rsidR="00D9640F" w:rsidRPr="00573251" w:rsidRDefault="00D9640F" w:rsidP="00B12BE0">
            <w:pPr>
              <w:pStyle w:val="ConsPlusNormal"/>
              <w:jc w:val="both"/>
              <w:rPr>
                <w:rFonts w:ascii="Tahoma" w:hAnsi="Tahoma" w:cs="Tahoma"/>
              </w:rPr>
            </w:pPr>
            <w:r w:rsidRPr="00573251">
              <w:rPr>
                <w:rFonts w:ascii="Tahoma" w:hAnsi="Tahoma" w:cs="Tahoma"/>
              </w:rPr>
              <w:t>укрепление законности и правопорядка, обеспечение защиты прав и свобод граждан, им</w:t>
            </w:r>
            <w:r w:rsidRPr="00573251">
              <w:rPr>
                <w:rFonts w:ascii="Tahoma" w:hAnsi="Tahoma" w:cs="Tahoma"/>
              </w:rPr>
              <w:t>у</w:t>
            </w:r>
            <w:r w:rsidRPr="00573251">
              <w:rPr>
                <w:rFonts w:ascii="Tahoma" w:hAnsi="Tahoma" w:cs="Tahoma"/>
              </w:rPr>
              <w:t>щественных и других интересов граждан и юридических лиц от преступных посягательств</w:t>
            </w:r>
          </w:p>
        </w:tc>
      </w:tr>
      <w:tr w:rsidR="00D9640F" w:rsidRPr="00573251" w:rsidTr="00D9640F">
        <w:trPr>
          <w:tblCellSpacing w:w="5" w:type="nil"/>
        </w:trPr>
        <w:tc>
          <w:tcPr>
            <w:tcW w:w="1706" w:type="pct"/>
          </w:tcPr>
          <w:p w:rsidR="00D9640F" w:rsidRPr="00573251" w:rsidRDefault="00D9640F" w:rsidP="007403BB">
            <w:pPr>
              <w:pStyle w:val="ConsPlusNormal"/>
              <w:rPr>
                <w:rFonts w:ascii="Tahoma" w:hAnsi="Tahoma" w:cs="Tahoma"/>
              </w:rPr>
            </w:pPr>
            <w:r w:rsidRPr="00573251">
              <w:rPr>
                <w:rFonts w:ascii="Tahoma" w:hAnsi="Tahoma" w:cs="Tahoma"/>
              </w:rPr>
              <w:t>Задачи подпрограммы</w:t>
            </w:r>
          </w:p>
        </w:tc>
        <w:tc>
          <w:tcPr>
            <w:tcW w:w="166"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128" w:type="pct"/>
          </w:tcPr>
          <w:p w:rsidR="00D9640F" w:rsidRPr="00573251" w:rsidRDefault="00D9640F" w:rsidP="007403BB">
            <w:pPr>
              <w:pStyle w:val="ConsPlusNormal"/>
              <w:jc w:val="both"/>
              <w:rPr>
                <w:rFonts w:ascii="Tahoma" w:hAnsi="Tahoma" w:cs="Tahoma"/>
              </w:rPr>
            </w:pPr>
            <w:r w:rsidRPr="00573251">
              <w:rPr>
                <w:rFonts w:ascii="Tahoma" w:hAnsi="Tahoma" w:cs="Tahoma"/>
              </w:rPr>
              <w:t>совершенствование системы профилактики правонарушений, повышение ответственности за состояние правопорядка органа местного самоуправления и всех звеньев правоохранительной системы;</w:t>
            </w:r>
          </w:p>
          <w:p w:rsidR="00D9640F" w:rsidRPr="00573251" w:rsidRDefault="00D9640F" w:rsidP="007403BB">
            <w:pPr>
              <w:pStyle w:val="ConsPlusNormal"/>
              <w:jc w:val="both"/>
              <w:rPr>
                <w:rFonts w:ascii="Tahoma" w:hAnsi="Tahoma" w:cs="Tahoma"/>
              </w:rPr>
            </w:pPr>
            <w:r w:rsidRPr="00573251">
              <w:rPr>
                <w:rFonts w:ascii="Tahoma" w:hAnsi="Tahoma" w:cs="Tahoma"/>
              </w:rPr>
              <w:t>повышение эффективности взаимодействия субъектов профилактики правонарушений, о</w:t>
            </w:r>
            <w:r w:rsidRPr="00573251">
              <w:rPr>
                <w:rFonts w:ascii="Tahoma" w:hAnsi="Tahoma" w:cs="Tahoma"/>
              </w:rPr>
              <w:t>р</w:t>
            </w:r>
            <w:r w:rsidRPr="00573251">
              <w:rPr>
                <w:rFonts w:ascii="Tahoma" w:hAnsi="Tahoma" w:cs="Tahoma"/>
              </w:rPr>
              <w:t>гана местного самоуправления, общественных объединений по предупреждению и пресечению а</w:t>
            </w:r>
            <w:r w:rsidRPr="00573251">
              <w:rPr>
                <w:rFonts w:ascii="Tahoma" w:hAnsi="Tahoma" w:cs="Tahoma"/>
              </w:rPr>
              <w:t>н</w:t>
            </w:r>
            <w:r w:rsidRPr="00573251">
              <w:rPr>
                <w:rFonts w:ascii="Tahoma" w:hAnsi="Tahoma" w:cs="Tahoma"/>
              </w:rPr>
              <w:t>тиобщественных проявлений;</w:t>
            </w:r>
          </w:p>
          <w:p w:rsidR="00D9640F" w:rsidRPr="00573251" w:rsidRDefault="00D9640F" w:rsidP="007403BB">
            <w:pPr>
              <w:pStyle w:val="ConsPlusNormal"/>
              <w:jc w:val="both"/>
              <w:rPr>
                <w:rFonts w:ascii="Tahoma" w:hAnsi="Tahoma" w:cs="Tahoma"/>
              </w:rPr>
            </w:pPr>
            <w:r w:rsidRPr="00573251">
              <w:rPr>
                <w:rFonts w:ascii="Tahoma" w:hAnsi="Tahoma" w:cs="Tahoma"/>
              </w:rPr>
              <w:t>повышение роли органа местного самоуправления в вопросах охраны общественного п</w:t>
            </w:r>
            <w:r w:rsidRPr="00573251">
              <w:rPr>
                <w:rFonts w:ascii="Tahoma" w:hAnsi="Tahoma" w:cs="Tahoma"/>
              </w:rPr>
              <w:t>о</w:t>
            </w:r>
            <w:r w:rsidRPr="00573251">
              <w:rPr>
                <w:rFonts w:ascii="Tahoma" w:hAnsi="Tahoma" w:cs="Tahoma"/>
              </w:rPr>
              <w:t>рядка, защиты собственности, прав и свобод граждан, устранения причин и условий, способству</w:t>
            </w:r>
            <w:r w:rsidRPr="00573251">
              <w:rPr>
                <w:rFonts w:ascii="Tahoma" w:hAnsi="Tahoma" w:cs="Tahoma"/>
              </w:rPr>
              <w:t>ю</w:t>
            </w:r>
            <w:r w:rsidRPr="00573251">
              <w:rPr>
                <w:rFonts w:ascii="Tahoma" w:hAnsi="Tahoma" w:cs="Tahoma"/>
              </w:rPr>
              <w:t>щих совершению правонарушений;</w:t>
            </w:r>
          </w:p>
          <w:p w:rsidR="00D9640F" w:rsidRPr="00573251" w:rsidRDefault="00D9640F" w:rsidP="007403BB">
            <w:pPr>
              <w:pStyle w:val="ConsPlusNormal"/>
              <w:jc w:val="both"/>
              <w:rPr>
                <w:rFonts w:ascii="Tahoma" w:hAnsi="Tahoma" w:cs="Tahoma"/>
              </w:rPr>
            </w:pPr>
            <w:r w:rsidRPr="00573251">
              <w:rPr>
                <w:rFonts w:ascii="Tahoma" w:hAnsi="Tahoma" w:cs="Tahoma"/>
              </w:rPr>
              <w:t>снижение уровня рецидивной преступности и количества преступлений, совершенных в с</w:t>
            </w:r>
            <w:r w:rsidRPr="00573251">
              <w:rPr>
                <w:rFonts w:ascii="Tahoma" w:hAnsi="Tahoma" w:cs="Tahoma"/>
              </w:rPr>
              <w:t>о</w:t>
            </w:r>
            <w:r w:rsidRPr="00573251">
              <w:rPr>
                <w:rFonts w:ascii="Tahoma" w:hAnsi="Tahoma" w:cs="Tahoma"/>
              </w:rPr>
              <w:t>стоянии алкогольного опьянения;</w:t>
            </w:r>
          </w:p>
          <w:p w:rsidR="00D9640F" w:rsidRPr="00573251" w:rsidRDefault="00D9640F" w:rsidP="007403BB">
            <w:pPr>
              <w:pStyle w:val="ConsPlusNormal"/>
              <w:jc w:val="both"/>
              <w:rPr>
                <w:rFonts w:ascii="Tahoma" w:hAnsi="Tahoma" w:cs="Tahoma"/>
              </w:rPr>
            </w:pPr>
            <w:r w:rsidRPr="00573251">
              <w:rPr>
                <w:rFonts w:ascii="Tahoma" w:hAnsi="Tahoma" w:cs="Tahoma"/>
              </w:rPr>
              <w:t>снижение общественной опасности преступных деяний путем предупреждения совершения тяжких и особо тяжких преступлений;</w:t>
            </w:r>
          </w:p>
          <w:p w:rsidR="00D9640F" w:rsidRPr="00573251" w:rsidRDefault="00D9640F" w:rsidP="007403BB">
            <w:pPr>
              <w:pStyle w:val="ConsPlusNormal"/>
              <w:jc w:val="both"/>
              <w:rPr>
                <w:rFonts w:ascii="Tahoma" w:hAnsi="Tahoma" w:cs="Tahoma"/>
              </w:rPr>
            </w:pPr>
            <w:r w:rsidRPr="00573251">
              <w:rPr>
                <w:rFonts w:ascii="Tahoma" w:hAnsi="Tahoma" w:cs="Tahoma"/>
              </w:rPr>
              <w:t>развитие системы социальной профилактики правонарушений, в том числе сокращение де</w:t>
            </w:r>
            <w:r w:rsidRPr="00573251">
              <w:rPr>
                <w:rFonts w:ascii="Tahoma" w:hAnsi="Tahoma" w:cs="Tahoma"/>
              </w:rPr>
              <w:t>т</w:t>
            </w:r>
            <w:r w:rsidRPr="00573251">
              <w:rPr>
                <w:rFonts w:ascii="Tahoma" w:hAnsi="Tahoma" w:cs="Tahoma"/>
              </w:rPr>
              <w:t>ской беспризорности, безнадзорности, а также доли несовершеннолетних, совершивших престу</w:t>
            </w:r>
            <w:r w:rsidRPr="00573251">
              <w:rPr>
                <w:rFonts w:ascii="Tahoma" w:hAnsi="Tahoma" w:cs="Tahoma"/>
              </w:rPr>
              <w:t>п</w:t>
            </w:r>
            <w:r w:rsidRPr="00573251">
              <w:rPr>
                <w:rFonts w:ascii="Tahoma" w:hAnsi="Tahoma" w:cs="Tahoma"/>
              </w:rPr>
              <w:t>ления;</w:t>
            </w:r>
          </w:p>
          <w:p w:rsidR="00D9640F" w:rsidRPr="00573251" w:rsidRDefault="00D9640F" w:rsidP="007403BB">
            <w:pPr>
              <w:pStyle w:val="ConsPlusNormal"/>
              <w:jc w:val="both"/>
              <w:rPr>
                <w:rFonts w:ascii="Tahoma" w:hAnsi="Tahoma" w:cs="Tahoma"/>
              </w:rPr>
            </w:pPr>
            <w:r w:rsidRPr="00573251">
              <w:rPr>
                <w:rFonts w:ascii="Tahoma" w:hAnsi="Tahoma" w:cs="Tahoma"/>
              </w:rPr>
              <w:t>активизация деятельности советов профилактики, участковых пунктов полиции, содействие участию граждан, общественных объединений в охране правопорядка, профилактике правонар</w:t>
            </w:r>
            <w:r w:rsidRPr="00573251">
              <w:rPr>
                <w:rFonts w:ascii="Tahoma" w:hAnsi="Tahoma" w:cs="Tahoma"/>
              </w:rPr>
              <w:t>у</w:t>
            </w:r>
            <w:r w:rsidRPr="00573251">
              <w:rPr>
                <w:rFonts w:ascii="Tahoma" w:hAnsi="Tahoma" w:cs="Tahoma"/>
              </w:rPr>
              <w:t>шений, в том числе связанных с бытовым пьянством, алкоголизмом и наркоманией;</w:t>
            </w:r>
          </w:p>
          <w:p w:rsidR="00D9640F" w:rsidRPr="00573251" w:rsidRDefault="00D9640F" w:rsidP="007403BB">
            <w:pPr>
              <w:pStyle w:val="ConsPlusNormal"/>
              <w:jc w:val="both"/>
              <w:rPr>
                <w:rFonts w:ascii="Tahoma" w:hAnsi="Tahoma" w:cs="Tahoma"/>
              </w:rPr>
            </w:pPr>
            <w:r w:rsidRPr="00573251">
              <w:rPr>
                <w:rFonts w:ascii="Tahoma" w:hAnsi="Tahoma" w:cs="Tahoma"/>
              </w:rPr>
              <w:t>принятие мер специальной профилактики правонарушений, в том числе совершенствование форм и методов оперативно-розыскной деятельности и криминалистики в целях установления лиц, совершивших преступления, и соблюдения принципа неотвратимости наказания;</w:t>
            </w:r>
          </w:p>
          <w:p w:rsidR="00D9640F" w:rsidRPr="00573251" w:rsidRDefault="00D9640F" w:rsidP="007403BB">
            <w:pPr>
              <w:pStyle w:val="ConsPlusNormal"/>
              <w:jc w:val="both"/>
              <w:rPr>
                <w:rFonts w:ascii="Tahoma" w:hAnsi="Tahoma" w:cs="Tahoma"/>
              </w:rPr>
            </w:pPr>
            <w:r w:rsidRPr="00573251">
              <w:rPr>
                <w:rFonts w:ascii="Tahoma" w:hAnsi="Tahoma" w:cs="Tahoma"/>
              </w:rPr>
              <w:t>оказание помощи в ресоциализации лиц, освободившихся из мест лишения свободы;</w:t>
            </w:r>
          </w:p>
          <w:p w:rsidR="00D9640F" w:rsidRPr="00573251" w:rsidRDefault="00D9640F" w:rsidP="007403BB">
            <w:pPr>
              <w:pStyle w:val="ConsPlusNormal"/>
              <w:jc w:val="both"/>
              <w:rPr>
                <w:rFonts w:ascii="Tahoma" w:hAnsi="Tahoma" w:cs="Tahoma"/>
              </w:rPr>
            </w:pPr>
            <w:r w:rsidRPr="00573251">
              <w:rPr>
                <w:rFonts w:ascii="Tahoma" w:hAnsi="Tahoma" w:cs="Tahoma"/>
              </w:rPr>
              <w:t>повышение уровня правовой культуры и информированности населения;</w:t>
            </w:r>
          </w:p>
          <w:p w:rsidR="00D9640F" w:rsidRPr="00B12BE0" w:rsidRDefault="00D9640F" w:rsidP="00B12BE0">
            <w:pPr>
              <w:autoSpaceDE w:val="0"/>
              <w:autoSpaceDN w:val="0"/>
              <w:adjustRightInd w:val="0"/>
              <w:jc w:val="both"/>
              <w:rPr>
                <w:rFonts w:ascii="Tahoma" w:hAnsi="Tahoma" w:cs="Tahoma"/>
                <w:sz w:val="20"/>
                <w:szCs w:val="20"/>
              </w:rPr>
            </w:pPr>
            <w:r w:rsidRPr="00573251">
              <w:rPr>
                <w:rFonts w:ascii="Tahoma" w:hAnsi="Tahoma" w:cs="Tahoma"/>
                <w:sz w:val="20"/>
                <w:szCs w:val="20"/>
              </w:rPr>
              <w:t>создание безопасной обстановки на улицах и в других общественных местах, в том числе путем б</w:t>
            </w:r>
            <w:r w:rsidRPr="00573251">
              <w:rPr>
                <w:rFonts w:ascii="Tahoma" w:hAnsi="Tahoma" w:cs="Tahoma"/>
                <w:sz w:val="20"/>
                <w:szCs w:val="20"/>
              </w:rPr>
              <w:t>о</w:t>
            </w:r>
            <w:r w:rsidRPr="00573251">
              <w:rPr>
                <w:rFonts w:ascii="Tahoma" w:hAnsi="Tahoma" w:cs="Tahoma"/>
                <w:sz w:val="20"/>
                <w:szCs w:val="20"/>
              </w:rPr>
              <w:t>лее широкого распространения и внедрения современных технических средств охраны правопоря</w:t>
            </w:r>
            <w:r w:rsidRPr="00573251">
              <w:rPr>
                <w:rFonts w:ascii="Tahoma" w:hAnsi="Tahoma" w:cs="Tahoma"/>
                <w:sz w:val="20"/>
                <w:szCs w:val="20"/>
              </w:rPr>
              <w:t>д</w:t>
            </w:r>
            <w:r w:rsidRPr="00573251">
              <w:rPr>
                <w:rFonts w:ascii="Tahoma" w:hAnsi="Tahoma" w:cs="Tahoma"/>
                <w:sz w:val="20"/>
                <w:szCs w:val="20"/>
              </w:rPr>
              <w:t>ка</w:t>
            </w:r>
          </w:p>
        </w:tc>
      </w:tr>
      <w:tr w:rsidR="00D9640F" w:rsidRPr="00573251" w:rsidTr="00D9640F">
        <w:trPr>
          <w:tblCellSpacing w:w="5" w:type="nil"/>
        </w:trPr>
        <w:tc>
          <w:tcPr>
            <w:tcW w:w="1706" w:type="pct"/>
          </w:tcPr>
          <w:p w:rsidR="00D9640F" w:rsidRPr="00573251" w:rsidRDefault="00D9640F" w:rsidP="007403BB">
            <w:pPr>
              <w:pStyle w:val="ConsPlusNormal"/>
              <w:rPr>
                <w:rFonts w:ascii="Tahoma" w:hAnsi="Tahoma" w:cs="Tahoma"/>
              </w:rPr>
            </w:pPr>
            <w:r w:rsidRPr="00573251">
              <w:rPr>
                <w:rFonts w:ascii="Tahoma" w:hAnsi="Tahoma" w:cs="Tahoma"/>
              </w:rPr>
              <w:t>Целевые индикаторы и показатели подпр</w:t>
            </w:r>
            <w:r w:rsidRPr="00573251">
              <w:rPr>
                <w:rFonts w:ascii="Tahoma" w:hAnsi="Tahoma" w:cs="Tahoma"/>
              </w:rPr>
              <w:t>о</w:t>
            </w:r>
            <w:r w:rsidRPr="00573251">
              <w:rPr>
                <w:rFonts w:ascii="Tahoma" w:hAnsi="Tahoma" w:cs="Tahoma"/>
              </w:rPr>
              <w:t>граммы</w:t>
            </w:r>
          </w:p>
        </w:tc>
        <w:tc>
          <w:tcPr>
            <w:tcW w:w="166"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128" w:type="pct"/>
          </w:tcPr>
          <w:p w:rsidR="00D9640F" w:rsidRPr="00573251" w:rsidRDefault="00D9640F" w:rsidP="007403BB">
            <w:pPr>
              <w:pStyle w:val="ConsPlusNormal"/>
              <w:jc w:val="both"/>
              <w:rPr>
                <w:rFonts w:ascii="Tahoma" w:hAnsi="Tahoma" w:cs="Tahoma"/>
              </w:rPr>
            </w:pPr>
            <w:r w:rsidRPr="00573251">
              <w:rPr>
                <w:rFonts w:ascii="Tahoma" w:hAnsi="Tahoma" w:cs="Tahoma"/>
              </w:rPr>
              <w:t>к 2024 году предусматривается достижение следующих показателей (по сравнению с 2019 годом)</w:t>
            </w:r>
            <w:r w:rsidRPr="00573251">
              <w:rPr>
                <w:rFonts w:ascii="Tahoma" w:hAnsi="Tahoma" w:cs="Tahoma"/>
                <w:vertAlign w:val="superscript"/>
              </w:rPr>
              <w:t xml:space="preserve"> </w:t>
            </w:r>
          </w:p>
          <w:p w:rsidR="00D9640F" w:rsidRPr="00B12BE0" w:rsidRDefault="00D9640F" w:rsidP="007403BB">
            <w:pPr>
              <w:pStyle w:val="ConsPlusNormal"/>
              <w:jc w:val="both"/>
              <w:rPr>
                <w:rFonts w:ascii="Tahoma" w:hAnsi="Tahoma" w:cs="Tahoma"/>
              </w:rPr>
            </w:pPr>
            <w:r w:rsidRPr="00B12BE0">
              <w:rPr>
                <w:rFonts w:ascii="Tahoma" w:hAnsi="Tahoma" w:cs="Tahoma"/>
              </w:rPr>
              <w:t>доля ранее судимых лиц от общего числа лиц, привлеченных к уголовной ответственности –48,7 процента;</w:t>
            </w:r>
          </w:p>
          <w:p w:rsidR="00D9640F" w:rsidRPr="00B12BE0" w:rsidRDefault="00D9640F" w:rsidP="007403BB">
            <w:pPr>
              <w:pStyle w:val="af6"/>
              <w:spacing w:before="0" w:beforeAutospacing="0" w:after="0" w:afterAutospacing="0"/>
              <w:jc w:val="both"/>
              <w:rPr>
                <w:rFonts w:ascii="Tahoma" w:hAnsi="Tahoma" w:cs="Tahoma"/>
                <w:color w:val="auto"/>
                <w:sz w:val="20"/>
                <w:szCs w:val="20"/>
              </w:rPr>
            </w:pPr>
            <w:r w:rsidRPr="00B12BE0">
              <w:rPr>
                <w:rFonts w:ascii="Tahoma" w:hAnsi="Tahoma" w:cs="Tahoma"/>
                <w:color w:val="auto"/>
                <w:sz w:val="20"/>
                <w:szCs w:val="20"/>
              </w:rPr>
              <w:t>уровень преступлений, совершенных на улицах и в других общественных местах на 10 тыс. насел</w:t>
            </w:r>
            <w:r w:rsidRPr="00B12BE0">
              <w:rPr>
                <w:rFonts w:ascii="Tahoma" w:hAnsi="Tahoma" w:cs="Tahoma"/>
                <w:color w:val="auto"/>
                <w:sz w:val="20"/>
                <w:szCs w:val="20"/>
              </w:rPr>
              <w:t>е</w:t>
            </w:r>
            <w:r w:rsidRPr="00B12BE0">
              <w:rPr>
                <w:rFonts w:ascii="Tahoma" w:hAnsi="Tahoma" w:cs="Tahoma"/>
                <w:color w:val="auto"/>
                <w:sz w:val="20"/>
                <w:szCs w:val="20"/>
              </w:rPr>
              <w:t>ния –17,5 процента;</w:t>
            </w:r>
          </w:p>
          <w:p w:rsidR="00D9640F" w:rsidRPr="00B12BE0" w:rsidRDefault="00D9640F" w:rsidP="007403BB">
            <w:pPr>
              <w:pStyle w:val="af6"/>
              <w:spacing w:before="0" w:beforeAutospacing="0" w:after="0" w:afterAutospacing="0"/>
              <w:jc w:val="both"/>
              <w:rPr>
                <w:rFonts w:ascii="Tahoma" w:hAnsi="Tahoma" w:cs="Tahoma"/>
                <w:color w:val="auto"/>
                <w:sz w:val="20"/>
                <w:szCs w:val="20"/>
              </w:rPr>
            </w:pPr>
            <w:r w:rsidRPr="00B12BE0">
              <w:rPr>
                <w:rFonts w:ascii="Tahoma" w:hAnsi="Tahoma" w:cs="Tahoma"/>
                <w:color w:val="auto"/>
                <w:sz w:val="20"/>
                <w:szCs w:val="20"/>
              </w:rPr>
              <w:t>доля лиц, совершивших преступления в состоянии алкогольного опьянения от общего числа лиц, привлеченных к уголовной ответственности –45,8 процента;</w:t>
            </w:r>
          </w:p>
          <w:p w:rsidR="00D9640F" w:rsidRPr="00B12BE0" w:rsidRDefault="00D9640F" w:rsidP="007403BB">
            <w:pPr>
              <w:pStyle w:val="af6"/>
              <w:spacing w:before="0" w:beforeAutospacing="0" w:after="0" w:afterAutospacing="0"/>
              <w:jc w:val="both"/>
              <w:rPr>
                <w:rFonts w:ascii="Tahoma" w:hAnsi="Tahoma" w:cs="Tahoma"/>
                <w:color w:val="auto"/>
                <w:sz w:val="20"/>
                <w:szCs w:val="20"/>
              </w:rPr>
            </w:pPr>
            <w:r w:rsidRPr="00B12BE0">
              <w:rPr>
                <w:rFonts w:ascii="Tahoma" w:hAnsi="Tahoma" w:cs="Tahoma"/>
                <w:color w:val="auto"/>
                <w:sz w:val="20"/>
                <w:szCs w:val="20"/>
              </w:rPr>
              <w:t>число несовершеннолетних, совершивших преступления, в расчете на 1 тыс. несовершеннолетних в возрасте от 14 до 18 лет –11 человек;</w:t>
            </w:r>
          </w:p>
          <w:p w:rsidR="00D9640F" w:rsidRPr="00B12BE0" w:rsidRDefault="00D9640F" w:rsidP="007403BB">
            <w:pPr>
              <w:pStyle w:val="af6"/>
              <w:spacing w:before="0" w:beforeAutospacing="0" w:after="0" w:afterAutospacing="0"/>
              <w:jc w:val="both"/>
              <w:rPr>
                <w:rFonts w:ascii="Tahoma" w:hAnsi="Tahoma" w:cs="Tahoma"/>
                <w:color w:val="auto"/>
                <w:sz w:val="20"/>
                <w:szCs w:val="20"/>
              </w:rPr>
            </w:pPr>
            <w:r w:rsidRPr="00B12BE0">
              <w:rPr>
                <w:rFonts w:ascii="Tahoma" w:hAnsi="Tahoma" w:cs="Tahoma"/>
                <w:color w:val="auto"/>
                <w:sz w:val="20"/>
                <w:szCs w:val="20"/>
              </w:rPr>
              <w:t>доля расследованных преступлений превентивной направленности в общем массиве расследова</w:t>
            </w:r>
            <w:r w:rsidRPr="00B12BE0">
              <w:rPr>
                <w:rFonts w:ascii="Tahoma" w:hAnsi="Tahoma" w:cs="Tahoma"/>
                <w:color w:val="auto"/>
                <w:sz w:val="20"/>
                <w:szCs w:val="20"/>
              </w:rPr>
              <w:t>н</w:t>
            </w:r>
            <w:r w:rsidRPr="00B12BE0">
              <w:rPr>
                <w:rFonts w:ascii="Tahoma" w:hAnsi="Tahoma" w:cs="Tahoma"/>
                <w:color w:val="auto"/>
                <w:sz w:val="20"/>
                <w:szCs w:val="20"/>
              </w:rPr>
              <w:t>ных преступлений –29 процента.</w:t>
            </w:r>
          </w:p>
        </w:tc>
      </w:tr>
      <w:tr w:rsidR="00D9640F" w:rsidRPr="00573251" w:rsidTr="00D9640F">
        <w:trPr>
          <w:tblCellSpacing w:w="5" w:type="nil"/>
        </w:trPr>
        <w:tc>
          <w:tcPr>
            <w:tcW w:w="1706" w:type="pct"/>
          </w:tcPr>
          <w:p w:rsidR="00D9640F" w:rsidRPr="00573251" w:rsidRDefault="00D9640F" w:rsidP="007403BB">
            <w:pPr>
              <w:pStyle w:val="ConsPlusNormal"/>
              <w:rPr>
                <w:rFonts w:ascii="Tahoma" w:hAnsi="Tahoma" w:cs="Tahoma"/>
              </w:rPr>
            </w:pPr>
            <w:r w:rsidRPr="00573251">
              <w:rPr>
                <w:rFonts w:ascii="Tahoma" w:hAnsi="Tahoma" w:cs="Tahoma"/>
              </w:rPr>
              <w:t>Срок реализации подпрограммы</w:t>
            </w:r>
          </w:p>
        </w:tc>
        <w:tc>
          <w:tcPr>
            <w:tcW w:w="166"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128" w:type="pct"/>
          </w:tcPr>
          <w:p w:rsidR="00D9640F" w:rsidRPr="00573251" w:rsidRDefault="00D9640F" w:rsidP="007403BB">
            <w:pPr>
              <w:pStyle w:val="ConsPlusNormal"/>
              <w:jc w:val="both"/>
              <w:rPr>
                <w:rFonts w:ascii="Tahoma" w:hAnsi="Tahoma" w:cs="Tahoma"/>
              </w:rPr>
            </w:pPr>
            <w:r w:rsidRPr="00573251">
              <w:rPr>
                <w:rFonts w:ascii="Tahoma" w:hAnsi="Tahoma" w:cs="Tahoma"/>
              </w:rPr>
              <w:t>2019 - 2024 годы</w:t>
            </w:r>
          </w:p>
        </w:tc>
      </w:tr>
      <w:tr w:rsidR="00D9640F" w:rsidRPr="00573251" w:rsidTr="00D9640F">
        <w:trPr>
          <w:tblCellSpacing w:w="5" w:type="nil"/>
        </w:trPr>
        <w:tc>
          <w:tcPr>
            <w:tcW w:w="1706" w:type="pct"/>
          </w:tcPr>
          <w:p w:rsidR="00D9640F" w:rsidRPr="00573251" w:rsidRDefault="00D9640F" w:rsidP="007403BB">
            <w:pPr>
              <w:pStyle w:val="ConsPlusNormal"/>
              <w:rPr>
                <w:rFonts w:ascii="Tahoma" w:hAnsi="Tahoma" w:cs="Tahoma"/>
              </w:rPr>
            </w:pPr>
            <w:r w:rsidRPr="00573251">
              <w:rPr>
                <w:rFonts w:ascii="Tahoma" w:hAnsi="Tahoma" w:cs="Tahoma"/>
              </w:rPr>
              <w:t>Ожидаемые результаты реализации подпр</w:t>
            </w:r>
            <w:r w:rsidRPr="00573251">
              <w:rPr>
                <w:rFonts w:ascii="Tahoma" w:hAnsi="Tahoma" w:cs="Tahoma"/>
              </w:rPr>
              <w:t>о</w:t>
            </w:r>
            <w:r w:rsidRPr="00573251">
              <w:rPr>
                <w:rFonts w:ascii="Tahoma" w:hAnsi="Tahoma" w:cs="Tahoma"/>
              </w:rPr>
              <w:t>граммы</w:t>
            </w:r>
          </w:p>
        </w:tc>
        <w:tc>
          <w:tcPr>
            <w:tcW w:w="166" w:type="pct"/>
          </w:tcPr>
          <w:p w:rsidR="00D9640F" w:rsidRPr="00573251" w:rsidRDefault="00D9640F" w:rsidP="007403BB">
            <w:pPr>
              <w:pStyle w:val="ConsPlusNormal"/>
              <w:jc w:val="right"/>
              <w:rPr>
                <w:rFonts w:ascii="Tahoma" w:hAnsi="Tahoma" w:cs="Tahoma"/>
              </w:rPr>
            </w:pPr>
            <w:r w:rsidRPr="00573251">
              <w:rPr>
                <w:rFonts w:ascii="Tahoma" w:hAnsi="Tahoma" w:cs="Tahoma"/>
              </w:rPr>
              <w:t>-</w:t>
            </w:r>
          </w:p>
        </w:tc>
        <w:tc>
          <w:tcPr>
            <w:tcW w:w="3128" w:type="pct"/>
          </w:tcPr>
          <w:p w:rsidR="00D9640F" w:rsidRPr="00573251" w:rsidRDefault="00D9640F" w:rsidP="007403BB">
            <w:pPr>
              <w:pStyle w:val="ConsPlusNormal"/>
              <w:jc w:val="both"/>
              <w:rPr>
                <w:rFonts w:ascii="Tahoma" w:hAnsi="Tahoma" w:cs="Tahoma"/>
              </w:rPr>
            </w:pPr>
            <w:r w:rsidRPr="00573251">
              <w:rPr>
                <w:rFonts w:ascii="Tahoma" w:hAnsi="Tahoma" w:cs="Tahoma"/>
              </w:rPr>
              <w:t>ожидаемыми результатами реализации подпрограммы являются:</w:t>
            </w:r>
          </w:p>
          <w:p w:rsidR="00D9640F" w:rsidRPr="00573251" w:rsidRDefault="00D9640F" w:rsidP="007403BB">
            <w:pPr>
              <w:pStyle w:val="ConsPlusNormal"/>
              <w:jc w:val="both"/>
              <w:rPr>
                <w:rFonts w:ascii="Tahoma" w:hAnsi="Tahoma" w:cs="Tahoma"/>
              </w:rPr>
            </w:pPr>
            <w:r w:rsidRPr="00573251">
              <w:rPr>
                <w:rFonts w:ascii="Tahoma" w:hAnsi="Tahoma" w:cs="Tahoma"/>
              </w:rPr>
              <w:t>стабилизация оперативной обстановки;</w:t>
            </w:r>
          </w:p>
          <w:p w:rsidR="00D9640F" w:rsidRPr="00573251" w:rsidRDefault="00D9640F" w:rsidP="007403BB">
            <w:pPr>
              <w:pStyle w:val="ConsPlusNormal"/>
              <w:jc w:val="both"/>
              <w:rPr>
                <w:rFonts w:ascii="Tahoma" w:hAnsi="Tahoma" w:cs="Tahoma"/>
              </w:rPr>
            </w:pPr>
            <w:r w:rsidRPr="00573251">
              <w:rPr>
                <w:rFonts w:ascii="Tahoma" w:hAnsi="Tahoma" w:cs="Tahoma"/>
              </w:rPr>
              <w:t>снижение количества общественно-опасных преступлений за счет предупреждения сове</w:t>
            </w:r>
            <w:r w:rsidRPr="00573251">
              <w:rPr>
                <w:rFonts w:ascii="Tahoma" w:hAnsi="Tahoma" w:cs="Tahoma"/>
              </w:rPr>
              <w:t>р</w:t>
            </w:r>
            <w:r w:rsidRPr="00573251">
              <w:rPr>
                <w:rFonts w:ascii="Tahoma" w:hAnsi="Tahoma" w:cs="Tahoma"/>
              </w:rPr>
              <w:t>шения тяжких и особо тяжких преступлений;</w:t>
            </w:r>
          </w:p>
          <w:p w:rsidR="00D9640F" w:rsidRPr="00573251" w:rsidRDefault="00D9640F" w:rsidP="007403BB">
            <w:pPr>
              <w:pStyle w:val="ConsPlusNormal"/>
              <w:jc w:val="both"/>
              <w:rPr>
                <w:rFonts w:ascii="Tahoma" w:hAnsi="Tahoma" w:cs="Tahoma"/>
              </w:rPr>
            </w:pPr>
            <w:r w:rsidRPr="00573251">
              <w:rPr>
                <w:rFonts w:ascii="Tahoma" w:hAnsi="Tahoma" w:cs="Tahoma"/>
              </w:rPr>
              <w:t>сокращение уровня рецидивной преступности, доли несовершеннолетних преступников, снижение криминогенности общественных мест;</w:t>
            </w:r>
          </w:p>
          <w:p w:rsidR="00D9640F" w:rsidRPr="00573251" w:rsidRDefault="00D9640F" w:rsidP="007403BB">
            <w:pPr>
              <w:pStyle w:val="ConsPlusNormal"/>
              <w:jc w:val="both"/>
              <w:rPr>
                <w:rFonts w:ascii="Tahoma" w:hAnsi="Tahoma" w:cs="Tahoma"/>
              </w:rPr>
            </w:pPr>
            <w:r w:rsidRPr="00573251">
              <w:rPr>
                <w:rFonts w:ascii="Tahoma" w:hAnsi="Tahoma" w:cs="Tahoma"/>
              </w:rPr>
              <w:t>снижение тяжести последствий от преступных посягательств, дорожно-транспортных пр</w:t>
            </w:r>
            <w:r w:rsidRPr="00573251">
              <w:rPr>
                <w:rFonts w:ascii="Tahoma" w:hAnsi="Tahoma" w:cs="Tahoma"/>
              </w:rPr>
              <w:t>о</w:t>
            </w:r>
            <w:r w:rsidRPr="00573251">
              <w:rPr>
                <w:rFonts w:ascii="Tahoma" w:hAnsi="Tahoma" w:cs="Tahoma"/>
              </w:rPr>
              <w:t>исшествий и повышение возмещаемости нанесенного гражданам ущерба;</w:t>
            </w:r>
          </w:p>
          <w:p w:rsidR="00D9640F" w:rsidRPr="00573251" w:rsidRDefault="00D9640F" w:rsidP="007403BB">
            <w:pPr>
              <w:pStyle w:val="ConsPlusNormal"/>
              <w:jc w:val="both"/>
              <w:rPr>
                <w:rFonts w:ascii="Tahoma" w:hAnsi="Tahoma" w:cs="Tahoma"/>
              </w:rPr>
            </w:pPr>
            <w:r w:rsidRPr="00573251">
              <w:rPr>
                <w:rFonts w:ascii="Tahoma" w:hAnsi="Tahoma" w:cs="Tahoma"/>
              </w:rPr>
              <w:t>увеличение количества лиц асоциального поведения, охваченных системой профилактич</w:t>
            </w:r>
            <w:r w:rsidRPr="00573251">
              <w:rPr>
                <w:rFonts w:ascii="Tahoma" w:hAnsi="Tahoma" w:cs="Tahoma"/>
              </w:rPr>
              <w:t>е</w:t>
            </w:r>
            <w:r w:rsidRPr="00573251">
              <w:rPr>
                <w:rFonts w:ascii="Tahoma" w:hAnsi="Tahoma" w:cs="Tahoma"/>
              </w:rPr>
              <w:t>ских мер;</w:t>
            </w:r>
          </w:p>
          <w:p w:rsidR="00D9640F" w:rsidRPr="00573251" w:rsidRDefault="00D9640F" w:rsidP="007403BB">
            <w:pPr>
              <w:pStyle w:val="ConsPlusNormal"/>
              <w:jc w:val="both"/>
              <w:rPr>
                <w:rFonts w:ascii="Tahoma" w:hAnsi="Tahoma" w:cs="Tahoma"/>
              </w:rPr>
            </w:pPr>
            <w:r w:rsidRPr="00573251">
              <w:rPr>
                <w:rFonts w:ascii="Tahoma" w:hAnsi="Tahoma" w:cs="Tahoma"/>
              </w:rPr>
              <w:t>повышение доверия населения к правоохранительным органам, а также правовой культуры населения;</w:t>
            </w:r>
          </w:p>
          <w:p w:rsidR="00D9640F" w:rsidRDefault="00D9640F" w:rsidP="00B12BE0">
            <w:pPr>
              <w:pStyle w:val="ConsPlusNormal"/>
              <w:jc w:val="both"/>
              <w:rPr>
                <w:rFonts w:ascii="Tahoma" w:hAnsi="Tahoma" w:cs="Tahoma"/>
              </w:rPr>
            </w:pPr>
            <w:r w:rsidRPr="00573251">
              <w:rPr>
                <w:rFonts w:ascii="Tahoma" w:hAnsi="Tahoma" w:cs="Tahoma"/>
              </w:rPr>
              <w:t>сохранение трудоспособности граждан за счет сокращения числа погибших и снижения т</w:t>
            </w:r>
            <w:r w:rsidRPr="00573251">
              <w:rPr>
                <w:rFonts w:ascii="Tahoma" w:hAnsi="Tahoma" w:cs="Tahoma"/>
              </w:rPr>
              <w:t>я</w:t>
            </w:r>
            <w:r w:rsidRPr="00573251">
              <w:rPr>
                <w:rFonts w:ascii="Tahoma" w:hAnsi="Tahoma" w:cs="Tahoma"/>
              </w:rPr>
              <w:t>жести последствий преступных посягательств.</w:t>
            </w:r>
          </w:p>
          <w:p w:rsidR="00B12BE0" w:rsidRPr="00573251" w:rsidRDefault="00B12BE0" w:rsidP="00B12BE0">
            <w:pPr>
              <w:pStyle w:val="ConsPlusNormal"/>
              <w:jc w:val="both"/>
              <w:rPr>
                <w:rFonts w:ascii="Tahoma" w:hAnsi="Tahoma" w:cs="Tahoma"/>
              </w:rPr>
            </w:pPr>
          </w:p>
        </w:tc>
      </w:tr>
    </w:tbl>
    <w:p w:rsidR="00D9640F" w:rsidRPr="00573251" w:rsidRDefault="00D9640F" w:rsidP="007403BB">
      <w:pPr>
        <w:pStyle w:val="ConsPlusNormal"/>
        <w:jc w:val="center"/>
        <w:rPr>
          <w:rFonts w:ascii="Tahoma" w:hAnsi="Tahoma" w:cs="Tahoma"/>
          <w:b/>
        </w:rPr>
      </w:pPr>
      <w:r w:rsidRPr="00573251">
        <w:rPr>
          <w:rFonts w:ascii="Tahoma" w:hAnsi="Tahoma" w:cs="Tahoma"/>
          <w:b/>
        </w:rPr>
        <w:t>Раздел I. Характеристика сферы реализации подпрограммы,</w:t>
      </w:r>
    </w:p>
    <w:p w:rsidR="00D9640F" w:rsidRPr="00573251" w:rsidRDefault="00D9640F" w:rsidP="007403BB">
      <w:pPr>
        <w:pStyle w:val="ConsPlusNormal"/>
        <w:jc w:val="center"/>
        <w:rPr>
          <w:rFonts w:ascii="Tahoma" w:hAnsi="Tahoma" w:cs="Tahoma"/>
          <w:b/>
        </w:rPr>
      </w:pPr>
      <w:r w:rsidRPr="00573251">
        <w:rPr>
          <w:rFonts w:ascii="Tahoma" w:hAnsi="Tahoma" w:cs="Tahoma"/>
          <w:b/>
        </w:rPr>
        <w:t>описание основных проблем в указанной сфере и прогноз ее развития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 xml:space="preserve">На территории Чувашской Республики действует многоуровневая система профилактики правонарушений. Приняты законы Чувашской Республики от 23 июля </w:t>
      </w:r>
      <w:smartTag w:uri="urn:schemas-microsoft-com:office:smarttags" w:element="metricconverter">
        <w:smartTagPr>
          <w:attr w:name="ProductID" w:val="2003 г"/>
        </w:smartTagPr>
        <w:r w:rsidRPr="00573251">
          <w:rPr>
            <w:rFonts w:ascii="Tahoma" w:hAnsi="Tahoma" w:cs="Tahoma"/>
          </w:rPr>
          <w:t>2003 г</w:t>
        </w:r>
      </w:smartTag>
      <w:r w:rsidRPr="00573251">
        <w:rPr>
          <w:rFonts w:ascii="Tahoma" w:hAnsi="Tahoma" w:cs="Tahoma"/>
        </w:rPr>
        <w:t xml:space="preserve">. </w:t>
      </w:r>
      <w:hyperlink r:id="rId81" w:history="1">
        <w:r w:rsidRPr="00573251">
          <w:rPr>
            <w:rFonts w:ascii="Tahoma" w:hAnsi="Tahoma" w:cs="Tahoma"/>
          </w:rPr>
          <w:t>№ 22</w:t>
        </w:r>
      </w:hyperlink>
      <w:r w:rsidRPr="00573251">
        <w:rPr>
          <w:rFonts w:ascii="Tahoma" w:hAnsi="Tahoma" w:cs="Tahoma"/>
        </w:rPr>
        <w:t xml:space="preserve"> "Об административных правонарушениях в Чувашской Республике", от 25 ноября </w:t>
      </w:r>
      <w:smartTag w:uri="urn:schemas-microsoft-com:office:smarttags" w:element="metricconverter">
        <w:smartTagPr>
          <w:attr w:name="ProductID" w:val="2003 г"/>
        </w:smartTagPr>
        <w:r w:rsidRPr="00573251">
          <w:rPr>
            <w:rFonts w:ascii="Tahoma" w:hAnsi="Tahoma" w:cs="Tahoma"/>
          </w:rPr>
          <w:t>2003 г</w:t>
        </w:r>
      </w:smartTag>
      <w:r w:rsidRPr="00573251">
        <w:rPr>
          <w:rFonts w:ascii="Tahoma" w:hAnsi="Tahoma" w:cs="Tahoma"/>
        </w:rPr>
        <w:t xml:space="preserve">. </w:t>
      </w:r>
      <w:hyperlink r:id="rId82" w:history="1">
        <w:r w:rsidRPr="00573251">
          <w:rPr>
            <w:rFonts w:ascii="Tahoma" w:hAnsi="Tahoma" w:cs="Tahoma"/>
          </w:rPr>
          <w:t>№ 35</w:t>
        </w:r>
      </w:hyperlink>
      <w:r w:rsidRPr="00573251">
        <w:rPr>
          <w:rFonts w:ascii="Tahoma" w:hAnsi="Tahoma" w:cs="Tahoma"/>
        </w:rPr>
        <w:t xml:space="preserve"> "О народных дружинах в Чувашской Респу</w:t>
      </w:r>
      <w:r w:rsidRPr="00573251">
        <w:rPr>
          <w:rFonts w:ascii="Tahoma" w:hAnsi="Tahoma" w:cs="Tahoma"/>
        </w:rPr>
        <w:t>б</w:t>
      </w:r>
      <w:r w:rsidRPr="00573251">
        <w:rPr>
          <w:rFonts w:ascii="Tahoma" w:hAnsi="Tahoma" w:cs="Tahoma"/>
        </w:rPr>
        <w:t xml:space="preserve">лике" и от 25 ноября </w:t>
      </w:r>
      <w:smartTag w:uri="urn:schemas-microsoft-com:office:smarttags" w:element="metricconverter">
        <w:smartTagPr>
          <w:attr w:name="ProductID" w:val="2003 г"/>
        </w:smartTagPr>
        <w:r w:rsidRPr="00573251">
          <w:rPr>
            <w:rFonts w:ascii="Tahoma" w:hAnsi="Tahoma" w:cs="Tahoma"/>
          </w:rPr>
          <w:t>2003 г</w:t>
        </w:r>
      </w:smartTag>
      <w:r w:rsidRPr="00573251">
        <w:rPr>
          <w:rFonts w:ascii="Tahoma" w:hAnsi="Tahoma" w:cs="Tahoma"/>
        </w:rPr>
        <w:t xml:space="preserve">. </w:t>
      </w:r>
      <w:hyperlink r:id="rId83" w:history="1">
        <w:r w:rsidRPr="00573251">
          <w:rPr>
            <w:rFonts w:ascii="Tahoma" w:hAnsi="Tahoma" w:cs="Tahoma"/>
          </w:rPr>
          <w:t>№ 38</w:t>
        </w:r>
      </w:hyperlink>
      <w:r w:rsidRPr="00573251">
        <w:rPr>
          <w:rFonts w:ascii="Tahoma" w:hAnsi="Tahoma" w:cs="Tahoma"/>
        </w:rPr>
        <w:t xml:space="preserve"> "О профилактике правонарушений в Чувашской Республике".</w:t>
      </w:r>
    </w:p>
    <w:p w:rsidR="00D9640F" w:rsidRPr="00573251" w:rsidRDefault="00D9640F" w:rsidP="007403BB">
      <w:pPr>
        <w:pStyle w:val="ConsPlusNormal"/>
        <w:ind w:firstLine="540"/>
        <w:jc w:val="both"/>
        <w:rPr>
          <w:rFonts w:ascii="Tahoma" w:hAnsi="Tahoma" w:cs="Tahoma"/>
          <w:i/>
        </w:rPr>
      </w:pPr>
      <w:r w:rsidRPr="00573251">
        <w:rPr>
          <w:rFonts w:ascii="Tahoma" w:hAnsi="Tahoma" w:cs="Tahoma"/>
        </w:rPr>
        <w:t xml:space="preserve">Функционирует Комиссия по профилактике правонарушений в Чувашской Республике. </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Налажено тесное взаимодействие и сотрудничество государственных и муниципальных органов, общественных объединений, организаций и граждан с п</w:t>
      </w:r>
      <w:r w:rsidRPr="00573251">
        <w:rPr>
          <w:rFonts w:ascii="Tahoma" w:hAnsi="Tahoma" w:cs="Tahoma"/>
        </w:rPr>
        <w:t>о</w:t>
      </w:r>
      <w:r w:rsidRPr="00573251">
        <w:rPr>
          <w:rFonts w:ascii="Tahoma" w:hAnsi="Tahoma" w:cs="Tahoma"/>
        </w:rPr>
        <w:t>лицией.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 xml:space="preserve">Накоплен опыт программно-целевого планирования профилактики правонарушений и противодействия преступности. Правоохранительными органами проделан значительный объем работы по стабилизации </w:t>
      </w:r>
      <w:proofErr w:type="gramStart"/>
      <w:r w:rsidRPr="00573251">
        <w:rPr>
          <w:rFonts w:ascii="Tahoma" w:hAnsi="Tahoma" w:cs="Tahoma"/>
        </w:rPr>
        <w:t>криминогенной обстановки</w:t>
      </w:r>
      <w:proofErr w:type="gramEnd"/>
      <w:r w:rsidRPr="00573251">
        <w:rPr>
          <w:rFonts w:ascii="Tahoma" w:hAnsi="Tahoma" w:cs="Tahoma"/>
        </w:rPr>
        <w:t>, обеспечению защиты прав и интересов граждан и юридических лиц, обе</w:t>
      </w:r>
      <w:r w:rsidRPr="00573251">
        <w:rPr>
          <w:rFonts w:ascii="Tahoma" w:hAnsi="Tahoma" w:cs="Tahoma"/>
        </w:rPr>
        <w:t>с</w:t>
      </w:r>
      <w:r w:rsidRPr="00573251">
        <w:rPr>
          <w:rFonts w:ascii="Tahoma" w:hAnsi="Tahoma" w:cs="Tahoma"/>
        </w:rPr>
        <w:t>печению общественного порядка и безопасности.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 xml:space="preserve">Вместе с тем </w:t>
      </w:r>
      <w:proofErr w:type="gramStart"/>
      <w:r w:rsidRPr="00573251">
        <w:rPr>
          <w:rFonts w:ascii="Tahoma" w:hAnsi="Tahoma" w:cs="Tahoma"/>
        </w:rPr>
        <w:t>криминогенная ситуация</w:t>
      </w:r>
      <w:proofErr w:type="gramEnd"/>
      <w:r w:rsidRPr="00573251">
        <w:rPr>
          <w:rFonts w:ascii="Tahoma" w:hAnsi="Tahoma" w:cs="Tahoma"/>
        </w:rPr>
        <w:t xml:space="preserve"> по отдельным направлениям остается сложной и продолжает оказывать негативное влияние на различные сферы </w:t>
      </w:r>
      <w:r w:rsidRPr="00573251">
        <w:rPr>
          <w:rFonts w:ascii="Tahoma" w:hAnsi="Tahoma" w:cs="Tahoma"/>
        </w:rPr>
        <w:lastRenderedPageBreak/>
        <w:t>жизнедеятельности государственных институтов и общества. К основным категориям лиц, наиболее часто совершающих противоправные деяния, относятся н</w:t>
      </w:r>
      <w:r w:rsidRPr="00573251">
        <w:rPr>
          <w:rFonts w:ascii="Tahoma" w:hAnsi="Tahoma" w:cs="Tahoma"/>
        </w:rPr>
        <w:t>е</w:t>
      </w:r>
      <w:r w:rsidRPr="00573251">
        <w:rPr>
          <w:rFonts w:ascii="Tahoma" w:hAnsi="Tahoma" w:cs="Tahoma"/>
        </w:rPr>
        <w:t>работающие, ранее судимые, несовершеннолетние, а также лица, злоупотребляющие алкоголем. Пополнение криминальной среды происходит в основном за счет лиц, не имеющих постоянного источника доходов. В Чувашской Республике их доля в общем числе выявленных преступников превысила 60 процентов, а в Мариинско-Посадском городском поселении – 62,4. Существуют сложности в социальной адаптации лиц, освободившихся из мест лишения свободы, и лиц, ос</w:t>
      </w:r>
      <w:r w:rsidRPr="00573251">
        <w:rPr>
          <w:rFonts w:ascii="Tahoma" w:hAnsi="Tahoma" w:cs="Tahoma"/>
        </w:rPr>
        <w:t>у</w:t>
      </w:r>
      <w:r w:rsidRPr="00573251">
        <w:rPr>
          <w:rFonts w:ascii="Tahoma" w:hAnsi="Tahoma" w:cs="Tahoma"/>
        </w:rPr>
        <w:t>жденных к уголовным наказаниям, не связанным с лишением свободы, так как законодательством Российской Федерации социальная помощь данной категории лиц не предусмотрена. Серьезной проблемой является преступность в жилом секторе и сфере семейно-бытовых отношений. Доля бытовых убийств и умышле</w:t>
      </w:r>
      <w:r w:rsidRPr="00573251">
        <w:rPr>
          <w:rFonts w:ascii="Tahoma" w:hAnsi="Tahoma" w:cs="Tahoma"/>
        </w:rPr>
        <w:t>н</w:t>
      </w:r>
      <w:r w:rsidRPr="00573251">
        <w:rPr>
          <w:rFonts w:ascii="Tahoma" w:hAnsi="Tahoma" w:cs="Tahoma"/>
        </w:rPr>
        <w:t>ного причинения тяжкого вреда здоровью составляет свыше 0,7 процента. Несмотря на активизацию предупредительно-профилактической деятельности, доля бытовой преступности остается на достаточно высоком уровне – 13,8 процента.</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Актуальными являются задачи по борьбе с правонарушениями в общественных местах, в том числе на улицах, хищениями, связанными с автотранспортом. Необходимо совершенствовать систему профилактики безнадзорности и правонарушений несовершеннолетних, так как 40 процентов от общего количества пр</w:t>
      </w:r>
      <w:r w:rsidRPr="00573251">
        <w:rPr>
          <w:rFonts w:ascii="Tahoma" w:hAnsi="Tahoma" w:cs="Tahoma"/>
        </w:rPr>
        <w:t>е</w:t>
      </w:r>
      <w:r w:rsidRPr="00573251">
        <w:rPr>
          <w:rFonts w:ascii="Tahoma" w:hAnsi="Tahoma" w:cs="Tahoma"/>
        </w:rPr>
        <w:t>ступлений, совершенных несовершеннолетними, - групповые.</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Негативное влияние на состояние оперативной обстановки продолжает оказывать распространенность бытового пьянства и алкоголизма. Не в полной м</w:t>
      </w:r>
      <w:r w:rsidRPr="00573251">
        <w:rPr>
          <w:rFonts w:ascii="Tahoma" w:hAnsi="Tahoma" w:cs="Tahoma"/>
        </w:rPr>
        <w:t>е</w:t>
      </w:r>
      <w:r w:rsidRPr="00573251">
        <w:rPr>
          <w:rFonts w:ascii="Tahoma" w:hAnsi="Tahoma" w:cs="Tahoma"/>
        </w:rPr>
        <w:t>ре решены вопросы выделения в медицинских учреждениях палат для доставления лиц, находящихся в общественных местах в состоянии опьянения.</w:t>
      </w:r>
      <w:r w:rsidRPr="00573251">
        <w:rPr>
          <w:rFonts w:ascii="Tahoma" w:hAnsi="Tahoma" w:cs="Tahoma"/>
          <w:color w:val="FF0000"/>
        </w:rPr>
        <w:t xml:space="preserve"> </w:t>
      </w:r>
      <w:r w:rsidRPr="00573251">
        <w:rPr>
          <w:rFonts w:ascii="Tahoma" w:hAnsi="Tahoma" w:cs="Tahoma"/>
        </w:rPr>
        <w:t>Не в по</w:t>
      </w:r>
      <w:r w:rsidRPr="00573251">
        <w:rPr>
          <w:rFonts w:ascii="Tahoma" w:hAnsi="Tahoma" w:cs="Tahoma"/>
        </w:rPr>
        <w:t>л</w:t>
      </w:r>
      <w:r w:rsidRPr="00573251">
        <w:rPr>
          <w:rFonts w:ascii="Tahoma" w:hAnsi="Tahoma" w:cs="Tahoma"/>
        </w:rPr>
        <w:t>ной мере реализуются полномочия местного самоуправления по обеспечению законности, общественного порядка, защиты прав и свобод граждан. К участию в этой работе недостаточно активно привлекается население, не приняты должные меры по материально-техническому обеспечению профилактической деятел</w:t>
      </w:r>
      <w:r w:rsidRPr="00573251">
        <w:rPr>
          <w:rFonts w:ascii="Tahoma" w:hAnsi="Tahoma" w:cs="Tahoma"/>
        </w:rPr>
        <w:t>ь</w:t>
      </w:r>
      <w:r w:rsidRPr="00573251">
        <w:rPr>
          <w:rFonts w:ascii="Tahoma" w:hAnsi="Tahoma" w:cs="Tahoma"/>
        </w:rPr>
        <w:t xml:space="preserve">ности на обслуживаемых территориях. </w:t>
      </w:r>
      <w:proofErr w:type="gramStart"/>
      <w:r w:rsidRPr="00573251">
        <w:rPr>
          <w:rFonts w:ascii="Tahoma" w:hAnsi="Tahoma" w:cs="Tahoma"/>
        </w:rPr>
        <w:t>Решение задач укрепления правопорядка требует активизации деятельности общественных формирований, в том числе народных дружин, комиссий по профилактике правонарушений, комиссий по делам несовершеннолетних и защите их прав, антинаркотических комиссий, инст</w:t>
      </w:r>
      <w:r w:rsidRPr="00573251">
        <w:rPr>
          <w:rFonts w:ascii="Tahoma" w:hAnsi="Tahoma" w:cs="Tahoma"/>
        </w:rPr>
        <w:t>и</w:t>
      </w:r>
      <w:r w:rsidRPr="00573251">
        <w:rPr>
          <w:rFonts w:ascii="Tahoma" w:hAnsi="Tahoma" w:cs="Tahoma"/>
        </w:rPr>
        <w:t>тутов наставничества, общественных воспитателей и других общественных объединений, ориентированных на работу с лицами, вернувшимися из мест лишения свободы, подростками, состоящими на профилактическом учете в органах внутренних дел, а также с асоциальными семьями.</w:t>
      </w:r>
      <w:proofErr w:type="gramEnd"/>
    </w:p>
    <w:p w:rsidR="00D9640F" w:rsidRPr="00573251" w:rsidRDefault="00D9640F" w:rsidP="007403BB">
      <w:pPr>
        <w:pStyle w:val="ConsPlusNormal"/>
        <w:ind w:firstLine="540"/>
        <w:jc w:val="both"/>
        <w:rPr>
          <w:rFonts w:ascii="Tahoma" w:hAnsi="Tahoma" w:cs="Tahoma"/>
        </w:rPr>
      </w:pPr>
      <w:r w:rsidRPr="00573251">
        <w:rPr>
          <w:rFonts w:ascii="Tahoma" w:hAnsi="Tahoma" w:cs="Tahoma"/>
        </w:rPr>
        <w:t>Остается сложным положение в сфере экономики. Расширяются интересы криминальных структур в кредитно-финансовой и бюджетной сферах, на рынке ценных бумаг, в топливно-энергетическом комплексе. Имеет место значительный уровень латентности преступлений, связанных с легализацией незаконно пр</w:t>
      </w:r>
      <w:r w:rsidRPr="00573251">
        <w:rPr>
          <w:rFonts w:ascii="Tahoma" w:hAnsi="Tahoma" w:cs="Tahoma"/>
        </w:rPr>
        <w:t>и</w:t>
      </w:r>
      <w:r w:rsidRPr="00573251">
        <w:rPr>
          <w:rFonts w:ascii="Tahoma" w:hAnsi="Tahoma" w:cs="Tahoma"/>
        </w:rPr>
        <w:t>обретенного имущества. Совершение экономических преступлений тесно связано с проявлениями коррупции в органах местного самоуправления.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Необходимо проведение целенаправленной работы по предупреждению, пресечению и раскрытию тяжких и особо тяжких преступлений, доля которых в общей структуре преступности составляет 14,5 процента.</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Остается сложной ситуация в сфере преступлений против собственности, высока доля хищений чужого имущества в общей структуре преступности (40 процентов).</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Имеются проблемы в оказании помощи потерпевшим в результате преступного посягательства либо дорожно-транспортного происшествия, а также мат</w:t>
      </w:r>
      <w:r w:rsidRPr="00573251">
        <w:rPr>
          <w:rFonts w:ascii="Tahoma" w:hAnsi="Tahoma" w:cs="Tahoma"/>
        </w:rPr>
        <w:t>е</w:t>
      </w:r>
      <w:r w:rsidRPr="00573251">
        <w:rPr>
          <w:rFonts w:ascii="Tahoma" w:hAnsi="Tahoma" w:cs="Tahoma"/>
        </w:rPr>
        <w:t>риально-техническом обеспечении мероприятий правоохранительной направленности.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 xml:space="preserve">Реализация подпрограммы позволит создать условия, способствующие повышению эффективности профилактических мероприятий и противодействия преступности, совершенствованию взаимодействия правоохранительных, контролирующих органов,  местного самоуправления, широкому привлечению к этой работе негосударственных структур, общественных формирований и граждан, укреплению законности и правопорядка, оздоровлению </w:t>
      </w:r>
      <w:proofErr w:type="gramStart"/>
      <w:r w:rsidRPr="00573251">
        <w:rPr>
          <w:rFonts w:ascii="Tahoma" w:hAnsi="Tahoma" w:cs="Tahoma"/>
        </w:rPr>
        <w:t>криминогенной ситуации</w:t>
      </w:r>
      <w:proofErr w:type="gramEnd"/>
      <w:r w:rsidRPr="00573251">
        <w:rPr>
          <w:rFonts w:ascii="Tahoma" w:hAnsi="Tahoma" w:cs="Tahoma"/>
        </w:rPr>
        <w:t xml:space="preserve"> в районе.</w:t>
      </w:r>
    </w:p>
    <w:p w:rsidR="00D9640F" w:rsidRPr="00573251" w:rsidRDefault="00D9640F" w:rsidP="007403BB">
      <w:pPr>
        <w:pStyle w:val="ConsPlusNormal"/>
        <w:jc w:val="center"/>
        <w:outlineLvl w:val="2"/>
        <w:rPr>
          <w:rFonts w:ascii="Tahoma" w:hAnsi="Tahoma" w:cs="Tahoma"/>
          <w:b/>
        </w:rPr>
      </w:pPr>
      <w:r w:rsidRPr="00573251">
        <w:rPr>
          <w:rFonts w:ascii="Tahoma" w:hAnsi="Tahoma" w:cs="Tahoma"/>
          <w:b/>
        </w:rPr>
        <w:t>Раздел II. Приоритеты в сфере реализации подпрограммы, цели, задачи и показатели</w:t>
      </w:r>
    </w:p>
    <w:p w:rsidR="00D9640F" w:rsidRPr="00573251" w:rsidRDefault="00D9640F" w:rsidP="007403BB">
      <w:pPr>
        <w:pStyle w:val="ConsPlusNormal"/>
        <w:jc w:val="center"/>
        <w:rPr>
          <w:rFonts w:ascii="Tahoma" w:hAnsi="Tahoma" w:cs="Tahoma"/>
          <w:b/>
        </w:rPr>
      </w:pPr>
      <w:r w:rsidRPr="00573251">
        <w:rPr>
          <w:rFonts w:ascii="Tahoma" w:hAnsi="Tahoma" w:cs="Tahoma"/>
          <w:b/>
        </w:rPr>
        <w:t xml:space="preserve">(индикаторы) достижения целей и решения задач, описание основных ожидаемых конечных </w:t>
      </w:r>
    </w:p>
    <w:p w:rsidR="00D9640F" w:rsidRPr="00573251" w:rsidRDefault="00D9640F" w:rsidP="007403BB">
      <w:pPr>
        <w:pStyle w:val="ConsPlusNormal"/>
        <w:jc w:val="center"/>
        <w:rPr>
          <w:rFonts w:ascii="Tahoma" w:hAnsi="Tahoma" w:cs="Tahoma"/>
          <w:b/>
        </w:rPr>
      </w:pPr>
      <w:r w:rsidRPr="00573251">
        <w:rPr>
          <w:rFonts w:ascii="Tahoma" w:hAnsi="Tahoma" w:cs="Tahoma"/>
          <w:b/>
        </w:rPr>
        <w:t>результатов, срок реализации подпрограммы</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Приоритетным направлением в сфере профилактики правонарушений и противодействия преступности являются обеспечение защиты прав и свобод гр</w:t>
      </w:r>
      <w:r w:rsidRPr="00573251">
        <w:rPr>
          <w:rFonts w:ascii="Tahoma" w:hAnsi="Tahoma" w:cs="Tahoma"/>
        </w:rPr>
        <w:t>а</w:t>
      </w:r>
      <w:r w:rsidRPr="00573251">
        <w:rPr>
          <w:rFonts w:ascii="Tahoma" w:hAnsi="Tahoma" w:cs="Tahoma"/>
        </w:rPr>
        <w:t>ждан, имущественных и других интересов граждан и юридических лиц от преступных посягательств, снижение уровня преступности.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Подпрограмма носит ярко выраженный социальный характер. Реализация программных мероприятий окажет влияние на различные стороны жизнеде</w:t>
      </w:r>
      <w:r w:rsidRPr="00573251">
        <w:rPr>
          <w:rFonts w:ascii="Tahoma" w:hAnsi="Tahoma" w:cs="Tahoma"/>
        </w:rPr>
        <w:t>я</w:t>
      </w:r>
      <w:r w:rsidRPr="00573251">
        <w:rPr>
          <w:rFonts w:ascii="Tahoma" w:hAnsi="Tahoma" w:cs="Tahoma"/>
        </w:rPr>
        <w:t>тельности граждан, функционирование правоохранительной и уголовно-исполнительной систем.</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Основными целями настоящей подпрограммы являются: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 xml:space="preserve">совершенствование взаимодействия правоохранительных, контролирующих органов, местного самоуправления, общественных формирований и граждан в сфере профилактики правонарушений и борьбы с преступностью, в том числе удержание контроля над </w:t>
      </w:r>
      <w:proofErr w:type="gramStart"/>
      <w:r w:rsidRPr="00573251">
        <w:rPr>
          <w:rFonts w:ascii="Tahoma" w:hAnsi="Tahoma" w:cs="Tahoma"/>
        </w:rPr>
        <w:t>криминогенной ситуацией</w:t>
      </w:r>
      <w:proofErr w:type="gramEnd"/>
      <w:r w:rsidRPr="00573251">
        <w:rPr>
          <w:rFonts w:ascii="Tahoma" w:hAnsi="Tahoma" w:cs="Tahoma"/>
        </w:rPr>
        <w:t xml:space="preserve"> в районе;</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укрепление законности и правопорядка, обеспечение защиты прав и свобод граждан, имущественных и других интересов граждан и юридических лиц от преступных посягательств.</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Достижению поставленных в подпрограмме целей способствует решение следующих задач:</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совершенствование системы профилактики правонарушений, повышение ответственности за состояние правопорядка местного самоуправления и всех звеньев правоохранительной системы;</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повышение эффективности взаимодействия субъектов профилактики правонарушений, местного самоуправления, общественных объединений по пред</w:t>
      </w:r>
      <w:r w:rsidRPr="00573251">
        <w:rPr>
          <w:rFonts w:ascii="Tahoma" w:hAnsi="Tahoma" w:cs="Tahoma"/>
        </w:rPr>
        <w:t>у</w:t>
      </w:r>
      <w:r w:rsidRPr="00573251">
        <w:rPr>
          <w:rFonts w:ascii="Tahoma" w:hAnsi="Tahoma" w:cs="Tahoma"/>
        </w:rPr>
        <w:t>преждению и пресечению антиобщественных проявлений;</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повышение роли местного самоуправления в вопросах охраны общественного порядка, защиты собственности, прав и свобод граждан, устранения причин и условий, способствующих совершению правонарушений;</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снижение уровня рецидивной преступности и количества преступлений, совершенных в состоянии алкогольного опьянения;</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снижение общественной опасности преступных деяний путем предупреждения совершения тяжких и особо тяжких преступлений;</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развитие системы социальной профилактики правонарушений, в том числе сокращение детской беспризорности, безнадзорности, а также доли несове</w:t>
      </w:r>
      <w:r w:rsidRPr="00573251">
        <w:rPr>
          <w:rFonts w:ascii="Tahoma" w:hAnsi="Tahoma" w:cs="Tahoma"/>
        </w:rPr>
        <w:t>р</w:t>
      </w:r>
      <w:r w:rsidRPr="00573251">
        <w:rPr>
          <w:rFonts w:ascii="Tahoma" w:hAnsi="Tahoma" w:cs="Tahoma"/>
        </w:rPr>
        <w:t>шеннолетних, совершивших преступления;</w:t>
      </w:r>
    </w:p>
    <w:p w:rsidR="00D9640F" w:rsidRPr="00291C9C" w:rsidRDefault="00D9640F" w:rsidP="007403BB">
      <w:pPr>
        <w:pStyle w:val="ConsPlusNormal"/>
        <w:ind w:firstLine="567"/>
        <w:jc w:val="both"/>
        <w:rPr>
          <w:rFonts w:ascii="Tahoma" w:hAnsi="Tahoma" w:cs="Tahoma"/>
        </w:rPr>
      </w:pPr>
      <w:r w:rsidRPr="00573251">
        <w:rPr>
          <w:rFonts w:ascii="Tahoma" w:hAnsi="Tahoma" w:cs="Tahoma"/>
        </w:rPr>
        <w:t>активизация деятельности советов профилактики, участковых пунктов полиции, содействие участию граждан, общественных объединений в охране пр</w:t>
      </w:r>
      <w:r w:rsidRPr="00573251">
        <w:rPr>
          <w:rFonts w:ascii="Tahoma" w:hAnsi="Tahoma" w:cs="Tahoma"/>
        </w:rPr>
        <w:t>а</w:t>
      </w:r>
      <w:r w:rsidRPr="00291C9C">
        <w:rPr>
          <w:rFonts w:ascii="Tahoma" w:hAnsi="Tahoma" w:cs="Tahoma"/>
        </w:rPr>
        <w:t>вопорядка, профилактике правонарушений, в том числе связанных с бытовым пьянством, алкоголизмом и наркоманией;</w:t>
      </w:r>
    </w:p>
    <w:p w:rsidR="00D9640F" w:rsidRPr="00291C9C" w:rsidRDefault="00D9640F" w:rsidP="007403BB">
      <w:pPr>
        <w:pStyle w:val="ConsPlusNormal"/>
        <w:ind w:firstLine="567"/>
        <w:jc w:val="both"/>
        <w:rPr>
          <w:rFonts w:ascii="Tahoma" w:hAnsi="Tahoma" w:cs="Tahoma"/>
        </w:rPr>
      </w:pPr>
      <w:r w:rsidRPr="00291C9C">
        <w:rPr>
          <w:rFonts w:ascii="Tahoma" w:hAnsi="Tahoma" w:cs="Tahoma"/>
        </w:rPr>
        <w:t>принятие мер специальной профилактики правонарушений, в том числе совершенствование форм и методов оперативно-розыскной деятельности и кр</w:t>
      </w:r>
      <w:r w:rsidRPr="00291C9C">
        <w:rPr>
          <w:rFonts w:ascii="Tahoma" w:hAnsi="Tahoma" w:cs="Tahoma"/>
        </w:rPr>
        <w:t>и</w:t>
      </w:r>
      <w:r w:rsidRPr="00291C9C">
        <w:rPr>
          <w:rFonts w:ascii="Tahoma" w:hAnsi="Tahoma" w:cs="Tahoma"/>
        </w:rPr>
        <w:t>миналистики в целях установления лиц, совершивших преступления, и соблюдения принципа неотвратимости наказания;</w:t>
      </w:r>
    </w:p>
    <w:p w:rsidR="00D9640F" w:rsidRPr="00291C9C" w:rsidRDefault="00D9640F" w:rsidP="007403BB">
      <w:pPr>
        <w:pStyle w:val="ConsPlusNormal"/>
        <w:ind w:firstLine="567"/>
        <w:jc w:val="both"/>
        <w:rPr>
          <w:rFonts w:ascii="Tahoma" w:hAnsi="Tahoma" w:cs="Tahoma"/>
        </w:rPr>
      </w:pPr>
      <w:r w:rsidRPr="00291C9C">
        <w:rPr>
          <w:rFonts w:ascii="Tahoma" w:hAnsi="Tahoma" w:cs="Tahoma"/>
        </w:rPr>
        <w:t>оказание помощи в ресоциализации лиц, освободившихся из мест лишения свободы;</w:t>
      </w:r>
    </w:p>
    <w:p w:rsidR="00D9640F" w:rsidRPr="00291C9C" w:rsidRDefault="00D9640F" w:rsidP="007403BB">
      <w:pPr>
        <w:pStyle w:val="ConsPlusNormal"/>
        <w:ind w:firstLine="567"/>
        <w:jc w:val="both"/>
        <w:rPr>
          <w:rFonts w:ascii="Tahoma" w:hAnsi="Tahoma" w:cs="Tahoma"/>
        </w:rPr>
      </w:pPr>
      <w:r w:rsidRPr="00291C9C">
        <w:rPr>
          <w:rFonts w:ascii="Tahoma" w:hAnsi="Tahoma" w:cs="Tahoma"/>
        </w:rPr>
        <w:t>повышение уровня правовой культуры и информированности населения;</w:t>
      </w:r>
    </w:p>
    <w:p w:rsidR="00D9640F" w:rsidRPr="00291C9C" w:rsidRDefault="00D9640F" w:rsidP="007403BB">
      <w:pPr>
        <w:autoSpaceDE w:val="0"/>
        <w:autoSpaceDN w:val="0"/>
        <w:adjustRightInd w:val="0"/>
        <w:ind w:firstLine="567"/>
        <w:jc w:val="both"/>
        <w:rPr>
          <w:rFonts w:ascii="Tahoma" w:hAnsi="Tahoma" w:cs="Tahoma"/>
          <w:sz w:val="20"/>
          <w:szCs w:val="20"/>
        </w:rPr>
      </w:pPr>
      <w:r w:rsidRPr="00291C9C">
        <w:rPr>
          <w:rFonts w:ascii="Tahoma" w:hAnsi="Tahoma" w:cs="Tahoma"/>
          <w:sz w:val="20"/>
          <w:szCs w:val="20"/>
        </w:rPr>
        <w:t>создание безопасной обстановки на улицах и в других общественных местах, в том числе путем более широкого распространения и внедрения совреме</w:t>
      </w:r>
      <w:r w:rsidRPr="00291C9C">
        <w:rPr>
          <w:rFonts w:ascii="Tahoma" w:hAnsi="Tahoma" w:cs="Tahoma"/>
          <w:sz w:val="20"/>
          <w:szCs w:val="20"/>
        </w:rPr>
        <w:t>н</w:t>
      </w:r>
      <w:r w:rsidRPr="00291C9C">
        <w:rPr>
          <w:rFonts w:ascii="Tahoma" w:hAnsi="Tahoma" w:cs="Tahoma"/>
          <w:sz w:val="20"/>
          <w:szCs w:val="20"/>
        </w:rPr>
        <w:t>ных технических средств охраны правопорядка.</w:t>
      </w:r>
    </w:p>
    <w:p w:rsidR="00D9640F" w:rsidRPr="00291C9C" w:rsidRDefault="00D9640F" w:rsidP="007403BB">
      <w:pPr>
        <w:pStyle w:val="ConsPlusNormal"/>
        <w:ind w:firstLine="540"/>
        <w:jc w:val="both"/>
        <w:rPr>
          <w:rFonts w:ascii="Tahoma" w:hAnsi="Tahoma" w:cs="Tahoma"/>
        </w:rPr>
      </w:pPr>
      <w:r w:rsidRPr="00291C9C">
        <w:rPr>
          <w:rFonts w:ascii="Tahoma" w:hAnsi="Tahoma" w:cs="Tahoma"/>
        </w:rPr>
        <w:t>Подпрограмма реализуется в 2019 - 2024 годах без разделения на этапы, так как большинство мероприятий подпрограммы реализуется ежегодно с уст</w:t>
      </w:r>
      <w:r w:rsidRPr="00291C9C">
        <w:rPr>
          <w:rFonts w:ascii="Tahoma" w:hAnsi="Tahoma" w:cs="Tahoma"/>
        </w:rPr>
        <w:t>а</w:t>
      </w:r>
      <w:r w:rsidRPr="00291C9C">
        <w:rPr>
          <w:rFonts w:ascii="Tahoma" w:hAnsi="Tahoma" w:cs="Tahoma"/>
        </w:rPr>
        <w:t>новленной периодичностью.</w:t>
      </w:r>
    </w:p>
    <w:p w:rsidR="00D9640F" w:rsidRPr="00291C9C" w:rsidRDefault="00D9640F" w:rsidP="007403BB">
      <w:pPr>
        <w:pStyle w:val="ConsPlusNormal"/>
        <w:ind w:firstLine="540"/>
        <w:jc w:val="both"/>
        <w:rPr>
          <w:rFonts w:ascii="Tahoma" w:hAnsi="Tahoma" w:cs="Tahoma"/>
        </w:rPr>
      </w:pPr>
      <w:r w:rsidRPr="00291C9C">
        <w:rPr>
          <w:rFonts w:ascii="Tahoma" w:hAnsi="Tahoma" w:cs="Tahoma"/>
        </w:rPr>
        <w:t xml:space="preserve">Состав </w:t>
      </w:r>
      <w:hyperlink w:anchor="Par269" w:history="1">
        <w:r w:rsidRPr="00291C9C">
          <w:rPr>
            <w:rFonts w:ascii="Tahoma" w:hAnsi="Tahoma" w:cs="Tahoma"/>
          </w:rPr>
          <w:t>показателей</w:t>
        </w:r>
      </w:hyperlink>
      <w:r w:rsidRPr="00291C9C">
        <w:rPr>
          <w:rFonts w:ascii="Tahoma" w:hAnsi="Tahoma" w:cs="Tahoma"/>
        </w:rPr>
        <w:t xml:space="preserve"> (индикаторов) подпрограммы определен </w:t>
      </w:r>
      <w:proofErr w:type="gramStart"/>
      <w:r w:rsidRPr="00291C9C">
        <w:rPr>
          <w:rFonts w:ascii="Tahoma" w:hAnsi="Tahoma" w:cs="Tahoma"/>
        </w:rPr>
        <w:t>исходя из необходимости выполнения основных целей и задач подпрограммы и приведен</w:t>
      </w:r>
      <w:proofErr w:type="gramEnd"/>
      <w:r w:rsidRPr="00291C9C">
        <w:rPr>
          <w:rFonts w:ascii="Tahoma" w:hAnsi="Tahoma" w:cs="Tahoma"/>
        </w:rPr>
        <w:t xml:space="preserve"> в приложении № 1 к настоящей подпрограмме.</w:t>
      </w:r>
    </w:p>
    <w:p w:rsidR="00D9640F" w:rsidRPr="00291C9C" w:rsidRDefault="00D9640F" w:rsidP="007403BB">
      <w:pPr>
        <w:pStyle w:val="ConsPlusNormal"/>
        <w:ind w:firstLine="540"/>
        <w:jc w:val="both"/>
        <w:rPr>
          <w:rFonts w:ascii="Tahoma" w:hAnsi="Tahoma" w:cs="Tahoma"/>
        </w:rPr>
      </w:pPr>
      <w:r w:rsidRPr="00291C9C">
        <w:rPr>
          <w:rFonts w:ascii="Tahoma" w:hAnsi="Tahoma" w:cs="Tahoma"/>
        </w:rPr>
        <w:t>В результате выполнения поставленных целей и задач подпрограммы к 2024 году будут достигнуты следующие показатели (по сравнению с 2019 годом):</w:t>
      </w:r>
    </w:p>
    <w:p w:rsidR="00D9640F" w:rsidRPr="00291C9C" w:rsidRDefault="00D9640F" w:rsidP="007403BB">
      <w:pPr>
        <w:pStyle w:val="ConsPlusNormal"/>
        <w:ind w:firstLine="567"/>
        <w:jc w:val="both"/>
        <w:rPr>
          <w:rFonts w:ascii="Tahoma" w:hAnsi="Tahoma" w:cs="Tahoma"/>
        </w:rPr>
      </w:pPr>
      <w:r w:rsidRPr="00291C9C">
        <w:rPr>
          <w:rFonts w:ascii="Tahoma" w:hAnsi="Tahoma" w:cs="Tahoma"/>
        </w:rPr>
        <w:t>доля ранее судимых лиц от общего числа лиц, привлеченных к уголовной ответственности –48,7 процента;</w:t>
      </w:r>
    </w:p>
    <w:p w:rsidR="00D9640F" w:rsidRPr="00291C9C" w:rsidRDefault="00D9640F" w:rsidP="007403BB">
      <w:pPr>
        <w:pStyle w:val="af6"/>
        <w:spacing w:before="0" w:beforeAutospacing="0" w:after="0" w:afterAutospacing="0"/>
        <w:ind w:firstLine="567"/>
        <w:jc w:val="both"/>
        <w:rPr>
          <w:rFonts w:ascii="Tahoma" w:hAnsi="Tahoma" w:cs="Tahoma"/>
          <w:color w:val="auto"/>
          <w:sz w:val="20"/>
          <w:szCs w:val="20"/>
        </w:rPr>
      </w:pPr>
      <w:r w:rsidRPr="00291C9C">
        <w:rPr>
          <w:rFonts w:ascii="Tahoma" w:hAnsi="Tahoma" w:cs="Tahoma"/>
          <w:color w:val="auto"/>
          <w:sz w:val="20"/>
          <w:szCs w:val="20"/>
        </w:rPr>
        <w:t>уровень преступлений, совершенных на улицах и в других общественных местах на 10 тыс. населения –17,5 процента;</w:t>
      </w:r>
    </w:p>
    <w:p w:rsidR="00D9640F" w:rsidRPr="00291C9C" w:rsidRDefault="00D9640F" w:rsidP="007403BB">
      <w:pPr>
        <w:pStyle w:val="af6"/>
        <w:spacing w:before="0" w:beforeAutospacing="0" w:after="0" w:afterAutospacing="0"/>
        <w:ind w:firstLine="567"/>
        <w:jc w:val="both"/>
        <w:rPr>
          <w:rFonts w:ascii="Tahoma" w:hAnsi="Tahoma" w:cs="Tahoma"/>
          <w:color w:val="auto"/>
          <w:sz w:val="20"/>
          <w:szCs w:val="20"/>
        </w:rPr>
      </w:pPr>
      <w:r w:rsidRPr="00291C9C">
        <w:rPr>
          <w:rFonts w:ascii="Tahoma" w:hAnsi="Tahoma" w:cs="Tahoma"/>
          <w:color w:val="auto"/>
          <w:sz w:val="20"/>
          <w:szCs w:val="20"/>
        </w:rPr>
        <w:t>доля лиц, совершивших преступления в состоянии алкогольного опьянения от общего числа лиц, привлеченных к уголовной ответственности –42,0 пр</w:t>
      </w:r>
      <w:r w:rsidRPr="00291C9C">
        <w:rPr>
          <w:rFonts w:ascii="Tahoma" w:hAnsi="Tahoma" w:cs="Tahoma"/>
          <w:color w:val="auto"/>
          <w:sz w:val="20"/>
          <w:szCs w:val="20"/>
        </w:rPr>
        <w:t>о</w:t>
      </w:r>
      <w:r w:rsidRPr="00291C9C">
        <w:rPr>
          <w:rFonts w:ascii="Tahoma" w:hAnsi="Tahoma" w:cs="Tahoma"/>
          <w:color w:val="auto"/>
          <w:sz w:val="20"/>
          <w:szCs w:val="20"/>
        </w:rPr>
        <w:t>цента;</w:t>
      </w:r>
    </w:p>
    <w:p w:rsidR="00D9640F" w:rsidRPr="00291C9C" w:rsidRDefault="00D9640F" w:rsidP="007403BB">
      <w:pPr>
        <w:pStyle w:val="af6"/>
        <w:spacing w:before="0" w:beforeAutospacing="0" w:after="0" w:afterAutospacing="0"/>
        <w:ind w:firstLine="567"/>
        <w:jc w:val="both"/>
        <w:rPr>
          <w:rFonts w:ascii="Tahoma" w:hAnsi="Tahoma" w:cs="Tahoma"/>
          <w:color w:val="auto"/>
          <w:sz w:val="20"/>
          <w:szCs w:val="20"/>
        </w:rPr>
      </w:pPr>
      <w:r w:rsidRPr="00291C9C">
        <w:rPr>
          <w:rFonts w:ascii="Tahoma" w:hAnsi="Tahoma" w:cs="Tahoma"/>
          <w:color w:val="auto"/>
          <w:sz w:val="20"/>
          <w:szCs w:val="20"/>
        </w:rPr>
        <w:t>число несовершеннолетних, совершивших преступления, в расчете на 1 тыс. несовершеннолетних в возрасте от 14 до 18 лет –11 человек;</w:t>
      </w:r>
    </w:p>
    <w:p w:rsidR="00D9640F" w:rsidRPr="00291C9C" w:rsidRDefault="00D9640F" w:rsidP="007403BB">
      <w:pPr>
        <w:pStyle w:val="af6"/>
        <w:spacing w:before="0" w:beforeAutospacing="0" w:after="0" w:afterAutospacing="0"/>
        <w:ind w:firstLine="567"/>
        <w:jc w:val="both"/>
        <w:rPr>
          <w:rFonts w:ascii="Tahoma" w:hAnsi="Tahoma" w:cs="Tahoma"/>
          <w:color w:val="auto"/>
          <w:sz w:val="20"/>
          <w:szCs w:val="20"/>
        </w:rPr>
      </w:pPr>
      <w:r w:rsidRPr="00291C9C">
        <w:rPr>
          <w:rFonts w:ascii="Tahoma" w:hAnsi="Tahoma" w:cs="Tahoma"/>
          <w:color w:val="auto"/>
          <w:sz w:val="20"/>
          <w:szCs w:val="20"/>
        </w:rPr>
        <w:t>доля расследованных преступлений превентивной направленности в общем массиве расследованных преступлений – 29,0 процента.</w:t>
      </w:r>
    </w:p>
    <w:p w:rsidR="00D9640F" w:rsidRPr="00573251" w:rsidRDefault="00D9640F" w:rsidP="007403BB">
      <w:pPr>
        <w:pStyle w:val="ConsPlusNormal"/>
        <w:jc w:val="center"/>
        <w:outlineLvl w:val="2"/>
        <w:rPr>
          <w:rFonts w:ascii="Tahoma" w:hAnsi="Tahoma" w:cs="Tahoma"/>
          <w:b/>
        </w:rPr>
      </w:pPr>
      <w:r w:rsidRPr="00573251">
        <w:rPr>
          <w:rFonts w:ascii="Tahoma" w:hAnsi="Tahoma" w:cs="Tahoma"/>
          <w:b/>
        </w:rPr>
        <w:t>Раздел III. Характеристика основных мероприятий подпрограммы</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Основные мероприятия подпрограммы направлены на реализацию поставленных целей и задач подпрограммы и муниципальной программы в целом. М</w:t>
      </w:r>
      <w:r w:rsidRPr="00573251">
        <w:rPr>
          <w:rFonts w:ascii="Tahoma" w:hAnsi="Tahoma" w:cs="Tahoma"/>
        </w:rPr>
        <w:t>е</w:t>
      </w:r>
      <w:r w:rsidRPr="00573251">
        <w:rPr>
          <w:rFonts w:ascii="Tahoma" w:hAnsi="Tahoma" w:cs="Tahoma"/>
        </w:rPr>
        <w:t>роприятия подпрограммы подразделяются на отдельные мероприятия по финансовому обеспечению, организационные мероприятия.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Подпрограмма объединяет шесть основных мероприятий:</w:t>
      </w:r>
    </w:p>
    <w:p w:rsidR="00D9640F" w:rsidRPr="00573251" w:rsidRDefault="00D9640F" w:rsidP="007403BB">
      <w:pPr>
        <w:pStyle w:val="ConsPlusNormal"/>
        <w:ind w:firstLine="540"/>
        <w:jc w:val="both"/>
        <w:rPr>
          <w:rFonts w:ascii="Tahoma" w:hAnsi="Tahoma" w:cs="Tahoma"/>
          <w:i/>
          <w:u w:val="single"/>
        </w:rPr>
      </w:pPr>
      <w:r w:rsidRPr="00573251">
        <w:rPr>
          <w:rFonts w:ascii="Tahoma" w:hAnsi="Tahoma" w:cs="Tahoma"/>
          <w:i/>
          <w:u w:val="single"/>
        </w:rPr>
        <w:t>Основное мероприятие 1. Дальнейшее развитие многоуровневой системы профилактики правонарушений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Данное мероприятие включает в себя: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проведение комплекса мероприятий по организации деятельности Совета профилактики;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проведение совещаний-семинаров с руководителями и специалистами местного самоуправления, ответственными за координацию профилактической де</w:t>
      </w:r>
      <w:r w:rsidRPr="00573251">
        <w:rPr>
          <w:rFonts w:ascii="Tahoma" w:hAnsi="Tahoma" w:cs="Tahoma"/>
        </w:rPr>
        <w:t>я</w:t>
      </w:r>
      <w:r w:rsidRPr="00573251">
        <w:rPr>
          <w:rFonts w:ascii="Tahoma" w:hAnsi="Tahoma" w:cs="Tahoma"/>
        </w:rPr>
        <w:t>тельности, правоохранительными органами и добровольными народными дружинами, общественными объединениями правоохранительной направленности;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проведение межведомственных совещаний по проблемным вопросам, возникающим при работе с лицами, осужденными к уголовным наказаниям, не св</w:t>
      </w:r>
      <w:r w:rsidRPr="00573251">
        <w:rPr>
          <w:rFonts w:ascii="Tahoma" w:hAnsi="Tahoma" w:cs="Tahoma"/>
        </w:rPr>
        <w:t>я</w:t>
      </w:r>
      <w:r w:rsidRPr="00573251">
        <w:rPr>
          <w:rFonts w:ascii="Tahoma" w:hAnsi="Tahoma" w:cs="Tahoma"/>
        </w:rPr>
        <w:t>занным с лишением свободы;</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эффективное использование физкультурно-спортивных комплексов в целях активного приобщения граждан к занятиям физической культурой и спортом;</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организацию физкультурно-оздоровительных, спортивно-массовых мероприятий с массовым участием населения всех возрастов и категорий;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 xml:space="preserve">организацию получения дополнительного профессионального образования организаторами воспитательного процесса в образовательных организациях </w:t>
      </w:r>
      <w:r w:rsidRPr="00573251">
        <w:rPr>
          <w:rFonts w:ascii="Tahoma" w:hAnsi="Tahoma" w:cs="Tahoma"/>
        </w:rPr>
        <w:lastRenderedPageBreak/>
        <w:t>республики с привлечением ученых и практиков;</w:t>
      </w:r>
    </w:p>
    <w:p w:rsidR="00D9640F" w:rsidRPr="00573251" w:rsidRDefault="00D9640F" w:rsidP="007403BB">
      <w:pPr>
        <w:pStyle w:val="ConsPlusNormal"/>
        <w:ind w:firstLine="540"/>
        <w:jc w:val="both"/>
        <w:rPr>
          <w:rFonts w:ascii="Tahoma" w:hAnsi="Tahoma" w:cs="Tahoma"/>
        </w:rPr>
      </w:pPr>
      <w:proofErr w:type="gramStart"/>
      <w:r w:rsidRPr="00573251">
        <w:rPr>
          <w:rFonts w:ascii="Tahoma" w:hAnsi="Tahoma" w:cs="Tahoma"/>
        </w:rPr>
        <w:t>проведение совместных профилактических мероприятий по выявлению иностранных граждан и лиц без гражданства, незаконно осуществляющих труд</w:t>
      </w:r>
      <w:r w:rsidRPr="00573251">
        <w:rPr>
          <w:rFonts w:ascii="Tahoma" w:hAnsi="Tahoma" w:cs="Tahoma"/>
        </w:rPr>
        <w:t>о</w:t>
      </w:r>
      <w:r w:rsidRPr="00573251">
        <w:rPr>
          <w:rFonts w:ascii="Tahoma" w:hAnsi="Tahoma" w:cs="Tahoma"/>
        </w:rPr>
        <w:t>вую деятельность в Российской Федерации, и граждан Российской Федерации, незаконно привлекающих к трудовой деятельности иностранных граждан и лиц без гражданства, а также по пресечению нелегальной миграции, выявлению адресов регистрации и проживания иностранных граждан и лиц без гражданства, установлению лиц, незаконно сдающих им в наем жилые помещения;</w:t>
      </w:r>
      <w:proofErr w:type="gramEnd"/>
    </w:p>
    <w:p w:rsidR="00D9640F" w:rsidRPr="00573251" w:rsidRDefault="00D9640F" w:rsidP="007403BB">
      <w:pPr>
        <w:pStyle w:val="ConsPlusNormal"/>
        <w:ind w:firstLine="540"/>
        <w:jc w:val="both"/>
        <w:rPr>
          <w:rFonts w:ascii="Tahoma" w:hAnsi="Tahoma" w:cs="Tahoma"/>
        </w:rPr>
      </w:pPr>
      <w:proofErr w:type="gramStart"/>
      <w:r w:rsidRPr="00573251">
        <w:rPr>
          <w:rFonts w:ascii="Tahoma" w:hAnsi="Tahoma" w:cs="Tahoma"/>
        </w:rPr>
        <w:t>организацию встреч с руководителями (представителями) хозяйствующих субъектов, привлекающих к трудовой деятельности иностранных граждан и лиц без гражданства, с целью разъяснения им норм миграционного законодательства в сфере привлечения и использования иностранной рабочей силы, а также с руководителями национально-культурных объединений Чувашской Республики с целью получения информации об обстановке внутри национальных объедин</w:t>
      </w:r>
      <w:r w:rsidRPr="00573251">
        <w:rPr>
          <w:rFonts w:ascii="Tahoma" w:hAnsi="Tahoma" w:cs="Tahoma"/>
        </w:rPr>
        <w:t>е</w:t>
      </w:r>
      <w:r w:rsidRPr="00573251">
        <w:rPr>
          <w:rFonts w:ascii="Tahoma" w:hAnsi="Tahoma" w:cs="Tahoma"/>
        </w:rPr>
        <w:t>ний, предупреждения возможных негативных процессов в среде мигрантов, а также профилактики нарушений</w:t>
      </w:r>
      <w:proofErr w:type="gramEnd"/>
      <w:r w:rsidRPr="00573251">
        <w:rPr>
          <w:rFonts w:ascii="Tahoma" w:hAnsi="Tahoma" w:cs="Tahoma"/>
        </w:rPr>
        <w:t xml:space="preserve"> иностранными гражданами и лицами без гра</w:t>
      </w:r>
      <w:r w:rsidRPr="00573251">
        <w:rPr>
          <w:rFonts w:ascii="Tahoma" w:hAnsi="Tahoma" w:cs="Tahoma"/>
        </w:rPr>
        <w:t>ж</w:t>
      </w:r>
      <w:r w:rsidRPr="00573251">
        <w:rPr>
          <w:rFonts w:ascii="Tahoma" w:hAnsi="Tahoma" w:cs="Tahoma"/>
        </w:rPr>
        <w:t>данства законодательства Российской Федерации в сфере миграции;</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приведение помещений, занимаемых участковыми уполномоченными полиции, в надлежащее состояние и в этих целях проведение необходимых ремон</w:t>
      </w:r>
      <w:r w:rsidRPr="00573251">
        <w:rPr>
          <w:rFonts w:ascii="Tahoma" w:hAnsi="Tahoma" w:cs="Tahoma"/>
        </w:rPr>
        <w:t>т</w:t>
      </w:r>
      <w:r w:rsidRPr="00573251">
        <w:rPr>
          <w:rFonts w:ascii="Tahoma" w:hAnsi="Tahoma" w:cs="Tahoma"/>
        </w:rPr>
        <w:t>ных работ;</w:t>
      </w:r>
    </w:p>
    <w:p w:rsidR="00D9640F" w:rsidRPr="00573251" w:rsidRDefault="00D9640F" w:rsidP="007403BB">
      <w:pPr>
        <w:pStyle w:val="ConsPlusNormal"/>
        <w:ind w:firstLine="567"/>
        <w:jc w:val="both"/>
        <w:rPr>
          <w:rFonts w:ascii="Tahoma" w:hAnsi="Tahoma" w:cs="Tahoma"/>
        </w:rPr>
      </w:pPr>
      <w:r w:rsidRPr="00573251">
        <w:rPr>
          <w:rFonts w:ascii="Tahoma" w:hAnsi="Tahoma" w:cs="Tahoma"/>
        </w:rPr>
        <w:t>организация взаимодействия субъектов профилактики правонарушений, хозяйствующих субъектов, представителей бизнеса и предпринимательства по созданию условий, эффективно препятствующих совершению имущественных преступлений, мошенничества, распространению фальшивых денежных знаков;</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организацию профилактической работы по добровольной сдаче на возмездной (компенсационной) основе органам внутренних дел незарегистрированных предметов вооружения, боеприпасов, взрывчатых веществ и взрывных устройств, незаконно хранящихся у населения;</w:t>
      </w:r>
    </w:p>
    <w:p w:rsidR="00D9640F" w:rsidRPr="00573251" w:rsidRDefault="00D9640F" w:rsidP="007403BB">
      <w:pPr>
        <w:pStyle w:val="ConsPlusNormal"/>
        <w:ind w:firstLine="540"/>
        <w:jc w:val="both"/>
        <w:rPr>
          <w:rFonts w:ascii="Tahoma" w:hAnsi="Tahoma" w:cs="Tahoma"/>
          <w:i/>
          <w:u w:val="single"/>
        </w:rPr>
      </w:pPr>
      <w:r w:rsidRPr="00573251">
        <w:rPr>
          <w:rFonts w:ascii="Tahoma" w:hAnsi="Tahoma" w:cs="Tahoma"/>
          <w:i/>
          <w:u w:val="single"/>
        </w:rPr>
        <w:t>Основное мероприятие 2. Предупреждение детской беспризорности, безнадзорности и правонарушений несовершеннолетних</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Данное мероприятие включает:</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 xml:space="preserve">проведение в образовательных организациях профилактической работы по разъяснению </w:t>
      </w:r>
      <w:proofErr w:type="gramStart"/>
      <w:r w:rsidRPr="00573251">
        <w:rPr>
          <w:rFonts w:ascii="Tahoma" w:hAnsi="Tahoma" w:cs="Tahoma"/>
        </w:rPr>
        <w:t>обучающимся</w:t>
      </w:r>
      <w:proofErr w:type="gramEnd"/>
      <w:r w:rsidRPr="00573251">
        <w:rPr>
          <w:rFonts w:ascii="Tahoma" w:hAnsi="Tahoma" w:cs="Tahoma"/>
        </w:rPr>
        <w:t xml:space="preserve"> норм административного, уголовного законод</w:t>
      </w:r>
      <w:r w:rsidRPr="00573251">
        <w:rPr>
          <w:rFonts w:ascii="Tahoma" w:hAnsi="Tahoma" w:cs="Tahoma"/>
        </w:rPr>
        <w:t>а</w:t>
      </w:r>
      <w:r w:rsidRPr="00573251">
        <w:rPr>
          <w:rFonts w:ascii="Tahoma" w:hAnsi="Tahoma" w:cs="Tahoma"/>
        </w:rPr>
        <w:t>тельства;</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принятие дополнительных мер по выявлению фактов вовлечения несовершеннолетних в противоправную деятельность, а также административных и уг</w:t>
      </w:r>
      <w:r w:rsidRPr="00573251">
        <w:rPr>
          <w:rFonts w:ascii="Tahoma" w:hAnsi="Tahoma" w:cs="Tahoma"/>
        </w:rPr>
        <w:t>о</w:t>
      </w:r>
      <w:r w:rsidRPr="00573251">
        <w:rPr>
          <w:rFonts w:ascii="Tahoma" w:hAnsi="Tahoma" w:cs="Tahoma"/>
        </w:rPr>
        <w:t>ловно-правовых мер воздействия на родителей, не выполняющих обязанности по воспитанию детей;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проведение с детьми, проходящими реабилитацию в учреждениях социального обслуживания семьи и детей, мероприятий по правовой тематике;</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подготовку и издание информационных материалов по содействию занятости несовершеннолетних граждан в свободное от учебы время;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содействие в формировании единой базы данных о выявленных безнадзорных, беспризорных несовершеннолетних и семьях, находящихся в социально опасном положении, в которых воспитываются несовершеннолетние дети;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организацию участия несовершеннолетних, находящихся в социально опасном положении, детей-сирот, детей, оставшихся без попечения родителей, в мероприятиях физкультурно-досуговых и спортивных учреждений;</w:t>
      </w:r>
    </w:p>
    <w:p w:rsidR="00D9640F" w:rsidRPr="00573251" w:rsidRDefault="00D9640F" w:rsidP="007403BB">
      <w:pPr>
        <w:pStyle w:val="ConsPlusNormal"/>
        <w:ind w:firstLine="540"/>
        <w:jc w:val="both"/>
        <w:rPr>
          <w:rFonts w:ascii="Tahoma" w:hAnsi="Tahoma" w:cs="Tahoma"/>
          <w:strike/>
        </w:rPr>
      </w:pPr>
      <w:proofErr w:type="gramStart"/>
      <w:r w:rsidRPr="00573251">
        <w:rPr>
          <w:rFonts w:ascii="Tahoma" w:hAnsi="Tahoma" w:cs="Tahoma"/>
        </w:rPr>
        <w:t>обеспечение на весь период летних каникул полного охвата организованными формами отдыха детей, их оздоровления и занятости детей путем привл</w:t>
      </w:r>
      <w:r w:rsidRPr="00573251">
        <w:rPr>
          <w:rFonts w:ascii="Tahoma" w:hAnsi="Tahoma" w:cs="Tahoma"/>
        </w:rPr>
        <w:t>е</w:t>
      </w:r>
      <w:r w:rsidRPr="00573251">
        <w:rPr>
          <w:rFonts w:ascii="Tahoma" w:hAnsi="Tahoma" w:cs="Tahoma"/>
        </w:rPr>
        <w:t>чения к профилактической работе общественных воспитателей, специалистов органов и учреждений системы профилактики безнадзорности и правонарушений несовершеннолетних, членов общественных формирований правоохранительной направленности и волонтеров, в том числе организация профильных смен для несовершеннолетних, находящихся в социально опасном положении;</w:t>
      </w:r>
      <w:proofErr w:type="gramEnd"/>
    </w:p>
    <w:p w:rsidR="00D9640F" w:rsidRPr="00573251" w:rsidRDefault="00D9640F" w:rsidP="007403BB">
      <w:pPr>
        <w:pStyle w:val="ConsPlusNormal"/>
        <w:ind w:firstLine="540"/>
        <w:jc w:val="both"/>
        <w:rPr>
          <w:rFonts w:ascii="Tahoma" w:hAnsi="Tahoma" w:cs="Tahoma"/>
        </w:rPr>
      </w:pPr>
      <w:r w:rsidRPr="00573251">
        <w:rPr>
          <w:rFonts w:ascii="Tahoma" w:hAnsi="Tahoma" w:cs="Tahoma"/>
        </w:rPr>
        <w:t>освещение в средствах массовой информации (далее - СМИ) опыта деятельности учреждений социального обслуживания семьи и детей по профилактике безнадзорности и правонарушений несовершеннолетних;</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привлечение несовершеннолетних к занятиям в клубах по интересам в учреждениях социального обслуживания семьи и детей;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проведение практических занятий и семинаров, тренингов по профилактике правонарушений среди несовершеннолетних, организацию их досуга, труда и отдыха;</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организацию профессиональной ориентации несовершеннолетних граждан, освободившихся из мест лишения свободы, а также несовершеннолетних, осужденных к уголовным наказаниям, не связанным с лишением свободы, обратившихся в органы службы занятости в целях поиска работы;</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содействие в организации профессионального обучения, психологической поддержки и социальной адаптации безработных граждан в возрасте от 16 до 18 лет, освободившихся из мест лишения свободы, а также осужденных к уголовным наказаниям, не связанным с лишением свободы;</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содействие в организации временного трудоустройства несовершеннолетних граждан в возрасте от 14 до 18 лет, освободившихся из мест лишения своб</w:t>
      </w:r>
      <w:r w:rsidRPr="00573251">
        <w:rPr>
          <w:rFonts w:ascii="Tahoma" w:hAnsi="Tahoma" w:cs="Tahoma"/>
        </w:rPr>
        <w:t>о</w:t>
      </w:r>
      <w:r w:rsidRPr="00573251">
        <w:rPr>
          <w:rFonts w:ascii="Tahoma" w:hAnsi="Tahoma" w:cs="Tahoma"/>
        </w:rPr>
        <w:t>ды, а также осужденных к уголовным наказаниям, не связанным с лишением свободы;</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проведение целевых мероприятий по предупреждению повторной преступности несовершеннолетних, осужденных к мерам наказания, не связанным с л</w:t>
      </w:r>
      <w:r w:rsidRPr="00573251">
        <w:rPr>
          <w:rFonts w:ascii="Tahoma" w:hAnsi="Tahoma" w:cs="Tahoma"/>
        </w:rPr>
        <w:t>и</w:t>
      </w:r>
      <w:r w:rsidRPr="00573251">
        <w:rPr>
          <w:rFonts w:ascii="Tahoma" w:hAnsi="Tahoma" w:cs="Tahoma"/>
        </w:rPr>
        <w:t>шением свободы, а также вернувшихся из воспитательных колоний и специальных учебно-воспитательных учреждений закрытого типа;</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взаимодействие с общественными и религиозными организациями по разработке и реализации социальных проектов и профилактических мероприятий;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привлечение добровольцев и общественных воспитателей к социальному сопровождению несовершеннолетних;</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проведение семинаров-тренингов по обучению технологии ювенальной пробации штатных работников, членов комиссий по делам несовершеннолетних и защите их прав;</w:t>
      </w:r>
    </w:p>
    <w:p w:rsidR="00D9640F" w:rsidRPr="00573251" w:rsidRDefault="00D9640F" w:rsidP="007403BB">
      <w:pPr>
        <w:pStyle w:val="ConsPlusNormal"/>
        <w:ind w:firstLine="540"/>
        <w:jc w:val="both"/>
        <w:rPr>
          <w:rFonts w:ascii="Tahoma" w:hAnsi="Tahoma" w:cs="Tahoma"/>
          <w:i/>
          <w:u w:val="single"/>
        </w:rPr>
      </w:pPr>
      <w:r w:rsidRPr="00573251">
        <w:rPr>
          <w:rFonts w:ascii="Tahoma" w:hAnsi="Tahoma" w:cs="Tahoma"/>
          <w:i/>
          <w:u w:val="single"/>
        </w:rPr>
        <w:t>Основное мероприятие 3. Профилактика и предупреждение рецидивной преступности, ресоциализация и адаптация лиц, освободившихся из мест лишения свободы, и лиц, осужденных к уголовным наказаниям, не связанным с лишением свободы</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Данное мероприятие предусматривает:</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содействие занятости лиц, освободившихся из мест лишения свободы, осужденных к исправительным работам;</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оказание комплекса услуг по реабилитации и ресоциализации лиц, освободившихся из мест лишения свободы, и лиц, осужденных к уголовным наказан</w:t>
      </w:r>
      <w:r w:rsidRPr="00573251">
        <w:rPr>
          <w:rFonts w:ascii="Tahoma" w:hAnsi="Tahoma" w:cs="Tahoma"/>
        </w:rPr>
        <w:t>и</w:t>
      </w:r>
      <w:r w:rsidRPr="00573251">
        <w:rPr>
          <w:rFonts w:ascii="Tahoma" w:hAnsi="Tahoma" w:cs="Tahoma"/>
        </w:rPr>
        <w:t>ям, не связанным с лишением свободы;</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организацию проверки возможности проживания освобождающегося осужденного и направление в месячный срок по запросам исправительных учрежд</w:t>
      </w:r>
      <w:r w:rsidRPr="00573251">
        <w:rPr>
          <w:rFonts w:ascii="Tahoma" w:hAnsi="Tahoma" w:cs="Tahoma"/>
        </w:rPr>
        <w:t>е</w:t>
      </w:r>
      <w:r w:rsidRPr="00573251">
        <w:rPr>
          <w:rFonts w:ascii="Tahoma" w:hAnsi="Tahoma" w:cs="Tahoma"/>
        </w:rPr>
        <w:t>ний заключений о возможности бытового устройства лица, освобождаемого из мест лишения свободы;</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содействие в оказании помощи в направлении в дома престарелых и инвалидов лиц, освобождаемых из исправительных учреждений уголовно-исполнительной системы, по состоянию здоровья нуждающихся в постороннем уходе и не имеющих постоянного места жительства;</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информирование осужденных по вопросам оказания медицинских и социальных услуг;</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оказание помощи в медико-социальной экспертизе для установления инвалидности осужденному;</w:t>
      </w:r>
    </w:p>
    <w:p w:rsidR="00D9640F" w:rsidRPr="00573251" w:rsidRDefault="00D9640F" w:rsidP="007403BB">
      <w:pPr>
        <w:pStyle w:val="ConsPlusNormal"/>
        <w:ind w:firstLine="540"/>
        <w:jc w:val="both"/>
        <w:rPr>
          <w:rFonts w:ascii="Tahoma" w:hAnsi="Tahoma" w:cs="Tahoma"/>
          <w:i/>
          <w:u w:val="single"/>
        </w:rPr>
      </w:pPr>
      <w:r w:rsidRPr="00573251">
        <w:rPr>
          <w:rFonts w:ascii="Tahoma" w:hAnsi="Tahoma" w:cs="Tahoma"/>
          <w:i/>
          <w:u w:val="single"/>
        </w:rPr>
        <w:t>Основное мероприятие 4. Профилактика и предупреждение бытовой преступности, а также преступлений, совершенных в состоянии алкогольного и на</w:t>
      </w:r>
      <w:r w:rsidRPr="00573251">
        <w:rPr>
          <w:rFonts w:ascii="Tahoma" w:hAnsi="Tahoma" w:cs="Tahoma"/>
          <w:i/>
          <w:u w:val="single"/>
        </w:rPr>
        <w:t>р</w:t>
      </w:r>
      <w:r w:rsidRPr="00573251">
        <w:rPr>
          <w:rFonts w:ascii="Tahoma" w:hAnsi="Tahoma" w:cs="Tahoma"/>
          <w:i/>
          <w:u w:val="single"/>
        </w:rPr>
        <w:t>котического опьянения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В рамках реализации данного мероприятия необходимо обеспечить:</w:t>
      </w:r>
    </w:p>
    <w:p w:rsidR="00D9640F" w:rsidRPr="00573251" w:rsidRDefault="00D9640F" w:rsidP="007403BB">
      <w:pPr>
        <w:pStyle w:val="ConsPlusNormal"/>
        <w:ind w:firstLine="540"/>
        <w:jc w:val="both"/>
        <w:rPr>
          <w:rFonts w:ascii="Tahoma" w:hAnsi="Tahoma" w:cs="Tahoma"/>
        </w:rPr>
      </w:pPr>
      <w:proofErr w:type="gramStart"/>
      <w:r w:rsidRPr="00573251">
        <w:rPr>
          <w:rFonts w:ascii="Tahoma" w:hAnsi="Tahoma" w:cs="Tahoma"/>
        </w:rPr>
        <w:t>организацию межведомственного взаимодействия субъектов профилактики правонарушений, организаций и должностных лиц социальной сферы, сферы оказания услуг по выявлению семей с длящимися бытовыми и межличностными противоречиями, их учета, внедрению и развитию системы социального патр</w:t>
      </w:r>
      <w:r w:rsidRPr="00573251">
        <w:rPr>
          <w:rFonts w:ascii="Tahoma" w:hAnsi="Tahoma" w:cs="Tahoma"/>
        </w:rPr>
        <w:t>о</w:t>
      </w:r>
      <w:r w:rsidRPr="00573251">
        <w:rPr>
          <w:rFonts w:ascii="Tahoma" w:hAnsi="Tahoma" w:cs="Tahoma"/>
        </w:rPr>
        <w:t>нажа за семьями, члены которых проявляют склонность к бытовому насилию, агрессивным формам разрешения противоречий, совершенствованию традицио</w:t>
      </w:r>
      <w:r w:rsidRPr="00573251">
        <w:rPr>
          <w:rFonts w:ascii="Tahoma" w:hAnsi="Tahoma" w:cs="Tahoma"/>
        </w:rPr>
        <w:t>н</w:t>
      </w:r>
      <w:r w:rsidRPr="00573251">
        <w:rPr>
          <w:rFonts w:ascii="Tahoma" w:hAnsi="Tahoma" w:cs="Tahoma"/>
        </w:rPr>
        <w:t xml:space="preserve">ных и новых форм и методов профилактического воздействия на семьи с социально-бытовым неблагополучием; </w:t>
      </w:r>
      <w:proofErr w:type="gramEnd"/>
    </w:p>
    <w:p w:rsidR="00D9640F" w:rsidRPr="00573251" w:rsidRDefault="00D9640F" w:rsidP="007403BB">
      <w:pPr>
        <w:pStyle w:val="ConsPlusNormal"/>
        <w:ind w:firstLine="540"/>
        <w:jc w:val="both"/>
        <w:rPr>
          <w:rFonts w:ascii="Tahoma" w:hAnsi="Tahoma" w:cs="Tahoma"/>
        </w:rPr>
      </w:pPr>
      <w:r w:rsidRPr="00573251">
        <w:rPr>
          <w:rFonts w:ascii="Tahoma" w:hAnsi="Tahoma" w:cs="Tahoma"/>
        </w:rPr>
        <w:t>разработка и реализация мер по развитию традиционных форм семейных отношений, укреплению института семьи, ответственного отношения к содерж</w:t>
      </w:r>
      <w:r w:rsidRPr="00573251">
        <w:rPr>
          <w:rFonts w:ascii="Tahoma" w:hAnsi="Tahoma" w:cs="Tahoma"/>
        </w:rPr>
        <w:t>а</w:t>
      </w:r>
      <w:r w:rsidRPr="00573251">
        <w:rPr>
          <w:rFonts w:ascii="Tahoma" w:hAnsi="Tahoma" w:cs="Tahoma"/>
        </w:rPr>
        <w:t>нию и воспитанию детей, обеспечению их безопасности в неблагополучных семьях, проживающих на условиях сожительствования (в «гражданском браке»);</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организация выявления и проведения адресных профилактических мероприятий в отношении граждан, между которыми продолжительное время разв</w:t>
      </w:r>
      <w:r w:rsidRPr="00573251">
        <w:rPr>
          <w:rFonts w:ascii="Tahoma" w:hAnsi="Tahoma" w:cs="Tahoma"/>
        </w:rPr>
        <w:t>и</w:t>
      </w:r>
      <w:r w:rsidRPr="00573251">
        <w:rPr>
          <w:rFonts w:ascii="Tahoma" w:hAnsi="Tahoma" w:cs="Tahoma"/>
        </w:rPr>
        <w:t>ваются неприязненные взаимоотношения, на основе соседских и иных бытовых противоречий;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проведение комплекса профилактических мероприятий по работе с неблагополучными семьями, устранению причин и обстоятельств, способствующих с</w:t>
      </w:r>
      <w:r w:rsidRPr="00573251">
        <w:rPr>
          <w:rFonts w:ascii="Tahoma" w:hAnsi="Tahoma" w:cs="Tahoma"/>
        </w:rPr>
        <w:t>о</w:t>
      </w:r>
      <w:r w:rsidRPr="00573251">
        <w:rPr>
          <w:rFonts w:ascii="Tahoma" w:hAnsi="Tahoma" w:cs="Tahoma"/>
        </w:rPr>
        <w:t>вершению преступлений в сфере семейно-бытовых отношений;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организацию профилактических мероприятий по выявлению и пресечению правонарушений в сфере оборота алкогольной продукции, незаконного изг</w:t>
      </w:r>
      <w:r w:rsidRPr="00573251">
        <w:rPr>
          <w:rFonts w:ascii="Tahoma" w:hAnsi="Tahoma" w:cs="Tahoma"/>
        </w:rPr>
        <w:t>о</w:t>
      </w:r>
      <w:r w:rsidRPr="00573251">
        <w:rPr>
          <w:rFonts w:ascii="Tahoma" w:hAnsi="Tahoma" w:cs="Tahoma"/>
        </w:rPr>
        <w:t>товления и реализации спиртных напитков домашней выработки, продажи алкогольной продукции несовершеннолетним;</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освещение в СМИ результатов проделанной работы в сфере противодействия преступлениям, связанным с незаконным оборотом алкогольной продукции, наркотических средств и психотропных веществ, а также профилактики правонарушений, связанных с бытовым пьянством, алкоголизмом и наркоманией;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участие в  профилактических мероприятиях по выявлению посевов наркотикосодержащих культур и подпольных лабораторий по производству наркотич</w:t>
      </w:r>
      <w:r w:rsidRPr="00573251">
        <w:rPr>
          <w:rFonts w:ascii="Tahoma" w:hAnsi="Tahoma" w:cs="Tahoma"/>
        </w:rPr>
        <w:t>е</w:t>
      </w:r>
      <w:r w:rsidRPr="00573251">
        <w:rPr>
          <w:rFonts w:ascii="Tahoma" w:hAnsi="Tahoma" w:cs="Tahoma"/>
        </w:rPr>
        <w:t>ских средств и психотропных веществ;</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организацию и проведение комплекса профилактических мероприятий, направленных на выявление и пресечение фактов распространения в образов</w:t>
      </w:r>
      <w:r w:rsidRPr="00573251">
        <w:rPr>
          <w:rFonts w:ascii="Tahoma" w:hAnsi="Tahoma" w:cs="Tahoma"/>
        </w:rPr>
        <w:t>а</w:t>
      </w:r>
      <w:r w:rsidRPr="00573251">
        <w:rPr>
          <w:rFonts w:ascii="Tahoma" w:hAnsi="Tahoma" w:cs="Tahoma"/>
        </w:rPr>
        <w:t>тельных организациях наркотических средств, психотропных и сильнодействующих веществ, в том числе новых веществ, не внесенных в список запрещенных, но обладающих психоактивным воздействием на организм человека;</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организацию и проведение комплекса профилактических мероприятий антинаркотической направленности среди лиц призывного возраста;</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проведение профилактических мероприятий по выявлению и пресечению правонарушений, связанных с продажей алкогольной продукции и табачных и</w:t>
      </w:r>
      <w:r w:rsidRPr="00573251">
        <w:rPr>
          <w:rFonts w:ascii="Tahoma" w:hAnsi="Tahoma" w:cs="Tahoma"/>
        </w:rPr>
        <w:t>з</w:t>
      </w:r>
      <w:r w:rsidRPr="00573251">
        <w:rPr>
          <w:rFonts w:ascii="Tahoma" w:hAnsi="Tahoma" w:cs="Tahoma"/>
        </w:rPr>
        <w:t>делий;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организацию и проведение комплекса профилактических мероприятий по выявлению и пресечению деятельности притонов для потребления наркотич</w:t>
      </w:r>
      <w:r w:rsidRPr="00573251">
        <w:rPr>
          <w:rFonts w:ascii="Tahoma" w:hAnsi="Tahoma" w:cs="Tahoma"/>
        </w:rPr>
        <w:t>е</w:t>
      </w:r>
      <w:r w:rsidRPr="00573251">
        <w:rPr>
          <w:rFonts w:ascii="Tahoma" w:hAnsi="Tahoma" w:cs="Tahoma"/>
        </w:rPr>
        <w:t>ских средств и психотропных веществ, их содержателей и иных лиц, причастных к деятельности притонов;</w:t>
      </w:r>
    </w:p>
    <w:p w:rsidR="00D9640F" w:rsidRPr="00573251" w:rsidRDefault="00D9640F" w:rsidP="007403BB">
      <w:pPr>
        <w:pStyle w:val="ConsPlusNormal"/>
        <w:ind w:firstLine="540"/>
        <w:jc w:val="both"/>
        <w:rPr>
          <w:rFonts w:ascii="Tahoma" w:hAnsi="Tahoma" w:cs="Tahoma"/>
        </w:rPr>
      </w:pPr>
      <w:r w:rsidRPr="00573251">
        <w:rPr>
          <w:rFonts w:ascii="Tahoma" w:hAnsi="Tahoma" w:cs="Tahoma"/>
        </w:rPr>
        <w:lastRenderedPageBreak/>
        <w:t>проведение профилактической работы с населением по недопущению употребления пива и напитков, изготавливаемых на его основе, алкогольной и спиртосодержащей продукции в присутствии несовершеннолетних и вовлечения их в употребление;</w:t>
      </w:r>
    </w:p>
    <w:p w:rsidR="00D9640F" w:rsidRPr="00573251" w:rsidRDefault="00D9640F" w:rsidP="007403BB">
      <w:pPr>
        <w:ind w:firstLine="567"/>
        <w:jc w:val="both"/>
        <w:rPr>
          <w:rFonts w:ascii="Tahoma" w:hAnsi="Tahoma" w:cs="Tahoma"/>
          <w:i/>
          <w:sz w:val="20"/>
          <w:szCs w:val="20"/>
          <w:u w:val="single"/>
        </w:rPr>
      </w:pPr>
      <w:r w:rsidRPr="00573251">
        <w:rPr>
          <w:rFonts w:ascii="Tahoma" w:hAnsi="Tahoma" w:cs="Tahoma"/>
          <w:i/>
          <w:sz w:val="20"/>
          <w:szCs w:val="20"/>
          <w:u w:val="single"/>
        </w:rPr>
        <w:t>Основное мероприятие 5. Мероприятия по профилактике и соблюдению правопорядка на улицах и в других общественных местах</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Данное мероприятие включает в себя:</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внедрение и развитие аппаратно-программного комплекса «Безопасный город»;</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модернизация, установка и обслуживание в образовательных организациях, учреждениях культуры и спорта систем видеонаблюдения (видеокамер и м</w:t>
      </w:r>
      <w:r w:rsidRPr="00573251">
        <w:rPr>
          <w:rFonts w:ascii="Tahoma" w:hAnsi="Tahoma" w:cs="Tahoma"/>
          <w:sz w:val="20"/>
          <w:szCs w:val="20"/>
        </w:rPr>
        <w:t>о</w:t>
      </w:r>
      <w:r w:rsidRPr="00573251">
        <w:rPr>
          <w:rFonts w:ascii="Tahoma" w:hAnsi="Tahoma" w:cs="Tahoma"/>
          <w:sz w:val="20"/>
          <w:szCs w:val="20"/>
        </w:rPr>
        <w:t>ниторов), оборудование их системами пультовой охраны, тревожными кнопками;</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монтаж средств видеонаблюдения в жилых домах на этапе их строительства, ориентированных во внутреннее помещение общего пользования и дворовые территории;</w:t>
      </w:r>
    </w:p>
    <w:p w:rsidR="00D9640F" w:rsidRPr="00573251" w:rsidRDefault="00D9640F" w:rsidP="007403BB">
      <w:pPr>
        <w:keepNext/>
        <w:suppressAutoHyphens/>
        <w:ind w:firstLine="567"/>
        <w:jc w:val="both"/>
        <w:rPr>
          <w:rFonts w:ascii="Tahoma" w:hAnsi="Tahoma" w:cs="Tahoma"/>
          <w:sz w:val="20"/>
          <w:szCs w:val="20"/>
        </w:rPr>
      </w:pPr>
      <w:r w:rsidRPr="00573251">
        <w:rPr>
          <w:rFonts w:ascii="Tahoma" w:hAnsi="Tahoma" w:cs="Tahoma"/>
          <w:sz w:val="20"/>
          <w:szCs w:val="20"/>
        </w:rPr>
        <w:t>привлечение общественных объединений правоохранительной направленности и народных дружин к охране общественного порядка и общественной безопасности.</w:t>
      </w:r>
    </w:p>
    <w:p w:rsidR="00D9640F" w:rsidRPr="00573251" w:rsidRDefault="00D9640F" w:rsidP="007403BB">
      <w:pPr>
        <w:pStyle w:val="ConsPlusNormal"/>
        <w:ind w:firstLine="540"/>
        <w:jc w:val="both"/>
        <w:rPr>
          <w:rFonts w:ascii="Tahoma" w:hAnsi="Tahoma" w:cs="Tahoma"/>
          <w:i/>
          <w:u w:val="single"/>
        </w:rPr>
      </w:pPr>
      <w:r w:rsidRPr="00573251">
        <w:rPr>
          <w:rFonts w:ascii="Tahoma" w:hAnsi="Tahoma" w:cs="Tahoma"/>
          <w:i/>
          <w:u w:val="single"/>
        </w:rPr>
        <w:t>Основное мероприятие 6. Информационно-методическое обеспечение профилактики правонарушений и повышение уровня правовой культуры населения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В рамках выполнения данного основного мероприятия  предусматривается: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размещение в СМИ материалов о примерах проявлении гражданами высокой правосознательности и активной жизненной позиции при пресечении и ра</w:t>
      </w:r>
      <w:r w:rsidRPr="00573251">
        <w:rPr>
          <w:rFonts w:ascii="Tahoma" w:hAnsi="Tahoma" w:cs="Tahoma"/>
        </w:rPr>
        <w:t>с</w:t>
      </w:r>
      <w:r w:rsidRPr="00573251">
        <w:rPr>
          <w:rFonts w:ascii="Tahoma" w:hAnsi="Tahoma" w:cs="Tahoma"/>
        </w:rPr>
        <w:t>крытии преступлений и иных правонарушений,  эффективном взаимодействии субъектов профилактики правонарушений и представителей гражданского общ</w:t>
      </w:r>
      <w:r w:rsidRPr="00573251">
        <w:rPr>
          <w:rFonts w:ascii="Tahoma" w:hAnsi="Tahoma" w:cs="Tahoma"/>
        </w:rPr>
        <w:t>е</w:t>
      </w:r>
      <w:r w:rsidRPr="00573251">
        <w:rPr>
          <w:rFonts w:ascii="Tahoma" w:hAnsi="Tahoma" w:cs="Tahoma"/>
        </w:rPr>
        <w:t>ства, позитивных результатах деятельности правоохранительных органов, лучших сотрудниках;</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 xml:space="preserve"> проведение информационных выставок, социальных акций, направленных на профилактику правонарушений;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информирование граждан о преступлениях и проводимых сотрудниками органов внутренних дел мероприятиях по охране общественного порядка и обе</w:t>
      </w:r>
      <w:r w:rsidRPr="00573251">
        <w:rPr>
          <w:rFonts w:ascii="Tahoma" w:hAnsi="Tahoma" w:cs="Tahoma"/>
        </w:rPr>
        <w:t>с</w:t>
      </w:r>
      <w:r w:rsidRPr="00573251">
        <w:rPr>
          <w:rFonts w:ascii="Tahoma" w:hAnsi="Tahoma" w:cs="Tahoma"/>
        </w:rPr>
        <w:t>печению общественной безопасности, а также предлагаемых услугах по защите личного имущества граждан через СМИ, в том числе с использованием возмо</w:t>
      </w:r>
      <w:r w:rsidRPr="00573251">
        <w:rPr>
          <w:rFonts w:ascii="Tahoma" w:hAnsi="Tahoma" w:cs="Tahoma"/>
        </w:rPr>
        <w:t>ж</w:t>
      </w:r>
      <w:r w:rsidRPr="00573251">
        <w:rPr>
          <w:rFonts w:ascii="Tahoma" w:hAnsi="Tahoma" w:cs="Tahoma"/>
        </w:rPr>
        <w:t>ностей операторов сотовой связи;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содействие в проведении конкурса профессионального мастерства среди участковых уполномоченных полиции, сотрудников подразделений дознания, следствия, сотрудников следственных подразделений;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проведение семинаров, круглых столов и совещаний с участием представителей правоохранительных органов, представителей местного самоуправления, СМИ, общественных и религиозных объединений по актуальным вопросам деятельности органов внутренних дел, укрепления общественного порядка, пред</w:t>
      </w:r>
      <w:r w:rsidRPr="00573251">
        <w:rPr>
          <w:rFonts w:ascii="Tahoma" w:hAnsi="Tahoma" w:cs="Tahoma"/>
        </w:rPr>
        <w:t>у</w:t>
      </w:r>
      <w:r w:rsidRPr="00573251">
        <w:rPr>
          <w:rFonts w:ascii="Tahoma" w:hAnsi="Tahoma" w:cs="Tahoma"/>
        </w:rPr>
        <w:t>преждения социальной и межнациональной напряженности;</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организация мероприятий, направленных на правовое воспитание лиц,  осужденных к уголовным наказаниям, не связанным с лишением свободы;</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организация и проведение тематических совещаний, методических семинаров с участием представителей СМИ, общественных и религиозных объединений по актуальным вопросам борьбы с бытовой преступностью, преступностью несовершеннолетних, незаконным оборотом наркотических средств, профилактики алкоголизма и пьянства в целях максимального привлечения населения к реализации мероприятий профилактического характера.</w:t>
      </w:r>
    </w:p>
    <w:p w:rsidR="00D9640F" w:rsidRPr="00573251" w:rsidRDefault="00E94248" w:rsidP="007403BB">
      <w:pPr>
        <w:pStyle w:val="ConsPlusNormal"/>
        <w:ind w:firstLine="540"/>
        <w:jc w:val="both"/>
        <w:rPr>
          <w:rFonts w:ascii="Tahoma" w:hAnsi="Tahoma" w:cs="Tahoma"/>
        </w:rPr>
      </w:pPr>
      <w:hyperlink w:anchor="Par347" w:history="1">
        <w:r w:rsidR="00D9640F" w:rsidRPr="00573251">
          <w:rPr>
            <w:rFonts w:ascii="Tahoma" w:hAnsi="Tahoma" w:cs="Tahoma"/>
          </w:rPr>
          <w:t>Мероприятия</w:t>
        </w:r>
      </w:hyperlink>
      <w:r w:rsidR="00D9640F" w:rsidRPr="00573251">
        <w:rPr>
          <w:rFonts w:ascii="Tahoma" w:hAnsi="Tahoma" w:cs="Tahoma"/>
        </w:rPr>
        <w:t xml:space="preserve"> подпрограммы приведены в приложении № 2 к настоящей подпрограмме.</w:t>
      </w:r>
    </w:p>
    <w:p w:rsidR="00D9640F" w:rsidRPr="00573251" w:rsidRDefault="00D9640F" w:rsidP="007403BB">
      <w:pPr>
        <w:pStyle w:val="ConsPlusNormal"/>
        <w:ind w:firstLine="540"/>
        <w:jc w:val="both"/>
        <w:rPr>
          <w:rFonts w:ascii="Tahoma" w:hAnsi="Tahoma" w:cs="Tahoma"/>
        </w:rPr>
      </w:pPr>
    </w:p>
    <w:p w:rsidR="00D9640F" w:rsidRPr="00573251" w:rsidRDefault="00D9640F" w:rsidP="007403BB">
      <w:pPr>
        <w:pStyle w:val="ConsPlusNormal"/>
        <w:jc w:val="center"/>
        <w:outlineLvl w:val="2"/>
        <w:rPr>
          <w:rFonts w:ascii="Tahoma" w:hAnsi="Tahoma" w:cs="Tahoma"/>
          <w:b/>
        </w:rPr>
      </w:pPr>
      <w:r w:rsidRPr="00573251">
        <w:rPr>
          <w:rFonts w:ascii="Tahoma" w:hAnsi="Tahoma" w:cs="Tahoma"/>
          <w:b/>
        </w:rPr>
        <w:t>V. Анализ рисков реализации подпрограммы и описание</w:t>
      </w:r>
    </w:p>
    <w:p w:rsidR="00D9640F" w:rsidRPr="00573251" w:rsidRDefault="00D9640F" w:rsidP="007403BB">
      <w:pPr>
        <w:pStyle w:val="ConsPlusNormal"/>
        <w:jc w:val="center"/>
        <w:rPr>
          <w:rFonts w:ascii="Tahoma" w:hAnsi="Tahoma" w:cs="Tahoma"/>
          <w:b/>
        </w:rPr>
      </w:pPr>
      <w:r w:rsidRPr="00573251">
        <w:rPr>
          <w:rFonts w:ascii="Tahoma" w:hAnsi="Tahoma" w:cs="Tahoma"/>
          <w:b/>
        </w:rPr>
        <w:t>мер управления рисками реализации подпрограммы</w:t>
      </w:r>
    </w:p>
    <w:p w:rsidR="00D9640F" w:rsidRPr="00573251" w:rsidRDefault="00D9640F" w:rsidP="007403BB">
      <w:pPr>
        <w:pStyle w:val="ConsPlusNormal"/>
        <w:jc w:val="center"/>
        <w:rPr>
          <w:rFonts w:ascii="Tahoma" w:hAnsi="Tahoma" w:cs="Tahoma"/>
        </w:rPr>
      </w:pPr>
    </w:p>
    <w:p w:rsidR="00D9640F" w:rsidRPr="00573251" w:rsidRDefault="00D9640F" w:rsidP="007403BB">
      <w:pPr>
        <w:pStyle w:val="ConsPlusNormal"/>
        <w:ind w:firstLine="540"/>
        <w:jc w:val="both"/>
        <w:rPr>
          <w:rFonts w:ascii="Tahoma" w:hAnsi="Tahoma" w:cs="Tahoma"/>
        </w:rPr>
      </w:pPr>
      <w:r w:rsidRPr="00573251">
        <w:rPr>
          <w:rFonts w:ascii="Tahoma" w:hAnsi="Tahoma" w:cs="Tahoma"/>
        </w:rPr>
        <w:t>Для достижения целей и ожидаемых результатов реализации подпрограммы будет осуществляться координация деятельности всех субъектов, участву</w:t>
      </w:r>
      <w:r w:rsidRPr="00573251">
        <w:rPr>
          <w:rFonts w:ascii="Tahoma" w:hAnsi="Tahoma" w:cs="Tahoma"/>
        </w:rPr>
        <w:t>ю</w:t>
      </w:r>
      <w:r w:rsidRPr="00573251">
        <w:rPr>
          <w:rFonts w:ascii="Tahoma" w:hAnsi="Tahoma" w:cs="Tahoma"/>
        </w:rPr>
        <w:t>щих в реализации подпрограммы.</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К рискам реализации подпрограммы, которыми могут управлять ответственный исполнитель и соисполнители подпрограммы, уменьшая вероятность их возникновения, следует отнести следующие.</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1. Организационные риски, связанные с ошибками управления реализацией подпрограммы, в том числе отдельных ее исполнителей (соисполнителей), н</w:t>
      </w:r>
      <w:r w:rsidRPr="00573251">
        <w:rPr>
          <w:rFonts w:ascii="Tahoma" w:hAnsi="Tahoma" w:cs="Tahoma"/>
        </w:rPr>
        <w:t>е</w:t>
      </w:r>
      <w:r w:rsidRPr="00573251">
        <w:rPr>
          <w:rFonts w:ascii="Tahoma" w:hAnsi="Tahoma" w:cs="Tahoma"/>
        </w:rPr>
        <w:t>готовностью организационной инфраструктуры к решению задач, поставленных подпрограммой, что может привести к нецелевому и/или неэффективному и</w:t>
      </w:r>
      <w:r w:rsidRPr="00573251">
        <w:rPr>
          <w:rFonts w:ascii="Tahoma" w:hAnsi="Tahoma" w:cs="Tahoma"/>
        </w:rPr>
        <w:t>с</w:t>
      </w:r>
      <w:r w:rsidRPr="00573251">
        <w:rPr>
          <w:rFonts w:ascii="Tahoma" w:hAnsi="Tahoma" w:cs="Tahoma"/>
        </w:rPr>
        <w:t>пользованию бюджетных средств, невыполнению ряда мероприятий подпрограммы или задержке в их выполнении. Данный риск может быть качественно оц</w:t>
      </w:r>
      <w:r w:rsidRPr="00573251">
        <w:rPr>
          <w:rFonts w:ascii="Tahoma" w:hAnsi="Tahoma" w:cs="Tahoma"/>
        </w:rPr>
        <w:t>е</w:t>
      </w:r>
      <w:r w:rsidRPr="00573251">
        <w:rPr>
          <w:rFonts w:ascii="Tahoma" w:hAnsi="Tahoma" w:cs="Tahoma"/>
        </w:rPr>
        <w:t>нен как умеренный.</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2. Финансовые риски, которые связаны с финансированием подпрограммы в неполном объеме как за счет бюджетных, так и за счет внебюджетных исто</w:t>
      </w:r>
      <w:r w:rsidRPr="00573251">
        <w:rPr>
          <w:rFonts w:ascii="Tahoma" w:hAnsi="Tahoma" w:cs="Tahoma"/>
        </w:rPr>
        <w:t>ч</w:t>
      </w:r>
      <w:r w:rsidRPr="00573251">
        <w:rPr>
          <w:rFonts w:ascii="Tahoma" w:hAnsi="Tahoma" w:cs="Tahoma"/>
        </w:rPr>
        <w:t>ников. Данный риск возникает по причине значительной продолжительности подпрограммы, а также зависимости ее успешной реализации от привлечения вн</w:t>
      </w:r>
      <w:r w:rsidRPr="00573251">
        <w:rPr>
          <w:rFonts w:ascii="Tahoma" w:hAnsi="Tahoma" w:cs="Tahoma"/>
        </w:rPr>
        <w:t>е</w:t>
      </w:r>
      <w:r w:rsidRPr="00573251">
        <w:rPr>
          <w:rFonts w:ascii="Tahoma" w:hAnsi="Tahoma" w:cs="Tahoma"/>
        </w:rPr>
        <w:t>бюджетных источников. Однако, учитывая формируемую практику программного бюджетирования в части обеспечения реализации подпрограммы за счет средств бюджета Мариинско-Посадского городского поселения, местного бюджета, а также предусмотренные ею меры по созданию условий для привлечения средств внебюджетных источников, риск сбоев в реализации подпрограммы по причине недофинансирования можно считать умеренным.</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 xml:space="preserve">3. </w:t>
      </w:r>
      <w:proofErr w:type="gramStart"/>
      <w:r w:rsidRPr="00573251">
        <w:rPr>
          <w:rFonts w:ascii="Tahoma" w:hAnsi="Tahoma" w:cs="Tahoma"/>
        </w:rPr>
        <w:t>Непредвиденные риски, связанные с кризисными явлениями в экономике Чувашской Республики и с природными и техногенными катастрофами и к</w:t>
      </w:r>
      <w:r w:rsidRPr="00573251">
        <w:rPr>
          <w:rFonts w:ascii="Tahoma" w:hAnsi="Tahoma" w:cs="Tahoma"/>
        </w:rPr>
        <w:t>а</w:t>
      </w:r>
      <w:r w:rsidRPr="00573251">
        <w:rPr>
          <w:rFonts w:ascii="Tahoma" w:hAnsi="Tahoma" w:cs="Tahoma"/>
        </w:rPr>
        <w:t>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 а также потребовать концентрации бюджетных средств на преодоление последствий таких катастроф.</w:t>
      </w:r>
      <w:proofErr w:type="gramEnd"/>
    </w:p>
    <w:p w:rsidR="00D9640F" w:rsidRPr="00573251" w:rsidRDefault="00D9640F" w:rsidP="007403BB">
      <w:pPr>
        <w:pStyle w:val="ConsPlusNormal"/>
        <w:jc w:val="right"/>
        <w:outlineLvl w:val="2"/>
        <w:rPr>
          <w:rFonts w:ascii="Tahoma" w:hAnsi="Tahoma" w:cs="Tahoma"/>
        </w:rPr>
      </w:pPr>
      <w:r w:rsidRPr="00573251">
        <w:rPr>
          <w:rFonts w:ascii="Tahoma" w:hAnsi="Tahoma" w:cs="Tahoma"/>
        </w:rPr>
        <w:t xml:space="preserve">Приложение </w:t>
      </w:r>
    </w:p>
    <w:p w:rsidR="00D9640F" w:rsidRPr="00573251" w:rsidRDefault="00D9640F" w:rsidP="007403BB">
      <w:pPr>
        <w:pStyle w:val="ConsPlusNormal"/>
        <w:jc w:val="right"/>
        <w:rPr>
          <w:rFonts w:ascii="Tahoma" w:hAnsi="Tahoma" w:cs="Tahoma"/>
        </w:rPr>
      </w:pPr>
      <w:r w:rsidRPr="00573251">
        <w:rPr>
          <w:rFonts w:ascii="Tahoma" w:hAnsi="Tahoma" w:cs="Tahoma"/>
        </w:rPr>
        <w:t>к подпрограмме "Профилактика правонарушений</w:t>
      </w:r>
    </w:p>
    <w:p w:rsidR="00D9640F" w:rsidRPr="00573251" w:rsidRDefault="00D9640F" w:rsidP="007403BB">
      <w:pPr>
        <w:pStyle w:val="ConsPlusNormal"/>
        <w:jc w:val="right"/>
        <w:rPr>
          <w:rFonts w:ascii="Tahoma" w:hAnsi="Tahoma" w:cs="Tahoma"/>
        </w:rPr>
      </w:pPr>
      <w:r w:rsidRPr="00573251">
        <w:rPr>
          <w:rFonts w:ascii="Tahoma" w:hAnsi="Tahoma" w:cs="Tahoma"/>
        </w:rPr>
        <w:t>в Мариинско-Посадском районе Чувашской Республики»</w:t>
      </w:r>
    </w:p>
    <w:p w:rsidR="00D9640F" w:rsidRPr="00573251" w:rsidRDefault="00D9640F" w:rsidP="007403BB">
      <w:pPr>
        <w:pStyle w:val="ConsPlusNormal"/>
        <w:jc w:val="right"/>
        <w:rPr>
          <w:rFonts w:ascii="Tahoma" w:hAnsi="Tahoma" w:cs="Tahoma"/>
        </w:rPr>
      </w:pPr>
      <w:r w:rsidRPr="00573251">
        <w:rPr>
          <w:rFonts w:ascii="Tahoma" w:hAnsi="Tahoma" w:cs="Tahoma"/>
        </w:rPr>
        <w:t xml:space="preserve"> муниципальной программы Мариинско-Посадского района Чувашской Республики </w:t>
      </w:r>
    </w:p>
    <w:p w:rsidR="00D9640F" w:rsidRPr="00573251" w:rsidRDefault="00D9640F" w:rsidP="007403BB">
      <w:pPr>
        <w:pStyle w:val="ConsPlusNormal"/>
        <w:jc w:val="right"/>
        <w:rPr>
          <w:rFonts w:ascii="Tahoma" w:hAnsi="Tahoma" w:cs="Tahoma"/>
        </w:rPr>
      </w:pPr>
      <w:r w:rsidRPr="00573251">
        <w:rPr>
          <w:rFonts w:ascii="Tahoma" w:hAnsi="Tahoma" w:cs="Tahoma"/>
        </w:rPr>
        <w:t xml:space="preserve"> "Повышение безопасности жизнедеятельности населения и территорий </w:t>
      </w:r>
    </w:p>
    <w:p w:rsidR="00D9640F" w:rsidRPr="00573251" w:rsidRDefault="00D9640F" w:rsidP="007403BB">
      <w:pPr>
        <w:pStyle w:val="ConsPlusNormal"/>
        <w:jc w:val="right"/>
        <w:rPr>
          <w:rFonts w:ascii="Tahoma" w:hAnsi="Tahoma" w:cs="Tahoma"/>
        </w:rPr>
      </w:pPr>
      <w:r w:rsidRPr="00573251">
        <w:rPr>
          <w:rFonts w:ascii="Tahoma" w:hAnsi="Tahoma" w:cs="Tahoma"/>
        </w:rPr>
        <w:t>Мариинско-Посадского района Чувашской Республики на 2015 - 2020 годы»</w:t>
      </w:r>
    </w:p>
    <w:p w:rsidR="00D9640F" w:rsidRPr="00573251" w:rsidRDefault="00D9640F" w:rsidP="007403BB">
      <w:pPr>
        <w:pStyle w:val="ConsPlusNormal"/>
        <w:jc w:val="right"/>
        <w:rPr>
          <w:rFonts w:ascii="Tahoma" w:hAnsi="Tahoma" w:cs="Tahoma"/>
        </w:rPr>
      </w:pPr>
    </w:p>
    <w:p w:rsidR="00D9640F" w:rsidRPr="00573251" w:rsidRDefault="00D9640F" w:rsidP="007403BB">
      <w:pPr>
        <w:autoSpaceDE w:val="0"/>
        <w:autoSpaceDN w:val="0"/>
        <w:adjustRightInd w:val="0"/>
        <w:jc w:val="center"/>
        <w:rPr>
          <w:rFonts w:ascii="Tahoma" w:hAnsi="Tahoma" w:cs="Tahoma"/>
          <w:sz w:val="20"/>
          <w:szCs w:val="20"/>
        </w:rPr>
      </w:pPr>
      <w:bookmarkStart w:id="73" w:name="Par269"/>
      <w:bookmarkEnd w:id="73"/>
      <w:r w:rsidRPr="00573251">
        <w:rPr>
          <w:rFonts w:ascii="Tahoma" w:hAnsi="Tahoma" w:cs="Tahoma"/>
          <w:sz w:val="20"/>
          <w:szCs w:val="20"/>
        </w:rPr>
        <w:t>Сведения о показателях (индикаторах) подпрограммы</w:t>
      </w:r>
    </w:p>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 xml:space="preserve">«Профилактика правонарушений в Мариинско-Посадском районе Чувашской Республики» </w:t>
      </w:r>
    </w:p>
    <w:p w:rsidR="00D9640F" w:rsidRPr="00573251" w:rsidRDefault="00D9640F" w:rsidP="007403BB">
      <w:pPr>
        <w:pStyle w:val="ConsPlusNormal"/>
        <w:jc w:val="center"/>
        <w:rPr>
          <w:rFonts w:ascii="Tahoma" w:hAnsi="Tahoma" w:cs="Tahoma"/>
        </w:rPr>
      </w:pPr>
      <w:r w:rsidRPr="00573251">
        <w:rPr>
          <w:rFonts w:ascii="Tahoma" w:hAnsi="Tahoma" w:cs="Tahoma"/>
        </w:rPr>
        <w:t>муниципальной программы Мариинско-Посадского района Чувашской Республики</w:t>
      </w:r>
    </w:p>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 xml:space="preserve"> «Повышение безопасности жизнедеятельности населения и территорий</w:t>
      </w:r>
    </w:p>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 xml:space="preserve"> Мариинско-Посадского района  Чувашской Республики на 2015 - 2020 годы» и их значениях</w:t>
      </w:r>
    </w:p>
    <w:p w:rsidR="00D9640F" w:rsidRPr="00573251" w:rsidRDefault="00D9640F" w:rsidP="007403BB">
      <w:pPr>
        <w:autoSpaceDE w:val="0"/>
        <w:autoSpaceDN w:val="0"/>
        <w:adjustRightInd w:val="0"/>
        <w:ind w:firstLine="709"/>
        <w:jc w:val="both"/>
        <w:rPr>
          <w:rFonts w:ascii="Tahoma" w:hAnsi="Tahoma" w:cs="Tahoma"/>
          <w:sz w:val="20"/>
          <w:szCs w:val="20"/>
        </w:rPr>
      </w:pPr>
    </w:p>
    <w:tbl>
      <w:tblPr>
        <w:tblW w:w="1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A0"/>
      </w:tblPr>
      <w:tblGrid>
        <w:gridCol w:w="436"/>
        <w:gridCol w:w="5309"/>
        <w:gridCol w:w="1277"/>
        <w:gridCol w:w="1133"/>
        <w:gridCol w:w="992"/>
        <w:gridCol w:w="993"/>
        <w:gridCol w:w="992"/>
        <w:gridCol w:w="992"/>
        <w:gridCol w:w="851"/>
        <w:gridCol w:w="992"/>
      </w:tblGrid>
      <w:tr w:rsidR="00D9640F" w:rsidRPr="00573251" w:rsidTr="00D9640F">
        <w:tc>
          <w:tcPr>
            <w:tcW w:w="436" w:type="dxa"/>
            <w:vMerge w:val="restart"/>
          </w:tcPr>
          <w:p w:rsidR="00D9640F" w:rsidRPr="00573251" w:rsidRDefault="00D9640F" w:rsidP="007403BB">
            <w:pPr>
              <w:pStyle w:val="ConsPlusCell"/>
              <w:jc w:val="center"/>
              <w:rPr>
                <w:rFonts w:ascii="Tahoma" w:hAnsi="Tahoma" w:cs="Tahoma"/>
              </w:rPr>
            </w:pPr>
            <w:r w:rsidRPr="00573251">
              <w:rPr>
                <w:rFonts w:ascii="Tahoma" w:hAnsi="Tahoma" w:cs="Tahoma"/>
              </w:rPr>
              <w:t>№ пп</w:t>
            </w:r>
          </w:p>
        </w:tc>
        <w:tc>
          <w:tcPr>
            <w:tcW w:w="5309" w:type="dxa"/>
            <w:vMerge w:val="restart"/>
          </w:tcPr>
          <w:p w:rsidR="00D9640F" w:rsidRPr="00573251" w:rsidRDefault="00D9640F" w:rsidP="007403BB">
            <w:pPr>
              <w:pStyle w:val="ConsPlusCell"/>
              <w:jc w:val="center"/>
              <w:rPr>
                <w:rFonts w:ascii="Tahoma" w:hAnsi="Tahoma" w:cs="Tahoma"/>
              </w:rPr>
            </w:pPr>
            <w:r w:rsidRPr="00573251">
              <w:rPr>
                <w:rFonts w:ascii="Tahoma" w:hAnsi="Tahoma" w:cs="Tahoma"/>
              </w:rPr>
              <w:t>Показатель</w:t>
            </w:r>
          </w:p>
          <w:p w:rsidR="00D9640F" w:rsidRPr="00573251" w:rsidRDefault="00D9640F" w:rsidP="007403BB">
            <w:pPr>
              <w:pStyle w:val="ConsPlusCell"/>
              <w:jc w:val="center"/>
              <w:rPr>
                <w:rFonts w:ascii="Tahoma" w:hAnsi="Tahoma" w:cs="Tahoma"/>
              </w:rPr>
            </w:pPr>
            <w:r w:rsidRPr="00573251">
              <w:rPr>
                <w:rFonts w:ascii="Tahoma" w:hAnsi="Tahoma" w:cs="Tahoma"/>
              </w:rPr>
              <w:t xml:space="preserve"> (индикатор)</w:t>
            </w:r>
          </w:p>
          <w:p w:rsidR="00D9640F" w:rsidRPr="00573251" w:rsidRDefault="00D9640F" w:rsidP="007403BB">
            <w:pPr>
              <w:pStyle w:val="ConsPlusCell"/>
              <w:jc w:val="center"/>
              <w:rPr>
                <w:rFonts w:ascii="Tahoma" w:hAnsi="Tahoma" w:cs="Tahoma"/>
              </w:rPr>
            </w:pPr>
            <w:r w:rsidRPr="00573251">
              <w:rPr>
                <w:rFonts w:ascii="Tahoma" w:hAnsi="Tahoma" w:cs="Tahoma"/>
              </w:rPr>
              <w:t>(наименование)</w:t>
            </w:r>
          </w:p>
        </w:tc>
        <w:tc>
          <w:tcPr>
            <w:tcW w:w="1277" w:type="dxa"/>
            <w:vMerge w:val="restart"/>
          </w:tcPr>
          <w:p w:rsidR="00D9640F" w:rsidRPr="00573251" w:rsidRDefault="00D9640F" w:rsidP="007403BB">
            <w:pPr>
              <w:pStyle w:val="ConsPlusCell"/>
              <w:jc w:val="center"/>
              <w:rPr>
                <w:rFonts w:ascii="Tahoma" w:hAnsi="Tahoma" w:cs="Tahoma"/>
              </w:rPr>
            </w:pPr>
            <w:r w:rsidRPr="00573251">
              <w:rPr>
                <w:rFonts w:ascii="Tahoma" w:hAnsi="Tahoma" w:cs="Tahoma"/>
              </w:rPr>
              <w:t>Единица измерения</w:t>
            </w:r>
          </w:p>
        </w:tc>
        <w:tc>
          <w:tcPr>
            <w:tcW w:w="6945" w:type="dxa"/>
            <w:gridSpan w:val="7"/>
          </w:tcPr>
          <w:p w:rsidR="00D9640F" w:rsidRPr="00573251" w:rsidRDefault="00D9640F" w:rsidP="007403BB">
            <w:pPr>
              <w:pStyle w:val="ConsPlusCell"/>
              <w:jc w:val="center"/>
              <w:rPr>
                <w:rFonts w:ascii="Tahoma" w:hAnsi="Tahoma" w:cs="Tahoma"/>
              </w:rPr>
            </w:pPr>
            <w:r w:rsidRPr="00573251">
              <w:rPr>
                <w:rFonts w:ascii="Tahoma" w:hAnsi="Tahoma" w:cs="Tahoma"/>
              </w:rPr>
              <w:t>Значения показателей</w:t>
            </w:r>
          </w:p>
        </w:tc>
      </w:tr>
      <w:tr w:rsidR="00D9640F" w:rsidRPr="00573251" w:rsidTr="00D9640F">
        <w:tc>
          <w:tcPr>
            <w:tcW w:w="436" w:type="dxa"/>
            <w:vMerge/>
            <w:vAlign w:val="center"/>
          </w:tcPr>
          <w:p w:rsidR="00D9640F" w:rsidRPr="00573251" w:rsidRDefault="00D9640F" w:rsidP="007403BB">
            <w:pPr>
              <w:rPr>
                <w:rFonts w:ascii="Tahoma" w:hAnsi="Tahoma" w:cs="Tahoma"/>
                <w:sz w:val="20"/>
                <w:szCs w:val="20"/>
              </w:rPr>
            </w:pPr>
          </w:p>
        </w:tc>
        <w:tc>
          <w:tcPr>
            <w:tcW w:w="5309" w:type="dxa"/>
            <w:vMerge/>
            <w:vAlign w:val="center"/>
          </w:tcPr>
          <w:p w:rsidR="00D9640F" w:rsidRPr="00573251" w:rsidRDefault="00D9640F" w:rsidP="007403BB">
            <w:pPr>
              <w:rPr>
                <w:rFonts w:ascii="Tahoma" w:hAnsi="Tahoma" w:cs="Tahoma"/>
                <w:sz w:val="20"/>
                <w:szCs w:val="20"/>
              </w:rPr>
            </w:pPr>
          </w:p>
        </w:tc>
        <w:tc>
          <w:tcPr>
            <w:tcW w:w="1277" w:type="dxa"/>
            <w:vMerge/>
            <w:vAlign w:val="center"/>
          </w:tcPr>
          <w:p w:rsidR="00D9640F" w:rsidRPr="00573251" w:rsidRDefault="00D9640F" w:rsidP="007403BB">
            <w:pPr>
              <w:rPr>
                <w:rFonts w:ascii="Tahoma" w:hAnsi="Tahoma" w:cs="Tahoma"/>
                <w:sz w:val="20"/>
                <w:szCs w:val="20"/>
              </w:rPr>
            </w:pPr>
          </w:p>
        </w:tc>
        <w:tc>
          <w:tcPr>
            <w:tcW w:w="1133" w:type="dxa"/>
          </w:tcPr>
          <w:p w:rsidR="00D9640F" w:rsidRPr="00573251" w:rsidRDefault="00D9640F" w:rsidP="007403BB">
            <w:pPr>
              <w:pStyle w:val="ConsPlusCell"/>
              <w:jc w:val="center"/>
              <w:rPr>
                <w:rFonts w:ascii="Tahoma" w:hAnsi="Tahoma" w:cs="Tahoma"/>
              </w:rPr>
            </w:pPr>
            <w:r w:rsidRPr="00573251">
              <w:rPr>
                <w:rFonts w:ascii="Tahoma" w:hAnsi="Tahoma" w:cs="Tahoma"/>
              </w:rPr>
              <w:t xml:space="preserve">2014 </w:t>
            </w:r>
          </w:p>
        </w:tc>
        <w:tc>
          <w:tcPr>
            <w:tcW w:w="992" w:type="dxa"/>
          </w:tcPr>
          <w:p w:rsidR="00D9640F" w:rsidRPr="00573251" w:rsidRDefault="00D9640F" w:rsidP="007403BB">
            <w:pPr>
              <w:pStyle w:val="ConsPlusCell"/>
              <w:jc w:val="center"/>
              <w:rPr>
                <w:rFonts w:ascii="Tahoma" w:hAnsi="Tahoma" w:cs="Tahoma"/>
              </w:rPr>
            </w:pPr>
            <w:r w:rsidRPr="00573251">
              <w:rPr>
                <w:rFonts w:ascii="Tahoma" w:hAnsi="Tahoma" w:cs="Tahoma"/>
              </w:rPr>
              <w:t>2015</w:t>
            </w:r>
          </w:p>
        </w:tc>
        <w:tc>
          <w:tcPr>
            <w:tcW w:w="993" w:type="dxa"/>
          </w:tcPr>
          <w:p w:rsidR="00D9640F" w:rsidRPr="00573251" w:rsidRDefault="00D9640F" w:rsidP="007403BB">
            <w:pPr>
              <w:pStyle w:val="ConsPlusCell"/>
              <w:jc w:val="center"/>
              <w:rPr>
                <w:rFonts w:ascii="Tahoma" w:hAnsi="Tahoma" w:cs="Tahoma"/>
              </w:rPr>
            </w:pPr>
            <w:r w:rsidRPr="00573251">
              <w:rPr>
                <w:rFonts w:ascii="Tahoma" w:hAnsi="Tahoma" w:cs="Tahoma"/>
              </w:rPr>
              <w:t xml:space="preserve">2016 </w:t>
            </w:r>
          </w:p>
        </w:tc>
        <w:tc>
          <w:tcPr>
            <w:tcW w:w="992" w:type="dxa"/>
          </w:tcPr>
          <w:p w:rsidR="00D9640F" w:rsidRPr="00573251" w:rsidRDefault="00D9640F" w:rsidP="007403BB">
            <w:pPr>
              <w:pStyle w:val="ConsPlusCell"/>
              <w:jc w:val="center"/>
              <w:rPr>
                <w:rFonts w:ascii="Tahoma" w:hAnsi="Tahoma" w:cs="Tahoma"/>
              </w:rPr>
            </w:pPr>
            <w:r w:rsidRPr="00573251">
              <w:rPr>
                <w:rFonts w:ascii="Tahoma" w:hAnsi="Tahoma" w:cs="Tahoma"/>
              </w:rPr>
              <w:t>2017</w:t>
            </w:r>
          </w:p>
        </w:tc>
        <w:tc>
          <w:tcPr>
            <w:tcW w:w="992" w:type="dxa"/>
          </w:tcPr>
          <w:p w:rsidR="00D9640F" w:rsidRPr="00573251" w:rsidRDefault="00D9640F" w:rsidP="007403BB">
            <w:pPr>
              <w:pStyle w:val="ConsPlusCell"/>
              <w:jc w:val="center"/>
              <w:rPr>
                <w:rFonts w:ascii="Tahoma" w:hAnsi="Tahoma" w:cs="Tahoma"/>
              </w:rPr>
            </w:pPr>
            <w:r w:rsidRPr="00573251">
              <w:rPr>
                <w:rFonts w:ascii="Tahoma" w:hAnsi="Tahoma" w:cs="Tahoma"/>
              </w:rPr>
              <w:t xml:space="preserve">2018 </w:t>
            </w:r>
          </w:p>
        </w:tc>
        <w:tc>
          <w:tcPr>
            <w:tcW w:w="851" w:type="dxa"/>
          </w:tcPr>
          <w:p w:rsidR="00D9640F" w:rsidRPr="00573251" w:rsidRDefault="00D9640F" w:rsidP="007403BB">
            <w:pPr>
              <w:pStyle w:val="ConsPlusCell"/>
              <w:jc w:val="center"/>
              <w:rPr>
                <w:rFonts w:ascii="Tahoma" w:hAnsi="Tahoma" w:cs="Tahoma"/>
              </w:rPr>
            </w:pPr>
            <w:r w:rsidRPr="00573251">
              <w:rPr>
                <w:rFonts w:ascii="Tahoma" w:hAnsi="Tahoma" w:cs="Tahoma"/>
              </w:rPr>
              <w:t xml:space="preserve">2019 </w:t>
            </w:r>
          </w:p>
        </w:tc>
        <w:tc>
          <w:tcPr>
            <w:tcW w:w="992" w:type="dxa"/>
          </w:tcPr>
          <w:p w:rsidR="00D9640F" w:rsidRPr="00573251" w:rsidRDefault="00D9640F" w:rsidP="007403BB">
            <w:pPr>
              <w:pStyle w:val="ConsPlusCell"/>
              <w:jc w:val="center"/>
              <w:rPr>
                <w:rFonts w:ascii="Tahoma" w:hAnsi="Tahoma" w:cs="Tahoma"/>
              </w:rPr>
            </w:pPr>
            <w:r w:rsidRPr="00573251">
              <w:rPr>
                <w:rFonts w:ascii="Tahoma" w:hAnsi="Tahoma" w:cs="Tahoma"/>
              </w:rPr>
              <w:t xml:space="preserve">2020 </w:t>
            </w:r>
          </w:p>
        </w:tc>
      </w:tr>
      <w:tr w:rsidR="00D9640F" w:rsidRPr="00573251" w:rsidTr="00D9640F">
        <w:tc>
          <w:tcPr>
            <w:tcW w:w="436" w:type="dxa"/>
          </w:tcPr>
          <w:p w:rsidR="00D9640F" w:rsidRPr="00573251" w:rsidRDefault="00D9640F" w:rsidP="007403BB">
            <w:pPr>
              <w:pStyle w:val="ConsPlusCell"/>
              <w:ind w:right="-57"/>
              <w:jc w:val="center"/>
              <w:rPr>
                <w:rFonts w:ascii="Tahoma" w:hAnsi="Tahoma" w:cs="Tahoma"/>
              </w:rPr>
            </w:pPr>
            <w:r w:rsidRPr="00573251">
              <w:rPr>
                <w:rFonts w:ascii="Tahoma" w:hAnsi="Tahoma" w:cs="Tahoma"/>
              </w:rPr>
              <w:t>1.</w:t>
            </w:r>
          </w:p>
        </w:tc>
        <w:tc>
          <w:tcPr>
            <w:tcW w:w="5309" w:type="dxa"/>
          </w:tcPr>
          <w:p w:rsidR="00D9640F" w:rsidRPr="00573251" w:rsidRDefault="00D9640F" w:rsidP="007403BB">
            <w:pPr>
              <w:pStyle w:val="ConsPlusCell"/>
              <w:jc w:val="both"/>
              <w:rPr>
                <w:rFonts w:ascii="Tahoma" w:hAnsi="Tahoma" w:cs="Tahoma"/>
              </w:rPr>
            </w:pPr>
            <w:r w:rsidRPr="00573251">
              <w:rPr>
                <w:rFonts w:ascii="Tahoma" w:hAnsi="Tahoma" w:cs="Tahoma"/>
              </w:rPr>
              <w:t>Доля ранее судимых лиц от общего числа лиц, пр</w:t>
            </w:r>
            <w:r w:rsidRPr="00573251">
              <w:rPr>
                <w:rFonts w:ascii="Tahoma" w:hAnsi="Tahoma" w:cs="Tahoma"/>
              </w:rPr>
              <w:t>и</w:t>
            </w:r>
            <w:r w:rsidRPr="00573251">
              <w:rPr>
                <w:rFonts w:ascii="Tahoma" w:hAnsi="Tahoma" w:cs="Tahoma"/>
              </w:rPr>
              <w:t>влеченных к уголовной ответственности</w:t>
            </w:r>
          </w:p>
        </w:tc>
        <w:tc>
          <w:tcPr>
            <w:tcW w:w="1277" w:type="dxa"/>
          </w:tcPr>
          <w:p w:rsidR="00D9640F" w:rsidRPr="00573251" w:rsidRDefault="00D9640F" w:rsidP="007403BB">
            <w:pPr>
              <w:pStyle w:val="ConsPlusCell"/>
              <w:jc w:val="center"/>
              <w:rPr>
                <w:rFonts w:ascii="Tahoma" w:hAnsi="Tahoma" w:cs="Tahoma"/>
              </w:rPr>
            </w:pPr>
            <w:r w:rsidRPr="00573251">
              <w:rPr>
                <w:rFonts w:ascii="Tahoma" w:hAnsi="Tahoma" w:cs="Tahoma"/>
              </w:rPr>
              <w:t>%</w:t>
            </w:r>
          </w:p>
        </w:tc>
        <w:tc>
          <w:tcPr>
            <w:tcW w:w="1133" w:type="dxa"/>
          </w:tcPr>
          <w:p w:rsidR="00D9640F" w:rsidRPr="00573251" w:rsidRDefault="00D9640F" w:rsidP="007403BB">
            <w:pPr>
              <w:pStyle w:val="ConsPlusCell"/>
              <w:jc w:val="center"/>
              <w:rPr>
                <w:rFonts w:ascii="Tahoma" w:hAnsi="Tahoma" w:cs="Tahoma"/>
              </w:rPr>
            </w:pPr>
            <w:r w:rsidRPr="00573251">
              <w:rPr>
                <w:rFonts w:ascii="Tahoma" w:hAnsi="Tahoma" w:cs="Tahoma"/>
              </w:rPr>
              <w:t>51,7</w:t>
            </w:r>
          </w:p>
        </w:tc>
        <w:tc>
          <w:tcPr>
            <w:tcW w:w="992" w:type="dxa"/>
          </w:tcPr>
          <w:p w:rsidR="00D9640F" w:rsidRPr="00573251" w:rsidRDefault="00D9640F" w:rsidP="007403BB">
            <w:pPr>
              <w:pStyle w:val="ConsPlusCell"/>
              <w:jc w:val="center"/>
              <w:rPr>
                <w:rFonts w:ascii="Tahoma" w:hAnsi="Tahoma" w:cs="Tahoma"/>
              </w:rPr>
            </w:pPr>
            <w:r w:rsidRPr="00573251">
              <w:rPr>
                <w:rFonts w:ascii="Tahoma" w:hAnsi="Tahoma" w:cs="Tahoma"/>
              </w:rPr>
              <w:t>51,2</w:t>
            </w:r>
          </w:p>
        </w:tc>
        <w:tc>
          <w:tcPr>
            <w:tcW w:w="993" w:type="dxa"/>
          </w:tcPr>
          <w:p w:rsidR="00D9640F" w:rsidRPr="00573251" w:rsidRDefault="00D9640F" w:rsidP="007403BB">
            <w:pPr>
              <w:pStyle w:val="ConsPlusCell"/>
              <w:jc w:val="center"/>
              <w:rPr>
                <w:rFonts w:ascii="Tahoma" w:hAnsi="Tahoma" w:cs="Tahoma"/>
              </w:rPr>
            </w:pPr>
            <w:r w:rsidRPr="00573251">
              <w:rPr>
                <w:rFonts w:ascii="Tahoma" w:hAnsi="Tahoma" w:cs="Tahoma"/>
              </w:rPr>
              <w:t>50,7</w:t>
            </w:r>
          </w:p>
        </w:tc>
        <w:tc>
          <w:tcPr>
            <w:tcW w:w="992" w:type="dxa"/>
          </w:tcPr>
          <w:p w:rsidR="00D9640F" w:rsidRPr="00573251" w:rsidRDefault="00D9640F" w:rsidP="007403BB">
            <w:pPr>
              <w:pStyle w:val="ConsPlusCell"/>
              <w:jc w:val="center"/>
              <w:rPr>
                <w:rFonts w:ascii="Tahoma" w:hAnsi="Tahoma" w:cs="Tahoma"/>
              </w:rPr>
            </w:pPr>
            <w:r w:rsidRPr="00573251">
              <w:rPr>
                <w:rFonts w:ascii="Tahoma" w:hAnsi="Tahoma" w:cs="Tahoma"/>
              </w:rPr>
              <w:t>50,2</w:t>
            </w:r>
          </w:p>
        </w:tc>
        <w:tc>
          <w:tcPr>
            <w:tcW w:w="992" w:type="dxa"/>
          </w:tcPr>
          <w:p w:rsidR="00D9640F" w:rsidRPr="00573251" w:rsidRDefault="00D9640F" w:rsidP="007403BB">
            <w:pPr>
              <w:pStyle w:val="ConsPlusCell"/>
              <w:jc w:val="center"/>
              <w:rPr>
                <w:rFonts w:ascii="Tahoma" w:hAnsi="Tahoma" w:cs="Tahoma"/>
              </w:rPr>
            </w:pPr>
            <w:r w:rsidRPr="00573251">
              <w:rPr>
                <w:rFonts w:ascii="Tahoma" w:hAnsi="Tahoma" w:cs="Tahoma"/>
              </w:rPr>
              <w:t>49,7</w:t>
            </w:r>
          </w:p>
        </w:tc>
        <w:tc>
          <w:tcPr>
            <w:tcW w:w="851" w:type="dxa"/>
          </w:tcPr>
          <w:p w:rsidR="00D9640F" w:rsidRPr="00573251" w:rsidRDefault="00D9640F" w:rsidP="007403BB">
            <w:pPr>
              <w:pStyle w:val="ConsPlusCell"/>
              <w:jc w:val="center"/>
              <w:rPr>
                <w:rFonts w:ascii="Tahoma" w:hAnsi="Tahoma" w:cs="Tahoma"/>
              </w:rPr>
            </w:pPr>
            <w:r w:rsidRPr="00573251">
              <w:rPr>
                <w:rFonts w:ascii="Tahoma" w:hAnsi="Tahoma" w:cs="Tahoma"/>
              </w:rPr>
              <w:t>49,2</w:t>
            </w:r>
          </w:p>
        </w:tc>
        <w:tc>
          <w:tcPr>
            <w:tcW w:w="992" w:type="dxa"/>
          </w:tcPr>
          <w:p w:rsidR="00D9640F" w:rsidRPr="00573251" w:rsidRDefault="00D9640F" w:rsidP="007403BB">
            <w:pPr>
              <w:pStyle w:val="ConsPlusCell"/>
              <w:jc w:val="center"/>
              <w:rPr>
                <w:rFonts w:ascii="Tahoma" w:hAnsi="Tahoma" w:cs="Tahoma"/>
              </w:rPr>
            </w:pPr>
            <w:r w:rsidRPr="00573251">
              <w:rPr>
                <w:rFonts w:ascii="Tahoma" w:hAnsi="Tahoma" w:cs="Tahoma"/>
              </w:rPr>
              <w:t>48,7</w:t>
            </w:r>
          </w:p>
        </w:tc>
      </w:tr>
      <w:tr w:rsidR="00D9640F" w:rsidRPr="00573251" w:rsidTr="00D9640F">
        <w:tc>
          <w:tcPr>
            <w:tcW w:w="436" w:type="dxa"/>
          </w:tcPr>
          <w:p w:rsidR="00D9640F" w:rsidRPr="00573251" w:rsidRDefault="00D9640F" w:rsidP="007403BB">
            <w:pPr>
              <w:pStyle w:val="ConsPlusCell"/>
              <w:ind w:right="-57"/>
              <w:jc w:val="center"/>
              <w:rPr>
                <w:rFonts w:ascii="Tahoma" w:hAnsi="Tahoma" w:cs="Tahoma"/>
              </w:rPr>
            </w:pPr>
            <w:r w:rsidRPr="00573251">
              <w:rPr>
                <w:rFonts w:ascii="Tahoma" w:hAnsi="Tahoma" w:cs="Tahoma"/>
              </w:rPr>
              <w:t>2.</w:t>
            </w:r>
          </w:p>
        </w:tc>
        <w:tc>
          <w:tcPr>
            <w:tcW w:w="5309" w:type="dxa"/>
          </w:tcPr>
          <w:p w:rsidR="00D9640F" w:rsidRPr="00573251" w:rsidRDefault="00D9640F" w:rsidP="007403BB">
            <w:pPr>
              <w:pStyle w:val="ConsPlusCell"/>
              <w:jc w:val="both"/>
              <w:rPr>
                <w:rFonts w:ascii="Tahoma" w:hAnsi="Tahoma" w:cs="Tahoma"/>
              </w:rPr>
            </w:pPr>
            <w:r w:rsidRPr="00573251">
              <w:rPr>
                <w:rFonts w:ascii="Tahoma" w:hAnsi="Tahoma" w:cs="Tahoma"/>
              </w:rPr>
              <w:t>Уровень преступлений, совершенных на улицах и в других общественных местах на 10 тыс. населения</w:t>
            </w:r>
          </w:p>
        </w:tc>
        <w:tc>
          <w:tcPr>
            <w:tcW w:w="1277" w:type="dxa"/>
          </w:tcPr>
          <w:p w:rsidR="00D9640F" w:rsidRPr="00573251" w:rsidRDefault="00D9640F" w:rsidP="007403BB">
            <w:pPr>
              <w:pStyle w:val="ConsPlusCell"/>
              <w:jc w:val="center"/>
              <w:rPr>
                <w:rFonts w:ascii="Tahoma" w:hAnsi="Tahoma" w:cs="Tahoma"/>
              </w:rPr>
            </w:pPr>
            <w:r w:rsidRPr="00573251">
              <w:rPr>
                <w:rFonts w:ascii="Tahoma" w:hAnsi="Tahoma" w:cs="Tahoma"/>
              </w:rPr>
              <w:t>%</w:t>
            </w:r>
          </w:p>
        </w:tc>
        <w:tc>
          <w:tcPr>
            <w:tcW w:w="1133" w:type="dxa"/>
          </w:tcPr>
          <w:p w:rsidR="00D9640F" w:rsidRPr="00573251" w:rsidRDefault="00D9640F" w:rsidP="007403BB">
            <w:pPr>
              <w:pStyle w:val="ConsPlusCell"/>
              <w:jc w:val="center"/>
              <w:rPr>
                <w:rFonts w:ascii="Tahoma" w:hAnsi="Tahoma" w:cs="Tahoma"/>
              </w:rPr>
            </w:pPr>
            <w:r w:rsidRPr="00573251">
              <w:rPr>
                <w:rFonts w:ascii="Tahoma" w:hAnsi="Tahoma" w:cs="Tahoma"/>
              </w:rPr>
              <w:t>20,4</w:t>
            </w:r>
          </w:p>
        </w:tc>
        <w:tc>
          <w:tcPr>
            <w:tcW w:w="992" w:type="dxa"/>
          </w:tcPr>
          <w:p w:rsidR="00D9640F" w:rsidRPr="00573251" w:rsidRDefault="00D9640F" w:rsidP="007403BB">
            <w:pPr>
              <w:pStyle w:val="ConsPlusCell"/>
              <w:jc w:val="center"/>
              <w:rPr>
                <w:rFonts w:ascii="Tahoma" w:hAnsi="Tahoma" w:cs="Tahoma"/>
              </w:rPr>
            </w:pPr>
            <w:r w:rsidRPr="00573251">
              <w:rPr>
                <w:rFonts w:ascii="Tahoma" w:hAnsi="Tahoma" w:cs="Tahoma"/>
              </w:rPr>
              <w:t>20,0</w:t>
            </w:r>
          </w:p>
        </w:tc>
        <w:tc>
          <w:tcPr>
            <w:tcW w:w="993" w:type="dxa"/>
          </w:tcPr>
          <w:p w:rsidR="00D9640F" w:rsidRPr="00573251" w:rsidRDefault="00D9640F" w:rsidP="007403BB">
            <w:pPr>
              <w:pStyle w:val="ConsPlusCell"/>
              <w:jc w:val="center"/>
              <w:rPr>
                <w:rFonts w:ascii="Tahoma" w:hAnsi="Tahoma" w:cs="Tahoma"/>
              </w:rPr>
            </w:pPr>
            <w:r w:rsidRPr="00573251">
              <w:rPr>
                <w:rFonts w:ascii="Tahoma" w:hAnsi="Tahoma" w:cs="Tahoma"/>
              </w:rPr>
              <w:t>19,5</w:t>
            </w:r>
          </w:p>
        </w:tc>
        <w:tc>
          <w:tcPr>
            <w:tcW w:w="992" w:type="dxa"/>
          </w:tcPr>
          <w:p w:rsidR="00D9640F" w:rsidRPr="00573251" w:rsidRDefault="00D9640F" w:rsidP="007403BB">
            <w:pPr>
              <w:pStyle w:val="ConsPlusCell"/>
              <w:jc w:val="center"/>
              <w:rPr>
                <w:rFonts w:ascii="Tahoma" w:hAnsi="Tahoma" w:cs="Tahoma"/>
              </w:rPr>
            </w:pPr>
            <w:r w:rsidRPr="00573251">
              <w:rPr>
                <w:rFonts w:ascii="Tahoma" w:hAnsi="Tahoma" w:cs="Tahoma"/>
              </w:rPr>
              <w:t>19,0</w:t>
            </w:r>
          </w:p>
        </w:tc>
        <w:tc>
          <w:tcPr>
            <w:tcW w:w="992" w:type="dxa"/>
          </w:tcPr>
          <w:p w:rsidR="00D9640F" w:rsidRPr="00573251" w:rsidRDefault="00D9640F" w:rsidP="007403BB">
            <w:pPr>
              <w:pStyle w:val="ConsPlusCell"/>
              <w:jc w:val="center"/>
              <w:rPr>
                <w:rFonts w:ascii="Tahoma" w:hAnsi="Tahoma" w:cs="Tahoma"/>
              </w:rPr>
            </w:pPr>
            <w:r w:rsidRPr="00573251">
              <w:rPr>
                <w:rFonts w:ascii="Tahoma" w:hAnsi="Tahoma" w:cs="Tahoma"/>
              </w:rPr>
              <w:t>18,5</w:t>
            </w:r>
          </w:p>
        </w:tc>
        <w:tc>
          <w:tcPr>
            <w:tcW w:w="851" w:type="dxa"/>
          </w:tcPr>
          <w:p w:rsidR="00D9640F" w:rsidRPr="00573251" w:rsidRDefault="00D9640F" w:rsidP="007403BB">
            <w:pPr>
              <w:pStyle w:val="ConsPlusCell"/>
              <w:jc w:val="center"/>
              <w:rPr>
                <w:rFonts w:ascii="Tahoma" w:hAnsi="Tahoma" w:cs="Tahoma"/>
              </w:rPr>
            </w:pPr>
            <w:r w:rsidRPr="00573251">
              <w:rPr>
                <w:rFonts w:ascii="Tahoma" w:hAnsi="Tahoma" w:cs="Tahoma"/>
              </w:rPr>
              <w:t>18,0</w:t>
            </w:r>
          </w:p>
        </w:tc>
        <w:tc>
          <w:tcPr>
            <w:tcW w:w="992" w:type="dxa"/>
          </w:tcPr>
          <w:p w:rsidR="00D9640F" w:rsidRPr="00573251" w:rsidRDefault="00D9640F" w:rsidP="007403BB">
            <w:pPr>
              <w:pStyle w:val="ConsPlusCell"/>
              <w:jc w:val="center"/>
              <w:rPr>
                <w:rFonts w:ascii="Tahoma" w:hAnsi="Tahoma" w:cs="Tahoma"/>
              </w:rPr>
            </w:pPr>
            <w:r w:rsidRPr="00573251">
              <w:rPr>
                <w:rFonts w:ascii="Tahoma" w:hAnsi="Tahoma" w:cs="Tahoma"/>
              </w:rPr>
              <w:t>17,5</w:t>
            </w:r>
          </w:p>
        </w:tc>
      </w:tr>
      <w:tr w:rsidR="00D9640F" w:rsidRPr="00573251" w:rsidTr="00D9640F">
        <w:tc>
          <w:tcPr>
            <w:tcW w:w="436" w:type="dxa"/>
          </w:tcPr>
          <w:p w:rsidR="00D9640F" w:rsidRPr="00573251" w:rsidRDefault="00D9640F" w:rsidP="007403BB">
            <w:pPr>
              <w:pStyle w:val="ConsPlusCell"/>
              <w:ind w:right="-57"/>
              <w:jc w:val="center"/>
              <w:rPr>
                <w:rFonts w:ascii="Tahoma" w:hAnsi="Tahoma" w:cs="Tahoma"/>
              </w:rPr>
            </w:pPr>
            <w:r w:rsidRPr="00573251">
              <w:rPr>
                <w:rFonts w:ascii="Tahoma" w:hAnsi="Tahoma" w:cs="Tahoma"/>
              </w:rPr>
              <w:t>3.</w:t>
            </w:r>
          </w:p>
        </w:tc>
        <w:tc>
          <w:tcPr>
            <w:tcW w:w="5309" w:type="dxa"/>
          </w:tcPr>
          <w:p w:rsidR="00D9640F" w:rsidRPr="00573251" w:rsidRDefault="00D9640F" w:rsidP="007403BB">
            <w:pPr>
              <w:pStyle w:val="ConsPlusCell"/>
              <w:jc w:val="both"/>
              <w:rPr>
                <w:rFonts w:ascii="Tahoma" w:hAnsi="Tahoma" w:cs="Tahoma"/>
              </w:rPr>
            </w:pPr>
            <w:r w:rsidRPr="00573251">
              <w:rPr>
                <w:rFonts w:ascii="Tahoma" w:hAnsi="Tahoma" w:cs="Tahoma"/>
              </w:rPr>
              <w:t>Доля лиц, совершивших преступления в состоянии алкогольного опьянения от общего числа лиц, пр</w:t>
            </w:r>
            <w:r w:rsidRPr="00573251">
              <w:rPr>
                <w:rFonts w:ascii="Tahoma" w:hAnsi="Tahoma" w:cs="Tahoma"/>
              </w:rPr>
              <w:t>и</w:t>
            </w:r>
            <w:r w:rsidRPr="00573251">
              <w:rPr>
                <w:rFonts w:ascii="Tahoma" w:hAnsi="Tahoma" w:cs="Tahoma"/>
              </w:rPr>
              <w:t>влеченных к уголовной ответственности</w:t>
            </w:r>
          </w:p>
        </w:tc>
        <w:tc>
          <w:tcPr>
            <w:tcW w:w="1277" w:type="dxa"/>
          </w:tcPr>
          <w:p w:rsidR="00D9640F" w:rsidRPr="00573251" w:rsidRDefault="00D9640F" w:rsidP="007403BB">
            <w:pPr>
              <w:pStyle w:val="ConsPlusCell"/>
              <w:jc w:val="center"/>
              <w:rPr>
                <w:rFonts w:ascii="Tahoma" w:hAnsi="Tahoma" w:cs="Tahoma"/>
              </w:rPr>
            </w:pPr>
            <w:r w:rsidRPr="00573251">
              <w:rPr>
                <w:rFonts w:ascii="Tahoma" w:hAnsi="Tahoma" w:cs="Tahoma"/>
              </w:rPr>
              <w:t>%</w:t>
            </w:r>
          </w:p>
        </w:tc>
        <w:tc>
          <w:tcPr>
            <w:tcW w:w="1133" w:type="dxa"/>
          </w:tcPr>
          <w:p w:rsidR="00D9640F" w:rsidRPr="00573251" w:rsidRDefault="00D9640F" w:rsidP="007403BB">
            <w:pPr>
              <w:pStyle w:val="ConsPlusCell"/>
              <w:jc w:val="center"/>
              <w:rPr>
                <w:rFonts w:ascii="Tahoma" w:hAnsi="Tahoma" w:cs="Tahoma"/>
              </w:rPr>
            </w:pPr>
            <w:r w:rsidRPr="00573251">
              <w:rPr>
                <w:rFonts w:ascii="Tahoma" w:hAnsi="Tahoma" w:cs="Tahoma"/>
              </w:rPr>
              <w:t>43,5</w:t>
            </w:r>
          </w:p>
        </w:tc>
        <w:tc>
          <w:tcPr>
            <w:tcW w:w="992" w:type="dxa"/>
          </w:tcPr>
          <w:p w:rsidR="00D9640F" w:rsidRPr="00573251" w:rsidRDefault="00D9640F" w:rsidP="007403BB">
            <w:pPr>
              <w:pStyle w:val="ConsPlusCell"/>
              <w:jc w:val="center"/>
              <w:rPr>
                <w:rFonts w:ascii="Tahoma" w:hAnsi="Tahoma" w:cs="Tahoma"/>
              </w:rPr>
            </w:pPr>
            <w:r w:rsidRPr="00573251">
              <w:rPr>
                <w:rFonts w:ascii="Tahoma" w:hAnsi="Tahoma" w:cs="Tahoma"/>
              </w:rPr>
              <w:t>43,3</w:t>
            </w:r>
          </w:p>
        </w:tc>
        <w:tc>
          <w:tcPr>
            <w:tcW w:w="993" w:type="dxa"/>
          </w:tcPr>
          <w:p w:rsidR="00D9640F" w:rsidRPr="00573251" w:rsidRDefault="00D9640F" w:rsidP="007403BB">
            <w:pPr>
              <w:pStyle w:val="ConsPlusCell"/>
              <w:jc w:val="center"/>
              <w:rPr>
                <w:rFonts w:ascii="Tahoma" w:hAnsi="Tahoma" w:cs="Tahoma"/>
              </w:rPr>
            </w:pPr>
            <w:r w:rsidRPr="00573251">
              <w:rPr>
                <w:rFonts w:ascii="Tahoma" w:hAnsi="Tahoma" w:cs="Tahoma"/>
              </w:rPr>
              <w:t>43,0</w:t>
            </w:r>
          </w:p>
        </w:tc>
        <w:tc>
          <w:tcPr>
            <w:tcW w:w="992" w:type="dxa"/>
          </w:tcPr>
          <w:p w:rsidR="00D9640F" w:rsidRPr="00573251" w:rsidRDefault="00D9640F" w:rsidP="007403BB">
            <w:pPr>
              <w:pStyle w:val="ConsPlusCell"/>
              <w:jc w:val="center"/>
              <w:rPr>
                <w:rFonts w:ascii="Tahoma" w:hAnsi="Tahoma" w:cs="Tahoma"/>
              </w:rPr>
            </w:pPr>
            <w:r w:rsidRPr="00573251">
              <w:rPr>
                <w:rFonts w:ascii="Tahoma" w:hAnsi="Tahoma" w:cs="Tahoma"/>
              </w:rPr>
              <w:t>42,7</w:t>
            </w:r>
          </w:p>
        </w:tc>
        <w:tc>
          <w:tcPr>
            <w:tcW w:w="992" w:type="dxa"/>
          </w:tcPr>
          <w:p w:rsidR="00D9640F" w:rsidRPr="00573251" w:rsidRDefault="00D9640F" w:rsidP="007403BB">
            <w:pPr>
              <w:pStyle w:val="ConsPlusCell"/>
              <w:jc w:val="center"/>
              <w:rPr>
                <w:rFonts w:ascii="Tahoma" w:hAnsi="Tahoma" w:cs="Tahoma"/>
              </w:rPr>
            </w:pPr>
            <w:r w:rsidRPr="00573251">
              <w:rPr>
                <w:rFonts w:ascii="Tahoma" w:hAnsi="Tahoma" w:cs="Tahoma"/>
              </w:rPr>
              <w:t>42,5</w:t>
            </w:r>
          </w:p>
        </w:tc>
        <w:tc>
          <w:tcPr>
            <w:tcW w:w="851" w:type="dxa"/>
          </w:tcPr>
          <w:p w:rsidR="00D9640F" w:rsidRPr="00573251" w:rsidRDefault="00D9640F" w:rsidP="007403BB">
            <w:pPr>
              <w:pStyle w:val="ConsPlusCell"/>
              <w:jc w:val="center"/>
              <w:rPr>
                <w:rFonts w:ascii="Tahoma" w:hAnsi="Tahoma" w:cs="Tahoma"/>
              </w:rPr>
            </w:pPr>
            <w:r w:rsidRPr="00573251">
              <w:rPr>
                <w:rFonts w:ascii="Tahoma" w:hAnsi="Tahoma" w:cs="Tahoma"/>
              </w:rPr>
              <w:t>42,3</w:t>
            </w:r>
          </w:p>
        </w:tc>
        <w:tc>
          <w:tcPr>
            <w:tcW w:w="992" w:type="dxa"/>
          </w:tcPr>
          <w:p w:rsidR="00D9640F" w:rsidRPr="00573251" w:rsidRDefault="00D9640F" w:rsidP="007403BB">
            <w:pPr>
              <w:pStyle w:val="ConsPlusCell"/>
              <w:jc w:val="center"/>
              <w:rPr>
                <w:rFonts w:ascii="Tahoma" w:hAnsi="Tahoma" w:cs="Tahoma"/>
              </w:rPr>
            </w:pPr>
            <w:r w:rsidRPr="00573251">
              <w:rPr>
                <w:rFonts w:ascii="Tahoma" w:hAnsi="Tahoma" w:cs="Tahoma"/>
              </w:rPr>
              <w:t>42,0</w:t>
            </w:r>
          </w:p>
        </w:tc>
      </w:tr>
      <w:tr w:rsidR="00D9640F" w:rsidRPr="00573251" w:rsidTr="00D9640F">
        <w:tc>
          <w:tcPr>
            <w:tcW w:w="436" w:type="dxa"/>
          </w:tcPr>
          <w:p w:rsidR="00D9640F" w:rsidRPr="00573251" w:rsidRDefault="00D9640F" w:rsidP="007403BB">
            <w:pPr>
              <w:pStyle w:val="ConsPlusCell"/>
              <w:ind w:right="-57"/>
              <w:jc w:val="center"/>
              <w:rPr>
                <w:rFonts w:ascii="Tahoma" w:hAnsi="Tahoma" w:cs="Tahoma"/>
              </w:rPr>
            </w:pPr>
            <w:r w:rsidRPr="00573251">
              <w:rPr>
                <w:rFonts w:ascii="Tahoma" w:hAnsi="Tahoma" w:cs="Tahoma"/>
              </w:rPr>
              <w:t>4.</w:t>
            </w:r>
          </w:p>
        </w:tc>
        <w:tc>
          <w:tcPr>
            <w:tcW w:w="5309" w:type="dxa"/>
          </w:tcPr>
          <w:p w:rsidR="00D9640F" w:rsidRPr="00573251" w:rsidRDefault="00D9640F" w:rsidP="007403BB">
            <w:pPr>
              <w:pStyle w:val="ConsPlusCell"/>
              <w:jc w:val="both"/>
              <w:rPr>
                <w:rFonts w:ascii="Tahoma" w:hAnsi="Tahoma" w:cs="Tahoma"/>
              </w:rPr>
            </w:pPr>
            <w:r w:rsidRPr="00573251">
              <w:rPr>
                <w:rFonts w:ascii="Tahoma" w:hAnsi="Tahoma" w:cs="Tahoma"/>
              </w:rPr>
              <w:t>Число несовершеннолетних, совершивших преступл</w:t>
            </w:r>
            <w:r w:rsidRPr="00573251">
              <w:rPr>
                <w:rFonts w:ascii="Tahoma" w:hAnsi="Tahoma" w:cs="Tahoma"/>
              </w:rPr>
              <w:t>е</w:t>
            </w:r>
            <w:r w:rsidRPr="00573251">
              <w:rPr>
                <w:rFonts w:ascii="Tahoma" w:hAnsi="Tahoma" w:cs="Tahoma"/>
              </w:rPr>
              <w:t>ния, в расчете на 1 тыс. несовершеннолетних в во</w:t>
            </w:r>
            <w:r w:rsidRPr="00573251">
              <w:rPr>
                <w:rFonts w:ascii="Tahoma" w:hAnsi="Tahoma" w:cs="Tahoma"/>
              </w:rPr>
              <w:t>з</w:t>
            </w:r>
            <w:r w:rsidRPr="00573251">
              <w:rPr>
                <w:rFonts w:ascii="Tahoma" w:hAnsi="Tahoma" w:cs="Tahoma"/>
              </w:rPr>
              <w:t>расте от 14 до 18 лет</w:t>
            </w:r>
          </w:p>
        </w:tc>
        <w:tc>
          <w:tcPr>
            <w:tcW w:w="1277" w:type="dxa"/>
          </w:tcPr>
          <w:p w:rsidR="00D9640F" w:rsidRPr="00573251" w:rsidRDefault="00D9640F" w:rsidP="007403BB">
            <w:pPr>
              <w:pStyle w:val="ConsPlusCell"/>
              <w:jc w:val="center"/>
              <w:rPr>
                <w:rFonts w:ascii="Tahoma" w:hAnsi="Tahoma" w:cs="Tahoma"/>
              </w:rPr>
            </w:pPr>
            <w:r w:rsidRPr="00573251">
              <w:rPr>
                <w:rFonts w:ascii="Tahoma" w:hAnsi="Tahoma" w:cs="Tahoma"/>
              </w:rPr>
              <w:t>человек</w:t>
            </w:r>
          </w:p>
        </w:tc>
        <w:tc>
          <w:tcPr>
            <w:tcW w:w="1133" w:type="dxa"/>
          </w:tcPr>
          <w:p w:rsidR="00D9640F" w:rsidRPr="00573251" w:rsidRDefault="00D9640F" w:rsidP="007403BB">
            <w:pPr>
              <w:pStyle w:val="ConsPlusCell"/>
              <w:jc w:val="center"/>
              <w:rPr>
                <w:rFonts w:ascii="Tahoma" w:hAnsi="Tahoma" w:cs="Tahoma"/>
              </w:rPr>
            </w:pPr>
            <w:r w:rsidRPr="00573251">
              <w:rPr>
                <w:rFonts w:ascii="Tahoma" w:hAnsi="Tahoma" w:cs="Tahoma"/>
              </w:rPr>
              <w:t>17</w:t>
            </w:r>
          </w:p>
        </w:tc>
        <w:tc>
          <w:tcPr>
            <w:tcW w:w="992" w:type="dxa"/>
          </w:tcPr>
          <w:p w:rsidR="00D9640F" w:rsidRPr="00573251" w:rsidRDefault="00D9640F" w:rsidP="007403BB">
            <w:pPr>
              <w:pStyle w:val="ConsPlusCell"/>
              <w:jc w:val="center"/>
              <w:rPr>
                <w:rFonts w:ascii="Tahoma" w:hAnsi="Tahoma" w:cs="Tahoma"/>
              </w:rPr>
            </w:pPr>
            <w:r w:rsidRPr="00573251">
              <w:rPr>
                <w:rFonts w:ascii="Tahoma" w:hAnsi="Tahoma" w:cs="Tahoma"/>
              </w:rPr>
              <w:t>16</w:t>
            </w:r>
          </w:p>
        </w:tc>
        <w:tc>
          <w:tcPr>
            <w:tcW w:w="993" w:type="dxa"/>
          </w:tcPr>
          <w:p w:rsidR="00D9640F" w:rsidRPr="00573251" w:rsidRDefault="00D9640F" w:rsidP="007403BB">
            <w:pPr>
              <w:pStyle w:val="ConsPlusCell"/>
              <w:jc w:val="center"/>
              <w:rPr>
                <w:rFonts w:ascii="Tahoma" w:hAnsi="Tahoma" w:cs="Tahoma"/>
              </w:rPr>
            </w:pPr>
            <w:r w:rsidRPr="00573251">
              <w:rPr>
                <w:rFonts w:ascii="Tahoma" w:hAnsi="Tahoma" w:cs="Tahoma"/>
              </w:rPr>
              <w:t>15</w:t>
            </w:r>
          </w:p>
        </w:tc>
        <w:tc>
          <w:tcPr>
            <w:tcW w:w="992" w:type="dxa"/>
          </w:tcPr>
          <w:p w:rsidR="00D9640F" w:rsidRPr="00573251" w:rsidRDefault="00D9640F" w:rsidP="007403BB">
            <w:pPr>
              <w:pStyle w:val="ConsPlusCell"/>
              <w:jc w:val="center"/>
              <w:rPr>
                <w:rFonts w:ascii="Tahoma" w:hAnsi="Tahoma" w:cs="Tahoma"/>
              </w:rPr>
            </w:pPr>
            <w:r w:rsidRPr="00573251">
              <w:rPr>
                <w:rFonts w:ascii="Tahoma" w:hAnsi="Tahoma" w:cs="Tahoma"/>
              </w:rPr>
              <w:t>14</w:t>
            </w:r>
          </w:p>
        </w:tc>
        <w:tc>
          <w:tcPr>
            <w:tcW w:w="992" w:type="dxa"/>
          </w:tcPr>
          <w:p w:rsidR="00D9640F" w:rsidRPr="00573251" w:rsidRDefault="00D9640F" w:rsidP="007403BB">
            <w:pPr>
              <w:pStyle w:val="ConsPlusCell"/>
              <w:jc w:val="center"/>
              <w:rPr>
                <w:rFonts w:ascii="Tahoma" w:hAnsi="Tahoma" w:cs="Tahoma"/>
              </w:rPr>
            </w:pPr>
            <w:r w:rsidRPr="00573251">
              <w:rPr>
                <w:rFonts w:ascii="Tahoma" w:hAnsi="Tahoma" w:cs="Tahoma"/>
              </w:rPr>
              <w:t>13</w:t>
            </w:r>
          </w:p>
        </w:tc>
        <w:tc>
          <w:tcPr>
            <w:tcW w:w="851" w:type="dxa"/>
          </w:tcPr>
          <w:p w:rsidR="00D9640F" w:rsidRPr="00573251" w:rsidRDefault="00D9640F" w:rsidP="007403BB">
            <w:pPr>
              <w:pStyle w:val="ConsPlusCell"/>
              <w:jc w:val="center"/>
              <w:rPr>
                <w:rFonts w:ascii="Tahoma" w:hAnsi="Tahoma" w:cs="Tahoma"/>
              </w:rPr>
            </w:pPr>
            <w:r w:rsidRPr="00573251">
              <w:rPr>
                <w:rFonts w:ascii="Tahoma" w:hAnsi="Tahoma" w:cs="Tahoma"/>
              </w:rPr>
              <w:t>12</w:t>
            </w:r>
          </w:p>
        </w:tc>
        <w:tc>
          <w:tcPr>
            <w:tcW w:w="992" w:type="dxa"/>
          </w:tcPr>
          <w:p w:rsidR="00D9640F" w:rsidRPr="00573251" w:rsidRDefault="00D9640F" w:rsidP="007403BB">
            <w:pPr>
              <w:pStyle w:val="ConsPlusCell"/>
              <w:jc w:val="center"/>
              <w:rPr>
                <w:rFonts w:ascii="Tahoma" w:hAnsi="Tahoma" w:cs="Tahoma"/>
              </w:rPr>
            </w:pPr>
            <w:r w:rsidRPr="00573251">
              <w:rPr>
                <w:rFonts w:ascii="Tahoma" w:hAnsi="Tahoma" w:cs="Tahoma"/>
              </w:rPr>
              <w:t>11</w:t>
            </w:r>
          </w:p>
        </w:tc>
      </w:tr>
      <w:tr w:rsidR="00D9640F" w:rsidRPr="00573251" w:rsidTr="00D9640F">
        <w:tc>
          <w:tcPr>
            <w:tcW w:w="436" w:type="dxa"/>
          </w:tcPr>
          <w:p w:rsidR="00D9640F" w:rsidRPr="00573251" w:rsidRDefault="00D9640F" w:rsidP="007403BB">
            <w:pPr>
              <w:pStyle w:val="ConsPlusCell"/>
              <w:ind w:right="-57"/>
              <w:jc w:val="center"/>
              <w:rPr>
                <w:rFonts w:ascii="Tahoma" w:hAnsi="Tahoma" w:cs="Tahoma"/>
              </w:rPr>
            </w:pPr>
            <w:r w:rsidRPr="00573251">
              <w:rPr>
                <w:rFonts w:ascii="Tahoma" w:hAnsi="Tahoma" w:cs="Tahoma"/>
              </w:rPr>
              <w:t>5.</w:t>
            </w:r>
          </w:p>
        </w:tc>
        <w:tc>
          <w:tcPr>
            <w:tcW w:w="5309" w:type="dxa"/>
          </w:tcPr>
          <w:p w:rsidR="00D9640F" w:rsidRPr="00573251" w:rsidRDefault="00D9640F" w:rsidP="007403BB">
            <w:pPr>
              <w:pStyle w:val="ConsPlusCell"/>
              <w:jc w:val="both"/>
              <w:rPr>
                <w:rFonts w:ascii="Tahoma" w:hAnsi="Tahoma" w:cs="Tahoma"/>
              </w:rPr>
            </w:pPr>
            <w:r w:rsidRPr="00573251">
              <w:rPr>
                <w:rFonts w:ascii="Tahoma" w:hAnsi="Tahoma" w:cs="Tahoma"/>
              </w:rPr>
              <w:t>Доля расследованных преступлений превентивной н</w:t>
            </w:r>
            <w:r w:rsidRPr="00573251">
              <w:rPr>
                <w:rFonts w:ascii="Tahoma" w:hAnsi="Tahoma" w:cs="Tahoma"/>
              </w:rPr>
              <w:t>а</w:t>
            </w:r>
            <w:r w:rsidRPr="00573251">
              <w:rPr>
                <w:rFonts w:ascii="Tahoma" w:hAnsi="Tahoma" w:cs="Tahoma"/>
              </w:rPr>
              <w:t>правленности в общем массиве расследованных пр</w:t>
            </w:r>
            <w:r w:rsidRPr="00573251">
              <w:rPr>
                <w:rFonts w:ascii="Tahoma" w:hAnsi="Tahoma" w:cs="Tahoma"/>
              </w:rPr>
              <w:t>е</w:t>
            </w:r>
            <w:r w:rsidRPr="00573251">
              <w:rPr>
                <w:rFonts w:ascii="Tahoma" w:hAnsi="Tahoma" w:cs="Tahoma"/>
              </w:rPr>
              <w:t>ступлений</w:t>
            </w:r>
          </w:p>
        </w:tc>
        <w:tc>
          <w:tcPr>
            <w:tcW w:w="1277" w:type="dxa"/>
          </w:tcPr>
          <w:p w:rsidR="00D9640F" w:rsidRPr="00573251" w:rsidRDefault="00D9640F" w:rsidP="007403BB">
            <w:pPr>
              <w:pStyle w:val="ConsPlusCell"/>
              <w:jc w:val="center"/>
              <w:rPr>
                <w:rFonts w:ascii="Tahoma" w:hAnsi="Tahoma" w:cs="Tahoma"/>
              </w:rPr>
            </w:pPr>
            <w:r w:rsidRPr="00573251">
              <w:rPr>
                <w:rFonts w:ascii="Tahoma" w:hAnsi="Tahoma" w:cs="Tahoma"/>
              </w:rPr>
              <w:t>%</w:t>
            </w:r>
          </w:p>
        </w:tc>
        <w:tc>
          <w:tcPr>
            <w:tcW w:w="1133" w:type="dxa"/>
          </w:tcPr>
          <w:p w:rsidR="00D9640F" w:rsidRPr="00573251" w:rsidRDefault="00D9640F" w:rsidP="007403BB">
            <w:pPr>
              <w:pStyle w:val="ConsPlusCell"/>
              <w:jc w:val="center"/>
              <w:rPr>
                <w:rFonts w:ascii="Tahoma" w:hAnsi="Tahoma" w:cs="Tahoma"/>
              </w:rPr>
            </w:pPr>
            <w:r w:rsidRPr="00573251">
              <w:rPr>
                <w:rFonts w:ascii="Tahoma" w:hAnsi="Tahoma" w:cs="Tahoma"/>
              </w:rPr>
              <w:t>26,9</w:t>
            </w:r>
          </w:p>
        </w:tc>
        <w:tc>
          <w:tcPr>
            <w:tcW w:w="992" w:type="dxa"/>
          </w:tcPr>
          <w:p w:rsidR="00D9640F" w:rsidRPr="00573251" w:rsidRDefault="00D9640F" w:rsidP="007403BB">
            <w:pPr>
              <w:pStyle w:val="ConsPlusCell"/>
              <w:jc w:val="center"/>
              <w:rPr>
                <w:rFonts w:ascii="Tahoma" w:hAnsi="Tahoma" w:cs="Tahoma"/>
              </w:rPr>
            </w:pPr>
            <w:r w:rsidRPr="00573251">
              <w:rPr>
                <w:rFonts w:ascii="Tahoma" w:hAnsi="Tahoma" w:cs="Tahoma"/>
              </w:rPr>
              <w:t>27,1</w:t>
            </w:r>
          </w:p>
        </w:tc>
        <w:tc>
          <w:tcPr>
            <w:tcW w:w="993" w:type="dxa"/>
          </w:tcPr>
          <w:p w:rsidR="00D9640F" w:rsidRPr="00573251" w:rsidRDefault="00D9640F" w:rsidP="007403BB">
            <w:pPr>
              <w:pStyle w:val="ConsPlusCell"/>
              <w:jc w:val="center"/>
              <w:rPr>
                <w:rFonts w:ascii="Tahoma" w:hAnsi="Tahoma" w:cs="Tahoma"/>
              </w:rPr>
            </w:pPr>
            <w:r w:rsidRPr="00573251">
              <w:rPr>
                <w:rFonts w:ascii="Tahoma" w:hAnsi="Tahoma" w:cs="Tahoma"/>
              </w:rPr>
              <w:t>27,3</w:t>
            </w:r>
          </w:p>
        </w:tc>
        <w:tc>
          <w:tcPr>
            <w:tcW w:w="992" w:type="dxa"/>
          </w:tcPr>
          <w:p w:rsidR="00D9640F" w:rsidRPr="00573251" w:rsidRDefault="00D9640F" w:rsidP="007403BB">
            <w:pPr>
              <w:pStyle w:val="ConsPlusCell"/>
              <w:jc w:val="center"/>
              <w:rPr>
                <w:rFonts w:ascii="Tahoma" w:hAnsi="Tahoma" w:cs="Tahoma"/>
              </w:rPr>
            </w:pPr>
            <w:r w:rsidRPr="00573251">
              <w:rPr>
                <w:rFonts w:ascii="Tahoma" w:hAnsi="Tahoma" w:cs="Tahoma"/>
              </w:rPr>
              <w:t>28,5</w:t>
            </w:r>
          </w:p>
        </w:tc>
        <w:tc>
          <w:tcPr>
            <w:tcW w:w="992" w:type="dxa"/>
          </w:tcPr>
          <w:p w:rsidR="00D9640F" w:rsidRPr="00573251" w:rsidRDefault="00D9640F" w:rsidP="007403BB">
            <w:pPr>
              <w:pStyle w:val="ConsPlusCell"/>
              <w:jc w:val="center"/>
              <w:rPr>
                <w:rFonts w:ascii="Tahoma" w:hAnsi="Tahoma" w:cs="Tahoma"/>
              </w:rPr>
            </w:pPr>
            <w:r w:rsidRPr="00573251">
              <w:rPr>
                <w:rFonts w:ascii="Tahoma" w:hAnsi="Tahoma" w:cs="Tahoma"/>
              </w:rPr>
              <w:t>28,7</w:t>
            </w:r>
          </w:p>
        </w:tc>
        <w:tc>
          <w:tcPr>
            <w:tcW w:w="851" w:type="dxa"/>
          </w:tcPr>
          <w:p w:rsidR="00D9640F" w:rsidRPr="00573251" w:rsidRDefault="00D9640F" w:rsidP="007403BB">
            <w:pPr>
              <w:pStyle w:val="ConsPlusCell"/>
              <w:jc w:val="center"/>
              <w:rPr>
                <w:rFonts w:ascii="Tahoma" w:hAnsi="Tahoma" w:cs="Tahoma"/>
              </w:rPr>
            </w:pPr>
            <w:r w:rsidRPr="00573251">
              <w:rPr>
                <w:rFonts w:ascii="Tahoma" w:hAnsi="Tahoma" w:cs="Tahoma"/>
              </w:rPr>
              <w:t>28,8</w:t>
            </w:r>
          </w:p>
        </w:tc>
        <w:tc>
          <w:tcPr>
            <w:tcW w:w="992" w:type="dxa"/>
          </w:tcPr>
          <w:p w:rsidR="00D9640F" w:rsidRPr="00573251" w:rsidRDefault="00D9640F" w:rsidP="007403BB">
            <w:pPr>
              <w:pStyle w:val="ConsPlusCell"/>
              <w:jc w:val="center"/>
              <w:rPr>
                <w:rFonts w:ascii="Tahoma" w:hAnsi="Tahoma" w:cs="Tahoma"/>
              </w:rPr>
            </w:pPr>
            <w:r w:rsidRPr="00573251">
              <w:rPr>
                <w:rFonts w:ascii="Tahoma" w:hAnsi="Tahoma" w:cs="Tahoma"/>
              </w:rPr>
              <w:t>29,0</w:t>
            </w:r>
          </w:p>
        </w:tc>
      </w:tr>
    </w:tbl>
    <w:p w:rsidR="00D9640F" w:rsidRPr="00573251" w:rsidRDefault="00D9640F" w:rsidP="007403BB">
      <w:pPr>
        <w:pStyle w:val="ConsPlusNormal"/>
        <w:jc w:val="right"/>
        <w:outlineLvl w:val="2"/>
        <w:rPr>
          <w:rFonts w:ascii="Tahoma" w:hAnsi="Tahoma" w:cs="Tahoma"/>
        </w:rPr>
      </w:pPr>
      <w:r w:rsidRPr="00573251">
        <w:rPr>
          <w:rFonts w:ascii="Tahoma" w:hAnsi="Tahoma" w:cs="Tahoma"/>
        </w:rPr>
        <w:t xml:space="preserve">Приложение </w:t>
      </w:r>
    </w:p>
    <w:p w:rsidR="00D9640F" w:rsidRPr="00573251" w:rsidRDefault="00D9640F" w:rsidP="007403BB">
      <w:pPr>
        <w:pStyle w:val="ConsPlusNormal"/>
        <w:jc w:val="right"/>
        <w:rPr>
          <w:rFonts w:ascii="Tahoma" w:hAnsi="Tahoma" w:cs="Tahoma"/>
        </w:rPr>
      </w:pPr>
      <w:r w:rsidRPr="00573251">
        <w:rPr>
          <w:rFonts w:ascii="Tahoma" w:hAnsi="Tahoma" w:cs="Tahoma"/>
        </w:rPr>
        <w:t>к подпрограмме «Профилактика правонарушений</w:t>
      </w:r>
    </w:p>
    <w:p w:rsidR="00D9640F" w:rsidRPr="00573251" w:rsidRDefault="00D9640F" w:rsidP="007403BB">
      <w:pPr>
        <w:pStyle w:val="ConsPlusNormal"/>
        <w:jc w:val="right"/>
        <w:rPr>
          <w:rFonts w:ascii="Tahoma" w:hAnsi="Tahoma" w:cs="Tahoma"/>
        </w:rPr>
      </w:pPr>
      <w:r w:rsidRPr="00573251">
        <w:rPr>
          <w:rFonts w:ascii="Tahoma" w:hAnsi="Tahoma" w:cs="Tahoma"/>
        </w:rPr>
        <w:t xml:space="preserve">в Мариинско-Посадском районе Чувашской Республики» </w:t>
      </w:r>
    </w:p>
    <w:p w:rsidR="00D9640F" w:rsidRPr="00573251" w:rsidRDefault="00D9640F" w:rsidP="007403BB">
      <w:pPr>
        <w:pStyle w:val="ConsPlusNormal"/>
        <w:jc w:val="right"/>
        <w:rPr>
          <w:rFonts w:ascii="Tahoma" w:hAnsi="Tahoma" w:cs="Tahoma"/>
        </w:rPr>
      </w:pPr>
      <w:r w:rsidRPr="00573251">
        <w:rPr>
          <w:rFonts w:ascii="Tahoma" w:hAnsi="Tahoma" w:cs="Tahoma"/>
        </w:rPr>
        <w:t xml:space="preserve">муниципальной программы Мариинско-Посадского района Чувашской Республики </w:t>
      </w:r>
    </w:p>
    <w:p w:rsidR="00D9640F" w:rsidRPr="00573251" w:rsidRDefault="00D9640F" w:rsidP="007403BB">
      <w:pPr>
        <w:pStyle w:val="ConsPlusNormal"/>
        <w:jc w:val="right"/>
        <w:rPr>
          <w:rFonts w:ascii="Tahoma" w:hAnsi="Tahoma" w:cs="Tahoma"/>
        </w:rPr>
      </w:pPr>
      <w:r w:rsidRPr="00573251">
        <w:rPr>
          <w:rFonts w:ascii="Tahoma" w:hAnsi="Tahoma" w:cs="Tahoma"/>
        </w:rPr>
        <w:t xml:space="preserve"> «Повышение безопасности жизнедеятельности населения и территорий Мариинско-Посадского района </w:t>
      </w:r>
    </w:p>
    <w:p w:rsidR="00D9640F" w:rsidRPr="00573251" w:rsidRDefault="00D9640F" w:rsidP="007403BB">
      <w:pPr>
        <w:pStyle w:val="ConsPlusNormal"/>
        <w:jc w:val="right"/>
        <w:rPr>
          <w:rFonts w:ascii="Tahoma" w:hAnsi="Tahoma" w:cs="Tahoma"/>
        </w:rPr>
      </w:pPr>
      <w:r w:rsidRPr="00573251">
        <w:rPr>
          <w:rFonts w:ascii="Tahoma" w:hAnsi="Tahoma" w:cs="Tahoma"/>
        </w:rPr>
        <w:t>Чувашской Республики на 2015 - 2020 годы»</w:t>
      </w:r>
    </w:p>
    <w:p w:rsidR="00D9640F" w:rsidRPr="00573251" w:rsidRDefault="00D9640F" w:rsidP="007403BB">
      <w:pPr>
        <w:pStyle w:val="ConsPlusNormal"/>
        <w:jc w:val="right"/>
        <w:rPr>
          <w:rFonts w:ascii="Tahoma" w:hAnsi="Tahoma" w:cs="Tahoma"/>
        </w:rPr>
      </w:pPr>
    </w:p>
    <w:p w:rsidR="00D9640F" w:rsidRPr="00573251" w:rsidRDefault="00D9640F" w:rsidP="007403BB">
      <w:pPr>
        <w:pStyle w:val="ConsPlusNormal"/>
        <w:jc w:val="center"/>
        <w:rPr>
          <w:rFonts w:ascii="Tahoma" w:hAnsi="Tahoma" w:cs="Tahoma"/>
        </w:rPr>
      </w:pPr>
      <w:bookmarkStart w:id="74" w:name="Par347"/>
      <w:bookmarkEnd w:id="74"/>
      <w:r w:rsidRPr="00573251">
        <w:rPr>
          <w:rFonts w:ascii="Tahoma" w:hAnsi="Tahoma" w:cs="Tahoma"/>
        </w:rPr>
        <w:t>Перечень</w:t>
      </w:r>
    </w:p>
    <w:p w:rsidR="00D9640F" w:rsidRPr="00573251" w:rsidRDefault="00D9640F" w:rsidP="007403BB">
      <w:pPr>
        <w:pStyle w:val="ConsPlusNormal"/>
        <w:jc w:val="center"/>
        <w:rPr>
          <w:rFonts w:ascii="Tahoma" w:hAnsi="Tahoma" w:cs="Tahoma"/>
        </w:rPr>
      </w:pPr>
      <w:r w:rsidRPr="00573251">
        <w:rPr>
          <w:rFonts w:ascii="Tahoma" w:hAnsi="Tahoma" w:cs="Tahoma"/>
        </w:rPr>
        <w:lastRenderedPageBreak/>
        <w:t>основных мероприятий подпрограммы</w:t>
      </w:r>
    </w:p>
    <w:p w:rsidR="00D9640F" w:rsidRPr="00573251" w:rsidRDefault="00D9640F" w:rsidP="007403BB">
      <w:pPr>
        <w:pStyle w:val="ConsPlusNormal"/>
        <w:jc w:val="center"/>
        <w:rPr>
          <w:rFonts w:ascii="Tahoma" w:hAnsi="Tahoma" w:cs="Tahoma"/>
        </w:rPr>
      </w:pPr>
      <w:r w:rsidRPr="00573251">
        <w:rPr>
          <w:rFonts w:ascii="Tahoma" w:hAnsi="Tahoma" w:cs="Tahoma"/>
        </w:rPr>
        <w:t>«Профилактика правонарушений в Мариинско-Посадском районе Чувашской Республики» муниципальной программы</w:t>
      </w:r>
    </w:p>
    <w:p w:rsidR="00D9640F" w:rsidRPr="00573251" w:rsidRDefault="00D9640F" w:rsidP="007403BB">
      <w:pPr>
        <w:pStyle w:val="ConsPlusNormal"/>
        <w:jc w:val="center"/>
        <w:rPr>
          <w:rFonts w:ascii="Tahoma" w:hAnsi="Tahoma" w:cs="Tahoma"/>
        </w:rPr>
      </w:pPr>
      <w:r w:rsidRPr="00573251">
        <w:rPr>
          <w:rFonts w:ascii="Tahoma" w:hAnsi="Tahoma" w:cs="Tahoma"/>
        </w:rPr>
        <w:t xml:space="preserve">Мариинско-Посадского района Чувашской Республики  «Повышение безопасности жизнедеятельности населения и территорий </w:t>
      </w:r>
    </w:p>
    <w:p w:rsidR="00D9640F" w:rsidRPr="00573251" w:rsidRDefault="00D9640F" w:rsidP="007403BB">
      <w:pPr>
        <w:pStyle w:val="ConsPlusNormal"/>
        <w:jc w:val="center"/>
        <w:rPr>
          <w:rFonts w:ascii="Tahoma" w:hAnsi="Tahoma" w:cs="Tahoma"/>
        </w:rPr>
      </w:pPr>
      <w:r w:rsidRPr="00573251">
        <w:rPr>
          <w:rFonts w:ascii="Tahoma" w:hAnsi="Tahoma" w:cs="Tahoma"/>
        </w:rPr>
        <w:t>Мариинско-Посадского района Чувашской Республики на 2015 - 2020 годы»</w:t>
      </w:r>
    </w:p>
    <w:p w:rsidR="00D9640F" w:rsidRPr="00573251" w:rsidRDefault="00D9640F" w:rsidP="007403BB">
      <w:pPr>
        <w:pStyle w:val="ConsPlusNormal"/>
        <w:jc w:val="right"/>
        <w:rPr>
          <w:rFonts w:ascii="Tahoma" w:hAnsi="Tahoma" w:cs="Tahoma"/>
        </w:rPr>
      </w:pPr>
    </w:p>
    <w:tbl>
      <w:tblPr>
        <w:tblW w:w="14931" w:type="dxa"/>
        <w:tblCellSpacing w:w="5" w:type="nil"/>
        <w:tblInd w:w="-492" w:type="dxa"/>
        <w:tblLayout w:type="fixed"/>
        <w:tblCellMar>
          <w:left w:w="75" w:type="dxa"/>
          <w:right w:w="75" w:type="dxa"/>
        </w:tblCellMar>
        <w:tblLook w:val="0000"/>
      </w:tblPr>
      <w:tblGrid>
        <w:gridCol w:w="540"/>
        <w:gridCol w:w="2520"/>
        <w:gridCol w:w="4311"/>
        <w:gridCol w:w="774"/>
        <w:gridCol w:w="709"/>
        <w:gridCol w:w="2486"/>
        <w:gridCol w:w="1431"/>
        <w:gridCol w:w="2160"/>
      </w:tblGrid>
      <w:tr w:rsidR="00D9640F" w:rsidRPr="00573251" w:rsidTr="00D9640F">
        <w:trPr>
          <w:tblCellSpacing w:w="5" w:type="nil"/>
        </w:trPr>
        <w:tc>
          <w:tcPr>
            <w:tcW w:w="540" w:type="dxa"/>
            <w:vMerge w:val="restar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 пп</w:t>
            </w:r>
          </w:p>
        </w:tc>
        <w:tc>
          <w:tcPr>
            <w:tcW w:w="2520" w:type="dxa"/>
            <w:vMerge w:val="restar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Номер и наим</w:t>
            </w:r>
            <w:r w:rsidRPr="00573251">
              <w:rPr>
                <w:rFonts w:ascii="Tahoma" w:hAnsi="Tahoma" w:cs="Tahoma"/>
              </w:rPr>
              <w:t>е</w:t>
            </w:r>
            <w:r w:rsidRPr="00573251">
              <w:rPr>
                <w:rFonts w:ascii="Tahoma" w:hAnsi="Tahoma" w:cs="Tahoma"/>
              </w:rPr>
              <w:t>нование основного м</w:t>
            </w:r>
            <w:r w:rsidRPr="00573251">
              <w:rPr>
                <w:rFonts w:ascii="Tahoma" w:hAnsi="Tahoma" w:cs="Tahoma"/>
              </w:rPr>
              <w:t>е</w:t>
            </w:r>
            <w:r w:rsidRPr="00573251">
              <w:rPr>
                <w:rFonts w:ascii="Tahoma" w:hAnsi="Tahoma" w:cs="Tahoma"/>
              </w:rPr>
              <w:t>роприятия</w:t>
            </w:r>
          </w:p>
        </w:tc>
        <w:tc>
          <w:tcPr>
            <w:tcW w:w="4311" w:type="dxa"/>
            <w:vMerge w:val="restart"/>
            <w:tcBorders>
              <w:top w:val="single" w:sz="4" w:space="0" w:color="auto"/>
              <w:left w:val="single" w:sz="4" w:space="0" w:color="auto"/>
              <w:bottom w:val="single" w:sz="4" w:space="0" w:color="auto"/>
              <w:right w:val="single" w:sz="4" w:space="0" w:color="auto"/>
            </w:tcBorders>
          </w:tcPr>
          <w:p w:rsidR="00D9640F" w:rsidRPr="00573251" w:rsidRDefault="00D9640F" w:rsidP="007403BB">
            <w:pPr>
              <w:autoSpaceDE w:val="0"/>
              <w:autoSpaceDN w:val="0"/>
              <w:adjustRightInd w:val="0"/>
              <w:jc w:val="both"/>
              <w:rPr>
                <w:rFonts w:ascii="Tahoma" w:hAnsi="Tahoma" w:cs="Tahoma"/>
                <w:color w:val="000000"/>
                <w:sz w:val="20"/>
                <w:szCs w:val="20"/>
              </w:rPr>
            </w:pPr>
            <w:r w:rsidRPr="00573251">
              <w:rPr>
                <w:rFonts w:ascii="Tahoma" w:hAnsi="Tahoma" w:cs="Tahoma"/>
                <w:sz w:val="20"/>
                <w:szCs w:val="20"/>
              </w:rPr>
              <w:t>Ответственный исполнитель</w:t>
            </w:r>
            <w:r w:rsidRPr="00573251">
              <w:rPr>
                <w:rFonts w:ascii="Tahoma" w:hAnsi="Tahoma" w:cs="Tahoma"/>
                <w:color w:val="000000"/>
                <w:sz w:val="20"/>
                <w:szCs w:val="20"/>
              </w:rPr>
              <w:t>, соисполнит</w:t>
            </w:r>
            <w:r w:rsidRPr="00573251">
              <w:rPr>
                <w:rFonts w:ascii="Tahoma" w:hAnsi="Tahoma" w:cs="Tahoma"/>
                <w:color w:val="000000"/>
                <w:sz w:val="20"/>
                <w:szCs w:val="20"/>
              </w:rPr>
              <w:t>е</w:t>
            </w:r>
            <w:r w:rsidRPr="00573251">
              <w:rPr>
                <w:rFonts w:ascii="Tahoma" w:hAnsi="Tahoma" w:cs="Tahoma"/>
                <w:color w:val="000000"/>
                <w:sz w:val="20"/>
                <w:szCs w:val="20"/>
              </w:rPr>
              <w:t>ли, участники</w:t>
            </w:r>
          </w:p>
          <w:p w:rsidR="00D9640F" w:rsidRPr="00573251" w:rsidRDefault="00D9640F" w:rsidP="007403BB">
            <w:pPr>
              <w:pStyle w:val="ConsPlusNormal"/>
              <w:jc w:val="center"/>
              <w:rPr>
                <w:rFonts w:ascii="Tahoma" w:hAnsi="Tahoma" w:cs="Tahoma"/>
              </w:rPr>
            </w:pPr>
          </w:p>
        </w:tc>
        <w:tc>
          <w:tcPr>
            <w:tcW w:w="1483" w:type="dxa"/>
            <w:gridSpan w:val="2"/>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Срок</w:t>
            </w:r>
          </w:p>
        </w:tc>
        <w:tc>
          <w:tcPr>
            <w:tcW w:w="2486" w:type="dxa"/>
            <w:vMerge w:val="restar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Ожидаемый н</w:t>
            </w:r>
            <w:r w:rsidRPr="00573251">
              <w:rPr>
                <w:rFonts w:ascii="Tahoma" w:hAnsi="Tahoma" w:cs="Tahoma"/>
              </w:rPr>
              <w:t>е</w:t>
            </w:r>
            <w:r w:rsidRPr="00573251">
              <w:rPr>
                <w:rFonts w:ascii="Tahoma" w:hAnsi="Tahoma" w:cs="Tahoma"/>
              </w:rPr>
              <w:t>посредственный резул</w:t>
            </w:r>
            <w:r w:rsidRPr="00573251">
              <w:rPr>
                <w:rFonts w:ascii="Tahoma" w:hAnsi="Tahoma" w:cs="Tahoma"/>
              </w:rPr>
              <w:t>ь</w:t>
            </w:r>
            <w:r w:rsidRPr="00573251">
              <w:rPr>
                <w:rFonts w:ascii="Tahoma" w:hAnsi="Tahoma" w:cs="Tahoma"/>
              </w:rPr>
              <w:t xml:space="preserve">тат </w:t>
            </w:r>
            <w:r w:rsidRPr="00573251">
              <w:rPr>
                <w:rFonts w:ascii="Tahoma" w:hAnsi="Tahoma" w:cs="Tahoma"/>
                <w:color w:val="000000"/>
              </w:rPr>
              <w:t>(краткое описание)</w:t>
            </w:r>
          </w:p>
        </w:tc>
        <w:tc>
          <w:tcPr>
            <w:tcW w:w="1431" w:type="dxa"/>
            <w:vMerge w:val="restar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П</w:t>
            </w:r>
            <w:r w:rsidRPr="00573251">
              <w:rPr>
                <w:rFonts w:ascii="Tahoma" w:hAnsi="Tahoma" w:cs="Tahoma"/>
              </w:rPr>
              <w:t>о</w:t>
            </w:r>
            <w:r w:rsidRPr="00573251">
              <w:rPr>
                <w:rFonts w:ascii="Tahoma" w:hAnsi="Tahoma" w:cs="Tahoma"/>
              </w:rPr>
              <w:t>следствия не реализации основного мероприятия</w:t>
            </w:r>
          </w:p>
        </w:tc>
        <w:tc>
          <w:tcPr>
            <w:tcW w:w="2160" w:type="dxa"/>
            <w:vMerge w:val="restart"/>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Связь с пок</w:t>
            </w:r>
            <w:r w:rsidRPr="00573251">
              <w:rPr>
                <w:rFonts w:ascii="Tahoma" w:hAnsi="Tahoma" w:cs="Tahoma"/>
              </w:rPr>
              <w:t>а</w:t>
            </w:r>
            <w:r w:rsidRPr="00573251">
              <w:rPr>
                <w:rFonts w:ascii="Tahoma" w:hAnsi="Tahoma" w:cs="Tahoma"/>
              </w:rPr>
              <w:t>зателями муниц</w:t>
            </w:r>
            <w:r w:rsidRPr="00573251">
              <w:rPr>
                <w:rFonts w:ascii="Tahoma" w:hAnsi="Tahoma" w:cs="Tahoma"/>
              </w:rPr>
              <w:t>и</w:t>
            </w:r>
            <w:r w:rsidRPr="00573251">
              <w:rPr>
                <w:rFonts w:ascii="Tahoma" w:hAnsi="Tahoma" w:cs="Tahoma"/>
              </w:rPr>
              <w:t>пальной программы (подпрограммы)</w:t>
            </w:r>
          </w:p>
        </w:tc>
      </w:tr>
      <w:tr w:rsidR="00D9640F" w:rsidRPr="00573251" w:rsidTr="00D9640F">
        <w:trPr>
          <w:tblCellSpacing w:w="5" w:type="nil"/>
        </w:trPr>
        <w:tc>
          <w:tcPr>
            <w:tcW w:w="540" w:type="dxa"/>
            <w:vMerge/>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right"/>
              <w:rPr>
                <w:rFonts w:ascii="Tahoma" w:hAnsi="Tahoma" w:cs="Tahoma"/>
              </w:rPr>
            </w:pPr>
          </w:p>
        </w:tc>
        <w:tc>
          <w:tcPr>
            <w:tcW w:w="2520" w:type="dxa"/>
            <w:vMerge/>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right"/>
              <w:rPr>
                <w:rFonts w:ascii="Tahoma" w:hAnsi="Tahoma" w:cs="Tahoma"/>
              </w:rPr>
            </w:pPr>
          </w:p>
        </w:tc>
        <w:tc>
          <w:tcPr>
            <w:tcW w:w="4311" w:type="dxa"/>
            <w:vMerge/>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right"/>
              <w:rPr>
                <w:rFonts w:ascii="Tahoma" w:hAnsi="Tahoma" w:cs="Tahoma"/>
              </w:rPr>
            </w:pPr>
          </w:p>
        </w:tc>
        <w:tc>
          <w:tcPr>
            <w:tcW w:w="774"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начала ре</w:t>
            </w:r>
            <w:r w:rsidRPr="00573251">
              <w:rPr>
                <w:rFonts w:ascii="Tahoma" w:hAnsi="Tahoma" w:cs="Tahoma"/>
              </w:rPr>
              <w:t>а</w:t>
            </w:r>
            <w:r w:rsidRPr="00573251">
              <w:rPr>
                <w:rFonts w:ascii="Tahoma" w:hAnsi="Tahoma" w:cs="Tahoma"/>
              </w:rPr>
              <w:t>лиз</w:t>
            </w:r>
            <w:r w:rsidRPr="00573251">
              <w:rPr>
                <w:rFonts w:ascii="Tahoma" w:hAnsi="Tahoma" w:cs="Tahoma"/>
              </w:rPr>
              <w:t>а</w:t>
            </w:r>
            <w:r w:rsidRPr="00573251">
              <w:rPr>
                <w:rFonts w:ascii="Tahoma" w:hAnsi="Tahoma" w:cs="Tahoma"/>
              </w:rPr>
              <w:t>ции</w:t>
            </w:r>
          </w:p>
        </w:tc>
        <w:tc>
          <w:tcPr>
            <w:tcW w:w="709"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око</w:t>
            </w:r>
            <w:r w:rsidRPr="00573251">
              <w:rPr>
                <w:rFonts w:ascii="Tahoma" w:hAnsi="Tahoma" w:cs="Tahoma"/>
              </w:rPr>
              <w:t>н</w:t>
            </w:r>
            <w:r w:rsidRPr="00573251">
              <w:rPr>
                <w:rFonts w:ascii="Tahoma" w:hAnsi="Tahoma" w:cs="Tahoma"/>
              </w:rPr>
              <w:t>чания ре</w:t>
            </w:r>
            <w:r w:rsidRPr="00573251">
              <w:rPr>
                <w:rFonts w:ascii="Tahoma" w:hAnsi="Tahoma" w:cs="Tahoma"/>
              </w:rPr>
              <w:t>а</w:t>
            </w:r>
            <w:r w:rsidRPr="00573251">
              <w:rPr>
                <w:rFonts w:ascii="Tahoma" w:hAnsi="Tahoma" w:cs="Tahoma"/>
              </w:rPr>
              <w:t>лиз</w:t>
            </w:r>
            <w:r w:rsidRPr="00573251">
              <w:rPr>
                <w:rFonts w:ascii="Tahoma" w:hAnsi="Tahoma" w:cs="Tahoma"/>
              </w:rPr>
              <w:t>а</w:t>
            </w:r>
            <w:r w:rsidRPr="00573251">
              <w:rPr>
                <w:rFonts w:ascii="Tahoma" w:hAnsi="Tahoma" w:cs="Tahoma"/>
              </w:rPr>
              <w:t>ции</w:t>
            </w:r>
          </w:p>
        </w:tc>
        <w:tc>
          <w:tcPr>
            <w:tcW w:w="2486" w:type="dxa"/>
            <w:vMerge/>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p>
        </w:tc>
        <w:tc>
          <w:tcPr>
            <w:tcW w:w="1431" w:type="dxa"/>
            <w:vMerge/>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p>
        </w:tc>
        <w:tc>
          <w:tcPr>
            <w:tcW w:w="2160" w:type="dxa"/>
            <w:vMerge/>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p>
        </w:tc>
      </w:tr>
      <w:tr w:rsidR="00D9640F" w:rsidRPr="00573251" w:rsidTr="00D9640F">
        <w:trPr>
          <w:tblCellSpacing w:w="5" w:type="nil"/>
        </w:trPr>
        <w:tc>
          <w:tcPr>
            <w:tcW w:w="540"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1</w:t>
            </w:r>
          </w:p>
        </w:tc>
        <w:tc>
          <w:tcPr>
            <w:tcW w:w="2520"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w:t>
            </w:r>
          </w:p>
        </w:tc>
        <w:tc>
          <w:tcPr>
            <w:tcW w:w="4311"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3</w:t>
            </w:r>
          </w:p>
        </w:tc>
        <w:tc>
          <w:tcPr>
            <w:tcW w:w="774"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4</w:t>
            </w:r>
          </w:p>
        </w:tc>
        <w:tc>
          <w:tcPr>
            <w:tcW w:w="709"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5</w:t>
            </w:r>
          </w:p>
        </w:tc>
        <w:tc>
          <w:tcPr>
            <w:tcW w:w="2486"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6</w:t>
            </w:r>
          </w:p>
        </w:tc>
        <w:tc>
          <w:tcPr>
            <w:tcW w:w="1431"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7</w:t>
            </w:r>
          </w:p>
        </w:tc>
        <w:tc>
          <w:tcPr>
            <w:tcW w:w="2160"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8</w:t>
            </w:r>
          </w:p>
        </w:tc>
      </w:tr>
      <w:tr w:rsidR="00D9640F" w:rsidRPr="00573251" w:rsidTr="00D9640F">
        <w:trPr>
          <w:tblCellSpacing w:w="5" w:type="nil"/>
        </w:trPr>
        <w:tc>
          <w:tcPr>
            <w:tcW w:w="540"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1.</w:t>
            </w:r>
          </w:p>
        </w:tc>
        <w:tc>
          <w:tcPr>
            <w:tcW w:w="2520"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Основное мер</w:t>
            </w:r>
            <w:r w:rsidRPr="00573251">
              <w:rPr>
                <w:rFonts w:ascii="Tahoma" w:hAnsi="Tahoma" w:cs="Tahoma"/>
              </w:rPr>
              <w:t>о</w:t>
            </w:r>
            <w:r w:rsidRPr="00573251">
              <w:rPr>
                <w:rFonts w:ascii="Tahoma" w:hAnsi="Tahoma" w:cs="Tahoma"/>
              </w:rPr>
              <w:t>приятие 1. Дальнейшее развитие многоуровн</w:t>
            </w:r>
            <w:r w:rsidRPr="00573251">
              <w:rPr>
                <w:rFonts w:ascii="Tahoma" w:hAnsi="Tahoma" w:cs="Tahoma"/>
              </w:rPr>
              <w:t>е</w:t>
            </w:r>
            <w:r w:rsidRPr="00573251">
              <w:rPr>
                <w:rFonts w:ascii="Tahoma" w:hAnsi="Tahoma" w:cs="Tahoma"/>
              </w:rPr>
              <w:t>вой системы профила</w:t>
            </w:r>
            <w:r w:rsidRPr="00573251">
              <w:rPr>
                <w:rFonts w:ascii="Tahoma" w:hAnsi="Tahoma" w:cs="Tahoma"/>
              </w:rPr>
              <w:t>к</w:t>
            </w:r>
            <w:r w:rsidRPr="00573251">
              <w:rPr>
                <w:rFonts w:ascii="Tahoma" w:hAnsi="Tahoma" w:cs="Tahoma"/>
              </w:rPr>
              <w:t>тики правонарушений</w:t>
            </w:r>
          </w:p>
        </w:tc>
        <w:tc>
          <w:tcPr>
            <w:tcW w:w="4311"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 xml:space="preserve"> Ответственный исполнитель – о</w:t>
            </w:r>
            <w:r w:rsidRPr="00573251">
              <w:rPr>
                <w:rFonts w:ascii="Tahoma" w:hAnsi="Tahoma" w:cs="Tahoma"/>
              </w:rPr>
              <w:t>т</w:t>
            </w:r>
            <w:r w:rsidRPr="00573251">
              <w:rPr>
                <w:rFonts w:ascii="Tahoma" w:hAnsi="Tahoma" w:cs="Tahoma"/>
              </w:rPr>
              <w:t>дел юридической службы администрации Мариинско-Посадского района;</w:t>
            </w:r>
          </w:p>
          <w:p w:rsidR="00D9640F" w:rsidRPr="00573251" w:rsidRDefault="00D9640F" w:rsidP="007403BB">
            <w:pPr>
              <w:pStyle w:val="ConsPlusNormal"/>
              <w:jc w:val="both"/>
              <w:rPr>
                <w:rFonts w:ascii="Tahoma" w:hAnsi="Tahoma" w:cs="Tahoma"/>
              </w:rPr>
            </w:pPr>
            <w:r w:rsidRPr="00573251">
              <w:rPr>
                <w:rFonts w:ascii="Tahoma" w:hAnsi="Tahoma" w:cs="Tahoma"/>
              </w:rPr>
              <w:t>Соисполнители – отдел специал</w:t>
            </w:r>
            <w:r w:rsidRPr="00573251">
              <w:rPr>
                <w:rFonts w:ascii="Tahoma" w:hAnsi="Tahoma" w:cs="Tahoma"/>
              </w:rPr>
              <w:t>ь</w:t>
            </w:r>
            <w:r w:rsidRPr="00573251">
              <w:rPr>
                <w:rFonts w:ascii="Tahoma" w:hAnsi="Tahoma" w:cs="Tahoma"/>
              </w:rPr>
              <w:t>ных программ администрации Мариинско-Посадского района, Отдел МВД России по Мариинско-Посадскому району; админис</w:t>
            </w:r>
            <w:r w:rsidRPr="00573251">
              <w:rPr>
                <w:rFonts w:ascii="Tahoma" w:hAnsi="Tahoma" w:cs="Tahoma"/>
              </w:rPr>
              <w:t>т</w:t>
            </w:r>
            <w:r w:rsidRPr="00573251">
              <w:rPr>
                <w:rFonts w:ascii="Tahoma" w:hAnsi="Tahoma" w:cs="Tahoma"/>
              </w:rPr>
              <w:t>рации городского и сельских поселений М</w:t>
            </w:r>
            <w:r w:rsidRPr="00573251">
              <w:rPr>
                <w:rFonts w:ascii="Tahoma" w:hAnsi="Tahoma" w:cs="Tahoma"/>
              </w:rPr>
              <w:t>а</w:t>
            </w:r>
            <w:r w:rsidRPr="00573251">
              <w:rPr>
                <w:rFonts w:ascii="Tahoma" w:hAnsi="Tahoma" w:cs="Tahoma"/>
              </w:rPr>
              <w:t>риинско-Посадского района</w:t>
            </w:r>
          </w:p>
        </w:tc>
        <w:tc>
          <w:tcPr>
            <w:tcW w:w="774"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01.01.2015</w:t>
            </w:r>
          </w:p>
        </w:tc>
        <w:tc>
          <w:tcPr>
            <w:tcW w:w="709"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31.12.2020</w:t>
            </w:r>
          </w:p>
        </w:tc>
        <w:tc>
          <w:tcPr>
            <w:tcW w:w="2486"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снижение общ</w:t>
            </w:r>
            <w:r w:rsidRPr="00573251">
              <w:rPr>
                <w:rFonts w:ascii="Tahoma" w:hAnsi="Tahoma" w:cs="Tahoma"/>
              </w:rPr>
              <w:t>е</w:t>
            </w:r>
            <w:r w:rsidRPr="00573251">
              <w:rPr>
                <w:rFonts w:ascii="Tahoma" w:hAnsi="Tahoma" w:cs="Tahoma"/>
              </w:rPr>
              <w:t>ственной опасности пр</w:t>
            </w:r>
            <w:r w:rsidRPr="00573251">
              <w:rPr>
                <w:rFonts w:ascii="Tahoma" w:hAnsi="Tahoma" w:cs="Tahoma"/>
              </w:rPr>
              <w:t>е</w:t>
            </w:r>
            <w:r w:rsidRPr="00573251">
              <w:rPr>
                <w:rFonts w:ascii="Tahoma" w:hAnsi="Tahoma" w:cs="Tahoma"/>
              </w:rPr>
              <w:t>ступных деяний за счет предупреждения сове</w:t>
            </w:r>
            <w:r w:rsidRPr="00573251">
              <w:rPr>
                <w:rFonts w:ascii="Tahoma" w:hAnsi="Tahoma" w:cs="Tahoma"/>
              </w:rPr>
              <w:t>р</w:t>
            </w:r>
            <w:r w:rsidRPr="00573251">
              <w:rPr>
                <w:rFonts w:ascii="Tahoma" w:hAnsi="Tahoma" w:cs="Tahoma"/>
              </w:rPr>
              <w:t>шения тяжких и особо тяжких преступлений;</w:t>
            </w:r>
          </w:p>
          <w:p w:rsidR="00D9640F" w:rsidRPr="00573251" w:rsidRDefault="00D9640F" w:rsidP="007403BB">
            <w:pPr>
              <w:pStyle w:val="ConsPlusNormal"/>
              <w:jc w:val="both"/>
              <w:rPr>
                <w:rFonts w:ascii="Tahoma" w:hAnsi="Tahoma" w:cs="Tahoma"/>
              </w:rPr>
            </w:pPr>
            <w:r w:rsidRPr="00573251">
              <w:rPr>
                <w:rFonts w:ascii="Tahoma" w:hAnsi="Tahoma" w:cs="Tahoma"/>
              </w:rPr>
              <w:t>сокращение уровня рецидивной пр</w:t>
            </w:r>
            <w:r w:rsidRPr="00573251">
              <w:rPr>
                <w:rFonts w:ascii="Tahoma" w:hAnsi="Tahoma" w:cs="Tahoma"/>
              </w:rPr>
              <w:t>е</w:t>
            </w:r>
            <w:r w:rsidRPr="00573251">
              <w:rPr>
                <w:rFonts w:ascii="Tahoma" w:hAnsi="Tahoma" w:cs="Tahoma"/>
              </w:rPr>
              <w:t>ступности, доли нес</w:t>
            </w:r>
            <w:r w:rsidRPr="00573251">
              <w:rPr>
                <w:rFonts w:ascii="Tahoma" w:hAnsi="Tahoma" w:cs="Tahoma"/>
              </w:rPr>
              <w:t>о</w:t>
            </w:r>
            <w:r w:rsidRPr="00573251">
              <w:rPr>
                <w:rFonts w:ascii="Tahoma" w:hAnsi="Tahoma" w:cs="Tahoma"/>
              </w:rPr>
              <w:t>вершеннолетних пр</w:t>
            </w:r>
            <w:r w:rsidRPr="00573251">
              <w:rPr>
                <w:rFonts w:ascii="Tahoma" w:hAnsi="Tahoma" w:cs="Tahoma"/>
              </w:rPr>
              <w:t>е</w:t>
            </w:r>
            <w:r w:rsidRPr="00573251">
              <w:rPr>
                <w:rFonts w:ascii="Tahoma" w:hAnsi="Tahoma" w:cs="Tahoma"/>
              </w:rPr>
              <w:t>ступников, снижение криминогенности общ</w:t>
            </w:r>
            <w:r w:rsidRPr="00573251">
              <w:rPr>
                <w:rFonts w:ascii="Tahoma" w:hAnsi="Tahoma" w:cs="Tahoma"/>
              </w:rPr>
              <w:t>е</w:t>
            </w:r>
            <w:r w:rsidRPr="00573251">
              <w:rPr>
                <w:rFonts w:ascii="Tahoma" w:hAnsi="Tahoma" w:cs="Tahoma"/>
              </w:rPr>
              <w:t>ственных мест</w:t>
            </w:r>
          </w:p>
        </w:tc>
        <w:tc>
          <w:tcPr>
            <w:tcW w:w="1431"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ухудшение кач</w:t>
            </w:r>
            <w:r w:rsidRPr="00573251">
              <w:rPr>
                <w:rFonts w:ascii="Tahoma" w:hAnsi="Tahoma" w:cs="Tahoma"/>
              </w:rPr>
              <w:t>е</w:t>
            </w:r>
            <w:r w:rsidRPr="00573251">
              <w:rPr>
                <w:rFonts w:ascii="Tahoma" w:hAnsi="Tahoma" w:cs="Tahoma"/>
              </w:rPr>
              <w:t>ства жизни граждан</w:t>
            </w:r>
          </w:p>
        </w:tc>
        <w:tc>
          <w:tcPr>
            <w:tcW w:w="2160"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strike/>
              </w:rPr>
            </w:pPr>
            <w:r w:rsidRPr="00573251">
              <w:rPr>
                <w:rFonts w:ascii="Tahoma" w:hAnsi="Tahoma" w:cs="Tahoma"/>
              </w:rPr>
              <w:t>увеличение доли расследова</w:t>
            </w:r>
            <w:r w:rsidRPr="00573251">
              <w:rPr>
                <w:rFonts w:ascii="Tahoma" w:hAnsi="Tahoma" w:cs="Tahoma"/>
              </w:rPr>
              <w:t>н</w:t>
            </w:r>
            <w:r w:rsidRPr="00573251">
              <w:rPr>
                <w:rFonts w:ascii="Tahoma" w:hAnsi="Tahoma" w:cs="Tahoma"/>
              </w:rPr>
              <w:t>ных преступлений превентивной н</w:t>
            </w:r>
            <w:r w:rsidRPr="00573251">
              <w:rPr>
                <w:rFonts w:ascii="Tahoma" w:hAnsi="Tahoma" w:cs="Tahoma"/>
              </w:rPr>
              <w:t>а</w:t>
            </w:r>
            <w:r w:rsidRPr="00573251">
              <w:rPr>
                <w:rFonts w:ascii="Tahoma" w:hAnsi="Tahoma" w:cs="Tahoma"/>
              </w:rPr>
              <w:t>правленности в о</w:t>
            </w:r>
            <w:r w:rsidRPr="00573251">
              <w:rPr>
                <w:rFonts w:ascii="Tahoma" w:hAnsi="Tahoma" w:cs="Tahoma"/>
              </w:rPr>
              <w:t>б</w:t>
            </w:r>
            <w:r w:rsidRPr="00573251">
              <w:rPr>
                <w:rFonts w:ascii="Tahoma" w:hAnsi="Tahoma" w:cs="Tahoma"/>
              </w:rPr>
              <w:t>щем массиве рассл</w:t>
            </w:r>
            <w:r w:rsidRPr="00573251">
              <w:rPr>
                <w:rFonts w:ascii="Tahoma" w:hAnsi="Tahoma" w:cs="Tahoma"/>
              </w:rPr>
              <w:t>е</w:t>
            </w:r>
            <w:r w:rsidRPr="00573251">
              <w:rPr>
                <w:rFonts w:ascii="Tahoma" w:hAnsi="Tahoma" w:cs="Tahoma"/>
              </w:rPr>
              <w:t>дованных престу</w:t>
            </w:r>
            <w:r w:rsidRPr="00573251">
              <w:rPr>
                <w:rFonts w:ascii="Tahoma" w:hAnsi="Tahoma" w:cs="Tahoma"/>
              </w:rPr>
              <w:t>п</w:t>
            </w:r>
            <w:r w:rsidRPr="00573251">
              <w:rPr>
                <w:rFonts w:ascii="Tahoma" w:hAnsi="Tahoma" w:cs="Tahoma"/>
              </w:rPr>
              <w:t>лений до 29,0 %</w:t>
            </w:r>
          </w:p>
        </w:tc>
      </w:tr>
      <w:tr w:rsidR="00D9640F" w:rsidRPr="00573251" w:rsidTr="00D9640F">
        <w:trPr>
          <w:tblCellSpacing w:w="5" w:type="nil"/>
        </w:trPr>
        <w:tc>
          <w:tcPr>
            <w:tcW w:w="540"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2.</w:t>
            </w:r>
          </w:p>
        </w:tc>
        <w:tc>
          <w:tcPr>
            <w:tcW w:w="2520"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Основное мер</w:t>
            </w:r>
            <w:r w:rsidRPr="00573251">
              <w:rPr>
                <w:rFonts w:ascii="Tahoma" w:hAnsi="Tahoma" w:cs="Tahoma"/>
              </w:rPr>
              <w:t>о</w:t>
            </w:r>
            <w:r w:rsidRPr="00573251">
              <w:rPr>
                <w:rFonts w:ascii="Tahoma" w:hAnsi="Tahoma" w:cs="Tahoma"/>
              </w:rPr>
              <w:t>приятие 2. Предупре</w:t>
            </w:r>
            <w:r w:rsidRPr="00573251">
              <w:rPr>
                <w:rFonts w:ascii="Tahoma" w:hAnsi="Tahoma" w:cs="Tahoma"/>
              </w:rPr>
              <w:t>ж</w:t>
            </w:r>
            <w:r w:rsidRPr="00573251">
              <w:rPr>
                <w:rFonts w:ascii="Tahoma" w:hAnsi="Tahoma" w:cs="Tahoma"/>
              </w:rPr>
              <w:t>дение детской беспр</w:t>
            </w:r>
            <w:r w:rsidRPr="00573251">
              <w:rPr>
                <w:rFonts w:ascii="Tahoma" w:hAnsi="Tahoma" w:cs="Tahoma"/>
              </w:rPr>
              <w:t>и</w:t>
            </w:r>
            <w:r w:rsidRPr="00573251">
              <w:rPr>
                <w:rFonts w:ascii="Tahoma" w:hAnsi="Tahoma" w:cs="Tahoma"/>
              </w:rPr>
              <w:t>зорности, безнадзорн</w:t>
            </w:r>
            <w:r w:rsidRPr="00573251">
              <w:rPr>
                <w:rFonts w:ascii="Tahoma" w:hAnsi="Tahoma" w:cs="Tahoma"/>
              </w:rPr>
              <w:t>о</w:t>
            </w:r>
            <w:r w:rsidRPr="00573251">
              <w:rPr>
                <w:rFonts w:ascii="Tahoma" w:hAnsi="Tahoma" w:cs="Tahoma"/>
              </w:rPr>
              <w:t>сти и правонарушений несовершеннолетних</w:t>
            </w:r>
          </w:p>
        </w:tc>
        <w:tc>
          <w:tcPr>
            <w:tcW w:w="4311"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Ответственный исполнитель – отдел юридической службы администрации Мар</w:t>
            </w:r>
            <w:r w:rsidRPr="00573251">
              <w:rPr>
                <w:rFonts w:ascii="Tahoma" w:hAnsi="Tahoma" w:cs="Tahoma"/>
              </w:rPr>
              <w:t>и</w:t>
            </w:r>
            <w:r w:rsidRPr="00573251">
              <w:rPr>
                <w:rFonts w:ascii="Tahoma" w:hAnsi="Tahoma" w:cs="Tahoma"/>
              </w:rPr>
              <w:t>инско-Посадского района;</w:t>
            </w:r>
          </w:p>
          <w:p w:rsidR="00D9640F" w:rsidRPr="00573251" w:rsidRDefault="00D9640F" w:rsidP="007403BB">
            <w:pPr>
              <w:pStyle w:val="ConsPlusNormal"/>
              <w:jc w:val="both"/>
              <w:rPr>
                <w:rFonts w:ascii="Tahoma" w:hAnsi="Tahoma" w:cs="Tahoma"/>
              </w:rPr>
            </w:pPr>
            <w:r w:rsidRPr="00573251">
              <w:rPr>
                <w:rFonts w:ascii="Tahoma" w:hAnsi="Tahoma" w:cs="Tahoma"/>
              </w:rPr>
              <w:t>Соисполнители – отдел образования и молодежной политики администрации Мариинско-Посадского района (опека и п</w:t>
            </w:r>
            <w:r w:rsidRPr="00573251">
              <w:rPr>
                <w:rFonts w:ascii="Tahoma" w:hAnsi="Tahoma" w:cs="Tahoma"/>
              </w:rPr>
              <w:t>о</w:t>
            </w:r>
            <w:r w:rsidRPr="00573251">
              <w:rPr>
                <w:rFonts w:ascii="Tahoma" w:hAnsi="Tahoma" w:cs="Tahoma"/>
              </w:rPr>
              <w:t>печительство); Комиссия по делам нес</w:t>
            </w:r>
            <w:r w:rsidRPr="00573251">
              <w:rPr>
                <w:rFonts w:ascii="Tahoma" w:hAnsi="Tahoma" w:cs="Tahoma"/>
              </w:rPr>
              <w:t>о</w:t>
            </w:r>
            <w:r w:rsidRPr="00573251">
              <w:rPr>
                <w:rFonts w:ascii="Tahoma" w:hAnsi="Tahoma" w:cs="Tahoma"/>
              </w:rPr>
              <w:t>вершеннолетних и защите их прав админ</w:t>
            </w:r>
            <w:r w:rsidRPr="00573251">
              <w:rPr>
                <w:rFonts w:ascii="Tahoma" w:hAnsi="Tahoma" w:cs="Tahoma"/>
              </w:rPr>
              <w:t>и</w:t>
            </w:r>
            <w:r w:rsidRPr="00573251">
              <w:rPr>
                <w:rFonts w:ascii="Tahoma" w:hAnsi="Tahoma" w:cs="Tahoma"/>
              </w:rPr>
              <w:t>страции Мариинско-Посадского района; О</w:t>
            </w:r>
            <w:r w:rsidRPr="00573251">
              <w:rPr>
                <w:rFonts w:ascii="Tahoma" w:hAnsi="Tahoma" w:cs="Tahoma"/>
              </w:rPr>
              <w:t>т</w:t>
            </w:r>
            <w:r w:rsidRPr="00573251">
              <w:rPr>
                <w:rFonts w:ascii="Tahoma" w:hAnsi="Tahoma" w:cs="Tahoma"/>
              </w:rPr>
              <w:t>дел МВД России по Мариинско-Посадскому району (ПДН); администрации городского и сельских поселений Мариинско-Посадского района</w:t>
            </w:r>
          </w:p>
          <w:p w:rsidR="00D9640F" w:rsidRPr="00573251" w:rsidRDefault="00D9640F" w:rsidP="007403BB">
            <w:pPr>
              <w:pStyle w:val="ConsPlusNormal"/>
              <w:jc w:val="both"/>
              <w:rPr>
                <w:rFonts w:ascii="Tahoma" w:hAnsi="Tahoma" w:cs="Tahoma"/>
              </w:rPr>
            </w:pPr>
          </w:p>
        </w:tc>
        <w:tc>
          <w:tcPr>
            <w:tcW w:w="774"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01.01.2015</w:t>
            </w:r>
          </w:p>
        </w:tc>
        <w:tc>
          <w:tcPr>
            <w:tcW w:w="709"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31.12.2020</w:t>
            </w:r>
          </w:p>
        </w:tc>
        <w:tc>
          <w:tcPr>
            <w:tcW w:w="2486"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сокращение де</w:t>
            </w:r>
            <w:r w:rsidRPr="00573251">
              <w:rPr>
                <w:rFonts w:ascii="Tahoma" w:hAnsi="Tahoma" w:cs="Tahoma"/>
              </w:rPr>
              <w:t>т</w:t>
            </w:r>
            <w:r w:rsidRPr="00573251">
              <w:rPr>
                <w:rFonts w:ascii="Tahoma" w:hAnsi="Tahoma" w:cs="Tahoma"/>
              </w:rPr>
              <w:t>ской беспризорности, безнадзорности, а также доли несовершенноле</w:t>
            </w:r>
            <w:r w:rsidRPr="00573251">
              <w:rPr>
                <w:rFonts w:ascii="Tahoma" w:hAnsi="Tahoma" w:cs="Tahoma"/>
              </w:rPr>
              <w:t>т</w:t>
            </w:r>
            <w:r w:rsidRPr="00573251">
              <w:rPr>
                <w:rFonts w:ascii="Tahoma" w:hAnsi="Tahoma" w:cs="Tahoma"/>
              </w:rPr>
              <w:t>них, совершивших пр</w:t>
            </w:r>
            <w:r w:rsidRPr="00573251">
              <w:rPr>
                <w:rFonts w:ascii="Tahoma" w:hAnsi="Tahoma" w:cs="Tahoma"/>
              </w:rPr>
              <w:t>е</w:t>
            </w:r>
            <w:r w:rsidRPr="00573251">
              <w:rPr>
                <w:rFonts w:ascii="Tahoma" w:hAnsi="Tahoma" w:cs="Tahoma"/>
              </w:rPr>
              <w:t>ступления</w:t>
            </w:r>
          </w:p>
        </w:tc>
        <w:tc>
          <w:tcPr>
            <w:tcW w:w="1431"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н</w:t>
            </w:r>
            <w:r w:rsidRPr="00573251">
              <w:rPr>
                <w:rFonts w:ascii="Tahoma" w:hAnsi="Tahoma" w:cs="Tahoma"/>
              </w:rPr>
              <w:t>е</w:t>
            </w:r>
            <w:r w:rsidRPr="00573251">
              <w:rPr>
                <w:rFonts w:ascii="Tahoma" w:hAnsi="Tahoma" w:cs="Tahoma"/>
              </w:rPr>
              <w:t>выполнение задач по</w:t>
            </w:r>
            <w:r w:rsidRPr="00573251">
              <w:rPr>
                <w:rFonts w:ascii="Tahoma" w:hAnsi="Tahoma" w:cs="Tahoma"/>
              </w:rPr>
              <w:t>д</w:t>
            </w:r>
            <w:r w:rsidRPr="00573251">
              <w:rPr>
                <w:rFonts w:ascii="Tahoma" w:hAnsi="Tahoma" w:cs="Tahoma"/>
              </w:rPr>
              <w:t>программы</w:t>
            </w:r>
          </w:p>
        </w:tc>
        <w:tc>
          <w:tcPr>
            <w:tcW w:w="2160"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strike/>
              </w:rPr>
            </w:pPr>
            <w:r w:rsidRPr="00573251">
              <w:rPr>
                <w:rFonts w:ascii="Tahoma" w:hAnsi="Tahoma" w:cs="Tahoma"/>
              </w:rPr>
              <w:t>число нес</w:t>
            </w:r>
            <w:r w:rsidRPr="00573251">
              <w:rPr>
                <w:rFonts w:ascii="Tahoma" w:hAnsi="Tahoma" w:cs="Tahoma"/>
              </w:rPr>
              <w:t>о</w:t>
            </w:r>
            <w:r w:rsidRPr="00573251">
              <w:rPr>
                <w:rFonts w:ascii="Tahoma" w:hAnsi="Tahoma" w:cs="Tahoma"/>
              </w:rPr>
              <w:t>вершеннолетних, совершивших пр</w:t>
            </w:r>
            <w:r w:rsidRPr="00573251">
              <w:rPr>
                <w:rFonts w:ascii="Tahoma" w:hAnsi="Tahoma" w:cs="Tahoma"/>
              </w:rPr>
              <w:t>е</w:t>
            </w:r>
            <w:r w:rsidRPr="00573251">
              <w:rPr>
                <w:rFonts w:ascii="Tahoma" w:hAnsi="Tahoma" w:cs="Tahoma"/>
              </w:rPr>
              <w:t>ступления, в расчете на 1 тыс. несове</w:t>
            </w:r>
            <w:r w:rsidRPr="00573251">
              <w:rPr>
                <w:rFonts w:ascii="Tahoma" w:hAnsi="Tahoma" w:cs="Tahoma"/>
              </w:rPr>
              <w:t>р</w:t>
            </w:r>
            <w:r w:rsidRPr="00573251">
              <w:rPr>
                <w:rFonts w:ascii="Tahoma" w:hAnsi="Tahoma" w:cs="Tahoma"/>
              </w:rPr>
              <w:t>шеннолетних в во</w:t>
            </w:r>
            <w:r w:rsidRPr="00573251">
              <w:rPr>
                <w:rFonts w:ascii="Tahoma" w:hAnsi="Tahoma" w:cs="Tahoma"/>
              </w:rPr>
              <w:t>з</w:t>
            </w:r>
            <w:r w:rsidRPr="00573251">
              <w:rPr>
                <w:rFonts w:ascii="Tahoma" w:hAnsi="Tahoma" w:cs="Tahoma"/>
              </w:rPr>
              <w:t>расте от 14 до 18 лет – 11 человек</w:t>
            </w:r>
          </w:p>
        </w:tc>
      </w:tr>
      <w:tr w:rsidR="00D9640F" w:rsidRPr="00573251" w:rsidTr="00D9640F">
        <w:trPr>
          <w:trHeight w:val="2862"/>
          <w:tblCellSpacing w:w="5" w:type="nil"/>
        </w:trPr>
        <w:tc>
          <w:tcPr>
            <w:tcW w:w="540"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3.</w:t>
            </w:r>
          </w:p>
        </w:tc>
        <w:tc>
          <w:tcPr>
            <w:tcW w:w="2520"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Основное мер</w:t>
            </w:r>
            <w:r w:rsidRPr="00573251">
              <w:rPr>
                <w:rFonts w:ascii="Tahoma" w:hAnsi="Tahoma" w:cs="Tahoma"/>
              </w:rPr>
              <w:t>о</w:t>
            </w:r>
            <w:r w:rsidRPr="00573251">
              <w:rPr>
                <w:rFonts w:ascii="Tahoma" w:hAnsi="Tahoma" w:cs="Tahoma"/>
              </w:rPr>
              <w:t>приятие 3. Профилакт</w:t>
            </w:r>
            <w:r w:rsidRPr="00573251">
              <w:rPr>
                <w:rFonts w:ascii="Tahoma" w:hAnsi="Tahoma" w:cs="Tahoma"/>
              </w:rPr>
              <w:t>и</w:t>
            </w:r>
            <w:r w:rsidRPr="00573251">
              <w:rPr>
                <w:rFonts w:ascii="Tahoma" w:hAnsi="Tahoma" w:cs="Tahoma"/>
              </w:rPr>
              <w:t>ка и предупреждение рецидивной преступн</w:t>
            </w:r>
            <w:r w:rsidRPr="00573251">
              <w:rPr>
                <w:rFonts w:ascii="Tahoma" w:hAnsi="Tahoma" w:cs="Tahoma"/>
              </w:rPr>
              <w:t>о</w:t>
            </w:r>
            <w:r w:rsidRPr="00573251">
              <w:rPr>
                <w:rFonts w:ascii="Tahoma" w:hAnsi="Tahoma" w:cs="Tahoma"/>
              </w:rPr>
              <w:t>сти, ресоциализация и адаптация лиц, освоб</w:t>
            </w:r>
            <w:r w:rsidRPr="00573251">
              <w:rPr>
                <w:rFonts w:ascii="Tahoma" w:hAnsi="Tahoma" w:cs="Tahoma"/>
              </w:rPr>
              <w:t>о</w:t>
            </w:r>
            <w:r w:rsidRPr="00573251">
              <w:rPr>
                <w:rFonts w:ascii="Tahoma" w:hAnsi="Tahoma" w:cs="Tahoma"/>
              </w:rPr>
              <w:t>дившихся из мест лиш</w:t>
            </w:r>
            <w:r w:rsidRPr="00573251">
              <w:rPr>
                <w:rFonts w:ascii="Tahoma" w:hAnsi="Tahoma" w:cs="Tahoma"/>
              </w:rPr>
              <w:t>е</w:t>
            </w:r>
            <w:r w:rsidRPr="00573251">
              <w:rPr>
                <w:rFonts w:ascii="Tahoma" w:hAnsi="Tahoma" w:cs="Tahoma"/>
              </w:rPr>
              <w:t>ния свободы, и лиц, осужденных к уголовным наказаниям, не связа</w:t>
            </w:r>
            <w:r w:rsidRPr="00573251">
              <w:rPr>
                <w:rFonts w:ascii="Tahoma" w:hAnsi="Tahoma" w:cs="Tahoma"/>
              </w:rPr>
              <w:t>н</w:t>
            </w:r>
            <w:r w:rsidRPr="00573251">
              <w:rPr>
                <w:rFonts w:ascii="Tahoma" w:hAnsi="Tahoma" w:cs="Tahoma"/>
              </w:rPr>
              <w:t>ным с лишением своб</w:t>
            </w:r>
            <w:r w:rsidRPr="00573251">
              <w:rPr>
                <w:rFonts w:ascii="Tahoma" w:hAnsi="Tahoma" w:cs="Tahoma"/>
              </w:rPr>
              <w:t>о</w:t>
            </w:r>
            <w:r w:rsidRPr="00573251">
              <w:rPr>
                <w:rFonts w:ascii="Tahoma" w:hAnsi="Tahoma" w:cs="Tahoma"/>
              </w:rPr>
              <w:t>ды</w:t>
            </w:r>
          </w:p>
        </w:tc>
        <w:tc>
          <w:tcPr>
            <w:tcW w:w="4311"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Ответственный исполнитель – отдел юридической службы администрации Мар</w:t>
            </w:r>
            <w:r w:rsidRPr="00573251">
              <w:rPr>
                <w:rFonts w:ascii="Tahoma" w:hAnsi="Tahoma" w:cs="Tahoma"/>
              </w:rPr>
              <w:t>и</w:t>
            </w:r>
            <w:r w:rsidRPr="00573251">
              <w:rPr>
                <w:rFonts w:ascii="Tahoma" w:hAnsi="Tahoma" w:cs="Tahoma"/>
              </w:rPr>
              <w:t>инско-Посадского района;</w:t>
            </w:r>
          </w:p>
          <w:p w:rsidR="00D9640F" w:rsidRPr="00573251" w:rsidRDefault="00D9640F" w:rsidP="007403BB">
            <w:pPr>
              <w:pStyle w:val="ConsPlusNormal"/>
              <w:jc w:val="both"/>
              <w:rPr>
                <w:rFonts w:ascii="Tahoma" w:hAnsi="Tahoma" w:cs="Tahoma"/>
              </w:rPr>
            </w:pPr>
            <w:r w:rsidRPr="00573251">
              <w:rPr>
                <w:rFonts w:ascii="Tahoma" w:hAnsi="Tahoma" w:cs="Tahoma"/>
              </w:rPr>
              <w:t>Соисполнители – Отдел МВД России по Мариинско-Посадскому району, Филиал по Мариинско-Посадскому району ФКУ УИИ УФСИН РФ по ЧР-Чувашии;</w:t>
            </w:r>
          </w:p>
          <w:p w:rsidR="00D9640F" w:rsidRPr="00573251" w:rsidRDefault="00D9640F" w:rsidP="007403BB">
            <w:pPr>
              <w:pStyle w:val="ConsPlusNormal"/>
              <w:jc w:val="both"/>
              <w:rPr>
                <w:rFonts w:ascii="Tahoma" w:hAnsi="Tahoma" w:cs="Tahoma"/>
              </w:rPr>
            </w:pPr>
            <w:r w:rsidRPr="00573251">
              <w:rPr>
                <w:rFonts w:ascii="Tahoma" w:hAnsi="Tahoma" w:cs="Tahoma"/>
              </w:rPr>
              <w:t>КУ ЦЗН Мариинско-Посадского ра</w:t>
            </w:r>
            <w:r w:rsidRPr="00573251">
              <w:rPr>
                <w:rFonts w:ascii="Tahoma" w:hAnsi="Tahoma" w:cs="Tahoma"/>
              </w:rPr>
              <w:t>й</w:t>
            </w:r>
            <w:r w:rsidRPr="00573251">
              <w:rPr>
                <w:rFonts w:ascii="Tahoma" w:hAnsi="Tahoma" w:cs="Tahoma"/>
              </w:rPr>
              <w:t>она Госслужбы занятости Чувашской Ре</w:t>
            </w:r>
            <w:r w:rsidRPr="00573251">
              <w:rPr>
                <w:rFonts w:ascii="Tahoma" w:hAnsi="Tahoma" w:cs="Tahoma"/>
              </w:rPr>
              <w:t>с</w:t>
            </w:r>
            <w:r w:rsidRPr="00573251">
              <w:rPr>
                <w:rFonts w:ascii="Tahoma" w:hAnsi="Tahoma" w:cs="Tahoma"/>
              </w:rPr>
              <w:t xml:space="preserve">публики; администрации </w:t>
            </w:r>
            <w:proofErr w:type="gramStart"/>
            <w:r w:rsidRPr="00573251">
              <w:rPr>
                <w:rFonts w:ascii="Tahoma" w:hAnsi="Tahoma" w:cs="Tahoma"/>
              </w:rPr>
              <w:t>городского</w:t>
            </w:r>
            <w:proofErr w:type="gramEnd"/>
            <w:r w:rsidRPr="00573251">
              <w:rPr>
                <w:rFonts w:ascii="Tahoma" w:hAnsi="Tahoma" w:cs="Tahoma"/>
              </w:rPr>
              <w:t xml:space="preserve"> и сел</w:t>
            </w:r>
            <w:r w:rsidRPr="00573251">
              <w:rPr>
                <w:rFonts w:ascii="Tahoma" w:hAnsi="Tahoma" w:cs="Tahoma"/>
              </w:rPr>
              <w:t>ь</w:t>
            </w:r>
            <w:r w:rsidRPr="00573251">
              <w:rPr>
                <w:rFonts w:ascii="Tahoma" w:hAnsi="Tahoma" w:cs="Tahoma"/>
              </w:rPr>
              <w:t>ских поселений Мариинско-Посадского ра</w:t>
            </w:r>
            <w:r w:rsidRPr="00573251">
              <w:rPr>
                <w:rFonts w:ascii="Tahoma" w:hAnsi="Tahoma" w:cs="Tahoma"/>
              </w:rPr>
              <w:t>й</w:t>
            </w:r>
            <w:r w:rsidRPr="00573251">
              <w:rPr>
                <w:rFonts w:ascii="Tahoma" w:hAnsi="Tahoma" w:cs="Tahoma"/>
              </w:rPr>
              <w:t>она</w:t>
            </w:r>
          </w:p>
        </w:tc>
        <w:tc>
          <w:tcPr>
            <w:tcW w:w="774"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01.01.2015</w:t>
            </w:r>
          </w:p>
        </w:tc>
        <w:tc>
          <w:tcPr>
            <w:tcW w:w="709"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31.12.2020</w:t>
            </w:r>
          </w:p>
        </w:tc>
        <w:tc>
          <w:tcPr>
            <w:tcW w:w="2486"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сокращение уровня рецидивной пр</w:t>
            </w:r>
            <w:r w:rsidRPr="00573251">
              <w:rPr>
                <w:rFonts w:ascii="Tahoma" w:hAnsi="Tahoma" w:cs="Tahoma"/>
              </w:rPr>
              <w:t>е</w:t>
            </w:r>
            <w:r w:rsidRPr="00573251">
              <w:rPr>
                <w:rFonts w:ascii="Tahoma" w:hAnsi="Tahoma" w:cs="Tahoma"/>
              </w:rPr>
              <w:t>ступности</w:t>
            </w:r>
          </w:p>
        </w:tc>
        <w:tc>
          <w:tcPr>
            <w:tcW w:w="1431"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н</w:t>
            </w:r>
            <w:r w:rsidRPr="00573251">
              <w:rPr>
                <w:rFonts w:ascii="Tahoma" w:hAnsi="Tahoma" w:cs="Tahoma"/>
              </w:rPr>
              <w:t>е</w:t>
            </w:r>
            <w:r w:rsidRPr="00573251">
              <w:rPr>
                <w:rFonts w:ascii="Tahoma" w:hAnsi="Tahoma" w:cs="Tahoma"/>
              </w:rPr>
              <w:t>выполнение задач по</w:t>
            </w:r>
            <w:r w:rsidRPr="00573251">
              <w:rPr>
                <w:rFonts w:ascii="Tahoma" w:hAnsi="Tahoma" w:cs="Tahoma"/>
              </w:rPr>
              <w:t>д</w:t>
            </w:r>
            <w:r w:rsidRPr="00573251">
              <w:rPr>
                <w:rFonts w:ascii="Tahoma" w:hAnsi="Tahoma" w:cs="Tahoma"/>
              </w:rPr>
              <w:t>программы</w:t>
            </w:r>
          </w:p>
        </w:tc>
        <w:tc>
          <w:tcPr>
            <w:tcW w:w="2160"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снижение доли ранее судимых лиц от о</w:t>
            </w:r>
            <w:r w:rsidRPr="00573251">
              <w:rPr>
                <w:rFonts w:ascii="Tahoma" w:hAnsi="Tahoma" w:cs="Tahoma"/>
                <w:sz w:val="20"/>
                <w:szCs w:val="20"/>
              </w:rPr>
              <w:t>б</w:t>
            </w:r>
            <w:r w:rsidRPr="00573251">
              <w:rPr>
                <w:rFonts w:ascii="Tahoma" w:hAnsi="Tahoma" w:cs="Tahoma"/>
                <w:sz w:val="20"/>
                <w:szCs w:val="20"/>
              </w:rPr>
              <w:t>щего числа лиц, привлеченных к уг</w:t>
            </w:r>
            <w:r w:rsidRPr="00573251">
              <w:rPr>
                <w:rFonts w:ascii="Tahoma" w:hAnsi="Tahoma" w:cs="Tahoma"/>
                <w:sz w:val="20"/>
                <w:szCs w:val="20"/>
              </w:rPr>
              <w:t>о</w:t>
            </w:r>
            <w:r w:rsidRPr="00573251">
              <w:rPr>
                <w:rFonts w:ascii="Tahoma" w:hAnsi="Tahoma" w:cs="Tahoma"/>
                <w:sz w:val="20"/>
                <w:szCs w:val="20"/>
              </w:rPr>
              <w:t>ловной ответстве</w:t>
            </w:r>
            <w:r w:rsidRPr="00573251">
              <w:rPr>
                <w:rFonts w:ascii="Tahoma" w:hAnsi="Tahoma" w:cs="Tahoma"/>
                <w:sz w:val="20"/>
                <w:szCs w:val="20"/>
              </w:rPr>
              <w:t>н</w:t>
            </w:r>
            <w:r w:rsidRPr="00573251">
              <w:rPr>
                <w:rFonts w:ascii="Tahoma" w:hAnsi="Tahoma" w:cs="Tahoma"/>
                <w:sz w:val="20"/>
                <w:szCs w:val="20"/>
              </w:rPr>
              <w:t xml:space="preserve">ности до 48,8 % </w:t>
            </w:r>
          </w:p>
          <w:p w:rsidR="00D9640F" w:rsidRPr="00573251" w:rsidRDefault="00D9640F" w:rsidP="007403BB">
            <w:pPr>
              <w:pStyle w:val="ConsPlusNormal"/>
              <w:jc w:val="both"/>
              <w:rPr>
                <w:rFonts w:ascii="Tahoma" w:hAnsi="Tahoma" w:cs="Tahoma"/>
                <w:strike/>
                <w:color w:val="FF0000"/>
              </w:rPr>
            </w:pPr>
          </w:p>
        </w:tc>
      </w:tr>
      <w:tr w:rsidR="00D9640F" w:rsidRPr="00573251" w:rsidTr="00D9640F">
        <w:trPr>
          <w:tblCellSpacing w:w="5" w:type="nil"/>
        </w:trPr>
        <w:tc>
          <w:tcPr>
            <w:tcW w:w="540"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4.</w:t>
            </w:r>
          </w:p>
        </w:tc>
        <w:tc>
          <w:tcPr>
            <w:tcW w:w="2520"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Основное мер</w:t>
            </w:r>
            <w:r w:rsidRPr="00573251">
              <w:rPr>
                <w:rFonts w:ascii="Tahoma" w:hAnsi="Tahoma" w:cs="Tahoma"/>
              </w:rPr>
              <w:t>о</w:t>
            </w:r>
            <w:r w:rsidRPr="00573251">
              <w:rPr>
                <w:rFonts w:ascii="Tahoma" w:hAnsi="Tahoma" w:cs="Tahoma"/>
              </w:rPr>
              <w:t>приятие 4. Профилакт</w:t>
            </w:r>
            <w:r w:rsidRPr="00573251">
              <w:rPr>
                <w:rFonts w:ascii="Tahoma" w:hAnsi="Tahoma" w:cs="Tahoma"/>
              </w:rPr>
              <w:t>и</w:t>
            </w:r>
            <w:r w:rsidRPr="00573251">
              <w:rPr>
                <w:rFonts w:ascii="Tahoma" w:hAnsi="Tahoma" w:cs="Tahoma"/>
              </w:rPr>
              <w:t>ка и предупреждение бытовой преступности, а также преступлений, совершенных в состо</w:t>
            </w:r>
            <w:r w:rsidRPr="00573251">
              <w:rPr>
                <w:rFonts w:ascii="Tahoma" w:hAnsi="Tahoma" w:cs="Tahoma"/>
              </w:rPr>
              <w:t>я</w:t>
            </w:r>
            <w:r w:rsidRPr="00573251">
              <w:rPr>
                <w:rFonts w:ascii="Tahoma" w:hAnsi="Tahoma" w:cs="Tahoma"/>
              </w:rPr>
              <w:t>нии алкогольного и на</w:t>
            </w:r>
            <w:r w:rsidRPr="00573251">
              <w:rPr>
                <w:rFonts w:ascii="Tahoma" w:hAnsi="Tahoma" w:cs="Tahoma"/>
              </w:rPr>
              <w:t>р</w:t>
            </w:r>
            <w:r w:rsidRPr="00573251">
              <w:rPr>
                <w:rFonts w:ascii="Tahoma" w:hAnsi="Tahoma" w:cs="Tahoma"/>
              </w:rPr>
              <w:t>котического опьянения</w:t>
            </w:r>
          </w:p>
        </w:tc>
        <w:tc>
          <w:tcPr>
            <w:tcW w:w="4311"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Ответственный исполнитель – отдел юридической службы администрации Мар</w:t>
            </w:r>
            <w:r w:rsidRPr="00573251">
              <w:rPr>
                <w:rFonts w:ascii="Tahoma" w:hAnsi="Tahoma" w:cs="Tahoma"/>
              </w:rPr>
              <w:t>и</w:t>
            </w:r>
            <w:r w:rsidRPr="00573251">
              <w:rPr>
                <w:rFonts w:ascii="Tahoma" w:hAnsi="Tahoma" w:cs="Tahoma"/>
              </w:rPr>
              <w:t>инско-Посадского района;</w:t>
            </w:r>
          </w:p>
          <w:p w:rsidR="00D9640F" w:rsidRPr="00573251" w:rsidRDefault="00D9640F" w:rsidP="007403BB">
            <w:pPr>
              <w:pStyle w:val="ConsPlusNormal"/>
              <w:jc w:val="both"/>
              <w:rPr>
                <w:rFonts w:ascii="Tahoma" w:hAnsi="Tahoma" w:cs="Tahoma"/>
              </w:rPr>
            </w:pPr>
            <w:r w:rsidRPr="00573251">
              <w:rPr>
                <w:rFonts w:ascii="Tahoma" w:hAnsi="Tahoma" w:cs="Tahoma"/>
              </w:rPr>
              <w:t>Соисполнители – Отдел МВД России по Мариинско-Посадскому району, БУ «М</w:t>
            </w:r>
            <w:r w:rsidRPr="00573251">
              <w:rPr>
                <w:rFonts w:ascii="Tahoma" w:hAnsi="Tahoma" w:cs="Tahoma"/>
              </w:rPr>
              <w:t>а</w:t>
            </w:r>
            <w:r w:rsidRPr="00573251">
              <w:rPr>
                <w:rFonts w:ascii="Tahoma" w:hAnsi="Tahoma" w:cs="Tahoma"/>
              </w:rPr>
              <w:t>риинско-Посадская ЦРБ им. Н.А. Геркена» Минздравсоцразвития Чувашии;</w:t>
            </w:r>
          </w:p>
          <w:p w:rsidR="00D9640F" w:rsidRPr="00573251" w:rsidRDefault="00D9640F" w:rsidP="007403BB">
            <w:pPr>
              <w:pStyle w:val="ConsPlusNormal"/>
              <w:jc w:val="both"/>
              <w:rPr>
                <w:rFonts w:ascii="Tahoma" w:hAnsi="Tahoma" w:cs="Tahoma"/>
              </w:rPr>
            </w:pPr>
            <w:r w:rsidRPr="00573251">
              <w:rPr>
                <w:rFonts w:ascii="Tahoma" w:hAnsi="Tahoma" w:cs="Tahoma"/>
              </w:rPr>
              <w:t xml:space="preserve"> администрации городского и сел</w:t>
            </w:r>
            <w:r w:rsidRPr="00573251">
              <w:rPr>
                <w:rFonts w:ascii="Tahoma" w:hAnsi="Tahoma" w:cs="Tahoma"/>
              </w:rPr>
              <w:t>ь</w:t>
            </w:r>
            <w:r w:rsidRPr="00573251">
              <w:rPr>
                <w:rFonts w:ascii="Tahoma" w:hAnsi="Tahoma" w:cs="Tahoma"/>
              </w:rPr>
              <w:t>ских поселений Мариинско-Посадского ра</w:t>
            </w:r>
            <w:r w:rsidRPr="00573251">
              <w:rPr>
                <w:rFonts w:ascii="Tahoma" w:hAnsi="Tahoma" w:cs="Tahoma"/>
              </w:rPr>
              <w:t>й</w:t>
            </w:r>
            <w:r w:rsidRPr="00573251">
              <w:rPr>
                <w:rFonts w:ascii="Tahoma" w:hAnsi="Tahoma" w:cs="Tahoma"/>
              </w:rPr>
              <w:t>она; Отдел культуры и социального разв</w:t>
            </w:r>
            <w:r w:rsidRPr="00573251">
              <w:rPr>
                <w:rFonts w:ascii="Tahoma" w:hAnsi="Tahoma" w:cs="Tahoma"/>
              </w:rPr>
              <w:t>и</w:t>
            </w:r>
            <w:r w:rsidRPr="00573251">
              <w:rPr>
                <w:rFonts w:ascii="Tahoma" w:hAnsi="Tahoma" w:cs="Tahoma"/>
              </w:rPr>
              <w:t>тия;</w:t>
            </w:r>
          </w:p>
        </w:tc>
        <w:tc>
          <w:tcPr>
            <w:tcW w:w="774"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01.01.2015</w:t>
            </w:r>
          </w:p>
        </w:tc>
        <w:tc>
          <w:tcPr>
            <w:tcW w:w="709"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31.12.2020</w:t>
            </w:r>
          </w:p>
        </w:tc>
        <w:tc>
          <w:tcPr>
            <w:tcW w:w="2486"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увеличение к</w:t>
            </w:r>
            <w:r w:rsidRPr="00573251">
              <w:rPr>
                <w:rFonts w:ascii="Tahoma" w:hAnsi="Tahoma" w:cs="Tahoma"/>
              </w:rPr>
              <w:t>о</w:t>
            </w:r>
            <w:r w:rsidRPr="00573251">
              <w:rPr>
                <w:rFonts w:ascii="Tahoma" w:hAnsi="Tahoma" w:cs="Tahoma"/>
              </w:rPr>
              <w:t>личества лиц асоциал</w:t>
            </w:r>
            <w:r w:rsidRPr="00573251">
              <w:rPr>
                <w:rFonts w:ascii="Tahoma" w:hAnsi="Tahoma" w:cs="Tahoma"/>
              </w:rPr>
              <w:t>ь</w:t>
            </w:r>
            <w:r w:rsidRPr="00573251">
              <w:rPr>
                <w:rFonts w:ascii="Tahoma" w:hAnsi="Tahoma" w:cs="Tahoma"/>
              </w:rPr>
              <w:t>ного поведения, охв</w:t>
            </w:r>
            <w:r w:rsidRPr="00573251">
              <w:rPr>
                <w:rFonts w:ascii="Tahoma" w:hAnsi="Tahoma" w:cs="Tahoma"/>
              </w:rPr>
              <w:t>а</w:t>
            </w:r>
            <w:r w:rsidRPr="00573251">
              <w:rPr>
                <w:rFonts w:ascii="Tahoma" w:hAnsi="Tahoma" w:cs="Tahoma"/>
              </w:rPr>
              <w:t>ченных системой пр</w:t>
            </w:r>
            <w:r w:rsidRPr="00573251">
              <w:rPr>
                <w:rFonts w:ascii="Tahoma" w:hAnsi="Tahoma" w:cs="Tahoma"/>
              </w:rPr>
              <w:t>о</w:t>
            </w:r>
            <w:r w:rsidRPr="00573251">
              <w:rPr>
                <w:rFonts w:ascii="Tahoma" w:hAnsi="Tahoma" w:cs="Tahoma"/>
              </w:rPr>
              <w:t>филактических мер</w:t>
            </w:r>
          </w:p>
        </w:tc>
        <w:tc>
          <w:tcPr>
            <w:tcW w:w="1431"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ухудшение кач</w:t>
            </w:r>
            <w:r w:rsidRPr="00573251">
              <w:rPr>
                <w:rFonts w:ascii="Tahoma" w:hAnsi="Tahoma" w:cs="Tahoma"/>
              </w:rPr>
              <w:t>е</w:t>
            </w:r>
            <w:r w:rsidRPr="00573251">
              <w:rPr>
                <w:rFonts w:ascii="Tahoma" w:hAnsi="Tahoma" w:cs="Tahoma"/>
              </w:rPr>
              <w:t>ства жизни граждан</w:t>
            </w:r>
          </w:p>
        </w:tc>
        <w:tc>
          <w:tcPr>
            <w:tcW w:w="2160"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снижение доля лиц, совершивших пр</w:t>
            </w:r>
            <w:r w:rsidRPr="00573251">
              <w:rPr>
                <w:rFonts w:ascii="Tahoma" w:hAnsi="Tahoma" w:cs="Tahoma"/>
                <w:sz w:val="20"/>
                <w:szCs w:val="20"/>
              </w:rPr>
              <w:t>е</w:t>
            </w:r>
            <w:r w:rsidRPr="00573251">
              <w:rPr>
                <w:rFonts w:ascii="Tahoma" w:hAnsi="Tahoma" w:cs="Tahoma"/>
                <w:sz w:val="20"/>
                <w:szCs w:val="20"/>
              </w:rPr>
              <w:t>ступления в состо</w:t>
            </w:r>
            <w:r w:rsidRPr="00573251">
              <w:rPr>
                <w:rFonts w:ascii="Tahoma" w:hAnsi="Tahoma" w:cs="Tahoma"/>
                <w:sz w:val="20"/>
                <w:szCs w:val="20"/>
              </w:rPr>
              <w:t>я</w:t>
            </w:r>
            <w:r w:rsidRPr="00573251">
              <w:rPr>
                <w:rFonts w:ascii="Tahoma" w:hAnsi="Tahoma" w:cs="Tahoma"/>
                <w:sz w:val="20"/>
                <w:szCs w:val="20"/>
              </w:rPr>
              <w:t>нии алкогольного опьянения от общего числа лиц, привл</w:t>
            </w:r>
            <w:r w:rsidRPr="00573251">
              <w:rPr>
                <w:rFonts w:ascii="Tahoma" w:hAnsi="Tahoma" w:cs="Tahoma"/>
                <w:sz w:val="20"/>
                <w:szCs w:val="20"/>
              </w:rPr>
              <w:t>е</w:t>
            </w:r>
            <w:r w:rsidRPr="00573251">
              <w:rPr>
                <w:rFonts w:ascii="Tahoma" w:hAnsi="Tahoma" w:cs="Tahoma"/>
                <w:sz w:val="20"/>
                <w:szCs w:val="20"/>
              </w:rPr>
              <w:t>ченных к уголовной ответственности до 42,0 %;</w:t>
            </w:r>
          </w:p>
          <w:p w:rsidR="00D9640F" w:rsidRPr="00573251" w:rsidRDefault="00D9640F" w:rsidP="007403BB">
            <w:pPr>
              <w:pStyle w:val="af6"/>
              <w:jc w:val="both"/>
              <w:rPr>
                <w:rFonts w:ascii="Tahoma" w:hAnsi="Tahoma" w:cs="Tahoma"/>
                <w:color w:val="FF0000"/>
                <w:sz w:val="20"/>
                <w:szCs w:val="20"/>
              </w:rPr>
            </w:pPr>
          </w:p>
        </w:tc>
      </w:tr>
      <w:tr w:rsidR="00D9640F" w:rsidRPr="00573251" w:rsidTr="00D9640F">
        <w:trPr>
          <w:tblCellSpacing w:w="5" w:type="nil"/>
        </w:trPr>
        <w:tc>
          <w:tcPr>
            <w:tcW w:w="540"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 xml:space="preserve">5. </w:t>
            </w:r>
          </w:p>
        </w:tc>
        <w:tc>
          <w:tcPr>
            <w:tcW w:w="2520"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Основное мер</w:t>
            </w:r>
            <w:r w:rsidRPr="00573251">
              <w:rPr>
                <w:rFonts w:ascii="Tahoma" w:hAnsi="Tahoma" w:cs="Tahoma"/>
              </w:rPr>
              <w:t>о</w:t>
            </w:r>
            <w:r w:rsidRPr="00573251">
              <w:rPr>
                <w:rFonts w:ascii="Tahoma" w:hAnsi="Tahoma" w:cs="Tahoma"/>
              </w:rPr>
              <w:t>приятие 5. Мероприятия по профилактике и с</w:t>
            </w:r>
            <w:r w:rsidRPr="00573251">
              <w:rPr>
                <w:rFonts w:ascii="Tahoma" w:hAnsi="Tahoma" w:cs="Tahoma"/>
              </w:rPr>
              <w:t>о</w:t>
            </w:r>
            <w:r w:rsidRPr="00573251">
              <w:rPr>
                <w:rFonts w:ascii="Tahoma" w:hAnsi="Tahoma" w:cs="Tahoma"/>
              </w:rPr>
              <w:t>блюдению правопорядка на улицах и в других общественных местах</w:t>
            </w:r>
          </w:p>
        </w:tc>
        <w:tc>
          <w:tcPr>
            <w:tcW w:w="4311"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Ответственный исполнитель – отдел юридической службы администрации Мар</w:t>
            </w:r>
            <w:r w:rsidRPr="00573251">
              <w:rPr>
                <w:rFonts w:ascii="Tahoma" w:hAnsi="Tahoma" w:cs="Tahoma"/>
              </w:rPr>
              <w:t>и</w:t>
            </w:r>
            <w:r w:rsidRPr="00573251">
              <w:rPr>
                <w:rFonts w:ascii="Tahoma" w:hAnsi="Tahoma" w:cs="Tahoma"/>
              </w:rPr>
              <w:t>инско-Посадского района;</w:t>
            </w:r>
          </w:p>
          <w:p w:rsidR="00D9640F" w:rsidRPr="00573251" w:rsidRDefault="00D9640F" w:rsidP="007403BB">
            <w:pPr>
              <w:pStyle w:val="ConsPlusNormal"/>
              <w:jc w:val="both"/>
              <w:rPr>
                <w:rFonts w:ascii="Tahoma" w:hAnsi="Tahoma" w:cs="Tahoma"/>
              </w:rPr>
            </w:pPr>
            <w:r w:rsidRPr="00573251">
              <w:rPr>
                <w:rFonts w:ascii="Tahoma" w:hAnsi="Tahoma" w:cs="Tahoma"/>
              </w:rPr>
              <w:t>Соисполнители – Отдел МВД России по Мариинско-Посадскому району; админ</w:t>
            </w:r>
            <w:r w:rsidRPr="00573251">
              <w:rPr>
                <w:rFonts w:ascii="Tahoma" w:hAnsi="Tahoma" w:cs="Tahoma"/>
              </w:rPr>
              <w:t>и</w:t>
            </w:r>
            <w:r w:rsidRPr="00573251">
              <w:rPr>
                <w:rFonts w:ascii="Tahoma" w:hAnsi="Tahoma" w:cs="Tahoma"/>
              </w:rPr>
              <w:t>страции городского и сельских поселений Мариинско-Посадского района, Отдел кул</w:t>
            </w:r>
            <w:r w:rsidRPr="00573251">
              <w:rPr>
                <w:rFonts w:ascii="Tahoma" w:hAnsi="Tahoma" w:cs="Tahoma"/>
              </w:rPr>
              <w:t>ь</w:t>
            </w:r>
            <w:r w:rsidRPr="00573251">
              <w:rPr>
                <w:rFonts w:ascii="Tahoma" w:hAnsi="Tahoma" w:cs="Tahoma"/>
              </w:rPr>
              <w:t>туры и социального развития; отдел обр</w:t>
            </w:r>
            <w:r w:rsidRPr="00573251">
              <w:rPr>
                <w:rFonts w:ascii="Tahoma" w:hAnsi="Tahoma" w:cs="Tahoma"/>
              </w:rPr>
              <w:t>а</w:t>
            </w:r>
            <w:r w:rsidRPr="00573251">
              <w:rPr>
                <w:rFonts w:ascii="Tahoma" w:hAnsi="Tahoma" w:cs="Tahoma"/>
              </w:rPr>
              <w:t>зования и молодежной политики админис</w:t>
            </w:r>
            <w:r w:rsidRPr="00573251">
              <w:rPr>
                <w:rFonts w:ascii="Tahoma" w:hAnsi="Tahoma" w:cs="Tahoma"/>
              </w:rPr>
              <w:t>т</w:t>
            </w:r>
            <w:r w:rsidRPr="00573251">
              <w:rPr>
                <w:rFonts w:ascii="Tahoma" w:hAnsi="Tahoma" w:cs="Tahoma"/>
              </w:rPr>
              <w:t>рации Мариинско-Посадского района;</w:t>
            </w:r>
          </w:p>
          <w:p w:rsidR="00D9640F" w:rsidRPr="00573251" w:rsidRDefault="00D9640F" w:rsidP="007403BB">
            <w:pPr>
              <w:pStyle w:val="ConsPlusNormal"/>
              <w:jc w:val="both"/>
              <w:rPr>
                <w:rFonts w:ascii="Tahoma" w:hAnsi="Tahoma" w:cs="Tahoma"/>
              </w:rPr>
            </w:pPr>
          </w:p>
        </w:tc>
        <w:tc>
          <w:tcPr>
            <w:tcW w:w="774"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01.01.2015</w:t>
            </w:r>
          </w:p>
        </w:tc>
        <w:tc>
          <w:tcPr>
            <w:tcW w:w="709"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31.12.2020</w:t>
            </w:r>
          </w:p>
        </w:tc>
        <w:tc>
          <w:tcPr>
            <w:tcW w:w="2486"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стабилизация операти</w:t>
            </w:r>
            <w:r w:rsidRPr="00573251">
              <w:rPr>
                <w:rFonts w:ascii="Tahoma" w:hAnsi="Tahoma" w:cs="Tahoma"/>
                <w:sz w:val="20"/>
                <w:szCs w:val="20"/>
              </w:rPr>
              <w:t>в</w:t>
            </w:r>
            <w:r w:rsidRPr="00573251">
              <w:rPr>
                <w:rFonts w:ascii="Tahoma" w:hAnsi="Tahoma" w:cs="Tahoma"/>
                <w:sz w:val="20"/>
                <w:szCs w:val="20"/>
              </w:rPr>
              <w:t>ной обстановки;</w:t>
            </w:r>
          </w:p>
          <w:p w:rsidR="00D9640F" w:rsidRPr="00573251" w:rsidRDefault="00D9640F" w:rsidP="007403BB">
            <w:pPr>
              <w:pStyle w:val="ConsPlusNormal"/>
              <w:jc w:val="both"/>
              <w:rPr>
                <w:rFonts w:ascii="Tahoma" w:hAnsi="Tahoma" w:cs="Tahoma"/>
              </w:rPr>
            </w:pPr>
            <w:r w:rsidRPr="00573251">
              <w:rPr>
                <w:rFonts w:ascii="Tahoma" w:hAnsi="Tahoma" w:cs="Tahoma"/>
              </w:rPr>
              <w:t>снижение кол</w:t>
            </w:r>
            <w:r w:rsidRPr="00573251">
              <w:rPr>
                <w:rFonts w:ascii="Tahoma" w:hAnsi="Tahoma" w:cs="Tahoma"/>
              </w:rPr>
              <w:t>и</w:t>
            </w:r>
            <w:r w:rsidRPr="00573251">
              <w:rPr>
                <w:rFonts w:ascii="Tahoma" w:hAnsi="Tahoma" w:cs="Tahoma"/>
              </w:rPr>
              <w:t>чества общественно-опасных преступных деяний общеуголовной направленности за счет предупреждения сове</w:t>
            </w:r>
            <w:r w:rsidRPr="00573251">
              <w:rPr>
                <w:rFonts w:ascii="Tahoma" w:hAnsi="Tahoma" w:cs="Tahoma"/>
              </w:rPr>
              <w:t>р</w:t>
            </w:r>
            <w:r w:rsidRPr="00573251">
              <w:rPr>
                <w:rFonts w:ascii="Tahoma" w:hAnsi="Tahoma" w:cs="Tahoma"/>
              </w:rPr>
              <w:t>шения тяжких и особо тяжких преступлений</w:t>
            </w:r>
          </w:p>
          <w:p w:rsidR="00D9640F" w:rsidRPr="00573251" w:rsidRDefault="00D9640F" w:rsidP="007403BB">
            <w:pPr>
              <w:pStyle w:val="ConsPlusNormal"/>
              <w:jc w:val="both"/>
              <w:rPr>
                <w:rFonts w:ascii="Tahoma" w:hAnsi="Tahoma" w:cs="Tahoma"/>
              </w:rPr>
            </w:pPr>
          </w:p>
        </w:tc>
        <w:tc>
          <w:tcPr>
            <w:tcW w:w="1431"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ухудшение кач</w:t>
            </w:r>
            <w:r w:rsidRPr="00573251">
              <w:rPr>
                <w:rFonts w:ascii="Tahoma" w:hAnsi="Tahoma" w:cs="Tahoma"/>
              </w:rPr>
              <w:t>е</w:t>
            </w:r>
            <w:r w:rsidRPr="00573251">
              <w:rPr>
                <w:rFonts w:ascii="Tahoma" w:hAnsi="Tahoma" w:cs="Tahoma"/>
              </w:rPr>
              <w:t>ства жизни граждан</w:t>
            </w:r>
          </w:p>
        </w:tc>
        <w:tc>
          <w:tcPr>
            <w:tcW w:w="2160"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снижение уровня преступл</w:t>
            </w:r>
            <w:r w:rsidRPr="00573251">
              <w:rPr>
                <w:rFonts w:ascii="Tahoma" w:hAnsi="Tahoma" w:cs="Tahoma"/>
              </w:rPr>
              <w:t>е</w:t>
            </w:r>
            <w:r w:rsidRPr="00573251">
              <w:rPr>
                <w:rFonts w:ascii="Tahoma" w:hAnsi="Tahoma" w:cs="Tahoma"/>
              </w:rPr>
              <w:t>ний, совершенных на улицах и в других общественных ме</w:t>
            </w:r>
            <w:r w:rsidRPr="00573251">
              <w:rPr>
                <w:rFonts w:ascii="Tahoma" w:hAnsi="Tahoma" w:cs="Tahoma"/>
              </w:rPr>
              <w:t>с</w:t>
            </w:r>
            <w:r w:rsidRPr="00573251">
              <w:rPr>
                <w:rFonts w:ascii="Tahoma" w:hAnsi="Tahoma" w:cs="Tahoma"/>
              </w:rPr>
              <w:t>тах на 10 тыс. нас</w:t>
            </w:r>
            <w:r w:rsidRPr="00573251">
              <w:rPr>
                <w:rFonts w:ascii="Tahoma" w:hAnsi="Tahoma" w:cs="Tahoma"/>
              </w:rPr>
              <w:t>е</w:t>
            </w:r>
            <w:r w:rsidRPr="00573251">
              <w:rPr>
                <w:rFonts w:ascii="Tahoma" w:hAnsi="Tahoma" w:cs="Tahoma"/>
              </w:rPr>
              <w:t>ления с 20 до 17,9%;</w:t>
            </w:r>
          </w:p>
        </w:tc>
      </w:tr>
      <w:tr w:rsidR="00D9640F" w:rsidRPr="00573251" w:rsidTr="00D9640F">
        <w:trPr>
          <w:tblCellSpacing w:w="5" w:type="nil"/>
        </w:trPr>
        <w:tc>
          <w:tcPr>
            <w:tcW w:w="540"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6.</w:t>
            </w:r>
          </w:p>
        </w:tc>
        <w:tc>
          <w:tcPr>
            <w:tcW w:w="2520"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Основное мер</w:t>
            </w:r>
            <w:r w:rsidRPr="00573251">
              <w:rPr>
                <w:rFonts w:ascii="Tahoma" w:hAnsi="Tahoma" w:cs="Tahoma"/>
              </w:rPr>
              <w:t>о</w:t>
            </w:r>
            <w:r w:rsidRPr="00573251">
              <w:rPr>
                <w:rFonts w:ascii="Tahoma" w:hAnsi="Tahoma" w:cs="Tahoma"/>
              </w:rPr>
              <w:t>приятие 6. Информац</w:t>
            </w:r>
            <w:r w:rsidRPr="00573251">
              <w:rPr>
                <w:rFonts w:ascii="Tahoma" w:hAnsi="Tahoma" w:cs="Tahoma"/>
              </w:rPr>
              <w:t>и</w:t>
            </w:r>
            <w:r w:rsidRPr="00573251">
              <w:rPr>
                <w:rFonts w:ascii="Tahoma" w:hAnsi="Tahoma" w:cs="Tahoma"/>
              </w:rPr>
              <w:t>онно-методическое обеспечение профила</w:t>
            </w:r>
            <w:r w:rsidRPr="00573251">
              <w:rPr>
                <w:rFonts w:ascii="Tahoma" w:hAnsi="Tahoma" w:cs="Tahoma"/>
              </w:rPr>
              <w:t>к</w:t>
            </w:r>
            <w:r w:rsidRPr="00573251">
              <w:rPr>
                <w:rFonts w:ascii="Tahoma" w:hAnsi="Tahoma" w:cs="Tahoma"/>
              </w:rPr>
              <w:t>тики правонарушений и повышение уровня пр</w:t>
            </w:r>
            <w:r w:rsidRPr="00573251">
              <w:rPr>
                <w:rFonts w:ascii="Tahoma" w:hAnsi="Tahoma" w:cs="Tahoma"/>
              </w:rPr>
              <w:t>а</w:t>
            </w:r>
            <w:r w:rsidRPr="00573251">
              <w:rPr>
                <w:rFonts w:ascii="Tahoma" w:hAnsi="Tahoma" w:cs="Tahoma"/>
              </w:rPr>
              <w:t>вовой культуры насел</w:t>
            </w:r>
            <w:r w:rsidRPr="00573251">
              <w:rPr>
                <w:rFonts w:ascii="Tahoma" w:hAnsi="Tahoma" w:cs="Tahoma"/>
              </w:rPr>
              <w:t>е</w:t>
            </w:r>
            <w:r w:rsidRPr="00573251">
              <w:rPr>
                <w:rFonts w:ascii="Tahoma" w:hAnsi="Tahoma" w:cs="Tahoma"/>
              </w:rPr>
              <w:t>ния</w:t>
            </w:r>
          </w:p>
        </w:tc>
        <w:tc>
          <w:tcPr>
            <w:tcW w:w="4311"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Ответственный исполнитель – отдел юридической службы администрации Мар</w:t>
            </w:r>
            <w:r w:rsidRPr="00573251">
              <w:rPr>
                <w:rFonts w:ascii="Tahoma" w:hAnsi="Tahoma" w:cs="Tahoma"/>
              </w:rPr>
              <w:t>и</w:t>
            </w:r>
            <w:r w:rsidRPr="00573251">
              <w:rPr>
                <w:rFonts w:ascii="Tahoma" w:hAnsi="Tahoma" w:cs="Tahoma"/>
              </w:rPr>
              <w:t>инско-Посадского района;</w:t>
            </w:r>
          </w:p>
          <w:p w:rsidR="00D9640F" w:rsidRPr="00573251" w:rsidRDefault="00D9640F" w:rsidP="007403BB">
            <w:pPr>
              <w:pStyle w:val="ConsPlusNormal"/>
              <w:jc w:val="both"/>
              <w:rPr>
                <w:rFonts w:ascii="Tahoma" w:hAnsi="Tahoma" w:cs="Tahoma"/>
              </w:rPr>
            </w:pPr>
            <w:r w:rsidRPr="00573251">
              <w:rPr>
                <w:rFonts w:ascii="Tahoma" w:hAnsi="Tahoma" w:cs="Tahoma"/>
              </w:rPr>
              <w:t>Соисполнители – АУ «</w:t>
            </w:r>
            <w:r w:rsidRPr="00573251">
              <w:rPr>
                <w:rFonts w:ascii="Tahoma" w:hAnsi="Tahoma" w:cs="Tahoma"/>
                <w:bCs/>
              </w:rPr>
              <w:t>Редакция</w:t>
            </w:r>
            <w:r w:rsidRPr="00573251">
              <w:rPr>
                <w:rFonts w:ascii="Tahoma" w:hAnsi="Tahoma" w:cs="Tahoma"/>
              </w:rPr>
              <w:t xml:space="preserve"> </w:t>
            </w:r>
            <w:r w:rsidRPr="00573251">
              <w:rPr>
                <w:rFonts w:ascii="Tahoma" w:hAnsi="Tahoma" w:cs="Tahoma"/>
                <w:bCs/>
              </w:rPr>
              <w:t>М</w:t>
            </w:r>
            <w:r w:rsidRPr="00573251">
              <w:rPr>
                <w:rFonts w:ascii="Tahoma" w:hAnsi="Tahoma" w:cs="Tahoma"/>
                <w:bCs/>
              </w:rPr>
              <w:t>а</w:t>
            </w:r>
            <w:r w:rsidRPr="00573251">
              <w:rPr>
                <w:rFonts w:ascii="Tahoma" w:hAnsi="Tahoma" w:cs="Tahoma"/>
                <w:bCs/>
              </w:rPr>
              <w:t>риинско</w:t>
            </w:r>
            <w:r w:rsidRPr="00573251">
              <w:rPr>
                <w:rFonts w:ascii="Tahoma" w:hAnsi="Tahoma" w:cs="Tahoma"/>
              </w:rPr>
              <w:t xml:space="preserve">-Посадской районной </w:t>
            </w:r>
            <w:r w:rsidRPr="00573251">
              <w:rPr>
                <w:rFonts w:ascii="Tahoma" w:hAnsi="Tahoma" w:cs="Tahoma"/>
                <w:bCs/>
              </w:rPr>
              <w:t>газеты</w:t>
            </w:r>
            <w:r w:rsidRPr="00573251">
              <w:rPr>
                <w:rFonts w:ascii="Tahoma" w:hAnsi="Tahoma" w:cs="Tahoma"/>
              </w:rPr>
              <w:t xml:space="preserve"> «П</w:t>
            </w:r>
            <w:r w:rsidRPr="00573251">
              <w:rPr>
                <w:rFonts w:ascii="Tahoma" w:hAnsi="Tahoma" w:cs="Tahoma"/>
              </w:rPr>
              <w:t>и</w:t>
            </w:r>
            <w:r w:rsidRPr="00573251">
              <w:rPr>
                <w:rFonts w:ascii="Tahoma" w:hAnsi="Tahoma" w:cs="Tahoma"/>
              </w:rPr>
              <w:t>рен самах» («</w:t>
            </w:r>
            <w:r w:rsidRPr="00573251">
              <w:rPr>
                <w:rFonts w:ascii="Tahoma" w:hAnsi="Tahoma" w:cs="Tahoma"/>
                <w:bCs/>
              </w:rPr>
              <w:t>Наше</w:t>
            </w:r>
            <w:r w:rsidRPr="00573251">
              <w:rPr>
                <w:rFonts w:ascii="Tahoma" w:hAnsi="Tahoma" w:cs="Tahoma"/>
              </w:rPr>
              <w:t xml:space="preserve"> </w:t>
            </w:r>
            <w:r w:rsidRPr="00573251">
              <w:rPr>
                <w:rFonts w:ascii="Tahoma" w:hAnsi="Tahoma" w:cs="Tahoma"/>
                <w:bCs/>
              </w:rPr>
              <w:t>слово</w:t>
            </w:r>
            <w:r w:rsidRPr="00573251">
              <w:rPr>
                <w:rFonts w:ascii="Tahoma" w:hAnsi="Tahoma" w:cs="Tahoma"/>
              </w:rPr>
              <w:t>»); Отдел МВД России по Мариинско-Посадскому району; администрации городского и сельских пос</w:t>
            </w:r>
            <w:r w:rsidRPr="00573251">
              <w:rPr>
                <w:rFonts w:ascii="Tahoma" w:hAnsi="Tahoma" w:cs="Tahoma"/>
              </w:rPr>
              <w:t>е</w:t>
            </w:r>
            <w:r w:rsidRPr="00573251">
              <w:rPr>
                <w:rFonts w:ascii="Tahoma" w:hAnsi="Tahoma" w:cs="Tahoma"/>
              </w:rPr>
              <w:t>лений Мариинско-Посадского района; Отдел культуры и социального развития админ</w:t>
            </w:r>
            <w:r w:rsidRPr="00573251">
              <w:rPr>
                <w:rFonts w:ascii="Tahoma" w:hAnsi="Tahoma" w:cs="Tahoma"/>
              </w:rPr>
              <w:t>и</w:t>
            </w:r>
            <w:r w:rsidRPr="00573251">
              <w:rPr>
                <w:rFonts w:ascii="Tahoma" w:hAnsi="Tahoma" w:cs="Tahoma"/>
              </w:rPr>
              <w:t>страции Мариинско-Посадского района;</w:t>
            </w:r>
          </w:p>
        </w:tc>
        <w:tc>
          <w:tcPr>
            <w:tcW w:w="774"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01.01.2015</w:t>
            </w:r>
          </w:p>
        </w:tc>
        <w:tc>
          <w:tcPr>
            <w:tcW w:w="709"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center"/>
              <w:rPr>
                <w:rFonts w:ascii="Tahoma" w:hAnsi="Tahoma" w:cs="Tahoma"/>
              </w:rPr>
            </w:pPr>
            <w:r w:rsidRPr="00573251">
              <w:rPr>
                <w:rFonts w:ascii="Tahoma" w:hAnsi="Tahoma" w:cs="Tahoma"/>
              </w:rPr>
              <w:t>31.12.2020</w:t>
            </w:r>
          </w:p>
        </w:tc>
        <w:tc>
          <w:tcPr>
            <w:tcW w:w="2486"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повышение д</w:t>
            </w:r>
            <w:r w:rsidRPr="00573251">
              <w:rPr>
                <w:rFonts w:ascii="Tahoma" w:hAnsi="Tahoma" w:cs="Tahoma"/>
              </w:rPr>
              <w:t>о</w:t>
            </w:r>
            <w:r w:rsidRPr="00573251">
              <w:rPr>
                <w:rFonts w:ascii="Tahoma" w:hAnsi="Tahoma" w:cs="Tahoma"/>
              </w:rPr>
              <w:t>верия населения к пр</w:t>
            </w:r>
            <w:r w:rsidRPr="00573251">
              <w:rPr>
                <w:rFonts w:ascii="Tahoma" w:hAnsi="Tahoma" w:cs="Tahoma"/>
              </w:rPr>
              <w:t>а</w:t>
            </w:r>
            <w:r w:rsidRPr="00573251">
              <w:rPr>
                <w:rFonts w:ascii="Tahoma" w:hAnsi="Tahoma" w:cs="Tahoma"/>
              </w:rPr>
              <w:t>воохранительным орг</w:t>
            </w:r>
            <w:r w:rsidRPr="00573251">
              <w:rPr>
                <w:rFonts w:ascii="Tahoma" w:hAnsi="Tahoma" w:cs="Tahoma"/>
              </w:rPr>
              <w:t>а</w:t>
            </w:r>
            <w:r w:rsidRPr="00573251">
              <w:rPr>
                <w:rFonts w:ascii="Tahoma" w:hAnsi="Tahoma" w:cs="Tahoma"/>
              </w:rPr>
              <w:t>нам, а также правовой культуры населения</w:t>
            </w:r>
          </w:p>
          <w:p w:rsidR="00D9640F" w:rsidRPr="00573251" w:rsidRDefault="00D9640F" w:rsidP="007403BB">
            <w:pPr>
              <w:pStyle w:val="ConsPlusNormal"/>
              <w:jc w:val="both"/>
              <w:rPr>
                <w:rFonts w:ascii="Tahoma" w:hAnsi="Tahoma" w:cs="Tahoma"/>
              </w:rPr>
            </w:pPr>
          </w:p>
        </w:tc>
        <w:tc>
          <w:tcPr>
            <w:tcW w:w="1431"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pStyle w:val="ConsPlusNormal"/>
              <w:jc w:val="both"/>
              <w:rPr>
                <w:rFonts w:ascii="Tahoma" w:hAnsi="Tahoma" w:cs="Tahoma"/>
              </w:rPr>
            </w:pPr>
            <w:r w:rsidRPr="00573251">
              <w:rPr>
                <w:rFonts w:ascii="Tahoma" w:hAnsi="Tahoma" w:cs="Tahoma"/>
              </w:rPr>
              <w:t>ухудшение кач</w:t>
            </w:r>
            <w:r w:rsidRPr="00573251">
              <w:rPr>
                <w:rFonts w:ascii="Tahoma" w:hAnsi="Tahoma" w:cs="Tahoma"/>
              </w:rPr>
              <w:t>е</w:t>
            </w:r>
            <w:r w:rsidRPr="00573251">
              <w:rPr>
                <w:rFonts w:ascii="Tahoma" w:hAnsi="Tahoma" w:cs="Tahoma"/>
              </w:rPr>
              <w:t>ства жизни граждан</w:t>
            </w:r>
          </w:p>
        </w:tc>
        <w:tc>
          <w:tcPr>
            <w:tcW w:w="2160" w:type="dxa"/>
            <w:tcBorders>
              <w:top w:val="single" w:sz="4" w:space="0" w:color="auto"/>
              <w:left w:val="single" w:sz="4" w:space="0" w:color="auto"/>
              <w:bottom w:val="single" w:sz="4" w:space="0" w:color="auto"/>
              <w:right w:val="single" w:sz="4" w:space="0" w:color="auto"/>
            </w:tcBorders>
          </w:tcPr>
          <w:p w:rsidR="00D9640F" w:rsidRPr="00573251" w:rsidRDefault="00D9640F" w:rsidP="007403BB">
            <w:pPr>
              <w:autoSpaceDE w:val="0"/>
              <w:autoSpaceDN w:val="0"/>
              <w:adjustRightInd w:val="0"/>
              <w:jc w:val="both"/>
              <w:rPr>
                <w:rFonts w:ascii="Tahoma" w:hAnsi="Tahoma" w:cs="Tahoma"/>
                <w:strike/>
                <w:sz w:val="20"/>
                <w:szCs w:val="20"/>
              </w:rPr>
            </w:pPr>
            <w:r w:rsidRPr="00573251">
              <w:rPr>
                <w:rFonts w:ascii="Tahoma" w:hAnsi="Tahoma" w:cs="Tahoma"/>
                <w:sz w:val="20"/>
                <w:szCs w:val="20"/>
              </w:rPr>
              <w:t>снижение количества общественно-опасных преступл</w:t>
            </w:r>
            <w:r w:rsidRPr="00573251">
              <w:rPr>
                <w:rFonts w:ascii="Tahoma" w:hAnsi="Tahoma" w:cs="Tahoma"/>
                <w:sz w:val="20"/>
                <w:szCs w:val="20"/>
              </w:rPr>
              <w:t>е</w:t>
            </w:r>
            <w:r w:rsidRPr="00573251">
              <w:rPr>
                <w:rFonts w:ascii="Tahoma" w:hAnsi="Tahoma" w:cs="Tahoma"/>
                <w:sz w:val="20"/>
                <w:szCs w:val="20"/>
              </w:rPr>
              <w:t>ний общеуголовной направленности до 10 %</w:t>
            </w:r>
          </w:p>
        </w:tc>
      </w:tr>
    </w:tbl>
    <w:p w:rsidR="00D9640F" w:rsidRPr="00573251" w:rsidRDefault="00D9640F" w:rsidP="007403BB">
      <w:pPr>
        <w:pStyle w:val="ConsPlusNormal"/>
        <w:jc w:val="right"/>
        <w:outlineLvl w:val="1"/>
        <w:rPr>
          <w:rFonts w:ascii="Tahoma" w:hAnsi="Tahoma" w:cs="Tahoma"/>
        </w:rPr>
      </w:pPr>
      <w:r w:rsidRPr="00573251">
        <w:rPr>
          <w:rFonts w:ascii="Tahoma" w:hAnsi="Tahoma" w:cs="Tahoma"/>
        </w:rPr>
        <w:t xml:space="preserve">Приложение </w:t>
      </w:r>
    </w:p>
    <w:p w:rsidR="00D9640F" w:rsidRPr="00573251" w:rsidRDefault="00D9640F" w:rsidP="007403BB">
      <w:pPr>
        <w:pStyle w:val="ConsPlusNormal"/>
        <w:jc w:val="right"/>
        <w:rPr>
          <w:rFonts w:ascii="Tahoma" w:hAnsi="Tahoma" w:cs="Tahoma"/>
        </w:rPr>
      </w:pPr>
      <w:r w:rsidRPr="00573251">
        <w:rPr>
          <w:rFonts w:ascii="Tahoma" w:hAnsi="Tahoma" w:cs="Tahoma"/>
        </w:rPr>
        <w:t>к муниципальной программе</w:t>
      </w:r>
    </w:p>
    <w:p w:rsidR="00D9640F" w:rsidRPr="00573251" w:rsidRDefault="00D9640F" w:rsidP="007403BB">
      <w:pPr>
        <w:pStyle w:val="ConsPlusNormal"/>
        <w:jc w:val="right"/>
        <w:rPr>
          <w:rFonts w:ascii="Tahoma" w:hAnsi="Tahoma" w:cs="Tahoma"/>
        </w:rPr>
      </w:pPr>
      <w:r w:rsidRPr="00573251">
        <w:rPr>
          <w:rFonts w:ascii="Tahoma" w:hAnsi="Tahoma" w:cs="Tahoma"/>
        </w:rPr>
        <w:t xml:space="preserve">Мариинско-Посадского района Чувашской Республики </w:t>
      </w:r>
    </w:p>
    <w:p w:rsidR="00D9640F" w:rsidRPr="00573251" w:rsidRDefault="00D9640F" w:rsidP="007403BB">
      <w:pPr>
        <w:pStyle w:val="ConsPlusNormal"/>
        <w:jc w:val="right"/>
        <w:rPr>
          <w:rFonts w:ascii="Tahoma" w:hAnsi="Tahoma" w:cs="Tahoma"/>
        </w:rPr>
      </w:pPr>
      <w:r w:rsidRPr="00573251">
        <w:rPr>
          <w:rFonts w:ascii="Tahoma" w:hAnsi="Tahoma" w:cs="Tahoma"/>
        </w:rPr>
        <w:lastRenderedPageBreak/>
        <w:t>"Повышение безопасности жизнедеятельности</w:t>
      </w:r>
    </w:p>
    <w:p w:rsidR="00D9640F" w:rsidRPr="00573251" w:rsidRDefault="00D9640F" w:rsidP="007403BB">
      <w:pPr>
        <w:pStyle w:val="ConsPlusNormal"/>
        <w:jc w:val="right"/>
        <w:rPr>
          <w:rFonts w:ascii="Tahoma" w:hAnsi="Tahoma" w:cs="Tahoma"/>
        </w:rPr>
      </w:pPr>
      <w:r w:rsidRPr="00573251">
        <w:rPr>
          <w:rFonts w:ascii="Tahoma" w:hAnsi="Tahoma" w:cs="Tahoma"/>
        </w:rPr>
        <w:t>населения и территорий Мариинско-Посадского района" на 2019 - 2024 годы</w:t>
      </w:r>
    </w:p>
    <w:p w:rsidR="00D9640F" w:rsidRPr="00573251" w:rsidRDefault="00D9640F" w:rsidP="007403BB">
      <w:pPr>
        <w:pStyle w:val="ConsPlusNormal"/>
        <w:ind w:firstLine="540"/>
        <w:jc w:val="both"/>
        <w:rPr>
          <w:rFonts w:ascii="Tahoma" w:hAnsi="Tahoma" w:cs="Tahoma"/>
        </w:rPr>
      </w:pPr>
    </w:p>
    <w:p w:rsidR="00D9640F" w:rsidRPr="00573251" w:rsidRDefault="00D9640F" w:rsidP="007403BB">
      <w:pPr>
        <w:pStyle w:val="ConsPlusNormal"/>
        <w:jc w:val="center"/>
        <w:rPr>
          <w:rFonts w:ascii="Tahoma" w:hAnsi="Tahoma" w:cs="Tahoma"/>
          <w:b/>
          <w:bCs/>
        </w:rPr>
      </w:pPr>
      <w:r w:rsidRPr="00573251">
        <w:rPr>
          <w:rFonts w:ascii="Tahoma" w:hAnsi="Tahoma" w:cs="Tahoma"/>
          <w:b/>
          <w:bCs/>
        </w:rPr>
        <w:t>ПОДПРОГРАММА</w:t>
      </w:r>
    </w:p>
    <w:p w:rsidR="00D9640F" w:rsidRPr="00573251" w:rsidRDefault="00D9640F" w:rsidP="007403BB">
      <w:pPr>
        <w:pStyle w:val="ConsPlusNormal"/>
        <w:jc w:val="center"/>
        <w:rPr>
          <w:rFonts w:ascii="Tahoma" w:hAnsi="Tahoma" w:cs="Tahoma"/>
          <w:b/>
          <w:bCs/>
        </w:rPr>
      </w:pPr>
      <w:r w:rsidRPr="00573251">
        <w:rPr>
          <w:rFonts w:ascii="Tahoma" w:hAnsi="Tahoma" w:cs="Tahoma"/>
          <w:b/>
          <w:bCs/>
        </w:rPr>
        <w:t xml:space="preserve">"ПРОФИЛАКТИКА ТЕРРОРИЗМА И </w:t>
      </w:r>
      <w:proofErr w:type="gramStart"/>
      <w:r w:rsidRPr="00573251">
        <w:rPr>
          <w:rFonts w:ascii="Tahoma" w:hAnsi="Tahoma" w:cs="Tahoma"/>
          <w:b/>
          <w:bCs/>
        </w:rPr>
        <w:t>ЭКСТРЕМИСТСКОЙ</w:t>
      </w:r>
      <w:proofErr w:type="gramEnd"/>
      <w:r w:rsidRPr="00573251">
        <w:rPr>
          <w:rFonts w:ascii="Tahoma" w:hAnsi="Tahoma" w:cs="Tahoma"/>
          <w:b/>
          <w:bCs/>
        </w:rPr>
        <w:t xml:space="preserve"> </w:t>
      </w:r>
    </w:p>
    <w:p w:rsidR="00D9640F" w:rsidRPr="00573251" w:rsidRDefault="00D9640F" w:rsidP="007403BB">
      <w:pPr>
        <w:pStyle w:val="ConsPlusNormal"/>
        <w:jc w:val="center"/>
        <w:rPr>
          <w:rFonts w:ascii="Tahoma" w:hAnsi="Tahoma" w:cs="Tahoma"/>
          <w:b/>
          <w:bCs/>
        </w:rPr>
      </w:pPr>
      <w:r w:rsidRPr="00573251">
        <w:rPr>
          <w:rFonts w:ascii="Tahoma" w:hAnsi="Tahoma" w:cs="Tahoma"/>
          <w:b/>
          <w:bCs/>
        </w:rPr>
        <w:t>ДЕЯТЕЛЬНОСТИ В МАРИИНСКО-ПОСАДСКОМ РАЙОНЕ"</w:t>
      </w:r>
    </w:p>
    <w:p w:rsidR="00D9640F" w:rsidRPr="00573251" w:rsidRDefault="00D9640F" w:rsidP="007403BB">
      <w:pPr>
        <w:pStyle w:val="ConsPlusNormal"/>
        <w:jc w:val="center"/>
        <w:rPr>
          <w:rFonts w:ascii="Tahoma" w:hAnsi="Tahoma" w:cs="Tahoma"/>
        </w:rPr>
      </w:pPr>
    </w:p>
    <w:p w:rsidR="00D9640F" w:rsidRPr="00573251" w:rsidRDefault="00D9640F" w:rsidP="007403BB">
      <w:pPr>
        <w:pStyle w:val="ConsPlusNormal"/>
        <w:jc w:val="center"/>
        <w:outlineLvl w:val="2"/>
        <w:rPr>
          <w:rFonts w:ascii="Tahoma" w:hAnsi="Tahoma" w:cs="Tahoma"/>
        </w:rPr>
      </w:pPr>
      <w:r w:rsidRPr="00573251">
        <w:rPr>
          <w:rFonts w:ascii="Tahoma" w:hAnsi="Tahoma" w:cs="Tahoma"/>
        </w:rPr>
        <w:t>Паспорт подпрограммы</w:t>
      </w:r>
    </w:p>
    <w:p w:rsidR="00D9640F" w:rsidRPr="00573251" w:rsidRDefault="00D9640F" w:rsidP="007403BB">
      <w:pPr>
        <w:rPr>
          <w:rFonts w:ascii="Tahoma" w:hAnsi="Tahoma" w:cs="Tahoma"/>
          <w:sz w:val="20"/>
          <w:szCs w:val="20"/>
        </w:rPr>
      </w:pPr>
    </w:p>
    <w:tbl>
      <w:tblPr>
        <w:tblW w:w="5000" w:type="pct"/>
        <w:tblCellMar>
          <w:top w:w="75" w:type="dxa"/>
          <w:left w:w="0" w:type="dxa"/>
          <w:bottom w:w="75" w:type="dxa"/>
          <w:right w:w="0" w:type="dxa"/>
        </w:tblCellMar>
        <w:tblLook w:val="0000"/>
      </w:tblPr>
      <w:tblGrid>
        <w:gridCol w:w="4912"/>
        <w:gridCol w:w="534"/>
        <w:gridCol w:w="9817"/>
      </w:tblGrid>
      <w:tr w:rsidR="00D9640F" w:rsidRPr="00573251" w:rsidTr="00D9640F">
        <w:tc>
          <w:tcPr>
            <w:tcW w:w="1609" w:type="pct"/>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Ответственный исполнитель подпрограммы</w:t>
            </w:r>
          </w:p>
        </w:tc>
        <w:tc>
          <w:tcPr>
            <w:tcW w:w="175" w:type="pct"/>
            <w:tcMar>
              <w:top w:w="102" w:type="dxa"/>
              <w:left w:w="62" w:type="dxa"/>
              <w:bottom w:w="102" w:type="dxa"/>
              <w:right w:w="62" w:type="dxa"/>
            </w:tcMar>
          </w:tcPr>
          <w:p w:rsidR="00D9640F" w:rsidRPr="00573251" w:rsidRDefault="00D9640F" w:rsidP="007403BB">
            <w:pPr>
              <w:autoSpaceDE w:val="0"/>
              <w:autoSpaceDN w:val="0"/>
              <w:adjustRightInd w:val="0"/>
              <w:jc w:val="right"/>
              <w:rPr>
                <w:rFonts w:ascii="Tahoma" w:hAnsi="Tahoma" w:cs="Tahoma"/>
                <w:sz w:val="20"/>
                <w:szCs w:val="20"/>
              </w:rPr>
            </w:pPr>
            <w:r w:rsidRPr="00573251">
              <w:rPr>
                <w:rFonts w:ascii="Tahoma" w:hAnsi="Tahoma" w:cs="Tahoma"/>
                <w:sz w:val="20"/>
                <w:szCs w:val="20"/>
              </w:rPr>
              <w:t>-</w:t>
            </w:r>
          </w:p>
        </w:tc>
        <w:tc>
          <w:tcPr>
            <w:tcW w:w="3216" w:type="pct"/>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Администрация Мариинско-Посадского городского поселения</w:t>
            </w:r>
          </w:p>
        </w:tc>
      </w:tr>
      <w:tr w:rsidR="00D9640F" w:rsidRPr="00573251" w:rsidTr="00D9640F">
        <w:tc>
          <w:tcPr>
            <w:tcW w:w="1609" w:type="pct"/>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Соисполнители подпрограммы</w:t>
            </w:r>
          </w:p>
        </w:tc>
        <w:tc>
          <w:tcPr>
            <w:tcW w:w="175" w:type="pct"/>
            <w:tcMar>
              <w:top w:w="102" w:type="dxa"/>
              <w:left w:w="62" w:type="dxa"/>
              <w:bottom w:w="102" w:type="dxa"/>
              <w:right w:w="62" w:type="dxa"/>
            </w:tcMar>
          </w:tcPr>
          <w:p w:rsidR="00D9640F" w:rsidRPr="00573251" w:rsidRDefault="00D9640F" w:rsidP="007403BB">
            <w:pPr>
              <w:autoSpaceDE w:val="0"/>
              <w:autoSpaceDN w:val="0"/>
              <w:adjustRightInd w:val="0"/>
              <w:jc w:val="right"/>
              <w:outlineLvl w:val="0"/>
              <w:rPr>
                <w:rFonts w:ascii="Tahoma" w:hAnsi="Tahoma" w:cs="Tahoma"/>
                <w:sz w:val="20"/>
                <w:szCs w:val="20"/>
              </w:rPr>
            </w:pPr>
          </w:p>
        </w:tc>
        <w:tc>
          <w:tcPr>
            <w:tcW w:w="3216" w:type="pct"/>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 xml:space="preserve"> ОМВД по Мариинско-Посадскому району</w:t>
            </w:r>
          </w:p>
        </w:tc>
      </w:tr>
      <w:tr w:rsidR="00D9640F" w:rsidRPr="00573251" w:rsidTr="00D9640F">
        <w:tc>
          <w:tcPr>
            <w:tcW w:w="1609" w:type="pct"/>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Цель подпрограммы</w:t>
            </w:r>
          </w:p>
        </w:tc>
        <w:tc>
          <w:tcPr>
            <w:tcW w:w="175" w:type="pct"/>
            <w:tcMar>
              <w:top w:w="102" w:type="dxa"/>
              <w:left w:w="62" w:type="dxa"/>
              <w:bottom w:w="102" w:type="dxa"/>
              <w:right w:w="62" w:type="dxa"/>
            </w:tcMar>
          </w:tcPr>
          <w:p w:rsidR="00D9640F" w:rsidRPr="00573251" w:rsidRDefault="00D9640F" w:rsidP="007403BB">
            <w:pPr>
              <w:autoSpaceDE w:val="0"/>
              <w:autoSpaceDN w:val="0"/>
              <w:adjustRightInd w:val="0"/>
              <w:jc w:val="right"/>
              <w:rPr>
                <w:rFonts w:ascii="Tahoma" w:hAnsi="Tahoma" w:cs="Tahoma"/>
                <w:sz w:val="20"/>
                <w:szCs w:val="20"/>
              </w:rPr>
            </w:pPr>
            <w:r w:rsidRPr="00573251">
              <w:rPr>
                <w:rFonts w:ascii="Tahoma" w:hAnsi="Tahoma" w:cs="Tahoma"/>
                <w:sz w:val="20"/>
                <w:szCs w:val="20"/>
              </w:rPr>
              <w:t>-</w:t>
            </w:r>
          </w:p>
        </w:tc>
        <w:tc>
          <w:tcPr>
            <w:tcW w:w="3216" w:type="pct"/>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укрепление законности и правопорядка, повышение уровня защищенности граждан и общества на о</w:t>
            </w:r>
            <w:r w:rsidRPr="00573251">
              <w:rPr>
                <w:rFonts w:ascii="Tahoma" w:hAnsi="Tahoma" w:cs="Tahoma"/>
                <w:sz w:val="20"/>
                <w:szCs w:val="20"/>
              </w:rPr>
              <w:t>с</w:t>
            </w:r>
            <w:r w:rsidRPr="00573251">
              <w:rPr>
                <w:rFonts w:ascii="Tahoma" w:hAnsi="Tahoma" w:cs="Tahoma"/>
                <w:sz w:val="20"/>
                <w:szCs w:val="20"/>
              </w:rPr>
              <w:t>нове противодействия терроризму и экстремизму, профилактики их проявлений в районе*</w:t>
            </w:r>
          </w:p>
        </w:tc>
      </w:tr>
      <w:tr w:rsidR="00D9640F" w:rsidRPr="00573251" w:rsidTr="00D9640F">
        <w:tc>
          <w:tcPr>
            <w:tcW w:w="1609" w:type="pct"/>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Задачи подпрограммы</w:t>
            </w:r>
          </w:p>
        </w:tc>
        <w:tc>
          <w:tcPr>
            <w:tcW w:w="175" w:type="pct"/>
            <w:tcMar>
              <w:top w:w="102" w:type="dxa"/>
              <w:left w:w="62" w:type="dxa"/>
              <w:bottom w:w="102" w:type="dxa"/>
              <w:right w:w="62" w:type="dxa"/>
            </w:tcMar>
          </w:tcPr>
          <w:p w:rsidR="00D9640F" w:rsidRPr="00573251" w:rsidRDefault="00D9640F" w:rsidP="007403BB">
            <w:pPr>
              <w:autoSpaceDE w:val="0"/>
              <w:autoSpaceDN w:val="0"/>
              <w:adjustRightInd w:val="0"/>
              <w:jc w:val="right"/>
              <w:rPr>
                <w:rFonts w:ascii="Tahoma" w:hAnsi="Tahoma" w:cs="Tahoma"/>
                <w:sz w:val="20"/>
                <w:szCs w:val="20"/>
              </w:rPr>
            </w:pPr>
            <w:r w:rsidRPr="00573251">
              <w:rPr>
                <w:rFonts w:ascii="Tahoma" w:hAnsi="Tahoma" w:cs="Tahoma"/>
                <w:sz w:val="20"/>
                <w:szCs w:val="20"/>
              </w:rPr>
              <w:t>-</w:t>
            </w:r>
          </w:p>
        </w:tc>
        <w:tc>
          <w:tcPr>
            <w:tcW w:w="3216" w:type="pct"/>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повышение эффективности взаимодействия местного самоуправления, организаций в вопросах пр</w:t>
            </w:r>
            <w:r w:rsidRPr="00573251">
              <w:rPr>
                <w:rFonts w:ascii="Tahoma" w:hAnsi="Tahoma" w:cs="Tahoma"/>
                <w:sz w:val="20"/>
                <w:szCs w:val="20"/>
              </w:rPr>
              <w:t>о</w:t>
            </w:r>
            <w:r w:rsidRPr="00573251">
              <w:rPr>
                <w:rFonts w:ascii="Tahoma" w:hAnsi="Tahoma" w:cs="Tahoma"/>
                <w:sz w:val="20"/>
                <w:szCs w:val="20"/>
              </w:rPr>
              <w:t>филактики терроризма и экстремизма;</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профилактика конфликтов на социальной, этнической и конфессиональной почве;</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выявление и устранение причин и условий, способствующих осуществлению террористической и эк</w:t>
            </w:r>
            <w:r w:rsidRPr="00573251">
              <w:rPr>
                <w:rFonts w:ascii="Tahoma" w:hAnsi="Tahoma" w:cs="Tahoma"/>
                <w:sz w:val="20"/>
                <w:szCs w:val="20"/>
              </w:rPr>
              <w:t>с</w:t>
            </w:r>
            <w:r w:rsidRPr="00573251">
              <w:rPr>
                <w:rFonts w:ascii="Tahoma" w:hAnsi="Tahoma" w:cs="Tahoma"/>
                <w:sz w:val="20"/>
                <w:szCs w:val="20"/>
              </w:rPr>
              <w:t>тремистской деятельности;</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укрепление технической защиты объектов повышенной опасности с массовым пребыванием людей, особо важных объектов</w:t>
            </w:r>
          </w:p>
        </w:tc>
      </w:tr>
      <w:tr w:rsidR="00D9640F" w:rsidRPr="00573251" w:rsidTr="00D9640F">
        <w:tc>
          <w:tcPr>
            <w:tcW w:w="1609" w:type="pct"/>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Целевые индикаторы и показатели подпрограммы</w:t>
            </w:r>
          </w:p>
        </w:tc>
        <w:tc>
          <w:tcPr>
            <w:tcW w:w="175" w:type="pct"/>
            <w:tcMar>
              <w:top w:w="102" w:type="dxa"/>
              <w:left w:w="62" w:type="dxa"/>
              <w:bottom w:w="102" w:type="dxa"/>
              <w:right w:w="62" w:type="dxa"/>
            </w:tcMar>
          </w:tcPr>
          <w:p w:rsidR="00D9640F" w:rsidRPr="00573251" w:rsidRDefault="00D9640F" w:rsidP="007403BB">
            <w:pPr>
              <w:autoSpaceDE w:val="0"/>
              <w:autoSpaceDN w:val="0"/>
              <w:adjustRightInd w:val="0"/>
              <w:jc w:val="right"/>
              <w:rPr>
                <w:rFonts w:ascii="Tahoma" w:hAnsi="Tahoma" w:cs="Tahoma"/>
                <w:sz w:val="20"/>
                <w:szCs w:val="20"/>
              </w:rPr>
            </w:pPr>
            <w:r w:rsidRPr="00573251">
              <w:rPr>
                <w:rFonts w:ascii="Tahoma" w:hAnsi="Tahoma" w:cs="Tahoma"/>
                <w:sz w:val="20"/>
                <w:szCs w:val="20"/>
              </w:rPr>
              <w:t>-</w:t>
            </w:r>
          </w:p>
        </w:tc>
        <w:tc>
          <w:tcPr>
            <w:tcW w:w="3216" w:type="pct"/>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достижение к 2024 году следующих показателей:</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доля детей, охваченных образовательными программами дополнительного образования детей, в о</w:t>
            </w:r>
            <w:r w:rsidRPr="00573251">
              <w:rPr>
                <w:rFonts w:ascii="Tahoma" w:hAnsi="Tahoma" w:cs="Tahoma"/>
                <w:sz w:val="20"/>
                <w:szCs w:val="20"/>
              </w:rPr>
              <w:t>б</w:t>
            </w:r>
            <w:r w:rsidRPr="00573251">
              <w:rPr>
                <w:rFonts w:ascii="Tahoma" w:hAnsi="Tahoma" w:cs="Tahoma"/>
                <w:sz w:val="20"/>
                <w:szCs w:val="20"/>
              </w:rPr>
              <w:t>щей численности детей и молодежи - 75 процентов;</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удельный вес населения Мариинско-Посадского городского поселения, систематически занимающегося физической культурой и спортом, - 45 процентов;</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снижение доли безработных граждан из числа молодежи в возрасте от 16 до 29 лет в общей числе</w:t>
            </w:r>
            <w:r w:rsidRPr="00573251">
              <w:rPr>
                <w:rFonts w:ascii="Tahoma" w:hAnsi="Tahoma" w:cs="Tahoma"/>
                <w:sz w:val="20"/>
                <w:szCs w:val="20"/>
              </w:rPr>
              <w:t>н</w:t>
            </w:r>
            <w:r w:rsidRPr="00573251">
              <w:rPr>
                <w:rFonts w:ascii="Tahoma" w:hAnsi="Tahoma" w:cs="Tahoma"/>
                <w:sz w:val="20"/>
                <w:szCs w:val="20"/>
              </w:rPr>
              <w:t>ности безработных граждан, зарегистрированных в органах службы занятости, с 21,1 до 14,1 проце</w:t>
            </w:r>
            <w:r w:rsidRPr="00573251">
              <w:rPr>
                <w:rFonts w:ascii="Tahoma" w:hAnsi="Tahoma" w:cs="Tahoma"/>
                <w:sz w:val="20"/>
                <w:szCs w:val="20"/>
              </w:rPr>
              <w:t>н</w:t>
            </w:r>
            <w:r w:rsidRPr="00573251">
              <w:rPr>
                <w:rFonts w:ascii="Tahoma" w:hAnsi="Tahoma" w:cs="Tahoma"/>
                <w:sz w:val="20"/>
                <w:szCs w:val="20"/>
              </w:rPr>
              <w:t>та;</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доля объектов социального назначения, подвергшихся преступному проникновению, не оборудова</w:t>
            </w:r>
            <w:r w:rsidRPr="00573251">
              <w:rPr>
                <w:rFonts w:ascii="Tahoma" w:hAnsi="Tahoma" w:cs="Tahoma"/>
                <w:sz w:val="20"/>
                <w:szCs w:val="20"/>
              </w:rPr>
              <w:t>н</w:t>
            </w:r>
            <w:r w:rsidRPr="00573251">
              <w:rPr>
                <w:rFonts w:ascii="Tahoma" w:hAnsi="Tahoma" w:cs="Tahoma"/>
                <w:sz w:val="20"/>
                <w:szCs w:val="20"/>
              </w:rPr>
              <w:t>ных системами безопасности, охранно-пожарной сигнализацией от общего количества таких объектов – 21,2 процента</w:t>
            </w:r>
          </w:p>
        </w:tc>
      </w:tr>
      <w:tr w:rsidR="00D9640F" w:rsidRPr="00573251" w:rsidTr="00D9640F">
        <w:tc>
          <w:tcPr>
            <w:tcW w:w="1609" w:type="pct"/>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Срок реализации подпрограммы</w:t>
            </w:r>
          </w:p>
        </w:tc>
        <w:tc>
          <w:tcPr>
            <w:tcW w:w="175" w:type="pct"/>
            <w:tcMar>
              <w:top w:w="102" w:type="dxa"/>
              <w:left w:w="62" w:type="dxa"/>
              <w:bottom w:w="102" w:type="dxa"/>
              <w:right w:w="62" w:type="dxa"/>
            </w:tcMar>
          </w:tcPr>
          <w:p w:rsidR="00D9640F" w:rsidRPr="00573251" w:rsidRDefault="00D9640F" w:rsidP="007403BB">
            <w:pPr>
              <w:autoSpaceDE w:val="0"/>
              <w:autoSpaceDN w:val="0"/>
              <w:adjustRightInd w:val="0"/>
              <w:jc w:val="right"/>
              <w:rPr>
                <w:rFonts w:ascii="Tahoma" w:hAnsi="Tahoma" w:cs="Tahoma"/>
                <w:sz w:val="20"/>
                <w:szCs w:val="20"/>
              </w:rPr>
            </w:pPr>
            <w:r w:rsidRPr="00573251">
              <w:rPr>
                <w:rFonts w:ascii="Tahoma" w:hAnsi="Tahoma" w:cs="Tahoma"/>
                <w:sz w:val="20"/>
                <w:szCs w:val="20"/>
              </w:rPr>
              <w:t>-</w:t>
            </w:r>
          </w:p>
        </w:tc>
        <w:tc>
          <w:tcPr>
            <w:tcW w:w="3216" w:type="pct"/>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2019 - 2024 годы</w:t>
            </w:r>
          </w:p>
        </w:tc>
      </w:tr>
      <w:tr w:rsidR="00D9640F" w:rsidRPr="00573251" w:rsidTr="00D9640F">
        <w:tc>
          <w:tcPr>
            <w:tcW w:w="1609" w:type="pct"/>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Объемы финансирования подпрограммы с разби</w:t>
            </w:r>
            <w:r w:rsidRPr="00573251">
              <w:rPr>
                <w:rFonts w:ascii="Tahoma" w:hAnsi="Tahoma" w:cs="Tahoma"/>
                <w:sz w:val="20"/>
                <w:szCs w:val="20"/>
              </w:rPr>
              <w:t>в</w:t>
            </w:r>
            <w:r w:rsidRPr="00573251">
              <w:rPr>
                <w:rFonts w:ascii="Tahoma" w:hAnsi="Tahoma" w:cs="Tahoma"/>
                <w:sz w:val="20"/>
                <w:szCs w:val="20"/>
              </w:rPr>
              <w:t>кой по годам ее реализации</w:t>
            </w:r>
          </w:p>
        </w:tc>
        <w:tc>
          <w:tcPr>
            <w:tcW w:w="175" w:type="pct"/>
            <w:tcMar>
              <w:top w:w="102" w:type="dxa"/>
              <w:left w:w="62" w:type="dxa"/>
              <w:bottom w:w="102" w:type="dxa"/>
              <w:right w:w="62" w:type="dxa"/>
            </w:tcMar>
          </w:tcPr>
          <w:p w:rsidR="00D9640F" w:rsidRPr="00573251" w:rsidRDefault="00D9640F" w:rsidP="007403BB">
            <w:pPr>
              <w:autoSpaceDE w:val="0"/>
              <w:autoSpaceDN w:val="0"/>
              <w:adjustRightInd w:val="0"/>
              <w:jc w:val="right"/>
              <w:rPr>
                <w:rFonts w:ascii="Tahoma" w:hAnsi="Tahoma" w:cs="Tahoma"/>
                <w:sz w:val="20"/>
                <w:szCs w:val="20"/>
              </w:rPr>
            </w:pPr>
            <w:r w:rsidRPr="00573251">
              <w:rPr>
                <w:rFonts w:ascii="Tahoma" w:hAnsi="Tahoma" w:cs="Tahoma"/>
                <w:sz w:val="20"/>
                <w:szCs w:val="20"/>
              </w:rPr>
              <w:t>-</w:t>
            </w:r>
          </w:p>
        </w:tc>
        <w:tc>
          <w:tcPr>
            <w:tcW w:w="3216" w:type="pct"/>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прогнозируемые объемы бюджетных ассигнований на реализацию мероприятий подпрограммы в 2019 – 2024 годах составят 90 тыс. рублей, в том числе:</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за счет средств бюджета Мариинско-Посадского городского поселнения -15 тыс. рублей, из них:</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2019 год - 15 тыс. рублей;</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2020 год - 15 тыс. рублей;</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2021год - 15 тыс. рублей;</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2022 год - 15 тыс. рублей;</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2023 год - 15 тыс. рублей;</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20224 год - 15 тыс. рублей;</w:t>
            </w:r>
          </w:p>
          <w:p w:rsidR="00D9640F" w:rsidRPr="00573251" w:rsidRDefault="00D9640F" w:rsidP="00B12BE0">
            <w:pPr>
              <w:pStyle w:val="ConsPlusNormal"/>
              <w:jc w:val="both"/>
              <w:rPr>
                <w:rFonts w:ascii="Tahoma" w:hAnsi="Tahoma" w:cs="Tahoma"/>
              </w:rPr>
            </w:pPr>
            <w:r w:rsidRPr="00573251">
              <w:rPr>
                <w:rFonts w:ascii="Tahoma" w:hAnsi="Tahoma" w:cs="Tahoma"/>
              </w:rPr>
              <w:t>за счет внебюджетных источников – 0 тыс. рублей, из них:</w:t>
            </w:r>
          </w:p>
        </w:tc>
      </w:tr>
      <w:tr w:rsidR="00D9640F" w:rsidRPr="00573251" w:rsidTr="00D9640F">
        <w:tc>
          <w:tcPr>
            <w:tcW w:w="1609" w:type="pct"/>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Ожидаемые результаты реализации подпрограммы</w:t>
            </w:r>
          </w:p>
        </w:tc>
        <w:tc>
          <w:tcPr>
            <w:tcW w:w="175" w:type="pct"/>
            <w:tcMar>
              <w:top w:w="102" w:type="dxa"/>
              <w:left w:w="62" w:type="dxa"/>
              <w:bottom w:w="102" w:type="dxa"/>
              <w:right w:w="62" w:type="dxa"/>
            </w:tcMar>
          </w:tcPr>
          <w:p w:rsidR="00D9640F" w:rsidRPr="00573251" w:rsidRDefault="00D9640F" w:rsidP="007403BB">
            <w:pPr>
              <w:autoSpaceDE w:val="0"/>
              <w:autoSpaceDN w:val="0"/>
              <w:adjustRightInd w:val="0"/>
              <w:jc w:val="right"/>
              <w:rPr>
                <w:rFonts w:ascii="Tahoma" w:hAnsi="Tahoma" w:cs="Tahoma"/>
                <w:sz w:val="20"/>
                <w:szCs w:val="20"/>
              </w:rPr>
            </w:pPr>
            <w:r w:rsidRPr="00573251">
              <w:rPr>
                <w:rFonts w:ascii="Tahoma" w:hAnsi="Tahoma" w:cs="Tahoma"/>
                <w:sz w:val="20"/>
                <w:szCs w:val="20"/>
              </w:rPr>
              <w:t>-</w:t>
            </w:r>
          </w:p>
        </w:tc>
        <w:tc>
          <w:tcPr>
            <w:tcW w:w="3216" w:type="pct"/>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ожидаемыми результатами реализации подпрограммы являются:</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своевременное выявление предпосылок экстремистских и террористических проявлений, их пред</w:t>
            </w:r>
            <w:r w:rsidRPr="00573251">
              <w:rPr>
                <w:rFonts w:ascii="Tahoma" w:hAnsi="Tahoma" w:cs="Tahoma"/>
                <w:sz w:val="20"/>
                <w:szCs w:val="20"/>
              </w:rPr>
              <w:t>у</w:t>
            </w:r>
            <w:r w:rsidRPr="00573251">
              <w:rPr>
                <w:rFonts w:ascii="Tahoma" w:hAnsi="Tahoma" w:cs="Tahoma"/>
                <w:sz w:val="20"/>
                <w:szCs w:val="20"/>
              </w:rPr>
              <w:t>преждение;</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сохранение в районе* стабильности в обществе и правопорядка;</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повышение безопасности жизнедеятельности населения и территории Мариинско-Посадского района;</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возрастание количества жителей Мариинско-Посадского района, негативно относящихся к экстремис</w:t>
            </w:r>
            <w:r w:rsidRPr="00573251">
              <w:rPr>
                <w:rFonts w:ascii="Tahoma" w:hAnsi="Tahoma" w:cs="Tahoma"/>
                <w:sz w:val="20"/>
                <w:szCs w:val="20"/>
              </w:rPr>
              <w:t>т</w:t>
            </w:r>
            <w:r w:rsidRPr="00573251">
              <w:rPr>
                <w:rFonts w:ascii="Tahoma" w:hAnsi="Tahoma" w:cs="Tahoma"/>
                <w:sz w:val="20"/>
                <w:szCs w:val="20"/>
              </w:rPr>
              <w:t>ским и террористическим проявлениям;</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сужение социальной базы для экстремистских и террористических организаций;</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стабилизация оперативной обстановки;</w:t>
            </w:r>
          </w:p>
          <w:p w:rsidR="00D9640F" w:rsidRPr="00573251" w:rsidRDefault="00D9640F" w:rsidP="007403BB">
            <w:pPr>
              <w:pStyle w:val="ConsPlusNormal"/>
              <w:jc w:val="both"/>
              <w:rPr>
                <w:rFonts w:ascii="Tahoma" w:hAnsi="Tahoma" w:cs="Tahoma"/>
              </w:rPr>
            </w:pPr>
            <w:r w:rsidRPr="00573251">
              <w:rPr>
                <w:rFonts w:ascii="Tahoma" w:hAnsi="Tahoma" w:cs="Tahoma"/>
              </w:rPr>
              <w:t>оказание содействия в сборе информации о лицах, причастных к террористическим актам и экстремистской деятельности, объектах, подлежащих защите;</w:t>
            </w:r>
          </w:p>
          <w:p w:rsidR="00D9640F" w:rsidRPr="00573251" w:rsidRDefault="00D9640F" w:rsidP="007403BB">
            <w:pPr>
              <w:pStyle w:val="ConsPlusNormal"/>
              <w:jc w:val="both"/>
              <w:rPr>
                <w:rFonts w:ascii="Tahoma" w:hAnsi="Tahoma" w:cs="Tahoma"/>
              </w:rPr>
            </w:pPr>
            <w:r w:rsidRPr="00573251">
              <w:rPr>
                <w:rFonts w:ascii="Tahoma" w:hAnsi="Tahoma" w:cs="Tahoma"/>
              </w:rPr>
              <w:t>оказание содействия в повышении защищенности общества и населения  Мариинско-Посадского городского поселения  от актов терроризма и проявлений экстремизма;</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усиление антитеррористической устойчивости объектов жизнеобеспечения и особо важных объектов, а также мест массового пребывания людей.</w:t>
            </w:r>
          </w:p>
          <w:p w:rsidR="00D9640F" w:rsidRPr="00573251" w:rsidRDefault="00D9640F" w:rsidP="007403BB">
            <w:pPr>
              <w:autoSpaceDE w:val="0"/>
              <w:autoSpaceDN w:val="0"/>
              <w:adjustRightInd w:val="0"/>
              <w:jc w:val="both"/>
              <w:rPr>
                <w:rFonts w:ascii="Tahoma" w:hAnsi="Tahoma" w:cs="Tahoma"/>
                <w:sz w:val="20"/>
                <w:szCs w:val="20"/>
              </w:rPr>
            </w:pPr>
          </w:p>
        </w:tc>
      </w:tr>
    </w:tbl>
    <w:p w:rsidR="00D9640F" w:rsidRPr="00573251" w:rsidRDefault="00D9640F" w:rsidP="007403BB">
      <w:pPr>
        <w:pStyle w:val="ConsPlusCell"/>
        <w:ind w:firstLine="709"/>
        <w:jc w:val="center"/>
        <w:rPr>
          <w:rFonts w:ascii="Tahoma" w:hAnsi="Tahoma" w:cs="Tahoma"/>
          <w:b/>
        </w:rPr>
      </w:pPr>
      <w:r w:rsidRPr="00573251">
        <w:rPr>
          <w:rFonts w:ascii="Tahoma" w:hAnsi="Tahoma" w:cs="Tahoma"/>
          <w:b/>
        </w:rPr>
        <w:t>Раздел I. Характеристика сферы реализации подпрограммы, описание основных проблем в указанной сфере и прогноз ее развития</w:t>
      </w:r>
    </w:p>
    <w:p w:rsidR="00D9640F" w:rsidRPr="00573251" w:rsidRDefault="00D9640F" w:rsidP="007403BB">
      <w:pPr>
        <w:pStyle w:val="ConsPlusCell"/>
        <w:ind w:firstLine="709"/>
        <w:jc w:val="center"/>
        <w:rPr>
          <w:rFonts w:ascii="Tahoma" w:hAnsi="Tahoma" w:cs="Tahoma"/>
          <w:b/>
        </w:rPr>
      </w:pPr>
    </w:p>
    <w:p w:rsidR="00D9640F" w:rsidRPr="00573251" w:rsidRDefault="00D9640F" w:rsidP="007403BB">
      <w:pPr>
        <w:pStyle w:val="ConsPlusCell"/>
        <w:ind w:firstLine="709"/>
        <w:jc w:val="both"/>
        <w:rPr>
          <w:rFonts w:ascii="Tahoma" w:hAnsi="Tahoma" w:cs="Tahoma"/>
        </w:rPr>
      </w:pPr>
      <w:r w:rsidRPr="00573251">
        <w:rPr>
          <w:rFonts w:ascii="Tahoma" w:hAnsi="Tahoma" w:cs="Tahoma"/>
        </w:rPr>
        <w:t>Подпрограмма содержит мероприятия по профилактике терроризма и экстремистской деятельности в Мариинско-Посадском городском поселении, н</w:t>
      </w:r>
      <w:r w:rsidRPr="00573251">
        <w:rPr>
          <w:rFonts w:ascii="Tahoma" w:hAnsi="Tahoma" w:cs="Tahoma"/>
        </w:rPr>
        <w:t>а</w:t>
      </w:r>
      <w:r w:rsidRPr="00573251">
        <w:rPr>
          <w:rFonts w:ascii="Tahoma" w:hAnsi="Tahoma" w:cs="Tahoma"/>
        </w:rPr>
        <w:t>правленные на обеспечение социально-политической стабильности, повышение уровня защищенности граждан и общества от актов терроризма и проявлений экстремизма.</w:t>
      </w:r>
    </w:p>
    <w:p w:rsidR="00D9640F" w:rsidRPr="00573251" w:rsidRDefault="00D9640F" w:rsidP="007403BB">
      <w:pPr>
        <w:pStyle w:val="ConsPlusNormal"/>
        <w:ind w:firstLine="709"/>
        <w:jc w:val="both"/>
        <w:rPr>
          <w:rFonts w:ascii="Tahoma" w:hAnsi="Tahoma" w:cs="Tahoma"/>
        </w:rPr>
      </w:pPr>
      <w:r w:rsidRPr="00573251">
        <w:rPr>
          <w:rFonts w:ascii="Tahoma" w:hAnsi="Tahoma" w:cs="Tahoma"/>
        </w:rPr>
        <w:t xml:space="preserve">Реализация на территории Мариинско-Посадского </w:t>
      </w:r>
      <w:proofErr w:type="gramStart"/>
      <w:r w:rsidRPr="00573251">
        <w:rPr>
          <w:rFonts w:ascii="Tahoma" w:hAnsi="Tahoma" w:cs="Tahoma"/>
        </w:rPr>
        <w:t>городского</w:t>
      </w:r>
      <w:proofErr w:type="gramEnd"/>
      <w:r w:rsidRPr="00573251">
        <w:rPr>
          <w:rFonts w:ascii="Tahoma" w:hAnsi="Tahoma" w:cs="Tahoma"/>
        </w:rPr>
        <w:t xml:space="preserve"> поселения федеральных законов </w:t>
      </w:r>
      <w:hyperlink r:id="rId84" w:history="1">
        <w:r w:rsidRPr="00573251">
          <w:rPr>
            <w:rFonts w:ascii="Tahoma" w:hAnsi="Tahoma" w:cs="Tahoma"/>
          </w:rPr>
          <w:t>«О противодействии экстремистской деятельности»</w:t>
        </w:r>
      </w:hyperlink>
      <w:r w:rsidRPr="00573251">
        <w:rPr>
          <w:rFonts w:ascii="Tahoma" w:hAnsi="Tahoma" w:cs="Tahoma"/>
        </w:rPr>
        <w:t xml:space="preserve">, </w:t>
      </w:r>
      <w:hyperlink r:id="rId85" w:history="1">
        <w:r w:rsidRPr="00573251">
          <w:rPr>
            <w:rFonts w:ascii="Tahoma" w:hAnsi="Tahoma" w:cs="Tahoma"/>
          </w:rPr>
          <w:t>«О противодействии терроризму»</w:t>
        </w:r>
      </w:hyperlink>
      <w:r w:rsidRPr="00573251">
        <w:rPr>
          <w:rFonts w:ascii="Tahoma" w:hAnsi="Tahoma" w:cs="Tahoma"/>
        </w:rPr>
        <w:t xml:space="preserve"> и других нормативных правовых актов Российской Федерации и Чувашской Республики способствует сохранению общественной безопасности, позитивной общественно-политической ситуации, межнациональному и межконфессиональному согласию в муниципальном образовании.</w:t>
      </w:r>
    </w:p>
    <w:p w:rsidR="00D9640F" w:rsidRPr="00573251" w:rsidRDefault="00D9640F" w:rsidP="007403BB">
      <w:pPr>
        <w:pStyle w:val="ConsPlusNormal"/>
        <w:ind w:firstLine="709"/>
        <w:jc w:val="both"/>
        <w:rPr>
          <w:rFonts w:ascii="Tahoma" w:hAnsi="Tahoma" w:cs="Tahoma"/>
        </w:rPr>
      </w:pPr>
      <w:r w:rsidRPr="00573251">
        <w:rPr>
          <w:rFonts w:ascii="Tahoma" w:hAnsi="Tahoma" w:cs="Tahoma"/>
        </w:rPr>
        <w:t>Органами исполнительной власти Чувашской Республики, территориальными органами федеральных органов исполнительной власти,  местного сам</w:t>
      </w:r>
      <w:r w:rsidRPr="00573251">
        <w:rPr>
          <w:rFonts w:ascii="Tahoma" w:hAnsi="Tahoma" w:cs="Tahoma"/>
        </w:rPr>
        <w:t>о</w:t>
      </w:r>
      <w:r w:rsidRPr="00573251">
        <w:rPr>
          <w:rFonts w:ascii="Tahoma" w:hAnsi="Tahoma" w:cs="Tahoma"/>
        </w:rPr>
        <w:t>управления в последние годы проделана значительная работа по профилактике террористических актов и экстремистских проявлений, однако их угроза сохр</w:t>
      </w:r>
      <w:r w:rsidRPr="00573251">
        <w:rPr>
          <w:rFonts w:ascii="Tahoma" w:hAnsi="Tahoma" w:cs="Tahoma"/>
        </w:rPr>
        <w:t>а</w:t>
      </w:r>
      <w:r w:rsidRPr="00573251">
        <w:rPr>
          <w:rFonts w:ascii="Tahoma" w:hAnsi="Tahoma" w:cs="Tahoma"/>
        </w:rPr>
        <w:t>няется. В связи с этим необходимо принять специальные меры, направленные на профилактику терроризма и экстремистской деятельности, на что нацелены основные мероприятия подпрограммы.</w:t>
      </w:r>
    </w:p>
    <w:p w:rsidR="00D9640F" w:rsidRPr="00573251" w:rsidRDefault="00D9640F" w:rsidP="007403BB">
      <w:pPr>
        <w:pStyle w:val="ConsPlusNormal"/>
        <w:ind w:firstLine="709"/>
        <w:jc w:val="both"/>
        <w:rPr>
          <w:rFonts w:ascii="Tahoma" w:hAnsi="Tahoma" w:cs="Tahoma"/>
        </w:rPr>
      </w:pPr>
      <w:r w:rsidRPr="00573251">
        <w:rPr>
          <w:rFonts w:ascii="Tahoma" w:hAnsi="Tahoma" w:cs="Tahoma"/>
        </w:rPr>
        <w:t>Необходимость принятия подпрограммы вызвана также тем, что ситуация в сфере борьбы с терроризмом и экстремизмом в Российской Федерации ост</w:t>
      </w:r>
      <w:r w:rsidRPr="00573251">
        <w:rPr>
          <w:rFonts w:ascii="Tahoma" w:hAnsi="Tahoma" w:cs="Tahoma"/>
        </w:rPr>
        <w:t>а</w:t>
      </w:r>
      <w:r w:rsidRPr="00573251">
        <w:rPr>
          <w:rFonts w:ascii="Tahoma" w:hAnsi="Tahoma" w:cs="Tahoma"/>
        </w:rPr>
        <w:t>ется напряженной. Анализ миграционной обстановки в Чувашской Республике и в Мариинско-Посадском городском поселении показывает, что интенсивность миграционных потоков из стран с нестабильным общественно-политическим и социально-экономическим положением имеет устойчивую тенденцию к увелич</w:t>
      </w:r>
      <w:r w:rsidRPr="00573251">
        <w:rPr>
          <w:rFonts w:ascii="Tahoma" w:hAnsi="Tahoma" w:cs="Tahoma"/>
        </w:rPr>
        <w:t>е</w:t>
      </w:r>
      <w:r w:rsidRPr="00573251">
        <w:rPr>
          <w:rFonts w:ascii="Tahoma" w:hAnsi="Tahoma" w:cs="Tahoma"/>
        </w:rPr>
        <w:t xml:space="preserve">нию. </w:t>
      </w:r>
    </w:p>
    <w:p w:rsidR="00D9640F" w:rsidRPr="00573251" w:rsidRDefault="00D9640F" w:rsidP="007403BB">
      <w:pPr>
        <w:pStyle w:val="ConsPlusNormal"/>
        <w:ind w:firstLine="709"/>
        <w:jc w:val="both"/>
        <w:rPr>
          <w:rFonts w:ascii="Tahoma" w:hAnsi="Tahoma" w:cs="Tahoma"/>
        </w:rPr>
      </w:pPr>
      <w:r w:rsidRPr="00573251">
        <w:rPr>
          <w:rFonts w:ascii="Tahoma" w:hAnsi="Tahoma" w:cs="Tahoma"/>
        </w:rPr>
        <w:t>Характеристика этнодемографической ситуации в Мариинско-Посадском районе по данным переписи 2010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98"/>
        <w:gridCol w:w="3059"/>
        <w:gridCol w:w="3998"/>
      </w:tblGrid>
      <w:tr w:rsidR="00D9640F" w:rsidRPr="00573251" w:rsidTr="00B12BE0">
        <w:trPr>
          <w:cantSplit/>
          <w:trHeight w:val="469"/>
          <w:tblHeader/>
        </w:trPr>
        <w:tc>
          <w:tcPr>
            <w:tcW w:w="2702" w:type="pct"/>
            <w:vAlign w:val="center"/>
          </w:tcPr>
          <w:p w:rsidR="00D9640F" w:rsidRPr="00573251" w:rsidRDefault="00D9640F" w:rsidP="007403BB">
            <w:pPr>
              <w:spacing w:line="216" w:lineRule="auto"/>
              <w:jc w:val="center"/>
              <w:rPr>
                <w:rFonts w:ascii="Tahoma" w:hAnsi="Tahoma" w:cs="Tahoma"/>
                <w:sz w:val="20"/>
                <w:szCs w:val="20"/>
              </w:rPr>
            </w:pPr>
            <w:r w:rsidRPr="00573251">
              <w:rPr>
                <w:rFonts w:ascii="Tahoma" w:hAnsi="Tahoma" w:cs="Tahoma"/>
                <w:sz w:val="20"/>
                <w:szCs w:val="20"/>
              </w:rPr>
              <w:t>Национальность</w:t>
            </w:r>
          </w:p>
        </w:tc>
        <w:tc>
          <w:tcPr>
            <w:tcW w:w="996" w:type="pct"/>
            <w:vAlign w:val="center"/>
          </w:tcPr>
          <w:p w:rsidR="00D9640F" w:rsidRPr="00573251" w:rsidRDefault="00D9640F" w:rsidP="007403BB">
            <w:pPr>
              <w:spacing w:line="216" w:lineRule="auto"/>
              <w:jc w:val="center"/>
              <w:rPr>
                <w:rFonts w:ascii="Tahoma" w:hAnsi="Tahoma" w:cs="Tahoma"/>
                <w:sz w:val="20"/>
                <w:szCs w:val="20"/>
              </w:rPr>
            </w:pPr>
            <w:r w:rsidRPr="00573251">
              <w:rPr>
                <w:rFonts w:ascii="Tahoma" w:hAnsi="Tahoma" w:cs="Tahoma"/>
                <w:sz w:val="20"/>
                <w:szCs w:val="20"/>
              </w:rPr>
              <w:t>человек</w:t>
            </w:r>
          </w:p>
        </w:tc>
        <w:tc>
          <w:tcPr>
            <w:tcW w:w="1302" w:type="pct"/>
          </w:tcPr>
          <w:p w:rsidR="00D9640F" w:rsidRPr="00573251" w:rsidRDefault="00D9640F" w:rsidP="007403BB">
            <w:pPr>
              <w:spacing w:before="60" w:line="216" w:lineRule="auto"/>
              <w:jc w:val="center"/>
              <w:rPr>
                <w:rFonts w:ascii="Tahoma" w:hAnsi="Tahoma" w:cs="Tahoma"/>
                <w:sz w:val="20"/>
                <w:szCs w:val="20"/>
              </w:rPr>
            </w:pPr>
            <w:r w:rsidRPr="00573251">
              <w:rPr>
                <w:rFonts w:ascii="Tahoma" w:hAnsi="Tahoma" w:cs="Tahoma"/>
                <w:sz w:val="20"/>
                <w:szCs w:val="20"/>
              </w:rPr>
              <w:t>в процентах к итогу</w:t>
            </w:r>
          </w:p>
        </w:tc>
      </w:tr>
      <w:tr w:rsidR="00D9640F" w:rsidRPr="00573251" w:rsidTr="00B12BE0">
        <w:trPr>
          <w:cantSplit/>
          <w:trHeight w:val="315"/>
          <w:tblHeader/>
        </w:trPr>
        <w:tc>
          <w:tcPr>
            <w:tcW w:w="2702" w:type="pct"/>
            <w:vAlign w:val="bottom"/>
          </w:tcPr>
          <w:p w:rsidR="00D9640F" w:rsidRPr="00573251" w:rsidRDefault="00D9640F" w:rsidP="007403BB">
            <w:pPr>
              <w:spacing w:before="40" w:after="40" w:line="216" w:lineRule="auto"/>
              <w:rPr>
                <w:rFonts w:ascii="Tahoma" w:hAnsi="Tahoma" w:cs="Tahoma"/>
                <w:b/>
                <w:bCs/>
                <w:sz w:val="20"/>
                <w:szCs w:val="20"/>
              </w:rPr>
            </w:pPr>
            <w:r w:rsidRPr="00573251">
              <w:rPr>
                <w:rFonts w:ascii="Tahoma" w:hAnsi="Tahoma" w:cs="Tahoma"/>
                <w:b/>
                <w:sz w:val="20"/>
                <w:szCs w:val="20"/>
              </w:rPr>
              <w:t>Мариинско-Посадск</w:t>
            </w:r>
            <w:r w:rsidRPr="00573251">
              <w:rPr>
                <w:rFonts w:ascii="Tahoma" w:hAnsi="Tahoma" w:cs="Tahoma"/>
                <w:b/>
                <w:bCs/>
                <w:sz w:val="20"/>
                <w:szCs w:val="20"/>
              </w:rPr>
              <w:t>ий район, всего</w:t>
            </w:r>
          </w:p>
        </w:tc>
        <w:tc>
          <w:tcPr>
            <w:tcW w:w="996" w:type="pct"/>
            <w:vAlign w:val="bottom"/>
          </w:tcPr>
          <w:p w:rsidR="00D9640F" w:rsidRPr="00573251" w:rsidRDefault="00D9640F" w:rsidP="007403BB">
            <w:pPr>
              <w:ind w:firstLineChars="100" w:firstLine="201"/>
              <w:jc w:val="center"/>
              <w:rPr>
                <w:rFonts w:ascii="Tahoma" w:hAnsi="Tahoma" w:cs="Tahoma"/>
                <w:b/>
                <w:bCs/>
                <w:color w:val="000000"/>
                <w:sz w:val="20"/>
                <w:szCs w:val="20"/>
              </w:rPr>
            </w:pPr>
            <w:r w:rsidRPr="00573251">
              <w:rPr>
                <w:rFonts w:ascii="Tahoma" w:hAnsi="Tahoma" w:cs="Tahoma"/>
                <w:b/>
                <w:bCs/>
                <w:color w:val="000000"/>
                <w:sz w:val="20"/>
                <w:szCs w:val="20"/>
              </w:rPr>
              <w:t>23528</w:t>
            </w:r>
          </w:p>
        </w:tc>
        <w:tc>
          <w:tcPr>
            <w:tcW w:w="1302" w:type="pct"/>
            <w:vAlign w:val="bottom"/>
          </w:tcPr>
          <w:p w:rsidR="00D9640F" w:rsidRPr="00573251" w:rsidRDefault="00D9640F" w:rsidP="007403BB">
            <w:pPr>
              <w:ind w:firstLineChars="100" w:firstLine="201"/>
              <w:jc w:val="center"/>
              <w:rPr>
                <w:rFonts w:ascii="Tahoma" w:hAnsi="Tahoma" w:cs="Tahoma"/>
                <w:b/>
                <w:bCs/>
                <w:color w:val="000000"/>
                <w:sz w:val="20"/>
                <w:szCs w:val="20"/>
              </w:rPr>
            </w:pPr>
            <w:r w:rsidRPr="00573251">
              <w:rPr>
                <w:rFonts w:ascii="Tahoma" w:hAnsi="Tahoma" w:cs="Tahoma"/>
                <w:b/>
                <w:bCs/>
                <w:color w:val="000000"/>
                <w:sz w:val="20"/>
                <w:szCs w:val="20"/>
              </w:rPr>
              <w:t>100</w:t>
            </w:r>
          </w:p>
        </w:tc>
      </w:tr>
      <w:tr w:rsidR="00D9640F" w:rsidRPr="00573251" w:rsidTr="00B12BE0">
        <w:trPr>
          <w:cantSplit/>
          <w:trHeight w:val="315"/>
          <w:tblHeader/>
        </w:trPr>
        <w:tc>
          <w:tcPr>
            <w:tcW w:w="2702" w:type="pct"/>
            <w:vAlign w:val="bottom"/>
          </w:tcPr>
          <w:p w:rsidR="00D9640F" w:rsidRPr="00573251" w:rsidRDefault="00D9640F" w:rsidP="007403BB">
            <w:pPr>
              <w:spacing w:line="216" w:lineRule="auto"/>
              <w:rPr>
                <w:rFonts w:ascii="Tahoma" w:hAnsi="Tahoma" w:cs="Tahoma"/>
                <w:sz w:val="20"/>
                <w:szCs w:val="20"/>
              </w:rPr>
            </w:pPr>
            <w:r w:rsidRPr="00573251">
              <w:rPr>
                <w:rFonts w:ascii="Tahoma" w:hAnsi="Tahoma" w:cs="Tahoma"/>
                <w:sz w:val="20"/>
                <w:szCs w:val="20"/>
              </w:rPr>
              <w:t xml:space="preserve">Чуваши </w:t>
            </w:r>
          </w:p>
        </w:tc>
        <w:tc>
          <w:tcPr>
            <w:tcW w:w="996" w:type="pct"/>
            <w:vAlign w:val="bottom"/>
          </w:tcPr>
          <w:p w:rsidR="00D9640F" w:rsidRPr="00573251" w:rsidRDefault="00D9640F" w:rsidP="007403BB">
            <w:pPr>
              <w:ind w:firstLineChars="100" w:firstLine="200"/>
              <w:jc w:val="center"/>
              <w:rPr>
                <w:rFonts w:ascii="Tahoma" w:hAnsi="Tahoma" w:cs="Tahoma"/>
                <w:color w:val="000000"/>
                <w:sz w:val="20"/>
                <w:szCs w:val="20"/>
              </w:rPr>
            </w:pPr>
            <w:r w:rsidRPr="00573251">
              <w:rPr>
                <w:rFonts w:ascii="Tahoma" w:hAnsi="Tahoma" w:cs="Tahoma"/>
                <w:color w:val="000000"/>
                <w:sz w:val="20"/>
                <w:szCs w:val="20"/>
              </w:rPr>
              <w:t>18069</w:t>
            </w:r>
          </w:p>
        </w:tc>
        <w:tc>
          <w:tcPr>
            <w:tcW w:w="1302" w:type="pct"/>
            <w:vAlign w:val="bottom"/>
          </w:tcPr>
          <w:p w:rsidR="00D9640F" w:rsidRPr="00573251" w:rsidRDefault="00D9640F" w:rsidP="007403BB">
            <w:pPr>
              <w:ind w:firstLineChars="100" w:firstLine="200"/>
              <w:jc w:val="center"/>
              <w:rPr>
                <w:rFonts w:ascii="Tahoma" w:hAnsi="Tahoma" w:cs="Tahoma"/>
                <w:color w:val="000000"/>
                <w:sz w:val="20"/>
                <w:szCs w:val="20"/>
              </w:rPr>
            </w:pPr>
            <w:r w:rsidRPr="00573251">
              <w:rPr>
                <w:rFonts w:ascii="Tahoma" w:hAnsi="Tahoma" w:cs="Tahoma"/>
                <w:color w:val="000000"/>
                <w:sz w:val="20"/>
                <w:szCs w:val="20"/>
              </w:rPr>
              <w:t>76,8</w:t>
            </w:r>
          </w:p>
        </w:tc>
      </w:tr>
      <w:tr w:rsidR="00D9640F" w:rsidRPr="00573251" w:rsidTr="00B12BE0">
        <w:trPr>
          <w:cantSplit/>
          <w:trHeight w:val="315"/>
          <w:tblHeader/>
        </w:trPr>
        <w:tc>
          <w:tcPr>
            <w:tcW w:w="2702" w:type="pct"/>
            <w:vAlign w:val="bottom"/>
          </w:tcPr>
          <w:p w:rsidR="00D9640F" w:rsidRPr="00573251" w:rsidRDefault="00D9640F" w:rsidP="007403BB">
            <w:pPr>
              <w:spacing w:line="216" w:lineRule="auto"/>
              <w:rPr>
                <w:rFonts w:ascii="Tahoma" w:hAnsi="Tahoma" w:cs="Tahoma"/>
                <w:sz w:val="20"/>
                <w:szCs w:val="20"/>
              </w:rPr>
            </w:pPr>
            <w:r w:rsidRPr="00573251">
              <w:rPr>
                <w:rFonts w:ascii="Tahoma" w:hAnsi="Tahoma" w:cs="Tahoma"/>
                <w:sz w:val="20"/>
                <w:szCs w:val="20"/>
              </w:rPr>
              <w:t xml:space="preserve">Русские </w:t>
            </w:r>
          </w:p>
        </w:tc>
        <w:tc>
          <w:tcPr>
            <w:tcW w:w="996" w:type="pct"/>
            <w:vAlign w:val="bottom"/>
          </w:tcPr>
          <w:p w:rsidR="00D9640F" w:rsidRPr="00573251" w:rsidRDefault="00D9640F" w:rsidP="007403BB">
            <w:pPr>
              <w:ind w:firstLineChars="100" w:firstLine="200"/>
              <w:jc w:val="center"/>
              <w:rPr>
                <w:rFonts w:ascii="Tahoma" w:hAnsi="Tahoma" w:cs="Tahoma"/>
                <w:color w:val="000000"/>
                <w:sz w:val="20"/>
                <w:szCs w:val="20"/>
              </w:rPr>
            </w:pPr>
            <w:r w:rsidRPr="00573251">
              <w:rPr>
                <w:rFonts w:ascii="Tahoma" w:hAnsi="Tahoma" w:cs="Tahoma"/>
                <w:color w:val="000000"/>
                <w:sz w:val="20"/>
                <w:szCs w:val="20"/>
              </w:rPr>
              <w:t>5106</w:t>
            </w:r>
          </w:p>
        </w:tc>
        <w:tc>
          <w:tcPr>
            <w:tcW w:w="1302" w:type="pct"/>
            <w:vAlign w:val="bottom"/>
          </w:tcPr>
          <w:p w:rsidR="00D9640F" w:rsidRPr="00573251" w:rsidRDefault="00D9640F" w:rsidP="007403BB">
            <w:pPr>
              <w:ind w:firstLineChars="100" w:firstLine="200"/>
              <w:jc w:val="center"/>
              <w:rPr>
                <w:rFonts w:ascii="Tahoma" w:hAnsi="Tahoma" w:cs="Tahoma"/>
                <w:color w:val="000000"/>
                <w:sz w:val="20"/>
                <w:szCs w:val="20"/>
              </w:rPr>
            </w:pPr>
            <w:r w:rsidRPr="00573251">
              <w:rPr>
                <w:rFonts w:ascii="Tahoma" w:hAnsi="Tahoma" w:cs="Tahoma"/>
                <w:color w:val="000000"/>
                <w:sz w:val="20"/>
                <w:szCs w:val="20"/>
              </w:rPr>
              <w:t>21,7</w:t>
            </w:r>
          </w:p>
        </w:tc>
      </w:tr>
      <w:tr w:rsidR="00D9640F" w:rsidRPr="00573251" w:rsidTr="00B12BE0">
        <w:trPr>
          <w:cantSplit/>
          <w:trHeight w:val="315"/>
          <w:tblHeader/>
        </w:trPr>
        <w:tc>
          <w:tcPr>
            <w:tcW w:w="2702" w:type="pct"/>
            <w:vAlign w:val="bottom"/>
          </w:tcPr>
          <w:p w:rsidR="00D9640F" w:rsidRPr="00573251" w:rsidRDefault="00D9640F" w:rsidP="007403BB">
            <w:pPr>
              <w:spacing w:line="216" w:lineRule="auto"/>
              <w:rPr>
                <w:rFonts w:ascii="Tahoma" w:hAnsi="Tahoma" w:cs="Tahoma"/>
                <w:sz w:val="20"/>
                <w:szCs w:val="20"/>
              </w:rPr>
            </w:pPr>
            <w:r w:rsidRPr="00573251">
              <w:rPr>
                <w:rFonts w:ascii="Tahoma" w:hAnsi="Tahoma" w:cs="Tahoma"/>
                <w:sz w:val="20"/>
                <w:szCs w:val="20"/>
              </w:rPr>
              <w:lastRenderedPageBreak/>
              <w:t xml:space="preserve">Татары </w:t>
            </w:r>
          </w:p>
        </w:tc>
        <w:tc>
          <w:tcPr>
            <w:tcW w:w="996" w:type="pct"/>
            <w:vAlign w:val="bottom"/>
          </w:tcPr>
          <w:p w:rsidR="00D9640F" w:rsidRPr="00573251" w:rsidRDefault="00D9640F" w:rsidP="007403BB">
            <w:pPr>
              <w:ind w:firstLineChars="100" w:firstLine="200"/>
              <w:jc w:val="center"/>
              <w:rPr>
                <w:rFonts w:ascii="Tahoma" w:hAnsi="Tahoma" w:cs="Tahoma"/>
                <w:color w:val="000000"/>
                <w:sz w:val="20"/>
                <w:szCs w:val="20"/>
              </w:rPr>
            </w:pPr>
            <w:r w:rsidRPr="00573251">
              <w:rPr>
                <w:rFonts w:ascii="Tahoma" w:hAnsi="Tahoma" w:cs="Tahoma"/>
                <w:color w:val="000000"/>
                <w:sz w:val="20"/>
                <w:szCs w:val="20"/>
              </w:rPr>
              <w:t>56</w:t>
            </w:r>
          </w:p>
        </w:tc>
        <w:tc>
          <w:tcPr>
            <w:tcW w:w="1302" w:type="pct"/>
            <w:vAlign w:val="bottom"/>
          </w:tcPr>
          <w:p w:rsidR="00D9640F" w:rsidRPr="00573251" w:rsidRDefault="00D9640F" w:rsidP="007403BB">
            <w:pPr>
              <w:ind w:firstLineChars="100" w:firstLine="200"/>
              <w:jc w:val="center"/>
              <w:rPr>
                <w:rFonts w:ascii="Tahoma" w:hAnsi="Tahoma" w:cs="Tahoma"/>
                <w:color w:val="000000"/>
                <w:sz w:val="20"/>
                <w:szCs w:val="20"/>
              </w:rPr>
            </w:pPr>
            <w:r w:rsidRPr="00573251">
              <w:rPr>
                <w:rFonts w:ascii="Tahoma" w:hAnsi="Tahoma" w:cs="Tahoma"/>
                <w:color w:val="000000"/>
                <w:sz w:val="20"/>
                <w:szCs w:val="20"/>
              </w:rPr>
              <w:t>0,2</w:t>
            </w:r>
          </w:p>
        </w:tc>
      </w:tr>
      <w:tr w:rsidR="00D9640F" w:rsidRPr="00573251" w:rsidTr="00B12BE0">
        <w:trPr>
          <w:cantSplit/>
          <w:trHeight w:val="315"/>
          <w:tblHeader/>
        </w:trPr>
        <w:tc>
          <w:tcPr>
            <w:tcW w:w="2702" w:type="pct"/>
            <w:vAlign w:val="bottom"/>
          </w:tcPr>
          <w:p w:rsidR="00D9640F" w:rsidRPr="00573251" w:rsidRDefault="00D9640F" w:rsidP="007403BB">
            <w:pPr>
              <w:spacing w:line="216" w:lineRule="auto"/>
              <w:rPr>
                <w:rFonts w:ascii="Tahoma" w:hAnsi="Tahoma" w:cs="Tahoma"/>
                <w:sz w:val="20"/>
                <w:szCs w:val="20"/>
              </w:rPr>
            </w:pPr>
            <w:r w:rsidRPr="00573251">
              <w:rPr>
                <w:rFonts w:ascii="Tahoma" w:hAnsi="Tahoma" w:cs="Tahoma"/>
                <w:sz w:val="20"/>
                <w:szCs w:val="20"/>
              </w:rPr>
              <w:t xml:space="preserve">Мордва </w:t>
            </w:r>
          </w:p>
        </w:tc>
        <w:tc>
          <w:tcPr>
            <w:tcW w:w="996" w:type="pct"/>
            <w:vAlign w:val="bottom"/>
          </w:tcPr>
          <w:p w:rsidR="00D9640F" w:rsidRPr="00573251" w:rsidRDefault="00D9640F" w:rsidP="007403BB">
            <w:pPr>
              <w:ind w:firstLineChars="100" w:firstLine="200"/>
              <w:jc w:val="center"/>
              <w:rPr>
                <w:rFonts w:ascii="Tahoma" w:hAnsi="Tahoma" w:cs="Tahoma"/>
                <w:color w:val="000000"/>
                <w:sz w:val="20"/>
                <w:szCs w:val="20"/>
              </w:rPr>
            </w:pPr>
            <w:r w:rsidRPr="00573251">
              <w:rPr>
                <w:rFonts w:ascii="Tahoma" w:hAnsi="Tahoma" w:cs="Tahoma"/>
                <w:color w:val="000000"/>
                <w:sz w:val="20"/>
                <w:szCs w:val="20"/>
              </w:rPr>
              <w:t>26</w:t>
            </w:r>
          </w:p>
        </w:tc>
        <w:tc>
          <w:tcPr>
            <w:tcW w:w="1302" w:type="pct"/>
            <w:vAlign w:val="bottom"/>
          </w:tcPr>
          <w:p w:rsidR="00D9640F" w:rsidRPr="00573251" w:rsidRDefault="00D9640F" w:rsidP="007403BB">
            <w:pPr>
              <w:ind w:firstLineChars="100" w:firstLine="200"/>
              <w:jc w:val="center"/>
              <w:rPr>
                <w:rFonts w:ascii="Tahoma" w:hAnsi="Tahoma" w:cs="Tahoma"/>
                <w:color w:val="000000"/>
                <w:sz w:val="20"/>
                <w:szCs w:val="20"/>
              </w:rPr>
            </w:pPr>
            <w:r w:rsidRPr="00573251">
              <w:rPr>
                <w:rFonts w:ascii="Tahoma" w:hAnsi="Tahoma" w:cs="Tahoma"/>
                <w:color w:val="000000"/>
                <w:sz w:val="20"/>
                <w:szCs w:val="20"/>
              </w:rPr>
              <w:t>0,1</w:t>
            </w:r>
          </w:p>
        </w:tc>
      </w:tr>
      <w:tr w:rsidR="00D9640F" w:rsidRPr="00573251" w:rsidTr="00B12BE0">
        <w:trPr>
          <w:cantSplit/>
          <w:trHeight w:val="315"/>
          <w:tblHeader/>
        </w:trPr>
        <w:tc>
          <w:tcPr>
            <w:tcW w:w="2702" w:type="pct"/>
            <w:vAlign w:val="bottom"/>
          </w:tcPr>
          <w:p w:rsidR="00D9640F" w:rsidRPr="00573251" w:rsidRDefault="00D9640F" w:rsidP="007403BB">
            <w:pPr>
              <w:spacing w:line="216" w:lineRule="auto"/>
              <w:rPr>
                <w:rFonts w:ascii="Tahoma" w:hAnsi="Tahoma" w:cs="Tahoma"/>
                <w:sz w:val="20"/>
                <w:szCs w:val="20"/>
              </w:rPr>
            </w:pPr>
            <w:r w:rsidRPr="00573251">
              <w:rPr>
                <w:rFonts w:ascii="Tahoma" w:hAnsi="Tahoma" w:cs="Tahoma"/>
                <w:sz w:val="20"/>
                <w:szCs w:val="20"/>
              </w:rPr>
              <w:t xml:space="preserve">Украинцы </w:t>
            </w:r>
          </w:p>
        </w:tc>
        <w:tc>
          <w:tcPr>
            <w:tcW w:w="996" w:type="pct"/>
            <w:vAlign w:val="bottom"/>
          </w:tcPr>
          <w:p w:rsidR="00D9640F" w:rsidRPr="00573251" w:rsidRDefault="00D9640F" w:rsidP="007403BB">
            <w:pPr>
              <w:ind w:firstLineChars="100" w:firstLine="200"/>
              <w:jc w:val="center"/>
              <w:rPr>
                <w:rFonts w:ascii="Tahoma" w:hAnsi="Tahoma" w:cs="Tahoma"/>
                <w:color w:val="000000"/>
                <w:sz w:val="20"/>
                <w:szCs w:val="20"/>
              </w:rPr>
            </w:pPr>
            <w:r w:rsidRPr="00573251">
              <w:rPr>
                <w:rFonts w:ascii="Tahoma" w:hAnsi="Tahoma" w:cs="Tahoma"/>
                <w:color w:val="000000"/>
                <w:sz w:val="20"/>
                <w:szCs w:val="20"/>
              </w:rPr>
              <w:t>68</w:t>
            </w:r>
          </w:p>
        </w:tc>
        <w:tc>
          <w:tcPr>
            <w:tcW w:w="1302" w:type="pct"/>
            <w:vAlign w:val="bottom"/>
          </w:tcPr>
          <w:p w:rsidR="00D9640F" w:rsidRPr="00573251" w:rsidRDefault="00D9640F" w:rsidP="007403BB">
            <w:pPr>
              <w:ind w:firstLineChars="100" w:firstLine="200"/>
              <w:jc w:val="center"/>
              <w:rPr>
                <w:rFonts w:ascii="Tahoma" w:hAnsi="Tahoma" w:cs="Tahoma"/>
                <w:color w:val="000000"/>
                <w:sz w:val="20"/>
                <w:szCs w:val="20"/>
              </w:rPr>
            </w:pPr>
            <w:r w:rsidRPr="00573251">
              <w:rPr>
                <w:rFonts w:ascii="Tahoma" w:hAnsi="Tahoma" w:cs="Tahoma"/>
                <w:color w:val="000000"/>
                <w:sz w:val="20"/>
                <w:szCs w:val="20"/>
              </w:rPr>
              <w:t>0,3</w:t>
            </w:r>
          </w:p>
        </w:tc>
      </w:tr>
      <w:tr w:rsidR="00D9640F" w:rsidRPr="00573251" w:rsidTr="00B12BE0">
        <w:trPr>
          <w:cantSplit/>
          <w:trHeight w:val="315"/>
          <w:tblHeader/>
        </w:trPr>
        <w:tc>
          <w:tcPr>
            <w:tcW w:w="2702" w:type="pct"/>
            <w:vAlign w:val="bottom"/>
          </w:tcPr>
          <w:p w:rsidR="00D9640F" w:rsidRPr="00573251" w:rsidRDefault="00D9640F" w:rsidP="007403BB">
            <w:pPr>
              <w:spacing w:line="216" w:lineRule="auto"/>
              <w:rPr>
                <w:rFonts w:ascii="Tahoma" w:hAnsi="Tahoma" w:cs="Tahoma"/>
                <w:sz w:val="20"/>
                <w:szCs w:val="20"/>
              </w:rPr>
            </w:pPr>
            <w:r w:rsidRPr="00573251">
              <w:rPr>
                <w:rFonts w:ascii="Tahoma" w:hAnsi="Tahoma" w:cs="Tahoma"/>
                <w:sz w:val="20"/>
                <w:szCs w:val="20"/>
              </w:rPr>
              <w:t xml:space="preserve">Марийцы </w:t>
            </w:r>
          </w:p>
        </w:tc>
        <w:tc>
          <w:tcPr>
            <w:tcW w:w="996" w:type="pct"/>
            <w:vAlign w:val="bottom"/>
          </w:tcPr>
          <w:p w:rsidR="00D9640F" w:rsidRPr="00573251" w:rsidRDefault="00D9640F" w:rsidP="007403BB">
            <w:pPr>
              <w:ind w:firstLineChars="100" w:firstLine="200"/>
              <w:jc w:val="center"/>
              <w:rPr>
                <w:rFonts w:ascii="Tahoma" w:hAnsi="Tahoma" w:cs="Tahoma"/>
                <w:color w:val="000000"/>
                <w:sz w:val="20"/>
                <w:szCs w:val="20"/>
              </w:rPr>
            </w:pPr>
            <w:r w:rsidRPr="00573251">
              <w:rPr>
                <w:rFonts w:ascii="Tahoma" w:hAnsi="Tahoma" w:cs="Tahoma"/>
                <w:color w:val="000000"/>
                <w:sz w:val="20"/>
                <w:szCs w:val="20"/>
              </w:rPr>
              <w:t>43</w:t>
            </w:r>
          </w:p>
        </w:tc>
        <w:tc>
          <w:tcPr>
            <w:tcW w:w="1302" w:type="pct"/>
            <w:vAlign w:val="bottom"/>
          </w:tcPr>
          <w:p w:rsidR="00D9640F" w:rsidRPr="00573251" w:rsidRDefault="00D9640F" w:rsidP="007403BB">
            <w:pPr>
              <w:ind w:firstLineChars="100" w:firstLine="200"/>
              <w:jc w:val="center"/>
              <w:rPr>
                <w:rFonts w:ascii="Tahoma" w:hAnsi="Tahoma" w:cs="Tahoma"/>
                <w:color w:val="000000"/>
                <w:sz w:val="20"/>
                <w:szCs w:val="20"/>
              </w:rPr>
            </w:pPr>
            <w:r w:rsidRPr="00573251">
              <w:rPr>
                <w:rFonts w:ascii="Tahoma" w:hAnsi="Tahoma" w:cs="Tahoma"/>
                <w:color w:val="000000"/>
                <w:sz w:val="20"/>
                <w:szCs w:val="20"/>
              </w:rPr>
              <w:t>0,2</w:t>
            </w:r>
          </w:p>
        </w:tc>
      </w:tr>
      <w:tr w:rsidR="00D9640F" w:rsidRPr="00573251" w:rsidTr="00B12BE0">
        <w:trPr>
          <w:cantSplit/>
          <w:trHeight w:val="315"/>
          <w:tblHeader/>
        </w:trPr>
        <w:tc>
          <w:tcPr>
            <w:tcW w:w="2702" w:type="pct"/>
            <w:vAlign w:val="bottom"/>
          </w:tcPr>
          <w:p w:rsidR="00D9640F" w:rsidRPr="00573251" w:rsidRDefault="00D9640F" w:rsidP="007403BB">
            <w:pPr>
              <w:spacing w:line="216" w:lineRule="auto"/>
              <w:rPr>
                <w:rFonts w:ascii="Tahoma" w:hAnsi="Tahoma" w:cs="Tahoma"/>
                <w:sz w:val="20"/>
                <w:szCs w:val="20"/>
              </w:rPr>
            </w:pPr>
            <w:r w:rsidRPr="00573251">
              <w:rPr>
                <w:rFonts w:ascii="Tahoma" w:hAnsi="Tahoma" w:cs="Tahoma"/>
                <w:sz w:val="20"/>
                <w:szCs w:val="20"/>
              </w:rPr>
              <w:t>Другие национальности</w:t>
            </w:r>
          </w:p>
        </w:tc>
        <w:tc>
          <w:tcPr>
            <w:tcW w:w="996" w:type="pct"/>
            <w:vAlign w:val="bottom"/>
          </w:tcPr>
          <w:p w:rsidR="00D9640F" w:rsidRPr="00573251" w:rsidRDefault="00D9640F" w:rsidP="007403BB">
            <w:pPr>
              <w:ind w:firstLineChars="100" w:firstLine="200"/>
              <w:jc w:val="center"/>
              <w:rPr>
                <w:rFonts w:ascii="Tahoma" w:hAnsi="Tahoma" w:cs="Tahoma"/>
                <w:color w:val="000000"/>
                <w:sz w:val="20"/>
                <w:szCs w:val="20"/>
              </w:rPr>
            </w:pPr>
            <w:r w:rsidRPr="00573251">
              <w:rPr>
                <w:rFonts w:ascii="Tahoma" w:hAnsi="Tahoma" w:cs="Tahoma"/>
                <w:color w:val="000000"/>
                <w:sz w:val="20"/>
                <w:szCs w:val="20"/>
              </w:rPr>
              <w:t>160</w:t>
            </w:r>
          </w:p>
        </w:tc>
        <w:tc>
          <w:tcPr>
            <w:tcW w:w="1302" w:type="pct"/>
            <w:vAlign w:val="bottom"/>
          </w:tcPr>
          <w:p w:rsidR="00D9640F" w:rsidRPr="00573251" w:rsidRDefault="00D9640F" w:rsidP="007403BB">
            <w:pPr>
              <w:ind w:firstLineChars="100" w:firstLine="200"/>
              <w:jc w:val="center"/>
              <w:rPr>
                <w:rFonts w:ascii="Tahoma" w:hAnsi="Tahoma" w:cs="Tahoma"/>
                <w:color w:val="000000"/>
                <w:sz w:val="20"/>
                <w:szCs w:val="20"/>
              </w:rPr>
            </w:pPr>
            <w:r w:rsidRPr="00573251">
              <w:rPr>
                <w:rFonts w:ascii="Tahoma" w:hAnsi="Tahoma" w:cs="Tahoma"/>
                <w:color w:val="000000"/>
                <w:sz w:val="20"/>
                <w:szCs w:val="20"/>
              </w:rPr>
              <w:t>0,7</w:t>
            </w:r>
          </w:p>
        </w:tc>
      </w:tr>
    </w:tbl>
    <w:p w:rsidR="00D9640F" w:rsidRPr="00573251" w:rsidRDefault="00D9640F" w:rsidP="007403BB">
      <w:pPr>
        <w:pStyle w:val="ConsPlusNormal"/>
        <w:widowControl/>
        <w:ind w:firstLine="709"/>
        <w:jc w:val="both"/>
        <w:rPr>
          <w:rFonts w:ascii="Tahoma" w:hAnsi="Tahoma" w:cs="Tahoma"/>
          <w:color w:val="000000"/>
        </w:rPr>
      </w:pPr>
      <w:r w:rsidRPr="00573251">
        <w:rPr>
          <w:rFonts w:ascii="Tahoma" w:hAnsi="Tahoma" w:cs="Tahoma"/>
          <w:color w:val="000000"/>
        </w:rPr>
        <w:t xml:space="preserve">По состоянию на 1 декабря </w:t>
      </w:r>
      <w:smartTag w:uri="urn:schemas-microsoft-com:office:smarttags" w:element="metricconverter">
        <w:smartTagPr>
          <w:attr w:name="ProductID" w:val="2014 г"/>
        </w:smartTagPr>
        <w:r w:rsidRPr="00573251">
          <w:rPr>
            <w:rFonts w:ascii="Tahoma" w:hAnsi="Tahoma" w:cs="Tahoma"/>
            <w:color w:val="000000"/>
          </w:rPr>
          <w:t>2014 г</w:t>
        </w:r>
      </w:smartTag>
      <w:r w:rsidRPr="00573251">
        <w:rPr>
          <w:rFonts w:ascii="Tahoma" w:hAnsi="Tahoma" w:cs="Tahoma"/>
          <w:color w:val="000000"/>
        </w:rPr>
        <w:t>. в Мариинско-Посадском районе действуют 8 зарегистрированных религиозных объединений. Функционируют 7 общ</w:t>
      </w:r>
      <w:r w:rsidRPr="00573251">
        <w:rPr>
          <w:rFonts w:ascii="Tahoma" w:hAnsi="Tahoma" w:cs="Tahoma"/>
          <w:color w:val="000000"/>
        </w:rPr>
        <w:t>е</w:t>
      </w:r>
      <w:r w:rsidRPr="00573251">
        <w:rPr>
          <w:rFonts w:ascii="Tahoma" w:hAnsi="Tahoma" w:cs="Tahoma"/>
          <w:color w:val="000000"/>
        </w:rPr>
        <w:t>ственных объединений.</w:t>
      </w:r>
    </w:p>
    <w:p w:rsidR="00D9640F" w:rsidRPr="00573251" w:rsidRDefault="00D9640F" w:rsidP="007403BB">
      <w:pPr>
        <w:pStyle w:val="ConsPlusNormal"/>
        <w:ind w:firstLine="709"/>
        <w:jc w:val="both"/>
        <w:rPr>
          <w:rFonts w:ascii="Tahoma" w:hAnsi="Tahoma" w:cs="Tahoma"/>
        </w:rPr>
      </w:pPr>
      <w:r w:rsidRPr="00573251">
        <w:rPr>
          <w:rFonts w:ascii="Tahoma" w:hAnsi="Tahoma" w:cs="Tahoma"/>
        </w:rPr>
        <w:t>Регулярно проводятся крупные культурно-зрелищные и спортивные мероприятия с участием большого количества зрителей и участников, требующие обеспечения их безопасности.</w:t>
      </w:r>
    </w:p>
    <w:p w:rsidR="00D9640F" w:rsidRPr="00573251" w:rsidRDefault="00D9640F" w:rsidP="007403BB">
      <w:pPr>
        <w:pStyle w:val="ConsPlusNormal"/>
        <w:ind w:firstLine="709"/>
        <w:jc w:val="both"/>
        <w:rPr>
          <w:rFonts w:ascii="Tahoma" w:hAnsi="Tahoma" w:cs="Tahoma"/>
        </w:rPr>
      </w:pPr>
      <w:r w:rsidRPr="00573251">
        <w:rPr>
          <w:rFonts w:ascii="Tahoma" w:hAnsi="Tahoma" w:cs="Tahoma"/>
        </w:rPr>
        <w:t>По территории Мариинско-Посадского городского поселения проходят республиканские автомобильные дороги общего пользования.</w:t>
      </w:r>
    </w:p>
    <w:p w:rsidR="00D9640F" w:rsidRPr="00573251" w:rsidRDefault="00D9640F" w:rsidP="007403BB">
      <w:pPr>
        <w:pStyle w:val="ConsPlusNormal"/>
        <w:ind w:firstLine="709"/>
        <w:jc w:val="both"/>
        <w:rPr>
          <w:rFonts w:ascii="Tahoma" w:hAnsi="Tahoma" w:cs="Tahoma"/>
        </w:rPr>
      </w:pPr>
      <w:r w:rsidRPr="00573251">
        <w:rPr>
          <w:rFonts w:ascii="Tahoma" w:hAnsi="Tahoma" w:cs="Tahoma"/>
        </w:rPr>
        <w:t>Прямые и косвенные последствия преступлений террористической и экстремистской направленности затрагивают все сферы общественной жизни – п</w:t>
      </w:r>
      <w:r w:rsidRPr="00573251">
        <w:rPr>
          <w:rFonts w:ascii="Tahoma" w:hAnsi="Tahoma" w:cs="Tahoma"/>
        </w:rPr>
        <w:t>о</w:t>
      </w:r>
      <w:r w:rsidRPr="00573251">
        <w:rPr>
          <w:rFonts w:ascii="Tahoma" w:hAnsi="Tahoma" w:cs="Tahoma"/>
        </w:rPr>
        <w:t>литическую, экономическую, социальную и духовную. Повышение уровня антитеррористической и антиэкстремистской защищенности жителей Мариинско-Посадского городского поселения требует комплексного подхода к организации и содержанию работы по профилактике терроризма и экстремистской деятел</w:t>
      </w:r>
      <w:r w:rsidRPr="00573251">
        <w:rPr>
          <w:rFonts w:ascii="Tahoma" w:hAnsi="Tahoma" w:cs="Tahoma"/>
        </w:rPr>
        <w:t>ь</w:t>
      </w:r>
      <w:r w:rsidRPr="00573251">
        <w:rPr>
          <w:rFonts w:ascii="Tahoma" w:hAnsi="Tahoma" w:cs="Tahoma"/>
        </w:rPr>
        <w:t xml:space="preserve">ности. </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Программа носит межведомственный характер, поскольку эффективное решение задач профилактики терроризма и экстремизма, ксенофобии, а также гармонизации межэтнических и межконфессиональных отношений не может быть обеспечено только в рамках деятельности местного самоуправления. В сл</w:t>
      </w:r>
      <w:r w:rsidRPr="00573251">
        <w:rPr>
          <w:rFonts w:ascii="Tahoma" w:hAnsi="Tahoma" w:cs="Tahoma"/>
        </w:rPr>
        <w:t>о</w:t>
      </w:r>
      <w:r w:rsidRPr="00573251">
        <w:rPr>
          <w:rFonts w:ascii="Tahoma" w:hAnsi="Tahoma" w:cs="Tahoma"/>
        </w:rPr>
        <w:t>жившихся условиях лишь с помощью программно-целевого и комплексного подхода можно добиться повышения уровня антитеррористической и антиэкстрем</w:t>
      </w:r>
      <w:r w:rsidRPr="00573251">
        <w:rPr>
          <w:rFonts w:ascii="Tahoma" w:hAnsi="Tahoma" w:cs="Tahoma"/>
        </w:rPr>
        <w:t>и</w:t>
      </w:r>
      <w:r w:rsidRPr="00573251">
        <w:rPr>
          <w:rFonts w:ascii="Tahoma" w:hAnsi="Tahoma" w:cs="Tahoma"/>
        </w:rPr>
        <w:t>стской защищенности жителей Мариинско-Посадского городского поселения</w:t>
      </w:r>
    </w:p>
    <w:p w:rsidR="00D9640F" w:rsidRPr="00573251" w:rsidRDefault="00D9640F" w:rsidP="007403BB">
      <w:pPr>
        <w:pStyle w:val="ConsPlusNormal"/>
        <w:ind w:firstLine="540"/>
        <w:jc w:val="both"/>
        <w:rPr>
          <w:rFonts w:ascii="Tahoma" w:hAnsi="Tahoma" w:cs="Tahoma"/>
        </w:rPr>
      </w:pPr>
      <w:r w:rsidRPr="00573251">
        <w:rPr>
          <w:rFonts w:ascii="Tahoma" w:hAnsi="Tahoma" w:cs="Tahoma"/>
        </w:rPr>
        <w:t>.</w:t>
      </w:r>
    </w:p>
    <w:p w:rsidR="00D9640F" w:rsidRPr="00573251" w:rsidRDefault="00D9640F" w:rsidP="007403BB">
      <w:pPr>
        <w:pStyle w:val="12"/>
        <w:ind w:hanging="18"/>
        <w:rPr>
          <w:rFonts w:ascii="Tahoma" w:hAnsi="Tahoma" w:cs="Tahoma"/>
          <w:sz w:val="20"/>
          <w:szCs w:val="20"/>
        </w:rPr>
      </w:pPr>
      <w:r w:rsidRPr="00573251">
        <w:rPr>
          <w:rFonts w:ascii="Tahoma" w:hAnsi="Tahoma" w:cs="Tahoma"/>
          <w:sz w:val="20"/>
          <w:szCs w:val="20"/>
        </w:rPr>
        <w:t xml:space="preserve">Раздел </w:t>
      </w:r>
      <w:r w:rsidRPr="00573251">
        <w:rPr>
          <w:rFonts w:ascii="Tahoma" w:hAnsi="Tahoma" w:cs="Tahoma"/>
          <w:sz w:val="20"/>
          <w:szCs w:val="20"/>
          <w:lang w:val="en-US"/>
        </w:rPr>
        <w:t>II</w:t>
      </w:r>
      <w:r w:rsidRPr="00573251">
        <w:rPr>
          <w:rFonts w:ascii="Tahoma" w:hAnsi="Tahoma" w:cs="Tahoma"/>
          <w:sz w:val="20"/>
          <w:szCs w:val="20"/>
        </w:rPr>
        <w:t>. Приоритеты в сфере реализации подпрограммы, цель, задачи и показатели (индикаторы) достижения цели и решения задач, описание основных ож</w:t>
      </w:r>
      <w:r w:rsidRPr="00573251">
        <w:rPr>
          <w:rFonts w:ascii="Tahoma" w:hAnsi="Tahoma" w:cs="Tahoma"/>
          <w:sz w:val="20"/>
          <w:szCs w:val="20"/>
        </w:rPr>
        <w:t>и</w:t>
      </w:r>
      <w:r w:rsidRPr="00573251">
        <w:rPr>
          <w:rFonts w:ascii="Tahoma" w:hAnsi="Tahoma" w:cs="Tahoma"/>
          <w:sz w:val="20"/>
          <w:szCs w:val="20"/>
        </w:rPr>
        <w:t>даемых</w:t>
      </w:r>
    </w:p>
    <w:p w:rsidR="00D9640F" w:rsidRPr="00573251" w:rsidRDefault="00D9640F" w:rsidP="007403BB">
      <w:pPr>
        <w:jc w:val="center"/>
        <w:rPr>
          <w:rFonts w:ascii="Tahoma" w:hAnsi="Tahoma" w:cs="Tahoma"/>
          <w:b/>
          <w:sz w:val="20"/>
          <w:szCs w:val="20"/>
        </w:rPr>
      </w:pPr>
      <w:r w:rsidRPr="00573251">
        <w:rPr>
          <w:rFonts w:ascii="Tahoma" w:hAnsi="Tahoma" w:cs="Tahoma"/>
          <w:b/>
          <w:sz w:val="20"/>
          <w:szCs w:val="20"/>
        </w:rPr>
        <w:t>конечных результатов, срок реализации подпрограммы</w:t>
      </w:r>
    </w:p>
    <w:p w:rsidR="00D9640F" w:rsidRPr="00573251" w:rsidRDefault="00D9640F" w:rsidP="007403BB">
      <w:pPr>
        <w:rPr>
          <w:rFonts w:ascii="Tahoma" w:hAnsi="Tahoma" w:cs="Tahoma"/>
          <w:b/>
          <w:sz w:val="20"/>
          <w:szCs w:val="20"/>
        </w:rPr>
      </w:pPr>
    </w:p>
    <w:p w:rsidR="00D9640F" w:rsidRPr="00573251" w:rsidRDefault="00D9640F" w:rsidP="007403BB">
      <w:pPr>
        <w:ind w:firstLine="709"/>
        <w:jc w:val="both"/>
        <w:rPr>
          <w:rFonts w:ascii="Tahoma" w:hAnsi="Tahoma" w:cs="Tahoma"/>
          <w:sz w:val="20"/>
          <w:szCs w:val="20"/>
        </w:rPr>
      </w:pPr>
      <w:r w:rsidRPr="00573251">
        <w:rPr>
          <w:rFonts w:ascii="Tahoma" w:hAnsi="Tahoma" w:cs="Tahoma"/>
          <w:sz w:val="20"/>
          <w:szCs w:val="20"/>
        </w:rPr>
        <w:t xml:space="preserve">Приоритеты, цель и задачи подпрограммы определены в соответствии со </w:t>
      </w:r>
      <w:hyperlink r:id="rId86" w:history="1">
        <w:r w:rsidRPr="00573251">
          <w:rPr>
            <w:rFonts w:ascii="Tahoma" w:hAnsi="Tahoma" w:cs="Tahoma"/>
            <w:sz w:val="20"/>
            <w:szCs w:val="20"/>
          </w:rPr>
          <w:t>Стратегией</w:t>
        </w:r>
      </w:hyperlink>
      <w:r w:rsidRPr="00573251">
        <w:rPr>
          <w:rFonts w:ascii="Tahoma" w:hAnsi="Tahoma" w:cs="Tahoma"/>
          <w:sz w:val="20"/>
          <w:szCs w:val="20"/>
        </w:rPr>
        <w:t xml:space="preserve"> национальной безопасности Российской Федерации до 2020 года, утвержденной Указом Президента Российской Федерации  от  12 мая </w:t>
      </w:r>
      <w:smartTag w:uri="urn:schemas-microsoft-com:office:smarttags" w:element="metricconverter">
        <w:smartTagPr>
          <w:attr w:name="ProductID" w:val="2009 г"/>
        </w:smartTagPr>
        <w:r w:rsidRPr="00573251">
          <w:rPr>
            <w:rFonts w:ascii="Tahoma" w:hAnsi="Tahoma" w:cs="Tahoma"/>
            <w:sz w:val="20"/>
            <w:szCs w:val="20"/>
          </w:rPr>
          <w:t>2009 г</w:t>
        </w:r>
      </w:smartTag>
      <w:r w:rsidRPr="00573251">
        <w:rPr>
          <w:rFonts w:ascii="Tahoma" w:hAnsi="Tahoma" w:cs="Tahoma"/>
          <w:sz w:val="20"/>
          <w:szCs w:val="20"/>
        </w:rPr>
        <w:t xml:space="preserve">. № 537 (в части экстремистской деятельности националистических, религиозных, этнических и иных организаций и структур, как основного источника угроз национальной безопасности в сфере государственной и общественной безопасности и необходимости постоянного </w:t>
      </w:r>
      <w:proofErr w:type="gramStart"/>
      <w:r w:rsidRPr="00573251">
        <w:rPr>
          <w:rFonts w:ascii="Tahoma" w:hAnsi="Tahoma" w:cs="Tahoma"/>
          <w:sz w:val="20"/>
          <w:szCs w:val="20"/>
        </w:rPr>
        <w:t>совершенствования</w:t>
      </w:r>
      <w:proofErr w:type="gramEnd"/>
      <w:r w:rsidRPr="00573251">
        <w:rPr>
          <w:rFonts w:ascii="Tahoma" w:hAnsi="Tahoma" w:cs="Tahoma"/>
          <w:sz w:val="20"/>
          <w:szCs w:val="20"/>
        </w:rPr>
        <w:t xml:space="preserve"> правоохранительных мер по выявлению, предупреждению, пресечению и раскрытию актов терроризма, экстр</w:t>
      </w:r>
      <w:r w:rsidRPr="00573251">
        <w:rPr>
          <w:rFonts w:ascii="Tahoma" w:hAnsi="Tahoma" w:cs="Tahoma"/>
          <w:sz w:val="20"/>
          <w:szCs w:val="20"/>
        </w:rPr>
        <w:t>е</w:t>
      </w:r>
      <w:r w:rsidRPr="00573251">
        <w:rPr>
          <w:rFonts w:ascii="Tahoma" w:hAnsi="Tahoma" w:cs="Tahoma"/>
          <w:sz w:val="20"/>
          <w:szCs w:val="20"/>
        </w:rPr>
        <w:t>мизма).</w:t>
      </w:r>
    </w:p>
    <w:p w:rsidR="00D9640F" w:rsidRPr="00573251" w:rsidRDefault="00D9640F" w:rsidP="007403BB">
      <w:pPr>
        <w:pStyle w:val="ConsPlusNormal"/>
        <w:ind w:firstLine="709"/>
        <w:jc w:val="both"/>
        <w:rPr>
          <w:rFonts w:ascii="Tahoma" w:hAnsi="Tahoma" w:cs="Tahoma"/>
        </w:rPr>
      </w:pPr>
      <w:r w:rsidRPr="00573251">
        <w:rPr>
          <w:rFonts w:ascii="Tahoma" w:hAnsi="Tahoma" w:cs="Tahoma"/>
        </w:rPr>
        <w:t>Целью подпрограммы является укрепление законности и правопорядка, повышение уровня защищенности граждан и общества на основе противодейс</w:t>
      </w:r>
      <w:r w:rsidRPr="00573251">
        <w:rPr>
          <w:rFonts w:ascii="Tahoma" w:hAnsi="Tahoma" w:cs="Tahoma"/>
        </w:rPr>
        <w:t>т</w:t>
      </w:r>
      <w:r w:rsidRPr="00573251">
        <w:rPr>
          <w:rFonts w:ascii="Tahoma" w:hAnsi="Tahoma" w:cs="Tahoma"/>
        </w:rPr>
        <w:t>вия терроризму и экстремизму, профилактики их проявлений в Мариинско-Посадском городском поселении.</w:t>
      </w:r>
    </w:p>
    <w:p w:rsidR="00D9640F" w:rsidRPr="00573251" w:rsidRDefault="00D9640F" w:rsidP="007403BB">
      <w:pPr>
        <w:pStyle w:val="ConsPlusNormal"/>
        <w:ind w:firstLine="709"/>
        <w:jc w:val="both"/>
        <w:rPr>
          <w:rFonts w:ascii="Tahoma" w:hAnsi="Tahoma" w:cs="Tahoma"/>
        </w:rPr>
      </w:pPr>
      <w:r w:rsidRPr="00573251">
        <w:rPr>
          <w:rFonts w:ascii="Tahoma" w:hAnsi="Tahoma" w:cs="Tahoma"/>
        </w:rPr>
        <w:t>Для достижения указанной цели необходимо:</w:t>
      </w:r>
    </w:p>
    <w:p w:rsidR="00D9640F" w:rsidRPr="00573251" w:rsidRDefault="00D9640F" w:rsidP="007403BB">
      <w:pPr>
        <w:pStyle w:val="ConsPlusNormal"/>
        <w:ind w:firstLine="709"/>
        <w:jc w:val="both"/>
        <w:rPr>
          <w:rFonts w:ascii="Tahoma" w:hAnsi="Tahoma" w:cs="Tahoma"/>
        </w:rPr>
      </w:pPr>
      <w:r w:rsidRPr="00573251">
        <w:rPr>
          <w:rFonts w:ascii="Tahoma" w:hAnsi="Tahoma" w:cs="Tahoma"/>
        </w:rPr>
        <w:t>повышать эффективность взаимодействия местного самоуправления, органов исполнительной власти Чувашской Республики в Мариинско-Посадском районе, подразделений территориальных органов федеральных органов исполнительной власти в Мариинско-Посадском городском поселении, организаций  в вопросах профилактики терроризма и экстремизма;</w:t>
      </w:r>
    </w:p>
    <w:p w:rsidR="00D9640F" w:rsidRPr="00573251" w:rsidRDefault="00D9640F" w:rsidP="007403BB">
      <w:pPr>
        <w:ind w:firstLine="708"/>
        <w:jc w:val="both"/>
        <w:rPr>
          <w:rFonts w:ascii="Tahoma" w:hAnsi="Tahoma" w:cs="Tahoma"/>
          <w:sz w:val="20"/>
          <w:szCs w:val="20"/>
        </w:rPr>
      </w:pPr>
      <w:r w:rsidRPr="00573251">
        <w:rPr>
          <w:rFonts w:ascii="Tahoma" w:hAnsi="Tahoma" w:cs="Tahoma"/>
          <w:sz w:val="20"/>
          <w:szCs w:val="20"/>
        </w:rPr>
        <w:t>обеспечить профилактику конфликтов на социальной, этнической и конфессиональной почве;</w:t>
      </w:r>
    </w:p>
    <w:p w:rsidR="00D9640F" w:rsidRPr="00573251" w:rsidRDefault="00D9640F" w:rsidP="007403BB">
      <w:pPr>
        <w:pStyle w:val="ConsPlusNormal"/>
        <w:ind w:firstLine="709"/>
        <w:jc w:val="both"/>
        <w:rPr>
          <w:rFonts w:ascii="Tahoma" w:hAnsi="Tahoma" w:cs="Tahoma"/>
        </w:rPr>
      </w:pPr>
      <w:r w:rsidRPr="00573251">
        <w:rPr>
          <w:rFonts w:ascii="Tahoma" w:hAnsi="Tahoma" w:cs="Tahoma"/>
        </w:rPr>
        <w:t>выявлять и устранять причины и условия, способствующие осуществлению террористической и экстремистской деятельности;</w:t>
      </w:r>
    </w:p>
    <w:p w:rsidR="00D9640F" w:rsidRPr="00573251" w:rsidRDefault="00D9640F" w:rsidP="007403BB">
      <w:pPr>
        <w:pStyle w:val="ConsPlusNormal"/>
        <w:ind w:firstLine="709"/>
        <w:jc w:val="both"/>
        <w:rPr>
          <w:rFonts w:ascii="Tahoma" w:hAnsi="Tahoma" w:cs="Tahoma"/>
        </w:rPr>
      </w:pPr>
      <w:r w:rsidRPr="00573251">
        <w:rPr>
          <w:rFonts w:ascii="Tahoma" w:hAnsi="Tahoma" w:cs="Tahoma"/>
        </w:rPr>
        <w:t>укреплять техническую защиту объектов повышенной опасности с массовым пребыванием людей, особо важных объектов.</w:t>
      </w:r>
    </w:p>
    <w:p w:rsidR="00D9640F" w:rsidRPr="00573251" w:rsidRDefault="00D9640F" w:rsidP="007403BB">
      <w:pPr>
        <w:pStyle w:val="ConsPlusNormal"/>
        <w:ind w:firstLine="709"/>
        <w:jc w:val="both"/>
        <w:rPr>
          <w:rFonts w:ascii="Tahoma" w:hAnsi="Tahoma" w:cs="Tahoma"/>
        </w:rPr>
      </w:pPr>
      <w:r w:rsidRPr="00573251">
        <w:rPr>
          <w:rFonts w:ascii="Tahoma" w:hAnsi="Tahoma" w:cs="Tahoma"/>
        </w:rPr>
        <w:t>Срок реализации подпрограммы – 2019–2024 годы.</w:t>
      </w:r>
    </w:p>
    <w:p w:rsidR="00D9640F" w:rsidRPr="00573251" w:rsidRDefault="00D9640F" w:rsidP="007403BB">
      <w:pPr>
        <w:widowControl w:val="0"/>
        <w:autoSpaceDE w:val="0"/>
        <w:autoSpaceDN w:val="0"/>
        <w:adjustRightInd w:val="0"/>
        <w:ind w:firstLine="709"/>
        <w:jc w:val="both"/>
        <w:rPr>
          <w:rFonts w:ascii="Tahoma" w:hAnsi="Tahoma" w:cs="Tahoma"/>
          <w:color w:val="000000"/>
          <w:sz w:val="20"/>
          <w:szCs w:val="20"/>
        </w:rPr>
      </w:pPr>
      <w:r w:rsidRPr="00573251">
        <w:rPr>
          <w:rFonts w:ascii="Tahoma" w:hAnsi="Tahoma" w:cs="Tahoma"/>
          <w:color w:val="000000"/>
          <w:sz w:val="20"/>
          <w:szCs w:val="20"/>
        </w:rPr>
        <w:t>В результате выполнения поставленной цели и задач подпрограммы к 2024 году будут достигнуты следующие показатели (по сравнению с 2019 годом):</w:t>
      </w:r>
    </w:p>
    <w:p w:rsidR="00D9640F" w:rsidRPr="00573251" w:rsidRDefault="00D9640F" w:rsidP="007403BB">
      <w:pPr>
        <w:autoSpaceDE w:val="0"/>
        <w:autoSpaceDN w:val="0"/>
        <w:adjustRightInd w:val="0"/>
        <w:ind w:firstLine="709"/>
        <w:jc w:val="both"/>
        <w:rPr>
          <w:rFonts w:ascii="Tahoma" w:hAnsi="Tahoma" w:cs="Tahoma"/>
          <w:color w:val="000000"/>
          <w:sz w:val="20"/>
          <w:szCs w:val="20"/>
        </w:rPr>
      </w:pPr>
      <w:r w:rsidRPr="00573251">
        <w:rPr>
          <w:rFonts w:ascii="Tahoma" w:hAnsi="Tahoma" w:cs="Tahoma"/>
          <w:color w:val="000000"/>
          <w:sz w:val="20"/>
          <w:szCs w:val="20"/>
        </w:rPr>
        <w:t>доля детей, охваченных образовательными программами дополнительного образования детей, в общей численности детей и молодежи с 64,2% до 86 процента;</w:t>
      </w:r>
    </w:p>
    <w:p w:rsidR="00D9640F" w:rsidRPr="00573251" w:rsidRDefault="00D9640F" w:rsidP="007403BB">
      <w:pPr>
        <w:autoSpaceDE w:val="0"/>
        <w:autoSpaceDN w:val="0"/>
        <w:adjustRightInd w:val="0"/>
        <w:ind w:firstLine="709"/>
        <w:jc w:val="both"/>
        <w:rPr>
          <w:rFonts w:ascii="Tahoma" w:hAnsi="Tahoma" w:cs="Tahoma"/>
          <w:color w:val="000000"/>
          <w:sz w:val="20"/>
          <w:szCs w:val="20"/>
        </w:rPr>
      </w:pPr>
      <w:r w:rsidRPr="00573251">
        <w:rPr>
          <w:rFonts w:ascii="Tahoma" w:hAnsi="Tahoma" w:cs="Tahoma"/>
          <w:color w:val="000000"/>
          <w:sz w:val="20"/>
          <w:szCs w:val="20"/>
        </w:rPr>
        <w:t>удельный вес населения Мариинско-Посадского городского поселения, систематически занимающегося физической культурой и спортом, с 37,1% до 68 процентов;</w:t>
      </w:r>
    </w:p>
    <w:p w:rsidR="00D9640F" w:rsidRPr="00573251" w:rsidRDefault="00D9640F" w:rsidP="007403BB">
      <w:pPr>
        <w:autoSpaceDE w:val="0"/>
        <w:autoSpaceDN w:val="0"/>
        <w:adjustRightInd w:val="0"/>
        <w:ind w:firstLine="709"/>
        <w:jc w:val="both"/>
        <w:rPr>
          <w:rFonts w:ascii="Tahoma" w:hAnsi="Tahoma" w:cs="Tahoma"/>
          <w:color w:val="000000"/>
          <w:sz w:val="20"/>
          <w:szCs w:val="20"/>
        </w:rPr>
      </w:pPr>
      <w:r w:rsidRPr="00573251">
        <w:rPr>
          <w:rFonts w:ascii="Tahoma" w:hAnsi="Tahoma" w:cs="Tahoma"/>
          <w:color w:val="000000"/>
          <w:sz w:val="20"/>
          <w:szCs w:val="20"/>
        </w:rPr>
        <w:t>снижение доли безработных граждан из числа молодежи в возрасте от 16 до 29 лет в общей численности безработных граждан, зарегистрированных в органах службы занятости, с 21,1% до 52,6 процента;</w:t>
      </w:r>
    </w:p>
    <w:p w:rsidR="00D9640F" w:rsidRPr="00573251" w:rsidRDefault="00D9640F" w:rsidP="007403BB">
      <w:pPr>
        <w:autoSpaceDE w:val="0"/>
        <w:autoSpaceDN w:val="0"/>
        <w:adjustRightInd w:val="0"/>
        <w:ind w:firstLine="709"/>
        <w:jc w:val="both"/>
        <w:rPr>
          <w:rFonts w:ascii="Tahoma" w:hAnsi="Tahoma" w:cs="Tahoma"/>
          <w:color w:val="000000"/>
          <w:sz w:val="20"/>
          <w:szCs w:val="20"/>
        </w:rPr>
      </w:pPr>
      <w:r w:rsidRPr="00573251">
        <w:rPr>
          <w:rFonts w:ascii="Tahoma" w:hAnsi="Tahoma" w:cs="Tahoma"/>
          <w:color w:val="000000"/>
          <w:sz w:val="20"/>
          <w:szCs w:val="20"/>
        </w:rPr>
        <w:t>доля объектов социального назначения, подвергшихся преступному проникновению, не оборудованных системами безопасности, охранно-пожарной си</w:t>
      </w:r>
      <w:r w:rsidRPr="00573251">
        <w:rPr>
          <w:rFonts w:ascii="Tahoma" w:hAnsi="Tahoma" w:cs="Tahoma"/>
          <w:color w:val="000000"/>
          <w:sz w:val="20"/>
          <w:szCs w:val="20"/>
        </w:rPr>
        <w:t>г</w:t>
      </w:r>
      <w:r w:rsidRPr="00573251">
        <w:rPr>
          <w:rFonts w:ascii="Tahoma" w:hAnsi="Tahoma" w:cs="Tahoma"/>
          <w:color w:val="000000"/>
          <w:sz w:val="20"/>
          <w:szCs w:val="20"/>
        </w:rPr>
        <w:t xml:space="preserve">нализацией от общего количества таких объектов с </w:t>
      </w:r>
      <w:r w:rsidRPr="00573251">
        <w:rPr>
          <w:rFonts w:ascii="Tahoma" w:hAnsi="Tahoma" w:cs="Tahoma"/>
          <w:sz w:val="20"/>
          <w:szCs w:val="20"/>
        </w:rPr>
        <w:t>37,2%</w:t>
      </w:r>
      <w:r w:rsidRPr="00573251">
        <w:rPr>
          <w:rFonts w:ascii="Tahoma" w:hAnsi="Tahoma" w:cs="Tahoma"/>
          <w:color w:val="000000"/>
          <w:sz w:val="20"/>
          <w:szCs w:val="20"/>
        </w:rPr>
        <w:t xml:space="preserve">  до 73 процента.</w:t>
      </w:r>
    </w:p>
    <w:p w:rsidR="00D9640F" w:rsidRPr="00573251" w:rsidRDefault="00D9640F" w:rsidP="007403BB">
      <w:pPr>
        <w:autoSpaceDE w:val="0"/>
        <w:autoSpaceDN w:val="0"/>
        <w:adjustRightInd w:val="0"/>
        <w:ind w:firstLine="709"/>
        <w:jc w:val="both"/>
        <w:rPr>
          <w:rFonts w:ascii="Tahoma" w:hAnsi="Tahoma" w:cs="Tahoma"/>
          <w:color w:val="000000"/>
          <w:sz w:val="20"/>
          <w:szCs w:val="20"/>
        </w:rPr>
      </w:pPr>
      <w:r w:rsidRPr="00573251">
        <w:rPr>
          <w:rFonts w:ascii="Tahoma" w:hAnsi="Tahoma" w:cs="Tahoma"/>
          <w:color w:val="000000"/>
          <w:sz w:val="20"/>
          <w:szCs w:val="20"/>
        </w:rPr>
        <w:t xml:space="preserve">Целевые индикаторы и </w:t>
      </w:r>
      <w:hyperlink r:id="rId87" w:history="1">
        <w:r w:rsidRPr="00573251">
          <w:rPr>
            <w:rFonts w:ascii="Tahoma" w:hAnsi="Tahoma" w:cs="Tahoma"/>
            <w:color w:val="000000"/>
            <w:sz w:val="20"/>
            <w:szCs w:val="20"/>
          </w:rPr>
          <w:t>показатели</w:t>
        </w:r>
      </w:hyperlink>
      <w:r w:rsidRPr="00573251">
        <w:rPr>
          <w:rFonts w:ascii="Tahoma" w:hAnsi="Tahoma" w:cs="Tahoma"/>
          <w:color w:val="000000"/>
          <w:sz w:val="20"/>
          <w:szCs w:val="20"/>
        </w:rPr>
        <w:t xml:space="preserve"> подпрограммы приведены в приложении № 1 к настоящей подпрограмме.</w:t>
      </w:r>
    </w:p>
    <w:p w:rsidR="00D9640F" w:rsidRPr="00573251" w:rsidRDefault="00D9640F" w:rsidP="007403BB">
      <w:pPr>
        <w:pStyle w:val="ConsPlusNormal"/>
        <w:ind w:firstLine="709"/>
        <w:jc w:val="both"/>
        <w:rPr>
          <w:rFonts w:ascii="Tahoma" w:hAnsi="Tahoma" w:cs="Tahoma"/>
          <w:i/>
        </w:rPr>
      </w:pPr>
    </w:p>
    <w:p w:rsidR="00D9640F" w:rsidRPr="00573251" w:rsidRDefault="00D9640F" w:rsidP="007403BB">
      <w:pPr>
        <w:pStyle w:val="ConsPlusNormal"/>
        <w:jc w:val="center"/>
        <w:rPr>
          <w:rFonts w:ascii="Tahoma" w:hAnsi="Tahoma" w:cs="Tahoma"/>
          <w:b/>
        </w:rPr>
      </w:pPr>
      <w:r w:rsidRPr="00573251">
        <w:rPr>
          <w:rFonts w:ascii="Tahoma" w:hAnsi="Tahoma" w:cs="Tahoma"/>
          <w:b/>
        </w:rPr>
        <w:t xml:space="preserve">Раздел </w:t>
      </w:r>
      <w:r w:rsidRPr="00573251">
        <w:rPr>
          <w:rFonts w:ascii="Tahoma" w:hAnsi="Tahoma" w:cs="Tahoma"/>
          <w:b/>
          <w:lang w:val="en-US"/>
        </w:rPr>
        <w:t>III</w:t>
      </w:r>
      <w:r w:rsidRPr="00573251">
        <w:rPr>
          <w:rFonts w:ascii="Tahoma" w:hAnsi="Tahoma" w:cs="Tahoma"/>
          <w:b/>
        </w:rPr>
        <w:t>. Характеристика  основных мероприятий подпрограммы</w:t>
      </w:r>
    </w:p>
    <w:p w:rsidR="00D9640F" w:rsidRPr="00573251" w:rsidRDefault="00D9640F" w:rsidP="007403BB">
      <w:pPr>
        <w:pStyle w:val="ConsPlusNormal"/>
        <w:jc w:val="center"/>
        <w:rPr>
          <w:rFonts w:ascii="Tahoma" w:hAnsi="Tahoma" w:cs="Tahoma"/>
          <w:b/>
        </w:rPr>
      </w:pPr>
    </w:p>
    <w:p w:rsidR="00D9640F" w:rsidRPr="00573251" w:rsidRDefault="00D9640F" w:rsidP="007403BB">
      <w:pPr>
        <w:ind w:firstLine="709"/>
        <w:jc w:val="both"/>
        <w:rPr>
          <w:rFonts w:ascii="Tahoma" w:hAnsi="Tahoma" w:cs="Tahoma"/>
          <w:sz w:val="20"/>
          <w:szCs w:val="20"/>
        </w:rPr>
      </w:pPr>
      <w:r w:rsidRPr="00573251">
        <w:rPr>
          <w:rFonts w:ascii="Tahoma" w:hAnsi="Tahoma" w:cs="Tahoma"/>
          <w:sz w:val="20"/>
          <w:szCs w:val="20"/>
        </w:rPr>
        <w:t>Для достижения поставленной цели и решения задач подпрограммы необходимо реализовать следующий комплекс основных мероприятий:</w:t>
      </w:r>
    </w:p>
    <w:p w:rsidR="00D9640F" w:rsidRPr="00573251" w:rsidRDefault="00D9640F" w:rsidP="007403BB">
      <w:pPr>
        <w:ind w:firstLine="567"/>
        <w:jc w:val="both"/>
        <w:rPr>
          <w:rFonts w:ascii="Tahoma" w:hAnsi="Tahoma" w:cs="Tahoma"/>
          <w:i/>
          <w:sz w:val="20"/>
          <w:szCs w:val="20"/>
          <w:u w:val="single"/>
        </w:rPr>
      </w:pPr>
      <w:r w:rsidRPr="00573251">
        <w:rPr>
          <w:rFonts w:ascii="Tahoma" w:hAnsi="Tahoma" w:cs="Tahoma"/>
          <w:i/>
          <w:sz w:val="20"/>
          <w:szCs w:val="20"/>
          <w:u w:val="single"/>
        </w:rPr>
        <w:t>Основное мероприятие 1. Совершенствование взаимодействия местного самоуправления Мариинско-Посадского городского поселения и институтов гра</w:t>
      </w:r>
      <w:r w:rsidRPr="00573251">
        <w:rPr>
          <w:rFonts w:ascii="Tahoma" w:hAnsi="Tahoma" w:cs="Tahoma"/>
          <w:i/>
          <w:sz w:val="20"/>
          <w:szCs w:val="20"/>
          <w:u w:val="single"/>
        </w:rPr>
        <w:t>ж</w:t>
      </w:r>
      <w:r w:rsidRPr="00573251">
        <w:rPr>
          <w:rFonts w:ascii="Tahoma" w:hAnsi="Tahoma" w:cs="Tahoma"/>
          <w:i/>
          <w:sz w:val="20"/>
          <w:szCs w:val="20"/>
          <w:u w:val="single"/>
        </w:rPr>
        <w:t>данского общества в работе по профилактике терроризма и экстремистской деятельности</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 xml:space="preserve">Данное мероприятие предусматривает: </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проведение научно-практических конференций и круглых столов по вопросам профилактики терроризма и экстремизма, формирования толерантности в современных условиях;</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разработку текстов лекций и методических рекомендаций по вопросам профилактики терроризма и экстремизма;</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проведение мониторинга состояния стабильности в обществе.</w:t>
      </w:r>
    </w:p>
    <w:p w:rsidR="00D9640F" w:rsidRPr="00573251" w:rsidRDefault="00D9640F" w:rsidP="007403BB">
      <w:pPr>
        <w:ind w:firstLine="567"/>
        <w:jc w:val="both"/>
        <w:rPr>
          <w:rFonts w:ascii="Tahoma" w:hAnsi="Tahoma" w:cs="Tahoma"/>
          <w:sz w:val="20"/>
          <w:szCs w:val="20"/>
        </w:rPr>
      </w:pPr>
      <w:r w:rsidRPr="00573251">
        <w:rPr>
          <w:rFonts w:ascii="Tahoma" w:hAnsi="Tahoma" w:cs="Tahoma"/>
          <w:i/>
          <w:sz w:val="20"/>
          <w:szCs w:val="20"/>
        </w:rPr>
        <w:t>другие мероприятия</w:t>
      </w:r>
      <w:r w:rsidRPr="00573251">
        <w:rPr>
          <w:rFonts w:ascii="Tahoma" w:hAnsi="Tahoma" w:cs="Tahoma"/>
          <w:sz w:val="20"/>
          <w:szCs w:val="20"/>
        </w:rPr>
        <w:t>.</w:t>
      </w:r>
    </w:p>
    <w:p w:rsidR="00D9640F" w:rsidRPr="00573251" w:rsidRDefault="00D9640F" w:rsidP="007403BB">
      <w:pPr>
        <w:ind w:firstLine="567"/>
        <w:jc w:val="both"/>
        <w:rPr>
          <w:rFonts w:ascii="Tahoma" w:hAnsi="Tahoma" w:cs="Tahoma"/>
          <w:i/>
          <w:sz w:val="20"/>
          <w:szCs w:val="20"/>
          <w:u w:val="single"/>
        </w:rPr>
      </w:pPr>
      <w:r w:rsidRPr="00573251">
        <w:rPr>
          <w:rFonts w:ascii="Tahoma" w:hAnsi="Tahoma" w:cs="Tahoma"/>
          <w:i/>
          <w:sz w:val="20"/>
          <w:szCs w:val="20"/>
          <w:u w:val="single"/>
        </w:rPr>
        <w:t>Основное мероприятие 2. Профилактическая работа по укреплению стабильности в обществе</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 xml:space="preserve">Данное мероприятие предусматривает: </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взаимодействие с руководителями организаций в целях обеспечения социального, национального и конфессионального согласия в обществе;</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проведение комплексных обследований образовательных организаций, учреждений культуры и спорта и прилегающих к ним территорий в целях проверки их антитеррористической защищенности и пожарной безопасности;</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оказание содействия в трудоустройстве выпускникам общеобразовательных организаций, профессиональных образовательных организаций, образов</w:t>
      </w:r>
      <w:r w:rsidRPr="00573251">
        <w:rPr>
          <w:rFonts w:ascii="Tahoma" w:hAnsi="Tahoma" w:cs="Tahoma"/>
          <w:sz w:val="20"/>
          <w:szCs w:val="20"/>
        </w:rPr>
        <w:t>а</w:t>
      </w:r>
      <w:r w:rsidRPr="00573251">
        <w:rPr>
          <w:rFonts w:ascii="Tahoma" w:hAnsi="Tahoma" w:cs="Tahoma"/>
          <w:sz w:val="20"/>
          <w:szCs w:val="20"/>
        </w:rPr>
        <w:t>тельных организаций высшего образования, подросткам, находящимся в трудной жизненной ситуации;</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проведение мероприятий, направленных на правовое просвещение населения, формирование толерантности, укрепление стабильности в обществе:</w:t>
      </w:r>
    </w:p>
    <w:p w:rsidR="00D9640F" w:rsidRPr="00573251" w:rsidRDefault="00D9640F" w:rsidP="007403BB">
      <w:pPr>
        <w:ind w:firstLine="567"/>
        <w:jc w:val="both"/>
        <w:rPr>
          <w:rFonts w:ascii="Tahoma" w:hAnsi="Tahoma" w:cs="Tahoma"/>
          <w:i/>
          <w:sz w:val="20"/>
          <w:szCs w:val="20"/>
        </w:rPr>
      </w:pPr>
      <w:r w:rsidRPr="00573251">
        <w:rPr>
          <w:rFonts w:ascii="Tahoma" w:hAnsi="Tahoma" w:cs="Tahoma"/>
          <w:i/>
          <w:sz w:val="20"/>
          <w:szCs w:val="20"/>
        </w:rPr>
        <w:t>другие.</w:t>
      </w:r>
    </w:p>
    <w:p w:rsidR="00D9640F" w:rsidRPr="00573251" w:rsidRDefault="00D9640F" w:rsidP="007403BB">
      <w:pPr>
        <w:ind w:firstLine="567"/>
        <w:jc w:val="both"/>
        <w:rPr>
          <w:rFonts w:ascii="Tahoma" w:hAnsi="Tahoma" w:cs="Tahoma"/>
          <w:i/>
          <w:sz w:val="20"/>
          <w:szCs w:val="20"/>
          <w:u w:val="single"/>
        </w:rPr>
      </w:pPr>
      <w:r w:rsidRPr="00573251">
        <w:rPr>
          <w:rFonts w:ascii="Tahoma" w:hAnsi="Tahoma" w:cs="Tahoma"/>
          <w:i/>
          <w:sz w:val="20"/>
          <w:szCs w:val="20"/>
          <w:u w:val="single"/>
        </w:rPr>
        <w:t>Основное мероприятие 3. Образовательно-воспитательные, культурно-массовые и спортивные мероприятия</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 xml:space="preserve">Данное мероприятие предусматривает: </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вовлечение молодежи и несовершеннолетних в клубные, внеклассные и внешкольные формирования, спортивные секции, кружки и другие объединения по интересам;</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проведение мероприятий, направленных на организацию содержательного досуга молодежи и несовершеннолетних;</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формирование патриотизма, духовно-нравственных ценностей в обществе:</w:t>
      </w:r>
    </w:p>
    <w:p w:rsidR="00D9640F" w:rsidRPr="00573251" w:rsidRDefault="00D9640F" w:rsidP="007403BB">
      <w:pPr>
        <w:ind w:firstLine="567"/>
        <w:jc w:val="both"/>
        <w:rPr>
          <w:rFonts w:ascii="Tahoma" w:hAnsi="Tahoma" w:cs="Tahoma"/>
          <w:i/>
          <w:sz w:val="20"/>
          <w:szCs w:val="20"/>
        </w:rPr>
      </w:pPr>
      <w:r w:rsidRPr="00573251">
        <w:rPr>
          <w:rFonts w:ascii="Tahoma" w:hAnsi="Tahoma" w:cs="Tahoma"/>
          <w:i/>
          <w:sz w:val="20"/>
          <w:szCs w:val="20"/>
        </w:rPr>
        <w:t>другие.</w:t>
      </w:r>
    </w:p>
    <w:p w:rsidR="00D9640F" w:rsidRPr="00573251" w:rsidRDefault="00D9640F" w:rsidP="007403BB">
      <w:pPr>
        <w:ind w:firstLine="567"/>
        <w:jc w:val="both"/>
        <w:rPr>
          <w:rFonts w:ascii="Tahoma" w:hAnsi="Tahoma" w:cs="Tahoma"/>
          <w:i/>
          <w:sz w:val="20"/>
          <w:szCs w:val="20"/>
          <w:u w:val="single"/>
        </w:rPr>
      </w:pPr>
      <w:r w:rsidRPr="00573251">
        <w:rPr>
          <w:rFonts w:ascii="Tahoma" w:hAnsi="Tahoma" w:cs="Tahoma"/>
          <w:i/>
          <w:sz w:val="20"/>
          <w:szCs w:val="20"/>
          <w:u w:val="single"/>
        </w:rPr>
        <w:t>Основное мероприятие 4. Информационная работа по профилактике терроризма и экстремистской деятельности</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 xml:space="preserve">Данное мероприятие предусматривает: </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освещение в муниципальных СМИ хода реализации подпрограммы;</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размещение в местах массового пребывания людей наружной социальной рекламы, направленной на профилактику терроризма и экстремизма;</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оформление в образовательных организациях, учреждениях культуры и спорта тематических стендов и витрин, направленных на профилактику террори</w:t>
      </w:r>
      <w:r w:rsidRPr="00573251">
        <w:rPr>
          <w:rFonts w:ascii="Tahoma" w:hAnsi="Tahoma" w:cs="Tahoma"/>
          <w:sz w:val="20"/>
          <w:szCs w:val="20"/>
        </w:rPr>
        <w:t>з</w:t>
      </w:r>
      <w:r w:rsidRPr="00573251">
        <w:rPr>
          <w:rFonts w:ascii="Tahoma" w:hAnsi="Tahoma" w:cs="Tahoma"/>
          <w:sz w:val="20"/>
          <w:szCs w:val="20"/>
        </w:rPr>
        <w:t>ма и экстремизма, пропаганду здорового образа жизни;</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участие в республиканских конкурсах среди журналистов и СМИ на лучшее произведение в области профилактики терроризма и экстремизма;</w:t>
      </w:r>
    </w:p>
    <w:p w:rsidR="00D9640F" w:rsidRPr="00573251" w:rsidRDefault="00D9640F" w:rsidP="007403BB">
      <w:pPr>
        <w:ind w:firstLine="567"/>
        <w:jc w:val="both"/>
        <w:rPr>
          <w:rFonts w:ascii="Tahoma" w:hAnsi="Tahoma" w:cs="Tahoma"/>
          <w:sz w:val="20"/>
          <w:szCs w:val="20"/>
        </w:rPr>
      </w:pPr>
      <w:r w:rsidRPr="00573251">
        <w:rPr>
          <w:rFonts w:ascii="Tahoma" w:hAnsi="Tahoma" w:cs="Tahoma"/>
          <w:i/>
          <w:sz w:val="20"/>
          <w:szCs w:val="20"/>
        </w:rPr>
        <w:t>другие</w:t>
      </w:r>
      <w:r w:rsidRPr="00573251">
        <w:rPr>
          <w:rFonts w:ascii="Tahoma" w:hAnsi="Tahoma" w:cs="Tahoma"/>
          <w:sz w:val="20"/>
          <w:szCs w:val="20"/>
        </w:rPr>
        <w:t>.</w:t>
      </w:r>
    </w:p>
    <w:p w:rsidR="00D9640F" w:rsidRPr="00573251" w:rsidRDefault="00D9640F" w:rsidP="007403BB">
      <w:pPr>
        <w:ind w:firstLine="567"/>
        <w:jc w:val="both"/>
        <w:rPr>
          <w:rFonts w:ascii="Tahoma" w:hAnsi="Tahoma" w:cs="Tahoma"/>
          <w:i/>
          <w:sz w:val="20"/>
          <w:szCs w:val="20"/>
          <w:u w:val="single"/>
        </w:rPr>
      </w:pPr>
      <w:r w:rsidRPr="00573251">
        <w:rPr>
          <w:rFonts w:ascii="Tahoma" w:hAnsi="Tahoma" w:cs="Tahoma"/>
          <w:i/>
          <w:sz w:val="20"/>
          <w:szCs w:val="20"/>
          <w:u w:val="single"/>
        </w:rPr>
        <w:t>Основное мероприятие 5. Обеспечение технической укрепленности и защиты организаций, учреждений, а также мест с массовым пребыванием людей</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Данное мероприятие включает в себя:</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lastRenderedPageBreak/>
        <w:t>приобретение антитеррористического и досмотрового оборудования: арочных и ручных досмотровых металлодетекторов, газоанализаторов, передвижных металлических барьеров;</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оборудование образовательных организаций, учреждений культуры и спорта шлагбаумами, турникетами, декоративными железобетонными конструкци</w:t>
      </w:r>
      <w:r w:rsidRPr="00573251">
        <w:rPr>
          <w:rFonts w:ascii="Tahoma" w:hAnsi="Tahoma" w:cs="Tahoma"/>
          <w:sz w:val="20"/>
          <w:szCs w:val="20"/>
        </w:rPr>
        <w:t>я</w:t>
      </w:r>
      <w:r w:rsidRPr="00573251">
        <w:rPr>
          <w:rFonts w:ascii="Tahoma" w:hAnsi="Tahoma" w:cs="Tahoma"/>
          <w:sz w:val="20"/>
          <w:szCs w:val="20"/>
        </w:rPr>
        <w:t>ми, средствами для принудительной остановки автотранспорта;</w:t>
      </w:r>
    </w:p>
    <w:p w:rsidR="00D9640F" w:rsidRPr="00573251" w:rsidRDefault="00D9640F" w:rsidP="007403BB">
      <w:pPr>
        <w:ind w:firstLine="567"/>
        <w:jc w:val="both"/>
        <w:rPr>
          <w:rFonts w:ascii="Tahoma" w:hAnsi="Tahoma" w:cs="Tahoma"/>
          <w:sz w:val="20"/>
          <w:szCs w:val="20"/>
        </w:rPr>
      </w:pPr>
      <w:r w:rsidRPr="00573251">
        <w:rPr>
          <w:rFonts w:ascii="Tahoma" w:hAnsi="Tahoma" w:cs="Tahoma"/>
          <w:sz w:val="20"/>
          <w:szCs w:val="20"/>
        </w:rPr>
        <w:t>монтаж охранно-пожарной и тревожной сигнализации в жилых домах на этапе их строительства.</w:t>
      </w:r>
    </w:p>
    <w:p w:rsidR="00D9640F" w:rsidRPr="00573251" w:rsidRDefault="00E94248" w:rsidP="007403BB">
      <w:pPr>
        <w:autoSpaceDE w:val="0"/>
        <w:autoSpaceDN w:val="0"/>
        <w:adjustRightInd w:val="0"/>
        <w:ind w:firstLine="709"/>
        <w:jc w:val="both"/>
        <w:rPr>
          <w:rFonts w:ascii="Tahoma" w:hAnsi="Tahoma" w:cs="Tahoma"/>
          <w:sz w:val="20"/>
          <w:szCs w:val="20"/>
        </w:rPr>
      </w:pPr>
      <w:hyperlink r:id="rId88" w:history="1">
        <w:r w:rsidR="00D9640F" w:rsidRPr="00573251">
          <w:rPr>
            <w:rFonts w:ascii="Tahoma" w:hAnsi="Tahoma" w:cs="Tahoma"/>
            <w:sz w:val="20"/>
            <w:szCs w:val="20"/>
          </w:rPr>
          <w:t>Перечень</w:t>
        </w:r>
      </w:hyperlink>
      <w:r w:rsidR="00D9640F" w:rsidRPr="00573251">
        <w:rPr>
          <w:rFonts w:ascii="Tahoma" w:hAnsi="Tahoma" w:cs="Tahoma"/>
          <w:sz w:val="20"/>
          <w:szCs w:val="20"/>
        </w:rPr>
        <w:t xml:space="preserve"> мероприятий подпрограммы приведен в приложении № 2 к настоящей подпрограмме с указанием исполнителей и сроков их проведения.</w:t>
      </w:r>
    </w:p>
    <w:p w:rsidR="00D9640F" w:rsidRPr="00573251" w:rsidRDefault="00D9640F" w:rsidP="007403BB">
      <w:pPr>
        <w:ind w:firstLine="709"/>
        <w:jc w:val="both"/>
        <w:rPr>
          <w:rFonts w:ascii="Tahoma" w:hAnsi="Tahoma" w:cs="Tahoma"/>
          <w:sz w:val="20"/>
          <w:szCs w:val="20"/>
        </w:rPr>
      </w:pPr>
    </w:p>
    <w:p w:rsidR="00D9640F" w:rsidRPr="00573251" w:rsidRDefault="00D9640F" w:rsidP="007403BB">
      <w:pPr>
        <w:autoSpaceDE w:val="0"/>
        <w:autoSpaceDN w:val="0"/>
        <w:adjustRightInd w:val="0"/>
        <w:jc w:val="center"/>
        <w:outlineLvl w:val="0"/>
        <w:rPr>
          <w:rFonts w:ascii="Tahoma" w:hAnsi="Tahoma" w:cs="Tahoma"/>
          <w:b/>
          <w:sz w:val="20"/>
          <w:szCs w:val="20"/>
        </w:rPr>
      </w:pPr>
      <w:bookmarkStart w:id="75" w:name="sub_13008"/>
      <w:r w:rsidRPr="00573251">
        <w:rPr>
          <w:rFonts w:ascii="Tahoma" w:hAnsi="Tahoma" w:cs="Tahoma"/>
          <w:b/>
          <w:sz w:val="20"/>
          <w:szCs w:val="20"/>
        </w:rPr>
        <w:t>Раздел V</w:t>
      </w:r>
      <w:r w:rsidRPr="00573251">
        <w:rPr>
          <w:rFonts w:ascii="Tahoma" w:hAnsi="Tahoma" w:cs="Tahoma"/>
          <w:b/>
          <w:sz w:val="20"/>
          <w:szCs w:val="20"/>
          <w:lang w:val="en-US"/>
        </w:rPr>
        <w:t>I</w:t>
      </w:r>
      <w:r w:rsidRPr="00573251">
        <w:rPr>
          <w:rFonts w:ascii="Tahoma" w:hAnsi="Tahoma" w:cs="Tahoma"/>
          <w:b/>
          <w:sz w:val="20"/>
          <w:szCs w:val="20"/>
        </w:rPr>
        <w:t>. Обоснование объемов финансовых ресурсов,</w:t>
      </w:r>
    </w:p>
    <w:p w:rsidR="00D9640F" w:rsidRPr="00573251" w:rsidRDefault="00D9640F" w:rsidP="007403BB">
      <w:pPr>
        <w:autoSpaceDE w:val="0"/>
        <w:autoSpaceDN w:val="0"/>
        <w:adjustRightInd w:val="0"/>
        <w:jc w:val="center"/>
        <w:rPr>
          <w:rFonts w:ascii="Tahoma" w:hAnsi="Tahoma" w:cs="Tahoma"/>
          <w:b/>
          <w:sz w:val="20"/>
          <w:szCs w:val="20"/>
        </w:rPr>
      </w:pPr>
      <w:proofErr w:type="gramStart"/>
      <w:r w:rsidRPr="00573251">
        <w:rPr>
          <w:rFonts w:ascii="Tahoma" w:hAnsi="Tahoma" w:cs="Tahoma"/>
          <w:b/>
          <w:sz w:val="20"/>
          <w:szCs w:val="20"/>
        </w:rPr>
        <w:t>необходимых</w:t>
      </w:r>
      <w:proofErr w:type="gramEnd"/>
      <w:r w:rsidRPr="00573251">
        <w:rPr>
          <w:rFonts w:ascii="Tahoma" w:hAnsi="Tahoma" w:cs="Tahoma"/>
          <w:b/>
          <w:sz w:val="20"/>
          <w:szCs w:val="20"/>
        </w:rPr>
        <w:t xml:space="preserve"> для реализации подпрограммы</w:t>
      </w:r>
    </w:p>
    <w:p w:rsidR="00D9640F" w:rsidRPr="00573251" w:rsidRDefault="00D9640F" w:rsidP="007403BB">
      <w:pPr>
        <w:autoSpaceDE w:val="0"/>
        <w:autoSpaceDN w:val="0"/>
        <w:adjustRightInd w:val="0"/>
        <w:ind w:firstLine="540"/>
        <w:jc w:val="both"/>
        <w:rPr>
          <w:rFonts w:ascii="Tahoma" w:hAnsi="Tahoma" w:cs="Tahoma"/>
          <w:sz w:val="20"/>
          <w:szCs w:val="20"/>
        </w:rPr>
      </w:pPr>
    </w:p>
    <w:p w:rsidR="00D9640F" w:rsidRPr="00573251" w:rsidRDefault="00D9640F" w:rsidP="007403BB">
      <w:pPr>
        <w:autoSpaceDE w:val="0"/>
        <w:autoSpaceDN w:val="0"/>
        <w:adjustRightInd w:val="0"/>
        <w:ind w:firstLine="540"/>
        <w:jc w:val="both"/>
        <w:rPr>
          <w:rFonts w:ascii="Tahoma" w:hAnsi="Tahoma" w:cs="Tahoma"/>
          <w:sz w:val="20"/>
          <w:szCs w:val="20"/>
        </w:rPr>
      </w:pPr>
      <w:r w:rsidRPr="00573251">
        <w:rPr>
          <w:rFonts w:ascii="Tahoma" w:hAnsi="Tahoma" w:cs="Tahoma"/>
          <w:sz w:val="20"/>
          <w:szCs w:val="20"/>
        </w:rPr>
        <w:t xml:space="preserve"> Общий объем бюджетных ассигнований подпрограммы в 2019 - 2024 годах составит 90 тыс. рублей, в том числе за счет средств бюджета Мариинско-Посадского городского поселения  - 90 тыс. рублей, из них:</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2015 год - 15 тыс. рублей;</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2016 год - 15 тыс. рублей;</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2017 год - 15 тыс. рублей;</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2018 год - 15 тыс. рублей;</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2019 год - 15 тыс. рублей;</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2020 год - 15 тыс. рублей;</w:t>
      </w:r>
    </w:p>
    <w:p w:rsidR="00D9640F" w:rsidRPr="00573251" w:rsidRDefault="00D9640F" w:rsidP="007403BB">
      <w:pPr>
        <w:pStyle w:val="ConsPlusNormal"/>
        <w:jc w:val="both"/>
        <w:rPr>
          <w:rFonts w:ascii="Tahoma" w:hAnsi="Tahoma" w:cs="Tahoma"/>
        </w:rPr>
      </w:pPr>
      <w:r w:rsidRPr="00573251">
        <w:rPr>
          <w:rFonts w:ascii="Tahoma" w:hAnsi="Tahoma" w:cs="Tahoma"/>
        </w:rPr>
        <w:t>за счет внебюджетных источников – 0 тыс. рублей.</w:t>
      </w:r>
    </w:p>
    <w:p w:rsidR="00D9640F" w:rsidRPr="00573251" w:rsidRDefault="00D9640F" w:rsidP="007403BB">
      <w:pPr>
        <w:pStyle w:val="ConsPlusNormal"/>
        <w:jc w:val="both"/>
        <w:rPr>
          <w:rFonts w:ascii="Tahoma" w:hAnsi="Tahoma" w:cs="Tahoma"/>
        </w:rPr>
      </w:pPr>
    </w:p>
    <w:p w:rsidR="00D9640F" w:rsidRPr="00573251" w:rsidRDefault="00D9640F" w:rsidP="007403BB">
      <w:pPr>
        <w:pStyle w:val="12"/>
        <w:ind w:firstLine="12"/>
        <w:rPr>
          <w:rFonts w:ascii="Tahoma" w:hAnsi="Tahoma" w:cs="Tahoma"/>
          <w:sz w:val="20"/>
          <w:szCs w:val="20"/>
        </w:rPr>
      </w:pPr>
      <w:r w:rsidRPr="00573251">
        <w:rPr>
          <w:rFonts w:ascii="Tahoma" w:hAnsi="Tahoma" w:cs="Tahoma"/>
          <w:sz w:val="20"/>
          <w:szCs w:val="20"/>
        </w:rPr>
        <w:t xml:space="preserve">Раздел </w:t>
      </w:r>
      <w:r w:rsidRPr="00573251">
        <w:rPr>
          <w:rFonts w:ascii="Tahoma" w:hAnsi="Tahoma" w:cs="Tahoma"/>
          <w:sz w:val="20"/>
          <w:szCs w:val="20"/>
          <w:lang w:val="en-US"/>
        </w:rPr>
        <w:t>V</w:t>
      </w:r>
      <w:r w:rsidRPr="00573251">
        <w:rPr>
          <w:rFonts w:ascii="Tahoma" w:hAnsi="Tahoma" w:cs="Tahoma"/>
          <w:sz w:val="20"/>
          <w:szCs w:val="20"/>
        </w:rPr>
        <w:t>. Анализ рисков реализации подпрограммы и описание мер управления рисками реализации подпрограммы</w:t>
      </w:r>
    </w:p>
    <w:p w:rsidR="00D9640F" w:rsidRPr="00573251" w:rsidRDefault="00D9640F" w:rsidP="007403BB">
      <w:pPr>
        <w:rPr>
          <w:rFonts w:ascii="Tahoma" w:hAnsi="Tahoma" w:cs="Tahoma"/>
          <w:sz w:val="20"/>
          <w:szCs w:val="20"/>
        </w:rPr>
      </w:pPr>
    </w:p>
    <w:bookmarkEnd w:id="75"/>
    <w:p w:rsidR="00D9640F" w:rsidRPr="00573251" w:rsidRDefault="00D9640F" w:rsidP="007403BB">
      <w:pPr>
        <w:ind w:firstLine="697"/>
        <w:jc w:val="both"/>
        <w:rPr>
          <w:rFonts w:ascii="Tahoma" w:hAnsi="Tahoma" w:cs="Tahoma"/>
          <w:sz w:val="20"/>
          <w:szCs w:val="20"/>
        </w:rPr>
      </w:pPr>
      <w:proofErr w:type="gramStart"/>
      <w:r w:rsidRPr="00573251">
        <w:rPr>
          <w:rFonts w:ascii="Tahoma" w:hAnsi="Tahoma" w:cs="Tahoma"/>
          <w:sz w:val="20"/>
          <w:szCs w:val="20"/>
        </w:rPr>
        <w:t>Важное значение</w:t>
      </w:r>
      <w:proofErr w:type="gramEnd"/>
      <w:r w:rsidRPr="00573251">
        <w:rPr>
          <w:rFonts w:ascii="Tahoma" w:hAnsi="Tahoma" w:cs="Tahoma"/>
          <w:sz w:val="20"/>
          <w:szCs w:val="20"/>
        </w:rPr>
        <w:t xml:space="preserve"> для успешной реализации подпрограммы имеют прогнозирование возможных рисков, связанных с достижением основной цели, реш</w:t>
      </w:r>
      <w:r w:rsidRPr="00573251">
        <w:rPr>
          <w:rFonts w:ascii="Tahoma" w:hAnsi="Tahoma" w:cs="Tahoma"/>
          <w:sz w:val="20"/>
          <w:szCs w:val="20"/>
        </w:rPr>
        <w:t>е</w:t>
      </w:r>
      <w:r w:rsidRPr="00573251">
        <w:rPr>
          <w:rFonts w:ascii="Tahoma" w:hAnsi="Tahoma" w:cs="Tahoma"/>
          <w:sz w:val="20"/>
          <w:szCs w:val="20"/>
        </w:rPr>
        <w:t>нием задач подпрограммы, оценка их масштабов и последствий, а также формирование системы мер по их предотвращению.</w:t>
      </w:r>
    </w:p>
    <w:p w:rsidR="00D9640F" w:rsidRPr="00573251" w:rsidRDefault="00D9640F" w:rsidP="007403BB">
      <w:pPr>
        <w:ind w:firstLine="697"/>
        <w:jc w:val="both"/>
        <w:rPr>
          <w:rFonts w:ascii="Tahoma" w:hAnsi="Tahoma" w:cs="Tahoma"/>
          <w:sz w:val="20"/>
          <w:szCs w:val="20"/>
        </w:rPr>
      </w:pPr>
      <w:r w:rsidRPr="00573251">
        <w:rPr>
          <w:rFonts w:ascii="Tahoma" w:hAnsi="Tahoma" w:cs="Tahoma"/>
          <w:sz w:val="20"/>
          <w:szCs w:val="20"/>
        </w:rPr>
        <w:t>Правовые риски связаны с изменением законодательства Российской Федерации и законодательства Чувашской Республики, муниципальных нормати</w:t>
      </w:r>
      <w:r w:rsidRPr="00573251">
        <w:rPr>
          <w:rFonts w:ascii="Tahoma" w:hAnsi="Tahoma" w:cs="Tahoma"/>
          <w:sz w:val="20"/>
          <w:szCs w:val="20"/>
        </w:rPr>
        <w:t>в</w:t>
      </w:r>
      <w:r w:rsidRPr="00573251">
        <w:rPr>
          <w:rFonts w:ascii="Tahoma" w:hAnsi="Tahoma" w:cs="Tahoma"/>
          <w:sz w:val="20"/>
          <w:szCs w:val="20"/>
        </w:rPr>
        <w:t>но-правовых актов, длительностью формирования нормативно-правовой базы, необходимой для эффективной реализации подпрограммы. Это может привести к существенному увеличению планируемых сроков или изменению условий реализации ее основных мероприятий.</w:t>
      </w:r>
    </w:p>
    <w:p w:rsidR="00D9640F" w:rsidRPr="00573251" w:rsidRDefault="00D9640F" w:rsidP="007403BB">
      <w:pPr>
        <w:ind w:firstLine="697"/>
        <w:jc w:val="both"/>
        <w:rPr>
          <w:rFonts w:ascii="Tahoma" w:hAnsi="Tahoma" w:cs="Tahoma"/>
          <w:sz w:val="20"/>
          <w:szCs w:val="20"/>
        </w:rPr>
      </w:pPr>
      <w:r w:rsidRPr="00573251">
        <w:rPr>
          <w:rFonts w:ascii="Tahoma" w:hAnsi="Tahoma" w:cs="Tahoma"/>
          <w:sz w:val="20"/>
          <w:szCs w:val="20"/>
        </w:rPr>
        <w:t>Для минимизации воздействия данной группы рисков планируется:</w:t>
      </w:r>
    </w:p>
    <w:p w:rsidR="00D9640F" w:rsidRPr="00573251" w:rsidRDefault="00D9640F" w:rsidP="007403BB">
      <w:pPr>
        <w:ind w:firstLine="697"/>
        <w:jc w:val="both"/>
        <w:rPr>
          <w:rFonts w:ascii="Tahoma" w:hAnsi="Tahoma" w:cs="Tahoma"/>
          <w:sz w:val="20"/>
          <w:szCs w:val="20"/>
        </w:rPr>
      </w:pPr>
      <w:r w:rsidRPr="00573251">
        <w:rPr>
          <w:rFonts w:ascii="Tahoma" w:hAnsi="Tahoma" w:cs="Tahoma"/>
          <w:sz w:val="20"/>
          <w:szCs w:val="20"/>
        </w:rPr>
        <w:t>на этапе разработки проектов документов привлекать к их обсуждению основные заинтересованные стороны, которые впоследствии должны принять участие в их согласовании.</w:t>
      </w:r>
    </w:p>
    <w:p w:rsidR="00D9640F" w:rsidRPr="00573251" w:rsidRDefault="00D9640F" w:rsidP="007403BB">
      <w:pPr>
        <w:ind w:firstLine="697"/>
        <w:jc w:val="both"/>
        <w:rPr>
          <w:rFonts w:ascii="Tahoma" w:hAnsi="Tahoma" w:cs="Tahoma"/>
          <w:sz w:val="20"/>
          <w:szCs w:val="20"/>
        </w:rPr>
      </w:pPr>
      <w:r w:rsidRPr="00573251">
        <w:rPr>
          <w:rFonts w:ascii="Tahoma" w:hAnsi="Tahoma" w:cs="Tahoma"/>
          <w:sz w:val="20"/>
          <w:szCs w:val="20"/>
        </w:rPr>
        <w:t xml:space="preserve">Организационные риски. </w:t>
      </w:r>
    </w:p>
    <w:p w:rsidR="00D9640F" w:rsidRPr="00573251" w:rsidRDefault="00D9640F" w:rsidP="007403BB">
      <w:pPr>
        <w:ind w:firstLine="697"/>
        <w:jc w:val="both"/>
        <w:rPr>
          <w:rFonts w:ascii="Tahoma" w:hAnsi="Tahoma" w:cs="Tahoma"/>
          <w:sz w:val="20"/>
          <w:szCs w:val="20"/>
        </w:rPr>
      </w:pPr>
      <w:r w:rsidRPr="00573251">
        <w:rPr>
          <w:rFonts w:ascii="Tahoma" w:hAnsi="Tahoma" w:cs="Tahoma"/>
          <w:sz w:val="20"/>
          <w:szCs w:val="20"/>
        </w:rPr>
        <w:t>Риски данной группы связаны с неэффективным управлением реализацией подпрограммы, что может повлечь за собой нарушение планируемых сроков реализации подпрограммы, недостижение ее целей и невыполнение задач, недостижение плановых значений показателей, снижение эффективности использ</w:t>
      </w:r>
      <w:r w:rsidRPr="00573251">
        <w:rPr>
          <w:rFonts w:ascii="Tahoma" w:hAnsi="Tahoma" w:cs="Tahoma"/>
          <w:sz w:val="20"/>
          <w:szCs w:val="20"/>
        </w:rPr>
        <w:t>о</w:t>
      </w:r>
      <w:r w:rsidRPr="00573251">
        <w:rPr>
          <w:rFonts w:ascii="Tahoma" w:hAnsi="Tahoma" w:cs="Tahoma"/>
          <w:sz w:val="20"/>
          <w:szCs w:val="20"/>
        </w:rPr>
        <w:t>вания ресурсов и качества выполнения мероприятий подпрограммы.</w:t>
      </w:r>
    </w:p>
    <w:p w:rsidR="00D9640F" w:rsidRPr="00573251" w:rsidRDefault="00D9640F" w:rsidP="007403BB">
      <w:pPr>
        <w:ind w:firstLine="697"/>
        <w:jc w:val="both"/>
        <w:rPr>
          <w:rFonts w:ascii="Tahoma" w:hAnsi="Tahoma" w:cs="Tahoma"/>
          <w:sz w:val="20"/>
          <w:szCs w:val="20"/>
        </w:rPr>
      </w:pPr>
      <w:r w:rsidRPr="00573251">
        <w:rPr>
          <w:rFonts w:ascii="Tahoma" w:hAnsi="Tahoma" w:cs="Tahoma"/>
          <w:sz w:val="20"/>
          <w:szCs w:val="20"/>
        </w:rPr>
        <w:t>Основными мерами управления (снижения) организационными рисками являются:</w:t>
      </w:r>
    </w:p>
    <w:p w:rsidR="00D9640F" w:rsidRPr="00573251" w:rsidRDefault="00D9640F" w:rsidP="007403BB">
      <w:pPr>
        <w:ind w:firstLine="697"/>
        <w:jc w:val="both"/>
        <w:rPr>
          <w:rFonts w:ascii="Tahoma" w:hAnsi="Tahoma" w:cs="Tahoma"/>
          <w:sz w:val="20"/>
          <w:szCs w:val="20"/>
        </w:rPr>
      </w:pPr>
      <w:r w:rsidRPr="00573251">
        <w:rPr>
          <w:rFonts w:ascii="Tahoma" w:hAnsi="Tahoma" w:cs="Tahoma"/>
          <w:sz w:val="20"/>
          <w:szCs w:val="20"/>
        </w:rPr>
        <w:t>формирование эффективной системы управления реализацией подпрограммы;</w:t>
      </w:r>
    </w:p>
    <w:p w:rsidR="00D9640F" w:rsidRPr="00573251" w:rsidRDefault="00D9640F" w:rsidP="007403BB">
      <w:pPr>
        <w:ind w:firstLine="697"/>
        <w:jc w:val="both"/>
        <w:rPr>
          <w:rFonts w:ascii="Tahoma" w:hAnsi="Tahoma" w:cs="Tahoma"/>
          <w:sz w:val="20"/>
          <w:szCs w:val="20"/>
        </w:rPr>
      </w:pPr>
      <w:r w:rsidRPr="00573251">
        <w:rPr>
          <w:rFonts w:ascii="Tahoma" w:hAnsi="Tahoma" w:cs="Tahoma"/>
          <w:sz w:val="20"/>
          <w:szCs w:val="20"/>
        </w:rPr>
        <w:t>регулярная публикация отчетов о ходе реализации подпрограммы;</w:t>
      </w:r>
    </w:p>
    <w:p w:rsidR="00D9640F" w:rsidRPr="00573251" w:rsidRDefault="00D9640F" w:rsidP="007403BB">
      <w:pPr>
        <w:ind w:firstLine="697"/>
        <w:jc w:val="both"/>
        <w:rPr>
          <w:rFonts w:ascii="Tahoma" w:hAnsi="Tahoma" w:cs="Tahoma"/>
          <w:sz w:val="20"/>
          <w:szCs w:val="20"/>
        </w:rPr>
      </w:pPr>
      <w:r w:rsidRPr="00573251">
        <w:rPr>
          <w:rFonts w:ascii="Tahoma" w:hAnsi="Tahoma" w:cs="Tahoma"/>
          <w:sz w:val="20"/>
          <w:szCs w:val="20"/>
        </w:rPr>
        <w:t xml:space="preserve">повышение </w:t>
      </w:r>
      <w:proofErr w:type="gramStart"/>
      <w:r w:rsidRPr="00573251">
        <w:rPr>
          <w:rFonts w:ascii="Tahoma" w:hAnsi="Tahoma" w:cs="Tahoma"/>
          <w:sz w:val="20"/>
          <w:szCs w:val="20"/>
        </w:rPr>
        <w:t>эффективности взаимодействия участников реализации подпрограммы</w:t>
      </w:r>
      <w:proofErr w:type="gramEnd"/>
      <w:r w:rsidRPr="00573251">
        <w:rPr>
          <w:rFonts w:ascii="Tahoma" w:hAnsi="Tahoma" w:cs="Tahoma"/>
          <w:sz w:val="20"/>
          <w:szCs w:val="20"/>
        </w:rPr>
        <w:t>;</w:t>
      </w:r>
    </w:p>
    <w:p w:rsidR="00D9640F" w:rsidRPr="00573251" w:rsidRDefault="00D9640F" w:rsidP="007403BB">
      <w:pPr>
        <w:ind w:firstLine="697"/>
        <w:jc w:val="both"/>
        <w:rPr>
          <w:rFonts w:ascii="Tahoma" w:hAnsi="Tahoma" w:cs="Tahoma"/>
          <w:sz w:val="20"/>
          <w:szCs w:val="20"/>
        </w:rPr>
      </w:pPr>
      <w:r w:rsidRPr="00573251">
        <w:rPr>
          <w:rFonts w:ascii="Tahoma" w:hAnsi="Tahoma" w:cs="Tahoma"/>
          <w:sz w:val="20"/>
          <w:szCs w:val="20"/>
        </w:rPr>
        <w:t>заключение и контроль реализации соглашений о взаимодействии с заинтересованными сторонами;</w:t>
      </w:r>
    </w:p>
    <w:p w:rsidR="00D9640F" w:rsidRPr="00573251" w:rsidRDefault="00D9640F" w:rsidP="007403BB">
      <w:pPr>
        <w:ind w:firstLine="697"/>
        <w:jc w:val="both"/>
        <w:rPr>
          <w:rFonts w:ascii="Tahoma" w:hAnsi="Tahoma" w:cs="Tahoma"/>
          <w:sz w:val="20"/>
          <w:szCs w:val="20"/>
        </w:rPr>
      </w:pPr>
      <w:r w:rsidRPr="00573251">
        <w:rPr>
          <w:rFonts w:ascii="Tahoma" w:hAnsi="Tahoma" w:cs="Tahoma"/>
          <w:sz w:val="20"/>
          <w:szCs w:val="20"/>
        </w:rPr>
        <w:t>создание системы мониторинга реализации подпрограммы;</w:t>
      </w:r>
    </w:p>
    <w:p w:rsidR="00D9640F" w:rsidRPr="00573251" w:rsidRDefault="00D9640F" w:rsidP="007403BB">
      <w:pPr>
        <w:ind w:firstLine="697"/>
        <w:jc w:val="both"/>
        <w:rPr>
          <w:rFonts w:ascii="Tahoma" w:hAnsi="Tahoma" w:cs="Tahoma"/>
          <w:sz w:val="20"/>
          <w:szCs w:val="20"/>
        </w:rPr>
      </w:pPr>
      <w:r w:rsidRPr="00573251">
        <w:rPr>
          <w:rFonts w:ascii="Tahoma" w:hAnsi="Tahoma" w:cs="Tahoma"/>
          <w:sz w:val="20"/>
          <w:szCs w:val="20"/>
        </w:rPr>
        <w:t>своевременная корректировка мероприятий подпрограммы.</w:t>
      </w:r>
    </w:p>
    <w:p w:rsidR="00D9640F" w:rsidRPr="00573251" w:rsidRDefault="00D9640F" w:rsidP="007403BB">
      <w:pPr>
        <w:pStyle w:val="ConsPlusNormal"/>
        <w:jc w:val="right"/>
        <w:outlineLvl w:val="2"/>
        <w:rPr>
          <w:rFonts w:ascii="Tahoma" w:hAnsi="Tahoma" w:cs="Tahoma"/>
        </w:rPr>
      </w:pPr>
      <w:r w:rsidRPr="00573251">
        <w:rPr>
          <w:rFonts w:ascii="Tahoma" w:hAnsi="Tahoma" w:cs="Tahoma"/>
        </w:rPr>
        <w:t xml:space="preserve">Приложение </w:t>
      </w:r>
    </w:p>
    <w:p w:rsidR="00D9640F" w:rsidRPr="00573251" w:rsidRDefault="00D9640F" w:rsidP="007403BB">
      <w:pPr>
        <w:pStyle w:val="ConsPlusNormal"/>
        <w:jc w:val="right"/>
        <w:rPr>
          <w:rFonts w:ascii="Tahoma" w:hAnsi="Tahoma" w:cs="Tahoma"/>
        </w:rPr>
      </w:pPr>
      <w:r w:rsidRPr="00573251">
        <w:rPr>
          <w:rFonts w:ascii="Tahoma" w:hAnsi="Tahoma" w:cs="Tahoma"/>
        </w:rPr>
        <w:t xml:space="preserve">к подпрограмме "Профилактика терроризма и </w:t>
      </w:r>
    </w:p>
    <w:p w:rsidR="00D9640F" w:rsidRPr="00573251" w:rsidRDefault="00D9640F" w:rsidP="007403BB">
      <w:pPr>
        <w:pStyle w:val="ConsPlusNormal"/>
        <w:jc w:val="right"/>
        <w:rPr>
          <w:rFonts w:ascii="Tahoma" w:hAnsi="Tahoma" w:cs="Tahoma"/>
        </w:rPr>
      </w:pPr>
      <w:r w:rsidRPr="00573251">
        <w:rPr>
          <w:rFonts w:ascii="Tahoma" w:hAnsi="Tahoma" w:cs="Tahoma"/>
        </w:rPr>
        <w:t>экстремистской деятельности  в Мариинско-Посадском городском поселении"</w:t>
      </w:r>
    </w:p>
    <w:p w:rsidR="00D9640F" w:rsidRPr="00573251" w:rsidRDefault="00D9640F" w:rsidP="007403BB">
      <w:pPr>
        <w:pStyle w:val="ConsPlusNormal"/>
        <w:jc w:val="right"/>
        <w:rPr>
          <w:rFonts w:ascii="Tahoma" w:hAnsi="Tahoma" w:cs="Tahoma"/>
        </w:rPr>
      </w:pPr>
      <w:r w:rsidRPr="00573251">
        <w:rPr>
          <w:rFonts w:ascii="Tahoma" w:hAnsi="Tahoma" w:cs="Tahoma"/>
        </w:rPr>
        <w:t xml:space="preserve"> муниципальной программы Мариинско-Посадского</w:t>
      </w:r>
    </w:p>
    <w:p w:rsidR="00D9640F" w:rsidRPr="00573251" w:rsidRDefault="00D9640F" w:rsidP="007403BB">
      <w:pPr>
        <w:pStyle w:val="ConsPlusNormal"/>
        <w:jc w:val="right"/>
        <w:rPr>
          <w:rFonts w:ascii="Tahoma" w:hAnsi="Tahoma" w:cs="Tahoma"/>
        </w:rPr>
      </w:pPr>
      <w:r w:rsidRPr="00573251">
        <w:rPr>
          <w:rFonts w:ascii="Tahoma" w:hAnsi="Tahoma" w:cs="Tahoma"/>
        </w:rPr>
        <w:t xml:space="preserve"> </w:t>
      </w:r>
      <w:proofErr w:type="gramStart"/>
      <w:r w:rsidRPr="00573251">
        <w:rPr>
          <w:rFonts w:ascii="Tahoma" w:hAnsi="Tahoma" w:cs="Tahoma"/>
        </w:rPr>
        <w:t>городского</w:t>
      </w:r>
      <w:proofErr w:type="gramEnd"/>
      <w:r w:rsidRPr="00573251">
        <w:rPr>
          <w:rFonts w:ascii="Tahoma" w:hAnsi="Tahoma" w:cs="Tahoma"/>
        </w:rPr>
        <w:t xml:space="preserve"> поселения Мариинско-Посадского района Чувашской Республики </w:t>
      </w:r>
    </w:p>
    <w:p w:rsidR="00D9640F" w:rsidRPr="00573251" w:rsidRDefault="00D9640F" w:rsidP="007403BB">
      <w:pPr>
        <w:pStyle w:val="ConsPlusNormal"/>
        <w:jc w:val="right"/>
        <w:rPr>
          <w:rFonts w:ascii="Tahoma" w:hAnsi="Tahoma" w:cs="Tahoma"/>
        </w:rPr>
      </w:pPr>
      <w:r w:rsidRPr="00573251">
        <w:rPr>
          <w:rFonts w:ascii="Tahoma" w:hAnsi="Tahoma" w:cs="Tahoma"/>
        </w:rPr>
        <w:t xml:space="preserve">"Повышение безопасности жизнедеятельности </w:t>
      </w:r>
    </w:p>
    <w:p w:rsidR="00D9640F" w:rsidRPr="00573251" w:rsidRDefault="00D9640F" w:rsidP="007403BB">
      <w:pPr>
        <w:pStyle w:val="ConsPlusNormal"/>
        <w:jc w:val="right"/>
        <w:rPr>
          <w:rFonts w:ascii="Tahoma" w:hAnsi="Tahoma" w:cs="Tahoma"/>
        </w:rPr>
      </w:pPr>
      <w:r w:rsidRPr="00573251">
        <w:rPr>
          <w:rFonts w:ascii="Tahoma" w:hAnsi="Tahoma" w:cs="Tahoma"/>
        </w:rPr>
        <w:t>населения и территорий Мариинско-Посадского района" на 2019 - 2024годы</w:t>
      </w:r>
    </w:p>
    <w:p w:rsidR="00D9640F" w:rsidRPr="00573251" w:rsidRDefault="00D9640F" w:rsidP="007403BB">
      <w:pPr>
        <w:pStyle w:val="ConsPlusNormal"/>
        <w:jc w:val="right"/>
        <w:rPr>
          <w:rFonts w:ascii="Tahoma" w:hAnsi="Tahoma" w:cs="Tahoma"/>
        </w:rPr>
      </w:pPr>
    </w:p>
    <w:p w:rsidR="00D9640F" w:rsidRPr="00573251" w:rsidRDefault="00D9640F" w:rsidP="007403BB">
      <w:pPr>
        <w:pStyle w:val="ConsPlusNormal"/>
        <w:jc w:val="center"/>
        <w:rPr>
          <w:rFonts w:ascii="Tahoma" w:hAnsi="Tahoma" w:cs="Tahoma"/>
        </w:rPr>
      </w:pPr>
      <w:r w:rsidRPr="00573251">
        <w:rPr>
          <w:rFonts w:ascii="Tahoma" w:hAnsi="Tahoma" w:cs="Tahoma"/>
        </w:rPr>
        <w:t>Перечень</w:t>
      </w:r>
    </w:p>
    <w:p w:rsidR="00D9640F" w:rsidRPr="00573251" w:rsidRDefault="00D9640F" w:rsidP="007403BB">
      <w:pPr>
        <w:pStyle w:val="ConsPlusNormal"/>
        <w:jc w:val="center"/>
        <w:rPr>
          <w:rFonts w:ascii="Tahoma" w:hAnsi="Tahoma" w:cs="Tahoma"/>
        </w:rPr>
      </w:pPr>
      <w:r w:rsidRPr="00573251">
        <w:rPr>
          <w:rFonts w:ascii="Tahoma" w:hAnsi="Tahoma" w:cs="Tahoma"/>
        </w:rPr>
        <w:t>основных мероприятий подпрограммы «Профилактика терроризма и экстремисткой деятельности в Мариинско-Посадском городском поселении Марии</w:t>
      </w:r>
      <w:r w:rsidRPr="00573251">
        <w:rPr>
          <w:rFonts w:ascii="Tahoma" w:hAnsi="Tahoma" w:cs="Tahoma"/>
        </w:rPr>
        <w:t>н</w:t>
      </w:r>
      <w:r w:rsidRPr="00573251">
        <w:rPr>
          <w:rFonts w:ascii="Tahoma" w:hAnsi="Tahoma" w:cs="Tahoma"/>
        </w:rPr>
        <w:t>ско-Посадского района» муниципальной</w:t>
      </w:r>
    </w:p>
    <w:p w:rsidR="00D9640F" w:rsidRPr="00573251" w:rsidRDefault="00D9640F" w:rsidP="007403BB">
      <w:pPr>
        <w:pStyle w:val="ConsPlusNormal"/>
        <w:jc w:val="center"/>
        <w:rPr>
          <w:rFonts w:ascii="Tahoma" w:hAnsi="Tahoma" w:cs="Tahoma"/>
        </w:rPr>
      </w:pPr>
      <w:r w:rsidRPr="00573251">
        <w:rPr>
          <w:rFonts w:ascii="Tahoma" w:hAnsi="Tahoma" w:cs="Tahoma"/>
        </w:rPr>
        <w:t xml:space="preserve"> программы Мариинско-Посадского городского поселения Мариинско-Посадского района Чувашской Республики «Повышение безопасности жизнеде</w:t>
      </w:r>
      <w:r w:rsidRPr="00573251">
        <w:rPr>
          <w:rFonts w:ascii="Tahoma" w:hAnsi="Tahoma" w:cs="Tahoma"/>
        </w:rPr>
        <w:t>я</w:t>
      </w:r>
      <w:r w:rsidRPr="00573251">
        <w:rPr>
          <w:rFonts w:ascii="Tahoma" w:hAnsi="Tahoma" w:cs="Tahoma"/>
        </w:rPr>
        <w:t xml:space="preserve">тельности населения и территорий </w:t>
      </w:r>
    </w:p>
    <w:p w:rsidR="00D9640F" w:rsidRPr="00573251" w:rsidRDefault="00D9640F" w:rsidP="007403BB">
      <w:pPr>
        <w:pStyle w:val="ConsPlusNormal"/>
        <w:jc w:val="center"/>
        <w:rPr>
          <w:rFonts w:ascii="Tahoma" w:hAnsi="Tahoma" w:cs="Tahoma"/>
        </w:rPr>
      </w:pPr>
      <w:r w:rsidRPr="00573251">
        <w:rPr>
          <w:rFonts w:ascii="Tahoma" w:hAnsi="Tahoma" w:cs="Tahoma"/>
        </w:rPr>
        <w:t>Мариинско-Посадского района» на 2019 - 2024 годы</w:t>
      </w:r>
    </w:p>
    <w:p w:rsidR="00D9640F" w:rsidRPr="00573251" w:rsidRDefault="00D9640F" w:rsidP="007403BB">
      <w:pPr>
        <w:pStyle w:val="ConsPlusNormal"/>
        <w:jc w:val="center"/>
        <w:rPr>
          <w:rFonts w:ascii="Tahoma" w:hAnsi="Tahoma" w:cs="Tahoma"/>
        </w:rPr>
      </w:pPr>
    </w:p>
    <w:tbl>
      <w:tblPr>
        <w:tblW w:w="15310" w:type="dxa"/>
        <w:tblInd w:w="-222" w:type="dxa"/>
        <w:tblLayout w:type="fixed"/>
        <w:tblCellMar>
          <w:top w:w="75" w:type="dxa"/>
          <w:left w:w="0" w:type="dxa"/>
          <w:bottom w:w="75" w:type="dxa"/>
          <w:right w:w="0" w:type="dxa"/>
        </w:tblCellMar>
        <w:tblLook w:val="0000"/>
      </w:tblPr>
      <w:tblGrid>
        <w:gridCol w:w="426"/>
        <w:gridCol w:w="2410"/>
        <w:gridCol w:w="2693"/>
        <w:gridCol w:w="709"/>
        <w:gridCol w:w="708"/>
        <w:gridCol w:w="2977"/>
        <w:gridCol w:w="2267"/>
        <w:gridCol w:w="3120"/>
      </w:tblGrid>
      <w:tr w:rsidR="00D9640F" w:rsidRPr="00573251" w:rsidTr="00D9640F">
        <w:tc>
          <w:tcPr>
            <w:tcW w:w="4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 пп</w:t>
            </w:r>
          </w:p>
        </w:tc>
        <w:tc>
          <w:tcPr>
            <w:tcW w:w="24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pStyle w:val="ConsPlusNormal"/>
              <w:jc w:val="center"/>
              <w:rPr>
                <w:rFonts w:ascii="Tahoma" w:hAnsi="Tahoma" w:cs="Tahoma"/>
              </w:rPr>
            </w:pPr>
            <w:r w:rsidRPr="00573251">
              <w:rPr>
                <w:rFonts w:ascii="Tahoma" w:hAnsi="Tahoma" w:cs="Tahoma"/>
              </w:rPr>
              <w:t>Номер и наим</w:t>
            </w:r>
            <w:r w:rsidRPr="00573251">
              <w:rPr>
                <w:rFonts w:ascii="Tahoma" w:hAnsi="Tahoma" w:cs="Tahoma"/>
              </w:rPr>
              <w:t>е</w:t>
            </w:r>
            <w:r w:rsidRPr="00573251">
              <w:rPr>
                <w:rFonts w:ascii="Tahoma" w:hAnsi="Tahoma" w:cs="Tahoma"/>
              </w:rPr>
              <w:t>нование основного м</w:t>
            </w:r>
            <w:r w:rsidRPr="00573251">
              <w:rPr>
                <w:rFonts w:ascii="Tahoma" w:hAnsi="Tahoma" w:cs="Tahoma"/>
              </w:rPr>
              <w:t>е</w:t>
            </w:r>
            <w:r w:rsidRPr="00573251">
              <w:rPr>
                <w:rFonts w:ascii="Tahoma" w:hAnsi="Tahoma" w:cs="Tahoma"/>
              </w:rPr>
              <w:t>роприятия</w:t>
            </w:r>
          </w:p>
        </w:tc>
        <w:tc>
          <w:tcPr>
            <w:tcW w:w="269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color w:val="000000"/>
                <w:sz w:val="20"/>
                <w:szCs w:val="20"/>
              </w:rPr>
            </w:pPr>
            <w:r w:rsidRPr="00573251">
              <w:rPr>
                <w:rFonts w:ascii="Tahoma" w:hAnsi="Tahoma" w:cs="Tahoma"/>
                <w:sz w:val="20"/>
                <w:szCs w:val="20"/>
              </w:rPr>
              <w:t>Ответственный исполн</w:t>
            </w:r>
            <w:r w:rsidRPr="00573251">
              <w:rPr>
                <w:rFonts w:ascii="Tahoma" w:hAnsi="Tahoma" w:cs="Tahoma"/>
                <w:sz w:val="20"/>
                <w:szCs w:val="20"/>
              </w:rPr>
              <w:t>и</w:t>
            </w:r>
            <w:r w:rsidRPr="00573251">
              <w:rPr>
                <w:rFonts w:ascii="Tahoma" w:hAnsi="Tahoma" w:cs="Tahoma"/>
                <w:sz w:val="20"/>
                <w:szCs w:val="20"/>
              </w:rPr>
              <w:t>тель</w:t>
            </w:r>
            <w:r w:rsidRPr="00573251">
              <w:rPr>
                <w:rFonts w:ascii="Tahoma" w:hAnsi="Tahoma" w:cs="Tahoma"/>
                <w:color w:val="000000"/>
                <w:sz w:val="20"/>
                <w:szCs w:val="20"/>
              </w:rPr>
              <w:t>, соисполнители, уч</w:t>
            </w:r>
            <w:r w:rsidRPr="00573251">
              <w:rPr>
                <w:rFonts w:ascii="Tahoma" w:hAnsi="Tahoma" w:cs="Tahoma"/>
                <w:color w:val="000000"/>
                <w:sz w:val="20"/>
                <w:szCs w:val="20"/>
              </w:rPr>
              <w:t>а</w:t>
            </w:r>
            <w:r w:rsidRPr="00573251">
              <w:rPr>
                <w:rFonts w:ascii="Tahoma" w:hAnsi="Tahoma" w:cs="Tahoma"/>
                <w:color w:val="000000"/>
                <w:sz w:val="20"/>
                <w:szCs w:val="20"/>
              </w:rPr>
              <w:t>стники</w:t>
            </w:r>
          </w:p>
          <w:p w:rsidR="00D9640F" w:rsidRPr="00573251" w:rsidRDefault="00D9640F" w:rsidP="007403BB">
            <w:pPr>
              <w:pStyle w:val="ConsPlusNormal"/>
              <w:jc w:val="center"/>
              <w:rPr>
                <w:rFonts w:ascii="Tahoma" w:hAnsi="Tahoma" w:cs="Tahoma"/>
              </w:rPr>
            </w:pPr>
          </w:p>
        </w:tc>
        <w:tc>
          <w:tcPr>
            <w:tcW w:w="141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pStyle w:val="ConsPlusNormal"/>
              <w:jc w:val="center"/>
              <w:rPr>
                <w:rFonts w:ascii="Tahoma" w:hAnsi="Tahoma" w:cs="Tahoma"/>
              </w:rPr>
            </w:pPr>
            <w:r w:rsidRPr="00573251">
              <w:rPr>
                <w:rFonts w:ascii="Tahoma" w:hAnsi="Tahoma" w:cs="Tahoma"/>
              </w:rPr>
              <w:t>Срок</w:t>
            </w:r>
          </w:p>
        </w:tc>
        <w:tc>
          <w:tcPr>
            <w:tcW w:w="297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pStyle w:val="ConsPlusNormal"/>
              <w:jc w:val="center"/>
              <w:rPr>
                <w:rFonts w:ascii="Tahoma" w:hAnsi="Tahoma" w:cs="Tahoma"/>
              </w:rPr>
            </w:pPr>
            <w:r w:rsidRPr="00573251">
              <w:rPr>
                <w:rFonts w:ascii="Tahoma" w:hAnsi="Tahoma" w:cs="Tahoma"/>
              </w:rPr>
              <w:t>Ожидаемый непосре</w:t>
            </w:r>
            <w:r w:rsidRPr="00573251">
              <w:rPr>
                <w:rFonts w:ascii="Tahoma" w:hAnsi="Tahoma" w:cs="Tahoma"/>
              </w:rPr>
              <w:t>д</w:t>
            </w:r>
            <w:r w:rsidRPr="00573251">
              <w:rPr>
                <w:rFonts w:ascii="Tahoma" w:hAnsi="Tahoma" w:cs="Tahoma"/>
              </w:rPr>
              <w:t xml:space="preserve">ственный результат </w:t>
            </w:r>
            <w:r w:rsidRPr="00573251">
              <w:rPr>
                <w:rFonts w:ascii="Tahoma" w:hAnsi="Tahoma" w:cs="Tahoma"/>
                <w:color w:val="000000"/>
              </w:rPr>
              <w:t>(краткое описание)</w:t>
            </w:r>
          </w:p>
        </w:tc>
        <w:tc>
          <w:tcPr>
            <w:tcW w:w="22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pStyle w:val="ConsPlusNormal"/>
              <w:jc w:val="center"/>
              <w:rPr>
                <w:rFonts w:ascii="Tahoma" w:hAnsi="Tahoma" w:cs="Tahoma"/>
              </w:rPr>
            </w:pPr>
            <w:r w:rsidRPr="00573251">
              <w:rPr>
                <w:rFonts w:ascii="Tahoma" w:hAnsi="Tahoma" w:cs="Tahoma"/>
              </w:rPr>
              <w:t>Последствия нереализации осно</w:t>
            </w:r>
            <w:r w:rsidRPr="00573251">
              <w:rPr>
                <w:rFonts w:ascii="Tahoma" w:hAnsi="Tahoma" w:cs="Tahoma"/>
              </w:rPr>
              <w:t>в</w:t>
            </w:r>
            <w:r w:rsidRPr="00573251">
              <w:rPr>
                <w:rFonts w:ascii="Tahoma" w:hAnsi="Tahoma" w:cs="Tahoma"/>
              </w:rPr>
              <w:t>ного мероприятия</w:t>
            </w:r>
          </w:p>
        </w:tc>
        <w:tc>
          <w:tcPr>
            <w:tcW w:w="31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pStyle w:val="ConsPlusNormal"/>
              <w:jc w:val="center"/>
              <w:rPr>
                <w:rFonts w:ascii="Tahoma" w:hAnsi="Tahoma" w:cs="Tahoma"/>
              </w:rPr>
            </w:pPr>
            <w:r w:rsidRPr="00573251">
              <w:rPr>
                <w:rFonts w:ascii="Tahoma" w:hAnsi="Tahoma" w:cs="Tahoma"/>
              </w:rPr>
              <w:t>Связь с показателями муниципальной программы (подпрограммы)</w:t>
            </w:r>
          </w:p>
        </w:tc>
      </w:tr>
      <w:tr w:rsidR="00D9640F" w:rsidRPr="00573251" w:rsidTr="00D9640F">
        <w:trPr>
          <w:trHeight w:val="959"/>
        </w:trPr>
        <w:tc>
          <w:tcPr>
            <w:tcW w:w="4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ind w:firstLine="540"/>
              <w:jc w:val="both"/>
              <w:outlineLvl w:val="0"/>
              <w:rPr>
                <w:rFonts w:ascii="Tahoma" w:hAnsi="Tahoma" w:cs="Tahoma"/>
                <w:sz w:val="20"/>
                <w:szCs w:val="20"/>
              </w:rPr>
            </w:pPr>
          </w:p>
        </w:tc>
        <w:tc>
          <w:tcPr>
            <w:tcW w:w="24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ind w:firstLine="540"/>
              <w:jc w:val="both"/>
              <w:outlineLvl w:val="0"/>
              <w:rPr>
                <w:rFonts w:ascii="Tahoma" w:hAnsi="Tahoma" w:cs="Tahoma"/>
                <w:sz w:val="20"/>
                <w:szCs w:val="20"/>
              </w:rPr>
            </w:pPr>
          </w:p>
        </w:tc>
        <w:tc>
          <w:tcPr>
            <w:tcW w:w="269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ind w:firstLine="540"/>
              <w:jc w:val="both"/>
              <w:outlineLvl w:val="0"/>
              <w:rPr>
                <w:rFonts w:ascii="Tahoma" w:hAnsi="Tahoma" w:cs="Tahoma"/>
                <w:sz w:val="20"/>
                <w:szCs w:val="20"/>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нач</w:t>
            </w:r>
            <w:r w:rsidRPr="00573251">
              <w:rPr>
                <w:rFonts w:ascii="Tahoma" w:hAnsi="Tahoma" w:cs="Tahoma"/>
                <w:sz w:val="20"/>
                <w:szCs w:val="20"/>
              </w:rPr>
              <w:t>а</w:t>
            </w:r>
            <w:r w:rsidRPr="00573251">
              <w:rPr>
                <w:rFonts w:ascii="Tahoma" w:hAnsi="Tahoma" w:cs="Tahoma"/>
                <w:sz w:val="20"/>
                <w:szCs w:val="20"/>
              </w:rPr>
              <w:t>ла ре</w:t>
            </w:r>
            <w:r w:rsidRPr="00573251">
              <w:rPr>
                <w:rFonts w:ascii="Tahoma" w:hAnsi="Tahoma" w:cs="Tahoma"/>
                <w:sz w:val="20"/>
                <w:szCs w:val="20"/>
              </w:rPr>
              <w:t>а</w:t>
            </w:r>
            <w:r w:rsidRPr="00573251">
              <w:rPr>
                <w:rFonts w:ascii="Tahoma" w:hAnsi="Tahoma" w:cs="Tahoma"/>
                <w:sz w:val="20"/>
                <w:szCs w:val="20"/>
              </w:rPr>
              <w:t>лиз</w:t>
            </w:r>
            <w:r w:rsidRPr="00573251">
              <w:rPr>
                <w:rFonts w:ascii="Tahoma" w:hAnsi="Tahoma" w:cs="Tahoma"/>
                <w:sz w:val="20"/>
                <w:szCs w:val="20"/>
              </w:rPr>
              <w:t>а</w:t>
            </w:r>
            <w:r w:rsidRPr="00573251">
              <w:rPr>
                <w:rFonts w:ascii="Tahoma" w:hAnsi="Tahoma" w:cs="Tahoma"/>
                <w:sz w:val="20"/>
                <w:szCs w:val="20"/>
              </w:rPr>
              <w:t>ции</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око</w:t>
            </w:r>
            <w:r w:rsidRPr="00573251">
              <w:rPr>
                <w:rFonts w:ascii="Tahoma" w:hAnsi="Tahoma" w:cs="Tahoma"/>
                <w:sz w:val="20"/>
                <w:szCs w:val="20"/>
              </w:rPr>
              <w:t>н</w:t>
            </w:r>
            <w:r w:rsidRPr="00573251">
              <w:rPr>
                <w:rFonts w:ascii="Tahoma" w:hAnsi="Tahoma" w:cs="Tahoma"/>
                <w:sz w:val="20"/>
                <w:szCs w:val="20"/>
              </w:rPr>
              <w:t>чания ре</w:t>
            </w:r>
            <w:r w:rsidRPr="00573251">
              <w:rPr>
                <w:rFonts w:ascii="Tahoma" w:hAnsi="Tahoma" w:cs="Tahoma"/>
                <w:sz w:val="20"/>
                <w:szCs w:val="20"/>
              </w:rPr>
              <w:t>а</w:t>
            </w:r>
            <w:r w:rsidRPr="00573251">
              <w:rPr>
                <w:rFonts w:ascii="Tahoma" w:hAnsi="Tahoma" w:cs="Tahoma"/>
                <w:sz w:val="20"/>
                <w:szCs w:val="20"/>
              </w:rPr>
              <w:t>лиз</w:t>
            </w:r>
            <w:r w:rsidRPr="00573251">
              <w:rPr>
                <w:rFonts w:ascii="Tahoma" w:hAnsi="Tahoma" w:cs="Tahoma"/>
                <w:sz w:val="20"/>
                <w:szCs w:val="20"/>
              </w:rPr>
              <w:t>а</w:t>
            </w:r>
            <w:r w:rsidRPr="00573251">
              <w:rPr>
                <w:rFonts w:ascii="Tahoma" w:hAnsi="Tahoma" w:cs="Tahoma"/>
                <w:sz w:val="20"/>
                <w:szCs w:val="20"/>
              </w:rPr>
              <w:t>ции</w:t>
            </w:r>
          </w:p>
        </w:tc>
        <w:tc>
          <w:tcPr>
            <w:tcW w:w="29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
        </w:tc>
        <w:tc>
          <w:tcPr>
            <w:tcW w:w="22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
        </w:tc>
        <w:tc>
          <w:tcPr>
            <w:tcW w:w="31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p>
        </w:tc>
      </w:tr>
      <w:tr w:rsidR="00D9640F" w:rsidRPr="00573251" w:rsidTr="00D9640F">
        <w:trPr>
          <w:trHeight w:val="127"/>
        </w:trPr>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2</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4</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5</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6</w:t>
            </w:r>
          </w:p>
        </w:tc>
        <w:tc>
          <w:tcPr>
            <w:tcW w:w="22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7</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8</w:t>
            </w:r>
          </w:p>
        </w:tc>
      </w:tr>
      <w:tr w:rsidR="00D9640F" w:rsidRPr="00573251" w:rsidTr="00D9640F">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1.</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Основное мероприятие 1. Совершенствование взаимодействия органов местного самоуправл</w:t>
            </w:r>
            <w:r w:rsidRPr="00573251">
              <w:rPr>
                <w:rFonts w:ascii="Tahoma" w:hAnsi="Tahoma" w:cs="Tahoma"/>
                <w:sz w:val="20"/>
                <w:szCs w:val="20"/>
              </w:rPr>
              <w:t>е</w:t>
            </w:r>
            <w:r w:rsidRPr="00573251">
              <w:rPr>
                <w:rFonts w:ascii="Tahoma" w:hAnsi="Tahoma" w:cs="Tahoma"/>
                <w:sz w:val="20"/>
                <w:szCs w:val="20"/>
              </w:rPr>
              <w:t>ния Мариинско-Посадского городского поселения и институтов гражданского общества в работе по профила</w:t>
            </w:r>
            <w:r w:rsidRPr="00573251">
              <w:rPr>
                <w:rFonts w:ascii="Tahoma" w:hAnsi="Tahoma" w:cs="Tahoma"/>
                <w:sz w:val="20"/>
                <w:szCs w:val="20"/>
              </w:rPr>
              <w:t>к</w:t>
            </w:r>
            <w:r w:rsidRPr="00573251">
              <w:rPr>
                <w:rFonts w:ascii="Tahoma" w:hAnsi="Tahoma" w:cs="Tahoma"/>
                <w:sz w:val="20"/>
                <w:szCs w:val="20"/>
              </w:rPr>
              <w:t>тике терроризма и эк</w:t>
            </w:r>
            <w:r w:rsidRPr="00573251">
              <w:rPr>
                <w:rFonts w:ascii="Tahoma" w:hAnsi="Tahoma" w:cs="Tahoma"/>
                <w:sz w:val="20"/>
                <w:szCs w:val="20"/>
              </w:rPr>
              <w:t>с</w:t>
            </w:r>
            <w:r w:rsidRPr="00573251">
              <w:rPr>
                <w:rFonts w:ascii="Tahoma" w:hAnsi="Tahoma" w:cs="Tahoma"/>
                <w:sz w:val="20"/>
                <w:szCs w:val="20"/>
              </w:rPr>
              <w:t>тремистской деятельн</w:t>
            </w:r>
            <w:r w:rsidRPr="00573251">
              <w:rPr>
                <w:rFonts w:ascii="Tahoma" w:hAnsi="Tahoma" w:cs="Tahoma"/>
                <w:sz w:val="20"/>
                <w:szCs w:val="20"/>
              </w:rPr>
              <w:t>о</w:t>
            </w:r>
            <w:r w:rsidRPr="00573251">
              <w:rPr>
                <w:rFonts w:ascii="Tahoma" w:hAnsi="Tahoma" w:cs="Tahoma"/>
                <w:sz w:val="20"/>
                <w:szCs w:val="20"/>
              </w:rPr>
              <w:t>сти</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ответственный исполн</w:t>
            </w:r>
            <w:r w:rsidRPr="00573251">
              <w:rPr>
                <w:rFonts w:ascii="Tahoma" w:hAnsi="Tahoma" w:cs="Tahoma"/>
                <w:sz w:val="20"/>
                <w:szCs w:val="20"/>
              </w:rPr>
              <w:t>и</w:t>
            </w:r>
            <w:r w:rsidRPr="00573251">
              <w:rPr>
                <w:rFonts w:ascii="Tahoma" w:hAnsi="Tahoma" w:cs="Tahoma"/>
                <w:sz w:val="20"/>
                <w:szCs w:val="20"/>
              </w:rPr>
              <w:t>тель – администрация М</w:t>
            </w:r>
            <w:r w:rsidRPr="00573251">
              <w:rPr>
                <w:rFonts w:ascii="Tahoma" w:hAnsi="Tahoma" w:cs="Tahoma"/>
                <w:sz w:val="20"/>
                <w:szCs w:val="20"/>
              </w:rPr>
              <w:t>а</w:t>
            </w:r>
            <w:r w:rsidRPr="00573251">
              <w:rPr>
                <w:rFonts w:ascii="Tahoma" w:hAnsi="Tahoma" w:cs="Tahoma"/>
                <w:sz w:val="20"/>
                <w:szCs w:val="20"/>
              </w:rPr>
              <w:t xml:space="preserve">риинско-Посадского </w:t>
            </w:r>
            <w:proofErr w:type="gramStart"/>
            <w:r w:rsidRPr="00573251">
              <w:rPr>
                <w:rFonts w:ascii="Tahoma" w:hAnsi="Tahoma" w:cs="Tahoma"/>
                <w:sz w:val="20"/>
                <w:szCs w:val="20"/>
              </w:rPr>
              <w:t>горо</w:t>
            </w:r>
            <w:r w:rsidRPr="00573251">
              <w:rPr>
                <w:rFonts w:ascii="Tahoma" w:hAnsi="Tahoma" w:cs="Tahoma"/>
                <w:sz w:val="20"/>
                <w:szCs w:val="20"/>
              </w:rPr>
              <w:t>д</w:t>
            </w:r>
            <w:r w:rsidRPr="00573251">
              <w:rPr>
                <w:rFonts w:ascii="Tahoma" w:hAnsi="Tahoma" w:cs="Tahoma"/>
                <w:sz w:val="20"/>
                <w:szCs w:val="20"/>
              </w:rPr>
              <w:t>ского</w:t>
            </w:r>
            <w:proofErr w:type="gramEnd"/>
            <w:r w:rsidRPr="00573251">
              <w:rPr>
                <w:rFonts w:ascii="Tahoma" w:hAnsi="Tahoma" w:cs="Tahoma"/>
                <w:sz w:val="20"/>
                <w:szCs w:val="20"/>
              </w:rPr>
              <w:t xml:space="preserve"> посчеления</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01.01.2019</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31.12.2024</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своевременное выявление предпосылок экстремистских и террористических проявл</w:t>
            </w:r>
            <w:r w:rsidRPr="00573251">
              <w:rPr>
                <w:rFonts w:ascii="Tahoma" w:hAnsi="Tahoma" w:cs="Tahoma"/>
                <w:sz w:val="20"/>
                <w:szCs w:val="20"/>
              </w:rPr>
              <w:t>е</w:t>
            </w:r>
            <w:r w:rsidRPr="00573251">
              <w:rPr>
                <w:rFonts w:ascii="Tahoma" w:hAnsi="Tahoma" w:cs="Tahoma"/>
                <w:sz w:val="20"/>
                <w:szCs w:val="20"/>
              </w:rPr>
              <w:t>ний, их предупреждение, с</w:t>
            </w:r>
            <w:r w:rsidRPr="00573251">
              <w:rPr>
                <w:rFonts w:ascii="Tahoma" w:hAnsi="Tahoma" w:cs="Tahoma"/>
                <w:sz w:val="20"/>
                <w:szCs w:val="20"/>
              </w:rPr>
              <w:t>о</w:t>
            </w:r>
            <w:r w:rsidRPr="00573251">
              <w:rPr>
                <w:rFonts w:ascii="Tahoma" w:hAnsi="Tahoma" w:cs="Tahoma"/>
                <w:sz w:val="20"/>
                <w:szCs w:val="20"/>
              </w:rPr>
              <w:t>хранение в Мариинско-Посадском городском посел</w:t>
            </w:r>
            <w:r w:rsidRPr="00573251">
              <w:rPr>
                <w:rFonts w:ascii="Tahoma" w:hAnsi="Tahoma" w:cs="Tahoma"/>
                <w:sz w:val="20"/>
                <w:szCs w:val="20"/>
              </w:rPr>
              <w:t>е</w:t>
            </w:r>
            <w:r w:rsidRPr="00573251">
              <w:rPr>
                <w:rFonts w:ascii="Tahoma" w:hAnsi="Tahoma" w:cs="Tahoma"/>
                <w:sz w:val="20"/>
                <w:szCs w:val="20"/>
              </w:rPr>
              <w:t>нии стабильности в обществе и правопорядка, повышение безопасности жизнедеятел</w:t>
            </w:r>
            <w:r w:rsidRPr="00573251">
              <w:rPr>
                <w:rFonts w:ascii="Tahoma" w:hAnsi="Tahoma" w:cs="Tahoma"/>
                <w:sz w:val="20"/>
                <w:szCs w:val="20"/>
              </w:rPr>
              <w:t>ь</w:t>
            </w:r>
            <w:r w:rsidRPr="00573251">
              <w:rPr>
                <w:rFonts w:ascii="Tahoma" w:hAnsi="Tahoma" w:cs="Tahoma"/>
                <w:sz w:val="20"/>
                <w:szCs w:val="20"/>
              </w:rPr>
              <w:t>ности населения и территорий Мариинско-Посадского горо</w:t>
            </w:r>
            <w:r w:rsidRPr="00573251">
              <w:rPr>
                <w:rFonts w:ascii="Tahoma" w:hAnsi="Tahoma" w:cs="Tahoma"/>
                <w:sz w:val="20"/>
                <w:szCs w:val="20"/>
              </w:rPr>
              <w:t>д</w:t>
            </w:r>
            <w:r w:rsidRPr="00573251">
              <w:rPr>
                <w:rFonts w:ascii="Tahoma" w:hAnsi="Tahoma" w:cs="Tahoma"/>
                <w:sz w:val="20"/>
                <w:szCs w:val="20"/>
              </w:rPr>
              <w:t>ского поселения</w:t>
            </w:r>
          </w:p>
        </w:tc>
        <w:tc>
          <w:tcPr>
            <w:tcW w:w="22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нарастание социал</w:t>
            </w:r>
            <w:r w:rsidRPr="00573251">
              <w:rPr>
                <w:rFonts w:ascii="Tahoma" w:hAnsi="Tahoma" w:cs="Tahoma"/>
                <w:sz w:val="20"/>
                <w:szCs w:val="20"/>
              </w:rPr>
              <w:t>ь</w:t>
            </w:r>
            <w:r w:rsidRPr="00573251">
              <w:rPr>
                <w:rFonts w:ascii="Tahoma" w:hAnsi="Tahoma" w:cs="Tahoma"/>
                <w:sz w:val="20"/>
                <w:szCs w:val="20"/>
              </w:rPr>
              <w:t>ной напряженности в Мариинско-Посадском городском поселении, рост количества эк</w:t>
            </w:r>
            <w:r w:rsidRPr="00573251">
              <w:rPr>
                <w:rFonts w:ascii="Tahoma" w:hAnsi="Tahoma" w:cs="Tahoma"/>
                <w:sz w:val="20"/>
                <w:szCs w:val="20"/>
              </w:rPr>
              <w:t>с</w:t>
            </w:r>
            <w:r w:rsidRPr="00573251">
              <w:rPr>
                <w:rFonts w:ascii="Tahoma" w:hAnsi="Tahoma" w:cs="Tahoma"/>
                <w:sz w:val="20"/>
                <w:szCs w:val="20"/>
              </w:rPr>
              <w:t>тремистских проявл</w:t>
            </w:r>
            <w:r w:rsidRPr="00573251">
              <w:rPr>
                <w:rFonts w:ascii="Tahoma" w:hAnsi="Tahoma" w:cs="Tahoma"/>
                <w:sz w:val="20"/>
                <w:szCs w:val="20"/>
              </w:rPr>
              <w:t>е</w:t>
            </w:r>
            <w:r w:rsidRPr="00573251">
              <w:rPr>
                <w:rFonts w:ascii="Tahoma" w:hAnsi="Tahoma" w:cs="Tahoma"/>
                <w:sz w:val="20"/>
                <w:szCs w:val="20"/>
              </w:rPr>
              <w:t>ний, снижение уровня безопасности насел</w:t>
            </w:r>
            <w:r w:rsidRPr="00573251">
              <w:rPr>
                <w:rFonts w:ascii="Tahoma" w:hAnsi="Tahoma" w:cs="Tahoma"/>
                <w:sz w:val="20"/>
                <w:szCs w:val="20"/>
              </w:rPr>
              <w:t>е</w:t>
            </w:r>
            <w:r w:rsidRPr="00573251">
              <w:rPr>
                <w:rFonts w:ascii="Tahoma" w:hAnsi="Tahoma" w:cs="Tahoma"/>
                <w:sz w:val="20"/>
                <w:szCs w:val="20"/>
              </w:rPr>
              <w:t>ния и территорий М</w:t>
            </w:r>
            <w:r w:rsidRPr="00573251">
              <w:rPr>
                <w:rFonts w:ascii="Tahoma" w:hAnsi="Tahoma" w:cs="Tahoma"/>
                <w:sz w:val="20"/>
                <w:szCs w:val="20"/>
              </w:rPr>
              <w:t>а</w:t>
            </w:r>
            <w:r w:rsidRPr="00573251">
              <w:rPr>
                <w:rFonts w:ascii="Tahoma" w:hAnsi="Tahoma" w:cs="Tahoma"/>
                <w:sz w:val="20"/>
                <w:szCs w:val="20"/>
              </w:rPr>
              <w:t>риинско-Посадского городского поселения</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rPr>
                <w:rFonts w:ascii="Tahoma" w:hAnsi="Tahoma" w:cs="Tahoma"/>
                <w:sz w:val="20"/>
                <w:szCs w:val="20"/>
              </w:rPr>
            </w:pPr>
            <w:r w:rsidRPr="00573251">
              <w:rPr>
                <w:rFonts w:ascii="Tahoma" w:hAnsi="Tahoma" w:cs="Tahoma"/>
                <w:sz w:val="20"/>
                <w:szCs w:val="20"/>
              </w:rPr>
              <w:t>оказывает влияние на показ</w:t>
            </w:r>
            <w:r w:rsidRPr="00573251">
              <w:rPr>
                <w:rFonts w:ascii="Tahoma" w:hAnsi="Tahoma" w:cs="Tahoma"/>
                <w:sz w:val="20"/>
                <w:szCs w:val="20"/>
              </w:rPr>
              <w:t>а</w:t>
            </w:r>
            <w:r w:rsidRPr="00573251">
              <w:rPr>
                <w:rFonts w:ascii="Tahoma" w:hAnsi="Tahoma" w:cs="Tahoma"/>
                <w:sz w:val="20"/>
                <w:szCs w:val="20"/>
              </w:rPr>
              <w:t>тель "Удельный вес населения Мариинско-Посадского горо</w:t>
            </w:r>
            <w:r w:rsidRPr="00573251">
              <w:rPr>
                <w:rFonts w:ascii="Tahoma" w:hAnsi="Tahoma" w:cs="Tahoma"/>
                <w:sz w:val="20"/>
                <w:szCs w:val="20"/>
              </w:rPr>
              <w:t>д</w:t>
            </w:r>
            <w:r w:rsidRPr="00573251">
              <w:rPr>
                <w:rFonts w:ascii="Tahoma" w:hAnsi="Tahoma" w:cs="Tahoma"/>
                <w:sz w:val="20"/>
                <w:szCs w:val="20"/>
              </w:rPr>
              <w:t>ского поселения, систематич</w:t>
            </w:r>
            <w:r w:rsidRPr="00573251">
              <w:rPr>
                <w:rFonts w:ascii="Tahoma" w:hAnsi="Tahoma" w:cs="Tahoma"/>
                <w:sz w:val="20"/>
                <w:szCs w:val="20"/>
              </w:rPr>
              <w:t>е</w:t>
            </w:r>
            <w:r w:rsidRPr="00573251">
              <w:rPr>
                <w:rFonts w:ascii="Tahoma" w:hAnsi="Tahoma" w:cs="Tahoma"/>
                <w:sz w:val="20"/>
                <w:szCs w:val="20"/>
              </w:rPr>
              <w:t>ски занимающегося физической культурой и спортом"</w:t>
            </w:r>
          </w:p>
        </w:tc>
      </w:tr>
      <w:tr w:rsidR="00D9640F" w:rsidRPr="00573251" w:rsidTr="00D9640F">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2.</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Основное мероприятие 2. Профилактическая работа по укреплению стабильности в общес</w:t>
            </w:r>
            <w:r w:rsidRPr="00573251">
              <w:rPr>
                <w:rFonts w:ascii="Tahoma" w:hAnsi="Tahoma" w:cs="Tahoma"/>
                <w:sz w:val="20"/>
                <w:szCs w:val="20"/>
              </w:rPr>
              <w:t>т</w:t>
            </w:r>
            <w:r w:rsidRPr="00573251">
              <w:rPr>
                <w:rFonts w:ascii="Tahoma" w:hAnsi="Tahoma" w:cs="Tahoma"/>
                <w:sz w:val="20"/>
                <w:szCs w:val="20"/>
              </w:rPr>
              <w:t>ве</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ответственный исполн</w:t>
            </w:r>
            <w:r w:rsidRPr="00573251">
              <w:rPr>
                <w:rFonts w:ascii="Tahoma" w:hAnsi="Tahoma" w:cs="Tahoma"/>
                <w:sz w:val="20"/>
                <w:szCs w:val="20"/>
              </w:rPr>
              <w:t>и</w:t>
            </w:r>
            <w:r w:rsidRPr="00573251">
              <w:rPr>
                <w:rFonts w:ascii="Tahoma" w:hAnsi="Tahoma" w:cs="Tahoma"/>
                <w:sz w:val="20"/>
                <w:szCs w:val="20"/>
              </w:rPr>
              <w:t>тель – администрация М</w:t>
            </w:r>
            <w:r w:rsidRPr="00573251">
              <w:rPr>
                <w:rFonts w:ascii="Tahoma" w:hAnsi="Tahoma" w:cs="Tahoma"/>
                <w:sz w:val="20"/>
                <w:szCs w:val="20"/>
              </w:rPr>
              <w:t>а</w:t>
            </w:r>
            <w:r w:rsidRPr="00573251">
              <w:rPr>
                <w:rFonts w:ascii="Tahoma" w:hAnsi="Tahoma" w:cs="Tahoma"/>
                <w:sz w:val="20"/>
                <w:szCs w:val="20"/>
              </w:rPr>
              <w:t xml:space="preserve">риинско-Посадского </w:t>
            </w:r>
            <w:proofErr w:type="gramStart"/>
            <w:r w:rsidRPr="00573251">
              <w:rPr>
                <w:rFonts w:ascii="Tahoma" w:hAnsi="Tahoma" w:cs="Tahoma"/>
                <w:sz w:val="20"/>
                <w:szCs w:val="20"/>
              </w:rPr>
              <w:t>горо</w:t>
            </w:r>
            <w:r w:rsidRPr="00573251">
              <w:rPr>
                <w:rFonts w:ascii="Tahoma" w:hAnsi="Tahoma" w:cs="Tahoma"/>
                <w:sz w:val="20"/>
                <w:szCs w:val="20"/>
              </w:rPr>
              <w:t>д</w:t>
            </w:r>
            <w:r w:rsidRPr="00573251">
              <w:rPr>
                <w:rFonts w:ascii="Tahoma" w:hAnsi="Tahoma" w:cs="Tahoma"/>
                <w:sz w:val="20"/>
                <w:szCs w:val="20"/>
              </w:rPr>
              <w:t>ского</w:t>
            </w:r>
            <w:proofErr w:type="gramEnd"/>
            <w:r w:rsidRPr="00573251">
              <w:rPr>
                <w:rFonts w:ascii="Tahoma" w:hAnsi="Tahoma" w:cs="Tahoma"/>
                <w:sz w:val="20"/>
                <w:szCs w:val="20"/>
              </w:rPr>
              <w:t xml:space="preserve"> поселения</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01.01.2019</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31.12.2024</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возрастание количества ж</w:t>
            </w:r>
            <w:r w:rsidRPr="00573251">
              <w:rPr>
                <w:rFonts w:ascii="Tahoma" w:hAnsi="Tahoma" w:cs="Tahoma"/>
                <w:sz w:val="20"/>
                <w:szCs w:val="20"/>
              </w:rPr>
              <w:t>и</w:t>
            </w:r>
            <w:r w:rsidRPr="00573251">
              <w:rPr>
                <w:rFonts w:ascii="Tahoma" w:hAnsi="Tahoma" w:cs="Tahoma"/>
                <w:sz w:val="20"/>
                <w:szCs w:val="20"/>
              </w:rPr>
              <w:t>телей Мариинско-Посадского городского поселения, нег</w:t>
            </w:r>
            <w:r w:rsidRPr="00573251">
              <w:rPr>
                <w:rFonts w:ascii="Tahoma" w:hAnsi="Tahoma" w:cs="Tahoma"/>
                <w:sz w:val="20"/>
                <w:szCs w:val="20"/>
              </w:rPr>
              <w:t>а</w:t>
            </w:r>
            <w:r w:rsidRPr="00573251">
              <w:rPr>
                <w:rFonts w:ascii="Tahoma" w:hAnsi="Tahoma" w:cs="Tahoma"/>
                <w:sz w:val="20"/>
                <w:szCs w:val="20"/>
              </w:rPr>
              <w:t>тивно относящихся к экстр</w:t>
            </w:r>
            <w:r w:rsidRPr="00573251">
              <w:rPr>
                <w:rFonts w:ascii="Tahoma" w:hAnsi="Tahoma" w:cs="Tahoma"/>
                <w:sz w:val="20"/>
                <w:szCs w:val="20"/>
              </w:rPr>
              <w:t>е</w:t>
            </w:r>
            <w:r w:rsidRPr="00573251">
              <w:rPr>
                <w:rFonts w:ascii="Tahoma" w:hAnsi="Tahoma" w:cs="Tahoma"/>
                <w:sz w:val="20"/>
                <w:szCs w:val="20"/>
              </w:rPr>
              <w:t>мистским и террористическим проявлениям, сужение соц</w:t>
            </w:r>
            <w:r w:rsidRPr="00573251">
              <w:rPr>
                <w:rFonts w:ascii="Tahoma" w:hAnsi="Tahoma" w:cs="Tahoma"/>
                <w:sz w:val="20"/>
                <w:szCs w:val="20"/>
              </w:rPr>
              <w:t>и</w:t>
            </w:r>
            <w:r w:rsidRPr="00573251">
              <w:rPr>
                <w:rFonts w:ascii="Tahoma" w:hAnsi="Tahoma" w:cs="Tahoma"/>
                <w:sz w:val="20"/>
                <w:szCs w:val="20"/>
              </w:rPr>
              <w:t>альной базы для экстремис</w:t>
            </w:r>
            <w:r w:rsidRPr="00573251">
              <w:rPr>
                <w:rFonts w:ascii="Tahoma" w:hAnsi="Tahoma" w:cs="Tahoma"/>
                <w:sz w:val="20"/>
                <w:szCs w:val="20"/>
              </w:rPr>
              <w:t>т</w:t>
            </w:r>
            <w:r w:rsidRPr="00573251">
              <w:rPr>
                <w:rFonts w:ascii="Tahoma" w:hAnsi="Tahoma" w:cs="Tahoma"/>
                <w:sz w:val="20"/>
                <w:szCs w:val="20"/>
              </w:rPr>
              <w:t>ских и террористических о</w:t>
            </w:r>
            <w:r w:rsidRPr="00573251">
              <w:rPr>
                <w:rFonts w:ascii="Tahoma" w:hAnsi="Tahoma" w:cs="Tahoma"/>
                <w:sz w:val="20"/>
                <w:szCs w:val="20"/>
              </w:rPr>
              <w:t>р</w:t>
            </w:r>
            <w:r w:rsidRPr="00573251">
              <w:rPr>
                <w:rFonts w:ascii="Tahoma" w:hAnsi="Tahoma" w:cs="Tahoma"/>
                <w:sz w:val="20"/>
                <w:szCs w:val="20"/>
              </w:rPr>
              <w:t>ганизаций, повышение без</w:t>
            </w:r>
            <w:r w:rsidRPr="00573251">
              <w:rPr>
                <w:rFonts w:ascii="Tahoma" w:hAnsi="Tahoma" w:cs="Tahoma"/>
                <w:sz w:val="20"/>
                <w:szCs w:val="20"/>
              </w:rPr>
              <w:t>о</w:t>
            </w:r>
            <w:r w:rsidRPr="00573251">
              <w:rPr>
                <w:rFonts w:ascii="Tahoma" w:hAnsi="Tahoma" w:cs="Tahoma"/>
                <w:sz w:val="20"/>
                <w:szCs w:val="20"/>
              </w:rPr>
              <w:lastRenderedPageBreak/>
              <w:t>пасности жизнедеятельности населения и территорий М</w:t>
            </w:r>
            <w:r w:rsidRPr="00573251">
              <w:rPr>
                <w:rFonts w:ascii="Tahoma" w:hAnsi="Tahoma" w:cs="Tahoma"/>
                <w:sz w:val="20"/>
                <w:szCs w:val="20"/>
              </w:rPr>
              <w:t>а</w:t>
            </w:r>
            <w:r w:rsidRPr="00573251">
              <w:rPr>
                <w:rFonts w:ascii="Tahoma" w:hAnsi="Tahoma" w:cs="Tahoma"/>
                <w:sz w:val="20"/>
                <w:szCs w:val="20"/>
              </w:rPr>
              <w:t>риинско-Посадского городск</w:t>
            </w:r>
            <w:r w:rsidRPr="00573251">
              <w:rPr>
                <w:rFonts w:ascii="Tahoma" w:hAnsi="Tahoma" w:cs="Tahoma"/>
                <w:sz w:val="20"/>
                <w:szCs w:val="20"/>
              </w:rPr>
              <w:t>о</w:t>
            </w:r>
            <w:r w:rsidRPr="00573251">
              <w:rPr>
                <w:rFonts w:ascii="Tahoma" w:hAnsi="Tahoma" w:cs="Tahoma"/>
                <w:sz w:val="20"/>
                <w:szCs w:val="20"/>
              </w:rPr>
              <w:t>го поселения</w:t>
            </w:r>
          </w:p>
        </w:tc>
        <w:tc>
          <w:tcPr>
            <w:tcW w:w="22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lastRenderedPageBreak/>
              <w:t>нарастание социал</w:t>
            </w:r>
            <w:r w:rsidRPr="00573251">
              <w:rPr>
                <w:rFonts w:ascii="Tahoma" w:hAnsi="Tahoma" w:cs="Tahoma"/>
                <w:sz w:val="20"/>
                <w:szCs w:val="20"/>
              </w:rPr>
              <w:t>ь</w:t>
            </w:r>
            <w:r w:rsidRPr="00573251">
              <w:rPr>
                <w:rFonts w:ascii="Tahoma" w:hAnsi="Tahoma" w:cs="Tahoma"/>
                <w:sz w:val="20"/>
                <w:szCs w:val="20"/>
              </w:rPr>
              <w:t>ной напряженности в Мариинско-Посадском городском поселении, увеличение социал</w:t>
            </w:r>
            <w:r w:rsidRPr="00573251">
              <w:rPr>
                <w:rFonts w:ascii="Tahoma" w:hAnsi="Tahoma" w:cs="Tahoma"/>
                <w:sz w:val="20"/>
                <w:szCs w:val="20"/>
              </w:rPr>
              <w:t>ь</w:t>
            </w:r>
            <w:r w:rsidRPr="00573251">
              <w:rPr>
                <w:rFonts w:ascii="Tahoma" w:hAnsi="Tahoma" w:cs="Tahoma"/>
                <w:sz w:val="20"/>
                <w:szCs w:val="20"/>
              </w:rPr>
              <w:t>ной базы для экстр</w:t>
            </w:r>
            <w:r w:rsidRPr="00573251">
              <w:rPr>
                <w:rFonts w:ascii="Tahoma" w:hAnsi="Tahoma" w:cs="Tahoma"/>
                <w:sz w:val="20"/>
                <w:szCs w:val="20"/>
              </w:rPr>
              <w:t>е</w:t>
            </w:r>
            <w:r w:rsidRPr="00573251">
              <w:rPr>
                <w:rFonts w:ascii="Tahoma" w:hAnsi="Tahoma" w:cs="Tahoma"/>
                <w:sz w:val="20"/>
                <w:szCs w:val="20"/>
              </w:rPr>
              <w:t>мистских и террор</w:t>
            </w:r>
            <w:r w:rsidRPr="00573251">
              <w:rPr>
                <w:rFonts w:ascii="Tahoma" w:hAnsi="Tahoma" w:cs="Tahoma"/>
                <w:sz w:val="20"/>
                <w:szCs w:val="20"/>
              </w:rPr>
              <w:t>и</w:t>
            </w:r>
            <w:r w:rsidRPr="00573251">
              <w:rPr>
                <w:rFonts w:ascii="Tahoma" w:hAnsi="Tahoma" w:cs="Tahoma"/>
                <w:sz w:val="20"/>
                <w:szCs w:val="20"/>
              </w:rPr>
              <w:t>стических организ</w:t>
            </w:r>
            <w:r w:rsidRPr="00573251">
              <w:rPr>
                <w:rFonts w:ascii="Tahoma" w:hAnsi="Tahoma" w:cs="Tahoma"/>
                <w:sz w:val="20"/>
                <w:szCs w:val="20"/>
              </w:rPr>
              <w:t>а</w:t>
            </w:r>
            <w:r w:rsidRPr="00573251">
              <w:rPr>
                <w:rFonts w:ascii="Tahoma" w:hAnsi="Tahoma" w:cs="Tahoma"/>
                <w:sz w:val="20"/>
                <w:szCs w:val="20"/>
              </w:rPr>
              <w:t xml:space="preserve">ций, снижение уровня </w:t>
            </w:r>
            <w:r w:rsidRPr="00573251">
              <w:rPr>
                <w:rFonts w:ascii="Tahoma" w:hAnsi="Tahoma" w:cs="Tahoma"/>
                <w:sz w:val="20"/>
                <w:szCs w:val="20"/>
              </w:rPr>
              <w:lastRenderedPageBreak/>
              <w:t>безопасности насел</w:t>
            </w:r>
            <w:r w:rsidRPr="00573251">
              <w:rPr>
                <w:rFonts w:ascii="Tahoma" w:hAnsi="Tahoma" w:cs="Tahoma"/>
                <w:sz w:val="20"/>
                <w:szCs w:val="20"/>
              </w:rPr>
              <w:t>е</w:t>
            </w:r>
            <w:r w:rsidRPr="00573251">
              <w:rPr>
                <w:rFonts w:ascii="Tahoma" w:hAnsi="Tahoma" w:cs="Tahoma"/>
                <w:sz w:val="20"/>
                <w:szCs w:val="20"/>
              </w:rPr>
              <w:t>ния и территорий М</w:t>
            </w:r>
            <w:r w:rsidRPr="00573251">
              <w:rPr>
                <w:rFonts w:ascii="Tahoma" w:hAnsi="Tahoma" w:cs="Tahoma"/>
                <w:sz w:val="20"/>
                <w:szCs w:val="20"/>
              </w:rPr>
              <w:t>а</w:t>
            </w:r>
            <w:r w:rsidRPr="00573251">
              <w:rPr>
                <w:rFonts w:ascii="Tahoma" w:hAnsi="Tahoma" w:cs="Tahoma"/>
                <w:sz w:val="20"/>
                <w:szCs w:val="20"/>
              </w:rPr>
              <w:t>риинско-Посадского городского поселения</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lastRenderedPageBreak/>
              <w:t>оказывает влияние на показ</w:t>
            </w:r>
            <w:r w:rsidRPr="00573251">
              <w:rPr>
                <w:rFonts w:ascii="Tahoma" w:hAnsi="Tahoma" w:cs="Tahoma"/>
                <w:sz w:val="20"/>
                <w:szCs w:val="20"/>
              </w:rPr>
              <w:t>а</w:t>
            </w:r>
            <w:r w:rsidRPr="00573251">
              <w:rPr>
                <w:rFonts w:ascii="Tahoma" w:hAnsi="Tahoma" w:cs="Tahoma"/>
                <w:sz w:val="20"/>
                <w:szCs w:val="20"/>
              </w:rPr>
              <w:t>тель "Доля безработных гра</w:t>
            </w:r>
            <w:r w:rsidRPr="00573251">
              <w:rPr>
                <w:rFonts w:ascii="Tahoma" w:hAnsi="Tahoma" w:cs="Tahoma"/>
                <w:sz w:val="20"/>
                <w:szCs w:val="20"/>
              </w:rPr>
              <w:t>ж</w:t>
            </w:r>
            <w:r w:rsidRPr="00573251">
              <w:rPr>
                <w:rFonts w:ascii="Tahoma" w:hAnsi="Tahoma" w:cs="Tahoma"/>
                <w:sz w:val="20"/>
                <w:szCs w:val="20"/>
              </w:rPr>
              <w:t>дан из числа молодежи в во</w:t>
            </w:r>
            <w:r w:rsidRPr="00573251">
              <w:rPr>
                <w:rFonts w:ascii="Tahoma" w:hAnsi="Tahoma" w:cs="Tahoma"/>
                <w:sz w:val="20"/>
                <w:szCs w:val="20"/>
              </w:rPr>
              <w:t>з</w:t>
            </w:r>
            <w:r w:rsidRPr="00573251">
              <w:rPr>
                <w:rFonts w:ascii="Tahoma" w:hAnsi="Tahoma" w:cs="Tahoma"/>
                <w:sz w:val="20"/>
                <w:szCs w:val="20"/>
              </w:rPr>
              <w:t>расте от 16 до 29 лет в общей численности безработных гр</w:t>
            </w:r>
            <w:r w:rsidRPr="00573251">
              <w:rPr>
                <w:rFonts w:ascii="Tahoma" w:hAnsi="Tahoma" w:cs="Tahoma"/>
                <w:sz w:val="20"/>
                <w:szCs w:val="20"/>
              </w:rPr>
              <w:t>а</w:t>
            </w:r>
            <w:r w:rsidRPr="00573251">
              <w:rPr>
                <w:rFonts w:ascii="Tahoma" w:hAnsi="Tahoma" w:cs="Tahoma"/>
                <w:sz w:val="20"/>
                <w:szCs w:val="20"/>
              </w:rPr>
              <w:t>ждан, зарегистрированных в органах службы занятости"</w:t>
            </w:r>
          </w:p>
        </w:tc>
      </w:tr>
      <w:tr w:rsidR="00D9640F" w:rsidRPr="00573251" w:rsidTr="00D9640F">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lastRenderedPageBreak/>
              <w:t>3.</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Основное мероприятие 4. Информационная р</w:t>
            </w:r>
            <w:r w:rsidRPr="00573251">
              <w:rPr>
                <w:rFonts w:ascii="Tahoma" w:hAnsi="Tahoma" w:cs="Tahoma"/>
                <w:sz w:val="20"/>
                <w:szCs w:val="20"/>
              </w:rPr>
              <w:t>а</w:t>
            </w:r>
            <w:r w:rsidRPr="00573251">
              <w:rPr>
                <w:rFonts w:ascii="Tahoma" w:hAnsi="Tahoma" w:cs="Tahoma"/>
                <w:sz w:val="20"/>
                <w:szCs w:val="20"/>
              </w:rPr>
              <w:t>бота по профилактике терроризма и экстрем</w:t>
            </w:r>
            <w:r w:rsidRPr="00573251">
              <w:rPr>
                <w:rFonts w:ascii="Tahoma" w:hAnsi="Tahoma" w:cs="Tahoma"/>
                <w:sz w:val="20"/>
                <w:szCs w:val="20"/>
              </w:rPr>
              <w:t>и</w:t>
            </w:r>
            <w:r w:rsidRPr="00573251">
              <w:rPr>
                <w:rFonts w:ascii="Tahoma" w:hAnsi="Tahoma" w:cs="Tahoma"/>
                <w:sz w:val="20"/>
                <w:szCs w:val="20"/>
              </w:rPr>
              <w:t>стской деятельности</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ответственный исполн</w:t>
            </w:r>
            <w:r w:rsidRPr="00573251">
              <w:rPr>
                <w:rFonts w:ascii="Tahoma" w:hAnsi="Tahoma" w:cs="Tahoma"/>
                <w:sz w:val="20"/>
                <w:szCs w:val="20"/>
              </w:rPr>
              <w:t>и</w:t>
            </w:r>
            <w:r w:rsidRPr="00573251">
              <w:rPr>
                <w:rFonts w:ascii="Tahoma" w:hAnsi="Tahoma" w:cs="Tahoma"/>
                <w:sz w:val="20"/>
                <w:szCs w:val="20"/>
              </w:rPr>
              <w:t>тель – администрация М</w:t>
            </w:r>
            <w:r w:rsidRPr="00573251">
              <w:rPr>
                <w:rFonts w:ascii="Tahoma" w:hAnsi="Tahoma" w:cs="Tahoma"/>
                <w:sz w:val="20"/>
                <w:szCs w:val="20"/>
              </w:rPr>
              <w:t>а</w:t>
            </w:r>
            <w:r w:rsidRPr="00573251">
              <w:rPr>
                <w:rFonts w:ascii="Tahoma" w:hAnsi="Tahoma" w:cs="Tahoma"/>
                <w:sz w:val="20"/>
                <w:szCs w:val="20"/>
              </w:rPr>
              <w:t xml:space="preserve">риинско-Посадского </w:t>
            </w:r>
            <w:proofErr w:type="gramStart"/>
            <w:r w:rsidRPr="00573251">
              <w:rPr>
                <w:rFonts w:ascii="Tahoma" w:hAnsi="Tahoma" w:cs="Tahoma"/>
                <w:sz w:val="20"/>
                <w:szCs w:val="20"/>
              </w:rPr>
              <w:t>горо</w:t>
            </w:r>
            <w:r w:rsidRPr="00573251">
              <w:rPr>
                <w:rFonts w:ascii="Tahoma" w:hAnsi="Tahoma" w:cs="Tahoma"/>
                <w:sz w:val="20"/>
                <w:szCs w:val="20"/>
              </w:rPr>
              <w:t>д</w:t>
            </w:r>
            <w:r w:rsidRPr="00573251">
              <w:rPr>
                <w:rFonts w:ascii="Tahoma" w:hAnsi="Tahoma" w:cs="Tahoma"/>
                <w:sz w:val="20"/>
                <w:szCs w:val="20"/>
              </w:rPr>
              <w:t>ского</w:t>
            </w:r>
            <w:proofErr w:type="gramEnd"/>
            <w:r w:rsidRPr="00573251">
              <w:rPr>
                <w:rFonts w:ascii="Tahoma" w:hAnsi="Tahoma" w:cs="Tahoma"/>
                <w:sz w:val="20"/>
                <w:szCs w:val="20"/>
              </w:rPr>
              <w:t xml:space="preserve"> поселения</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01.01.2019</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31.12.2024</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сужение социальной базы экстремистских и террорист</w:t>
            </w:r>
            <w:r w:rsidRPr="00573251">
              <w:rPr>
                <w:rFonts w:ascii="Tahoma" w:hAnsi="Tahoma" w:cs="Tahoma"/>
                <w:sz w:val="20"/>
                <w:szCs w:val="20"/>
              </w:rPr>
              <w:t>и</w:t>
            </w:r>
            <w:r w:rsidRPr="00573251">
              <w:rPr>
                <w:rFonts w:ascii="Tahoma" w:hAnsi="Tahoma" w:cs="Tahoma"/>
                <w:sz w:val="20"/>
                <w:szCs w:val="20"/>
              </w:rPr>
              <w:t>ческих организаций, своевр</w:t>
            </w:r>
            <w:r w:rsidRPr="00573251">
              <w:rPr>
                <w:rFonts w:ascii="Tahoma" w:hAnsi="Tahoma" w:cs="Tahoma"/>
                <w:sz w:val="20"/>
                <w:szCs w:val="20"/>
              </w:rPr>
              <w:t>е</w:t>
            </w:r>
            <w:r w:rsidRPr="00573251">
              <w:rPr>
                <w:rFonts w:ascii="Tahoma" w:hAnsi="Tahoma" w:cs="Tahoma"/>
                <w:sz w:val="20"/>
                <w:szCs w:val="20"/>
              </w:rPr>
              <w:t>менное выявление и пресеч</w:t>
            </w:r>
            <w:r w:rsidRPr="00573251">
              <w:rPr>
                <w:rFonts w:ascii="Tahoma" w:hAnsi="Tahoma" w:cs="Tahoma"/>
                <w:sz w:val="20"/>
                <w:szCs w:val="20"/>
              </w:rPr>
              <w:t>е</w:t>
            </w:r>
            <w:r w:rsidRPr="00573251">
              <w:rPr>
                <w:rFonts w:ascii="Tahoma" w:hAnsi="Tahoma" w:cs="Tahoma"/>
                <w:sz w:val="20"/>
                <w:szCs w:val="20"/>
              </w:rPr>
              <w:t>ние экстремистских и терр</w:t>
            </w:r>
            <w:r w:rsidRPr="00573251">
              <w:rPr>
                <w:rFonts w:ascii="Tahoma" w:hAnsi="Tahoma" w:cs="Tahoma"/>
                <w:sz w:val="20"/>
                <w:szCs w:val="20"/>
              </w:rPr>
              <w:t>о</w:t>
            </w:r>
            <w:r w:rsidRPr="00573251">
              <w:rPr>
                <w:rFonts w:ascii="Tahoma" w:hAnsi="Tahoma" w:cs="Tahoma"/>
                <w:sz w:val="20"/>
                <w:szCs w:val="20"/>
              </w:rPr>
              <w:t>ристических проявлений, м</w:t>
            </w:r>
            <w:r w:rsidRPr="00573251">
              <w:rPr>
                <w:rFonts w:ascii="Tahoma" w:hAnsi="Tahoma" w:cs="Tahoma"/>
                <w:sz w:val="20"/>
                <w:szCs w:val="20"/>
              </w:rPr>
              <w:t>и</w:t>
            </w:r>
            <w:r w:rsidRPr="00573251">
              <w:rPr>
                <w:rFonts w:ascii="Tahoma" w:hAnsi="Tahoma" w:cs="Tahoma"/>
                <w:sz w:val="20"/>
                <w:szCs w:val="20"/>
              </w:rPr>
              <w:t>нимизация их последствий</w:t>
            </w:r>
          </w:p>
        </w:tc>
        <w:tc>
          <w:tcPr>
            <w:tcW w:w="22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снижение уровня безопасности насел</w:t>
            </w:r>
            <w:r w:rsidRPr="00573251">
              <w:rPr>
                <w:rFonts w:ascii="Tahoma" w:hAnsi="Tahoma" w:cs="Tahoma"/>
                <w:sz w:val="20"/>
                <w:szCs w:val="20"/>
              </w:rPr>
              <w:t>е</w:t>
            </w:r>
            <w:r w:rsidRPr="00573251">
              <w:rPr>
                <w:rFonts w:ascii="Tahoma" w:hAnsi="Tahoma" w:cs="Tahoma"/>
                <w:sz w:val="20"/>
                <w:szCs w:val="20"/>
              </w:rPr>
              <w:t>ния и территорий М</w:t>
            </w:r>
            <w:r w:rsidRPr="00573251">
              <w:rPr>
                <w:rFonts w:ascii="Tahoma" w:hAnsi="Tahoma" w:cs="Tahoma"/>
                <w:sz w:val="20"/>
                <w:szCs w:val="20"/>
              </w:rPr>
              <w:t>а</w:t>
            </w:r>
            <w:r w:rsidRPr="00573251">
              <w:rPr>
                <w:rFonts w:ascii="Tahoma" w:hAnsi="Tahoma" w:cs="Tahoma"/>
                <w:sz w:val="20"/>
                <w:szCs w:val="20"/>
              </w:rPr>
              <w:t>риинско-Посадского городского поселения</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оказывает влияние на показ</w:t>
            </w:r>
            <w:r w:rsidRPr="00573251">
              <w:rPr>
                <w:rFonts w:ascii="Tahoma" w:hAnsi="Tahoma" w:cs="Tahoma"/>
                <w:sz w:val="20"/>
                <w:szCs w:val="20"/>
              </w:rPr>
              <w:t>а</w:t>
            </w:r>
            <w:r w:rsidRPr="00573251">
              <w:rPr>
                <w:rFonts w:ascii="Tahoma" w:hAnsi="Tahoma" w:cs="Tahoma"/>
                <w:sz w:val="20"/>
                <w:szCs w:val="20"/>
              </w:rPr>
              <w:t>тели: "Доля детей, охваченных образовательными программ</w:t>
            </w:r>
            <w:r w:rsidRPr="00573251">
              <w:rPr>
                <w:rFonts w:ascii="Tahoma" w:hAnsi="Tahoma" w:cs="Tahoma"/>
                <w:sz w:val="20"/>
                <w:szCs w:val="20"/>
              </w:rPr>
              <w:t>а</w:t>
            </w:r>
            <w:r w:rsidRPr="00573251">
              <w:rPr>
                <w:rFonts w:ascii="Tahoma" w:hAnsi="Tahoma" w:cs="Tahoma"/>
                <w:sz w:val="20"/>
                <w:szCs w:val="20"/>
              </w:rPr>
              <w:t>ми дополнительного образов</w:t>
            </w:r>
            <w:r w:rsidRPr="00573251">
              <w:rPr>
                <w:rFonts w:ascii="Tahoma" w:hAnsi="Tahoma" w:cs="Tahoma"/>
                <w:sz w:val="20"/>
                <w:szCs w:val="20"/>
              </w:rPr>
              <w:t>а</w:t>
            </w:r>
            <w:r w:rsidRPr="00573251">
              <w:rPr>
                <w:rFonts w:ascii="Tahoma" w:hAnsi="Tahoma" w:cs="Tahoma"/>
                <w:sz w:val="20"/>
                <w:szCs w:val="20"/>
              </w:rPr>
              <w:t>ния детей, в общей численн</w:t>
            </w:r>
            <w:r w:rsidRPr="00573251">
              <w:rPr>
                <w:rFonts w:ascii="Tahoma" w:hAnsi="Tahoma" w:cs="Tahoma"/>
                <w:sz w:val="20"/>
                <w:szCs w:val="20"/>
              </w:rPr>
              <w:t>о</w:t>
            </w:r>
            <w:r w:rsidRPr="00573251">
              <w:rPr>
                <w:rFonts w:ascii="Tahoma" w:hAnsi="Tahoma" w:cs="Tahoma"/>
                <w:sz w:val="20"/>
                <w:szCs w:val="20"/>
              </w:rPr>
              <w:t>сти детей и молодежи";</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"Удельный вес населения М</w:t>
            </w:r>
            <w:r w:rsidRPr="00573251">
              <w:rPr>
                <w:rFonts w:ascii="Tahoma" w:hAnsi="Tahoma" w:cs="Tahoma"/>
                <w:sz w:val="20"/>
                <w:szCs w:val="20"/>
              </w:rPr>
              <w:t>а</w:t>
            </w:r>
            <w:r w:rsidRPr="00573251">
              <w:rPr>
                <w:rFonts w:ascii="Tahoma" w:hAnsi="Tahoma" w:cs="Tahoma"/>
                <w:sz w:val="20"/>
                <w:szCs w:val="20"/>
              </w:rPr>
              <w:t>риинско-Посадского городского поселения, систематически з</w:t>
            </w:r>
            <w:r w:rsidRPr="00573251">
              <w:rPr>
                <w:rFonts w:ascii="Tahoma" w:hAnsi="Tahoma" w:cs="Tahoma"/>
                <w:sz w:val="20"/>
                <w:szCs w:val="20"/>
              </w:rPr>
              <w:t>а</w:t>
            </w:r>
            <w:r w:rsidRPr="00573251">
              <w:rPr>
                <w:rFonts w:ascii="Tahoma" w:hAnsi="Tahoma" w:cs="Tahoma"/>
                <w:sz w:val="20"/>
                <w:szCs w:val="20"/>
              </w:rPr>
              <w:t>нимающегося физической кул</w:t>
            </w:r>
            <w:r w:rsidRPr="00573251">
              <w:rPr>
                <w:rFonts w:ascii="Tahoma" w:hAnsi="Tahoma" w:cs="Tahoma"/>
                <w:sz w:val="20"/>
                <w:szCs w:val="20"/>
              </w:rPr>
              <w:t>ь</w:t>
            </w:r>
            <w:r w:rsidRPr="00573251">
              <w:rPr>
                <w:rFonts w:ascii="Tahoma" w:hAnsi="Tahoma" w:cs="Tahoma"/>
                <w:sz w:val="20"/>
                <w:szCs w:val="20"/>
              </w:rPr>
              <w:t>турой и спортом"</w:t>
            </w:r>
          </w:p>
        </w:tc>
      </w:tr>
      <w:tr w:rsidR="00D9640F" w:rsidRPr="00573251" w:rsidTr="00D9640F">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 xml:space="preserve">4. </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Основное мероприятие 5. Обеспечение техн</w:t>
            </w:r>
            <w:r w:rsidRPr="00573251">
              <w:rPr>
                <w:rFonts w:ascii="Tahoma" w:hAnsi="Tahoma" w:cs="Tahoma"/>
                <w:sz w:val="20"/>
                <w:szCs w:val="20"/>
              </w:rPr>
              <w:t>и</w:t>
            </w:r>
            <w:r w:rsidRPr="00573251">
              <w:rPr>
                <w:rFonts w:ascii="Tahoma" w:hAnsi="Tahoma" w:cs="Tahoma"/>
                <w:sz w:val="20"/>
                <w:szCs w:val="20"/>
              </w:rPr>
              <w:t>ческой укрепленности и защиты организаций, учреждений, а также мест с массовым преб</w:t>
            </w:r>
            <w:r w:rsidRPr="00573251">
              <w:rPr>
                <w:rFonts w:ascii="Tahoma" w:hAnsi="Tahoma" w:cs="Tahoma"/>
                <w:sz w:val="20"/>
                <w:szCs w:val="20"/>
              </w:rPr>
              <w:t>ы</w:t>
            </w:r>
            <w:r w:rsidRPr="00573251">
              <w:rPr>
                <w:rFonts w:ascii="Tahoma" w:hAnsi="Tahoma" w:cs="Tahoma"/>
                <w:sz w:val="20"/>
                <w:szCs w:val="20"/>
              </w:rPr>
              <w:t>ванием людей</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ответственный исполн</w:t>
            </w:r>
            <w:r w:rsidRPr="00573251">
              <w:rPr>
                <w:rFonts w:ascii="Tahoma" w:hAnsi="Tahoma" w:cs="Tahoma"/>
                <w:sz w:val="20"/>
                <w:szCs w:val="20"/>
              </w:rPr>
              <w:t>и</w:t>
            </w:r>
            <w:r w:rsidRPr="00573251">
              <w:rPr>
                <w:rFonts w:ascii="Tahoma" w:hAnsi="Tahoma" w:cs="Tahoma"/>
                <w:sz w:val="20"/>
                <w:szCs w:val="20"/>
              </w:rPr>
              <w:t>тель – администрация М</w:t>
            </w:r>
            <w:r w:rsidRPr="00573251">
              <w:rPr>
                <w:rFonts w:ascii="Tahoma" w:hAnsi="Tahoma" w:cs="Tahoma"/>
                <w:sz w:val="20"/>
                <w:szCs w:val="20"/>
              </w:rPr>
              <w:t>а</w:t>
            </w:r>
            <w:r w:rsidRPr="00573251">
              <w:rPr>
                <w:rFonts w:ascii="Tahoma" w:hAnsi="Tahoma" w:cs="Tahoma"/>
                <w:sz w:val="20"/>
                <w:szCs w:val="20"/>
              </w:rPr>
              <w:t xml:space="preserve">риинско-Посадского </w:t>
            </w:r>
            <w:proofErr w:type="gramStart"/>
            <w:r w:rsidRPr="00573251">
              <w:rPr>
                <w:rFonts w:ascii="Tahoma" w:hAnsi="Tahoma" w:cs="Tahoma"/>
                <w:sz w:val="20"/>
                <w:szCs w:val="20"/>
              </w:rPr>
              <w:t>горо</w:t>
            </w:r>
            <w:r w:rsidRPr="00573251">
              <w:rPr>
                <w:rFonts w:ascii="Tahoma" w:hAnsi="Tahoma" w:cs="Tahoma"/>
                <w:sz w:val="20"/>
                <w:szCs w:val="20"/>
              </w:rPr>
              <w:t>д</w:t>
            </w:r>
            <w:r w:rsidRPr="00573251">
              <w:rPr>
                <w:rFonts w:ascii="Tahoma" w:hAnsi="Tahoma" w:cs="Tahoma"/>
                <w:sz w:val="20"/>
                <w:szCs w:val="20"/>
              </w:rPr>
              <w:t>ского</w:t>
            </w:r>
            <w:proofErr w:type="gramEnd"/>
            <w:r w:rsidRPr="00573251">
              <w:rPr>
                <w:rFonts w:ascii="Tahoma" w:hAnsi="Tahoma" w:cs="Tahoma"/>
                <w:sz w:val="20"/>
                <w:szCs w:val="20"/>
              </w:rPr>
              <w:t xml:space="preserve"> поселения</w:t>
            </w:r>
          </w:p>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соисполнители меропри</w:t>
            </w:r>
            <w:r w:rsidRPr="00573251">
              <w:rPr>
                <w:rFonts w:ascii="Tahoma" w:hAnsi="Tahoma" w:cs="Tahoma"/>
                <w:sz w:val="20"/>
                <w:szCs w:val="20"/>
              </w:rPr>
              <w:t>я</w:t>
            </w:r>
            <w:r w:rsidRPr="00573251">
              <w:rPr>
                <w:rFonts w:ascii="Tahoma" w:hAnsi="Tahoma" w:cs="Tahoma"/>
                <w:sz w:val="20"/>
                <w:szCs w:val="20"/>
              </w:rPr>
              <w:t>тия: отдел МВД по Мар</w:t>
            </w:r>
            <w:r w:rsidRPr="00573251">
              <w:rPr>
                <w:rFonts w:ascii="Tahoma" w:hAnsi="Tahoma" w:cs="Tahoma"/>
                <w:sz w:val="20"/>
                <w:szCs w:val="20"/>
              </w:rPr>
              <w:t>и</w:t>
            </w:r>
            <w:r w:rsidRPr="00573251">
              <w:rPr>
                <w:rFonts w:ascii="Tahoma" w:hAnsi="Tahoma" w:cs="Tahoma"/>
                <w:sz w:val="20"/>
                <w:szCs w:val="20"/>
              </w:rPr>
              <w:t xml:space="preserve">инско-Посадскому району, </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01.01.2019</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center"/>
              <w:rPr>
                <w:rFonts w:ascii="Tahoma" w:hAnsi="Tahoma" w:cs="Tahoma"/>
                <w:sz w:val="20"/>
                <w:szCs w:val="20"/>
              </w:rPr>
            </w:pPr>
            <w:r w:rsidRPr="00573251">
              <w:rPr>
                <w:rFonts w:ascii="Tahoma" w:hAnsi="Tahoma" w:cs="Tahoma"/>
                <w:sz w:val="20"/>
                <w:szCs w:val="20"/>
              </w:rPr>
              <w:t>31.12.2024</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укрепление законности и пр</w:t>
            </w:r>
            <w:r w:rsidRPr="00573251">
              <w:rPr>
                <w:rFonts w:ascii="Tahoma" w:hAnsi="Tahoma" w:cs="Tahoma"/>
                <w:sz w:val="20"/>
                <w:szCs w:val="20"/>
              </w:rPr>
              <w:t>а</w:t>
            </w:r>
            <w:r w:rsidRPr="00573251">
              <w:rPr>
                <w:rFonts w:ascii="Tahoma" w:hAnsi="Tahoma" w:cs="Tahoma"/>
                <w:sz w:val="20"/>
                <w:szCs w:val="20"/>
              </w:rPr>
              <w:t>вопорядка, повышение уровня защищенности граждан и о</w:t>
            </w:r>
            <w:r w:rsidRPr="00573251">
              <w:rPr>
                <w:rFonts w:ascii="Tahoma" w:hAnsi="Tahoma" w:cs="Tahoma"/>
                <w:sz w:val="20"/>
                <w:szCs w:val="20"/>
              </w:rPr>
              <w:t>б</w:t>
            </w:r>
            <w:r w:rsidRPr="00573251">
              <w:rPr>
                <w:rFonts w:ascii="Tahoma" w:hAnsi="Tahoma" w:cs="Tahoma"/>
                <w:sz w:val="20"/>
                <w:szCs w:val="20"/>
              </w:rPr>
              <w:t>щества на основе против</w:t>
            </w:r>
            <w:r w:rsidRPr="00573251">
              <w:rPr>
                <w:rFonts w:ascii="Tahoma" w:hAnsi="Tahoma" w:cs="Tahoma"/>
                <w:sz w:val="20"/>
                <w:szCs w:val="20"/>
              </w:rPr>
              <w:t>о</w:t>
            </w:r>
            <w:r w:rsidRPr="00573251">
              <w:rPr>
                <w:rFonts w:ascii="Tahoma" w:hAnsi="Tahoma" w:cs="Tahoma"/>
                <w:sz w:val="20"/>
                <w:szCs w:val="20"/>
              </w:rPr>
              <w:t>действия терроризму и эк</w:t>
            </w:r>
            <w:r w:rsidRPr="00573251">
              <w:rPr>
                <w:rFonts w:ascii="Tahoma" w:hAnsi="Tahoma" w:cs="Tahoma"/>
                <w:sz w:val="20"/>
                <w:szCs w:val="20"/>
              </w:rPr>
              <w:t>с</w:t>
            </w:r>
            <w:r w:rsidRPr="00573251">
              <w:rPr>
                <w:rFonts w:ascii="Tahoma" w:hAnsi="Tahoma" w:cs="Tahoma"/>
                <w:sz w:val="20"/>
                <w:szCs w:val="20"/>
              </w:rPr>
              <w:t>тремизму, профилактики их проявлений в Мариинско-Посадском городском посел</w:t>
            </w:r>
            <w:r w:rsidRPr="00573251">
              <w:rPr>
                <w:rFonts w:ascii="Tahoma" w:hAnsi="Tahoma" w:cs="Tahoma"/>
                <w:sz w:val="20"/>
                <w:szCs w:val="20"/>
              </w:rPr>
              <w:t>е</w:t>
            </w:r>
            <w:r w:rsidRPr="00573251">
              <w:rPr>
                <w:rFonts w:ascii="Tahoma" w:hAnsi="Tahoma" w:cs="Tahoma"/>
                <w:sz w:val="20"/>
                <w:szCs w:val="20"/>
              </w:rPr>
              <w:t>нии</w:t>
            </w:r>
          </w:p>
        </w:tc>
        <w:tc>
          <w:tcPr>
            <w:tcW w:w="22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снижение уровня безопасности насел</w:t>
            </w:r>
            <w:r w:rsidRPr="00573251">
              <w:rPr>
                <w:rFonts w:ascii="Tahoma" w:hAnsi="Tahoma" w:cs="Tahoma"/>
                <w:sz w:val="20"/>
                <w:szCs w:val="20"/>
              </w:rPr>
              <w:t>е</w:t>
            </w:r>
            <w:r w:rsidRPr="00573251">
              <w:rPr>
                <w:rFonts w:ascii="Tahoma" w:hAnsi="Tahoma" w:cs="Tahoma"/>
                <w:sz w:val="20"/>
                <w:szCs w:val="20"/>
              </w:rPr>
              <w:t>ния и территорий М</w:t>
            </w:r>
            <w:r w:rsidRPr="00573251">
              <w:rPr>
                <w:rFonts w:ascii="Tahoma" w:hAnsi="Tahoma" w:cs="Tahoma"/>
                <w:sz w:val="20"/>
                <w:szCs w:val="20"/>
              </w:rPr>
              <w:t>а</w:t>
            </w:r>
            <w:r w:rsidRPr="00573251">
              <w:rPr>
                <w:rFonts w:ascii="Tahoma" w:hAnsi="Tahoma" w:cs="Tahoma"/>
                <w:sz w:val="20"/>
                <w:szCs w:val="20"/>
              </w:rPr>
              <w:t>риинско-Посадского городского поселения</w:t>
            </w:r>
          </w:p>
        </w:tc>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9640F" w:rsidRPr="00573251" w:rsidRDefault="00D9640F" w:rsidP="007403BB">
            <w:pPr>
              <w:autoSpaceDE w:val="0"/>
              <w:autoSpaceDN w:val="0"/>
              <w:adjustRightInd w:val="0"/>
              <w:jc w:val="both"/>
              <w:rPr>
                <w:rFonts w:ascii="Tahoma" w:hAnsi="Tahoma" w:cs="Tahoma"/>
                <w:sz w:val="20"/>
                <w:szCs w:val="20"/>
              </w:rPr>
            </w:pPr>
            <w:r w:rsidRPr="00573251">
              <w:rPr>
                <w:rFonts w:ascii="Tahoma" w:hAnsi="Tahoma" w:cs="Tahoma"/>
                <w:sz w:val="20"/>
                <w:szCs w:val="20"/>
              </w:rPr>
              <w:t>оказывает влияние на показ</w:t>
            </w:r>
            <w:r w:rsidRPr="00573251">
              <w:rPr>
                <w:rFonts w:ascii="Tahoma" w:hAnsi="Tahoma" w:cs="Tahoma"/>
                <w:sz w:val="20"/>
                <w:szCs w:val="20"/>
              </w:rPr>
              <w:t>а</w:t>
            </w:r>
            <w:r w:rsidRPr="00573251">
              <w:rPr>
                <w:rFonts w:ascii="Tahoma" w:hAnsi="Tahoma" w:cs="Tahoma"/>
                <w:sz w:val="20"/>
                <w:szCs w:val="20"/>
              </w:rPr>
              <w:t>тель: «Доля объектов социал</w:t>
            </w:r>
            <w:r w:rsidRPr="00573251">
              <w:rPr>
                <w:rFonts w:ascii="Tahoma" w:hAnsi="Tahoma" w:cs="Tahoma"/>
                <w:sz w:val="20"/>
                <w:szCs w:val="20"/>
              </w:rPr>
              <w:t>ь</w:t>
            </w:r>
            <w:r w:rsidRPr="00573251">
              <w:rPr>
                <w:rFonts w:ascii="Tahoma" w:hAnsi="Tahoma" w:cs="Tahoma"/>
                <w:sz w:val="20"/>
                <w:szCs w:val="20"/>
              </w:rPr>
              <w:t>ного назначения, подвергшихся преступному проникновению, не оборудованных системами безопасности, охранно-пожарной сигнализацией от общего количества таких об</w:t>
            </w:r>
            <w:r w:rsidRPr="00573251">
              <w:rPr>
                <w:rFonts w:ascii="Tahoma" w:hAnsi="Tahoma" w:cs="Tahoma"/>
                <w:sz w:val="20"/>
                <w:szCs w:val="20"/>
              </w:rPr>
              <w:t>ъ</w:t>
            </w:r>
            <w:r w:rsidRPr="00573251">
              <w:rPr>
                <w:rFonts w:ascii="Tahoma" w:hAnsi="Tahoma" w:cs="Tahoma"/>
                <w:sz w:val="20"/>
                <w:szCs w:val="20"/>
              </w:rPr>
              <w:t>ектов»</w:t>
            </w:r>
          </w:p>
        </w:tc>
      </w:tr>
    </w:tbl>
    <w:p w:rsidR="00312E07" w:rsidRPr="00E77653" w:rsidRDefault="00312E07" w:rsidP="007403BB">
      <w:pPr>
        <w:pStyle w:val="ConsPlusTitle"/>
        <w:jc w:val="center"/>
        <w:rPr>
          <w:rFonts w:ascii="Tahoma" w:hAnsi="Tahoma" w:cs="Tahoma"/>
        </w:rPr>
      </w:pPr>
      <w:r w:rsidRPr="00E77653">
        <w:rPr>
          <w:rFonts w:ascii="Tahoma" w:hAnsi="Tahoma" w:cs="Tahoma"/>
        </w:rPr>
        <w:t>МУНИЦИПАЛЬНАЯ ПРОГРАММА МАРИИНСКО-ПОСАДСКОГО ГОРОДСКОГО ПОСЕЛЕНИЯ МАРИИНСКО-ПОСАДСКОГО РАЙОНА  ЧУВАШСКОЙ РЕ</w:t>
      </w:r>
      <w:r w:rsidRPr="00E77653">
        <w:rPr>
          <w:rFonts w:ascii="Tahoma" w:hAnsi="Tahoma" w:cs="Tahoma"/>
        </w:rPr>
        <w:t>С</w:t>
      </w:r>
      <w:r w:rsidRPr="00E77653">
        <w:rPr>
          <w:rFonts w:ascii="Tahoma" w:hAnsi="Tahoma" w:cs="Tahoma"/>
        </w:rPr>
        <w:t>ПУБЛИКИ "ОБЕСПЕЧЕНИЕ ГРАЖДАН В ЧУВАШСКОЙ РЕСПУБЛИКЕ ДОСТУПНЫМ И КОМФОРТНЫМ ЖИЛЬЕМ" на 2019-2023 гг.</w:t>
      </w:r>
    </w:p>
    <w:p w:rsidR="00312E07" w:rsidRPr="00E77653" w:rsidRDefault="00312E07" w:rsidP="007403BB">
      <w:pPr>
        <w:pStyle w:val="ConsPlusTitle"/>
        <w:jc w:val="center"/>
        <w:rPr>
          <w:rFonts w:ascii="Tahoma" w:hAnsi="Tahoma" w:cs="Tahoma"/>
        </w:rPr>
      </w:pPr>
    </w:p>
    <w:p w:rsidR="00312E07" w:rsidRPr="00E77653" w:rsidRDefault="00312E07" w:rsidP="007403BB">
      <w:pPr>
        <w:pStyle w:val="ConsPlusTitle"/>
        <w:jc w:val="center"/>
        <w:outlineLvl w:val="1"/>
        <w:rPr>
          <w:rFonts w:ascii="Tahoma" w:hAnsi="Tahoma" w:cs="Tahoma"/>
        </w:rPr>
      </w:pPr>
      <w:r w:rsidRPr="00E77653">
        <w:rPr>
          <w:rFonts w:ascii="Tahoma" w:hAnsi="Tahoma" w:cs="Tahoma"/>
        </w:rPr>
        <w:t>Паспорт</w:t>
      </w:r>
    </w:p>
    <w:p w:rsidR="00312E07" w:rsidRPr="00E77653" w:rsidRDefault="00312E07" w:rsidP="007403BB">
      <w:pPr>
        <w:pStyle w:val="ConsPlusTitle"/>
        <w:jc w:val="center"/>
        <w:rPr>
          <w:rFonts w:ascii="Tahoma" w:hAnsi="Tahoma" w:cs="Tahoma"/>
        </w:rPr>
      </w:pPr>
      <w:r w:rsidRPr="00E77653">
        <w:rPr>
          <w:rFonts w:ascii="Tahoma" w:hAnsi="Tahoma" w:cs="Tahoma"/>
        </w:rPr>
        <w:t xml:space="preserve">муниципальной программы Мариинско-Посадского </w:t>
      </w:r>
      <w:proofErr w:type="gramStart"/>
      <w:r w:rsidRPr="00E77653">
        <w:rPr>
          <w:rFonts w:ascii="Tahoma" w:hAnsi="Tahoma" w:cs="Tahoma"/>
        </w:rPr>
        <w:t>городского</w:t>
      </w:r>
      <w:proofErr w:type="gramEnd"/>
      <w:r w:rsidRPr="00E77653">
        <w:rPr>
          <w:rFonts w:ascii="Tahoma" w:hAnsi="Tahoma" w:cs="Tahoma"/>
        </w:rPr>
        <w:t xml:space="preserve"> поселения Мариинско-Посадского района  Чувашской Республики</w:t>
      </w:r>
    </w:p>
    <w:p w:rsidR="00312E07" w:rsidRPr="00E77653" w:rsidRDefault="00312E07" w:rsidP="007403BB">
      <w:pPr>
        <w:pStyle w:val="ConsPlusTitle"/>
        <w:jc w:val="center"/>
        <w:rPr>
          <w:rFonts w:ascii="Tahoma" w:hAnsi="Tahoma" w:cs="Tahoma"/>
        </w:rPr>
      </w:pPr>
      <w:r w:rsidRPr="00E77653">
        <w:rPr>
          <w:rFonts w:ascii="Tahoma" w:hAnsi="Tahoma" w:cs="Tahoma"/>
        </w:rPr>
        <w:t>"Обеспечение граждан в Чувашской Республике</w:t>
      </w:r>
    </w:p>
    <w:p w:rsidR="00312E07" w:rsidRPr="00E77653" w:rsidRDefault="00312E07" w:rsidP="007403BB">
      <w:pPr>
        <w:pStyle w:val="ConsPlusTitle"/>
        <w:jc w:val="center"/>
        <w:rPr>
          <w:rFonts w:ascii="Tahoma" w:hAnsi="Tahoma" w:cs="Tahoma"/>
        </w:rPr>
      </w:pPr>
      <w:r w:rsidRPr="00E77653">
        <w:rPr>
          <w:rFonts w:ascii="Tahoma" w:hAnsi="Tahoma" w:cs="Tahoma"/>
        </w:rPr>
        <w:t>доступным и комфортным жильем" на 2019-2023 гг.</w:t>
      </w:r>
    </w:p>
    <w:p w:rsidR="00312E07" w:rsidRPr="00E77653" w:rsidRDefault="00312E07" w:rsidP="007403BB">
      <w:pPr>
        <w:pStyle w:val="ConsPlusNormal"/>
        <w:jc w:val="both"/>
        <w:rPr>
          <w:rFonts w:ascii="Tahoma" w:hAnsi="Tahoma" w:cs="Tahoma"/>
        </w:rPr>
      </w:pPr>
    </w:p>
    <w:tbl>
      <w:tblPr>
        <w:tblW w:w="5000" w:type="pct"/>
        <w:tblCellMar>
          <w:top w:w="102" w:type="dxa"/>
          <w:left w:w="62" w:type="dxa"/>
          <w:bottom w:w="102" w:type="dxa"/>
          <w:right w:w="62" w:type="dxa"/>
        </w:tblCellMar>
        <w:tblLook w:val="0000"/>
      </w:tblPr>
      <w:tblGrid>
        <w:gridCol w:w="4307"/>
        <w:gridCol w:w="583"/>
        <w:gridCol w:w="10373"/>
      </w:tblGrid>
      <w:tr w:rsidR="00312E07" w:rsidRPr="00E77653" w:rsidTr="00312E07">
        <w:tc>
          <w:tcPr>
            <w:tcW w:w="1411" w:type="pct"/>
            <w:tcBorders>
              <w:top w:val="nil"/>
              <w:left w:val="nil"/>
              <w:bottom w:val="nil"/>
              <w:right w:val="nil"/>
            </w:tcBorders>
          </w:tcPr>
          <w:p w:rsidR="00312E07" w:rsidRPr="00E77653" w:rsidRDefault="00312E07" w:rsidP="007403BB">
            <w:pPr>
              <w:pStyle w:val="ConsPlusNormal"/>
              <w:jc w:val="both"/>
              <w:rPr>
                <w:rFonts w:ascii="Tahoma" w:hAnsi="Tahoma" w:cs="Tahoma"/>
              </w:rPr>
            </w:pPr>
            <w:r w:rsidRPr="00E77653">
              <w:rPr>
                <w:rFonts w:ascii="Tahoma" w:hAnsi="Tahoma" w:cs="Tahoma"/>
              </w:rPr>
              <w:t>Ответственный исполнитель мун</w:t>
            </w:r>
            <w:r w:rsidRPr="00E77653">
              <w:rPr>
                <w:rFonts w:ascii="Tahoma" w:hAnsi="Tahoma" w:cs="Tahoma"/>
              </w:rPr>
              <w:t>и</w:t>
            </w:r>
            <w:r w:rsidRPr="00E77653">
              <w:rPr>
                <w:rFonts w:ascii="Tahoma" w:hAnsi="Tahoma" w:cs="Tahoma"/>
              </w:rPr>
              <w:t>ципальной программы</w:t>
            </w:r>
          </w:p>
        </w:tc>
        <w:tc>
          <w:tcPr>
            <w:tcW w:w="191" w:type="pct"/>
            <w:tcBorders>
              <w:top w:val="nil"/>
              <w:left w:val="nil"/>
              <w:bottom w:val="nil"/>
              <w:right w:val="nil"/>
            </w:tcBorders>
          </w:tcPr>
          <w:p w:rsidR="00312E07" w:rsidRPr="00E77653" w:rsidRDefault="00312E07" w:rsidP="007403BB">
            <w:pPr>
              <w:pStyle w:val="ConsPlusNormal"/>
              <w:jc w:val="center"/>
              <w:rPr>
                <w:rFonts w:ascii="Tahoma" w:hAnsi="Tahoma" w:cs="Tahoma"/>
              </w:rPr>
            </w:pPr>
            <w:r w:rsidRPr="00E77653">
              <w:rPr>
                <w:rFonts w:ascii="Tahoma" w:hAnsi="Tahoma" w:cs="Tahoma"/>
              </w:rPr>
              <w:t>-</w:t>
            </w:r>
          </w:p>
        </w:tc>
        <w:tc>
          <w:tcPr>
            <w:tcW w:w="3398" w:type="pct"/>
            <w:tcBorders>
              <w:top w:val="nil"/>
              <w:left w:val="nil"/>
              <w:bottom w:val="nil"/>
              <w:right w:val="nil"/>
            </w:tcBorders>
          </w:tcPr>
          <w:p w:rsidR="00312E07" w:rsidRPr="00E77653" w:rsidRDefault="00312E07" w:rsidP="007403BB">
            <w:pPr>
              <w:pStyle w:val="ConsPlusNormal"/>
              <w:jc w:val="both"/>
              <w:rPr>
                <w:rFonts w:ascii="Tahoma" w:hAnsi="Tahoma" w:cs="Tahoma"/>
              </w:rPr>
            </w:pPr>
            <w:r w:rsidRPr="00E77653">
              <w:rPr>
                <w:rFonts w:ascii="Tahoma" w:hAnsi="Tahoma" w:cs="Tahoma"/>
              </w:rPr>
              <w:t xml:space="preserve">Администрация Мариинско-Посадского </w:t>
            </w:r>
            <w:proofErr w:type="gramStart"/>
            <w:r w:rsidRPr="00E77653">
              <w:rPr>
                <w:rFonts w:ascii="Tahoma" w:hAnsi="Tahoma" w:cs="Tahoma"/>
              </w:rPr>
              <w:t>городского</w:t>
            </w:r>
            <w:proofErr w:type="gramEnd"/>
            <w:r w:rsidRPr="00E77653">
              <w:rPr>
                <w:rFonts w:ascii="Tahoma" w:hAnsi="Tahoma" w:cs="Tahoma"/>
              </w:rPr>
              <w:t xml:space="preserve"> поселения Мариинско-Посадского района Чува</w:t>
            </w:r>
            <w:r w:rsidRPr="00E77653">
              <w:rPr>
                <w:rFonts w:ascii="Tahoma" w:hAnsi="Tahoma" w:cs="Tahoma"/>
              </w:rPr>
              <w:t>ш</w:t>
            </w:r>
            <w:r w:rsidRPr="00E77653">
              <w:rPr>
                <w:rFonts w:ascii="Tahoma" w:hAnsi="Tahoma" w:cs="Tahoma"/>
              </w:rPr>
              <w:t>ской Республики</w:t>
            </w:r>
          </w:p>
        </w:tc>
      </w:tr>
      <w:tr w:rsidR="00312E07" w:rsidRPr="00E77653" w:rsidTr="00312E07">
        <w:tc>
          <w:tcPr>
            <w:tcW w:w="1411" w:type="pct"/>
            <w:tcBorders>
              <w:top w:val="nil"/>
              <w:left w:val="nil"/>
              <w:bottom w:val="nil"/>
              <w:right w:val="nil"/>
            </w:tcBorders>
          </w:tcPr>
          <w:p w:rsidR="00312E07" w:rsidRPr="00E77653" w:rsidRDefault="00312E07" w:rsidP="007403BB">
            <w:pPr>
              <w:pStyle w:val="ConsPlusNormal"/>
              <w:jc w:val="both"/>
              <w:rPr>
                <w:rFonts w:ascii="Tahoma" w:hAnsi="Tahoma" w:cs="Tahoma"/>
              </w:rPr>
            </w:pPr>
            <w:r w:rsidRPr="00E77653">
              <w:rPr>
                <w:rFonts w:ascii="Tahoma" w:hAnsi="Tahoma" w:cs="Tahoma"/>
              </w:rPr>
              <w:t>Соисполнители муниципальной  пр</w:t>
            </w:r>
            <w:r w:rsidRPr="00E77653">
              <w:rPr>
                <w:rFonts w:ascii="Tahoma" w:hAnsi="Tahoma" w:cs="Tahoma"/>
              </w:rPr>
              <w:t>о</w:t>
            </w:r>
            <w:r w:rsidRPr="00E77653">
              <w:rPr>
                <w:rFonts w:ascii="Tahoma" w:hAnsi="Tahoma" w:cs="Tahoma"/>
              </w:rPr>
              <w:t>граммы</w:t>
            </w:r>
          </w:p>
        </w:tc>
        <w:tc>
          <w:tcPr>
            <w:tcW w:w="191" w:type="pct"/>
            <w:tcBorders>
              <w:top w:val="nil"/>
              <w:left w:val="nil"/>
              <w:bottom w:val="nil"/>
              <w:right w:val="nil"/>
            </w:tcBorders>
          </w:tcPr>
          <w:p w:rsidR="00312E07" w:rsidRPr="00E77653" w:rsidRDefault="00312E07" w:rsidP="007403BB">
            <w:pPr>
              <w:pStyle w:val="ConsPlusNormal"/>
              <w:jc w:val="center"/>
              <w:rPr>
                <w:rFonts w:ascii="Tahoma" w:hAnsi="Tahoma" w:cs="Tahoma"/>
              </w:rPr>
            </w:pPr>
            <w:r w:rsidRPr="00E77653">
              <w:rPr>
                <w:rFonts w:ascii="Tahoma" w:hAnsi="Tahoma" w:cs="Tahoma"/>
              </w:rPr>
              <w:t>-</w:t>
            </w:r>
          </w:p>
        </w:tc>
        <w:tc>
          <w:tcPr>
            <w:tcW w:w="3398" w:type="pct"/>
            <w:tcBorders>
              <w:top w:val="nil"/>
              <w:left w:val="nil"/>
              <w:bottom w:val="nil"/>
              <w:right w:val="nil"/>
            </w:tcBorders>
          </w:tcPr>
          <w:p w:rsidR="00312E07" w:rsidRPr="00E77653" w:rsidRDefault="00312E07" w:rsidP="007403BB">
            <w:pPr>
              <w:pStyle w:val="ConsPlusNormal"/>
              <w:jc w:val="both"/>
              <w:rPr>
                <w:rFonts w:ascii="Tahoma" w:hAnsi="Tahoma" w:cs="Tahoma"/>
              </w:rPr>
            </w:pPr>
            <w:r w:rsidRPr="00E77653">
              <w:rPr>
                <w:rFonts w:ascii="Tahoma" w:hAnsi="Tahoma" w:cs="Tahoma"/>
              </w:rPr>
              <w:t>Администрация Мариинско-Посадского района Чувашской Республики;</w:t>
            </w:r>
          </w:p>
          <w:p w:rsidR="00312E07" w:rsidRPr="00E77653" w:rsidRDefault="00312E07" w:rsidP="007403BB">
            <w:pPr>
              <w:pStyle w:val="ConsPlusNormal"/>
              <w:jc w:val="both"/>
              <w:rPr>
                <w:rFonts w:ascii="Tahoma" w:hAnsi="Tahoma" w:cs="Tahoma"/>
              </w:rPr>
            </w:pPr>
          </w:p>
        </w:tc>
      </w:tr>
      <w:tr w:rsidR="00312E07" w:rsidRPr="00E77653" w:rsidTr="00312E07">
        <w:tc>
          <w:tcPr>
            <w:tcW w:w="1411" w:type="pct"/>
            <w:tcBorders>
              <w:top w:val="nil"/>
              <w:left w:val="nil"/>
              <w:bottom w:val="nil"/>
              <w:right w:val="nil"/>
            </w:tcBorders>
          </w:tcPr>
          <w:p w:rsidR="00312E07" w:rsidRPr="00E77653" w:rsidRDefault="00312E07" w:rsidP="007403BB">
            <w:pPr>
              <w:pStyle w:val="ConsPlusNormal"/>
              <w:jc w:val="both"/>
              <w:rPr>
                <w:rFonts w:ascii="Tahoma" w:hAnsi="Tahoma" w:cs="Tahoma"/>
              </w:rPr>
            </w:pPr>
            <w:r w:rsidRPr="00E77653">
              <w:rPr>
                <w:rFonts w:ascii="Tahoma" w:hAnsi="Tahoma" w:cs="Tahoma"/>
              </w:rPr>
              <w:t>Подпрограммы муниципальной пр</w:t>
            </w:r>
            <w:r w:rsidRPr="00E77653">
              <w:rPr>
                <w:rFonts w:ascii="Tahoma" w:hAnsi="Tahoma" w:cs="Tahoma"/>
              </w:rPr>
              <w:t>о</w:t>
            </w:r>
            <w:r w:rsidRPr="00E77653">
              <w:rPr>
                <w:rFonts w:ascii="Tahoma" w:hAnsi="Tahoma" w:cs="Tahoma"/>
              </w:rPr>
              <w:t>граммы</w:t>
            </w:r>
          </w:p>
        </w:tc>
        <w:tc>
          <w:tcPr>
            <w:tcW w:w="191" w:type="pct"/>
            <w:tcBorders>
              <w:top w:val="nil"/>
              <w:left w:val="nil"/>
              <w:bottom w:val="nil"/>
              <w:right w:val="nil"/>
            </w:tcBorders>
          </w:tcPr>
          <w:p w:rsidR="00312E07" w:rsidRPr="00E77653" w:rsidRDefault="00312E07" w:rsidP="007403BB">
            <w:pPr>
              <w:pStyle w:val="ConsPlusNormal"/>
              <w:jc w:val="center"/>
              <w:rPr>
                <w:rFonts w:ascii="Tahoma" w:hAnsi="Tahoma" w:cs="Tahoma"/>
              </w:rPr>
            </w:pPr>
            <w:r w:rsidRPr="00E77653">
              <w:rPr>
                <w:rFonts w:ascii="Tahoma" w:hAnsi="Tahoma" w:cs="Tahoma"/>
              </w:rPr>
              <w:t>-</w:t>
            </w:r>
          </w:p>
        </w:tc>
        <w:tc>
          <w:tcPr>
            <w:tcW w:w="3398" w:type="pct"/>
            <w:tcBorders>
              <w:top w:val="nil"/>
              <w:left w:val="nil"/>
              <w:bottom w:val="nil"/>
              <w:right w:val="nil"/>
            </w:tcBorders>
          </w:tcPr>
          <w:p w:rsidR="00312E07" w:rsidRPr="00E77653" w:rsidRDefault="00312E07" w:rsidP="007403BB">
            <w:pPr>
              <w:pStyle w:val="ConsPlusNormal"/>
              <w:jc w:val="both"/>
              <w:rPr>
                <w:rFonts w:ascii="Tahoma" w:hAnsi="Tahoma" w:cs="Tahoma"/>
              </w:rPr>
            </w:pPr>
            <w:r w:rsidRPr="00E77653">
              <w:rPr>
                <w:rFonts w:ascii="Tahoma" w:hAnsi="Tahoma" w:cs="Tahoma"/>
              </w:rPr>
              <w:t>«Поддержка строительства жилья в Чувашской Республике» муниципальной программы  « Обесп</w:t>
            </w:r>
            <w:r w:rsidRPr="00E77653">
              <w:rPr>
                <w:rFonts w:ascii="Tahoma" w:hAnsi="Tahoma" w:cs="Tahoma"/>
              </w:rPr>
              <w:t>е</w:t>
            </w:r>
            <w:r w:rsidRPr="00E77653">
              <w:rPr>
                <w:rFonts w:ascii="Tahoma" w:hAnsi="Tahoma" w:cs="Tahoma"/>
              </w:rPr>
              <w:t>чение граждан в Чувашской Республике доступным и комфортным жильем»</w:t>
            </w:r>
          </w:p>
        </w:tc>
      </w:tr>
      <w:tr w:rsidR="00312E07" w:rsidRPr="00E77653" w:rsidTr="00312E07">
        <w:tc>
          <w:tcPr>
            <w:tcW w:w="1411" w:type="pct"/>
            <w:tcBorders>
              <w:top w:val="nil"/>
              <w:left w:val="nil"/>
              <w:bottom w:val="nil"/>
              <w:right w:val="nil"/>
            </w:tcBorders>
          </w:tcPr>
          <w:p w:rsidR="00312E07" w:rsidRPr="00E77653" w:rsidRDefault="00312E07" w:rsidP="007403BB">
            <w:pPr>
              <w:pStyle w:val="ConsPlusNormal"/>
              <w:jc w:val="both"/>
              <w:rPr>
                <w:rFonts w:ascii="Tahoma" w:hAnsi="Tahoma" w:cs="Tahoma"/>
              </w:rPr>
            </w:pPr>
            <w:r w:rsidRPr="00E77653">
              <w:rPr>
                <w:rFonts w:ascii="Tahoma" w:hAnsi="Tahoma" w:cs="Tahoma"/>
              </w:rPr>
              <w:t>Цель муниципальной программы</w:t>
            </w:r>
          </w:p>
        </w:tc>
        <w:tc>
          <w:tcPr>
            <w:tcW w:w="191" w:type="pct"/>
            <w:tcBorders>
              <w:top w:val="nil"/>
              <w:left w:val="nil"/>
              <w:bottom w:val="nil"/>
              <w:right w:val="nil"/>
            </w:tcBorders>
          </w:tcPr>
          <w:p w:rsidR="00312E07" w:rsidRPr="00E77653" w:rsidRDefault="00312E07" w:rsidP="007403BB">
            <w:pPr>
              <w:pStyle w:val="ConsPlusNormal"/>
              <w:jc w:val="center"/>
              <w:rPr>
                <w:rFonts w:ascii="Tahoma" w:hAnsi="Tahoma" w:cs="Tahoma"/>
              </w:rPr>
            </w:pPr>
            <w:r w:rsidRPr="00E77653">
              <w:rPr>
                <w:rFonts w:ascii="Tahoma" w:hAnsi="Tahoma" w:cs="Tahoma"/>
              </w:rPr>
              <w:t>-</w:t>
            </w:r>
          </w:p>
        </w:tc>
        <w:tc>
          <w:tcPr>
            <w:tcW w:w="3398" w:type="pct"/>
            <w:tcBorders>
              <w:top w:val="nil"/>
              <w:left w:val="nil"/>
              <w:bottom w:val="nil"/>
              <w:right w:val="nil"/>
            </w:tcBorders>
          </w:tcPr>
          <w:p w:rsidR="00312E07" w:rsidRPr="00E77653" w:rsidRDefault="00312E07" w:rsidP="007403BB">
            <w:pPr>
              <w:pStyle w:val="ConsPlusNormal"/>
              <w:jc w:val="both"/>
              <w:rPr>
                <w:rFonts w:ascii="Tahoma" w:hAnsi="Tahoma" w:cs="Tahoma"/>
              </w:rPr>
            </w:pPr>
            <w:r w:rsidRPr="00E77653">
              <w:rPr>
                <w:rFonts w:ascii="Tahoma" w:hAnsi="Tahoma" w:cs="Tahoma"/>
              </w:rPr>
              <w:t xml:space="preserve">улучшение жилищных условий граждан в Мариинско-Посадском городском поселении Мариинско-Посадского района Чувашской Республики. </w:t>
            </w:r>
          </w:p>
        </w:tc>
      </w:tr>
      <w:tr w:rsidR="00312E07" w:rsidRPr="00E77653" w:rsidTr="00312E07">
        <w:tc>
          <w:tcPr>
            <w:tcW w:w="1411" w:type="pct"/>
            <w:tcBorders>
              <w:top w:val="nil"/>
              <w:left w:val="nil"/>
              <w:right w:val="nil"/>
            </w:tcBorders>
          </w:tcPr>
          <w:p w:rsidR="00312E07" w:rsidRPr="00E77653" w:rsidRDefault="00312E07" w:rsidP="007403BB">
            <w:pPr>
              <w:pStyle w:val="ConsPlusNormal"/>
              <w:jc w:val="both"/>
              <w:rPr>
                <w:rFonts w:ascii="Tahoma" w:hAnsi="Tahoma" w:cs="Tahoma"/>
              </w:rPr>
            </w:pPr>
            <w:r w:rsidRPr="00E77653">
              <w:rPr>
                <w:rFonts w:ascii="Tahoma" w:hAnsi="Tahoma" w:cs="Tahoma"/>
              </w:rPr>
              <w:t>Задачи муниципальной</w:t>
            </w:r>
          </w:p>
          <w:p w:rsidR="00312E07" w:rsidRPr="00E77653" w:rsidRDefault="00312E07" w:rsidP="007403BB">
            <w:pPr>
              <w:pStyle w:val="ConsPlusNormal"/>
              <w:jc w:val="both"/>
              <w:rPr>
                <w:rFonts w:ascii="Tahoma" w:hAnsi="Tahoma" w:cs="Tahoma"/>
              </w:rPr>
            </w:pPr>
            <w:r w:rsidRPr="00E77653">
              <w:rPr>
                <w:rFonts w:ascii="Tahoma" w:hAnsi="Tahoma" w:cs="Tahoma"/>
              </w:rPr>
              <w:t>программы</w:t>
            </w:r>
          </w:p>
        </w:tc>
        <w:tc>
          <w:tcPr>
            <w:tcW w:w="191" w:type="pct"/>
            <w:tcBorders>
              <w:top w:val="nil"/>
              <w:left w:val="nil"/>
              <w:bottom w:val="nil"/>
              <w:right w:val="nil"/>
            </w:tcBorders>
          </w:tcPr>
          <w:p w:rsidR="00312E07" w:rsidRPr="00E77653" w:rsidRDefault="00312E07" w:rsidP="007403BB">
            <w:pPr>
              <w:pStyle w:val="ConsPlusNormal"/>
              <w:jc w:val="center"/>
              <w:rPr>
                <w:rFonts w:ascii="Tahoma" w:hAnsi="Tahoma" w:cs="Tahoma"/>
              </w:rPr>
            </w:pPr>
            <w:r w:rsidRPr="00E77653">
              <w:rPr>
                <w:rFonts w:ascii="Tahoma" w:hAnsi="Tahoma" w:cs="Tahoma"/>
              </w:rPr>
              <w:t>-</w:t>
            </w:r>
          </w:p>
        </w:tc>
        <w:tc>
          <w:tcPr>
            <w:tcW w:w="3398" w:type="pct"/>
            <w:tcBorders>
              <w:top w:val="nil"/>
              <w:left w:val="nil"/>
              <w:bottom w:val="nil"/>
              <w:right w:val="nil"/>
            </w:tcBorders>
          </w:tcPr>
          <w:p w:rsidR="00312E07" w:rsidRPr="00E77653" w:rsidRDefault="00312E07" w:rsidP="007403BB">
            <w:pPr>
              <w:pStyle w:val="ConsPlusNormal"/>
              <w:jc w:val="both"/>
              <w:rPr>
                <w:rFonts w:ascii="Tahoma" w:hAnsi="Tahoma" w:cs="Tahoma"/>
              </w:rPr>
            </w:pPr>
            <w:r w:rsidRPr="00E77653">
              <w:rPr>
                <w:rFonts w:ascii="Tahoma" w:hAnsi="Tahoma" w:cs="Tahoma"/>
              </w:rPr>
              <w:t>предоставление государственной поддержки на приобретение жилья отдельным категориям гра</w:t>
            </w:r>
            <w:r w:rsidRPr="00E77653">
              <w:rPr>
                <w:rFonts w:ascii="Tahoma" w:hAnsi="Tahoma" w:cs="Tahoma"/>
              </w:rPr>
              <w:t>ж</w:t>
            </w:r>
            <w:r w:rsidRPr="00E77653">
              <w:rPr>
                <w:rFonts w:ascii="Tahoma" w:hAnsi="Tahoma" w:cs="Tahoma"/>
              </w:rPr>
              <w:t>дан, в том числе молодым семьям и семьям с детьми</w:t>
            </w:r>
          </w:p>
        </w:tc>
      </w:tr>
      <w:tr w:rsidR="00312E07" w:rsidRPr="00E77653" w:rsidTr="00312E07">
        <w:tc>
          <w:tcPr>
            <w:tcW w:w="1411" w:type="pct"/>
          </w:tcPr>
          <w:p w:rsidR="00312E07" w:rsidRPr="00E77653" w:rsidRDefault="00312E07" w:rsidP="007403BB">
            <w:pPr>
              <w:pStyle w:val="ConsPlusNormal"/>
              <w:rPr>
                <w:rFonts w:ascii="Tahoma" w:hAnsi="Tahoma" w:cs="Tahoma"/>
              </w:rPr>
            </w:pPr>
            <w:r w:rsidRPr="00E77653">
              <w:rPr>
                <w:rFonts w:ascii="Tahoma" w:hAnsi="Tahoma" w:cs="Tahoma"/>
              </w:rPr>
              <w:t>Целевые индикаторы и показатели муниципальной программы</w:t>
            </w:r>
          </w:p>
        </w:tc>
        <w:tc>
          <w:tcPr>
            <w:tcW w:w="191" w:type="pct"/>
            <w:tcBorders>
              <w:top w:val="nil"/>
              <w:left w:val="nil"/>
              <w:bottom w:val="nil"/>
              <w:right w:val="nil"/>
            </w:tcBorders>
          </w:tcPr>
          <w:p w:rsidR="00312E07" w:rsidRPr="00E77653" w:rsidRDefault="00312E07" w:rsidP="007403BB">
            <w:pPr>
              <w:pStyle w:val="ConsPlusNormal"/>
              <w:jc w:val="center"/>
              <w:rPr>
                <w:rFonts w:ascii="Tahoma" w:hAnsi="Tahoma" w:cs="Tahoma"/>
              </w:rPr>
            </w:pPr>
            <w:r w:rsidRPr="00E77653">
              <w:rPr>
                <w:rFonts w:ascii="Tahoma" w:hAnsi="Tahoma" w:cs="Tahoma"/>
              </w:rPr>
              <w:t>-</w:t>
            </w:r>
          </w:p>
        </w:tc>
        <w:tc>
          <w:tcPr>
            <w:tcW w:w="3398" w:type="pct"/>
            <w:tcBorders>
              <w:top w:val="nil"/>
              <w:left w:val="nil"/>
              <w:bottom w:val="nil"/>
              <w:right w:val="nil"/>
            </w:tcBorders>
          </w:tcPr>
          <w:p w:rsidR="00312E07" w:rsidRPr="00E77653" w:rsidRDefault="00312E07" w:rsidP="007403BB">
            <w:pPr>
              <w:pStyle w:val="ConsPlusNormal"/>
              <w:jc w:val="both"/>
              <w:rPr>
                <w:rFonts w:ascii="Tahoma" w:hAnsi="Tahoma" w:cs="Tahoma"/>
              </w:rPr>
            </w:pPr>
            <w:r w:rsidRPr="00E77653">
              <w:rPr>
                <w:rFonts w:ascii="Tahoma" w:hAnsi="Tahoma" w:cs="Tahoma"/>
              </w:rPr>
              <w:t>к 2023 году будут достигнуты следующие целевые индикаторы и показатели:</w:t>
            </w:r>
          </w:p>
          <w:p w:rsidR="00312E07" w:rsidRPr="00E77653" w:rsidRDefault="00312E07" w:rsidP="007403BB">
            <w:pPr>
              <w:pStyle w:val="ConsPlusNormal"/>
              <w:jc w:val="both"/>
              <w:rPr>
                <w:rFonts w:ascii="Tahoma" w:hAnsi="Tahoma" w:cs="Tahoma"/>
              </w:rPr>
            </w:pPr>
            <w:r w:rsidRPr="00E77653">
              <w:rPr>
                <w:rFonts w:ascii="Tahoma" w:hAnsi="Tahoma" w:cs="Tahoma"/>
              </w:rPr>
              <w:t>число молодых семей улучшивших жилищные условия с предоставлением сертификатов на приобр</w:t>
            </w:r>
            <w:r w:rsidRPr="00E77653">
              <w:rPr>
                <w:rFonts w:ascii="Tahoma" w:hAnsi="Tahoma" w:cs="Tahoma"/>
              </w:rPr>
              <w:t>е</w:t>
            </w:r>
            <w:r w:rsidRPr="00E77653">
              <w:rPr>
                <w:rFonts w:ascii="Tahoma" w:hAnsi="Tahoma" w:cs="Tahoma"/>
              </w:rPr>
              <w:t>тение (строительство) жилья- 102 семьи</w:t>
            </w:r>
          </w:p>
          <w:p w:rsidR="00312E07" w:rsidRPr="00E77653" w:rsidRDefault="00312E07" w:rsidP="007403BB">
            <w:pPr>
              <w:pStyle w:val="ConsPlusNormal"/>
              <w:jc w:val="both"/>
              <w:rPr>
                <w:rFonts w:ascii="Tahoma" w:hAnsi="Tahoma" w:cs="Tahoma"/>
              </w:rPr>
            </w:pPr>
          </w:p>
        </w:tc>
      </w:tr>
      <w:tr w:rsidR="00312E07" w:rsidRPr="00E77653" w:rsidTr="00312E07">
        <w:tc>
          <w:tcPr>
            <w:tcW w:w="1411" w:type="pct"/>
            <w:tcBorders>
              <w:left w:val="nil"/>
              <w:bottom w:val="nil"/>
              <w:right w:val="nil"/>
            </w:tcBorders>
          </w:tcPr>
          <w:p w:rsidR="00312E07" w:rsidRPr="00E77653" w:rsidRDefault="00312E07" w:rsidP="007403BB">
            <w:pPr>
              <w:pStyle w:val="ConsPlusNormal"/>
              <w:rPr>
                <w:rFonts w:ascii="Tahoma" w:hAnsi="Tahoma" w:cs="Tahoma"/>
              </w:rPr>
            </w:pPr>
            <w:r w:rsidRPr="00E77653">
              <w:rPr>
                <w:rFonts w:ascii="Tahoma" w:hAnsi="Tahoma" w:cs="Tahoma"/>
              </w:rPr>
              <w:t>Сроки реализации муниципальной программы</w:t>
            </w:r>
          </w:p>
        </w:tc>
        <w:tc>
          <w:tcPr>
            <w:tcW w:w="191" w:type="pct"/>
            <w:tcBorders>
              <w:top w:val="nil"/>
              <w:left w:val="nil"/>
              <w:bottom w:val="nil"/>
              <w:right w:val="nil"/>
            </w:tcBorders>
          </w:tcPr>
          <w:p w:rsidR="00312E07" w:rsidRPr="00E77653" w:rsidRDefault="00312E07" w:rsidP="007403BB">
            <w:pPr>
              <w:pStyle w:val="ConsPlusNormal"/>
              <w:jc w:val="center"/>
              <w:rPr>
                <w:rFonts w:ascii="Tahoma" w:hAnsi="Tahoma" w:cs="Tahoma"/>
              </w:rPr>
            </w:pPr>
            <w:r w:rsidRPr="00E77653">
              <w:rPr>
                <w:rFonts w:ascii="Tahoma" w:hAnsi="Tahoma" w:cs="Tahoma"/>
              </w:rPr>
              <w:t>-</w:t>
            </w:r>
          </w:p>
        </w:tc>
        <w:tc>
          <w:tcPr>
            <w:tcW w:w="3398" w:type="pct"/>
            <w:tcBorders>
              <w:top w:val="nil"/>
              <w:left w:val="nil"/>
              <w:bottom w:val="nil"/>
              <w:right w:val="nil"/>
            </w:tcBorders>
          </w:tcPr>
          <w:p w:rsidR="00312E07" w:rsidRPr="00E77653" w:rsidRDefault="00312E07" w:rsidP="007403BB">
            <w:pPr>
              <w:pStyle w:val="ConsPlusNormal"/>
              <w:jc w:val="both"/>
              <w:rPr>
                <w:rFonts w:ascii="Tahoma" w:hAnsi="Tahoma" w:cs="Tahoma"/>
              </w:rPr>
            </w:pPr>
            <w:r w:rsidRPr="00E77653">
              <w:rPr>
                <w:rFonts w:ascii="Tahoma" w:hAnsi="Tahoma" w:cs="Tahoma"/>
              </w:rPr>
              <w:t>2019 - 2023 годы;</w:t>
            </w:r>
          </w:p>
          <w:p w:rsidR="00312E07" w:rsidRPr="00E77653" w:rsidRDefault="00312E07" w:rsidP="007403BB">
            <w:pPr>
              <w:pStyle w:val="ConsPlusNormal"/>
              <w:jc w:val="both"/>
              <w:rPr>
                <w:rFonts w:ascii="Tahoma" w:hAnsi="Tahoma" w:cs="Tahoma"/>
              </w:rPr>
            </w:pPr>
          </w:p>
        </w:tc>
      </w:tr>
      <w:tr w:rsidR="00312E07" w:rsidRPr="00E77653" w:rsidTr="00312E07">
        <w:tc>
          <w:tcPr>
            <w:tcW w:w="1411" w:type="pct"/>
            <w:tcBorders>
              <w:top w:val="nil"/>
              <w:left w:val="nil"/>
              <w:bottom w:val="nil"/>
              <w:right w:val="nil"/>
            </w:tcBorders>
          </w:tcPr>
          <w:p w:rsidR="00312E07" w:rsidRPr="00E77653" w:rsidRDefault="00312E07" w:rsidP="007403BB">
            <w:pPr>
              <w:pStyle w:val="ConsPlusNormal"/>
              <w:rPr>
                <w:rFonts w:ascii="Tahoma" w:hAnsi="Tahoma" w:cs="Tahoma"/>
              </w:rPr>
            </w:pPr>
            <w:r w:rsidRPr="00E77653">
              <w:rPr>
                <w:rFonts w:ascii="Tahoma" w:hAnsi="Tahoma" w:cs="Tahoma"/>
              </w:rPr>
              <w:t>Объемы финансирования муниц</w:t>
            </w:r>
            <w:r w:rsidRPr="00E77653">
              <w:rPr>
                <w:rFonts w:ascii="Tahoma" w:hAnsi="Tahoma" w:cs="Tahoma"/>
              </w:rPr>
              <w:t>и</w:t>
            </w:r>
            <w:r w:rsidRPr="00E77653">
              <w:rPr>
                <w:rFonts w:ascii="Tahoma" w:hAnsi="Tahoma" w:cs="Tahoma"/>
              </w:rPr>
              <w:t>пальной программы с разбивкой по годам реализации</w:t>
            </w:r>
          </w:p>
        </w:tc>
        <w:tc>
          <w:tcPr>
            <w:tcW w:w="191" w:type="pct"/>
            <w:tcBorders>
              <w:top w:val="nil"/>
              <w:left w:val="nil"/>
              <w:bottom w:val="nil"/>
              <w:right w:val="nil"/>
            </w:tcBorders>
          </w:tcPr>
          <w:p w:rsidR="00312E07" w:rsidRPr="00E77653" w:rsidRDefault="00312E07" w:rsidP="007403BB">
            <w:pPr>
              <w:pStyle w:val="ConsPlusNormal"/>
              <w:jc w:val="center"/>
              <w:rPr>
                <w:rFonts w:ascii="Tahoma" w:hAnsi="Tahoma" w:cs="Tahoma"/>
              </w:rPr>
            </w:pPr>
            <w:r w:rsidRPr="00E77653">
              <w:rPr>
                <w:rFonts w:ascii="Tahoma" w:hAnsi="Tahoma" w:cs="Tahoma"/>
              </w:rPr>
              <w:t>-</w:t>
            </w:r>
          </w:p>
        </w:tc>
        <w:tc>
          <w:tcPr>
            <w:tcW w:w="3398" w:type="pct"/>
            <w:tcBorders>
              <w:top w:val="nil"/>
              <w:left w:val="nil"/>
              <w:bottom w:val="nil"/>
              <w:right w:val="nil"/>
            </w:tcBorders>
          </w:tcPr>
          <w:p w:rsidR="00312E07" w:rsidRPr="00E77653" w:rsidRDefault="00312E07" w:rsidP="007403BB">
            <w:pPr>
              <w:pStyle w:val="ConsPlusNormal"/>
              <w:jc w:val="both"/>
              <w:rPr>
                <w:rFonts w:ascii="Tahoma" w:hAnsi="Tahoma" w:cs="Tahoma"/>
              </w:rPr>
            </w:pPr>
            <w:r w:rsidRPr="00E77653">
              <w:rPr>
                <w:rFonts w:ascii="Tahoma" w:hAnsi="Tahoma" w:cs="Tahoma"/>
              </w:rPr>
              <w:t>прогнозируемые объемы финансирования мероприятий муниципальной программы в 2019 - 2023 г</w:t>
            </w:r>
            <w:r w:rsidRPr="00E77653">
              <w:rPr>
                <w:rFonts w:ascii="Tahoma" w:hAnsi="Tahoma" w:cs="Tahoma"/>
              </w:rPr>
              <w:t>о</w:t>
            </w:r>
            <w:r w:rsidRPr="00E77653">
              <w:rPr>
                <w:rFonts w:ascii="Tahoma" w:hAnsi="Tahoma" w:cs="Tahoma"/>
              </w:rPr>
              <w:t xml:space="preserve">дах составляют </w:t>
            </w:r>
            <w:r w:rsidRPr="00E77653">
              <w:rPr>
                <w:rFonts w:ascii="Tahoma" w:hAnsi="Tahoma" w:cs="Tahoma"/>
                <w:b/>
              </w:rPr>
              <w:t xml:space="preserve">8,7 </w:t>
            </w:r>
            <w:r w:rsidRPr="00E77653">
              <w:rPr>
                <w:rFonts w:ascii="Tahoma" w:hAnsi="Tahoma" w:cs="Tahoma"/>
              </w:rPr>
              <w:t>тыс. рублей, в том числе:</w:t>
            </w:r>
          </w:p>
          <w:p w:rsidR="00312E07" w:rsidRPr="00E77653" w:rsidRDefault="00312E07" w:rsidP="007403BB">
            <w:pPr>
              <w:pStyle w:val="ConsPlusNormal"/>
              <w:jc w:val="both"/>
              <w:rPr>
                <w:rFonts w:ascii="Tahoma" w:hAnsi="Tahoma" w:cs="Tahoma"/>
              </w:rPr>
            </w:pPr>
            <w:r w:rsidRPr="00E77653">
              <w:rPr>
                <w:rFonts w:ascii="Tahoma" w:hAnsi="Tahoma" w:cs="Tahoma"/>
              </w:rPr>
              <w:t>в 2019 году – 2,9 тыс. рублей;</w:t>
            </w:r>
          </w:p>
          <w:p w:rsidR="00312E07" w:rsidRPr="00E77653" w:rsidRDefault="00312E07" w:rsidP="007403BB">
            <w:pPr>
              <w:pStyle w:val="ConsPlusNormal"/>
              <w:jc w:val="both"/>
              <w:rPr>
                <w:rFonts w:ascii="Tahoma" w:hAnsi="Tahoma" w:cs="Tahoma"/>
              </w:rPr>
            </w:pPr>
            <w:r w:rsidRPr="00E77653">
              <w:rPr>
                <w:rFonts w:ascii="Tahoma" w:hAnsi="Tahoma" w:cs="Tahoma"/>
              </w:rPr>
              <w:t>в 2020 году – 2,9 тыс. рублей;</w:t>
            </w:r>
          </w:p>
          <w:p w:rsidR="00312E07" w:rsidRPr="00E77653" w:rsidRDefault="00312E07" w:rsidP="007403BB">
            <w:pPr>
              <w:pStyle w:val="ConsPlusNormal"/>
              <w:jc w:val="both"/>
              <w:rPr>
                <w:rFonts w:ascii="Tahoma" w:hAnsi="Tahoma" w:cs="Tahoma"/>
              </w:rPr>
            </w:pPr>
            <w:r w:rsidRPr="00E77653">
              <w:rPr>
                <w:rFonts w:ascii="Tahoma" w:hAnsi="Tahoma" w:cs="Tahoma"/>
              </w:rPr>
              <w:t>в 2021 году – 2,9 тыс. рублей;</w:t>
            </w:r>
          </w:p>
          <w:p w:rsidR="00312E07" w:rsidRPr="00E77653" w:rsidRDefault="00312E07" w:rsidP="007403BB">
            <w:pPr>
              <w:pStyle w:val="ConsPlusNormal"/>
              <w:jc w:val="both"/>
              <w:rPr>
                <w:rFonts w:ascii="Tahoma" w:hAnsi="Tahoma" w:cs="Tahoma"/>
              </w:rPr>
            </w:pPr>
            <w:r w:rsidRPr="00E77653">
              <w:rPr>
                <w:rFonts w:ascii="Tahoma" w:hAnsi="Tahoma" w:cs="Tahoma"/>
              </w:rPr>
              <w:t>в 2022 году-   0 тыс. рублей;</w:t>
            </w:r>
          </w:p>
          <w:p w:rsidR="00312E07" w:rsidRPr="00E77653" w:rsidRDefault="00312E07" w:rsidP="007403BB">
            <w:pPr>
              <w:pStyle w:val="ConsPlusNormal"/>
              <w:jc w:val="both"/>
              <w:rPr>
                <w:rFonts w:ascii="Tahoma" w:hAnsi="Tahoma" w:cs="Tahoma"/>
              </w:rPr>
            </w:pPr>
            <w:r w:rsidRPr="00E77653">
              <w:rPr>
                <w:rFonts w:ascii="Tahoma" w:hAnsi="Tahoma" w:cs="Tahoma"/>
              </w:rPr>
              <w:t>в 2023 году-   0 тыс. рублей;</w:t>
            </w:r>
          </w:p>
          <w:p w:rsidR="00312E07" w:rsidRPr="00E77653" w:rsidRDefault="00312E07" w:rsidP="007403BB">
            <w:pPr>
              <w:pStyle w:val="ConsPlusNormal"/>
              <w:jc w:val="both"/>
              <w:rPr>
                <w:rFonts w:ascii="Tahoma" w:hAnsi="Tahoma" w:cs="Tahoma"/>
              </w:rPr>
            </w:pPr>
            <w:r w:rsidRPr="00E77653">
              <w:rPr>
                <w:rFonts w:ascii="Tahoma" w:hAnsi="Tahoma" w:cs="Tahoma"/>
              </w:rPr>
              <w:t>из них средства:</w:t>
            </w:r>
          </w:p>
          <w:p w:rsidR="00312E07" w:rsidRPr="00E77653" w:rsidRDefault="00312E07" w:rsidP="007403BB">
            <w:pPr>
              <w:pStyle w:val="ConsPlusNormal"/>
              <w:jc w:val="both"/>
              <w:rPr>
                <w:rFonts w:ascii="Tahoma" w:hAnsi="Tahoma" w:cs="Tahoma"/>
              </w:rPr>
            </w:pPr>
            <w:r w:rsidRPr="00E77653">
              <w:rPr>
                <w:rFonts w:ascii="Tahoma" w:hAnsi="Tahoma" w:cs="Tahoma"/>
              </w:rPr>
              <w:t xml:space="preserve">федерального бюджета – </w:t>
            </w:r>
            <w:r w:rsidRPr="00E77653">
              <w:rPr>
                <w:rFonts w:ascii="Tahoma" w:hAnsi="Tahoma" w:cs="Tahoma"/>
                <w:b/>
              </w:rPr>
              <w:t>0,0</w:t>
            </w:r>
            <w:r w:rsidRPr="00E77653">
              <w:rPr>
                <w:rFonts w:ascii="Tahoma" w:hAnsi="Tahoma" w:cs="Tahoma"/>
              </w:rPr>
              <w:t xml:space="preserve"> тыс. рублей, в том числе:</w:t>
            </w:r>
          </w:p>
          <w:p w:rsidR="00312E07" w:rsidRPr="00E77653" w:rsidRDefault="00312E07" w:rsidP="007403BB">
            <w:pPr>
              <w:pStyle w:val="ConsPlusNormal"/>
              <w:jc w:val="both"/>
              <w:rPr>
                <w:rFonts w:ascii="Tahoma" w:hAnsi="Tahoma" w:cs="Tahoma"/>
              </w:rPr>
            </w:pPr>
            <w:r w:rsidRPr="00E77653">
              <w:rPr>
                <w:rFonts w:ascii="Tahoma" w:hAnsi="Tahoma" w:cs="Tahoma"/>
              </w:rPr>
              <w:t>в 2019 году – 0,0 тыс. рублей;</w:t>
            </w:r>
          </w:p>
          <w:p w:rsidR="00312E07" w:rsidRPr="00E77653" w:rsidRDefault="00312E07" w:rsidP="007403BB">
            <w:pPr>
              <w:pStyle w:val="ConsPlusNormal"/>
              <w:jc w:val="both"/>
              <w:rPr>
                <w:rFonts w:ascii="Tahoma" w:hAnsi="Tahoma" w:cs="Tahoma"/>
              </w:rPr>
            </w:pPr>
            <w:r w:rsidRPr="00E77653">
              <w:rPr>
                <w:rFonts w:ascii="Tahoma" w:hAnsi="Tahoma" w:cs="Tahoma"/>
              </w:rPr>
              <w:t>в 2020 году – 0,0 тыс. рублей;</w:t>
            </w:r>
          </w:p>
          <w:p w:rsidR="00312E07" w:rsidRPr="00E77653" w:rsidRDefault="00312E07" w:rsidP="007403BB">
            <w:pPr>
              <w:pStyle w:val="ConsPlusNormal"/>
              <w:jc w:val="both"/>
              <w:rPr>
                <w:rFonts w:ascii="Tahoma" w:hAnsi="Tahoma" w:cs="Tahoma"/>
              </w:rPr>
            </w:pPr>
            <w:r w:rsidRPr="00E77653">
              <w:rPr>
                <w:rFonts w:ascii="Tahoma" w:hAnsi="Tahoma" w:cs="Tahoma"/>
              </w:rPr>
              <w:t>в 2021 году – 0,0 тыс. рублей;</w:t>
            </w:r>
          </w:p>
          <w:p w:rsidR="00312E07" w:rsidRPr="00E77653" w:rsidRDefault="00312E07" w:rsidP="007403BB">
            <w:pPr>
              <w:pStyle w:val="ConsPlusNormal"/>
              <w:jc w:val="both"/>
              <w:rPr>
                <w:rFonts w:ascii="Tahoma" w:hAnsi="Tahoma" w:cs="Tahoma"/>
              </w:rPr>
            </w:pPr>
            <w:r w:rsidRPr="00E77653">
              <w:rPr>
                <w:rFonts w:ascii="Tahoma" w:hAnsi="Tahoma" w:cs="Tahoma"/>
              </w:rPr>
              <w:t>в 2022 году-   0 тыс. рублей;</w:t>
            </w:r>
          </w:p>
          <w:p w:rsidR="00312E07" w:rsidRPr="00E77653" w:rsidRDefault="00312E07" w:rsidP="007403BB">
            <w:pPr>
              <w:pStyle w:val="ConsPlusNormal"/>
              <w:jc w:val="both"/>
              <w:rPr>
                <w:rFonts w:ascii="Tahoma" w:hAnsi="Tahoma" w:cs="Tahoma"/>
              </w:rPr>
            </w:pPr>
            <w:r w:rsidRPr="00E77653">
              <w:rPr>
                <w:rFonts w:ascii="Tahoma" w:hAnsi="Tahoma" w:cs="Tahoma"/>
              </w:rPr>
              <w:t>в 2023 году-   0 тыс. рублей;</w:t>
            </w:r>
          </w:p>
          <w:p w:rsidR="00312E07" w:rsidRPr="00E77653" w:rsidRDefault="00312E07" w:rsidP="007403BB">
            <w:pPr>
              <w:pStyle w:val="ConsPlusNormal"/>
              <w:jc w:val="both"/>
              <w:rPr>
                <w:rFonts w:ascii="Tahoma" w:hAnsi="Tahoma" w:cs="Tahoma"/>
              </w:rPr>
            </w:pPr>
            <w:r w:rsidRPr="00E77653">
              <w:rPr>
                <w:rFonts w:ascii="Tahoma" w:hAnsi="Tahoma" w:cs="Tahoma"/>
              </w:rPr>
              <w:t xml:space="preserve">республиканского бюджета Чувашской Республики – </w:t>
            </w:r>
            <w:r w:rsidRPr="00E77653">
              <w:rPr>
                <w:rFonts w:ascii="Tahoma" w:hAnsi="Tahoma" w:cs="Tahoma"/>
                <w:b/>
              </w:rPr>
              <w:t xml:space="preserve">8,7 </w:t>
            </w:r>
            <w:r w:rsidRPr="00E77653">
              <w:rPr>
                <w:rFonts w:ascii="Tahoma" w:hAnsi="Tahoma" w:cs="Tahoma"/>
              </w:rPr>
              <w:t>тыс. рублей, в том числе:</w:t>
            </w:r>
          </w:p>
          <w:p w:rsidR="00312E07" w:rsidRPr="00E77653" w:rsidRDefault="00312E07" w:rsidP="007403BB">
            <w:pPr>
              <w:pStyle w:val="ConsPlusNormal"/>
              <w:jc w:val="both"/>
              <w:rPr>
                <w:rFonts w:ascii="Tahoma" w:hAnsi="Tahoma" w:cs="Tahoma"/>
              </w:rPr>
            </w:pPr>
            <w:r w:rsidRPr="00E77653">
              <w:rPr>
                <w:rFonts w:ascii="Tahoma" w:hAnsi="Tahoma" w:cs="Tahoma"/>
              </w:rPr>
              <w:t>в 2019 году –2,9 тыс. рублей;</w:t>
            </w:r>
          </w:p>
          <w:p w:rsidR="00312E07" w:rsidRPr="00E77653" w:rsidRDefault="00312E07" w:rsidP="007403BB">
            <w:pPr>
              <w:pStyle w:val="ConsPlusNormal"/>
              <w:jc w:val="both"/>
              <w:rPr>
                <w:rFonts w:ascii="Tahoma" w:hAnsi="Tahoma" w:cs="Tahoma"/>
              </w:rPr>
            </w:pPr>
            <w:r w:rsidRPr="00E77653">
              <w:rPr>
                <w:rFonts w:ascii="Tahoma" w:hAnsi="Tahoma" w:cs="Tahoma"/>
              </w:rPr>
              <w:t>в 2020 году – 2,9 тыс. рублей;</w:t>
            </w:r>
          </w:p>
          <w:p w:rsidR="00312E07" w:rsidRPr="00E77653" w:rsidRDefault="00312E07" w:rsidP="007403BB">
            <w:pPr>
              <w:pStyle w:val="ConsPlusNormal"/>
              <w:jc w:val="both"/>
              <w:rPr>
                <w:rFonts w:ascii="Tahoma" w:hAnsi="Tahoma" w:cs="Tahoma"/>
              </w:rPr>
            </w:pPr>
            <w:r w:rsidRPr="00E77653">
              <w:rPr>
                <w:rFonts w:ascii="Tahoma" w:hAnsi="Tahoma" w:cs="Tahoma"/>
              </w:rPr>
              <w:t>в 2021 году – 2,9 тыс. рублей;</w:t>
            </w:r>
          </w:p>
          <w:p w:rsidR="00312E07" w:rsidRPr="00E77653" w:rsidRDefault="00312E07" w:rsidP="007403BB">
            <w:pPr>
              <w:pStyle w:val="ConsPlusNormal"/>
              <w:jc w:val="both"/>
              <w:rPr>
                <w:rFonts w:ascii="Tahoma" w:hAnsi="Tahoma" w:cs="Tahoma"/>
              </w:rPr>
            </w:pPr>
            <w:r w:rsidRPr="00E77653">
              <w:rPr>
                <w:rFonts w:ascii="Tahoma" w:hAnsi="Tahoma" w:cs="Tahoma"/>
              </w:rPr>
              <w:t>в 2022 году-  0 тыс. рублей;</w:t>
            </w:r>
          </w:p>
          <w:p w:rsidR="00312E07" w:rsidRPr="00E77653" w:rsidRDefault="00312E07" w:rsidP="007403BB">
            <w:pPr>
              <w:pStyle w:val="ConsPlusNormal"/>
              <w:jc w:val="both"/>
              <w:rPr>
                <w:rFonts w:ascii="Tahoma" w:hAnsi="Tahoma" w:cs="Tahoma"/>
              </w:rPr>
            </w:pPr>
            <w:r w:rsidRPr="00E77653">
              <w:rPr>
                <w:rFonts w:ascii="Tahoma" w:hAnsi="Tahoma" w:cs="Tahoma"/>
              </w:rPr>
              <w:t>в 2023 году-  0 тыс. рублей;</w:t>
            </w:r>
          </w:p>
          <w:p w:rsidR="00312E07" w:rsidRPr="00E77653" w:rsidRDefault="00312E07" w:rsidP="007403BB">
            <w:pPr>
              <w:pStyle w:val="ConsPlusNormal"/>
              <w:jc w:val="both"/>
              <w:rPr>
                <w:rFonts w:ascii="Tahoma" w:hAnsi="Tahoma" w:cs="Tahoma"/>
              </w:rPr>
            </w:pPr>
            <w:r w:rsidRPr="00E77653">
              <w:rPr>
                <w:rFonts w:ascii="Tahoma" w:hAnsi="Tahoma" w:cs="Tahoma"/>
              </w:rPr>
              <w:t xml:space="preserve">местных бюджетов – </w:t>
            </w:r>
            <w:r w:rsidRPr="00E77653">
              <w:rPr>
                <w:rFonts w:ascii="Tahoma" w:hAnsi="Tahoma" w:cs="Tahoma"/>
                <w:b/>
              </w:rPr>
              <w:t>0,0</w:t>
            </w:r>
            <w:r w:rsidRPr="00E77653">
              <w:rPr>
                <w:rFonts w:ascii="Tahoma" w:hAnsi="Tahoma" w:cs="Tahoma"/>
              </w:rPr>
              <w:t xml:space="preserve"> тыс. рублей, в том числе:</w:t>
            </w:r>
          </w:p>
          <w:p w:rsidR="00312E07" w:rsidRPr="00E77653" w:rsidRDefault="00312E07" w:rsidP="007403BB">
            <w:pPr>
              <w:pStyle w:val="ConsPlusNormal"/>
              <w:jc w:val="both"/>
              <w:rPr>
                <w:rFonts w:ascii="Tahoma" w:hAnsi="Tahoma" w:cs="Tahoma"/>
              </w:rPr>
            </w:pPr>
            <w:r w:rsidRPr="00E77653">
              <w:rPr>
                <w:rFonts w:ascii="Tahoma" w:hAnsi="Tahoma" w:cs="Tahoma"/>
              </w:rPr>
              <w:t>в 2019 году – 0,0тыс. рублей;</w:t>
            </w:r>
          </w:p>
          <w:p w:rsidR="00312E07" w:rsidRPr="00E77653" w:rsidRDefault="00312E07" w:rsidP="007403BB">
            <w:pPr>
              <w:pStyle w:val="ConsPlusNormal"/>
              <w:jc w:val="both"/>
              <w:rPr>
                <w:rFonts w:ascii="Tahoma" w:hAnsi="Tahoma" w:cs="Tahoma"/>
              </w:rPr>
            </w:pPr>
            <w:r w:rsidRPr="00E77653">
              <w:rPr>
                <w:rFonts w:ascii="Tahoma" w:hAnsi="Tahoma" w:cs="Tahoma"/>
              </w:rPr>
              <w:t>в 2020 году – 0 тыс. рублей;</w:t>
            </w:r>
          </w:p>
          <w:p w:rsidR="00312E07" w:rsidRPr="00E77653" w:rsidRDefault="00312E07" w:rsidP="007403BB">
            <w:pPr>
              <w:pStyle w:val="ConsPlusNormal"/>
              <w:jc w:val="both"/>
              <w:rPr>
                <w:rFonts w:ascii="Tahoma" w:hAnsi="Tahoma" w:cs="Tahoma"/>
              </w:rPr>
            </w:pPr>
            <w:r w:rsidRPr="00E77653">
              <w:rPr>
                <w:rFonts w:ascii="Tahoma" w:hAnsi="Tahoma" w:cs="Tahoma"/>
              </w:rPr>
              <w:t>в 2021 году – 0 тыс. рублей;</w:t>
            </w:r>
          </w:p>
          <w:p w:rsidR="00312E07" w:rsidRPr="00E77653" w:rsidRDefault="00312E07" w:rsidP="007403BB">
            <w:pPr>
              <w:pStyle w:val="ConsPlusNormal"/>
              <w:jc w:val="both"/>
              <w:rPr>
                <w:rFonts w:ascii="Tahoma" w:hAnsi="Tahoma" w:cs="Tahoma"/>
              </w:rPr>
            </w:pPr>
            <w:r w:rsidRPr="00E77653">
              <w:rPr>
                <w:rFonts w:ascii="Tahoma" w:hAnsi="Tahoma" w:cs="Tahoma"/>
              </w:rPr>
              <w:t>в 2022 году-  0 тыс. рублей;</w:t>
            </w:r>
          </w:p>
          <w:p w:rsidR="00312E07" w:rsidRPr="00E77653" w:rsidRDefault="00312E07" w:rsidP="007403BB">
            <w:pPr>
              <w:pStyle w:val="ConsPlusNormal"/>
              <w:jc w:val="both"/>
              <w:rPr>
                <w:rFonts w:ascii="Tahoma" w:hAnsi="Tahoma" w:cs="Tahoma"/>
              </w:rPr>
            </w:pPr>
            <w:r w:rsidRPr="00E77653">
              <w:rPr>
                <w:rFonts w:ascii="Tahoma" w:hAnsi="Tahoma" w:cs="Tahoma"/>
              </w:rPr>
              <w:t>в 2023 году-  0 тыс. рублей;</w:t>
            </w:r>
          </w:p>
          <w:p w:rsidR="00312E07" w:rsidRPr="00E77653" w:rsidRDefault="00312E07" w:rsidP="007403BB">
            <w:pPr>
              <w:pStyle w:val="ConsPlusNormal"/>
              <w:jc w:val="both"/>
              <w:rPr>
                <w:rFonts w:ascii="Tahoma" w:hAnsi="Tahoma" w:cs="Tahoma"/>
              </w:rPr>
            </w:pPr>
            <w:r w:rsidRPr="00E77653">
              <w:rPr>
                <w:rFonts w:ascii="Tahoma" w:hAnsi="Tahoma" w:cs="Tahoma"/>
              </w:rPr>
              <w:t>Объемы финансирования мероприятий подпрограммы подлежат ежегодному уточнению исходя из возможностей бюджетов всех уровней</w:t>
            </w:r>
          </w:p>
          <w:p w:rsidR="00312E07" w:rsidRPr="00E77653" w:rsidRDefault="00312E07" w:rsidP="007403BB">
            <w:pPr>
              <w:pStyle w:val="ConsPlusNormal"/>
              <w:jc w:val="both"/>
              <w:rPr>
                <w:rFonts w:ascii="Tahoma" w:hAnsi="Tahoma" w:cs="Tahoma"/>
              </w:rPr>
            </w:pPr>
          </w:p>
          <w:p w:rsidR="00312E07" w:rsidRPr="00E77653" w:rsidRDefault="00312E07" w:rsidP="007403BB">
            <w:pPr>
              <w:rPr>
                <w:rFonts w:ascii="Tahoma" w:hAnsi="Tahoma" w:cs="Tahoma"/>
                <w:sz w:val="20"/>
                <w:szCs w:val="20"/>
              </w:rPr>
            </w:pPr>
            <w:r w:rsidRPr="00E77653">
              <w:rPr>
                <w:rFonts w:ascii="Tahoma" w:hAnsi="Tahoma" w:cs="Tahoma"/>
                <w:sz w:val="20"/>
                <w:szCs w:val="20"/>
              </w:rPr>
              <w:t>Ресурсное обеспечение и прогнозная (справочная) оценка расходов за счет всех источников финансиров</w:t>
            </w:r>
            <w:r w:rsidRPr="00E77653">
              <w:rPr>
                <w:rFonts w:ascii="Tahoma" w:hAnsi="Tahoma" w:cs="Tahoma"/>
                <w:sz w:val="20"/>
                <w:szCs w:val="20"/>
              </w:rPr>
              <w:t>а</w:t>
            </w:r>
            <w:r w:rsidRPr="00E77653">
              <w:rPr>
                <w:rFonts w:ascii="Tahoma" w:hAnsi="Tahoma" w:cs="Tahoma"/>
                <w:sz w:val="20"/>
                <w:szCs w:val="20"/>
              </w:rPr>
              <w:t>ния реализации муниципальной программы приведены в приложении N 2 к настоящей муниципальной пр</w:t>
            </w:r>
            <w:r w:rsidRPr="00E77653">
              <w:rPr>
                <w:rFonts w:ascii="Tahoma" w:hAnsi="Tahoma" w:cs="Tahoma"/>
                <w:sz w:val="20"/>
                <w:szCs w:val="20"/>
              </w:rPr>
              <w:t>о</w:t>
            </w:r>
            <w:r w:rsidRPr="00E77653">
              <w:rPr>
                <w:rFonts w:ascii="Tahoma" w:hAnsi="Tahoma" w:cs="Tahoma"/>
                <w:sz w:val="20"/>
                <w:szCs w:val="20"/>
              </w:rPr>
              <w:lastRenderedPageBreak/>
              <w:t>грамме.</w:t>
            </w:r>
          </w:p>
        </w:tc>
      </w:tr>
      <w:tr w:rsidR="00312E07" w:rsidRPr="00E77653" w:rsidTr="00312E07">
        <w:tc>
          <w:tcPr>
            <w:tcW w:w="1411" w:type="pct"/>
            <w:tcBorders>
              <w:top w:val="nil"/>
              <w:left w:val="nil"/>
              <w:bottom w:val="nil"/>
              <w:right w:val="nil"/>
            </w:tcBorders>
          </w:tcPr>
          <w:p w:rsidR="00312E07" w:rsidRPr="00E77653" w:rsidRDefault="00312E07" w:rsidP="007403BB">
            <w:pPr>
              <w:pStyle w:val="ConsPlusNormal"/>
              <w:jc w:val="both"/>
              <w:rPr>
                <w:rFonts w:ascii="Tahoma" w:hAnsi="Tahoma" w:cs="Tahoma"/>
              </w:rPr>
            </w:pPr>
            <w:r w:rsidRPr="00E77653">
              <w:rPr>
                <w:rFonts w:ascii="Tahoma" w:hAnsi="Tahoma" w:cs="Tahoma"/>
              </w:rPr>
              <w:lastRenderedPageBreak/>
              <w:t>Ожидаемые результаты реализации муниципальной программы</w:t>
            </w:r>
          </w:p>
        </w:tc>
        <w:tc>
          <w:tcPr>
            <w:tcW w:w="191" w:type="pct"/>
            <w:tcBorders>
              <w:top w:val="nil"/>
              <w:left w:val="nil"/>
              <w:bottom w:val="nil"/>
              <w:right w:val="nil"/>
            </w:tcBorders>
          </w:tcPr>
          <w:p w:rsidR="00312E07" w:rsidRPr="00E77653" w:rsidRDefault="00312E07" w:rsidP="007403BB">
            <w:pPr>
              <w:pStyle w:val="ConsPlusNormal"/>
              <w:jc w:val="center"/>
              <w:rPr>
                <w:rFonts w:ascii="Tahoma" w:hAnsi="Tahoma" w:cs="Tahoma"/>
              </w:rPr>
            </w:pPr>
            <w:r w:rsidRPr="00E77653">
              <w:rPr>
                <w:rFonts w:ascii="Tahoma" w:hAnsi="Tahoma" w:cs="Tahoma"/>
              </w:rPr>
              <w:t>-</w:t>
            </w:r>
          </w:p>
        </w:tc>
        <w:tc>
          <w:tcPr>
            <w:tcW w:w="3398" w:type="pct"/>
            <w:tcBorders>
              <w:top w:val="nil"/>
              <w:left w:val="nil"/>
              <w:bottom w:val="nil"/>
              <w:right w:val="nil"/>
            </w:tcBorders>
          </w:tcPr>
          <w:p w:rsidR="00312E07" w:rsidRPr="00E77653" w:rsidRDefault="00312E07" w:rsidP="007403BB">
            <w:pPr>
              <w:pStyle w:val="ConsPlusNormal"/>
              <w:jc w:val="both"/>
              <w:rPr>
                <w:rFonts w:ascii="Tahoma" w:hAnsi="Tahoma" w:cs="Tahoma"/>
              </w:rPr>
            </w:pPr>
            <w:r w:rsidRPr="00E77653">
              <w:rPr>
                <w:rFonts w:ascii="Tahoma" w:hAnsi="Tahoma" w:cs="Tahoma"/>
              </w:rPr>
              <w:t>увеличение объема выданных жилищных сертификатов, социальных выплат на приобретени</w:t>
            </w:r>
            <w:proofErr w:type="gramStart"/>
            <w:r w:rsidRPr="00E77653">
              <w:rPr>
                <w:rFonts w:ascii="Tahoma" w:hAnsi="Tahoma" w:cs="Tahoma"/>
              </w:rPr>
              <w:t>е(</w:t>
            </w:r>
            <w:proofErr w:type="gramEnd"/>
            <w:r w:rsidRPr="00E77653">
              <w:rPr>
                <w:rFonts w:ascii="Tahoma" w:hAnsi="Tahoma" w:cs="Tahoma"/>
              </w:rPr>
              <w:t xml:space="preserve"> (строительство) жилья и улучшение жилищных условий граждан в Мариинско-Посадском городском посел</w:t>
            </w:r>
            <w:r w:rsidRPr="00E77653">
              <w:rPr>
                <w:rFonts w:ascii="Tahoma" w:hAnsi="Tahoma" w:cs="Tahoma"/>
              </w:rPr>
              <w:t>е</w:t>
            </w:r>
            <w:r w:rsidRPr="00E77653">
              <w:rPr>
                <w:rFonts w:ascii="Tahoma" w:hAnsi="Tahoma" w:cs="Tahoma"/>
              </w:rPr>
              <w:t>нии Мариинско-Посадского района Чувашской Республики.</w:t>
            </w:r>
          </w:p>
        </w:tc>
      </w:tr>
    </w:tbl>
    <w:p w:rsidR="00312E07" w:rsidRPr="00E77653" w:rsidRDefault="00312E07" w:rsidP="00B12BE0">
      <w:pPr>
        <w:pStyle w:val="ConsPlusTitle"/>
        <w:jc w:val="center"/>
        <w:outlineLvl w:val="1"/>
        <w:rPr>
          <w:rFonts w:ascii="Tahoma" w:hAnsi="Tahoma" w:cs="Tahoma"/>
        </w:rPr>
      </w:pPr>
      <w:r w:rsidRPr="00E77653">
        <w:rPr>
          <w:rFonts w:ascii="Tahoma" w:hAnsi="Tahoma" w:cs="Tahoma"/>
        </w:rPr>
        <w:t>Раздел I. Приоритеты государственной политики</w:t>
      </w:r>
    </w:p>
    <w:p w:rsidR="00312E07" w:rsidRPr="00E77653" w:rsidRDefault="00312E07" w:rsidP="00B12BE0">
      <w:pPr>
        <w:pStyle w:val="ConsPlusTitle"/>
        <w:jc w:val="center"/>
        <w:rPr>
          <w:rFonts w:ascii="Tahoma" w:hAnsi="Tahoma" w:cs="Tahoma"/>
        </w:rPr>
      </w:pPr>
      <w:r w:rsidRPr="00E77653">
        <w:rPr>
          <w:rFonts w:ascii="Tahoma" w:hAnsi="Tahoma" w:cs="Tahoma"/>
        </w:rPr>
        <w:t xml:space="preserve">в сфере реализации муниципальной программы Мариинско-Посадского </w:t>
      </w:r>
      <w:proofErr w:type="gramStart"/>
      <w:r w:rsidRPr="00E77653">
        <w:rPr>
          <w:rFonts w:ascii="Tahoma" w:hAnsi="Tahoma" w:cs="Tahoma"/>
        </w:rPr>
        <w:t>городского</w:t>
      </w:r>
      <w:proofErr w:type="gramEnd"/>
      <w:r w:rsidRPr="00E77653">
        <w:rPr>
          <w:rFonts w:ascii="Tahoma" w:hAnsi="Tahoma" w:cs="Tahoma"/>
        </w:rPr>
        <w:t xml:space="preserve"> поселения Мариинско-Посадского района Чувашской Ре</w:t>
      </w:r>
      <w:r w:rsidRPr="00E77653">
        <w:rPr>
          <w:rFonts w:ascii="Tahoma" w:hAnsi="Tahoma" w:cs="Tahoma"/>
        </w:rPr>
        <w:t>с</w:t>
      </w:r>
      <w:r w:rsidRPr="00E77653">
        <w:rPr>
          <w:rFonts w:ascii="Tahoma" w:hAnsi="Tahoma" w:cs="Tahoma"/>
        </w:rPr>
        <w:t>публики "Обеспечение граждан в Чувашской Республики доступным и комфортным жильем", цель, задачи, описание сроков и этапов реал</w:t>
      </w:r>
      <w:r w:rsidRPr="00E77653">
        <w:rPr>
          <w:rFonts w:ascii="Tahoma" w:hAnsi="Tahoma" w:cs="Tahoma"/>
        </w:rPr>
        <w:t>и</w:t>
      </w:r>
      <w:r w:rsidRPr="00E77653">
        <w:rPr>
          <w:rFonts w:ascii="Tahoma" w:hAnsi="Tahoma" w:cs="Tahoma"/>
        </w:rPr>
        <w:t>зации</w:t>
      </w:r>
    </w:p>
    <w:p w:rsidR="00312E07" w:rsidRPr="00E77653" w:rsidRDefault="00312E07" w:rsidP="00B12BE0">
      <w:pPr>
        <w:pStyle w:val="ConsPlusTitle"/>
        <w:jc w:val="center"/>
        <w:rPr>
          <w:rFonts w:ascii="Tahoma" w:hAnsi="Tahoma" w:cs="Tahoma"/>
        </w:rPr>
      </w:pPr>
      <w:r w:rsidRPr="00E77653">
        <w:rPr>
          <w:rFonts w:ascii="Tahoma" w:hAnsi="Tahoma" w:cs="Tahoma"/>
        </w:rPr>
        <w:t>муниципальной программы</w:t>
      </w:r>
    </w:p>
    <w:p w:rsidR="00312E07" w:rsidRPr="00E77653" w:rsidRDefault="00312E07" w:rsidP="00B12BE0">
      <w:pPr>
        <w:pStyle w:val="ConsPlusNormal"/>
        <w:ind w:firstLine="540"/>
        <w:jc w:val="both"/>
        <w:rPr>
          <w:rFonts w:ascii="Tahoma" w:hAnsi="Tahoma" w:cs="Tahoma"/>
        </w:rPr>
      </w:pPr>
      <w:proofErr w:type="gramStart"/>
      <w:r w:rsidRPr="00E77653">
        <w:rPr>
          <w:rFonts w:ascii="Tahoma" w:hAnsi="Tahoma" w:cs="Tahoma"/>
        </w:rPr>
        <w:t xml:space="preserve">Приоритеты государственной политики в сфере жилищного строительства определены указами Президента Российской Федерации от 7 мая </w:t>
      </w:r>
      <w:smartTag w:uri="urn:schemas-microsoft-com:office:smarttags" w:element="metricconverter">
        <w:smartTagPr>
          <w:attr w:name="ProductID" w:val="2012 г"/>
        </w:smartTagPr>
        <w:r w:rsidRPr="00E77653">
          <w:rPr>
            <w:rFonts w:ascii="Tahoma" w:hAnsi="Tahoma" w:cs="Tahoma"/>
          </w:rPr>
          <w:t>2012 г</w:t>
        </w:r>
      </w:smartTag>
      <w:r w:rsidRPr="00E77653">
        <w:rPr>
          <w:rFonts w:ascii="Tahoma" w:hAnsi="Tahoma" w:cs="Tahoma"/>
        </w:rPr>
        <w:t xml:space="preserve">. </w:t>
      </w:r>
      <w:hyperlink r:id="rId89" w:history="1">
        <w:r w:rsidRPr="00E77653">
          <w:rPr>
            <w:rFonts w:ascii="Tahoma" w:hAnsi="Tahoma" w:cs="Tahoma"/>
          </w:rPr>
          <w:t>N 600</w:t>
        </w:r>
      </w:hyperlink>
      <w:r w:rsidRPr="00E77653">
        <w:rPr>
          <w:rFonts w:ascii="Tahoma" w:hAnsi="Tahoma" w:cs="Tahoma"/>
        </w:rPr>
        <w:t xml:space="preserve"> "О мерах по обеспечению граждан Российской Федерации доступным и комфортным жильем и повышению качества жилищно-коммунальных услуг" и от 7 мая </w:t>
      </w:r>
      <w:smartTag w:uri="urn:schemas-microsoft-com:office:smarttags" w:element="metricconverter">
        <w:smartTagPr>
          <w:attr w:name="ProductID" w:val="2018 г"/>
        </w:smartTagPr>
        <w:r w:rsidRPr="00E77653">
          <w:rPr>
            <w:rFonts w:ascii="Tahoma" w:hAnsi="Tahoma" w:cs="Tahoma"/>
          </w:rPr>
          <w:t>2018 г</w:t>
        </w:r>
      </w:smartTag>
      <w:r w:rsidRPr="00E77653">
        <w:rPr>
          <w:rFonts w:ascii="Tahoma" w:hAnsi="Tahoma" w:cs="Tahoma"/>
        </w:rPr>
        <w:t xml:space="preserve">. </w:t>
      </w:r>
      <w:hyperlink r:id="rId90" w:history="1">
        <w:r w:rsidRPr="00E77653">
          <w:rPr>
            <w:rFonts w:ascii="Tahoma" w:hAnsi="Tahoma" w:cs="Tahoma"/>
          </w:rPr>
          <w:t>N 204</w:t>
        </w:r>
      </w:hyperlink>
      <w:r w:rsidRPr="00E77653">
        <w:rPr>
          <w:rFonts w:ascii="Tahoma" w:hAnsi="Tahoma" w:cs="Tahoma"/>
        </w:rPr>
        <w:t xml:space="preserve"> "О национальных целях и стратегических задачах развития Российской Федерации на период до 2024 года", </w:t>
      </w:r>
      <w:hyperlink r:id="rId91" w:history="1">
        <w:r w:rsidRPr="00E77653">
          <w:rPr>
            <w:rFonts w:ascii="Tahoma" w:hAnsi="Tahoma" w:cs="Tahoma"/>
          </w:rPr>
          <w:t>постановлением</w:t>
        </w:r>
      </w:hyperlink>
      <w:r w:rsidRPr="00E77653">
        <w:rPr>
          <w:rFonts w:ascii="Tahoma" w:hAnsi="Tahoma" w:cs="Tahoma"/>
        </w:rPr>
        <w:t xml:space="preserve"> Правительства Ро</w:t>
      </w:r>
      <w:r w:rsidRPr="00E77653">
        <w:rPr>
          <w:rFonts w:ascii="Tahoma" w:hAnsi="Tahoma" w:cs="Tahoma"/>
        </w:rPr>
        <w:t>с</w:t>
      </w:r>
      <w:r w:rsidRPr="00E77653">
        <w:rPr>
          <w:rFonts w:ascii="Tahoma" w:hAnsi="Tahoma" w:cs="Tahoma"/>
        </w:rPr>
        <w:t>сийской</w:t>
      </w:r>
      <w:proofErr w:type="gramEnd"/>
      <w:r w:rsidRPr="00E77653">
        <w:rPr>
          <w:rFonts w:ascii="Tahoma" w:hAnsi="Tahoma" w:cs="Tahoma"/>
        </w:rPr>
        <w:t xml:space="preserve"> Федерации от 30 декабря </w:t>
      </w:r>
      <w:smartTag w:uri="urn:schemas-microsoft-com:office:smarttags" w:element="metricconverter">
        <w:smartTagPr>
          <w:attr w:name="ProductID" w:val="2017 г"/>
        </w:smartTagPr>
        <w:r w:rsidRPr="00E77653">
          <w:rPr>
            <w:rFonts w:ascii="Tahoma" w:hAnsi="Tahoma" w:cs="Tahoma"/>
          </w:rPr>
          <w:t>2017 г</w:t>
        </w:r>
      </w:smartTag>
      <w:r w:rsidRPr="00E77653">
        <w:rPr>
          <w:rFonts w:ascii="Tahoma" w:hAnsi="Tahoma" w:cs="Tahoma"/>
        </w:rPr>
        <w:t xml:space="preserve">. N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w:t>
      </w:r>
      <w:hyperlink r:id="rId92" w:history="1">
        <w:r w:rsidRPr="00E77653">
          <w:rPr>
            <w:rFonts w:ascii="Tahoma" w:hAnsi="Tahoma" w:cs="Tahoma"/>
          </w:rPr>
          <w:t>постановлением</w:t>
        </w:r>
      </w:hyperlink>
      <w:r w:rsidRPr="00E77653">
        <w:rPr>
          <w:rFonts w:ascii="Tahoma" w:hAnsi="Tahoma" w:cs="Tahoma"/>
        </w:rPr>
        <w:t xml:space="preserve"> Кабинета Министров Чувашской Республики от 28 июня </w:t>
      </w:r>
      <w:smartTag w:uri="urn:schemas-microsoft-com:office:smarttags" w:element="metricconverter">
        <w:smartTagPr>
          <w:attr w:name="ProductID" w:val="2018 г"/>
        </w:smartTagPr>
        <w:r w:rsidRPr="00E77653">
          <w:rPr>
            <w:rFonts w:ascii="Tahoma" w:hAnsi="Tahoma" w:cs="Tahoma"/>
          </w:rPr>
          <w:t>2018 г</w:t>
        </w:r>
      </w:smartTag>
      <w:r w:rsidRPr="00E77653">
        <w:rPr>
          <w:rFonts w:ascii="Tahoma" w:hAnsi="Tahoma" w:cs="Tahoma"/>
        </w:rPr>
        <w:t>. N 254 "Об утверждении Стратегии социально-экономического развития Чувашской Республики до 2035 года".</w:t>
      </w:r>
    </w:p>
    <w:p w:rsidR="00312E07" w:rsidRPr="00E77653" w:rsidRDefault="00312E07" w:rsidP="00B12BE0">
      <w:pPr>
        <w:pStyle w:val="ConsPlusNormal"/>
        <w:ind w:firstLine="540"/>
        <w:jc w:val="both"/>
        <w:rPr>
          <w:rFonts w:ascii="Tahoma" w:hAnsi="Tahoma" w:cs="Tahoma"/>
        </w:rPr>
      </w:pPr>
      <w:r w:rsidRPr="00E77653">
        <w:rPr>
          <w:rFonts w:ascii="Tahoma" w:hAnsi="Tahoma" w:cs="Tahoma"/>
        </w:rPr>
        <w:t>Основными стратегическими приоритетами государственной политики Чувашской Республики в сфере жилищного строительства являются обеспечение граждан в Мариинско-Посадском городском поселении Мариинско-Посадского района Чувашской Республике доступным и качественным жильем, создание ко</w:t>
      </w:r>
      <w:r w:rsidRPr="00E77653">
        <w:rPr>
          <w:rFonts w:ascii="Tahoma" w:hAnsi="Tahoma" w:cs="Tahoma"/>
        </w:rPr>
        <w:t>м</w:t>
      </w:r>
      <w:r w:rsidRPr="00E77653">
        <w:rPr>
          <w:rFonts w:ascii="Tahoma" w:hAnsi="Tahoma" w:cs="Tahoma"/>
        </w:rPr>
        <w:t>фортной и экологической среды проживания для человека.</w:t>
      </w:r>
    </w:p>
    <w:p w:rsidR="00312E07" w:rsidRPr="00E77653" w:rsidRDefault="00312E07" w:rsidP="00B12BE0">
      <w:pPr>
        <w:pStyle w:val="ConsPlusNormal"/>
        <w:ind w:firstLine="540"/>
        <w:jc w:val="both"/>
        <w:rPr>
          <w:rFonts w:ascii="Tahoma" w:hAnsi="Tahoma" w:cs="Tahoma"/>
        </w:rPr>
      </w:pPr>
      <w:r w:rsidRPr="00E77653">
        <w:rPr>
          <w:rFonts w:ascii="Tahoma" w:hAnsi="Tahoma" w:cs="Tahoma"/>
        </w:rPr>
        <w:t>Цель муниципальной программы - улучшение жилищных условий граждан в Мариинско-Посадском городском поселении Мариинско-Посадского района Ч</w:t>
      </w:r>
      <w:r w:rsidRPr="00E77653">
        <w:rPr>
          <w:rFonts w:ascii="Tahoma" w:hAnsi="Tahoma" w:cs="Tahoma"/>
        </w:rPr>
        <w:t>у</w:t>
      </w:r>
      <w:r w:rsidRPr="00E77653">
        <w:rPr>
          <w:rFonts w:ascii="Tahoma" w:hAnsi="Tahoma" w:cs="Tahoma"/>
        </w:rPr>
        <w:t>вашской Республике путем предоставления государственной поддержки на приобретение жилья отдельным категориям граждан, в том числе молодым семьям и семьям с детьми.</w:t>
      </w:r>
    </w:p>
    <w:p w:rsidR="00312E07" w:rsidRPr="00E77653" w:rsidRDefault="00312E07" w:rsidP="00B12BE0">
      <w:pPr>
        <w:pStyle w:val="ConsPlusNormal"/>
        <w:ind w:firstLine="540"/>
        <w:jc w:val="both"/>
        <w:rPr>
          <w:rFonts w:ascii="Tahoma" w:hAnsi="Tahoma" w:cs="Tahoma"/>
        </w:rPr>
      </w:pPr>
      <w:r w:rsidRPr="00E77653">
        <w:rPr>
          <w:rFonts w:ascii="Tahoma" w:hAnsi="Tahoma" w:cs="Tahoma"/>
        </w:rPr>
        <w:t>Срок реализации муниципальной программы - 2019 - 2023 годы.</w:t>
      </w:r>
    </w:p>
    <w:p w:rsidR="00312E07" w:rsidRPr="00E77653" w:rsidRDefault="00E94248" w:rsidP="00B12BE0">
      <w:pPr>
        <w:pStyle w:val="ConsPlusNormal"/>
        <w:ind w:firstLine="540"/>
        <w:jc w:val="both"/>
        <w:rPr>
          <w:rFonts w:ascii="Tahoma" w:hAnsi="Tahoma" w:cs="Tahoma"/>
        </w:rPr>
      </w:pPr>
      <w:hyperlink w:anchor="P321" w:history="1">
        <w:r w:rsidR="00312E07" w:rsidRPr="00E77653">
          <w:rPr>
            <w:rFonts w:ascii="Tahoma" w:hAnsi="Tahoma" w:cs="Tahoma"/>
          </w:rPr>
          <w:t>Сведения</w:t>
        </w:r>
      </w:hyperlink>
      <w:r w:rsidR="00312E07" w:rsidRPr="00E77653">
        <w:rPr>
          <w:rFonts w:ascii="Tahoma" w:hAnsi="Tahoma" w:cs="Tahoma"/>
        </w:rPr>
        <w:t xml:space="preserve"> о целевых индикаторах и показателях муниципальной программы, подпрограмм, включенных в состав муниципальной  программы, и их знач</w:t>
      </w:r>
      <w:r w:rsidR="00312E07" w:rsidRPr="00E77653">
        <w:rPr>
          <w:rFonts w:ascii="Tahoma" w:hAnsi="Tahoma" w:cs="Tahoma"/>
        </w:rPr>
        <w:t>е</w:t>
      </w:r>
      <w:r w:rsidR="00312E07" w:rsidRPr="00E77653">
        <w:rPr>
          <w:rFonts w:ascii="Tahoma" w:hAnsi="Tahoma" w:cs="Tahoma"/>
        </w:rPr>
        <w:t>ниях представлены в приложении N 1 к настоящей муниципальной программе.</w:t>
      </w:r>
    </w:p>
    <w:p w:rsidR="00312E07" w:rsidRPr="00E77653" w:rsidRDefault="00312E07" w:rsidP="00B12BE0">
      <w:pPr>
        <w:pStyle w:val="ConsPlusNormal"/>
        <w:ind w:firstLine="540"/>
        <w:jc w:val="both"/>
        <w:rPr>
          <w:rFonts w:ascii="Tahoma" w:hAnsi="Tahoma" w:cs="Tahoma"/>
        </w:rPr>
      </w:pPr>
      <w:r w:rsidRPr="00E77653">
        <w:rPr>
          <w:rFonts w:ascii="Tahoma" w:hAnsi="Tahoma" w:cs="Tahoma"/>
        </w:rPr>
        <w:t>Перечень целевых индикаторов и показателей носит открытый характер и предусматривает возможность корректировки в случае потери информативности целевого индикатора и показателя (достижение максимального значения или насыщения), изменения приоритетов государственной политики в жилищной сф</w:t>
      </w:r>
      <w:r w:rsidRPr="00E77653">
        <w:rPr>
          <w:rFonts w:ascii="Tahoma" w:hAnsi="Tahoma" w:cs="Tahoma"/>
        </w:rPr>
        <w:t>е</w:t>
      </w:r>
      <w:r w:rsidRPr="00E77653">
        <w:rPr>
          <w:rFonts w:ascii="Tahoma" w:hAnsi="Tahoma" w:cs="Tahoma"/>
        </w:rPr>
        <w:t>ре.</w:t>
      </w:r>
    </w:p>
    <w:p w:rsidR="00312E07" w:rsidRPr="00E77653" w:rsidRDefault="00312E07" w:rsidP="007403BB">
      <w:pPr>
        <w:pStyle w:val="ConsPlusTitle"/>
        <w:jc w:val="center"/>
        <w:outlineLvl w:val="1"/>
        <w:rPr>
          <w:rFonts w:ascii="Tahoma" w:hAnsi="Tahoma" w:cs="Tahoma"/>
        </w:rPr>
      </w:pPr>
      <w:r w:rsidRPr="00E77653">
        <w:rPr>
          <w:rFonts w:ascii="Tahoma" w:hAnsi="Tahoma" w:cs="Tahoma"/>
        </w:rPr>
        <w:t>Раздел II. Обобщенная характеристика основных мероприятий</w:t>
      </w:r>
    </w:p>
    <w:p w:rsidR="00312E07" w:rsidRPr="00E77653" w:rsidRDefault="00312E07" w:rsidP="007403BB">
      <w:pPr>
        <w:pStyle w:val="ConsPlusTitle"/>
        <w:jc w:val="center"/>
        <w:rPr>
          <w:rFonts w:ascii="Tahoma" w:hAnsi="Tahoma" w:cs="Tahoma"/>
        </w:rPr>
      </w:pPr>
      <w:r w:rsidRPr="00E77653">
        <w:rPr>
          <w:rFonts w:ascii="Tahoma" w:hAnsi="Tahoma" w:cs="Tahoma"/>
        </w:rPr>
        <w:t>подпрограмм муниципальной программы</w:t>
      </w:r>
    </w:p>
    <w:p w:rsidR="00312E07" w:rsidRPr="00E77653" w:rsidRDefault="00312E07" w:rsidP="007403BB">
      <w:pPr>
        <w:pStyle w:val="ConsPlusNormal"/>
        <w:jc w:val="both"/>
        <w:rPr>
          <w:rFonts w:ascii="Tahoma" w:hAnsi="Tahoma" w:cs="Tahoma"/>
        </w:rPr>
      </w:pPr>
    </w:p>
    <w:p w:rsidR="00312E07" w:rsidRPr="00E77653" w:rsidRDefault="00312E07" w:rsidP="007403BB">
      <w:pPr>
        <w:pStyle w:val="ConsPlusNormal"/>
        <w:ind w:firstLine="540"/>
        <w:jc w:val="both"/>
        <w:rPr>
          <w:rFonts w:ascii="Tahoma" w:hAnsi="Tahoma" w:cs="Tahoma"/>
        </w:rPr>
      </w:pPr>
      <w:r w:rsidRPr="00E77653">
        <w:rPr>
          <w:rFonts w:ascii="Tahoma" w:hAnsi="Tahoma" w:cs="Tahoma"/>
        </w:rPr>
        <w:t>Достижение цели и решение задач  муниципальной программы будут осуществляться в рамках реализации следующих подпрограмм муниципальной пр</w:t>
      </w:r>
      <w:r w:rsidRPr="00E77653">
        <w:rPr>
          <w:rFonts w:ascii="Tahoma" w:hAnsi="Tahoma" w:cs="Tahoma"/>
        </w:rPr>
        <w:t>о</w:t>
      </w:r>
      <w:r w:rsidRPr="00E77653">
        <w:rPr>
          <w:rFonts w:ascii="Tahoma" w:hAnsi="Tahoma" w:cs="Tahoma"/>
        </w:rPr>
        <w:t>граммы:</w:t>
      </w:r>
    </w:p>
    <w:p w:rsidR="00312E07" w:rsidRPr="00E77653" w:rsidRDefault="00E94248" w:rsidP="007403BB">
      <w:pPr>
        <w:pStyle w:val="ConsPlusNormal"/>
        <w:ind w:firstLine="540"/>
        <w:jc w:val="both"/>
        <w:rPr>
          <w:rFonts w:ascii="Tahoma" w:hAnsi="Tahoma" w:cs="Tahoma"/>
        </w:rPr>
      </w:pPr>
      <w:hyperlink w:anchor="P1255" w:history="1">
        <w:r w:rsidR="00312E07" w:rsidRPr="00E77653">
          <w:rPr>
            <w:rFonts w:ascii="Tahoma" w:hAnsi="Tahoma" w:cs="Tahoma"/>
          </w:rPr>
          <w:t>Подпрограмма</w:t>
        </w:r>
      </w:hyperlink>
      <w:r w:rsidR="00312E07" w:rsidRPr="00E77653">
        <w:rPr>
          <w:rFonts w:ascii="Tahoma" w:hAnsi="Tahoma" w:cs="Tahoma"/>
        </w:rPr>
        <w:t xml:space="preserve"> "Поддержка строительства жилья в Мариинско-Посадском городском поселении Мариинско-Посадском района Чувашской Республики" со следующими основными мероприятиями:</w:t>
      </w:r>
    </w:p>
    <w:p w:rsidR="00312E07" w:rsidRPr="00E77653" w:rsidRDefault="00312E07" w:rsidP="007403BB">
      <w:pPr>
        <w:pStyle w:val="ConsPlusNormal"/>
        <w:ind w:firstLine="540"/>
        <w:jc w:val="both"/>
        <w:rPr>
          <w:rFonts w:ascii="Tahoma" w:hAnsi="Tahoma" w:cs="Tahoma"/>
        </w:rPr>
      </w:pPr>
      <w:r w:rsidRPr="00E77653">
        <w:rPr>
          <w:rFonts w:ascii="Tahoma" w:hAnsi="Tahoma" w:cs="Tahoma"/>
        </w:rPr>
        <w:t>Основное мероприятие 1. Реализация отдельных мероприятий регионального проекта "Жилье".</w:t>
      </w:r>
    </w:p>
    <w:p w:rsidR="00312E07" w:rsidRPr="00E77653" w:rsidRDefault="00312E07" w:rsidP="007403BB">
      <w:pPr>
        <w:pStyle w:val="ConsPlusNormal"/>
        <w:ind w:firstLine="540"/>
        <w:jc w:val="both"/>
        <w:rPr>
          <w:rFonts w:ascii="Tahoma" w:hAnsi="Tahoma" w:cs="Tahoma"/>
        </w:rPr>
      </w:pPr>
      <w:r w:rsidRPr="00E77653">
        <w:rPr>
          <w:rFonts w:ascii="Tahoma" w:hAnsi="Tahoma" w:cs="Tahoma"/>
        </w:rPr>
        <w:t xml:space="preserve">Мероприятие 1.1. </w:t>
      </w:r>
      <w:proofErr w:type="gramStart"/>
      <w:r w:rsidRPr="00E77653">
        <w:rPr>
          <w:rFonts w:ascii="Tahoma" w:hAnsi="Tahoma" w:cs="Tahoma"/>
        </w:rPr>
        <w:t>Осуществление государственных полномочий Чувашской Республики по ведению учета граждан, нуждающихся в жилых помещениях и имеющих право на государственную поддержку за счет средств республиканского бюджета Чувашской Республики на строительство (приобретение) жилых п</w:t>
      </w:r>
      <w:r w:rsidRPr="00E77653">
        <w:rPr>
          <w:rFonts w:ascii="Tahoma" w:hAnsi="Tahoma" w:cs="Tahoma"/>
        </w:rPr>
        <w:t>о</w:t>
      </w:r>
      <w:r w:rsidRPr="00E77653">
        <w:rPr>
          <w:rFonts w:ascii="Tahoma" w:hAnsi="Tahoma" w:cs="Tahoma"/>
        </w:rPr>
        <w:t>мещений, по регистрации и учету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по расчету</w:t>
      </w:r>
      <w:proofErr w:type="gramEnd"/>
      <w:r w:rsidRPr="00E77653">
        <w:rPr>
          <w:rFonts w:ascii="Tahoma" w:hAnsi="Tahoma" w:cs="Tahoma"/>
        </w:rPr>
        <w:t xml:space="preserve"> и предоставлению муниципальными районами субвенций бюджетам поселений для осуществл</w:t>
      </w:r>
      <w:r w:rsidRPr="00E77653">
        <w:rPr>
          <w:rFonts w:ascii="Tahoma" w:hAnsi="Tahoma" w:cs="Tahoma"/>
        </w:rPr>
        <w:t>е</w:t>
      </w:r>
      <w:r w:rsidRPr="00E77653">
        <w:rPr>
          <w:rFonts w:ascii="Tahoma" w:hAnsi="Tahoma" w:cs="Tahoma"/>
        </w:rPr>
        <w:t>ния указанных полномочий и полномочий по ведению учета граждан, проживающих в сельской местности, нуждающихся в жилых помещениях и имеющих пр</w:t>
      </w:r>
      <w:r w:rsidRPr="00E77653">
        <w:rPr>
          <w:rFonts w:ascii="Tahoma" w:hAnsi="Tahoma" w:cs="Tahoma"/>
        </w:rPr>
        <w:t>а</w:t>
      </w:r>
      <w:r w:rsidRPr="00E77653">
        <w:rPr>
          <w:rFonts w:ascii="Tahoma" w:hAnsi="Tahoma" w:cs="Tahoma"/>
        </w:rPr>
        <w:t>во на государственную поддержку в форме социальных выплат на строительство (приобретение) жилых помещений в сельской местности в рамках устойчивого развития сельских территорий.</w:t>
      </w:r>
    </w:p>
    <w:p w:rsidR="00312E07" w:rsidRPr="00E77653" w:rsidRDefault="00312E07" w:rsidP="007403BB">
      <w:pPr>
        <w:pStyle w:val="ConsPlusNormal"/>
        <w:ind w:firstLine="540"/>
        <w:jc w:val="both"/>
        <w:rPr>
          <w:rFonts w:ascii="Tahoma" w:hAnsi="Tahoma" w:cs="Tahoma"/>
        </w:rPr>
      </w:pPr>
      <w:r w:rsidRPr="00E77653">
        <w:rPr>
          <w:rFonts w:ascii="Tahoma" w:hAnsi="Tahoma" w:cs="Tahoma"/>
        </w:rPr>
        <w:t>Мероприятие 1.2. Обеспечение жильем молодых семей в рамках ведомственной целевой программы «Оказание государственной поддержки гражданам в обеспечении жильем и оплате коммунальными услугами»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312E07" w:rsidRPr="00E77653" w:rsidRDefault="00312E07" w:rsidP="007403BB">
      <w:pPr>
        <w:pStyle w:val="ConsPlusNormal"/>
        <w:ind w:firstLine="540"/>
        <w:jc w:val="both"/>
        <w:rPr>
          <w:rFonts w:ascii="Tahoma" w:hAnsi="Tahoma" w:cs="Tahoma"/>
        </w:rPr>
      </w:pPr>
      <w:r w:rsidRPr="00E77653">
        <w:rPr>
          <w:rFonts w:ascii="Tahoma" w:hAnsi="Tahoma" w:cs="Tahoma"/>
        </w:rPr>
        <w:t xml:space="preserve">Мероприятие 1.3 </w:t>
      </w:r>
      <w:r w:rsidRPr="00E77653">
        <w:rPr>
          <w:rFonts w:ascii="Tahoma" w:hAnsi="Tahoma" w:cs="Tahoma"/>
          <w:shd w:val="clear" w:color="auto" w:fill="FFFFFF"/>
        </w:rPr>
        <w:t>Обеспечение жилыми помещениями по договорам социального найма категорий граждан, указанных в</w:t>
      </w:r>
      <w:r w:rsidRPr="00E77653">
        <w:rPr>
          <w:rStyle w:val="apple-converted-space"/>
          <w:rFonts w:ascii="Tahoma" w:hAnsi="Tahoma" w:cs="Tahoma"/>
          <w:shd w:val="clear" w:color="auto" w:fill="FFFFFF"/>
        </w:rPr>
        <w:t> </w:t>
      </w:r>
      <w:hyperlink r:id="rId93" w:anchor="/document/17600949/entry/1103" w:history="1">
        <w:r w:rsidRPr="00E77653">
          <w:rPr>
            <w:rStyle w:val="af"/>
            <w:rFonts w:ascii="Tahoma" w:hAnsi="Tahoma" w:cs="Tahoma"/>
            <w:shd w:val="clear" w:color="auto" w:fill="FFFFFF"/>
          </w:rPr>
          <w:t>пункте 3 части 1 статьи 11</w:t>
        </w:r>
      </w:hyperlink>
      <w:r w:rsidRPr="00E77653">
        <w:rPr>
          <w:rFonts w:ascii="Tahoma" w:hAnsi="Tahoma" w:cs="Tahoma"/>
        </w:rPr>
        <w:t xml:space="preserve"> </w:t>
      </w:r>
      <w:r w:rsidRPr="00E77653">
        <w:rPr>
          <w:rFonts w:ascii="Tahoma" w:hAnsi="Tahoma" w:cs="Tahoma"/>
          <w:shd w:val="clear" w:color="auto" w:fill="FFFFFF"/>
        </w:rPr>
        <w:t xml:space="preserve">Закона Чувашской Республики от 17 октября </w:t>
      </w:r>
      <w:smartTag w:uri="urn:schemas-microsoft-com:office:smarttags" w:element="metricconverter">
        <w:smartTagPr>
          <w:attr w:name="ProductID" w:val="2005 г"/>
        </w:smartTagPr>
        <w:r w:rsidRPr="00E77653">
          <w:rPr>
            <w:rFonts w:ascii="Tahoma" w:hAnsi="Tahoma" w:cs="Tahoma"/>
            <w:shd w:val="clear" w:color="auto" w:fill="FFFFFF"/>
          </w:rPr>
          <w:t>2005 г</w:t>
        </w:r>
      </w:smartTag>
      <w:r w:rsidRPr="00E77653">
        <w:rPr>
          <w:rFonts w:ascii="Tahoma" w:hAnsi="Tahoma" w:cs="Tahoma"/>
          <w:shd w:val="clear" w:color="auto" w:fill="FFFFFF"/>
        </w:rPr>
        <w:t>. N 42 "О регулировании жилищных отношений" и состоящих на учете в качестве нуждающихся в жилых помещен</w:t>
      </w:r>
      <w:r w:rsidRPr="00E77653">
        <w:rPr>
          <w:rFonts w:ascii="Tahoma" w:hAnsi="Tahoma" w:cs="Tahoma"/>
          <w:shd w:val="clear" w:color="auto" w:fill="FFFFFF"/>
        </w:rPr>
        <w:t>и</w:t>
      </w:r>
      <w:r w:rsidRPr="00E77653">
        <w:rPr>
          <w:rFonts w:ascii="Tahoma" w:hAnsi="Tahoma" w:cs="Tahoma"/>
          <w:shd w:val="clear" w:color="auto" w:fill="FFFFFF"/>
        </w:rPr>
        <w:t>ях.</w:t>
      </w:r>
    </w:p>
    <w:p w:rsidR="00291C9C" w:rsidRPr="00E77653" w:rsidRDefault="00291C9C" w:rsidP="007403BB">
      <w:pPr>
        <w:pStyle w:val="ConsPlusNormal"/>
        <w:jc w:val="right"/>
        <w:rPr>
          <w:rFonts w:ascii="Tahoma" w:hAnsi="Tahoma" w:cs="Tahoma"/>
        </w:rPr>
      </w:pPr>
      <w:bookmarkStart w:id="76" w:name="P321"/>
      <w:bookmarkEnd w:id="76"/>
      <w:r w:rsidRPr="00E77653">
        <w:rPr>
          <w:rFonts w:ascii="Tahoma" w:hAnsi="Tahoma" w:cs="Tahoma"/>
        </w:rPr>
        <w:t>Приложение N 1</w:t>
      </w:r>
    </w:p>
    <w:p w:rsidR="00291C9C" w:rsidRDefault="00291C9C" w:rsidP="007403BB">
      <w:pPr>
        <w:pStyle w:val="ConsPlusNormal"/>
        <w:jc w:val="right"/>
        <w:rPr>
          <w:rFonts w:ascii="Tahoma" w:hAnsi="Tahoma" w:cs="Tahoma"/>
        </w:rPr>
      </w:pPr>
      <w:r w:rsidRPr="00E77653">
        <w:rPr>
          <w:rFonts w:ascii="Tahoma" w:hAnsi="Tahoma" w:cs="Tahoma"/>
        </w:rPr>
        <w:t xml:space="preserve"> к муниципальной программе </w:t>
      </w:r>
    </w:p>
    <w:p w:rsidR="00291C9C" w:rsidRDefault="00291C9C" w:rsidP="007403BB">
      <w:pPr>
        <w:pStyle w:val="ConsPlusNormal"/>
        <w:jc w:val="right"/>
        <w:rPr>
          <w:rFonts w:ascii="Tahoma" w:hAnsi="Tahoma" w:cs="Tahoma"/>
        </w:rPr>
      </w:pPr>
      <w:r w:rsidRPr="00E77653">
        <w:rPr>
          <w:rFonts w:ascii="Tahoma" w:hAnsi="Tahoma" w:cs="Tahoma"/>
        </w:rPr>
        <w:t xml:space="preserve">Мариинско-Посадского городского поселения </w:t>
      </w:r>
    </w:p>
    <w:p w:rsidR="00291C9C" w:rsidRDefault="00291C9C" w:rsidP="007403BB">
      <w:pPr>
        <w:pStyle w:val="ConsPlusNormal"/>
        <w:jc w:val="right"/>
        <w:rPr>
          <w:rFonts w:ascii="Tahoma" w:hAnsi="Tahoma" w:cs="Tahoma"/>
        </w:rPr>
      </w:pPr>
      <w:r w:rsidRPr="00E77653">
        <w:rPr>
          <w:rFonts w:ascii="Tahoma" w:hAnsi="Tahoma" w:cs="Tahoma"/>
        </w:rPr>
        <w:t xml:space="preserve">Мариинско-Посадского района Чувашской Республики </w:t>
      </w:r>
    </w:p>
    <w:p w:rsidR="00291C9C" w:rsidRDefault="00291C9C" w:rsidP="007403BB">
      <w:pPr>
        <w:pStyle w:val="ConsPlusNormal"/>
        <w:jc w:val="right"/>
        <w:rPr>
          <w:rFonts w:ascii="Tahoma" w:hAnsi="Tahoma" w:cs="Tahoma"/>
        </w:rPr>
      </w:pPr>
      <w:r w:rsidRPr="00E77653">
        <w:rPr>
          <w:rFonts w:ascii="Tahoma" w:hAnsi="Tahoma" w:cs="Tahoma"/>
        </w:rPr>
        <w:t xml:space="preserve">"Обеспечение граждан в Чувашской Республике </w:t>
      </w:r>
    </w:p>
    <w:p w:rsidR="00291C9C" w:rsidRPr="00E77653" w:rsidRDefault="00291C9C" w:rsidP="007403BB">
      <w:pPr>
        <w:pStyle w:val="ConsPlusNormal"/>
        <w:jc w:val="right"/>
        <w:rPr>
          <w:rFonts w:ascii="Tahoma" w:hAnsi="Tahoma" w:cs="Tahoma"/>
        </w:rPr>
      </w:pPr>
      <w:r w:rsidRPr="00E77653">
        <w:rPr>
          <w:rFonts w:ascii="Tahoma" w:hAnsi="Tahoma" w:cs="Tahoma"/>
        </w:rPr>
        <w:t>доступным и комфортным жильем"</w:t>
      </w:r>
    </w:p>
    <w:p w:rsidR="00312E07" w:rsidRPr="00E77653" w:rsidRDefault="00312E07" w:rsidP="007403BB">
      <w:pPr>
        <w:pStyle w:val="ConsPlusTitle"/>
        <w:jc w:val="center"/>
        <w:rPr>
          <w:rFonts w:ascii="Tahoma" w:hAnsi="Tahoma" w:cs="Tahoma"/>
        </w:rPr>
      </w:pPr>
      <w:r w:rsidRPr="00E77653">
        <w:rPr>
          <w:rFonts w:ascii="Tahoma" w:hAnsi="Tahoma" w:cs="Tahoma"/>
        </w:rPr>
        <w:t>Сведения</w:t>
      </w:r>
    </w:p>
    <w:p w:rsidR="00312E07" w:rsidRPr="00E77653" w:rsidRDefault="00312E07" w:rsidP="007403BB">
      <w:pPr>
        <w:pStyle w:val="ConsPlusTitle"/>
        <w:jc w:val="center"/>
        <w:rPr>
          <w:rFonts w:ascii="Tahoma" w:hAnsi="Tahoma" w:cs="Tahoma"/>
        </w:rPr>
      </w:pPr>
      <w:r w:rsidRPr="00E77653">
        <w:rPr>
          <w:rFonts w:ascii="Tahoma" w:hAnsi="Tahoma" w:cs="Tahoma"/>
        </w:rPr>
        <w:t>о целевых индикаторах и показателях</w:t>
      </w:r>
    </w:p>
    <w:p w:rsidR="00312E07" w:rsidRPr="00E77653" w:rsidRDefault="00312E07" w:rsidP="007403BB">
      <w:pPr>
        <w:pStyle w:val="ConsPlusTitle"/>
        <w:jc w:val="center"/>
        <w:rPr>
          <w:rFonts w:ascii="Tahoma" w:hAnsi="Tahoma" w:cs="Tahoma"/>
        </w:rPr>
      </w:pPr>
      <w:r w:rsidRPr="00E77653">
        <w:rPr>
          <w:rFonts w:ascii="Tahoma" w:hAnsi="Tahoma" w:cs="Tahoma"/>
        </w:rPr>
        <w:t xml:space="preserve">муниципальной программы Мариинско-Посадского </w:t>
      </w:r>
      <w:proofErr w:type="gramStart"/>
      <w:r w:rsidRPr="00E77653">
        <w:rPr>
          <w:rFonts w:ascii="Tahoma" w:hAnsi="Tahoma" w:cs="Tahoma"/>
        </w:rPr>
        <w:t>городского</w:t>
      </w:r>
      <w:proofErr w:type="gramEnd"/>
      <w:r w:rsidRPr="00E77653">
        <w:rPr>
          <w:rFonts w:ascii="Tahoma" w:hAnsi="Tahoma" w:cs="Tahoma"/>
        </w:rPr>
        <w:t xml:space="preserve"> поселения Мариинско-Посадского района Чувашской Республики</w:t>
      </w:r>
    </w:p>
    <w:p w:rsidR="00312E07" w:rsidRPr="00E77653" w:rsidRDefault="00312E07" w:rsidP="007403BB">
      <w:pPr>
        <w:pStyle w:val="ConsPlusTitle"/>
        <w:jc w:val="center"/>
        <w:rPr>
          <w:rFonts w:ascii="Tahoma" w:hAnsi="Tahoma" w:cs="Tahoma"/>
        </w:rPr>
      </w:pPr>
      <w:r w:rsidRPr="00E77653">
        <w:rPr>
          <w:rFonts w:ascii="Tahoma" w:hAnsi="Tahoma" w:cs="Tahoma"/>
        </w:rPr>
        <w:t>"Обеспечение граждан  в Чувашской Республике доступным и комфортным жильем",</w:t>
      </w:r>
    </w:p>
    <w:p w:rsidR="00312E07" w:rsidRPr="00E77653" w:rsidRDefault="00312E07" w:rsidP="007403BB">
      <w:pPr>
        <w:pStyle w:val="ConsPlusTitle"/>
        <w:jc w:val="center"/>
        <w:rPr>
          <w:rFonts w:ascii="Tahoma" w:hAnsi="Tahoma" w:cs="Tahoma"/>
        </w:rPr>
      </w:pPr>
      <w:r w:rsidRPr="00E77653">
        <w:rPr>
          <w:rFonts w:ascii="Tahoma" w:hAnsi="Tahoma" w:cs="Tahoma"/>
        </w:rPr>
        <w:t xml:space="preserve">ее подпрограмм и их </w:t>
      </w:r>
      <w:proofErr w:type="gramStart"/>
      <w:r w:rsidRPr="00E77653">
        <w:rPr>
          <w:rFonts w:ascii="Tahoma" w:hAnsi="Tahoma" w:cs="Tahoma"/>
        </w:rPr>
        <w:t>значениях</w:t>
      </w:r>
      <w:proofErr w:type="gramEnd"/>
      <w:r w:rsidRPr="00E77653">
        <w:rPr>
          <w:rFonts w:ascii="Tahoma" w:hAnsi="Tahoma" w:cs="Tahoma"/>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4480"/>
        <w:gridCol w:w="1260"/>
        <w:gridCol w:w="840"/>
        <w:gridCol w:w="840"/>
        <w:gridCol w:w="840"/>
        <w:gridCol w:w="840"/>
        <w:gridCol w:w="840"/>
        <w:gridCol w:w="840"/>
        <w:gridCol w:w="840"/>
        <w:gridCol w:w="840"/>
        <w:gridCol w:w="840"/>
      </w:tblGrid>
      <w:tr w:rsidR="00312E07" w:rsidRPr="00E77653" w:rsidTr="007207F8">
        <w:tc>
          <w:tcPr>
            <w:tcW w:w="840" w:type="dxa"/>
            <w:vMerge w:val="restart"/>
            <w:tcBorders>
              <w:top w:val="single" w:sz="4" w:space="0" w:color="auto"/>
              <w:bottom w:val="single" w:sz="4" w:space="0" w:color="auto"/>
              <w:right w:val="single" w:sz="4" w:space="0" w:color="auto"/>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N</w:t>
            </w:r>
          </w:p>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пп</w:t>
            </w:r>
          </w:p>
        </w:tc>
        <w:tc>
          <w:tcPr>
            <w:tcW w:w="4480" w:type="dxa"/>
            <w:vMerge w:val="restar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Целевой индикатор и показатель (наимен</w:t>
            </w:r>
            <w:r w:rsidRPr="00E77653">
              <w:rPr>
                <w:rFonts w:ascii="Tahoma" w:hAnsi="Tahoma" w:cs="Tahoma"/>
                <w:sz w:val="20"/>
                <w:szCs w:val="20"/>
              </w:rPr>
              <w:t>о</w:t>
            </w:r>
            <w:r w:rsidRPr="00E77653">
              <w:rPr>
                <w:rFonts w:ascii="Tahoma" w:hAnsi="Tahoma" w:cs="Tahoma"/>
                <w:sz w:val="20"/>
                <w:szCs w:val="20"/>
              </w:rPr>
              <w:t>вание)</w:t>
            </w:r>
          </w:p>
        </w:tc>
        <w:tc>
          <w:tcPr>
            <w:tcW w:w="1260" w:type="dxa"/>
            <w:vMerge w:val="restar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Единица измерения</w:t>
            </w:r>
          </w:p>
        </w:tc>
        <w:tc>
          <w:tcPr>
            <w:tcW w:w="7560" w:type="dxa"/>
            <w:gridSpan w:val="9"/>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Значения целевых индикаторов и показателей</w:t>
            </w:r>
          </w:p>
        </w:tc>
      </w:tr>
      <w:tr w:rsidR="00312E07" w:rsidRPr="00E77653" w:rsidTr="007207F8">
        <w:tc>
          <w:tcPr>
            <w:tcW w:w="840" w:type="dxa"/>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4480"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1260"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2019 год</w:t>
            </w: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2020 год</w:t>
            </w: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2021 год</w:t>
            </w: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2022 год</w:t>
            </w: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2023 год</w:t>
            </w: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840" w:type="dxa"/>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p>
        </w:tc>
      </w:tr>
      <w:tr w:rsidR="00312E07" w:rsidRPr="00E77653" w:rsidTr="007207F8">
        <w:tc>
          <w:tcPr>
            <w:tcW w:w="840" w:type="dxa"/>
            <w:tcBorders>
              <w:top w:val="single" w:sz="4" w:space="0" w:color="auto"/>
              <w:bottom w:val="single" w:sz="4" w:space="0" w:color="auto"/>
              <w:right w:val="single" w:sz="4" w:space="0" w:color="auto"/>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1</w:t>
            </w:r>
          </w:p>
        </w:tc>
        <w:tc>
          <w:tcPr>
            <w:tcW w:w="448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w:t>
            </w:r>
          </w:p>
        </w:tc>
        <w:tc>
          <w:tcPr>
            <w:tcW w:w="126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3</w:t>
            </w: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5</w:t>
            </w: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6</w:t>
            </w: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7</w:t>
            </w: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8</w:t>
            </w: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9</w:t>
            </w: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840" w:type="dxa"/>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p>
        </w:tc>
      </w:tr>
      <w:tr w:rsidR="00312E07" w:rsidRPr="00E77653" w:rsidTr="007207F8">
        <w:tc>
          <w:tcPr>
            <w:tcW w:w="14140" w:type="dxa"/>
            <w:gridSpan w:val="12"/>
            <w:tcBorders>
              <w:top w:val="single" w:sz="4" w:space="0" w:color="auto"/>
              <w:bottom w:val="single" w:sz="4" w:space="0" w:color="auto"/>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 xml:space="preserve">Муниципальная программа Мариинско-Посадского </w:t>
            </w:r>
            <w:proofErr w:type="gramStart"/>
            <w:r w:rsidRPr="00E77653">
              <w:rPr>
                <w:rFonts w:ascii="Tahoma" w:hAnsi="Tahoma" w:cs="Tahoma"/>
                <w:sz w:val="20"/>
                <w:szCs w:val="20"/>
              </w:rPr>
              <w:t>городского</w:t>
            </w:r>
            <w:proofErr w:type="gramEnd"/>
            <w:r w:rsidRPr="00E77653">
              <w:rPr>
                <w:rFonts w:ascii="Tahoma" w:hAnsi="Tahoma" w:cs="Tahoma"/>
                <w:sz w:val="20"/>
                <w:szCs w:val="20"/>
              </w:rPr>
              <w:t xml:space="preserve"> поселения Мариинско-Посадского района Чувашской Республики "Обеспечение гра</w:t>
            </w:r>
            <w:r w:rsidRPr="00E77653">
              <w:rPr>
                <w:rFonts w:ascii="Tahoma" w:hAnsi="Tahoma" w:cs="Tahoma"/>
                <w:sz w:val="20"/>
                <w:szCs w:val="20"/>
              </w:rPr>
              <w:t>ж</w:t>
            </w:r>
            <w:r w:rsidRPr="00E77653">
              <w:rPr>
                <w:rFonts w:ascii="Tahoma" w:hAnsi="Tahoma" w:cs="Tahoma"/>
                <w:sz w:val="20"/>
                <w:szCs w:val="20"/>
              </w:rPr>
              <w:t>дан в Чувашской Республике доступным и комфортным жильем"</w:t>
            </w:r>
          </w:p>
        </w:tc>
      </w:tr>
      <w:tr w:rsidR="00312E07" w:rsidRPr="00E77653" w:rsidTr="007207F8">
        <w:tc>
          <w:tcPr>
            <w:tcW w:w="14140" w:type="dxa"/>
            <w:gridSpan w:val="12"/>
            <w:tcBorders>
              <w:top w:val="single" w:sz="4" w:space="0" w:color="auto"/>
              <w:bottom w:val="single" w:sz="4" w:space="0" w:color="auto"/>
            </w:tcBorders>
          </w:tcPr>
          <w:p w:rsidR="00312E07" w:rsidRPr="00E77653" w:rsidRDefault="00E94248" w:rsidP="007403BB">
            <w:pPr>
              <w:pStyle w:val="afff6"/>
              <w:jc w:val="center"/>
              <w:rPr>
                <w:rFonts w:ascii="Tahoma" w:hAnsi="Tahoma" w:cs="Tahoma"/>
                <w:sz w:val="20"/>
                <w:szCs w:val="20"/>
              </w:rPr>
            </w:pPr>
            <w:hyperlink w:anchor="sub_3000" w:history="1">
              <w:r w:rsidR="00312E07" w:rsidRPr="00E77653">
                <w:rPr>
                  <w:rStyle w:val="afe"/>
                  <w:rFonts w:ascii="Tahoma" w:hAnsi="Tahoma" w:cs="Tahoma"/>
                  <w:sz w:val="20"/>
                  <w:szCs w:val="20"/>
                </w:rPr>
                <w:t>Подпрограмма</w:t>
              </w:r>
            </w:hyperlink>
            <w:r w:rsidR="00312E07" w:rsidRPr="00E77653">
              <w:rPr>
                <w:rFonts w:ascii="Tahoma" w:hAnsi="Tahoma" w:cs="Tahoma"/>
                <w:sz w:val="20"/>
                <w:szCs w:val="20"/>
              </w:rPr>
              <w:t xml:space="preserve"> "Поддержка строительства жилья в Чувашской Республике"</w:t>
            </w:r>
          </w:p>
        </w:tc>
      </w:tr>
      <w:tr w:rsidR="00312E07" w:rsidRPr="00E77653" w:rsidTr="007207F8">
        <w:tc>
          <w:tcPr>
            <w:tcW w:w="840" w:type="dxa"/>
            <w:tcBorders>
              <w:top w:val="single" w:sz="4" w:space="0" w:color="auto"/>
              <w:bottom w:val="single" w:sz="4" w:space="0" w:color="auto"/>
              <w:right w:val="single" w:sz="4" w:space="0" w:color="auto"/>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1.</w:t>
            </w:r>
          </w:p>
        </w:tc>
        <w:tc>
          <w:tcPr>
            <w:tcW w:w="4480" w:type="dxa"/>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Количество молодых семей, получивших свидетельство о праве на получение соц</w:t>
            </w:r>
            <w:r w:rsidRPr="00E77653">
              <w:rPr>
                <w:rFonts w:ascii="Tahoma" w:hAnsi="Tahoma" w:cs="Tahoma"/>
                <w:sz w:val="20"/>
                <w:szCs w:val="20"/>
              </w:rPr>
              <w:t>и</w:t>
            </w:r>
            <w:r w:rsidRPr="00E77653">
              <w:rPr>
                <w:rFonts w:ascii="Tahoma" w:hAnsi="Tahoma" w:cs="Tahoma"/>
                <w:sz w:val="20"/>
                <w:szCs w:val="20"/>
              </w:rPr>
              <w:t>альной выплаты</w:t>
            </w:r>
          </w:p>
        </w:tc>
        <w:tc>
          <w:tcPr>
            <w:tcW w:w="1260" w:type="dxa"/>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семей</w:t>
            </w: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3</w:t>
            </w: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3</w:t>
            </w: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3</w:t>
            </w: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3</w:t>
            </w: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3</w:t>
            </w: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840" w:type="dxa"/>
            <w:tcBorders>
              <w:top w:val="single" w:sz="4" w:space="0" w:color="auto"/>
              <w:left w:val="single" w:sz="4" w:space="0" w:color="auto"/>
              <w:bottom w:val="nil"/>
            </w:tcBorders>
          </w:tcPr>
          <w:p w:rsidR="00312E07" w:rsidRPr="00E77653" w:rsidRDefault="00312E07" w:rsidP="007403BB">
            <w:pPr>
              <w:pStyle w:val="afff6"/>
              <w:rPr>
                <w:rFonts w:ascii="Tahoma" w:hAnsi="Tahoma" w:cs="Tahoma"/>
                <w:sz w:val="20"/>
                <w:szCs w:val="20"/>
              </w:rPr>
            </w:pPr>
          </w:p>
        </w:tc>
      </w:tr>
      <w:tr w:rsidR="00312E07" w:rsidRPr="00E77653" w:rsidTr="007207F8">
        <w:tc>
          <w:tcPr>
            <w:tcW w:w="840" w:type="dxa"/>
            <w:tcBorders>
              <w:top w:val="single" w:sz="4" w:space="0" w:color="auto"/>
              <w:bottom w:val="single" w:sz="4" w:space="0" w:color="auto"/>
              <w:right w:val="single" w:sz="4" w:space="0" w:color="auto"/>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w:t>
            </w:r>
          </w:p>
        </w:tc>
        <w:tc>
          <w:tcPr>
            <w:tcW w:w="4480" w:type="dxa"/>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shd w:val="clear" w:color="auto" w:fill="FFFFFF"/>
              </w:rPr>
              <w:t>Количество обеспеченных жильем семей граждан в соответствии с федеральным з</w:t>
            </w:r>
            <w:r w:rsidRPr="00E77653">
              <w:rPr>
                <w:rFonts w:ascii="Tahoma" w:hAnsi="Tahoma" w:cs="Tahoma"/>
                <w:sz w:val="20"/>
                <w:szCs w:val="20"/>
                <w:shd w:val="clear" w:color="auto" w:fill="FFFFFF"/>
              </w:rPr>
              <w:t>а</w:t>
            </w:r>
            <w:r w:rsidRPr="00E77653">
              <w:rPr>
                <w:rFonts w:ascii="Tahoma" w:hAnsi="Tahoma" w:cs="Tahoma"/>
                <w:sz w:val="20"/>
                <w:szCs w:val="20"/>
                <w:shd w:val="clear" w:color="auto" w:fill="FFFFFF"/>
              </w:rPr>
              <w:t>конодательством и указами Президента Ро</w:t>
            </w:r>
            <w:r w:rsidRPr="00E77653">
              <w:rPr>
                <w:rFonts w:ascii="Tahoma" w:hAnsi="Tahoma" w:cs="Tahoma"/>
                <w:sz w:val="20"/>
                <w:szCs w:val="20"/>
                <w:shd w:val="clear" w:color="auto" w:fill="FFFFFF"/>
              </w:rPr>
              <w:t>с</w:t>
            </w:r>
            <w:r w:rsidRPr="00E77653">
              <w:rPr>
                <w:rFonts w:ascii="Tahoma" w:hAnsi="Tahoma" w:cs="Tahoma"/>
                <w:sz w:val="20"/>
                <w:szCs w:val="20"/>
                <w:shd w:val="clear" w:color="auto" w:fill="FFFFFF"/>
              </w:rPr>
              <w:t>сийской Федерации</w:t>
            </w:r>
          </w:p>
        </w:tc>
        <w:tc>
          <w:tcPr>
            <w:tcW w:w="1260" w:type="dxa"/>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shd w:val="clear" w:color="auto" w:fill="FFFFFF"/>
              </w:rPr>
              <w:t>семей</w:t>
            </w: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1</w:t>
            </w: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840"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840" w:type="dxa"/>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p>
        </w:tc>
      </w:tr>
    </w:tbl>
    <w:p w:rsidR="00312E07" w:rsidRPr="00E77653" w:rsidRDefault="00312E07" w:rsidP="007403BB">
      <w:pPr>
        <w:rPr>
          <w:rFonts w:ascii="Tahoma" w:hAnsi="Tahoma" w:cs="Tahoma"/>
          <w:sz w:val="20"/>
          <w:szCs w:val="20"/>
        </w:rPr>
      </w:pPr>
    </w:p>
    <w:p w:rsidR="00B12BE0" w:rsidRPr="00E77653" w:rsidRDefault="00B12BE0" w:rsidP="00B12BE0">
      <w:pPr>
        <w:pStyle w:val="ConsPlusNormal"/>
        <w:jc w:val="right"/>
        <w:outlineLvl w:val="1"/>
        <w:rPr>
          <w:rFonts w:ascii="Tahoma" w:hAnsi="Tahoma" w:cs="Tahoma"/>
        </w:rPr>
      </w:pPr>
      <w:bookmarkStart w:id="77" w:name="P539"/>
      <w:bookmarkEnd w:id="77"/>
      <w:r w:rsidRPr="00E77653">
        <w:rPr>
          <w:rFonts w:ascii="Tahoma" w:hAnsi="Tahoma" w:cs="Tahoma"/>
        </w:rPr>
        <w:t>Приложение N 2</w:t>
      </w:r>
    </w:p>
    <w:p w:rsidR="00B12BE0" w:rsidRPr="00E77653" w:rsidRDefault="00B12BE0" w:rsidP="00B12BE0">
      <w:pPr>
        <w:pStyle w:val="ConsPlusNormal"/>
        <w:jc w:val="right"/>
        <w:rPr>
          <w:rFonts w:ascii="Tahoma" w:hAnsi="Tahoma" w:cs="Tahoma"/>
        </w:rPr>
      </w:pPr>
      <w:r w:rsidRPr="00E77653">
        <w:rPr>
          <w:rFonts w:ascii="Tahoma" w:hAnsi="Tahoma" w:cs="Tahoma"/>
        </w:rPr>
        <w:t>к муниципальной программе</w:t>
      </w:r>
    </w:p>
    <w:p w:rsidR="00B12BE0" w:rsidRDefault="00B12BE0" w:rsidP="00B12BE0">
      <w:pPr>
        <w:pStyle w:val="ConsPlusNormal"/>
        <w:jc w:val="right"/>
        <w:rPr>
          <w:rFonts w:ascii="Tahoma" w:hAnsi="Tahoma" w:cs="Tahoma"/>
        </w:rPr>
      </w:pPr>
      <w:r w:rsidRPr="00E77653">
        <w:rPr>
          <w:rFonts w:ascii="Tahoma" w:hAnsi="Tahoma" w:cs="Tahoma"/>
        </w:rPr>
        <w:t xml:space="preserve">Мариинско-Посадского </w:t>
      </w:r>
    </w:p>
    <w:p w:rsidR="00B12BE0" w:rsidRPr="00E77653" w:rsidRDefault="00B12BE0" w:rsidP="00B12BE0">
      <w:pPr>
        <w:pStyle w:val="ConsPlusNormal"/>
        <w:jc w:val="right"/>
        <w:rPr>
          <w:rFonts w:ascii="Tahoma" w:hAnsi="Tahoma" w:cs="Tahoma"/>
        </w:rPr>
      </w:pPr>
      <w:r w:rsidRPr="00E77653">
        <w:rPr>
          <w:rFonts w:ascii="Tahoma" w:hAnsi="Tahoma" w:cs="Tahoma"/>
        </w:rPr>
        <w:t>городского поселения Мариинско-Посадского района</w:t>
      </w:r>
    </w:p>
    <w:p w:rsidR="00B12BE0" w:rsidRPr="00E77653" w:rsidRDefault="00B12BE0" w:rsidP="00B12BE0">
      <w:pPr>
        <w:pStyle w:val="ConsPlusNormal"/>
        <w:jc w:val="right"/>
        <w:rPr>
          <w:rFonts w:ascii="Tahoma" w:hAnsi="Tahoma" w:cs="Tahoma"/>
        </w:rPr>
      </w:pPr>
      <w:r w:rsidRPr="00E77653">
        <w:rPr>
          <w:rFonts w:ascii="Tahoma" w:hAnsi="Tahoma" w:cs="Tahoma"/>
        </w:rPr>
        <w:t>Чувашской Республики</w:t>
      </w:r>
    </w:p>
    <w:p w:rsidR="00B12BE0" w:rsidRPr="00E77653" w:rsidRDefault="00B12BE0" w:rsidP="00B12BE0">
      <w:pPr>
        <w:pStyle w:val="ConsPlusNormal"/>
        <w:jc w:val="right"/>
        <w:rPr>
          <w:rFonts w:ascii="Tahoma" w:hAnsi="Tahoma" w:cs="Tahoma"/>
        </w:rPr>
      </w:pPr>
      <w:r w:rsidRPr="00E77653">
        <w:rPr>
          <w:rFonts w:ascii="Tahoma" w:hAnsi="Tahoma" w:cs="Tahoma"/>
        </w:rPr>
        <w:t xml:space="preserve">"Обеспечение граждан </w:t>
      </w:r>
      <w:proofErr w:type="gramStart"/>
      <w:r w:rsidRPr="00E77653">
        <w:rPr>
          <w:rFonts w:ascii="Tahoma" w:hAnsi="Tahoma" w:cs="Tahoma"/>
        </w:rPr>
        <w:t>в</w:t>
      </w:r>
      <w:proofErr w:type="gramEnd"/>
      <w:r w:rsidRPr="00E77653">
        <w:rPr>
          <w:rFonts w:ascii="Tahoma" w:hAnsi="Tahoma" w:cs="Tahoma"/>
        </w:rPr>
        <w:t xml:space="preserve"> </w:t>
      </w:r>
    </w:p>
    <w:p w:rsidR="00B12BE0" w:rsidRPr="00E77653" w:rsidRDefault="00B12BE0" w:rsidP="00B12BE0">
      <w:pPr>
        <w:pStyle w:val="ConsPlusNormal"/>
        <w:jc w:val="right"/>
        <w:rPr>
          <w:rFonts w:ascii="Tahoma" w:hAnsi="Tahoma" w:cs="Tahoma"/>
        </w:rPr>
      </w:pPr>
      <w:r w:rsidRPr="00E77653">
        <w:rPr>
          <w:rFonts w:ascii="Tahoma" w:hAnsi="Tahoma" w:cs="Tahoma"/>
        </w:rPr>
        <w:t>Чувашской Республике</w:t>
      </w:r>
    </w:p>
    <w:p w:rsidR="00312E07" w:rsidRPr="00E77653" w:rsidRDefault="00B12BE0" w:rsidP="00B12BE0">
      <w:pPr>
        <w:pStyle w:val="ConsPlusTitle"/>
        <w:jc w:val="center"/>
        <w:rPr>
          <w:rFonts w:ascii="Tahoma" w:hAnsi="Tahoma" w:cs="Tahoma"/>
        </w:rPr>
      </w:pPr>
      <w:r w:rsidRPr="00E77653">
        <w:rPr>
          <w:rFonts w:ascii="Tahoma" w:hAnsi="Tahoma" w:cs="Tahoma"/>
        </w:rPr>
        <w:t>доступным и комфортным жильем</w:t>
      </w:r>
      <w:proofErr w:type="gramStart"/>
      <w:r w:rsidRPr="00E77653">
        <w:rPr>
          <w:rFonts w:ascii="Tahoma" w:hAnsi="Tahoma" w:cs="Tahoma"/>
        </w:rPr>
        <w:t>"</w:t>
      </w:r>
      <w:r w:rsidR="00312E07" w:rsidRPr="00E77653">
        <w:rPr>
          <w:rFonts w:ascii="Tahoma" w:hAnsi="Tahoma" w:cs="Tahoma"/>
        </w:rPr>
        <w:t>Р</w:t>
      </w:r>
      <w:proofErr w:type="gramEnd"/>
      <w:r w:rsidR="00312E07" w:rsidRPr="00E77653">
        <w:rPr>
          <w:rFonts w:ascii="Tahoma" w:hAnsi="Tahoma" w:cs="Tahoma"/>
        </w:rPr>
        <w:t>есурсное обеспечение</w:t>
      </w:r>
    </w:p>
    <w:p w:rsidR="00312E07" w:rsidRPr="00E77653" w:rsidRDefault="00312E07" w:rsidP="007403BB">
      <w:pPr>
        <w:pStyle w:val="ConsPlusTitle"/>
        <w:jc w:val="center"/>
        <w:rPr>
          <w:rFonts w:ascii="Tahoma" w:hAnsi="Tahoma" w:cs="Tahoma"/>
        </w:rPr>
      </w:pPr>
      <w:r w:rsidRPr="00E77653">
        <w:rPr>
          <w:rFonts w:ascii="Tahoma" w:hAnsi="Tahoma" w:cs="Tahoma"/>
        </w:rPr>
        <w:t>и прогнозная (справочная) оценка расходов</w:t>
      </w:r>
    </w:p>
    <w:p w:rsidR="00312E07" w:rsidRPr="00E77653" w:rsidRDefault="00312E07" w:rsidP="007403BB">
      <w:pPr>
        <w:pStyle w:val="ConsPlusTitle"/>
        <w:jc w:val="center"/>
        <w:rPr>
          <w:rFonts w:ascii="Tahoma" w:hAnsi="Tahoma" w:cs="Tahoma"/>
        </w:rPr>
      </w:pPr>
      <w:r w:rsidRPr="00E77653">
        <w:rPr>
          <w:rFonts w:ascii="Tahoma" w:hAnsi="Tahoma" w:cs="Tahoma"/>
        </w:rPr>
        <w:t>за счет всех источников финансирования реализации</w:t>
      </w:r>
    </w:p>
    <w:p w:rsidR="00312E07" w:rsidRPr="00E77653" w:rsidRDefault="00312E07" w:rsidP="007403BB">
      <w:pPr>
        <w:pStyle w:val="ConsPlusTitle"/>
        <w:jc w:val="center"/>
        <w:rPr>
          <w:rFonts w:ascii="Tahoma" w:hAnsi="Tahoma" w:cs="Tahoma"/>
        </w:rPr>
      </w:pPr>
      <w:r w:rsidRPr="00E77653">
        <w:rPr>
          <w:rFonts w:ascii="Tahoma" w:hAnsi="Tahoma" w:cs="Tahoma"/>
        </w:rPr>
        <w:t xml:space="preserve">муниципальной программы Мариинско-Посадского </w:t>
      </w:r>
      <w:proofErr w:type="gramStart"/>
      <w:r w:rsidRPr="00E77653">
        <w:rPr>
          <w:rFonts w:ascii="Tahoma" w:hAnsi="Tahoma" w:cs="Tahoma"/>
        </w:rPr>
        <w:t>городского</w:t>
      </w:r>
      <w:proofErr w:type="gramEnd"/>
      <w:r w:rsidRPr="00E77653">
        <w:rPr>
          <w:rFonts w:ascii="Tahoma" w:hAnsi="Tahoma" w:cs="Tahoma"/>
        </w:rPr>
        <w:t xml:space="preserve"> поселения </w:t>
      </w:r>
    </w:p>
    <w:p w:rsidR="00312E07" w:rsidRPr="00E77653" w:rsidRDefault="00312E07" w:rsidP="007403BB">
      <w:pPr>
        <w:pStyle w:val="ConsPlusTitle"/>
        <w:jc w:val="center"/>
        <w:rPr>
          <w:rFonts w:ascii="Tahoma" w:hAnsi="Tahoma" w:cs="Tahoma"/>
        </w:rPr>
      </w:pPr>
      <w:r w:rsidRPr="00E77653">
        <w:rPr>
          <w:rFonts w:ascii="Tahoma" w:hAnsi="Tahoma" w:cs="Tahoma"/>
        </w:rPr>
        <w:t xml:space="preserve">Мариинско-Посадского района Чувашской Республики </w:t>
      </w:r>
    </w:p>
    <w:p w:rsidR="00312E07" w:rsidRPr="00E77653" w:rsidRDefault="00312E07" w:rsidP="007403BB">
      <w:pPr>
        <w:pStyle w:val="ConsPlusTitle"/>
        <w:jc w:val="center"/>
        <w:rPr>
          <w:rFonts w:ascii="Tahoma" w:hAnsi="Tahoma" w:cs="Tahoma"/>
        </w:rPr>
      </w:pPr>
      <w:r w:rsidRPr="00E77653">
        <w:rPr>
          <w:rFonts w:ascii="Tahoma" w:hAnsi="Tahoma" w:cs="Tahoma"/>
        </w:rPr>
        <w:lastRenderedPageBreak/>
        <w:t>"Обеспечение граждан в Чувашской Республике</w:t>
      </w:r>
    </w:p>
    <w:p w:rsidR="00312E07" w:rsidRPr="00E77653" w:rsidRDefault="00312E07" w:rsidP="007403BB">
      <w:pPr>
        <w:pStyle w:val="ConsPlusTitle"/>
        <w:jc w:val="center"/>
        <w:rPr>
          <w:rFonts w:ascii="Tahoma" w:hAnsi="Tahoma" w:cs="Tahoma"/>
        </w:rPr>
      </w:pPr>
      <w:r w:rsidRPr="00E77653">
        <w:rPr>
          <w:rFonts w:ascii="Tahoma" w:hAnsi="Tahoma" w:cs="Tahoma"/>
        </w:rPr>
        <w:t>доступным и комфортным жильем"</w:t>
      </w:r>
    </w:p>
    <w:tbl>
      <w:tblPr>
        <w:tblW w:w="5000" w:type="pct"/>
        <w:tblBorders>
          <w:top w:val="single" w:sz="4" w:space="0" w:color="auto"/>
          <w:left w:val="single" w:sz="4" w:space="0" w:color="auto"/>
          <w:bottom w:val="single" w:sz="4" w:space="0" w:color="auto"/>
          <w:right w:val="single" w:sz="4" w:space="0" w:color="auto"/>
        </w:tblBorders>
        <w:tblLook w:val="0000"/>
      </w:tblPr>
      <w:tblGrid>
        <w:gridCol w:w="1769"/>
        <w:gridCol w:w="2576"/>
        <w:gridCol w:w="1882"/>
        <w:gridCol w:w="1016"/>
        <w:gridCol w:w="1016"/>
        <w:gridCol w:w="1016"/>
        <w:gridCol w:w="1017"/>
        <w:gridCol w:w="1017"/>
        <w:gridCol w:w="1017"/>
        <w:gridCol w:w="1017"/>
        <w:gridCol w:w="1017"/>
        <w:gridCol w:w="995"/>
      </w:tblGrid>
      <w:tr w:rsidR="00312E07" w:rsidRPr="00E77653" w:rsidTr="00312E07">
        <w:tc>
          <w:tcPr>
            <w:tcW w:w="576" w:type="pct"/>
            <w:vMerge w:val="restart"/>
            <w:tcBorders>
              <w:top w:val="single" w:sz="4" w:space="0" w:color="auto"/>
              <w:bottom w:val="single" w:sz="4" w:space="0" w:color="auto"/>
              <w:right w:val="single" w:sz="4" w:space="0" w:color="auto"/>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Статус</w:t>
            </w:r>
          </w:p>
        </w:tc>
        <w:tc>
          <w:tcPr>
            <w:tcW w:w="839" w:type="pct"/>
            <w:vMerge w:val="restar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Наименование муниц</w:t>
            </w:r>
            <w:r w:rsidRPr="00E77653">
              <w:rPr>
                <w:rFonts w:ascii="Tahoma" w:hAnsi="Tahoma" w:cs="Tahoma"/>
                <w:sz w:val="20"/>
                <w:szCs w:val="20"/>
              </w:rPr>
              <w:t>и</w:t>
            </w:r>
            <w:r w:rsidRPr="00E77653">
              <w:rPr>
                <w:rFonts w:ascii="Tahoma" w:hAnsi="Tahoma" w:cs="Tahoma"/>
                <w:sz w:val="20"/>
                <w:szCs w:val="20"/>
              </w:rPr>
              <w:t>пальной программы Ч</w:t>
            </w:r>
            <w:r w:rsidRPr="00E77653">
              <w:rPr>
                <w:rFonts w:ascii="Tahoma" w:hAnsi="Tahoma" w:cs="Tahoma"/>
                <w:sz w:val="20"/>
                <w:szCs w:val="20"/>
              </w:rPr>
              <w:t>у</w:t>
            </w:r>
            <w:r w:rsidRPr="00E77653">
              <w:rPr>
                <w:rFonts w:ascii="Tahoma" w:hAnsi="Tahoma" w:cs="Tahoma"/>
                <w:sz w:val="20"/>
                <w:szCs w:val="20"/>
              </w:rPr>
              <w:t>вашской Республики, подпрограммы муниц</w:t>
            </w:r>
            <w:r w:rsidRPr="00E77653">
              <w:rPr>
                <w:rFonts w:ascii="Tahoma" w:hAnsi="Tahoma" w:cs="Tahoma"/>
                <w:sz w:val="20"/>
                <w:szCs w:val="20"/>
              </w:rPr>
              <w:t>и</w:t>
            </w:r>
            <w:r w:rsidRPr="00E77653">
              <w:rPr>
                <w:rFonts w:ascii="Tahoma" w:hAnsi="Tahoma" w:cs="Tahoma"/>
                <w:sz w:val="20"/>
                <w:szCs w:val="20"/>
              </w:rPr>
              <w:t>пальной программы Ч</w:t>
            </w:r>
            <w:r w:rsidRPr="00E77653">
              <w:rPr>
                <w:rFonts w:ascii="Tahoma" w:hAnsi="Tahoma" w:cs="Tahoma"/>
                <w:sz w:val="20"/>
                <w:szCs w:val="20"/>
              </w:rPr>
              <w:t>у</w:t>
            </w:r>
            <w:r w:rsidRPr="00E77653">
              <w:rPr>
                <w:rFonts w:ascii="Tahoma" w:hAnsi="Tahoma" w:cs="Tahoma"/>
                <w:sz w:val="20"/>
                <w:szCs w:val="20"/>
              </w:rPr>
              <w:t>вашской Республики, основного мероприятия</w:t>
            </w:r>
          </w:p>
        </w:tc>
        <w:tc>
          <w:tcPr>
            <w:tcW w:w="613" w:type="pct"/>
            <w:vMerge w:val="restar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Источники</w:t>
            </w:r>
          </w:p>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финансирования</w:t>
            </w:r>
          </w:p>
        </w:tc>
        <w:tc>
          <w:tcPr>
            <w:tcW w:w="2971" w:type="pct"/>
            <w:gridSpan w:val="9"/>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Расходы по годам, тыс. рублей</w:t>
            </w:r>
          </w:p>
        </w:tc>
      </w:tr>
      <w:tr w:rsidR="00312E07" w:rsidRPr="00E77653" w:rsidTr="00312E07">
        <w:tc>
          <w:tcPr>
            <w:tcW w:w="576" w:type="pct"/>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839" w:type="pct"/>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613" w:type="pct"/>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2019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2020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2021</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2022</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2023</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326" w:type="pct"/>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p>
        </w:tc>
      </w:tr>
      <w:tr w:rsidR="00312E07" w:rsidRPr="00E77653" w:rsidTr="00312E07">
        <w:tc>
          <w:tcPr>
            <w:tcW w:w="576" w:type="pct"/>
            <w:tcBorders>
              <w:top w:val="single" w:sz="4" w:space="0" w:color="auto"/>
              <w:bottom w:val="single" w:sz="4" w:space="0" w:color="auto"/>
              <w:right w:val="single" w:sz="4" w:space="0" w:color="auto"/>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1</w:t>
            </w:r>
          </w:p>
        </w:tc>
        <w:tc>
          <w:tcPr>
            <w:tcW w:w="839"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w:t>
            </w:r>
          </w:p>
        </w:tc>
        <w:tc>
          <w:tcPr>
            <w:tcW w:w="613"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3</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4</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7</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8</w:t>
            </w:r>
          </w:p>
        </w:tc>
        <w:tc>
          <w:tcPr>
            <w:tcW w:w="331" w:type="pct"/>
            <w:tcBorders>
              <w:top w:val="single" w:sz="4" w:space="0" w:color="auto"/>
              <w:left w:val="single" w:sz="4" w:space="0" w:color="auto"/>
              <w:bottom w:val="nil"/>
              <w:right w:val="nil"/>
            </w:tcBorders>
          </w:tcPr>
          <w:p w:rsidR="00312E07" w:rsidRPr="00E77653" w:rsidRDefault="00312E07" w:rsidP="007403BB">
            <w:pPr>
              <w:pStyle w:val="afff6"/>
              <w:rPr>
                <w:rFonts w:ascii="Tahoma" w:hAnsi="Tahoma" w:cs="Tahoma"/>
                <w:sz w:val="20"/>
                <w:szCs w:val="20"/>
              </w:rPr>
            </w:pPr>
            <w:r w:rsidRPr="00E77653">
              <w:rPr>
                <w:rFonts w:ascii="Tahoma" w:hAnsi="Tahoma" w:cs="Tahoma"/>
                <w:sz w:val="20"/>
                <w:szCs w:val="20"/>
              </w:rPr>
              <w:t>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rPr>
                <w:rFonts w:ascii="Tahoma" w:hAnsi="Tahoma" w:cs="Tahoma"/>
                <w:sz w:val="20"/>
                <w:szCs w:val="20"/>
              </w:rPr>
            </w:pPr>
            <w:r w:rsidRPr="00E77653">
              <w:rPr>
                <w:rFonts w:ascii="Tahoma" w:hAnsi="Tahoma" w:cs="Tahoma"/>
                <w:sz w:val="20"/>
                <w:szCs w:val="20"/>
              </w:rPr>
              <w:t>10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331" w:type="pct"/>
            <w:tcBorders>
              <w:top w:val="single" w:sz="4" w:space="0" w:color="auto"/>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331" w:type="pct"/>
            <w:tcBorders>
              <w:top w:val="single" w:sz="4" w:space="0" w:color="auto"/>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326" w:type="pct"/>
            <w:tcBorders>
              <w:top w:val="single" w:sz="4" w:space="0" w:color="auto"/>
              <w:left w:val="single" w:sz="4" w:space="0" w:color="auto"/>
              <w:bottom w:val="nil"/>
            </w:tcBorders>
          </w:tcPr>
          <w:p w:rsidR="00312E07" w:rsidRPr="00E77653" w:rsidRDefault="00312E07" w:rsidP="007403BB">
            <w:pPr>
              <w:pStyle w:val="afff6"/>
              <w:rPr>
                <w:rFonts w:ascii="Tahoma" w:hAnsi="Tahoma" w:cs="Tahoma"/>
                <w:sz w:val="20"/>
                <w:szCs w:val="20"/>
              </w:rPr>
            </w:pPr>
          </w:p>
        </w:tc>
      </w:tr>
      <w:tr w:rsidR="00312E07" w:rsidRPr="00E77653" w:rsidTr="00312E07">
        <w:tc>
          <w:tcPr>
            <w:tcW w:w="576" w:type="pct"/>
            <w:vMerge w:val="restart"/>
            <w:tcBorders>
              <w:top w:val="single" w:sz="4" w:space="0" w:color="auto"/>
              <w:bottom w:val="single" w:sz="4" w:space="0" w:color="auto"/>
              <w:right w:val="single" w:sz="4" w:space="0" w:color="auto"/>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Муниципальная программа М</w:t>
            </w:r>
            <w:r w:rsidRPr="00E77653">
              <w:rPr>
                <w:rFonts w:ascii="Tahoma" w:hAnsi="Tahoma" w:cs="Tahoma"/>
                <w:sz w:val="20"/>
                <w:szCs w:val="20"/>
              </w:rPr>
              <w:t>а</w:t>
            </w:r>
            <w:r w:rsidRPr="00E77653">
              <w:rPr>
                <w:rFonts w:ascii="Tahoma" w:hAnsi="Tahoma" w:cs="Tahoma"/>
                <w:sz w:val="20"/>
                <w:szCs w:val="20"/>
              </w:rPr>
              <w:t xml:space="preserve">риинско-Посадского </w:t>
            </w:r>
            <w:proofErr w:type="gramStart"/>
            <w:r w:rsidRPr="00E77653">
              <w:rPr>
                <w:rFonts w:ascii="Tahoma" w:hAnsi="Tahoma" w:cs="Tahoma"/>
                <w:sz w:val="20"/>
                <w:szCs w:val="20"/>
              </w:rPr>
              <w:t>г</w:t>
            </w:r>
            <w:r w:rsidRPr="00E77653">
              <w:rPr>
                <w:rFonts w:ascii="Tahoma" w:hAnsi="Tahoma" w:cs="Tahoma"/>
                <w:sz w:val="20"/>
                <w:szCs w:val="20"/>
              </w:rPr>
              <w:t>о</w:t>
            </w:r>
            <w:r w:rsidRPr="00E77653">
              <w:rPr>
                <w:rFonts w:ascii="Tahoma" w:hAnsi="Tahoma" w:cs="Tahoma"/>
                <w:sz w:val="20"/>
                <w:szCs w:val="20"/>
              </w:rPr>
              <w:t>родского</w:t>
            </w:r>
            <w:proofErr w:type="gramEnd"/>
            <w:r w:rsidRPr="00E77653">
              <w:rPr>
                <w:rFonts w:ascii="Tahoma" w:hAnsi="Tahoma" w:cs="Tahoma"/>
                <w:sz w:val="20"/>
                <w:szCs w:val="20"/>
              </w:rPr>
              <w:t xml:space="preserve"> пос</w:t>
            </w:r>
            <w:r w:rsidRPr="00E77653">
              <w:rPr>
                <w:rFonts w:ascii="Tahoma" w:hAnsi="Tahoma" w:cs="Tahoma"/>
                <w:sz w:val="20"/>
                <w:szCs w:val="20"/>
              </w:rPr>
              <w:t>е</w:t>
            </w:r>
            <w:r w:rsidRPr="00E77653">
              <w:rPr>
                <w:rFonts w:ascii="Tahoma" w:hAnsi="Tahoma" w:cs="Tahoma"/>
                <w:sz w:val="20"/>
                <w:szCs w:val="20"/>
              </w:rPr>
              <w:t>ления Марии</w:t>
            </w:r>
            <w:r w:rsidRPr="00E77653">
              <w:rPr>
                <w:rFonts w:ascii="Tahoma" w:hAnsi="Tahoma" w:cs="Tahoma"/>
                <w:sz w:val="20"/>
                <w:szCs w:val="20"/>
              </w:rPr>
              <w:t>н</w:t>
            </w:r>
            <w:r w:rsidRPr="00E77653">
              <w:rPr>
                <w:rFonts w:ascii="Tahoma" w:hAnsi="Tahoma" w:cs="Tahoma"/>
                <w:sz w:val="20"/>
                <w:szCs w:val="20"/>
              </w:rPr>
              <w:t>ско-Посадского района Чува</w:t>
            </w:r>
            <w:r w:rsidRPr="00E77653">
              <w:rPr>
                <w:rFonts w:ascii="Tahoma" w:hAnsi="Tahoma" w:cs="Tahoma"/>
                <w:sz w:val="20"/>
                <w:szCs w:val="20"/>
              </w:rPr>
              <w:t>ш</w:t>
            </w:r>
            <w:r w:rsidRPr="00E77653">
              <w:rPr>
                <w:rFonts w:ascii="Tahoma" w:hAnsi="Tahoma" w:cs="Tahoma"/>
                <w:sz w:val="20"/>
                <w:szCs w:val="20"/>
              </w:rPr>
              <w:t>ской Республики</w:t>
            </w:r>
          </w:p>
        </w:tc>
        <w:tc>
          <w:tcPr>
            <w:tcW w:w="839" w:type="pct"/>
            <w:vMerge w:val="restar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"Обеспечение граждан в Чувашской Республике доступным и комфор</w:t>
            </w:r>
            <w:r w:rsidRPr="00E77653">
              <w:rPr>
                <w:rFonts w:ascii="Tahoma" w:hAnsi="Tahoma" w:cs="Tahoma"/>
                <w:sz w:val="20"/>
                <w:szCs w:val="20"/>
              </w:rPr>
              <w:t>т</w:t>
            </w:r>
            <w:r w:rsidRPr="00E77653">
              <w:rPr>
                <w:rFonts w:ascii="Tahoma" w:hAnsi="Tahoma" w:cs="Tahoma"/>
                <w:sz w:val="20"/>
                <w:szCs w:val="20"/>
              </w:rPr>
              <w:t>ным жильем"</w:t>
            </w:r>
          </w:p>
        </w:tc>
        <w:tc>
          <w:tcPr>
            <w:tcW w:w="613" w:type="pc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всего</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326" w:type="pct"/>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p>
        </w:tc>
      </w:tr>
      <w:tr w:rsidR="00312E07" w:rsidRPr="00E77653" w:rsidTr="00312E07">
        <w:tc>
          <w:tcPr>
            <w:tcW w:w="576" w:type="pct"/>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839" w:type="pct"/>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613" w:type="pc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федеральный бюджет</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326" w:type="pct"/>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p>
        </w:tc>
      </w:tr>
      <w:tr w:rsidR="00312E07" w:rsidRPr="00E77653" w:rsidTr="00312E07">
        <w:tc>
          <w:tcPr>
            <w:tcW w:w="576" w:type="pct"/>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839" w:type="pct"/>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613" w:type="pc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республиканский бюджет Чува</w:t>
            </w:r>
            <w:r w:rsidRPr="00E77653">
              <w:rPr>
                <w:rFonts w:ascii="Tahoma" w:hAnsi="Tahoma" w:cs="Tahoma"/>
                <w:sz w:val="20"/>
                <w:szCs w:val="20"/>
              </w:rPr>
              <w:t>ш</w:t>
            </w:r>
            <w:r w:rsidRPr="00E77653">
              <w:rPr>
                <w:rFonts w:ascii="Tahoma" w:hAnsi="Tahoma" w:cs="Tahoma"/>
                <w:sz w:val="20"/>
                <w:szCs w:val="20"/>
              </w:rPr>
              <w:t>ской Республики</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326" w:type="pct"/>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p>
        </w:tc>
      </w:tr>
      <w:tr w:rsidR="00312E07" w:rsidRPr="00E77653" w:rsidTr="00312E07">
        <w:tc>
          <w:tcPr>
            <w:tcW w:w="576" w:type="pct"/>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839" w:type="pct"/>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613" w:type="pc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местные бюдж</w:t>
            </w:r>
            <w:r w:rsidRPr="00E77653">
              <w:rPr>
                <w:rFonts w:ascii="Tahoma" w:hAnsi="Tahoma" w:cs="Tahoma"/>
                <w:sz w:val="20"/>
                <w:szCs w:val="20"/>
              </w:rPr>
              <w:t>е</w:t>
            </w:r>
            <w:r w:rsidRPr="00E77653">
              <w:rPr>
                <w:rFonts w:ascii="Tahoma" w:hAnsi="Tahoma" w:cs="Tahoma"/>
                <w:sz w:val="20"/>
                <w:szCs w:val="20"/>
              </w:rPr>
              <w:t>ты</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326" w:type="pct"/>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p>
        </w:tc>
      </w:tr>
      <w:tr w:rsidR="00312E07" w:rsidRPr="00E77653" w:rsidTr="00312E07">
        <w:tc>
          <w:tcPr>
            <w:tcW w:w="576" w:type="pct"/>
            <w:vMerge w:val="restart"/>
            <w:tcBorders>
              <w:top w:val="single" w:sz="4" w:space="0" w:color="auto"/>
              <w:bottom w:val="single" w:sz="4" w:space="0" w:color="auto"/>
              <w:right w:val="single" w:sz="4" w:space="0" w:color="auto"/>
            </w:tcBorders>
          </w:tcPr>
          <w:p w:rsidR="00312E07" w:rsidRPr="00E77653" w:rsidRDefault="00E94248" w:rsidP="007403BB">
            <w:pPr>
              <w:pStyle w:val="afff8"/>
              <w:rPr>
                <w:rFonts w:ascii="Tahoma" w:hAnsi="Tahoma" w:cs="Tahoma"/>
                <w:sz w:val="20"/>
                <w:szCs w:val="20"/>
              </w:rPr>
            </w:pPr>
            <w:hyperlink w:anchor="sub_3000" w:history="1">
              <w:r w:rsidR="00312E07" w:rsidRPr="00E77653">
                <w:rPr>
                  <w:rStyle w:val="afe"/>
                  <w:rFonts w:ascii="Tahoma" w:hAnsi="Tahoma" w:cs="Tahoma"/>
                  <w:sz w:val="20"/>
                  <w:szCs w:val="20"/>
                </w:rPr>
                <w:t>Подпрограмма</w:t>
              </w:r>
            </w:hyperlink>
          </w:p>
        </w:tc>
        <w:tc>
          <w:tcPr>
            <w:tcW w:w="839" w:type="pct"/>
            <w:vMerge w:val="restar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"Поддержка строител</w:t>
            </w:r>
            <w:r w:rsidRPr="00E77653">
              <w:rPr>
                <w:rFonts w:ascii="Tahoma" w:hAnsi="Tahoma" w:cs="Tahoma"/>
                <w:sz w:val="20"/>
                <w:szCs w:val="20"/>
              </w:rPr>
              <w:t>ь</w:t>
            </w:r>
            <w:r w:rsidRPr="00E77653">
              <w:rPr>
                <w:rFonts w:ascii="Tahoma" w:hAnsi="Tahoma" w:cs="Tahoma"/>
                <w:sz w:val="20"/>
                <w:szCs w:val="20"/>
              </w:rPr>
              <w:t>ства жилья в Мариинско-Посадском городском поселении Мариинско-Посадского района Ч</w:t>
            </w:r>
            <w:r w:rsidRPr="00E77653">
              <w:rPr>
                <w:rFonts w:ascii="Tahoma" w:hAnsi="Tahoma" w:cs="Tahoma"/>
                <w:sz w:val="20"/>
                <w:szCs w:val="20"/>
              </w:rPr>
              <w:t>у</w:t>
            </w:r>
            <w:r w:rsidRPr="00E77653">
              <w:rPr>
                <w:rFonts w:ascii="Tahoma" w:hAnsi="Tahoma" w:cs="Tahoma"/>
                <w:sz w:val="20"/>
                <w:szCs w:val="20"/>
              </w:rPr>
              <w:t>вашской Республики"</w:t>
            </w:r>
          </w:p>
        </w:tc>
        <w:tc>
          <w:tcPr>
            <w:tcW w:w="613" w:type="pc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всего</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326" w:type="pct"/>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p>
        </w:tc>
      </w:tr>
      <w:tr w:rsidR="00312E07" w:rsidRPr="00E77653" w:rsidTr="00312E07">
        <w:tc>
          <w:tcPr>
            <w:tcW w:w="576" w:type="pct"/>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839" w:type="pct"/>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613" w:type="pc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федеральный бюджет</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326" w:type="pct"/>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p>
        </w:tc>
      </w:tr>
      <w:tr w:rsidR="00312E07" w:rsidRPr="00E77653" w:rsidTr="00312E07">
        <w:tc>
          <w:tcPr>
            <w:tcW w:w="576" w:type="pct"/>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839" w:type="pct"/>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613" w:type="pc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республиканский бюджет Чува</w:t>
            </w:r>
            <w:r w:rsidRPr="00E77653">
              <w:rPr>
                <w:rFonts w:ascii="Tahoma" w:hAnsi="Tahoma" w:cs="Tahoma"/>
                <w:sz w:val="20"/>
                <w:szCs w:val="20"/>
              </w:rPr>
              <w:t>ш</w:t>
            </w:r>
            <w:r w:rsidRPr="00E77653">
              <w:rPr>
                <w:rFonts w:ascii="Tahoma" w:hAnsi="Tahoma" w:cs="Tahoma"/>
                <w:sz w:val="20"/>
                <w:szCs w:val="20"/>
              </w:rPr>
              <w:t>ской Республики</w:t>
            </w:r>
          </w:p>
        </w:tc>
        <w:tc>
          <w:tcPr>
            <w:tcW w:w="331" w:type="pct"/>
            <w:tcBorders>
              <w:top w:val="single" w:sz="4" w:space="0" w:color="auto"/>
              <w:left w:val="single" w:sz="4" w:space="0" w:color="auto"/>
              <w:bottom w:val="nil"/>
              <w:right w:val="nil"/>
            </w:tcBorders>
          </w:tcPr>
          <w:p w:rsidR="00312E07" w:rsidRPr="00E77653" w:rsidRDefault="00312E07" w:rsidP="007403BB">
            <w:pP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rPr>
                <w:rFonts w:ascii="Tahoma" w:hAnsi="Tahoma" w:cs="Tahoma"/>
                <w:sz w:val="20"/>
                <w:szCs w:val="20"/>
                <w:lang w:val="en-US"/>
              </w:rPr>
            </w:pPr>
          </w:p>
        </w:tc>
        <w:tc>
          <w:tcPr>
            <w:tcW w:w="331" w:type="pct"/>
            <w:tcBorders>
              <w:top w:val="single" w:sz="4" w:space="0" w:color="auto"/>
              <w:left w:val="single" w:sz="4" w:space="0" w:color="auto"/>
              <w:bottom w:val="nil"/>
              <w:right w:val="nil"/>
            </w:tcBorders>
          </w:tcPr>
          <w:p w:rsidR="00312E07" w:rsidRPr="00E77653" w:rsidRDefault="00312E07" w:rsidP="007403BB">
            <w:pPr>
              <w:rPr>
                <w:rFonts w:ascii="Tahoma" w:hAnsi="Tahoma" w:cs="Tahoma"/>
                <w:sz w:val="20"/>
                <w:szCs w:val="20"/>
                <w:lang w:val="en-US"/>
              </w:rPr>
            </w:pPr>
          </w:p>
        </w:tc>
        <w:tc>
          <w:tcPr>
            <w:tcW w:w="331" w:type="pct"/>
            <w:tcBorders>
              <w:top w:val="single" w:sz="4" w:space="0" w:color="auto"/>
              <w:left w:val="single" w:sz="4" w:space="0" w:color="auto"/>
              <w:bottom w:val="nil"/>
              <w:right w:val="nil"/>
            </w:tcBorders>
          </w:tcPr>
          <w:p w:rsidR="00312E07" w:rsidRPr="00E77653" w:rsidRDefault="00312E07" w:rsidP="007403BB">
            <w:pPr>
              <w:rPr>
                <w:rFonts w:ascii="Tahoma" w:hAnsi="Tahoma" w:cs="Tahoma"/>
                <w:sz w:val="20"/>
                <w:szCs w:val="20"/>
                <w:lang w:val="en-US"/>
              </w:rPr>
            </w:pPr>
          </w:p>
        </w:tc>
        <w:tc>
          <w:tcPr>
            <w:tcW w:w="331" w:type="pct"/>
            <w:tcBorders>
              <w:top w:val="single" w:sz="4" w:space="0" w:color="auto"/>
              <w:left w:val="single" w:sz="4" w:space="0" w:color="auto"/>
              <w:bottom w:val="nil"/>
              <w:right w:val="nil"/>
            </w:tcBorders>
          </w:tcPr>
          <w:p w:rsidR="00312E07" w:rsidRPr="00E77653" w:rsidRDefault="00312E07" w:rsidP="007403BB">
            <w:pPr>
              <w:rPr>
                <w:rFonts w:ascii="Tahoma" w:hAnsi="Tahoma" w:cs="Tahoma"/>
                <w:sz w:val="20"/>
                <w:szCs w:val="20"/>
                <w:lang w:val="en-US"/>
              </w:rPr>
            </w:pPr>
          </w:p>
        </w:tc>
        <w:tc>
          <w:tcPr>
            <w:tcW w:w="331" w:type="pct"/>
            <w:tcBorders>
              <w:top w:val="single" w:sz="4" w:space="0" w:color="auto"/>
              <w:left w:val="single" w:sz="4" w:space="0" w:color="auto"/>
              <w:bottom w:val="nil"/>
              <w:right w:val="nil"/>
            </w:tcBorders>
          </w:tcPr>
          <w:p w:rsidR="00312E07" w:rsidRPr="00E77653" w:rsidRDefault="00312E07" w:rsidP="007403BB">
            <w:pPr>
              <w:rPr>
                <w:rFonts w:ascii="Tahoma" w:hAnsi="Tahoma" w:cs="Tahoma"/>
                <w:sz w:val="20"/>
                <w:szCs w:val="20"/>
                <w:lang w:val="en-US"/>
              </w:rPr>
            </w:pPr>
          </w:p>
        </w:tc>
        <w:tc>
          <w:tcPr>
            <w:tcW w:w="326" w:type="pct"/>
            <w:tcBorders>
              <w:top w:val="single" w:sz="4" w:space="0" w:color="auto"/>
              <w:left w:val="single" w:sz="4" w:space="0" w:color="auto"/>
              <w:bottom w:val="nil"/>
            </w:tcBorders>
          </w:tcPr>
          <w:p w:rsidR="00312E07" w:rsidRPr="00E77653" w:rsidRDefault="00312E07" w:rsidP="007403BB">
            <w:pPr>
              <w:rPr>
                <w:rFonts w:ascii="Tahoma" w:hAnsi="Tahoma" w:cs="Tahoma"/>
                <w:sz w:val="20"/>
                <w:szCs w:val="20"/>
                <w:lang w:val="en-US"/>
              </w:rPr>
            </w:pPr>
          </w:p>
        </w:tc>
      </w:tr>
      <w:tr w:rsidR="00312E07" w:rsidRPr="00E77653" w:rsidTr="00312E07">
        <w:tc>
          <w:tcPr>
            <w:tcW w:w="576" w:type="pct"/>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839" w:type="pct"/>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613" w:type="pc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местные бюдж</w:t>
            </w:r>
            <w:r w:rsidRPr="00E77653">
              <w:rPr>
                <w:rFonts w:ascii="Tahoma" w:hAnsi="Tahoma" w:cs="Tahoma"/>
                <w:sz w:val="20"/>
                <w:szCs w:val="20"/>
              </w:rPr>
              <w:t>е</w:t>
            </w:r>
            <w:r w:rsidRPr="00E77653">
              <w:rPr>
                <w:rFonts w:ascii="Tahoma" w:hAnsi="Tahoma" w:cs="Tahoma"/>
                <w:sz w:val="20"/>
                <w:szCs w:val="20"/>
              </w:rPr>
              <w:t>ты</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26" w:type="pct"/>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r>
      <w:tr w:rsidR="00312E07" w:rsidRPr="00E77653" w:rsidTr="00312E07">
        <w:tc>
          <w:tcPr>
            <w:tcW w:w="576" w:type="pct"/>
            <w:vMerge w:val="restart"/>
            <w:tcBorders>
              <w:top w:val="single" w:sz="4" w:space="0" w:color="auto"/>
              <w:bottom w:val="single" w:sz="4" w:space="0" w:color="auto"/>
              <w:right w:val="single" w:sz="4" w:space="0" w:color="auto"/>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Мероприятие 1.1</w:t>
            </w:r>
          </w:p>
        </w:tc>
        <w:tc>
          <w:tcPr>
            <w:tcW w:w="839" w:type="pct"/>
            <w:vMerge w:val="restar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proofErr w:type="gramStart"/>
            <w:r w:rsidRPr="00E77653">
              <w:rPr>
                <w:rFonts w:ascii="Tahoma" w:hAnsi="Tahoma" w:cs="Tahoma"/>
                <w:sz w:val="20"/>
                <w:szCs w:val="20"/>
              </w:rPr>
              <w:t>Осуществление госуда</w:t>
            </w:r>
            <w:r w:rsidRPr="00E77653">
              <w:rPr>
                <w:rFonts w:ascii="Tahoma" w:hAnsi="Tahoma" w:cs="Tahoma"/>
                <w:sz w:val="20"/>
                <w:szCs w:val="20"/>
              </w:rPr>
              <w:t>р</w:t>
            </w:r>
            <w:r w:rsidRPr="00E77653">
              <w:rPr>
                <w:rFonts w:ascii="Tahoma" w:hAnsi="Tahoma" w:cs="Tahoma"/>
                <w:sz w:val="20"/>
                <w:szCs w:val="20"/>
              </w:rPr>
              <w:t>ственных полномочий Чувашской Республики по ведению учета гра</w:t>
            </w:r>
            <w:r w:rsidRPr="00E77653">
              <w:rPr>
                <w:rFonts w:ascii="Tahoma" w:hAnsi="Tahoma" w:cs="Tahoma"/>
                <w:sz w:val="20"/>
                <w:szCs w:val="20"/>
              </w:rPr>
              <w:t>ж</w:t>
            </w:r>
            <w:r w:rsidRPr="00E77653">
              <w:rPr>
                <w:rFonts w:ascii="Tahoma" w:hAnsi="Tahoma" w:cs="Tahoma"/>
                <w:sz w:val="20"/>
                <w:szCs w:val="20"/>
              </w:rPr>
              <w:t>дан, нуждающихся в ж</w:t>
            </w:r>
            <w:r w:rsidRPr="00E77653">
              <w:rPr>
                <w:rFonts w:ascii="Tahoma" w:hAnsi="Tahoma" w:cs="Tahoma"/>
                <w:sz w:val="20"/>
                <w:szCs w:val="20"/>
              </w:rPr>
              <w:t>и</w:t>
            </w:r>
            <w:r w:rsidRPr="00E77653">
              <w:rPr>
                <w:rFonts w:ascii="Tahoma" w:hAnsi="Tahoma" w:cs="Tahoma"/>
                <w:sz w:val="20"/>
                <w:szCs w:val="20"/>
              </w:rPr>
              <w:t>лых помещениях и имеющих право на гос</w:t>
            </w:r>
            <w:r w:rsidRPr="00E77653">
              <w:rPr>
                <w:rFonts w:ascii="Tahoma" w:hAnsi="Tahoma" w:cs="Tahoma"/>
                <w:sz w:val="20"/>
                <w:szCs w:val="20"/>
              </w:rPr>
              <w:t>у</w:t>
            </w:r>
            <w:r w:rsidRPr="00E77653">
              <w:rPr>
                <w:rFonts w:ascii="Tahoma" w:hAnsi="Tahoma" w:cs="Tahoma"/>
                <w:sz w:val="20"/>
                <w:szCs w:val="20"/>
              </w:rPr>
              <w:t>дарственную поддержку за счет средств респу</w:t>
            </w:r>
            <w:r w:rsidRPr="00E77653">
              <w:rPr>
                <w:rFonts w:ascii="Tahoma" w:hAnsi="Tahoma" w:cs="Tahoma"/>
                <w:sz w:val="20"/>
                <w:szCs w:val="20"/>
              </w:rPr>
              <w:t>б</w:t>
            </w:r>
            <w:r w:rsidRPr="00E77653">
              <w:rPr>
                <w:rFonts w:ascii="Tahoma" w:hAnsi="Tahoma" w:cs="Tahoma"/>
                <w:sz w:val="20"/>
                <w:szCs w:val="20"/>
              </w:rPr>
              <w:t>ликанского бюджета Ч</w:t>
            </w:r>
            <w:r w:rsidRPr="00E77653">
              <w:rPr>
                <w:rFonts w:ascii="Tahoma" w:hAnsi="Tahoma" w:cs="Tahoma"/>
                <w:sz w:val="20"/>
                <w:szCs w:val="20"/>
              </w:rPr>
              <w:t>у</w:t>
            </w:r>
            <w:r w:rsidRPr="00E77653">
              <w:rPr>
                <w:rFonts w:ascii="Tahoma" w:hAnsi="Tahoma" w:cs="Tahoma"/>
                <w:sz w:val="20"/>
                <w:szCs w:val="20"/>
              </w:rPr>
              <w:t>вашской Республики на строительство (приобр</w:t>
            </w:r>
            <w:r w:rsidRPr="00E77653">
              <w:rPr>
                <w:rFonts w:ascii="Tahoma" w:hAnsi="Tahoma" w:cs="Tahoma"/>
                <w:sz w:val="20"/>
                <w:szCs w:val="20"/>
              </w:rPr>
              <w:t>е</w:t>
            </w:r>
            <w:r w:rsidRPr="00E77653">
              <w:rPr>
                <w:rFonts w:ascii="Tahoma" w:hAnsi="Tahoma" w:cs="Tahoma"/>
                <w:sz w:val="20"/>
                <w:szCs w:val="20"/>
              </w:rPr>
              <w:t>тение) жилых помещ</w:t>
            </w:r>
            <w:r w:rsidRPr="00E77653">
              <w:rPr>
                <w:rFonts w:ascii="Tahoma" w:hAnsi="Tahoma" w:cs="Tahoma"/>
                <w:sz w:val="20"/>
                <w:szCs w:val="20"/>
              </w:rPr>
              <w:t>е</w:t>
            </w:r>
            <w:r w:rsidRPr="00E77653">
              <w:rPr>
                <w:rFonts w:ascii="Tahoma" w:hAnsi="Tahoma" w:cs="Tahoma"/>
                <w:sz w:val="20"/>
                <w:szCs w:val="20"/>
              </w:rPr>
              <w:t>ний, по регистрации и учету граждан, имеющих право на получение с</w:t>
            </w:r>
            <w:r w:rsidRPr="00E77653">
              <w:rPr>
                <w:rFonts w:ascii="Tahoma" w:hAnsi="Tahoma" w:cs="Tahoma"/>
                <w:sz w:val="20"/>
                <w:szCs w:val="20"/>
              </w:rPr>
              <w:t>о</w:t>
            </w:r>
            <w:r w:rsidRPr="00E77653">
              <w:rPr>
                <w:rFonts w:ascii="Tahoma" w:hAnsi="Tahoma" w:cs="Tahoma"/>
                <w:sz w:val="20"/>
                <w:szCs w:val="20"/>
              </w:rPr>
              <w:t xml:space="preserve">циальных выплат для приобретения жилья в связи с переселением из </w:t>
            </w:r>
            <w:hyperlink r:id="rId94" w:history="1">
              <w:r w:rsidRPr="00E77653">
                <w:rPr>
                  <w:rStyle w:val="afe"/>
                  <w:rFonts w:ascii="Tahoma" w:hAnsi="Tahoma" w:cs="Tahoma"/>
                  <w:sz w:val="20"/>
                  <w:szCs w:val="20"/>
                </w:rPr>
                <w:t>районов</w:t>
              </w:r>
            </w:hyperlink>
            <w:r w:rsidRPr="00E77653">
              <w:rPr>
                <w:rFonts w:ascii="Tahoma" w:hAnsi="Tahoma" w:cs="Tahoma"/>
                <w:sz w:val="20"/>
                <w:szCs w:val="20"/>
              </w:rPr>
              <w:t xml:space="preserve"> Крайнего С</w:t>
            </w:r>
            <w:r w:rsidRPr="00E77653">
              <w:rPr>
                <w:rFonts w:ascii="Tahoma" w:hAnsi="Tahoma" w:cs="Tahoma"/>
                <w:sz w:val="20"/>
                <w:szCs w:val="20"/>
              </w:rPr>
              <w:t>е</w:t>
            </w:r>
            <w:r w:rsidRPr="00E77653">
              <w:rPr>
                <w:rFonts w:ascii="Tahoma" w:hAnsi="Tahoma" w:cs="Tahoma"/>
                <w:sz w:val="20"/>
                <w:szCs w:val="20"/>
              </w:rPr>
              <w:t>вера и приравненных к ним местностей, по ра</w:t>
            </w:r>
            <w:r w:rsidRPr="00E77653">
              <w:rPr>
                <w:rFonts w:ascii="Tahoma" w:hAnsi="Tahoma" w:cs="Tahoma"/>
                <w:sz w:val="20"/>
                <w:szCs w:val="20"/>
              </w:rPr>
              <w:t>с</w:t>
            </w:r>
            <w:r w:rsidRPr="00E77653">
              <w:rPr>
                <w:rFonts w:ascii="Tahoma" w:hAnsi="Tahoma" w:cs="Tahoma"/>
                <w:sz w:val="20"/>
                <w:szCs w:val="20"/>
              </w:rPr>
              <w:t>чету</w:t>
            </w:r>
            <w:proofErr w:type="gramEnd"/>
            <w:r w:rsidRPr="00E77653">
              <w:rPr>
                <w:rFonts w:ascii="Tahoma" w:hAnsi="Tahoma" w:cs="Tahoma"/>
                <w:sz w:val="20"/>
                <w:szCs w:val="20"/>
              </w:rPr>
              <w:t xml:space="preserve"> и предоставлению муниципальными ра</w:t>
            </w:r>
            <w:r w:rsidRPr="00E77653">
              <w:rPr>
                <w:rFonts w:ascii="Tahoma" w:hAnsi="Tahoma" w:cs="Tahoma"/>
                <w:sz w:val="20"/>
                <w:szCs w:val="20"/>
              </w:rPr>
              <w:t>й</w:t>
            </w:r>
            <w:r w:rsidRPr="00E77653">
              <w:rPr>
                <w:rFonts w:ascii="Tahoma" w:hAnsi="Tahoma" w:cs="Tahoma"/>
                <w:sz w:val="20"/>
                <w:szCs w:val="20"/>
              </w:rPr>
              <w:t>онами субвенций бю</w:t>
            </w:r>
            <w:r w:rsidRPr="00E77653">
              <w:rPr>
                <w:rFonts w:ascii="Tahoma" w:hAnsi="Tahoma" w:cs="Tahoma"/>
                <w:sz w:val="20"/>
                <w:szCs w:val="20"/>
              </w:rPr>
              <w:t>д</w:t>
            </w:r>
            <w:r w:rsidRPr="00E77653">
              <w:rPr>
                <w:rFonts w:ascii="Tahoma" w:hAnsi="Tahoma" w:cs="Tahoma"/>
                <w:sz w:val="20"/>
                <w:szCs w:val="20"/>
              </w:rPr>
              <w:t>жетам поселений для осуществления указа</w:t>
            </w:r>
            <w:r w:rsidRPr="00E77653">
              <w:rPr>
                <w:rFonts w:ascii="Tahoma" w:hAnsi="Tahoma" w:cs="Tahoma"/>
                <w:sz w:val="20"/>
                <w:szCs w:val="20"/>
              </w:rPr>
              <w:t>н</w:t>
            </w:r>
            <w:r w:rsidRPr="00E77653">
              <w:rPr>
                <w:rFonts w:ascii="Tahoma" w:hAnsi="Tahoma" w:cs="Tahoma"/>
                <w:sz w:val="20"/>
                <w:szCs w:val="20"/>
              </w:rPr>
              <w:t>ных государственных полномочий и полном</w:t>
            </w:r>
            <w:r w:rsidRPr="00E77653">
              <w:rPr>
                <w:rFonts w:ascii="Tahoma" w:hAnsi="Tahoma" w:cs="Tahoma"/>
                <w:sz w:val="20"/>
                <w:szCs w:val="20"/>
              </w:rPr>
              <w:t>о</w:t>
            </w:r>
            <w:r w:rsidRPr="00E77653">
              <w:rPr>
                <w:rFonts w:ascii="Tahoma" w:hAnsi="Tahoma" w:cs="Tahoma"/>
                <w:sz w:val="20"/>
                <w:szCs w:val="20"/>
              </w:rPr>
              <w:t>чий по ведению учета граждан, проживающих в сельской местности, нуждающихся в жилых помещениях и имеющих право на государстве</w:t>
            </w:r>
            <w:r w:rsidRPr="00E77653">
              <w:rPr>
                <w:rFonts w:ascii="Tahoma" w:hAnsi="Tahoma" w:cs="Tahoma"/>
                <w:sz w:val="20"/>
                <w:szCs w:val="20"/>
              </w:rPr>
              <w:t>н</w:t>
            </w:r>
            <w:r w:rsidRPr="00E77653">
              <w:rPr>
                <w:rFonts w:ascii="Tahoma" w:hAnsi="Tahoma" w:cs="Tahoma"/>
                <w:sz w:val="20"/>
                <w:szCs w:val="20"/>
              </w:rPr>
              <w:t>ную поддержку в форме социальных выплат на строительство (приобр</w:t>
            </w:r>
            <w:r w:rsidRPr="00E77653">
              <w:rPr>
                <w:rFonts w:ascii="Tahoma" w:hAnsi="Tahoma" w:cs="Tahoma"/>
                <w:sz w:val="20"/>
                <w:szCs w:val="20"/>
              </w:rPr>
              <w:t>е</w:t>
            </w:r>
            <w:r w:rsidRPr="00E77653">
              <w:rPr>
                <w:rFonts w:ascii="Tahoma" w:hAnsi="Tahoma" w:cs="Tahoma"/>
                <w:sz w:val="20"/>
                <w:szCs w:val="20"/>
              </w:rPr>
              <w:t>тение) жилых помещ</w:t>
            </w:r>
            <w:r w:rsidRPr="00E77653">
              <w:rPr>
                <w:rFonts w:ascii="Tahoma" w:hAnsi="Tahoma" w:cs="Tahoma"/>
                <w:sz w:val="20"/>
                <w:szCs w:val="20"/>
              </w:rPr>
              <w:t>е</w:t>
            </w:r>
            <w:r w:rsidRPr="00E77653">
              <w:rPr>
                <w:rFonts w:ascii="Tahoma" w:hAnsi="Tahoma" w:cs="Tahoma"/>
                <w:sz w:val="20"/>
                <w:szCs w:val="20"/>
              </w:rPr>
              <w:t>ний в сельской местн</w:t>
            </w:r>
            <w:r w:rsidRPr="00E77653">
              <w:rPr>
                <w:rFonts w:ascii="Tahoma" w:hAnsi="Tahoma" w:cs="Tahoma"/>
                <w:sz w:val="20"/>
                <w:szCs w:val="20"/>
              </w:rPr>
              <w:t>о</w:t>
            </w:r>
            <w:r w:rsidRPr="00E77653">
              <w:rPr>
                <w:rFonts w:ascii="Tahoma" w:hAnsi="Tahoma" w:cs="Tahoma"/>
                <w:sz w:val="20"/>
                <w:szCs w:val="20"/>
              </w:rPr>
              <w:t>сти в рамках устойчив</w:t>
            </w:r>
            <w:r w:rsidRPr="00E77653">
              <w:rPr>
                <w:rFonts w:ascii="Tahoma" w:hAnsi="Tahoma" w:cs="Tahoma"/>
                <w:sz w:val="20"/>
                <w:szCs w:val="20"/>
              </w:rPr>
              <w:t>о</w:t>
            </w:r>
            <w:r w:rsidRPr="00E77653">
              <w:rPr>
                <w:rFonts w:ascii="Tahoma" w:hAnsi="Tahoma" w:cs="Tahoma"/>
                <w:sz w:val="20"/>
                <w:szCs w:val="20"/>
              </w:rPr>
              <w:t>го развития сельских</w:t>
            </w:r>
          </w:p>
        </w:tc>
        <w:tc>
          <w:tcPr>
            <w:tcW w:w="613" w:type="pc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всего</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26" w:type="pct"/>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r>
      <w:tr w:rsidR="00312E07" w:rsidRPr="00E77653" w:rsidTr="00312E07">
        <w:tc>
          <w:tcPr>
            <w:tcW w:w="576" w:type="pct"/>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839" w:type="pct"/>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613" w:type="pc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федеральный бюджет</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326" w:type="pct"/>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r>
      <w:tr w:rsidR="00312E07" w:rsidRPr="00E77653" w:rsidTr="00312E07">
        <w:tc>
          <w:tcPr>
            <w:tcW w:w="576" w:type="pct"/>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839" w:type="pct"/>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613" w:type="pc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республиканский бюджет Чува</w:t>
            </w:r>
            <w:r w:rsidRPr="00E77653">
              <w:rPr>
                <w:rFonts w:ascii="Tahoma" w:hAnsi="Tahoma" w:cs="Tahoma"/>
                <w:sz w:val="20"/>
                <w:szCs w:val="20"/>
              </w:rPr>
              <w:t>ш</w:t>
            </w:r>
            <w:r w:rsidRPr="00E77653">
              <w:rPr>
                <w:rFonts w:ascii="Tahoma" w:hAnsi="Tahoma" w:cs="Tahoma"/>
                <w:sz w:val="20"/>
                <w:szCs w:val="20"/>
              </w:rPr>
              <w:t>ской Республики</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26" w:type="pct"/>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r>
      <w:tr w:rsidR="00312E07" w:rsidRPr="00E77653" w:rsidTr="00312E07">
        <w:tc>
          <w:tcPr>
            <w:tcW w:w="576" w:type="pct"/>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839" w:type="pct"/>
            <w:vMerge/>
            <w:tcBorders>
              <w:top w:val="nil"/>
              <w:left w:val="single" w:sz="4" w:space="0" w:color="auto"/>
              <w:bottom w:val="single" w:sz="4" w:space="0" w:color="auto"/>
              <w:right w:val="nil"/>
            </w:tcBorders>
          </w:tcPr>
          <w:p w:rsidR="00312E07" w:rsidRPr="00E77653" w:rsidRDefault="00312E07" w:rsidP="007403BB">
            <w:pPr>
              <w:pStyle w:val="afff6"/>
              <w:rPr>
                <w:rFonts w:ascii="Tahoma" w:hAnsi="Tahoma" w:cs="Tahoma"/>
                <w:sz w:val="20"/>
                <w:szCs w:val="20"/>
              </w:rPr>
            </w:pPr>
          </w:p>
        </w:tc>
        <w:tc>
          <w:tcPr>
            <w:tcW w:w="613" w:type="pc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местные бюдж</w:t>
            </w:r>
            <w:r w:rsidRPr="00E77653">
              <w:rPr>
                <w:rFonts w:ascii="Tahoma" w:hAnsi="Tahoma" w:cs="Tahoma"/>
                <w:sz w:val="20"/>
                <w:szCs w:val="20"/>
              </w:rPr>
              <w:t>е</w:t>
            </w:r>
            <w:r w:rsidRPr="00E77653">
              <w:rPr>
                <w:rFonts w:ascii="Tahoma" w:hAnsi="Tahoma" w:cs="Tahoma"/>
                <w:sz w:val="20"/>
                <w:szCs w:val="20"/>
              </w:rPr>
              <w:t>ты</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326" w:type="pct"/>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r>
      <w:tr w:rsidR="00312E07" w:rsidRPr="00E77653" w:rsidTr="00312E07">
        <w:tc>
          <w:tcPr>
            <w:tcW w:w="576" w:type="pct"/>
            <w:vMerge w:val="restart"/>
            <w:tcBorders>
              <w:top w:val="single" w:sz="4" w:space="0" w:color="auto"/>
              <w:bottom w:val="single" w:sz="4" w:space="0" w:color="auto"/>
              <w:right w:val="single" w:sz="4" w:space="0" w:color="auto"/>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Мероприятие 1.2</w:t>
            </w:r>
          </w:p>
        </w:tc>
        <w:tc>
          <w:tcPr>
            <w:tcW w:w="839" w:type="pct"/>
            <w:vMerge w:val="restart"/>
            <w:tcBorders>
              <w:top w:val="single" w:sz="4" w:space="0" w:color="auto"/>
              <w:left w:val="single" w:sz="4" w:space="0" w:color="auto"/>
              <w:bottom w:val="single" w:sz="4" w:space="0" w:color="auto"/>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Обеспечение жильем молодых семей в рамках ведомственной целевой программы «Оказание государственной по</w:t>
            </w:r>
            <w:r w:rsidRPr="00E77653">
              <w:rPr>
                <w:rFonts w:ascii="Tahoma" w:hAnsi="Tahoma" w:cs="Tahoma"/>
                <w:sz w:val="20"/>
                <w:szCs w:val="20"/>
              </w:rPr>
              <w:t>д</w:t>
            </w:r>
            <w:r w:rsidRPr="00E77653">
              <w:rPr>
                <w:rFonts w:ascii="Tahoma" w:hAnsi="Tahoma" w:cs="Tahoma"/>
                <w:sz w:val="20"/>
                <w:szCs w:val="20"/>
              </w:rPr>
              <w:t>держки гражданам в обеспечении жильем и оплате коммунальными услугами» государстве</w:t>
            </w:r>
            <w:r w:rsidRPr="00E77653">
              <w:rPr>
                <w:rFonts w:ascii="Tahoma" w:hAnsi="Tahoma" w:cs="Tahoma"/>
                <w:sz w:val="20"/>
                <w:szCs w:val="20"/>
              </w:rPr>
              <w:t>н</w:t>
            </w:r>
            <w:r w:rsidRPr="00E77653">
              <w:rPr>
                <w:rFonts w:ascii="Tahoma" w:hAnsi="Tahoma" w:cs="Tahoma"/>
                <w:sz w:val="20"/>
                <w:szCs w:val="20"/>
              </w:rPr>
              <w:t>ной программы Росси</w:t>
            </w:r>
            <w:r w:rsidRPr="00E77653">
              <w:rPr>
                <w:rFonts w:ascii="Tahoma" w:hAnsi="Tahoma" w:cs="Tahoma"/>
                <w:sz w:val="20"/>
                <w:szCs w:val="20"/>
              </w:rPr>
              <w:t>й</w:t>
            </w:r>
            <w:r w:rsidRPr="00E77653">
              <w:rPr>
                <w:rFonts w:ascii="Tahoma" w:hAnsi="Tahoma" w:cs="Tahoma"/>
                <w:sz w:val="20"/>
                <w:szCs w:val="20"/>
              </w:rPr>
              <w:t>ской Федерации «Обе</w:t>
            </w:r>
            <w:r w:rsidRPr="00E77653">
              <w:rPr>
                <w:rFonts w:ascii="Tahoma" w:hAnsi="Tahoma" w:cs="Tahoma"/>
                <w:sz w:val="20"/>
                <w:szCs w:val="20"/>
              </w:rPr>
              <w:t>с</w:t>
            </w:r>
            <w:r w:rsidRPr="00E77653">
              <w:rPr>
                <w:rFonts w:ascii="Tahoma" w:hAnsi="Tahoma" w:cs="Tahoma"/>
                <w:sz w:val="20"/>
                <w:szCs w:val="20"/>
              </w:rPr>
              <w:t>печение доступным и комфортным жильем и коммунальными услуг</w:t>
            </w:r>
            <w:r w:rsidRPr="00E77653">
              <w:rPr>
                <w:rFonts w:ascii="Tahoma" w:hAnsi="Tahoma" w:cs="Tahoma"/>
                <w:sz w:val="20"/>
                <w:szCs w:val="20"/>
              </w:rPr>
              <w:t>а</w:t>
            </w:r>
            <w:r w:rsidRPr="00E77653">
              <w:rPr>
                <w:rFonts w:ascii="Tahoma" w:hAnsi="Tahoma" w:cs="Tahoma"/>
                <w:sz w:val="20"/>
                <w:szCs w:val="20"/>
              </w:rPr>
              <w:t>ми  граждан Российской Федерации»</w:t>
            </w:r>
          </w:p>
        </w:tc>
        <w:tc>
          <w:tcPr>
            <w:tcW w:w="613" w:type="pc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всего</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26" w:type="pct"/>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r>
      <w:tr w:rsidR="00312E07" w:rsidRPr="00E77653" w:rsidTr="00312E07">
        <w:tc>
          <w:tcPr>
            <w:tcW w:w="576" w:type="pct"/>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839" w:type="pct"/>
            <w:vMerge/>
            <w:tcBorders>
              <w:top w:val="nil"/>
              <w:left w:val="single" w:sz="4" w:space="0" w:color="auto"/>
              <w:bottom w:val="single" w:sz="4" w:space="0" w:color="auto"/>
              <w:right w:val="nil"/>
            </w:tcBorders>
          </w:tcPr>
          <w:p w:rsidR="00312E07" w:rsidRPr="00E77653" w:rsidRDefault="00312E07" w:rsidP="007403BB">
            <w:pPr>
              <w:pStyle w:val="afff6"/>
              <w:rPr>
                <w:rFonts w:ascii="Tahoma" w:hAnsi="Tahoma" w:cs="Tahoma"/>
                <w:sz w:val="20"/>
                <w:szCs w:val="20"/>
              </w:rPr>
            </w:pPr>
          </w:p>
        </w:tc>
        <w:tc>
          <w:tcPr>
            <w:tcW w:w="613" w:type="pc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федеральный бюджет</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26" w:type="pct"/>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r>
      <w:tr w:rsidR="00312E07" w:rsidRPr="00E77653" w:rsidTr="00312E07">
        <w:tc>
          <w:tcPr>
            <w:tcW w:w="576" w:type="pct"/>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839" w:type="pct"/>
            <w:vMerge/>
            <w:tcBorders>
              <w:top w:val="nil"/>
              <w:left w:val="single" w:sz="4" w:space="0" w:color="auto"/>
              <w:bottom w:val="single" w:sz="4" w:space="0" w:color="auto"/>
              <w:right w:val="nil"/>
            </w:tcBorders>
          </w:tcPr>
          <w:p w:rsidR="00312E07" w:rsidRPr="00E77653" w:rsidRDefault="00312E07" w:rsidP="007403BB">
            <w:pPr>
              <w:pStyle w:val="afff6"/>
              <w:rPr>
                <w:rFonts w:ascii="Tahoma" w:hAnsi="Tahoma" w:cs="Tahoma"/>
                <w:sz w:val="20"/>
                <w:szCs w:val="20"/>
              </w:rPr>
            </w:pPr>
          </w:p>
        </w:tc>
        <w:tc>
          <w:tcPr>
            <w:tcW w:w="613" w:type="pc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республиканский бюджет Чува</w:t>
            </w:r>
            <w:r w:rsidRPr="00E77653">
              <w:rPr>
                <w:rFonts w:ascii="Tahoma" w:hAnsi="Tahoma" w:cs="Tahoma"/>
                <w:sz w:val="20"/>
                <w:szCs w:val="20"/>
              </w:rPr>
              <w:t>ш</w:t>
            </w:r>
            <w:r w:rsidRPr="00E77653">
              <w:rPr>
                <w:rFonts w:ascii="Tahoma" w:hAnsi="Tahoma" w:cs="Tahoma"/>
                <w:sz w:val="20"/>
                <w:szCs w:val="20"/>
              </w:rPr>
              <w:t>ской Республики</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26" w:type="pct"/>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r>
      <w:tr w:rsidR="00312E07" w:rsidRPr="00E77653" w:rsidTr="00312E07">
        <w:tc>
          <w:tcPr>
            <w:tcW w:w="576" w:type="pct"/>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839" w:type="pct"/>
            <w:vMerge/>
            <w:tcBorders>
              <w:top w:val="nil"/>
              <w:left w:val="single" w:sz="4" w:space="0" w:color="auto"/>
              <w:bottom w:val="single" w:sz="4" w:space="0" w:color="auto"/>
              <w:right w:val="nil"/>
            </w:tcBorders>
          </w:tcPr>
          <w:p w:rsidR="00312E07" w:rsidRPr="00E77653" w:rsidRDefault="00312E07" w:rsidP="007403BB">
            <w:pPr>
              <w:pStyle w:val="afff6"/>
              <w:rPr>
                <w:rFonts w:ascii="Tahoma" w:hAnsi="Tahoma" w:cs="Tahoma"/>
                <w:sz w:val="20"/>
                <w:szCs w:val="20"/>
              </w:rPr>
            </w:pPr>
          </w:p>
        </w:tc>
        <w:tc>
          <w:tcPr>
            <w:tcW w:w="613" w:type="pc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местные бюдж</w:t>
            </w:r>
            <w:r w:rsidRPr="00E77653">
              <w:rPr>
                <w:rFonts w:ascii="Tahoma" w:hAnsi="Tahoma" w:cs="Tahoma"/>
                <w:sz w:val="20"/>
                <w:szCs w:val="20"/>
              </w:rPr>
              <w:t>е</w:t>
            </w:r>
            <w:r w:rsidRPr="00E77653">
              <w:rPr>
                <w:rFonts w:ascii="Tahoma" w:hAnsi="Tahoma" w:cs="Tahoma"/>
                <w:sz w:val="20"/>
                <w:szCs w:val="20"/>
              </w:rPr>
              <w:t>ты</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26" w:type="pct"/>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r>
      <w:tr w:rsidR="00312E07" w:rsidRPr="00E77653" w:rsidTr="00312E07">
        <w:tc>
          <w:tcPr>
            <w:tcW w:w="576" w:type="pct"/>
            <w:vMerge w:val="restart"/>
            <w:tcBorders>
              <w:top w:val="single" w:sz="4" w:space="0" w:color="auto"/>
              <w:right w:val="single" w:sz="4" w:space="0" w:color="auto"/>
            </w:tcBorders>
          </w:tcPr>
          <w:p w:rsidR="00312E07" w:rsidRPr="00E77653" w:rsidRDefault="00312E07" w:rsidP="007403BB">
            <w:pPr>
              <w:pStyle w:val="afff6"/>
              <w:rPr>
                <w:rFonts w:ascii="Tahoma" w:hAnsi="Tahoma" w:cs="Tahoma"/>
                <w:sz w:val="20"/>
                <w:szCs w:val="20"/>
              </w:rPr>
            </w:pPr>
            <w:r w:rsidRPr="00E77653">
              <w:rPr>
                <w:rFonts w:ascii="Tahoma" w:hAnsi="Tahoma" w:cs="Tahoma"/>
                <w:sz w:val="20"/>
                <w:szCs w:val="20"/>
              </w:rPr>
              <w:t>Мероприятие 1.3</w:t>
            </w:r>
          </w:p>
        </w:tc>
        <w:tc>
          <w:tcPr>
            <w:tcW w:w="839" w:type="pct"/>
            <w:tcBorders>
              <w:top w:val="single" w:sz="4" w:space="0" w:color="auto"/>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613" w:type="pc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всего</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26" w:type="pct"/>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r>
      <w:tr w:rsidR="00312E07" w:rsidRPr="00E77653" w:rsidTr="00312E07">
        <w:tc>
          <w:tcPr>
            <w:tcW w:w="576" w:type="pct"/>
            <w:vMerge/>
            <w:tcBorders>
              <w:right w:val="single" w:sz="4" w:space="0" w:color="auto"/>
            </w:tcBorders>
          </w:tcPr>
          <w:p w:rsidR="00312E07" w:rsidRPr="00E77653" w:rsidRDefault="00312E07" w:rsidP="007403BB">
            <w:pPr>
              <w:pStyle w:val="afff6"/>
              <w:rPr>
                <w:rFonts w:ascii="Tahoma" w:hAnsi="Tahoma" w:cs="Tahoma"/>
                <w:sz w:val="20"/>
                <w:szCs w:val="20"/>
              </w:rPr>
            </w:pPr>
          </w:p>
        </w:tc>
        <w:tc>
          <w:tcPr>
            <w:tcW w:w="839" w:type="pct"/>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r w:rsidRPr="00E77653">
              <w:rPr>
                <w:rFonts w:ascii="Tahoma" w:hAnsi="Tahoma" w:cs="Tahoma"/>
                <w:sz w:val="20"/>
                <w:szCs w:val="20"/>
                <w:shd w:val="clear" w:color="auto" w:fill="FFFFFF"/>
              </w:rPr>
              <w:t>Обеспечение жилыми помещениями по дог</w:t>
            </w:r>
            <w:r w:rsidRPr="00E77653">
              <w:rPr>
                <w:rFonts w:ascii="Tahoma" w:hAnsi="Tahoma" w:cs="Tahoma"/>
                <w:sz w:val="20"/>
                <w:szCs w:val="20"/>
                <w:shd w:val="clear" w:color="auto" w:fill="FFFFFF"/>
              </w:rPr>
              <w:t>о</w:t>
            </w:r>
            <w:r w:rsidRPr="00E77653">
              <w:rPr>
                <w:rFonts w:ascii="Tahoma" w:hAnsi="Tahoma" w:cs="Tahoma"/>
                <w:sz w:val="20"/>
                <w:szCs w:val="20"/>
                <w:shd w:val="clear" w:color="auto" w:fill="FFFFFF"/>
              </w:rPr>
              <w:lastRenderedPageBreak/>
              <w:t>ворам социального на</w:t>
            </w:r>
            <w:r w:rsidRPr="00E77653">
              <w:rPr>
                <w:rFonts w:ascii="Tahoma" w:hAnsi="Tahoma" w:cs="Tahoma"/>
                <w:sz w:val="20"/>
                <w:szCs w:val="20"/>
                <w:shd w:val="clear" w:color="auto" w:fill="FFFFFF"/>
              </w:rPr>
              <w:t>й</w:t>
            </w:r>
            <w:r w:rsidRPr="00E77653">
              <w:rPr>
                <w:rFonts w:ascii="Tahoma" w:hAnsi="Tahoma" w:cs="Tahoma"/>
                <w:sz w:val="20"/>
                <w:szCs w:val="20"/>
                <w:shd w:val="clear" w:color="auto" w:fill="FFFFFF"/>
              </w:rPr>
              <w:t>ма категорий граждан, указанных в</w:t>
            </w:r>
            <w:r w:rsidRPr="00E77653">
              <w:rPr>
                <w:rStyle w:val="apple-converted-space"/>
                <w:rFonts w:ascii="Tahoma" w:hAnsi="Tahoma" w:cs="Tahoma"/>
                <w:sz w:val="20"/>
                <w:szCs w:val="20"/>
                <w:shd w:val="clear" w:color="auto" w:fill="FFFFFF"/>
              </w:rPr>
              <w:t> </w:t>
            </w:r>
            <w:hyperlink r:id="rId95" w:anchor="/document/17600949/entry/1103" w:history="1">
              <w:r w:rsidRPr="00E77653">
                <w:rPr>
                  <w:rStyle w:val="af"/>
                  <w:rFonts w:ascii="Tahoma" w:hAnsi="Tahoma" w:cs="Tahoma"/>
                  <w:sz w:val="20"/>
                  <w:szCs w:val="20"/>
                  <w:shd w:val="clear" w:color="auto" w:fill="FFFFFF"/>
                </w:rPr>
                <w:t>пункте 3 части 1 статьи 11</w:t>
              </w:r>
            </w:hyperlink>
            <w:r w:rsidRPr="00E77653">
              <w:rPr>
                <w:rFonts w:ascii="Tahoma" w:hAnsi="Tahoma" w:cs="Tahoma"/>
                <w:sz w:val="20"/>
                <w:szCs w:val="20"/>
                <w:shd w:val="clear" w:color="auto" w:fill="FFFFFF"/>
              </w:rPr>
              <w:t>Закона Чувашской Республики от 17 октября 2005 г. N 42 "О регулировании жилищных отношений" и состоящих на учете в качестве нуждающихся в жилых помещениях</w:t>
            </w:r>
          </w:p>
        </w:tc>
        <w:tc>
          <w:tcPr>
            <w:tcW w:w="613" w:type="pc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lastRenderedPageBreak/>
              <w:t>федеральный бюджет</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26" w:type="pct"/>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r>
      <w:tr w:rsidR="00312E07" w:rsidRPr="00E77653" w:rsidTr="00312E07">
        <w:trPr>
          <w:trHeight w:val="682"/>
        </w:trPr>
        <w:tc>
          <w:tcPr>
            <w:tcW w:w="576" w:type="pct"/>
            <w:vMerge/>
            <w:tcBorders>
              <w:right w:val="single" w:sz="4" w:space="0" w:color="auto"/>
            </w:tcBorders>
          </w:tcPr>
          <w:p w:rsidR="00312E07" w:rsidRPr="00E77653" w:rsidRDefault="00312E07" w:rsidP="007403BB">
            <w:pPr>
              <w:pStyle w:val="afff6"/>
              <w:rPr>
                <w:rFonts w:ascii="Tahoma" w:hAnsi="Tahoma" w:cs="Tahoma"/>
                <w:sz w:val="20"/>
                <w:szCs w:val="20"/>
              </w:rPr>
            </w:pPr>
          </w:p>
        </w:tc>
        <w:tc>
          <w:tcPr>
            <w:tcW w:w="839" w:type="pct"/>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613" w:type="pc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республиканский бюджет Чува</w:t>
            </w:r>
            <w:r w:rsidRPr="00E77653">
              <w:rPr>
                <w:rFonts w:ascii="Tahoma" w:hAnsi="Tahoma" w:cs="Tahoma"/>
                <w:sz w:val="20"/>
                <w:szCs w:val="20"/>
              </w:rPr>
              <w:t>ш</w:t>
            </w:r>
            <w:r w:rsidRPr="00E77653">
              <w:rPr>
                <w:rFonts w:ascii="Tahoma" w:hAnsi="Tahoma" w:cs="Tahoma"/>
                <w:sz w:val="20"/>
                <w:szCs w:val="20"/>
              </w:rPr>
              <w:t>ской Республики</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26" w:type="pct"/>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r>
      <w:tr w:rsidR="00312E07" w:rsidRPr="00E77653" w:rsidTr="00312E07">
        <w:tc>
          <w:tcPr>
            <w:tcW w:w="576" w:type="pct"/>
            <w:vMerge/>
            <w:tcBorders>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839" w:type="pct"/>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613" w:type="pc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местный бюджет</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31" w:type="pc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326" w:type="pct"/>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r>
    </w:tbl>
    <w:p w:rsidR="00312E07" w:rsidRPr="00E77653" w:rsidRDefault="00312E07" w:rsidP="007403BB">
      <w:pPr>
        <w:rPr>
          <w:rFonts w:ascii="Tahoma" w:hAnsi="Tahoma" w:cs="Tahoma"/>
          <w:noProof/>
          <w:sz w:val="20"/>
          <w:szCs w:val="20"/>
        </w:rPr>
      </w:pPr>
    </w:p>
    <w:p w:rsidR="00551507" w:rsidRDefault="00551507" w:rsidP="007403BB">
      <w:pPr>
        <w:pStyle w:val="ConsPlusNormal"/>
        <w:tabs>
          <w:tab w:val="left" w:pos="142"/>
        </w:tabs>
        <w:jc w:val="right"/>
        <w:outlineLvl w:val="0"/>
        <w:rPr>
          <w:rFonts w:ascii="Tahoma" w:hAnsi="Tahoma" w:cs="Tahoma"/>
        </w:rPr>
      </w:pPr>
      <w:r w:rsidRPr="00E77653">
        <w:rPr>
          <w:rFonts w:ascii="Tahoma" w:hAnsi="Tahoma" w:cs="Tahoma"/>
        </w:rPr>
        <w:t xml:space="preserve">Приложение №2 </w:t>
      </w:r>
    </w:p>
    <w:p w:rsidR="00551507" w:rsidRDefault="00551507" w:rsidP="007403BB">
      <w:pPr>
        <w:pStyle w:val="ConsPlusNormal"/>
        <w:tabs>
          <w:tab w:val="left" w:pos="142"/>
        </w:tabs>
        <w:jc w:val="right"/>
        <w:outlineLvl w:val="0"/>
        <w:rPr>
          <w:rFonts w:ascii="Tahoma" w:hAnsi="Tahoma" w:cs="Tahoma"/>
        </w:rPr>
      </w:pPr>
      <w:r w:rsidRPr="00E77653">
        <w:rPr>
          <w:rFonts w:ascii="Tahoma" w:hAnsi="Tahoma" w:cs="Tahoma"/>
        </w:rPr>
        <w:t xml:space="preserve">к постановлению администрации </w:t>
      </w:r>
    </w:p>
    <w:p w:rsidR="00551507" w:rsidRDefault="00551507" w:rsidP="007403BB">
      <w:pPr>
        <w:pStyle w:val="ConsPlusNormal"/>
        <w:tabs>
          <w:tab w:val="left" w:pos="142"/>
        </w:tabs>
        <w:jc w:val="right"/>
        <w:outlineLvl w:val="0"/>
        <w:rPr>
          <w:rFonts w:ascii="Tahoma" w:hAnsi="Tahoma" w:cs="Tahoma"/>
        </w:rPr>
      </w:pPr>
      <w:r w:rsidRPr="00E77653">
        <w:rPr>
          <w:rFonts w:ascii="Tahoma" w:hAnsi="Tahoma" w:cs="Tahoma"/>
        </w:rPr>
        <w:t xml:space="preserve">Мариинско-Посадского городского </w:t>
      </w:r>
    </w:p>
    <w:p w:rsidR="00551507" w:rsidRPr="00E77653" w:rsidRDefault="00551507" w:rsidP="007403BB">
      <w:pPr>
        <w:pStyle w:val="ConsPlusNormal"/>
        <w:tabs>
          <w:tab w:val="left" w:pos="142"/>
        </w:tabs>
        <w:jc w:val="right"/>
        <w:outlineLvl w:val="0"/>
        <w:rPr>
          <w:rFonts w:ascii="Tahoma" w:hAnsi="Tahoma" w:cs="Tahoma"/>
        </w:rPr>
      </w:pPr>
      <w:r w:rsidRPr="00E77653">
        <w:rPr>
          <w:rFonts w:ascii="Tahoma" w:hAnsi="Tahoma" w:cs="Tahoma"/>
        </w:rPr>
        <w:t xml:space="preserve">поселения Мариинско-Посадского района </w:t>
      </w:r>
    </w:p>
    <w:p w:rsidR="00551507" w:rsidRDefault="00551507" w:rsidP="007403BB">
      <w:pPr>
        <w:pStyle w:val="ConsPlusNormal"/>
        <w:jc w:val="right"/>
        <w:outlineLvl w:val="1"/>
        <w:rPr>
          <w:rFonts w:ascii="Tahoma" w:hAnsi="Tahoma" w:cs="Tahoma"/>
        </w:rPr>
      </w:pPr>
      <w:r w:rsidRPr="00E77653">
        <w:rPr>
          <w:rFonts w:ascii="Tahoma" w:hAnsi="Tahoma" w:cs="Tahoma"/>
        </w:rPr>
        <w:t xml:space="preserve">Чувашской Республики                    </w:t>
      </w:r>
    </w:p>
    <w:p w:rsidR="00312E07" w:rsidRPr="00E77653" w:rsidRDefault="00551507" w:rsidP="007403BB">
      <w:pPr>
        <w:pStyle w:val="ConsPlusNormal"/>
        <w:jc w:val="right"/>
        <w:outlineLvl w:val="1"/>
        <w:rPr>
          <w:rFonts w:ascii="Tahoma" w:hAnsi="Tahoma" w:cs="Tahoma"/>
        </w:rPr>
      </w:pPr>
      <w:r w:rsidRPr="00E77653">
        <w:rPr>
          <w:rFonts w:ascii="Tahoma" w:hAnsi="Tahoma" w:cs="Tahoma"/>
        </w:rPr>
        <w:t>от «  »    . 2019 г. №</w:t>
      </w:r>
    </w:p>
    <w:p w:rsidR="00312E07" w:rsidRPr="00E77653" w:rsidRDefault="00312E07" w:rsidP="007403BB">
      <w:pPr>
        <w:pStyle w:val="ConsPlusTitle"/>
        <w:jc w:val="center"/>
        <w:rPr>
          <w:rFonts w:ascii="Tahoma" w:hAnsi="Tahoma" w:cs="Tahoma"/>
        </w:rPr>
      </w:pPr>
      <w:bookmarkStart w:id="78" w:name="P1255"/>
      <w:bookmarkEnd w:id="78"/>
      <w:r w:rsidRPr="00E77653">
        <w:rPr>
          <w:rFonts w:ascii="Tahoma" w:hAnsi="Tahoma" w:cs="Tahoma"/>
        </w:rPr>
        <w:t>Подпрограмма</w:t>
      </w:r>
    </w:p>
    <w:p w:rsidR="00312E07" w:rsidRPr="00E77653" w:rsidRDefault="00312E07" w:rsidP="007403BB">
      <w:pPr>
        <w:pStyle w:val="ConsPlusTitle"/>
        <w:jc w:val="center"/>
        <w:rPr>
          <w:rFonts w:ascii="Tahoma" w:hAnsi="Tahoma" w:cs="Tahoma"/>
        </w:rPr>
      </w:pPr>
      <w:r w:rsidRPr="00E77653">
        <w:rPr>
          <w:rFonts w:ascii="Tahoma" w:hAnsi="Tahoma" w:cs="Tahoma"/>
        </w:rPr>
        <w:t>"Поддержка строительства жилья в Мариинско-Посадском городском поселении Мариинско-Посадского района</w:t>
      </w:r>
    </w:p>
    <w:p w:rsidR="00312E07" w:rsidRPr="00E77653" w:rsidRDefault="00312E07" w:rsidP="007403BB">
      <w:pPr>
        <w:pStyle w:val="ConsPlusTitle"/>
        <w:jc w:val="center"/>
        <w:rPr>
          <w:rFonts w:ascii="Tahoma" w:hAnsi="Tahoma" w:cs="Tahoma"/>
        </w:rPr>
      </w:pPr>
      <w:r w:rsidRPr="00E77653">
        <w:rPr>
          <w:rFonts w:ascii="Tahoma" w:hAnsi="Tahoma" w:cs="Tahoma"/>
        </w:rPr>
        <w:t xml:space="preserve"> Чувашской Республики" муниципальной программы</w:t>
      </w:r>
    </w:p>
    <w:p w:rsidR="00312E07" w:rsidRPr="00E77653" w:rsidRDefault="00312E07" w:rsidP="007403BB">
      <w:pPr>
        <w:pStyle w:val="ConsPlusTitle"/>
        <w:jc w:val="center"/>
        <w:rPr>
          <w:rFonts w:ascii="Tahoma" w:hAnsi="Tahoma" w:cs="Tahoma"/>
        </w:rPr>
      </w:pPr>
      <w:r w:rsidRPr="00E77653">
        <w:rPr>
          <w:rFonts w:ascii="Tahoma" w:hAnsi="Tahoma" w:cs="Tahoma"/>
        </w:rPr>
        <w:t xml:space="preserve">Мариинско-Посадского </w:t>
      </w:r>
      <w:proofErr w:type="gramStart"/>
      <w:r w:rsidRPr="00E77653">
        <w:rPr>
          <w:rFonts w:ascii="Tahoma" w:hAnsi="Tahoma" w:cs="Tahoma"/>
        </w:rPr>
        <w:t>городского</w:t>
      </w:r>
      <w:proofErr w:type="gramEnd"/>
      <w:r w:rsidRPr="00E77653">
        <w:rPr>
          <w:rFonts w:ascii="Tahoma" w:hAnsi="Tahoma" w:cs="Tahoma"/>
        </w:rPr>
        <w:t xml:space="preserve"> поселения Мариинско-Посадского района Чувашской Республики "Обеспечение граждан</w:t>
      </w:r>
    </w:p>
    <w:p w:rsidR="00312E07" w:rsidRPr="00E77653" w:rsidRDefault="00312E07" w:rsidP="007403BB">
      <w:pPr>
        <w:pStyle w:val="ConsPlusTitle"/>
        <w:jc w:val="center"/>
        <w:rPr>
          <w:rFonts w:ascii="Tahoma" w:hAnsi="Tahoma" w:cs="Tahoma"/>
        </w:rPr>
      </w:pPr>
      <w:r w:rsidRPr="00E77653">
        <w:rPr>
          <w:rFonts w:ascii="Tahoma" w:hAnsi="Tahoma" w:cs="Tahoma"/>
        </w:rPr>
        <w:t xml:space="preserve">в  Чувашской Республике </w:t>
      </w:r>
      <w:proofErr w:type="gramStart"/>
      <w:r w:rsidRPr="00E77653">
        <w:rPr>
          <w:rFonts w:ascii="Tahoma" w:hAnsi="Tahoma" w:cs="Tahoma"/>
        </w:rPr>
        <w:t>доступным</w:t>
      </w:r>
      <w:proofErr w:type="gramEnd"/>
    </w:p>
    <w:p w:rsidR="00312E07" w:rsidRPr="00E77653" w:rsidRDefault="00312E07" w:rsidP="007403BB">
      <w:pPr>
        <w:pStyle w:val="ConsPlusTitle"/>
        <w:jc w:val="center"/>
        <w:rPr>
          <w:rFonts w:ascii="Tahoma" w:hAnsi="Tahoma" w:cs="Tahoma"/>
        </w:rPr>
      </w:pPr>
      <w:r w:rsidRPr="00E77653">
        <w:rPr>
          <w:rFonts w:ascii="Tahoma" w:hAnsi="Tahoma" w:cs="Tahoma"/>
        </w:rPr>
        <w:t xml:space="preserve"> и комфортным жильем"</w:t>
      </w:r>
    </w:p>
    <w:p w:rsidR="00312E07" w:rsidRPr="00E77653" w:rsidRDefault="00312E07" w:rsidP="007403BB">
      <w:pPr>
        <w:pStyle w:val="ConsPlusNormal"/>
        <w:jc w:val="both"/>
        <w:rPr>
          <w:rFonts w:ascii="Tahoma" w:hAnsi="Tahoma" w:cs="Tahoma"/>
        </w:rPr>
      </w:pPr>
    </w:p>
    <w:tbl>
      <w:tblPr>
        <w:tblW w:w="5000" w:type="pct"/>
        <w:tblCellMar>
          <w:top w:w="102" w:type="dxa"/>
          <w:left w:w="62" w:type="dxa"/>
          <w:bottom w:w="102" w:type="dxa"/>
          <w:right w:w="62" w:type="dxa"/>
        </w:tblCellMar>
        <w:tblLook w:val="0000"/>
      </w:tblPr>
      <w:tblGrid>
        <w:gridCol w:w="4292"/>
        <w:gridCol w:w="821"/>
        <w:gridCol w:w="10150"/>
      </w:tblGrid>
      <w:tr w:rsidR="00312E07" w:rsidRPr="00E77653" w:rsidTr="00312E07">
        <w:tc>
          <w:tcPr>
            <w:tcW w:w="1406" w:type="pct"/>
            <w:tcBorders>
              <w:top w:val="nil"/>
              <w:left w:val="nil"/>
              <w:bottom w:val="nil"/>
              <w:right w:val="nil"/>
            </w:tcBorders>
          </w:tcPr>
          <w:p w:rsidR="00312E07" w:rsidRPr="00E77653" w:rsidRDefault="00312E07" w:rsidP="00B12BE0">
            <w:pPr>
              <w:pStyle w:val="ConsPlusNormal"/>
              <w:ind w:firstLine="0"/>
              <w:jc w:val="both"/>
              <w:rPr>
                <w:rFonts w:ascii="Tahoma" w:hAnsi="Tahoma" w:cs="Tahoma"/>
              </w:rPr>
            </w:pPr>
            <w:r w:rsidRPr="00E77653">
              <w:rPr>
                <w:rFonts w:ascii="Tahoma" w:hAnsi="Tahoma" w:cs="Tahoma"/>
              </w:rPr>
              <w:t>Ответственный исполнитель подпрограммы</w:t>
            </w:r>
          </w:p>
        </w:tc>
        <w:tc>
          <w:tcPr>
            <w:tcW w:w="269" w:type="pct"/>
            <w:tcBorders>
              <w:top w:val="nil"/>
              <w:left w:val="nil"/>
              <w:bottom w:val="nil"/>
              <w:right w:val="nil"/>
            </w:tcBorders>
          </w:tcPr>
          <w:p w:rsidR="00312E07" w:rsidRPr="00E77653" w:rsidRDefault="00312E07" w:rsidP="00B12BE0">
            <w:pPr>
              <w:pStyle w:val="ConsPlusNormal"/>
              <w:jc w:val="center"/>
              <w:rPr>
                <w:rFonts w:ascii="Tahoma" w:hAnsi="Tahoma" w:cs="Tahoma"/>
              </w:rPr>
            </w:pPr>
            <w:r w:rsidRPr="00E77653">
              <w:rPr>
                <w:rFonts w:ascii="Tahoma" w:hAnsi="Tahoma" w:cs="Tahoma"/>
              </w:rPr>
              <w:t>-</w:t>
            </w:r>
          </w:p>
        </w:tc>
        <w:tc>
          <w:tcPr>
            <w:tcW w:w="3325" w:type="pct"/>
            <w:tcBorders>
              <w:top w:val="nil"/>
              <w:left w:val="nil"/>
              <w:bottom w:val="nil"/>
              <w:right w:val="nil"/>
            </w:tcBorders>
          </w:tcPr>
          <w:p w:rsidR="00312E07" w:rsidRPr="00E77653" w:rsidRDefault="00312E07" w:rsidP="00B12BE0">
            <w:pPr>
              <w:pStyle w:val="ConsPlusNormal"/>
              <w:jc w:val="both"/>
              <w:rPr>
                <w:rFonts w:ascii="Tahoma" w:hAnsi="Tahoma" w:cs="Tahoma"/>
              </w:rPr>
            </w:pPr>
            <w:r w:rsidRPr="00E77653">
              <w:rPr>
                <w:rFonts w:ascii="Tahoma" w:hAnsi="Tahoma" w:cs="Tahoma"/>
              </w:rPr>
              <w:t xml:space="preserve">Администрация Мариинско-Посадского </w:t>
            </w:r>
            <w:proofErr w:type="gramStart"/>
            <w:r w:rsidRPr="00E77653">
              <w:rPr>
                <w:rFonts w:ascii="Tahoma" w:hAnsi="Tahoma" w:cs="Tahoma"/>
              </w:rPr>
              <w:t>городского</w:t>
            </w:r>
            <w:proofErr w:type="gramEnd"/>
            <w:r w:rsidRPr="00E77653">
              <w:rPr>
                <w:rFonts w:ascii="Tahoma" w:hAnsi="Tahoma" w:cs="Tahoma"/>
              </w:rPr>
              <w:t xml:space="preserve"> поселения Мариинско-Посадского района Ч</w:t>
            </w:r>
            <w:r w:rsidRPr="00E77653">
              <w:rPr>
                <w:rFonts w:ascii="Tahoma" w:hAnsi="Tahoma" w:cs="Tahoma"/>
              </w:rPr>
              <w:t>у</w:t>
            </w:r>
            <w:r w:rsidRPr="00E77653">
              <w:rPr>
                <w:rFonts w:ascii="Tahoma" w:hAnsi="Tahoma" w:cs="Tahoma"/>
              </w:rPr>
              <w:t>вашской Республики</w:t>
            </w:r>
          </w:p>
        </w:tc>
      </w:tr>
      <w:tr w:rsidR="00312E07" w:rsidRPr="00E77653" w:rsidTr="00312E07">
        <w:tc>
          <w:tcPr>
            <w:tcW w:w="1406" w:type="pct"/>
            <w:tcBorders>
              <w:top w:val="nil"/>
              <w:left w:val="nil"/>
              <w:bottom w:val="nil"/>
              <w:right w:val="nil"/>
            </w:tcBorders>
          </w:tcPr>
          <w:p w:rsidR="00312E07" w:rsidRPr="00E77653" w:rsidRDefault="00312E07" w:rsidP="00B12BE0">
            <w:pPr>
              <w:pStyle w:val="ConsPlusNormal"/>
              <w:ind w:firstLine="0"/>
              <w:jc w:val="both"/>
              <w:rPr>
                <w:rFonts w:ascii="Tahoma" w:hAnsi="Tahoma" w:cs="Tahoma"/>
              </w:rPr>
            </w:pPr>
            <w:r w:rsidRPr="00E77653">
              <w:rPr>
                <w:rFonts w:ascii="Tahoma" w:hAnsi="Tahoma" w:cs="Tahoma"/>
              </w:rPr>
              <w:t>Соисполнители подпрограммы</w:t>
            </w:r>
          </w:p>
        </w:tc>
        <w:tc>
          <w:tcPr>
            <w:tcW w:w="269" w:type="pct"/>
            <w:tcBorders>
              <w:top w:val="nil"/>
              <w:left w:val="nil"/>
              <w:bottom w:val="nil"/>
              <w:right w:val="nil"/>
            </w:tcBorders>
          </w:tcPr>
          <w:p w:rsidR="00312E07" w:rsidRPr="00E77653" w:rsidRDefault="00312E07" w:rsidP="00B12BE0">
            <w:pPr>
              <w:pStyle w:val="ConsPlusNormal"/>
              <w:jc w:val="center"/>
              <w:rPr>
                <w:rFonts w:ascii="Tahoma" w:hAnsi="Tahoma" w:cs="Tahoma"/>
              </w:rPr>
            </w:pPr>
            <w:r w:rsidRPr="00E77653">
              <w:rPr>
                <w:rFonts w:ascii="Tahoma" w:hAnsi="Tahoma" w:cs="Tahoma"/>
              </w:rPr>
              <w:t>-</w:t>
            </w:r>
          </w:p>
        </w:tc>
        <w:tc>
          <w:tcPr>
            <w:tcW w:w="3325" w:type="pct"/>
            <w:tcBorders>
              <w:top w:val="nil"/>
              <w:left w:val="nil"/>
              <w:bottom w:val="nil"/>
              <w:right w:val="nil"/>
            </w:tcBorders>
          </w:tcPr>
          <w:p w:rsidR="00312E07" w:rsidRPr="00E77653" w:rsidRDefault="00312E07" w:rsidP="00B12BE0">
            <w:pPr>
              <w:pStyle w:val="ConsPlusNormal"/>
              <w:jc w:val="both"/>
              <w:rPr>
                <w:rFonts w:ascii="Tahoma" w:hAnsi="Tahoma" w:cs="Tahoma"/>
              </w:rPr>
            </w:pPr>
            <w:r w:rsidRPr="00E77653">
              <w:rPr>
                <w:rFonts w:ascii="Tahoma" w:hAnsi="Tahoma" w:cs="Tahoma"/>
              </w:rPr>
              <w:t>Администрация Мариинско-Посадского района Чувашской Республики</w:t>
            </w:r>
          </w:p>
        </w:tc>
      </w:tr>
      <w:tr w:rsidR="00312E07" w:rsidRPr="00E77653" w:rsidTr="00312E07">
        <w:tc>
          <w:tcPr>
            <w:tcW w:w="1406" w:type="pct"/>
            <w:tcBorders>
              <w:top w:val="nil"/>
              <w:left w:val="nil"/>
              <w:bottom w:val="nil"/>
              <w:right w:val="nil"/>
            </w:tcBorders>
          </w:tcPr>
          <w:p w:rsidR="00312E07" w:rsidRPr="00E77653" w:rsidRDefault="00312E07" w:rsidP="00B12BE0">
            <w:pPr>
              <w:pStyle w:val="ConsPlusNormal"/>
              <w:ind w:firstLine="0"/>
              <w:jc w:val="both"/>
              <w:rPr>
                <w:rFonts w:ascii="Tahoma" w:hAnsi="Tahoma" w:cs="Tahoma"/>
              </w:rPr>
            </w:pPr>
            <w:r w:rsidRPr="00E77653">
              <w:rPr>
                <w:rFonts w:ascii="Tahoma" w:hAnsi="Tahoma" w:cs="Tahoma"/>
              </w:rPr>
              <w:t>Цель подпрограммы</w:t>
            </w:r>
          </w:p>
        </w:tc>
        <w:tc>
          <w:tcPr>
            <w:tcW w:w="269" w:type="pct"/>
            <w:tcBorders>
              <w:top w:val="nil"/>
              <w:left w:val="nil"/>
              <w:bottom w:val="nil"/>
              <w:right w:val="nil"/>
            </w:tcBorders>
          </w:tcPr>
          <w:p w:rsidR="00312E07" w:rsidRPr="00E77653" w:rsidRDefault="00312E07" w:rsidP="00B12BE0">
            <w:pPr>
              <w:pStyle w:val="ConsPlusNormal"/>
              <w:jc w:val="center"/>
              <w:rPr>
                <w:rFonts w:ascii="Tahoma" w:hAnsi="Tahoma" w:cs="Tahoma"/>
              </w:rPr>
            </w:pPr>
            <w:r w:rsidRPr="00E77653">
              <w:rPr>
                <w:rFonts w:ascii="Tahoma" w:hAnsi="Tahoma" w:cs="Tahoma"/>
              </w:rPr>
              <w:t>-</w:t>
            </w:r>
          </w:p>
        </w:tc>
        <w:tc>
          <w:tcPr>
            <w:tcW w:w="3325" w:type="pct"/>
            <w:tcBorders>
              <w:top w:val="nil"/>
              <w:left w:val="nil"/>
              <w:bottom w:val="nil"/>
              <w:right w:val="nil"/>
            </w:tcBorders>
          </w:tcPr>
          <w:p w:rsidR="00312E07" w:rsidRPr="00E77653" w:rsidRDefault="00312E07" w:rsidP="00B12BE0">
            <w:pPr>
              <w:pStyle w:val="ConsPlusNormal"/>
              <w:jc w:val="both"/>
              <w:rPr>
                <w:rFonts w:ascii="Tahoma" w:hAnsi="Tahoma" w:cs="Tahoma"/>
              </w:rPr>
            </w:pPr>
            <w:r w:rsidRPr="00E77653">
              <w:rPr>
                <w:rFonts w:ascii="Tahoma" w:hAnsi="Tahoma" w:cs="Tahoma"/>
              </w:rPr>
              <w:t>улучшение жилищных условий граждан в Мариинско-Посадском городском поселении Мариинско-Посадского района Чувашской Республики;</w:t>
            </w:r>
          </w:p>
        </w:tc>
      </w:tr>
      <w:tr w:rsidR="00312E07" w:rsidRPr="00E77653" w:rsidTr="00312E07">
        <w:tc>
          <w:tcPr>
            <w:tcW w:w="1406" w:type="pct"/>
            <w:tcBorders>
              <w:top w:val="nil"/>
              <w:left w:val="nil"/>
              <w:bottom w:val="nil"/>
              <w:right w:val="nil"/>
            </w:tcBorders>
          </w:tcPr>
          <w:p w:rsidR="00312E07" w:rsidRPr="00E77653" w:rsidRDefault="00312E07" w:rsidP="00B12BE0">
            <w:pPr>
              <w:pStyle w:val="ConsPlusNormal"/>
              <w:ind w:firstLine="0"/>
              <w:jc w:val="both"/>
              <w:rPr>
                <w:rFonts w:ascii="Tahoma" w:hAnsi="Tahoma" w:cs="Tahoma"/>
              </w:rPr>
            </w:pPr>
            <w:r w:rsidRPr="00E77653">
              <w:rPr>
                <w:rFonts w:ascii="Tahoma" w:hAnsi="Tahoma" w:cs="Tahoma"/>
              </w:rPr>
              <w:t>Задачи подпрограммы</w:t>
            </w:r>
          </w:p>
        </w:tc>
        <w:tc>
          <w:tcPr>
            <w:tcW w:w="269" w:type="pct"/>
            <w:tcBorders>
              <w:top w:val="nil"/>
              <w:left w:val="nil"/>
              <w:bottom w:val="nil"/>
              <w:right w:val="nil"/>
            </w:tcBorders>
          </w:tcPr>
          <w:p w:rsidR="00312E07" w:rsidRPr="00E77653" w:rsidRDefault="00312E07" w:rsidP="00B12BE0">
            <w:pPr>
              <w:pStyle w:val="ConsPlusNormal"/>
              <w:jc w:val="center"/>
              <w:rPr>
                <w:rFonts w:ascii="Tahoma" w:hAnsi="Tahoma" w:cs="Tahoma"/>
              </w:rPr>
            </w:pPr>
            <w:r w:rsidRPr="00E77653">
              <w:rPr>
                <w:rFonts w:ascii="Tahoma" w:hAnsi="Tahoma" w:cs="Tahoma"/>
              </w:rPr>
              <w:t>-</w:t>
            </w:r>
          </w:p>
        </w:tc>
        <w:tc>
          <w:tcPr>
            <w:tcW w:w="3325" w:type="pct"/>
            <w:tcBorders>
              <w:top w:val="nil"/>
              <w:left w:val="nil"/>
              <w:bottom w:val="nil"/>
              <w:right w:val="nil"/>
            </w:tcBorders>
          </w:tcPr>
          <w:p w:rsidR="00312E07" w:rsidRPr="00E77653" w:rsidRDefault="00312E07" w:rsidP="00B12BE0">
            <w:pPr>
              <w:pStyle w:val="ConsPlusNormal"/>
              <w:jc w:val="both"/>
              <w:rPr>
                <w:rFonts w:ascii="Tahoma" w:hAnsi="Tahoma" w:cs="Tahoma"/>
              </w:rPr>
            </w:pPr>
            <w:r w:rsidRPr="00E77653">
              <w:rPr>
                <w:rFonts w:ascii="Tahoma" w:hAnsi="Tahoma" w:cs="Tahoma"/>
              </w:rPr>
              <w:t>предоставление государственной поддержки на приобретение жилья отдельным категориям гра</w:t>
            </w:r>
            <w:r w:rsidRPr="00E77653">
              <w:rPr>
                <w:rFonts w:ascii="Tahoma" w:hAnsi="Tahoma" w:cs="Tahoma"/>
              </w:rPr>
              <w:t>ж</w:t>
            </w:r>
            <w:r w:rsidRPr="00E77653">
              <w:rPr>
                <w:rFonts w:ascii="Tahoma" w:hAnsi="Tahoma" w:cs="Tahoma"/>
              </w:rPr>
              <w:t>дан, в том числе молодым семьям и семьям с детьми</w:t>
            </w:r>
          </w:p>
        </w:tc>
      </w:tr>
      <w:tr w:rsidR="00312E07" w:rsidRPr="00E77653" w:rsidTr="00312E07">
        <w:tc>
          <w:tcPr>
            <w:tcW w:w="1406" w:type="pct"/>
            <w:tcBorders>
              <w:top w:val="nil"/>
              <w:left w:val="nil"/>
              <w:bottom w:val="nil"/>
              <w:right w:val="nil"/>
            </w:tcBorders>
          </w:tcPr>
          <w:p w:rsidR="00312E07" w:rsidRPr="00E77653" w:rsidRDefault="00312E07" w:rsidP="00B12BE0">
            <w:pPr>
              <w:pStyle w:val="ConsPlusNormal"/>
              <w:ind w:firstLine="0"/>
              <w:jc w:val="both"/>
              <w:rPr>
                <w:rFonts w:ascii="Tahoma" w:hAnsi="Tahoma" w:cs="Tahoma"/>
              </w:rPr>
            </w:pPr>
            <w:r w:rsidRPr="00E77653">
              <w:rPr>
                <w:rFonts w:ascii="Tahoma" w:hAnsi="Tahoma" w:cs="Tahoma"/>
              </w:rPr>
              <w:t>Целевые индикаторы и показатели подпр</w:t>
            </w:r>
            <w:r w:rsidRPr="00E77653">
              <w:rPr>
                <w:rFonts w:ascii="Tahoma" w:hAnsi="Tahoma" w:cs="Tahoma"/>
              </w:rPr>
              <w:t>о</w:t>
            </w:r>
            <w:r w:rsidRPr="00E77653">
              <w:rPr>
                <w:rFonts w:ascii="Tahoma" w:hAnsi="Tahoma" w:cs="Tahoma"/>
              </w:rPr>
              <w:t>граммы</w:t>
            </w:r>
          </w:p>
        </w:tc>
        <w:tc>
          <w:tcPr>
            <w:tcW w:w="269" w:type="pct"/>
            <w:tcBorders>
              <w:top w:val="nil"/>
              <w:left w:val="nil"/>
              <w:bottom w:val="nil"/>
              <w:right w:val="nil"/>
            </w:tcBorders>
          </w:tcPr>
          <w:p w:rsidR="00312E07" w:rsidRPr="00E77653" w:rsidRDefault="00312E07" w:rsidP="00B12BE0">
            <w:pPr>
              <w:pStyle w:val="ConsPlusNormal"/>
              <w:jc w:val="center"/>
              <w:rPr>
                <w:rFonts w:ascii="Tahoma" w:hAnsi="Tahoma" w:cs="Tahoma"/>
              </w:rPr>
            </w:pPr>
            <w:r w:rsidRPr="00E77653">
              <w:rPr>
                <w:rFonts w:ascii="Tahoma" w:hAnsi="Tahoma" w:cs="Tahoma"/>
              </w:rPr>
              <w:t>-</w:t>
            </w:r>
          </w:p>
        </w:tc>
        <w:tc>
          <w:tcPr>
            <w:tcW w:w="3325" w:type="pct"/>
            <w:tcBorders>
              <w:top w:val="nil"/>
              <w:left w:val="nil"/>
              <w:bottom w:val="nil"/>
              <w:right w:val="nil"/>
            </w:tcBorders>
          </w:tcPr>
          <w:p w:rsidR="00312E07" w:rsidRPr="00E77653" w:rsidRDefault="00312E07" w:rsidP="00B12BE0">
            <w:pPr>
              <w:pStyle w:val="ConsPlusNormal"/>
              <w:jc w:val="both"/>
              <w:rPr>
                <w:rFonts w:ascii="Tahoma" w:hAnsi="Tahoma" w:cs="Tahoma"/>
              </w:rPr>
            </w:pPr>
            <w:r w:rsidRPr="00E77653">
              <w:rPr>
                <w:rFonts w:ascii="Tahoma" w:hAnsi="Tahoma" w:cs="Tahoma"/>
              </w:rPr>
              <w:t>к 2023 году будут достигнуты следующие целевые индикаторы и показатели:</w:t>
            </w:r>
          </w:p>
          <w:p w:rsidR="00312E07" w:rsidRPr="00E77653" w:rsidRDefault="00312E07" w:rsidP="00B12BE0">
            <w:pPr>
              <w:pStyle w:val="ConsPlusNormal"/>
              <w:jc w:val="both"/>
              <w:rPr>
                <w:rFonts w:ascii="Tahoma" w:hAnsi="Tahoma" w:cs="Tahoma"/>
              </w:rPr>
            </w:pPr>
            <w:r w:rsidRPr="00E77653">
              <w:rPr>
                <w:rFonts w:ascii="Tahoma" w:hAnsi="Tahoma" w:cs="Tahoma"/>
              </w:rPr>
              <w:t>количество молодых семей, получивших свидетельство о праве на получение социальной выпл</w:t>
            </w:r>
            <w:r w:rsidRPr="00E77653">
              <w:rPr>
                <w:rFonts w:ascii="Tahoma" w:hAnsi="Tahoma" w:cs="Tahoma"/>
              </w:rPr>
              <w:t>а</w:t>
            </w:r>
            <w:r w:rsidRPr="00E77653">
              <w:rPr>
                <w:rFonts w:ascii="Tahoma" w:hAnsi="Tahoma" w:cs="Tahoma"/>
              </w:rPr>
              <w:t>ты, - 102 семей;</w:t>
            </w:r>
          </w:p>
        </w:tc>
      </w:tr>
      <w:tr w:rsidR="00312E07" w:rsidRPr="00E77653" w:rsidTr="00312E07">
        <w:tc>
          <w:tcPr>
            <w:tcW w:w="1406" w:type="pct"/>
            <w:tcBorders>
              <w:top w:val="nil"/>
              <w:left w:val="nil"/>
              <w:bottom w:val="nil"/>
              <w:right w:val="nil"/>
            </w:tcBorders>
          </w:tcPr>
          <w:p w:rsidR="00312E07" w:rsidRPr="00E77653" w:rsidRDefault="00312E07" w:rsidP="00B12BE0">
            <w:pPr>
              <w:pStyle w:val="ConsPlusNormal"/>
              <w:ind w:firstLine="0"/>
              <w:jc w:val="both"/>
              <w:rPr>
                <w:rFonts w:ascii="Tahoma" w:hAnsi="Tahoma" w:cs="Tahoma"/>
              </w:rPr>
            </w:pPr>
            <w:r w:rsidRPr="00E77653">
              <w:rPr>
                <w:rFonts w:ascii="Tahoma" w:hAnsi="Tahoma" w:cs="Tahoma"/>
              </w:rPr>
              <w:t>Сроки реализации подпрограммы</w:t>
            </w:r>
          </w:p>
        </w:tc>
        <w:tc>
          <w:tcPr>
            <w:tcW w:w="269" w:type="pct"/>
            <w:tcBorders>
              <w:top w:val="nil"/>
              <w:left w:val="nil"/>
              <w:bottom w:val="nil"/>
              <w:right w:val="nil"/>
            </w:tcBorders>
          </w:tcPr>
          <w:p w:rsidR="00312E07" w:rsidRPr="00E77653" w:rsidRDefault="00312E07" w:rsidP="00B12BE0">
            <w:pPr>
              <w:pStyle w:val="ConsPlusNormal"/>
              <w:jc w:val="center"/>
              <w:rPr>
                <w:rFonts w:ascii="Tahoma" w:hAnsi="Tahoma" w:cs="Tahoma"/>
              </w:rPr>
            </w:pPr>
            <w:r w:rsidRPr="00E77653">
              <w:rPr>
                <w:rFonts w:ascii="Tahoma" w:hAnsi="Tahoma" w:cs="Tahoma"/>
              </w:rPr>
              <w:t>-</w:t>
            </w:r>
          </w:p>
        </w:tc>
        <w:tc>
          <w:tcPr>
            <w:tcW w:w="3325" w:type="pct"/>
            <w:tcBorders>
              <w:top w:val="nil"/>
              <w:left w:val="nil"/>
              <w:bottom w:val="nil"/>
              <w:right w:val="nil"/>
            </w:tcBorders>
          </w:tcPr>
          <w:p w:rsidR="00312E07" w:rsidRPr="00E77653" w:rsidRDefault="00312E07" w:rsidP="00B12BE0">
            <w:pPr>
              <w:pStyle w:val="ConsPlusNormal"/>
              <w:jc w:val="both"/>
              <w:rPr>
                <w:rFonts w:ascii="Tahoma" w:hAnsi="Tahoma" w:cs="Tahoma"/>
              </w:rPr>
            </w:pPr>
            <w:r w:rsidRPr="00E77653">
              <w:rPr>
                <w:rFonts w:ascii="Tahoma" w:hAnsi="Tahoma" w:cs="Tahoma"/>
              </w:rPr>
              <w:t>2019 – 2023 годы:</w:t>
            </w:r>
          </w:p>
        </w:tc>
      </w:tr>
      <w:tr w:rsidR="00312E07" w:rsidRPr="00E77653" w:rsidTr="00312E07">
        <w:tc>
          <w:tcPr>
            <w:tcW w:w="1406" w:type="pct"/>
            <w:tcBorders>
              <w:top w:val="nil"/>
              <w:left w:val="nil"/>
              <w:bottom w:val="nil"/>
              <w:right w:val="nil"/>
            </w:tcBorders>
          </w:tcPr>
          <w:p w:rsidR="00312E07" w:rsidRPr="00E77653" w:rsidRDefault="00312E07" w:rsidP="00B12BE0">
            <w:pPr>
              <w:pStyle w:val="ConsPlusNormal"/>
              <w:ind w:firstLine="0"/>
              <w:jc w:val="both"/>
              <w:rPr>
                <w:rFonts w:ascii="Tahoma" w:hAnsi="Tahoma" w:cs="Tahoma"/>
              </w:rPr>
            </w:pPr>
            <w:r w:rsidRPr="00E77653">
              <w:rPr>
                <w:rFonts w:ascii="Tahoma" w:hAnsi="Tahoma" w:cs="Tahoma"/>
              </w:rPr>
              <w:t>Объемы финансирования подпрограммы с разбивкой по годам реализации подпр</w:t>
            </w:r>
            <w:r w:rsidRPr="00E77653">
              <w:rPr>
                <w:rFonts w:ascii="Tahoma" w:hAnsi="Tahoma" w:cs="Tahoma"/>
              </w:rPr>
              <w:t>о</w:t>
            </w:r>
            <w:r w:rsidRPr="00E77653">
              <w:rPr>
                <w:rFonts w:ascii="Tahoma" w:hAnsi="Tahoma" w:cs="Tahoma"/>
              </w:rPr>
              <w:t>граммы</w:t>
            </w:r>
          </w:p>
        </w:tc>
        <w:tc>
          <w:tcPr>
            <w:tcW w:w="269" w:type="pct"/>
            <w:tcBorders>
              <w:top w:val="nil"/>
              <w:left w:val="nil"/>
              <w:bottom w:val="nil"/>
              <w:right w:val="nil"/>
            </w:tcBorders>
          </w:tcPr>
          <w:p w:rsidR="00312E07" w:rsidRPr="00E77653" w:rsidRDefault="00312E07" w:rsidP="00B12BE0">
            <w:pPr>
              <w:pStyle w:val="ConsPlusNormal"/>
              <w:jc w:val="center"/>
              <w:rPr>
                <w:rFonts w:ascii="Tahoma" w:hAnsi="Tahoma" w:cs="Tahoma"/>
              </w:rPr>
            </w:pPr>
            <w:r w:rsidRPr="00E77653">
              <w:rPr>
                <w:rFonts w:ascii="Tahoma" w:hAnsi="Tahoma" w:cs="Tahoma"/>
              </w:rPr>
              <w:t>-</w:t>
            </w:r>
          </w:p>
        </w:tc>
        <w:tc>
          <w:tcPr>
            <w:tcW w:w="3325" w:type="pct"/>
            <w:tcBorders>
              <w:top w:val="nil"/>
              <w:left w:val="nil"/>
              <w:bottom w:val="nil"/>
              <w:right w:val="nil"/>
            </w:tcBorders>
          </w:tcPr>
          <w:p w:rsidR="00312E07" w:rsidRPr="00E77653" w:rsidRDefault="00312E07" w:rsidP="00B12BE0">
            <w:pPr>
              <w:pStyle w:val="ConsPlusNormal"/>
              <w:jc w:val="both"/>
              <w:rPr>
                <w:rFonts w:ascii="Tahoma" w:hAnsi="Tahoma" w:cs="Tahoma"/>
              </w:rPr>
            </w:pPr>
            <w:r w:rsidRPr="00E77653">
              <w:rPr>
                <w:rFonts w:ascii="Tahoma" w:hAnsi="Tahoma" w:cs="Tahoma"/>
              </w:rPr>
              <w:t xml:space="preserve">общий объем финансирования подпрограммы в 2019 - 2023 годах составляет </w:t>
            </w:r>
            <w:r w:rsidRPr="00E77653">
              <w:rPr>
                <w:rFonts w:ascii="Tahoma" w:hAnsi="Tahoma" w:cs="Tahoma"/>
                <w:b/>
              </w:rPr>
              <w:t>8,7</w:t>
            </w:r>
            <w:r w:rsidRPr="00E77653">
              <w:rPr>
                <w:rFonts w:ascii="Tahoma" w:hAnsi="Tahoma" w:cs="Tahoma"/>
              </w:rPr>
              <w:t xml:space="preserve"> тыс. рублей, в том числе:</w:t>
            </w:r>
          </w:p>
          <w:p w:rsidR="00312E07" w:rsidRPr="00E77653" w:rsidRDefault="00312E07" w:rsidP="00B12BE0">
            <w:pPr>
              <w:pStyle w:val="ConsPlusNormal"/>
              <w:jc w:val="both"/>
              <w:rPr>
                <w:rFonts w:ascii="Tahoma" w:hAnsi="Tahoma" w:cs="Tahoma"/>
              </w:rPr>
            </w:pPr>
            <w:r w:rsidRPr="00E77653">
              <w:rPr>
                <w:rFonts w:ascii="Tahoma" w:hAnsi="Tahoma" w:cs="Tahoma"/>
              </w:rPr>
              <w:t>в 2019 году –2,9тыс. рублей;</w:t>
            </w:r>
          </w:p>
          <w:p w:rsidR="00312E07" w:rsidRPr="00E77653" w:rsidRDefault="00312E07" w:rsidP="00B12BE0">
            <w:pPr>
              <w:pStyle w:val="ConsPlusNormal"/>
              <w:jc w:val="both"/>
              <w:rPr>
                <w:rFonts w:ascii="Tahoma" w:hAnsi="Tahoma" w:cs="Tahoma"/>
              </w:rPr>
            </w:pPr>
            <w:r w:rsidRPr="00E77653">
              <w:rPr>
                <w:rFonts w:ascii="Tahoma" w:hAnsi="Tahoma" w:cs="Tahoma"/>
              </w:rPr>
              <w:t>в 2020 году –2,9тыс. рублей;</w:t>
            </w:r>
          </w:p>
          <w:p w:rsidR="00312E07" w:rsidRPr="00E77653" w:rsidRDefault="00312E07" w:rsidP="00B12BE0">
            <w:pPr>
              <w:pStyle w:val="ConsPlusNormal"/>
              <w:jc w:val="both"/>
              <w:rPr>
                <w:rFonts w:ascii="Tahoma" w:hAnsi="Tahoma" w:cs="Tahoma"/>
              </w:rPr>
            </w:pPr>
            <w:r w:rsidRPr="00E77653">
              <w:rPr>
                <w:rFonts w:ascii="Tahoma" w:hAnsi="Tahoma" w:cs="Tahoma"/>
              </w:rPr>
              <w:t>в 2021 году –  2,9 тыс. рублей;</w:t>
            </w:r>
          </w:p>
          <w:p w:rsidR="00312E07" w:rsidRPr="00E77653" w:rsidRDefault="00312E07" w:rsidP="00B12BE0">
            <w:pPr>
              <w:pStyle w:val="ConsPlusNormal"/>
              <w:jc w:val="both"/>
              <w:rPr>
                <w:rFonts w:ascii="Tahoma" w:hAnsi="Tahoma" w:cs="Tahoma"/>
              </w:rPr>
            </w:pPr>
            <w:r w:rsidRPr="00E77653">
              <w:rPr>
                <w:rFonts w:ascii="Tahoma" w:hAnsi="Tahoma" w:cs="Tahoma"/>
              </w:rPr>
              <w:t>в 2022 году-   0 тыс. рублей;</w:t>
            </w:r>
          </w:p>
          <w:p w:rsidR="00312E07" w:rsidRPr="00E77653" w:rsidRDefault="00312E07" w:rsidP="00B12BE0">
            <w:pPr>
              <w:pStyle w:val="ConsPlusNormal"/>
              <w:jc w:val="both"/>
              <w:rPr>
                <w:rFonts w:ascii="Tahoma" w:hAnsi="Tahoma" w:cs="Tahoma"/>
              </w:rPr>
            </w:pPr>
            <w:r w:rsidRPr="00E77653">
              <w:rPr>
                <w:rFonts w:ascii="Tahoma" w:hAnsi="Tahoma" w:cs="Tahoma"/>
              </w:rPr>
              <w:t>в 2023 году-  0 тыс. рублей;</w:t>
            </w:r>
          </w:p>
          <w:p w:rsidR="00312E07" w:rsidRPr="00E77653" w:rsidRDefault="00312E07" w:rsidP="00B12BE0">
            <w:pPr>
              <w:pStyle w:val="ConsPlusNormal"/>
              <w:jc w:val="both"/>
              <w:rPr>
                <w:rFonts w:ascii="Tahoma" w:hAnsi="Tahoma" w:cs="Tahoma"/>
              </w:rPr>
            </w:pPr>
            <w:r w:rsidRPr="00E77653">
              <w:rPr>
                <w:rFonts w:ascii="Tahoma" w:hAnsi="Tahoma" w:cs="Tahoma"/>
              </w:rPr>
              <w:t>из них средства:</w:t>
            </w:r>
          </w:p>
          <w:p w:rsidR="00312E07" w:rsidRPr="00E77653" w:rsidRDefault="00312E07" w:rsidP="00B12BE0">
            <w:pPr>
              <w:pStyle w:val="ConsPlusNormal"/>
              <w:jc w:val="both"/>
              <w:rPr>
                <w:rFonts w:ascii="Tahoma" w:hAnsi="Tahoma" w:cs="Tahoma"/>
              </w:rPr>
            </w:pPr>
            <w:r w:rsidRPr="00E77653">
              <w:rPr>
                <w:rFonts w:ascii="Tahoma" w:hAnsi="Tahoma" w:cs="Tahoma"/>
              </w:rPr>
              <w:t xml:space="preserve">федерального бюджета -  </w:t>
            </w:r>
            <w:r w:rsidRPr="00E77653">
              <w:rPr>
                <w:rFonts w:ascii="Tahoma" w:hAnsi="Tahoma" w:cs="Tahoma"/>
                <w:b/>
              </w:rPr>
              <w:t>0</w:t>
            </w:r>
            <w:r w:rsidRPr="00E77653">
              <w:rPr>
                <w:rFonts w:ascii="Tahoma" w:hAnsi="Tahoma" w:cs="Tahoma"/>
              </w:rPr>
              <w:t xml:space="preserve"> тыс. рублей, в том числе:</w:t>
            </w:r>
          </w:p>
          <w:p w:rsidR="00312E07" w:rsidRPr="00E77653" w:rsidRDefault="00312E07" w:rsidP="00B12BE0">
            <w:pPr>
              <w:pStyle w:val="ConsPlusNormal"/>
              <w:jc w:val="both"/>
              <w:rPr>
                <w:rFonts w:ascii="Tahoma" w:hAnsi="Tahoma" w:cs="Tahoma"/>
              </w:rPr>
            </w:pPr>
            <w:r w:rsidRPr="00E77653">
              <w:rPr>
                <w:rFonts w:ascii="Tahoma" w:hAnsi="Tahoma" w:cs="Tahoma"/>
              </w:rPr>
              <w:t>в 2019 году – 0 тыс. рублей;</w:t>
            </w:r>
          </w:p>
          <w:p w:rsidR="00312E07" w:rsidRPr="00E77653" w:rsidRDefault="00312E07" w:rsidP="00B12BE0">
            <w:pPr>
              <w:pStyle w:val="ConsPlusNormal"/>
              <w:jc w:val="both"/>
              <w:rPr>
                <w:rFonts w:ascii="Tahoma" w:hAnsi="Tahoma" w:cs="Tahoma"/>
              </w:rPr>
            </w:pPr>
            <w:r w:rsidRPr="00E77653">
              <w:rPr>
                <w:rFonts w:ascii="Tahoma" w:hAnsi="Tahoma" w:cs="Tahoma"/>
              </w:rPr>
              <w:t>в 2020 году – 0  тыс. рублей;</w:t>
            </w:r>
          </w:p>
          <w:p w:rsidR="00312E07" w:rsidRPr="00E77653" w:rsidRDefault="00312E07" w:rsidP="00B12BE0">
            <w:pPr>
              <w:pStyle w:val="ConsPlusNormal"/>
              <w:jc w:val="both"/>
              <w:rPr>
                <w:rFonts w:ascii="Tahoma" w:hAnsi="Tahoma" w:cs="Tahoma"/>
              </w:rPr>
            </w:pPr>
            <w:r w:rsidRPr="00E77653">
              <w:rPr>
                <w:rFonts w:ascii="Tahoma" w:hAnsi="Tahoma" w:cs="Tahoma"/>
              </w:rPr>
              <w:t>в 2021 году – 0  тыс. рублей;</w:t>
            </w:r>
          </w:p>
          <w:p w:rsidR="00312E07" w:rsidRPr="00E77653" w:rsidRDefault="00312E07" w:rsidP="00B12BE0">
            <w:pPr>
              <w:pStyle w:val="ConsPlusNormal"/>
              <w:jc w:val="both"/>
              <w:rPr>
                <w:rFonts w:ascii="Tahoma" w:hAnsi="Tahoma" w:cs="Tahoma"/>
              </w:rPr>
            </w:pPr>
            <w:r w:rsidRPr="00E77653">
              <w:rPr>
                <w:rFonts w:ascii="Tahoma" w:hAnsi="Tahoma" w:cs="Tahoma"/>
              </w:rPr>
              <w:t>в 2022 году-  0  тыс. рублей;</w:t>
            </w:r>
          </w:p>
          <w:p w:rsidR="00312E07" w:rsidRPr="00E77653" w:rsidRDefault="00312E07" w:rsidP="00B12BE0">
            <w:pPr>
              <w:pStyle w:val="ConsPlusNormal"/>
              <w:jc w:val="both"/>
              <w:rPr>
                <w:rFonts w:ascii="Tahoma" w:hAnsi="Tahoma" w:cs="Tahoma"/>
              </w:rPr>
            </w:pPr>
            <w:r w:rsidRPr="00E77653">
              <w:rPr>
                <w:rFonts w:ascii="Tahoma" w:hAnsi="Tahoma" w:cs="Tahoma"/>
              </w:rPr>
              <w:t>в 2023 году-  0  тыс. рублей;</w:t>
            </w:r>
          </w:p>
          <w:p w:rsidR="00312E07" w:rsidRPr="00E77653" w:rsidRDefault="00312E07" w:rsidP="00B12BE0">
            <w:pPr>
              <w:pStyle w:val="ConsPlusNormal"/>
              <w:jc w:val="both"/>
              <w:rPr>
                <w:rFonts w:ascii="Tahoma" w:hAnsi="Tahoma" w:cs="Tahoma"/>
              </w:rPr>
            </w:pPr>
            <w:r w:rsidRPr="00E77653">
              <w:rPr>
                <w:rFonts w:ascii="Tahoma" w:hAnsi="Tahoma" w:cs="Tahoma"/>
              </w:rPr>
              <w:t xml:space="preserve">республиканского бюджета Чувашской Республики </w:t>
            </w:r>
            <w:r w:rsidRPr="00E77653">
              <w:rPr>
                <w:rFonts w:ascii="Tahoma" w:hAnsi="Tahoma" w:cs="Tahoma"/>
                <w:b/>
              </w:rPr>
              <w:t>8,7</w:t>
            </w:r>
            <w:r w:rsidRPr="00E77653">
              <w:rPr>
                <w:rFonts w:ascii="Tahoma" w:hAnsi="Tahoma" w:cs="Tahoma"/>
              </w:rPr>
              <w:t xml:space="preserve"> тыс. рублей, в том числе:</w:t>
            </w:r>
          </w:p>
          <w:p w:rsidR="00312E07" w:rsidRPr="00E77653" w:rsidRDefault="00312E07" w:rsidP="00B12BE0">
            <w:pPr>
              <w:pStyle w:val="ConsPlusNormal"/>
              <w:jc w:val="both"/>
              <w:rPr>
                <w:rFonts w:ascii="Tahoma" w:hAnsi="Tahoma" w:cs="Tahoma"/>
              </w:rPr>
            </w:pPr>
            <w:r w:rsidRPr="00E77653">
              <w:rPr>
                <w:rFonts w:ascii="Tahoma" w:hAnsi="Tahoma" w:cs="Tahoma"/>
              </w:rPr>
              <w:t>в 2019 году – 2,9 тыс. рублей;</w:t>
            </w:r>
          </w:p>
          <w:p w:rsidR="00312E07" w:rsidRPr="00E77653" w:rsidRDefault="00312E07" w:rsidP="00B12BE0">
            <w:pPr>
              <w:pStyle w:val="ConsPlusNormal"/>
              <w:jc w:val="both"/>
              <w:rPr>
                <w:rFonts w:ascii="Tahoma" w:hAnsi="Tahoma" w:cs="Tahoma"/>
              </w:rPr>
            </w:pPr>
            <w:r w:rsidRPr="00E77653">
              <w:rPr>
                <w:rFonts w:ascii="Tahoma" w:hAnsi="Tahoma" w:cs="Tahoma"/>
              </w:rPr>
              <w:t>в 2020 году – 2,9 тыс. рублей;</w:t>
            </w:r>
          </w:p>
          <w:p w:rsidR="00312E07" w:rsidRPr="00E77653" w:rsidRDefault="00312E07" w:rsidP="00B12BE0">
            <w:pPr>
              <w:pStyle w:val="ConsPlusNormal"/>
              <w:jc w:val="both"/>
              <w:rPr>
                <w:rFonts w:ascii="Tahoma" w:hAnsi="Tahoma" w:cs="Tahoma"/>
              </w:rPr>
            </w:pPr>
            <w:r w:rsidRPr="00E77653">
              <w:rPr>
                <w:rFonts w:ascii="Tahoma" w:hAnsi="Tahoma" w:cs="Tahoma"/>
              </w:rPr>
              <w:t>в 2021 году – 2,9 тыс. рублей;</w:t>
            </w:r>
          </w:p>
          <w:p w:rsidR="00312E07" w:rsidRPr="00E77653" w:rsidRDefault="00312E07" w:rsidP="00B12BE0">
            <w:pPr>
              <w:pStyle w:val="ConsPlusNormal"/>
              <w:jc w:val="both"/>
              <w:rPr>
                <w:rFonts w:ascii="Tahoma" w:hAnsi="Tahoma" w:cs="Tahoma"/>
              </w:rPr>
            </w:pPr>
            <w:r w:rsidRPr="00E77653">
              <w:rPr>
                <w:rFonts w:ascii="Tahoma" w:hAnsi="Tahoma" w:cs="Tahoma"/>
              </w:rPr>
              <w:t>в 2022 году-  0 тыс. рублей;</w:t>
            </w:r>
          </w:p>
          <w:p w:rsidR="00312E07" w:rsidRPr="00E77653" w:rsidRDefault="00312E07" w:rsidP="00B12BE0">
            <w:pPr>
              <w:pStyle w:val="ConsPlusNormal"/>
              <w:jc w:val="both"/>
              <w:rPr>
                <w:rFonts w:ascii="Tahoma" w:hAnsi="Tahoma" w:cs="Tahoma"/>
              </w:rPr>
            </w:pPr>
            <w:r w:rsidRPr="00E77653">
              <w:rPr>
                <w:rFonts w:ascii="Tahoma" w:hAnsi="Tahoma" w:cs="Tahoma"/>
              </w:rPr>
              <w:t>в 2023 году-  0 тыс. рублей;</w:t>
            </w:r>
          </w:p>
          <w:p w:rsidR="00312E07" w:rsidRPr="00E77653" w:rsidRDefault="00312E07" w:rsidP="00B12BE0">
            <w:pPr>
              <w:pStyle w:val="ConsPlusNormal"/>
              <w:jc w:val="both"/>
              <w:rPr>
                <w:rFonts w:ascii="Tahoma" w:hAnsi="Tahoma" w:cs="Tahoma"/>
              </w:rPr>
            </w:pPr>
            <w:r w:rsidRPr="00E77653">
              <w:rPr>
                <w:rFonts w:ascii="Tahoma" w:hAnsi="Tahoma" w:cs="Tahoma"/>
              </w:rPr>
              <w:t xml:space="preserve">местных бюджетов – </w:t>
            </w:r>
            <w:r w:rsidRPr="00E77653">
              <w:rPr>
                <w:rFonts w:ascii="Tahoma" w:hAnsi="Tahoma" w:cs="Tahoma"/>
                <w:b/>
              </w:rPr>
              <w:t>0</w:t>
            </w:r>
            <w:r w:rsidRPr="00E77653">
              <w:rPr>
                <w:rFonts w:ascii="Tahoma" w:hAnsi="Tahoma" w:cs="Tahoma"/>
              </w:rPr>
              <w:t xml:space="preserve"> тыс. рублей, в том числе:</w:t>
            </w:r>
          </w:p>
          <w:p w:rsidR="00312E07" w:rsidRPr="00E77653" w:rsidRDefault="00312E07" w:rsidP="00B12BE0">
            <w:pPr>
              <w:pStyle w:val="ConsPlusNormal"/>
              <w:jc w:val="both"/>
              <w:rPr>
                <w:rFonts w:ascii="Tahoma" w:hAnsi="Tahoma" w:cs="Tahoma"/>
              </w:rPr>
            </w:pPr>
            <w:r w:rsidRPr="00E77653">
              <w:rPr>
                <w:rFonts w:ascii="Tahoma" w:hAnsi="Tahoma" w:cs="Tahoma"/>
              </w:rPr>
              <w:t>в 2019 году – 0 тыс. рублей;</w:t>
            </w:r>
          </w:p>
          <w:p w:rsidR="00312E07" w:rsidRPr="00E77653" w:rsidRDefault="00312E07" w:rsidP="00B12BE0">
            <w:pPr>
              <w:pStyle w:val="ConsPlusNormal"/>
              <w:jc w:val="both"/>
              <w:rPr>
                <w:rFonts w:ascii="Tahoma" w:hAnsi="Tahoma" w:cs="Tahoma"/>
              </w:rPr>
            </w:pPr>
            <w:r w:rsidRPr="00E77653">
              <w:rPr>
                <w:rFonts w:ascii="Tahoma" w:hAnsi="Tahoma" w:cs="Tahoma"/>
              </w:rPr>
              <w:t>в 2020 году – 0 тыс. рублей;</w:t>
            </w:r>
          </w:p>
          <w:p w:rsidR="00312E07" w:rsidRPr="00E77653" w:rsidRDefault="00312E07" w:rsidP="00B12BE0">
            <w:pPr>
              <w:pStyle w:val="ConsPlusNormal"/>
              <w:jc w:val="both"/>
              <w:rPr>
                <w:rFonts w:ascii="Tahoma" w:hAnsi="Tahoma" w:cs="Tahoma"/>
              </w:rPr>
            </w:pPr>
            <w:r w:rsidRPr="00E77653">
              <w:rPr>
                <w:rFonts w:ascii="Tahoma" w:hAnsi="Tahoma" w:cs="Tahoma"/>
              </w:rPr>
              <w:t>в 2021 году – 0 тыс. рублей;</w:t>
            </w:r>
          </w:p>
          <w:p w:rsidR="00312E07" w:rsidRPr="00E77653" w:rsidRDefault="00312E07" w:rsidP="00B12BE0">
            <w:pPr>
              <w:pStyle w:val="ConsPlusNormal"/>
              <w:jc w:val="both"/>
              <w:rPr>
                <w:rFonts w:ascii="Tahoma" w:hAnsi="Tahoma" w:cs="Tahoma"/>
              </w:rPr>
            </w:pPr>
            <w:r w:rsidRPr="00E77653">
              <w:rPr>
                <w:rFonts w:ascii="Tahoma" w:hAnsi="Tahoma" w:cs="Tahoma"/>
              </w:rPr>
              <w:t>в 2022 году- 0 тыс. рублей;</w:t>
            </w:r>
          </w:p>
          <w:p w:rsidR="00312E07" w:rsidRPr="00E77653" w:rsidRDefault="00312E07" w:rsidP="00B12BE0">
            <w:pPr>
              <w:pStyle w:val="ConsPlusNormal"/>
              <w:jc w:val="both"/>
              <w:rPr>
                <w:rFonts w:ascii="Tahoma" w:hAnsi="Tahoma" w:cs="Tahoma"/>
              </w:rPr>
            </w:pPr>
            <w:r w:rsidRPr="00E77653">
              <w:rPr>
                <w:rFonts w:ascii="Tahoma" w:hAnsi="Tahoma" w:cs="Tahoma"/>
              </w:rPr>
              <w:t>в 2023 году- 0 тыс. рублей;</w:t>
            </w:r>
          </w:p>
          <w:p w:rsidR="00312E07" w:rsidRPr="00E77653" w:rsidRDefault="00312E07" w:rsidP="00B12BE0">
            <w:pPr>
              <w:pStyle w:val="ConsPlusNormal"/>
              <w:jc w:val="both"/>
              <w:rPr>
                <w:rFonts w:ascii="Tahoma" w:hAnsi="Tahoma" w:cs="Tahoma"/>
              </w:rPr>
            </w:pPr>
            <w:r w:rsidRPr="00E77653">
              <w:rPr>
                <w:rFonts w:ascii="Tahoma" w:hAnsi="Tahoma" w:cs="Tahoma"/>
              </w:rPr>
              <w:t>Объемы финансирования мероприятий подпрограммы подлежат ежегодному уточнению исходя из возможностей бюджетов всех уровней</w:t>
            </w:r>
          </w:p>
        </w:tc>
      </w:tr>
      <w:tr w:rsidR="00312E07" w:rsidRPr="00E77653" w:rsidTr="00312E07">
        <w:tc>
          <w:tcPr>
            <w:tcW w:w="1406" w:type="pct"/>
            <w:tcBorders>
              <w:top w:val="nil"/>
              <w:left w:val="nil"/>
              <w:bottom w:val="nil"/>
              <w:right w:val="nil"/>
            </w:tcBorders>
          </w:tcPr>
          <w:p w:rsidR="00312E07" w:rsidRPr="00E77653" w:rsidRDefault="00312E07" w:rsidP="00B12BE0">
            <w:pPr>
              <w:pStyle w:val="ConsPlusNormal"/>
              <w:ind w:firstLine="0"/>
              <w:jc w:val="both"/>
              <w:rPr>
                <w:rFonts w:ascii="Tahoma" w:hAnsi="Tahoma" w:cs="Tahoma"/>
              </w:rPr>
            </w:pPr>
            <w:r w:rsidRPr="00E77653">
              <w:rPr>
                <w:rFonts w:ascii="Tahoma" w:hAnsi="Tahoma" w:cs="Tahoma"/>
              </w:rPr>
              <w:t>Ожидаемые результаты реализации подпр</w:t>
            </w:r>
            <w:r w:rsidRPr="00E77653">
              <w:rPr>
                <w:rFonts w:ascii="Tahoma" w:hAnsi="Tahoma" w:cs="Tahoma"/>
              </w:rPr>
              <w:t>о</w:t>
            </w:r>
            <w:r w:rsidRPr="00E77653">
              <w:rPr>
                <w:rFonts w:ascii="Tahoma" w:hAnsi="Tahoma" w:cs="Tahoma"/>
              </w:rPr>
              <w:t>граммы</w:t>
            </w:r>
          </w:p>
        </w:tc>
        <w:tc>
          <w:tcPr>
            <w:tcW w:w="269" w:type="pct"/>
            <w:tcBorders>
              <w:top w:val="nil"/>
              <w:left w:val="nil"/>
              <w:bottom w:val="nil"/>
              <w:right w:val="nil"/>
            </w:tcBorders>
          </w:tcPr>
          <w:p w:rsidR="00312E07" w:rsidRPr="00E77653" w:rsidRDefault="00312E07" w:rsidP="00B12BE0">
            <w:pPr>
              <w:pStyle w:val="ConsPlusNormal"/>
              <w:jc w:val="center"/>
              <w:rPr>
                <w:rFonts w:ascii="Tahoma" w:hAnsi="Tahoma" w:cs="Tahoma"/>
              </w:rPr>
            </w:pPr>
            <w:r w:rsidRPr="00E77653">
              <w:rPr>
                <w:rFonts w:ascii="Tahoma" w:hAnsi="Tahoma" w:cs="Tahoma"/>
              </w:rPr>
              <w:t>-</w:t>
            </w:r>
          </w:p>
        </w:tc>
        <w:tc>
          <w:tcPr>
            <w:tcW w:w="3325" w:type="pct"/>
            <w:tcBorders>
              <w:top w:val="nil"/>
              <w:left w:val="nil"/>
              <w:bottom w:val="nil"/>
              <w:right w:val="nil"/>
            </w:tcBorders>
          </w:tcPr>
          <w:p w:rsidR="00312E07" w:rsidRPr="00E77653" w:rsidRDefault="00312E07" w:rsidP="00B12BE0">
            <w:pPr>
              <w:pStyle w:val="ConsPlusNormal"/>
              <w:jc w:val="both"/>
              <w:rPr>
                <w:rFonts w:ascii="Tahoma" w:hAnsi="Tahoma" w:cs="Tahoma"/>
              </w:rPr>
            </w:pPr>
            <w:r w:rsidRPr="00E77653">
              <w:rPr>
                <w:rFonts w:ascii="Tahoma" w:hAnsi="Tahoma" w:cs="Tahoma"/>
              </w:rPr>
              <w:t>улучшение жилищных условий граждан в Чувашской Республике;</w:t>
            </w:r>
          </w:p>
          <w:p w:rsidR="00312E07" w:rsidRPr="00E77653" w:rsidRDefault="00312E07" w:rsidP="00B12BE0">
            <w:pPr>
              <w:pStyle w:val="ConsPlusNormal"/>
              <w:jc w:val="both"/>
              <w:rPr>
                <w:rFonts w:ascii="Tahoma" w:hAnsi="Tahoma" w:cs="Tahoma"/>
              </w:rPr>
            </w:pPr>
            <w:r w:rsidRPr="00E77653">
              <w:rPr>
                <w:rFonts w:ascii="Tahoma" w:hAnsi="Tahoma" w:cs="Tahoma"/>
              </w:rPr>
              <w:t>выполнение государственных обязательств по обеспечению жильем отдельных категорий гра</w:t>
            </w:r>
            <w:r w:rsidRPr="00E77653">
              <w:rPr>
                <w:rFonts w:ascii="Tahoma" w:hAnsi="Tahoma" w:cs="Tahoma"/>
              </w:rPr>
              <w:t>ж</w:t>
            </w:r>
            <w:r w:rsidRPr="00E77653">
              <w:rPr>
                <w:rFonts w:ascii="Tahoma" w:hAnsi="Tahoma" w:cs="Tahoma"/>
              </w:rPr>
              <w:t>дан, установленных федеральным законодательством.</w:t>
            </w:r>
          </w:p>
        </w:tc>
      </w:tr>
    </w:tbl>
    <w:p w:rsidR="00312E07" w:rsidRPr="00E77653" w:rsidRDefault="00312E07" w:rsidP="00B12BE0">
      <w:pPr>
        <w:pStyle w:val="ConsPlusTitle"/>
        <w:jc w:val="center"/>
        <w:outlineLvl w:val="2"/>
        <w:rPr>
          <w:rFonts w:ascii="Tahoma" w:hAnsi="Tahoma" w:cs="Tahoma"/>
        </w:rPr>
      </w:pPr>
    </w:p>
    <w:p w:rsidR="00312E07" w:rsidRPr="00E77653" w:rsidRDefault="00312E07" w:rsidP="007403BB">
      <w:pPr>
        <w:pStyle w:val="ConsPlusTitle"/>
        <w:jc w:val="center"/>
        <w:outlineLvl w:val="2"/>
        <w:rPr>
          <w:rFonts w:ascii="Tahoma" w:hAnsi="Tahoma" w:cs="Tahoma"/>
        </w:rPr>
      </w:pPr>
      <w:r w:rsidRPr="00E77653">
        <w:rPr>
          <w:rFonts w:ascii="Tahoma" w:hAnsi="Tahoma" w:cs="Tahoma"/>
        </w:rPr>
        <w:t>Раздел I.  Перечень и сведения о целевых индикаторах</w:t>
      </w:r>
    </w:p>
    <w:p w:rsidR="00312E07" w:rsidRPr="00E77653" w:rsidRDefault="00312E07" w:rsidP="007403BB">
      <w:pPr>
        <w:pStyle w:val="ConsPlusTitle"/>
        <w:jc w:val="center"/>
        <w:rPr>
          <w:rFonts w:ascii="Tahoma" w:hAnsi="Tahoma" w:cs="Tahoma"/>
        </w:rPr>
      </w:pPr>
      <w:r w:rsidRPr="00E77653">
        <w:rPr>
          <w:rFonts w:ascii="Tahoma" w:hAnsi="Tahoma" w:cs="Tahoma"/>
        </w:rPr>
        <w:t xml:space="preserve">и </w:t>
      </w:r>
      <w:proofErr w:type="gramStart"/>
      <w:r w:rsidRPr="00E77653">
        <w:rPr>
          <w:rFonts w:ascii="Tahoma" w:hAnsi="Tahoma" w:cs="Tahoma"/>
        </w:rPr>
        <w:t>показателях</w:t>
      </w:r>
      <w:proofErr w:type="gramEnd"/>
      <w:r w:rsidRPr="00E77653">
        <w:rPr>
          <w:rFonts w:ascii="Tahoma" w:hAnsi="Tahoma" w:cs="Tahoma"/>
        </w:rPr>
        <w:t xml:space="preserve"> подпрограммы с расшифровкой</w:t>
      </w:r>
    </w:p>
    <w:p w:rsidR="00312E07" w:rsidRPr="00E77653" w:rsidRDefault="00312E07" w:rsidP="00B12BE0">
      <w:pPr>
        <w:pStyle w:val="ConsPlusTitle"/>
        <w:jc w:val="center"/>
        <w:rPr>
          <w:rFonts w:ascii="Tahoma" w:hAnsi="Tahoma" w:cs="Tahoma"/>
        </w:rPr>
      </w:pPr>
      <w:r w:rsidRPr="00E77653">
        <w:rPr>
          <w:rFonts w:ascii="Tahoma" w:hAnsi="Tahoma" w:cs="Tahoma"/>
        </w:rPr>
        <w:t>плановых значений по годам ее реализации</w:t>
      </w:r>
    </w:p>
    <w:p w:rsidR="00312E07" w:rsidRPr="00E77653" w:rsidRDefault="00312E07" w:rsidP="00B12BE0">
      <w:pPr>
        <w:pStyle w:val="ConsPlusNormal"/>
        <w:jc w:val="both"/>
        <w:rPr>
          <w:rFonts w:ascii="Tahoma" w:hAnsi="Tahoma" w:cs="Tahoma"/>
        </w:rPr>
      </w:pPr>
    </w:p>
    <w:p w:rsidR="00312E07" w:rsidRPr="00E77653" w:rsidRDefault="00312E07" w:rsidP="00B12BE0">
      <w:pPr>
        <w:pStyle w:val="ConsPlusNormal"/>
        <w:ind w:firstLine="540"/>
        <w:jc w:val="both"/>
        <w:rPr>
          <w:rFonts w:ascii="Tahoma" w:hAnsi="Tahoma" w:cs="Tahoma"/>
        </w:rPr>
      </w:pPr>
      <w:r w:rsidRPr="00E77653">
        <w:rPr>
          <w:rFonts w:ascii="Tahoma" w:hAnsi="Tahoma" w:cs="Tahoma"/>
        </w:rPr>
        <w:t>Состав целевых индикаторов и показателей подпрограммы определен исходя из принципа необходимости и достаточности информации для характерист</w:t>
      </w:r>
      <w:r w:rsidRPr="00E77653">
        <w:rPr>
          <w:rFonts w:ascii="Tahoma" w:hAnsi="Tahoma" w:cs="Tahoma"/>
        </w:rPr>
        <w:t>и</w:t>
      </w:r>
      <w:r w:rsidRPr="00E77653">
        <w:rPr>
          <w:rFonts w:ascii="Tahoma" w:hAnsi="Tahoma" w:cs="Tahoma"/>
        </w:rPr>
        <w:t>ки достижения цели и решения задач подпрограммы.</w:t>
      </w:r>
    </w:p>
    <w:p w:rsidR="00312E07" w:rsidRPr="00E77653" w:rsidRDefault="00312E07" w:rsidP="00B12BE0">
      <w:pPr>
        <w:pStyle w:val="ConsPlusNormal"/>
        <w:ind w:firstLine="540"/>
        <w:jc w:val="both"/>
        <w:rPr>
          <w:rFonts w:ascii="Tahoma" w:hAnsi="Tahoma" w:cs="Tahoma"/>
        </w:rPr>
      </w:pPr>
      <w:r w:rsidRPr="00E77653">
        <w:rPr>
          <w:rFonts w:ascii="Tahoma" w:hAnsi="Tahoma" w:cs="Tahoma"/>
        </w:rPr>
        <w:t>В результате реализации мероприятий подпрограммы ожидается достижение следующих целевых индикаторов и показателей:</w:t>
      </w:r>
    </w:p>
    <w:p w:rsidR="00312E07" w:rsidRPr="00E77653" w:rsidRDefault="00312E07" w:rsidP="00B12BE0">
      <w:pPr>
        <w:pStyle w:val="ConsPlusNormal"/>
        <w:ind w:firstLine="540"/>
        <w:jc w:val="both"/>
        <w:rPr>
          <w:rFonts w:ascii="Tahoma" w:hAnsi="Tahoma" w:cs="Tahoma"/>
        </w:rPr>
      </w:pPr>
      <w:r w:rsidRPr="00E77653">
        <w:rPr>
          <w:rFonts w:ascii="Tahoma" w:hAnsi="Tahoma" w:cs="Tahoma"/>
        </w:rPr>
        <w:t>количество молодых семей, получивших свидетельство о праве на получение социальной выплаты:</w:t>
      </w:r>
    </w:p>
    <w:p w:rsidR="00312E07" w:rsidRPr="00E77653" w:rsidRDefault="00312E07" w:rsidP="00B12BE0">
      <w:pPr>
        <w:pStyle w:val="ConsPlusNormal"/>
        <w:ind w:firstLine="540"/>
        <w:jc w:val="both"/>
        <w:rPr>
          <w:rFonts w:ascii="Tahoma" w:hAnsi="Tahoma" w:cs="Tahoma"/>
        </w:rPr>
      </w:pPr>
      <w:r w:rsidRPr="00E77653">
        <w:rPr>
          <w:rFonts w:ascii="Tahoma" w:hAnsi="Tahoma" w:cs="Tahoma"/>
        </w:rPr>
        <w:t>в 2019 году - 3 семьи;</w:t>
      </w:r>
    </w:p>
    <w:p w:rsidR="00312E07" w:rsidRPr="00E77653" w:rsidRDefault="00312E07" w:rsidP="00B12BE0">
      <w:pPr>
        <w:pStyle w:val="ConsPlusNormal"/>
        <w:ind w:firstLine="540"/>
        <w:jc w:val="both"/>
        <w:rPr>
          <w:rFonts w:ascii="Tahoma" w:hAnsi="Tahoma" w:cs="Tahoma"/>
        </w:rPr>
      </w:pPr>
      <w:r w:rsidRPr="00E77653">
        <w:rPr>
          <w:rFonts w:ascii="Tahoma" w:hAnsi="Tahoma" w:cs="Tahoma"/>
        </w:rPr>
        <w:lastRenderedPageBreak/>
        <w:t>в 2020 году - 3 семей;</w:t>
      </w:r>
    </w:p>
    <w:p w:rsidR="00312E07" w:rsidRPr="00E77653" w:rsidRDefault="00312E07" w:rsidP="00B12BE0">
      <w:pPr>
        <w:pStyle w:val="ConsPlusNormal"/>
        <w:ind w:firstLine="540"/>
        <w:jc w:val="both"/>
        <w:rPr>
          <w:rFonts w:ascii="Tahoma" w:hAnsi="Tahoma" w:cs="Tahoma"/>
        </w:rPr>
      </w:pPr>
      <w:r w:rsidRPr="00E77653">
        <w:rPr>
          <w:rFonts w:ascii="Tahoma" w:hAnsi="Tahoma" w:cs="Tahoma"/>
        </w:rPr>
        <w:t>в 2021 году - 3 семей</w:t>
      </w:r>
    </w:p>
    <w:p w:rsidR="00312E07" w:rsidRPr="00E77653" w:rsidRDefault="00312E07" w:rsidP="00B12BE0">
      <w:pPr>
        <w:pStyle w:val="ConsPlusNormal"/>
        <w:ind w:firstLine="540"/>
        <w:jc w:val="both"/>
        <w:rPr>
          <w:rFonts w:ascii="Tahoma" w:hAnsi="Tahoma" w:cs="Tahoma"/>
        </w:rPr>
      </w:pPr>
      <w:r w:rsidRPr="00E77653">
        <w:rPr>
          <w:rFonts w:ascii="Tahoma" w:hAnsi="Tahoma" w:cs="Tahoma"/>
        </w:rPr>
        <w:t>в 2022 году- 3 семей;</w:t>
      </w:r>
    </w:p>
    <w:p w:rsidR="00312E07" w:rsidRPr="00E77653" w:rsidRDefault="00312E07" w:rsidP="00B12BE0">
      <w:pPr>
        <w:pStyle w:val="ConsPlusNormal"/>
        <w:ind w:firstLine="540"/>
        <w:jc w:val="both"/>
        <w:rPr>
          <w:rFonts w:ascii="Tahoma" w:hAnsi="Tahoma" w:cs="Tahoma"/>
        </w:rPr>
      </w:pPr>
      <w:r w:rsidRPr="00E77653">
        <w:rPr>
          <w:rFonts w:ascii="Tahoma" w:hAnsi="Tahoma" w:cs="Tahoma"/>
        </w:rPr>
        <w:t>в 2023 году-3 семей;</w:t>
      </w:r>
    </w:p>
    <w:p w:rsidR="00312E07" w:rsidRPr="00E77653" w:rsidRDefault="00312E07" w:rsidP="00B12BE0">
      <w:pPr>
        <w:pStyle w:val="ConsPlusNormal"/>
        <w:ind w:firstLine="540"/>
        <w:jc w:val="both"/>
        <w:rPr>
          <w:rFonts w:ascii="Tahoma" w:hAnsi="Tahoma" w:cs="Tahoma"/>
          <w:shd w:val="clear" w:color="auto" w:fill="FFFFFF"/>
        </w:rPr>
      </w:pPr>
      <w:r w:rsidRPr="00E77653">
        <w:rPr>
          <w:rFonts w:ascii="Tahoma" w:hAnsi="Tahoma" w:cs="Tahoma"/>
          <w:shd w:val="clear" w:color="auto" w:fill="FFFFFF"/>
        </w:rPr>
        <w:t>Количество обеспеченных жильем семей граждан в соответствии с федеральным законодательством и указами Президента Российской Федерации:</w:t>
      </w:r>
    </w:p>
    <w:p w:rsidR="00312E07" w:rsidRPr="00E77653" w:rsidRDefault="00312E07" w:rsidP="00B12BE0">
      <w:pPr>
        <w:pStyle w:val="ConsPlusNormal"/>
        <w:ind w:firstLine="540"/>
        <w:jc w:val="both"/>
        <w:rPr>
          <w:rFonts w:ascii="Tahoma" w:hAnsi="Tahoma" w:cs="Tahoma"/>
          <w:shd w:val="clear" w:color="auto" w:fill="FFFFFF"/>
        </w:rPr>
      </w:pPr>
      <w:r w:rsidRPr="00E77653">
        <w:rPr>
          <w:rFonts w:ascii="Tahoma" w:hAnsi="Tahoma" w:cs="Tahoma"/>
          <w:shd w:val="clear" w:color="auto" w:fill="FFFFFF"/>
        </w:rPr>
        <w:t>В 2019 году – 1 семья;</w:t>
      </w:r>
    </w:p>
    <w:p w:rsidR="00312E07" w:rsidRPr="00E77653" w:rsidRDefault="00312E07" w:rsidP="00B12BE0">
      <w:pPr>
        <w:pStyle w:val="ConsPlusNormal"/>
        <w:ind w:firstLine="540"/>
        <w:jc w:val="both"/>
        <w:rPr>
          <w:rFonts w:ascii="Tahoma" w:hAnsi="Tahoma" w:cs="Tahoma"/>
        </w:rPr>
      </w:pPr>
      <w:r w:rsidRPr="00E77653">
        <w:rPr>
          <w:rFonts w:ascii="Tahoma" w:hAnsi="Tahoma" w:cs="Tahoma"/>
        </w:rPr>
        <w:t>в 2020 году - 0 семей;</w:t>
      </w:r>
    </w:p>
    <w:p w:rsidR="00312E07" w:rsidRPr="00E77653" w:rsidRDefault="00312E07" w:rsidP="00B12BE0">
      <w:pPr>
        <w:pStyle w:val="ConsPlusNormal"/>
        <w:ind w:firstLine="540"/>
        <w:jc w:val="both"/>
        <w:rPr>
          <w:rFonts w:ascii="Tahoma" w:hAnsi="Tahoma" w:cs="Tahoma"/>
        </w:rPr>
      </w:pPr>
      <w:r w:rsidRPr="00E77653">
        <w:rPr>
          <w:rFonts w:ascii="Tahoma" w:hAnsi="Tahoma" w:cs="Tahoma"/>
        </w:rPr>
        <w:t>в 2021 году - 0 семей</w:t>
      </w:r>
    </w:p>
    <w:p w:rsidR="00312E07" w:rsidRPr="00E77653" w:rsidRDefault="00312E07" w:rsidP="00B12BE0">
      <w:pPr>
        <w:pStyle w:val="ConsPlusNormal"/>
        <w:ind w:firstLine="540"/>
        <w:jc w:val="both"/>
        <w:rPr>
          <w:rFonts w:ascii="Tahoma" w:hAnsi="Tahoma" w:cs="Tahoma"/>
        </w:rPr>
      </w:pPr>
      <w:r w:rsidRPr="00E77653">
        <w:rPr>
          <w:rFonts w:ascii="Tahoma" w:hAnsi="Tahoma" w:cs="Tahoma"/>
        </w:rPr>
        <w:t>в 2022 году- 0 семей;</w:t>
      </w:r>
    </w:p>
    <w:p w:rsidR="00312E07" w:rsidRPr="00E77653" w:rsidRDefault="00312E07" w:rsidP="00B12BE0">
      <w:pPr>
        <w:pStyle w:val="ConsPlusNormal"/>
        <w:ind w:firstLine="540"/>
        <w:jc w:val="both"/>
        <w:rPr>
          <w:rFonts w:ascii="Tahoma" w:hAnsi="Tahoma" w:cs="Tahoma"/>
        </w:rPr>
      </w:pPr>
      <w:r w:rsidRPr="00E77653">
        <w:rPr>
          <w:rFonts w:ascii="Tahoma" w:hAnsi="Tahoma" w:cs="Tahoma"/>
        </w:rPr>
        <w:t>в 2023 году- 0 семей;</w:t>
      </w:r>
    </w:p>
    <w:p w:rsidR="00312E07" w:rsidRPr="00E77653" w:rsidRDefault="00312E07" w:rsidP="00B12BE0">
      <w:pPr>
        <w:pStyle w:val="ConsPlusNormal"/>
        <w:ind w:firstLine="540"/>
        <w:jc w:val="both"/>
        <w:rPr>
          <w:rFonts w:ascii="Tahoma" w:hAnsi="Tahoma" w:cs="Tahoma"/>
        </w:rPr>
      </w:pPr>
      <w:r w:rsidRPr="00E77653">
        <w:rPr>
          <w:rFonts w:ascii="Tahoma" w:hAnsi="Tahoma" w:cs="Tahoma"/>
        </w:rPr>
        <w:t>Перечень целевых индикаторов и показателей носит открытый характер и предусматривает возможность корректировки в случае потери информативности целевого индикатора и показателя (достижение максимального значения или насыщения), изменения приоритетов государственной политики в жилищной сф</w:t>
      </w:r>
      <w:r w:rsidRPr="00E77653">
        <w:rPr>
          <w:rFonts w:ascii="Tahoma" w:hAnsi="Tahoma" w:cs="Tahoma"/>
        </w:rPr>
        <w:t>е</w:t>
      </w:r>
      <w:r w:rsidRPr="00E77653">
        <w:rPr>
          <w:rFonts w:ascii="Tahoma" w:hAnsi="Tahoma" w:cs="Tahoma"/>
        </w:rPr>
        <w:t>ре.</w:t>
      </w:r>
    </w:p>
    <w:p w:rsidR="00312E07" w:rsidRPr="00E77653" w:rsidRDefault="00312E07" w:rsidP="00B12BE0">
      <w:pPr>
        <w:pStyle w:val="ConsPlusNormal"/>
        <w:jc w:val="both"/>
        <w:rPr>
          <w:rFonts w:ascii="Tahoma" w:hAnsi="Tahoma" w:cs="Tahoma"/>
        </w:rPr>
      </w:pPr>
    </w:p>
    <w:p w:rsidR="00312E07" w:rsidRPr="00E77653" w:rsidRDefault="00312E07" w:rsidP="00B12BE0">
      <w:pPr>
        <w:pStyle w:val="ConsPlusTitle"/>
        <w:jc w:val="center"/>
        <w:outlineLvl w:val="2"/>
        <w:rPr>
          <w:rFonts w:ascii="Tahoma" w:hAnsi="Tahoma" w:cs="Tahoma"/>
        </w:rPr>
      </w:pPr>
      <w:r w:rsidRPr="00E77653">
        <w:rPr>
          <w:rFonts w:ascii="Tahoma" w:hAnsi="Tahoma" w:cs="Tahoma"/>
        </w:rPr>
        <w:t>Раздел II. Характеристики основных мероприятий,</w:t>
      </w:r>
    </w:p>
    <w:p w:rsidR="00312E07" w:rsidRPr="00E77653" w:rsidRDefault="00312E07" w:rsidP="00B12BE0">
      <w:pPr>
        <w:pStyle w:val="ConsPlusTitle"/>
        <w:jc w:val="center"/>
        <w:rPr>
          <w:rFonts w:ascii="Tahoma" w:hAnsi="Tahoma" w:cs="Tahoma"/>
        </w:rPr>
      </w:pPr>
      <w:r w:rsidRPr="00E77653">
        <w:rPr>
          <w:rFonts w:ascii="Tahoma" w:hAnsi="Tahoma" w:cs="Tahoma"/>
        </w:rPr>
        <w:t>мероприятий подпрограммы с указанием сроков</w:t>
      </w:r>
    </w:p>
    <w:p w:rsidR="00312E07" w:rsidRPr="00E77653" w:rsidRDefault="00312E07" w:rsidP="00B12BE0">
      <w:pPr>
        <w:pStyle w:val="ConsPlusTitle"/>
        <w:jc w:val="center"/>
        <w:rPr>
          <w:rFonts w:ascii="Tahoma" w:hAnsi="Tahoma" w:cs="Tahoma"/>
        </w:rPr>
      </w:pPr>
      <w:r w:rsidRPr="00E77653">
        <w:rPr>
          <w:rFonts w:ascii="Tahoma" w:hAnsi="Tahoma" w:cs="Tahoma"/>
        </w:rPr>
        <w:t>и этапов их реализации</w:t>
      </w:r>
    </w:p>
    <w:p w:rsidR="00312E07" w:rsidRPr="00E77653" w:rsidRDefault="00312E07" w:rsidP="00B12BE0">
      <w:pPr>
        <w:pStyle w:val="ConsPlusNormal"/>
        <w:jc w:val="both"/>
        <w:rPr>
          <w:rFonts w:ascii="Tahoma" w:hAnsi="Tahoma" w:cs="Tahoma"/>
        </w:rPr>
      </w:pPr>
    </w:p>
    <w:p w:rsidR="00312E07" w:rsidRPr="00E77653" w:rsidRDefault="00312E07" w:rsidP="00B12BE0">
      <w:pPr>
        <w:pStyle w:val="ConsPlusNormal"/>
        <w:ind w:firstLine="540"/>
        <w:jc w:val="both"/>
        <w:rPr>
          <w:rFonts w:ascii="Tahoma" w:hAnsi="Tahoma" w:cs="Tahoma"/>
        </w:rPr>
      </w:pPr>
      <w:r w:rsidRPr="00E77653">
        <w:rPr>
          <w:rFonts w:ascii="Tahoma" w:hAnsi="Tahoma" w:cs="Tahoma"/>
        </w:rPr>
        <w:t xml:space="preserve">На реализацию поставленных цели и задач подпрограммы направлено одно основное мероприятия. </w:t>
      </w:r>
    </w:p>
    <w:p w:rsidR="00312E07" w:rsidRPr="00E77653" w:rsidRDefault="00312E07" w:rsidP="00B12BE0">
      <w:pPr>
        <w:pStyle w:val="ConsPlusNormal"/>
        <w:ind w:firstLine="540"/>
        <w:jc w:val="both"/>
        <w:rPr>
          <w:rFonts w:ascii="Tahoma" w:hAnsi="Tahoma" w:cs="Tahoma"/>
        </w:rPr>
      </w:pPr>
      <w:r w:rsidRPr="00E77653">
        <w:rPr>
          <w:rFonts w:ascii="Tahoma" w:hAnsi="Tahoma" w:cs="Tahoma"/>
        </w:rPr>
        <w:t>Основное мероприятие 1. Реализация отдельных мероприятий регионального проекта "Жилье".</w:t>
      </w:r>
    </w:p>
    <w:p w:rsidR="00312E07" w:rsidRPr="00E77653" w:rsidRDefault="00312E07" w:rsidP="00B12BE0">
      <w:pPr>
        <w:pStyle w:val="ConsPlusNormal"/>
        <w:ind w:firstLine="540"/>
        <w:jc w:val="both"/>
        <w:rPr>
          <w:rFonts w:ascii="Tahoma" w:hAnsi="Tahoma" w:cs="Tahoma"/>
        </w:rPr>
      </w:pPr>
      <w:r w:rsidRPr="00E77653">
        <w:rPr>
          <w:rFonts w:ascii="Tahoma" w:hAnsi="Tahoma" w:cs="Tahoma"/>
        </w:rPr>
        <w:t xml:space="preserve">Мероприятие 1.1. </w:t>
      </w:r>
      <w:proofErr w:type="gramStart"/>
      <w:r w:rsidRPr="00E77653">
        <w:rPr>
          <w:rFonts w:ascii="Tahoma" w:hAnsi="Tahoma" w:cs="Tahoma"/>
        </w:rPr>
        <w:t>Осуществление государственных полномочий Чувашской Республики по ведению учета граждан, нуждающихся в жилых помещениях и имеющих право на государственную поддержку за счет средств республиканского бюджета Чувашской Республики на строительство (приобретение) жилых п</w:t>
      </w:r>
      <w:r w:rsidRPr="00E77653">
        <w:rPr>
          <w:rFonts w:ascii="Tahoma" w:hAnsi="Tahoma" w:cs="Tahoma"/>
        </w:rPr>
        <w:t>о</w:t>
      </w:r>
      <w:r w:rsidRPr="00E77653">
        <w:rPr>
          <w:rFonts w:ascii="Tahoma" w:hAnsi="Tahoma" w:cs="Tahoma"/>
        </w:rPr>
        <w:t>мещений, по регистрации и учету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по расчету</w:t>
      </w:r>
      <w:proofErr w:type="gramEnd"/>
      <w:r w:rsidRPr="00E77653">
        <w:rPr>
          <w:rFonts w:ascii="Tahoma" w:hAnsi="Tahoma" w:cs="Tahoma"/>
        </w:rPr>
        <w:t xml:space="preserve"> и предоставлению муниципальными районами субвенций бюджетам поселений для осуществл</w:t>
      </w:r>
      <w:r w:rsidRPr="00E77653">
        <w:rPr>
          <w:rFonts w:ascii="Tahoma" w:hAnsi="Tahoma" w:cs="Tahoma"/>
        </w:rPr>
        <w:t>е</w:t>
      </w:r>
      <w:r w:rsidRPr="00E77653">
        <w:rPr>
          <w:rFonts w:ascii="Tahoma" w:hAnsi="Tahoma" w:cs="Tahoma"/>
        </w:rPr>
        <w:t>ния указанных государственных полномочий и полномочий по ведению учета граждан, проживающих в сельской местности, нуждающихся в жилых помещениях и имеющих право на государственную поддержку в форме социальных выплат на строительство (приобретение) жилых помещений в сельской местности в ра</w:t>
      </w:r>
      <w:r w:rsidRPr="00E77653">
        <w:rPr>
          <w:rFonts w:ascii="Tahoma" w:hAnsi="Tahoma" w:cs="Tahoma"/>
        </w:rPr>
        <w:t>м</w:t>
      </w:r>
      <w:r w:rsidRPr="00E77653">
        <w:rPr>
          <w:rFonts w:ascii="Tahoma" w:hAnsi="Tahoma" w:cs="Tahoma"/>
        </w:rPr>
        <w:t>ках устойчивого развития сельских территорий.</w:t>
      </w:r>
    </w:p>
    <w:p w:rsidR="00312E07" w:rsidRPr="00E77653" w:rsidRDefault="00312E07" w:rsidP="00B12BE0">
      <w:pPr>
        <w:pStyle w:val="ConsPlusNormal"/>
        <w:ind w:firstLine="540"/>
        <w:jc w:val="both"/>
        <w:rPr>
          <w:rFonts w:ascii="Tahoma" w:hAnsi="Tahoma" w:cs="Tahoma"/>
        </w:rPr>
      </w:pPr>
      <w:r w:rsidRPr="00E77653">
        <w:rPr>
          <w:rFonts w:ascii="Tahoma" w:hAnsi="Tahoma" w:cs="Tahoma"/>
        </w:rPr>
        <w:t xml:space="preserve">Мероприятие 1.2. Обеспечение жильем молодых семей в рамках ведомственной целевой программы «Оказание государственной поддержки гражданам в обеспечении жильем и оплате коммунальными услугами» государственной программы Российской Федерации «Обеспечение доступным и комфортным жильем и коммунальными услугами  граждан Российской Федерации»; </w:t>
      </w:r>
    </w:p>
    <w:p w:rsidR="00312E07" w:rsidRPr="00E77653" w:rsidRDefault="00312E07" w:rsidP="00B12BE0">
      <w:pPr>
        <w:pStyle w:val="ConsPlusNormal"/>
        <w:ind w:firstLine="540"/>
        <w:jc w:val="both"/>
        <w:rPr>
          <w:rFonts w:ascii="Tahoma" w:hAnsi="Tahoma" w:cs="Tahoma"/>
        </w:rPr>
      </w:pPr>
      <w:r w:rsidRPr="00E77653">
        <w:rPr>
          <w:rFonts w:ascii="Tahoma" w:hAnsi="Tahoma" w:cs="Tahoma"/>
        </w:rPr>
        <w:t>В рамках данного мероприятия предусматривается предоставление молодым семьям социальных выплат на приобретение (строительство) жилья.</w:t>
      </w:r>
    </w:p>
    <w:p w:rsidR="00B12BE0" w:rsidRDefault="00312E07" w:rsidP="00B12BE0">
      <w:pPr>
        <w:pStyle w:val="ConsPlusNormal"/>
        <w:ind w:firstLine="540"/>
        <w:jc w:val="both"/>
        <w:rPr>
          <w:rFonts w:ascii="Tahoma" w:hAnsi="Tahoma" w:cs="Tahoma"/>
        </w:rPr>
      </w:pPr>
      <w:r w:rsidRPr="00E77653">
        <w:rPr>
          <w:rFonts w:ascii="Tahoma" w:hAnsi="Tahoma" w:cs="Tahoma"/>
        </w:rPr>
        <w:t xml:space="preserve">Мероприятие 1.3 </w:t>
      </w:r>
      <w:r w:rsidRPr="00E77653">
        <w:rPr>
          <w:rFonts w:ascii="Tahoma" w:hAnsi="Tahoma" w:cs="Tahoma"/>
          <w:shd w:val="clear" w:color="auto" w:fill="FFFFFF"/>
        </w:rPr>
        <w:t>Обеспечение жилыми помещениями по договорам социального найма категорий граждан, указанных в</w:t>
      </w:r>
      <w:r w:rsidRPr="00E77653">
        <w:rPr>
          <w:rStyle w:val="apple-converted-space"/>
          <w:rFonts w:ascii="Tahoma" w:hAnsi="Tahoma" w:cs="Tahoma"/>
          <w:shd w:val="clear" w:color="auto" w:fill="FFFFFF"/>
        </w:rPr>
        <w:t> </w:t>
      </w:r>
      <w:hyperlink r:id="rId96" w:anchor="/document/17600949/entry/1103" w:history="1">
        <w:r w:rsidRPr="00E77653">
          <w:rPr>
            <w:rStyle w:val="af"/>
            <w:rFonts w:ascii="Tahoma" w:hAnsi="Tahoma" w:cs="Tahoma"/>
            <w:shd w:val="clear" w:color="auto" w:fill="FFFFFF"/>
          </w:rPr>
          <w:t>пункте 3 части 1 статьи 11</w:t>
        </w:r>
      </w:hyperlink>
      <w:r w:rsidRPr="00E77653">
        <w:rPr>
          <w:rFonts w:ascii="Tahoma" w:hAnsi="Tahoma" w:cs="Tahoma"/>
          <w:shd w:val="clear" w:color="auto" w:fill="FFFFFF"/>
        </w:rPr>
        <w:t>Закона Чувашской Республики от 17 октября 2005 г. N 42 "О регулировании жилищных отношений" и состоящих на учете в качестве нуждающихся в жилых помещен</w:t>
      </w:r>
      <w:r w:rsidRPr="00E77653">
        <w:rPr>
          <w:rFonts w:ascii="Tahoma" w:hAnsi="Tahoma" w:cs="Tahoma"/>
          <w:shd w:val="clear" w:color="auto" w:fill="FFFFFF"/>
        </w:rPr>
        <w:t>и</w:t>
      </w:r>
      <w:r w:rsidRPr="00E77653">
        <w:rPr>
          <w:rFonts w:ascii="Tahoma" w:hAnsi="Tahoma" w:cs="Tahoma"/>
          <w:shd w:val="clear" w:color="auto" w:fill="FFFFFF"/>
        </w:rPr>
        <w:t>ях.</w:t>
      </w:r>
    </w:p>
    <w:p w:rsidR="00312E07" w:rsidRPr="00E77653" w:rsidRDefault="00312E07" w:rsidP="00B12BE0">
      <w:pPr>
        <w:pStyle w:val="ConsPlusNormal"/>
        <w:ind w:firstLine="540"/>
        <w:jc w:val="both"/>
        <w:rPr>
          <w:rFonts w:ascii="Tahoma" w:hAnsi="Tahoma" w:cs="Tahoma"/>
        </w:rPr>
      </w:pPr>
      <w:r w:rsidRPr="00E77653">
        <w:rPr>
          <w:rFonts w:ascii="Tahoma" w:hAnsi="Tahoma" w:cs="Tahoma"/>
        </w:rPr>
        <w:t>Сроки реализации мероприятий подпрограммы - 2019 - 2035 годы.</w:t>
      </w:r>
    </w:p>
    <w:p w:rsidR="00312E07" w:rsidRPr="00E77653" w:rsidRDefault="00312E07" w:rsidP="00B12BE0">
      <w:pPr>
        <w:pStyle w:val="ConsPlusTitle"/>
        <w:jc w:val="center"/>
        <w:outlineLvl w:val="2"/>
        <w:rPr>
          <w:rFonts w:ascii="Tahoma" w:hAnsi="Tahoma" w:cs="Tahoma"/>
        </w:rPr>
      </w:pPr>
    </w:p>
    <w:p w:rsidR="00312E07" w:rsidRPr="00E77653" w:rsidRDefault="00312E07" w:rsidP="007403BB">
      <w:pPr>
        <w:pStyle w:val="ConsPlusTitle"/>
        <w:jc w:val="center"/>
        <w:outlineLvl w:val="2"/>
        <w:rPr>
          <w:rFonts w:ascii="Tahoma" w:hAnsi="Tahoma" w:cs="Tahoma"/>
        </w:rPr>
      </w:pPr>
      <w:r w:rsidRPr="00E77653">
        <w:rPr>
          <w:rFonts w:ascii="Tahoma" w:hAnsi="Tahoma" w:cs="Tahoma"/>
        </w:rPr>
        <w:t>Раздел III. Обоснование объема финансовых ресурсов,</w:t>
      </w:r>
    </w:p>
    <w:p w:rsidR="00312E07" w:rsidRPr="00E77653" w:rsidRDefault="00312E07" w:rsidP="007403BB">
      <w:pPr>
        <w:pStyle w:val="ConsPlusTitle"/>
        <w:jc w:val="center"/>
        <w:rPr>
          <w:rFonts w:ascii="Tahoma" w:hAnsi="Tahoma" w:cs="Tahoma"/>
        </w:rPr>
      </w:pPr>
      <w:proofErr w:type="gramStart"/>
      <w:r w:rsidRPr="00E77653">
        <w:rPr>
          <w:rFonts w:ascii="Tahoma" w:hAnsi="Tahoma" w:cs="Tahoma"/>
        </w:rPr>
        <w:t>необходимых</w:t>
      </w:r>
      <w:proofErr w:type="gramEnd"/>
      <w:r w:rsidRPr="00E77653">
        <w:rPr>
          <w:rFonts w:ascii="Tahoma" w:hAnsi="Tahoma" w:cs="Tahoma"/>
        </w:rPr>
        <w:t xml:space="preserve"> для реализации подпрограммы</w:t>
      </w:r>
    </w:p>
    <w:p w:rsidR="00312E07" w:rsidRPr="00E77653" w:rsidRDefault="00312E07" w:rsidP="008176E2">
      <w:pPr>
        <w:pStyle w:val="ConsPlusNormal"/>
        <w:ind w:firstLine="540"/>
        <w:jc w:val="both"/>
        <w:rPr>
          <w:rFonts w:ascii="Tahoma" w:hAnsi="Tahoma" w:cs="Tahoma"/>
        </w:rPr>
      </w:pPr>
      <w:r w:rsidRPr="00E77653">
        <w:rPr>
          <w:rFonts w:ascii="Tahoma" w:hAnsi="Tahoma" w:cs="Tahoma"/>
        </w:rPr>
        <w:t>Финансирование подпрограммы осуществляется за счет средств федерального бюджета, республиканского бюджета Чувашской Республики, местных бюджетов.</w:t>
      </w:r>
    </w:p>
    <w:p w:rsidR="00312E07" w:rsidRPr="00E77653" w:rsidRDefault="00312E07" w:rsidP="008176E2">
      <w:pPr>
        <w:pStyle w:val="ConsPlusNormal"/>
        <w:ind w:firstLine="540"/>
        <w:jc w:val="both"/>
        <w:rPr>
          <w:rFonts w:ascii="Tahoma" w:hAnsi="Tahoma" w:cs="Tahoma"/>
        </w:rPr>
      </w:pPr>
      <w:r w:rsidRPr="00E77653">
        <w:rPr>
          <w:rFonts w:ascii="Tahoma" w:hAnsi="Tahoma" w:cs="Tahoma"/>
        </w:rPr>
        <w:t>2,9 тыс. рублей, в том числе средства:</w:t>
      </w:r>
    </w:p>
    <w:p w:rsidR="00312E07" w:rsidRPr="00E77653" w:rsidRDefault="00312E07" w:rsidP="008176E2">
      <w:pPr>
        <w:pStyle w:val="ConsPlusNormal"/>
        <w:ind w:firstLine="540"/>
        <w:jc w:val="both"/>
        <w:rPr>
          <w:rFonts w:ascii="Tahoma" w:hAnsi="Tahoma" w:cs="Tahoma"/>
        </w:rPr>
      </w:pPr>
      <w:r w:rsidRPr="00E77653">
        <w:rPr>
          <w:rFonts w:ascii="Tahoma" w:hAnsi="Tahoma" w:cs="Tahoma"/>
        </w:rPr>
        <w:t>федерального бюджета – 0 тыс. рублей;</w:t>
      </w:r>
    </w:p>
    <w:p w:rsidR="00312E07" w:rsidRPr="00E77653" w:rsidRDefault="00312E07" w:rsidP="008176E2">
      <w:pPr>
        <w:pStyle w:val="ConsPlusNormal"/>
        <w:ind w:firstLine="540"/>
        <w:jc w:val="both"/>
        <w:rPr>
          <w:rFonts w:ascii="Tahoma" w:hAnsi="Tahoma" w:cs="Tahoma"/>
        </w:rPr>
      </w:pPr>
      <w:r w:rsidRPr="00E77653">
        <w:rPr>
          <w:rFonts w:ascii="Tahoma" w:hAnsi="Tahoma" w:cs="Tahoma"/>
        </w:rPr>
        <w:t>республиканского бюджета Чувашской Республики – 2,9 тыс. рублей;</w:t>
      </w:r>
    </w:p>
    <w:p w:rsidR="00312E07" w:rsidRPr="00E77653" w:rsidRDefault="00312E07" w:rsidP="008176E2">
      <w:pPr>
        <w:pStyle w:val="ConsPlusNormal"/>
        <w:ind w:firstLine="540"/>
        <w:jc w:val="both"/>
        <w:rPr>
          <w:rFonts w:ascii="Tahoma" w:hAnsi="Tahoma" w:cs="Tahoma"/>
        </w:rPr>
      </w:pPr>
      <w:r w:rsidRPr="00E77653">
        <w:rPr>
          <w:rFonts w:ascii="Tahoma" w:hAnsi="Tahoma" w:cs="Tahoma"/>
        </w:rPr>
        <w:t>местных бюджетов – 0 тыс. рублей;</w:t>
      </w:r>
    </w:p>
    <w:p w:rsidR="00312E07" w:rsidRPr="00E77653" w:rsidRDefault="008176E2" w:rsidP="008176E2">
      <w:pPr>
        <w:pStyle w:val="ConsPlusNormal"/>
        <w:ind w:firstLine="540"/>
        <w:jc w:val="both"/>
        <w:rPr>
          <w:rFonts w:ascii="Tahoma" w:hAnsi="Tahoma" w:cs="Tahoma"/>
        </w:rPr>
      </w:pPr>
      <w:r>
        <w:rPr>
          <w:rFonts w:ascii="Tahoma" w:hAnsi="Tahoma" w:cs="Tahoma"/>
        </w:rPr>
        <w:t>П</w:t>
      </w:r>
      <w:r w:rsidR="00312E07" w:rsidRPr="00E77653">
        <w:rPr>
          <w:rFonts w:ascii="Tahoma" w:hAnsi="Tahoma" w:cs="Tahoma"/>
        </w:rPr>
        <w:t>ри составлении федерального бюджета, республиканского бюджета Чувашской Республики и местных бюджетов на очередной финансовый год и план</w:t>
      </w:r>
      <w:r w:rsidR="00312E07" w:rsidRPr="00E77653">
        <w:rPr>
          <w:rFonts w:ascii="Tahoma" w:hAnsi="Tahoma" w:cs="Tahoma"/>
        </w:rPr>
        <w:t>о</w:t>
      </w:r>
      <w:r w:rsidR="00312E07" w:rsidRPr="00E77653">
        <w:rPr>
          <w:rFonts w:ascii="Tahoma" w:hAnsi="Tahoma" w:cs="Tahoma"/>
        </w:rPr>
        <w:t xml:space="preserve">вый </w:t>
      </w:r>
      <w:proofErr w:type="gramStart"/>
      <w:r w:rsidR="00312E07" w:rsidRPr="00E77653">
        <w:rPr>
          <w:rFonts w:ascii="Tahoma" w:hAnsi="Tahoma" w:cs="Tahoma"/>
        </w:rPr>
        <w:t>период</w:t>
      </w:r>
      <w:proofErr w:type="gramEnd"/>
      <w:r w:rsidR="00312E07" w:rsidRPr="00E77653">
        <w:rPr>
          <w:rFonts w:ascii="Tahoma" w:hAnsi="Tahoma" w:cs="Tahoma"/>
        </w:rPr>
        <w:t xml:space="preserve"> указанные суммы финансирования мероприятий подпрограммы могут быть скорректированы.</w:t>
      </w:r>
    </w:p>
    <w:p w:rsidR="00312E07" w:rsidRPr="00E77653" w:rsidRDefault="00312E07" w:rsidP="008176E2">
      <w:pPr>
        <w:pStyle w:val="ConsPlusNormal"/>
        <w:ind w:firstLine="540"/>
        <w:jc w:val="both"/>
        <w:rPr>
          <w:rFonts w:ascii="Tahoma" w:hAnsi="Tahoma" w:cs="Tahoma"/>
        </w:rPr>
      </w:pPr>
      <w:r w:rsidRPr="00E77653">
        <w:rPr>
          <w:rFonts w:ascii="Tahoma" w:hAnsi="Tahoma" w:cs="Tahoma"/>
        </w:rPr>
        <w:t xml:space="preserve">Ресурсное </w:t>
      </w:r>
      <w:hyperlink w:anchor="P1631" w:history="1">
        <w:r w:rsidRPr="00E77653">
          <w:rPr>
            <w:rFonts w:ascii="Tahoma" w:hAnsi="Tahoma" w:cs="Tahoma"/>
          </w:rPr>
          <w:t>обеспечение</w:t>
        </w:r>
      </w:hyperlink>
      <w:r w:rsidRPr="00E77653">
        <w:rPr>
          <w:rFonts w:ascii="Tahoma" w:hAnsi="Tahoma" w:cs="Tahoma"/>
        </w:rPr>
        <w:t xml:space="preserve"> реализации подпрограммы за счет всех источников финансирования представлено в приложении N 1 к настоящей подпрограмме.</w:t>
      </w:r>
    </w:p>
    <w:p w:rsidR="00312E07" w:rsidRPr="00E77653" w:rsidRDefault="00312E07" w:rsidP="008176E2">
      <w:pPr>
        <w:pStyle w:val="ConsPlusNormal"/>
        <w:outlineLvl w:val="2"/>
        <w:rPr>
          <w:rFonts w:ascii="Tahoma" w:hAnsi="Tahoma" w:cs="Tahoma"/>
        </w:rPr>
      </w:pPr>
    </w:p>
    <w:p w:rsidR="008176E2" w:rsidRPr="00E77653" w:rsidRDefault="008176E2" w:rsidP="008176E2">
      <w:pPr>
        <w:pStyle w:val="ConsPlusNormal"/>
        <w:jc w:val="right"/>
        <w:outlineLvl w:val="2"/>
        <w:rPr>
          <w:rFonts w:ascii="Tahoma" w:hAnsi="Tahoma" w:cs="Tahoma"/>
          <w:b/>
        </w:rPr>
      </w:pPr>
      <w:bookmarkStart w:id="79" w:name="P1631"/>
      <w:bookmarkEnd w:id="79"/>
      <w:r w:rsidRPr="00E77653">
        <w:rPr>
          <w:rFonts w:ascii="Tahoma" w:hAnsi="Tahoma" w:cs="Tahoma"/>
          <w:b/>
        </w:rPr>
        <w:t>Приложение N 1</w:t>
      </w:r>
    </w:p>
    <w:p w:rsidR="008176E2" w:rsidRPr="00E77653" w:rsidRDefault="008176E2" w:rsidP="008176E2">
      <w:pPr>
        <w:pStyle w:val="ConsPlusNormal"/>
        <w:jc w:val="right"/>
        <w:rPr>
          <w:rFonts w:ascii="Tahoma" w:hAnsi="Tahoma" w:cs="Tahoma"/>
          <w:b/>
        </w:rPr>
      </w:pPr>
      <w:r w:rsidRPr="00E77653">
        <w:rPr>
          <w:rFonts w:ascii="Tahoma" w:hAnsi="Tahoma" w:cs="Tahoma"/>
          <w:b/>
        </w:rPr>
        <w:t>к подпрограмме "Поддержка</w:t>
      </w:r>
    </w:p>
    <w:p w:rsidR="008176E2" w:rsidRPr="00E77653" w:rsidRDefault="008176E2" w:rsidP="008176E2">
      <w:pPr>
        <w:pStyle w:val="ConsPlusNormal"/>
        <w:jc w:val="right"/>
        <w:rPr>
          <w:rFonts w:ascii="Tahoma" w:hAnsi="Tahoma" w:cs="Tahoma"/>
          <w:b/>
        </w:rPr>
      </w:pPr>
      <w:r w:rsidRPr="00E77653">
        <w:rPr>
          <w:rFonts w:ascii="Tahoma" w:hAnsi="Tahoma" w:cs="Tahoma"/>
          <w:b/>
        </w:rPr>
        <w:t>строительства жилья в Мариинско-Посадском районе Чувашской Республики"</w:t>
      </w:r>
    </w:p>
    <w:p w:rsidR="008176E2" w:rsidRPr="00E77653" w:rsidRDefault="008176E2" w:rsidP="008176E2">
      <w:pPr>
        <w:pStyle w:val="ConsPlusNormal"/>
        <w:jc w:val="right"/>
        <w:rPr>
          <w:rFonts w:ascii="Tahoma" w:hAnsi="Tahoma" w:cs="Tahoma"/>
          <w:b/>
        </w:rPr>
      </w:pPr>
      <w:r w:rsidRPr="00E77653">
        <w:rPr>
          <w:rFonts w:ascii="Tahoma" w:hAnsi="Tahoma" w:cs="Tahoma"/>
          <w:b/>
        </w:rPr>
        <w:t>муниципальной программы Мариинско-Посадского района  Чувашской Республики "Обеспечение граждан в Мариинско-Посадском районе Чувашской Республике</w:t>
      </w:r>
    </w:p>
    <w:p w:rsidR="00312E07" w:rsidRPr="00E77653" w:rsidRDefault="008176E2" w:rsidP="008176E2">
      <w:pPr>
        <w:pStyle w:val="ConsPlusTitle"/>
        <w:jc w:val="right"/>
        <w:rPr>
          <w:rFonts w:ascii="Tahoma" w:hAnsi="Tahoma" w:cs="Tahoma"/>
        </w:rPr>
      </w:pPr>
      <w:r w:rsidRPr="008176E2">
        <w:rPr>
          <w:rFonts w:ascii="Tahoma" w:hAnsi="Tahoma" w:cs="Tahoma"/>
        </w:rPr>
        <w:t>доступным и комфортным жильем</w:t>
      </w:r>
      <w:proofErr w:type="gramStart"/>
      <w:r w:rsidRPr="008176E2">
        <w:rPr>
          <w:rFonts w:ascii="Tahoma" w:hAnsi="Tahoma" w:cs="Tahoma"/>
        </w:rPr>
        <w:t>"</w:t>
      </w:r>
      <w:r w:rsidR="00312E07" w:rsidRPr="008176E2">
        <w:rPr>
          <w:rFonts w:ascii="Tahoma" w:hAnsi="Tahoma" w:cs="Tahoma"/>
        </w:rPr>
        <w:t>Р</w:t>
      </w:r>
      <w:proofErr w:type="gramEnd"/>
      <w:r w:rsidR="00312E07" w:rsidRPr="008176E2">
        <w:rPr>
          <w:rFonts w:ascii="Tahoma" w:hAnsi="Tahoma" w:cs="Tahoma"/>
        </w:rPr>
        <w:t>есурсное</w:t>
      </w:r>
      <w:r w:rsidR="00312E07" w:rsidRPr="00E77653">
        <w:rPr>
          <w:rFonts w:ascii="Tahoma" w:hAnsi="Tahoma" w:cs="Tahoma"/>
        </w:rPr>
        <w:t xml:space="preserve"> обеспечение</w:t>
      </w:r>
    </w:p>
    <w:p w:rsidR="00312E07" w:rsidRPr="00E77653" w:rsidRDefault="00312E07" w:rsidP="008176E2">
      <w:pPr>
        <w:pStyle w:val="ConsPlusTitle"/>
        <w:jc w:val="right"/>
        <w:rPr>
          <w:rFonts w:ascii="Tahoma" w:hAnsi="Tahoma" w:cs="Tahoma"/>
        </w:rPr>
      </w:pPr>
      <w:r w:rsidRPr="00E77653">
        <w:rPr>
          <w:rFonts w:ascii="Tahoma" w:hAnsi="Tahoma" w:cs="Tahoma"/>
        </w:rPr>
        <w:t>реализации подпрограммы "Поддержка</w:t>
      </w:r>
    </w:p>
    <w:p w:rsidR="00312E07" w:rsidRPr="00E77653" w:rsidRDefault="00312E07" w:rsidP="008176E2">
      <w:pPr>
        <w:pStyle w:val="ConsPlusTitle"/>
        <w:jc w:val="right"/>
        <w:rPr>
          <w:rFonts w:ascii="Tahoma" w:hAnsi="Tahoma" w:cs="Tahoma"/>
        </w:rPr>
      </w:pPr>
      <w:r w:rsidRPr="00E77653">
        <w:rPr>
          <w:rFonts w:ascii="Tahoma" w:hAnsi="Tahoma" w:cs="Tahoma"/>
        </w:rPr>
        <w:t>строительства жилья в Мариинско-Посадском городском поселении Мариинско-Посадского района Чувашской Республики"</w:t>
      </w:r>
    </w:p>
    <w:p w:rsidR="00312E07" w:rsidRPr="00E77653" w:rsidRDefault="00312E07" w:rsidP="008176E2">
      <w:pPr>
        <w:pStyle w:val="ConsPlusTitle"/>
        <w:jc w:val="right"/>
        <w:rPr>
          <w:rFonts w:ascii="Tahoma" w:hAnsi="Tahoma" w:cs="Tahoma"/>
        </w:rPr>
      </w:pPr>
      <w:r w:rsidRPr="00E77653">
        <w:rPr>
          <w:rFonts w:ascii="Tahoma" w:hAnsi="Tahoma" w:cs="Tahoma"/>
        </w:rPr>
        <w:t xml:space="preserve">муниципальной программы Мариинско-Посадского </w:t>
      </w:r>
      <w:proofErr w:type="gramStart"/>
      <w:r w:rsidRPr="00E77653">
        <w:rPr>
          <w:rFonts w:ascii="Tahoma" w:hAnsi="Tahoma" w:cs="Tahoma"/>
        </w:rPr>
        <w:t>городского</w:t>
      </w:r>
      <w:proofErr w:type="gramEnd"/>
      <w:r w:rsidRPr="00E77653">
        <w:rPr>
          <w:rFonts w:ascii="Tahoma" w:hAnsi="Tahoma" w:cs="Tahoma"/>
        </w:rPr>
        <w:t xml:space="preserve"> поселения Мариинско-Посадского района  Чувашской Республики "Обеспеч</w:t>
      </w:r>
      <w:r w:rsidRPr="00E77653">
        <w:rPr>
          <w:rFonts w:ascii="Tahoma" w:hAnsi="Tahoma" w:cs="Tahoma"/>
        </w:rPr>
        <w:t>е</w:t>
      </w:r>
      <w:r w:rsidRPr="00E77653">
        <w:rPr>
          <w:rFonts w:ascii="Tahoma" w:hAnsi="Tahoma" w:cs="Tahoma"/>
        </w:rPr>
        <w:t>ние граждан в  Чувашской Республике</w:t>
      </w:r>
    </w:p>
    <w:p w:rsidR="00312E07" w:rsidRPr="00E77653" w:rsidRDefault="00312E07" w:rsidP="008176E2">
      <w:pPr>
        <w:pStyle w:val="ConsPlusTitle"/>
        <w:jc w:val="right"/>
        <w:rPr>
          <w:rFonts w:ascii="Tahoma" w:hAnsi="Tahoma" w:cs="Tahoma"/>
        </w:rPr>
      </w:pPr>
      <w:r w:rsidRPr="00E77653">
        <w:rPr>
          <w:rFonts w:ascii="Tahoma" w:hAnsi="Tahoma" w:cs="Tahoma"/>
        </w:rPr>
        <w:t>доступным и комфортным жильем" за счет всех источников финансирования</w:t>
      </w:r>
    </w:p>
    <w:p w:rsidR="00312E07" w:rsidRPr="00E77653" w:rsidRDefault="00312E07" w:rsidP="007403BB">
      <w:pPr>
        <w:pStyle w:val="ConsPlusNormal"/>
        <w:jc w:val="both"/>
        <w:rPr>
          <w:rFonts w:ascii="Tahoma" w:hAnsi="Tahoma" w:cs="Tahoma"/>
        </w:rPr>
      </w:pPr>
    </w:p>
    <w:tbl>
      <w:tblPr>
        <w:tblW w:w="1529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41"/>
        <w:gridCol w:w="1764"/>
        <w:gridCol w:w="941"/>
        <w:gridCol w:w="1176"/>
        <w:gridCol w:w="706"/>
        <w:gridCol w:w="706"/>
        <w:gridCol w:w="706"/>
        <w:gridCol w:w="706"/>
        <w:gridCol w:w="1143"/>
        <w:gridCol w:w="857"/>
        <w:gridCol w:w="706"/>
        <w:gridCol w:w="706"/>
        <w:gridCol w:w="706"/>
        <w:gridCol w:w="706"/>
        <w:gridCol w:w="706"/>
        <w:gridCol w:w="706"/>
        <w:gridCol w:w="706"/>
        <w:gridCol w:w="706"/>
      </w:tblGrid>
      <w:tr w:rsidR="00312E07" w:rsidRPr="00E77653" w:rsidTr="007207F8">
        <w:tc>
          <w:tcPr>
            <w:tcW w:w="941" w:type="dxa"/>
            <w:vMerge w:val="restart"/>
            <w:tcBorders>
              <w:top w:val="single" w:sz="4" w:space="0" w:color="auto"/>
              <w:bottom w:val="single" w:sz="4" w:space="0" w:color="auto"/>
              <w:right w:val="single" w:sz="4" w:space="0" w:color="auto"/>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Статус</w:t>
            </w:r>
          </w:p>
        </w:tc>
        <w:tc>
          <w:tcPr>
            <w:tcW w:w="1764" w:type="dxa"/>
            <w:vMerge w:val="restar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Наименование подпрограммы муниципальной программы Ч</w:t>
            </w:r>
            <w:r w:rsidRPr="00E77653">
              <w:rPr>
                <w:rFonts w:ascii="Tahoma" w:hAnsi="Tahoma" w:cs="Tahoma"/>
                <w:sz w:val="20"/>
                <w:szCs w:val="20"/>
              </w:rPr>
              <w:t>у</w:t>
            </w:r>
            <w:r w:rsidRPr="00E77653">
              <w:rPr>
                <w:rFonts w:ascii="Tahoma" w:hAnsi="Tahoma" w:cs="Tahoma"/>
                <w:sz w:val="20"/>
                <w:szCs w:val="20"/>
              </w:rPr>
              <w:t>вашской Ре</w:t>
            </w:r>
            <w:r w:rsidRPr="00E77653">
              <w:rPr>
                <w:rFonts w:ascii="Tahoma" w:hAnsi="Tahoma" w:cs="Tahoma"/>
                <w:sz w:val="20"/>
                <w:szCs w:val="20"/>
              </w:rPr>
              <w:t>с</w:t>
            </w:r>
            <w:r w:rsidRPr="00E77653">
              <w:rPr>
                <w:rFonts w:ascii="Tahoma" w:hAnsi="Tahoma" w:cs="Tahoma"/>
                <w:sz w:val="20"/>
                <w:szCs w:val="20"/>
              </w:rPr>
              <w:t>публики (осно</w:t>
            </w:r>
            <w:r w:rsidRPr="00E77653">
              <w:rPr>
                <w:rFonts w:ascii="Tahoma" w:hAnsi="Tahoma" w:cs="Tahoma"/>
                <w:sz w:val="20"/>
                <w:szCs w:val="20"/>
              </w:rPr>
              <w:t>в</w:t>
            </w:r>
            <w:r w:rsidRPr="00E77653">
              <w:rPr>
                <w:rFonts w:ascii="Tahoma" w:hAnsi="Tahoma" w:cs="Tahoma"/>
                <w:sz w:val="20"/>
                <w:szCs w:val="20"/>
              </w:rPr>
              <w:t>ного меропри</w:t>
            </w:r>
            <w:r w:rsidRPr="00E77653">
              <w:rPr>
                <w:rFonts w:ascii="Tahoma" w:hAnsi="Tahoma" w:cs="Tahoma"/>
                <w:sz w:val="20"/>
                <w:szCs w:val="20"/>
              </w:rPr>
              <w:t>я</w:t>
            </w:r>
            <w:r w:rsidRPr="00E77653">
              <w:rPr>
                <w:rFonts w:ascii="Tahoma" w:hAnsi="Tahoma" w:cs="Tahoma"/>
                <w:sz w:val="20"/>
                <w:szCs w:val="20"/>
              </w:rPr>
              <w:t>тия, меропри</w:t>
            </w:r>
            <w:r w:rsidRPr="00E77653">
              <w:rPr>
                <w:rFonts w:ascii="Tahoma" w:hAnsi="Tahoma" w:cs="Tahoma"/>
                <w:sz w:val="20"/>
                <w:szCs w:val="20"/>
              </w:rPr>
              <w:t>я</w:t>
            </w:r>
            <w:r w:rsidRPr="00E77653">
              <w:rPr>
                <w:rFonts w:ascii="Tahoma" w:hAnsi="Tahoma" w:cs="Tahoma"/>
                <w:sz w:val="20"/>
                <w:szCs w:val="20"/>
              </w:rPr>
              <w:t>тия)</w:t>
            </w:r>
          </w:p>
        </w:tc>
        <w:tc>
          <w:tcPr>
            <w:tcW w:w="941" w:type="dxa"/>
            <w:vMerge w:val="restar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Задача по</w:t>
            </w:r>
            <w:r w:rsidRPr="00E77653">
              <w:rPr>
                <w:rFonts w:ascii="Tahoma" w:hAnsi="Tahoma" w:cs="Tahoma"/>
                <w:sz w:val="20"/>
                <w:szCs w:val="20"/>
              </w:rPr>
              <w:t>д</w:t>
            </w:r>
            <w:r w:rsidRPr="00E77653">
              <w:rPr>
                <w:rFonts w:ascii="Tahoma" w:hAnsi="Tahoma" w:cs="Tahoma"/>
                <w:sz w:val="20"/>
                <w:szCs w:val="20"/>
              </w:rPr>
              <w:t>пр</w:t>
            </w:r>
            <w:r w:rsidRPr="00E77653">
              <w:rPr>
                <w:rFonts w:ascii="Tahoma" w:hAnsi="Tahoma" w:cs="Tahoma"/>
                <w:sz w:val="20"/>
                <w:szCs w:val="20"/>
              </w:rPr>
              <w:t>о</w:t>
            </w:r>
            <w:r w:rsidRPr="00E77653">
              <w:rPr>
                <w:rFonts w:ascii="Tahoma" w:hAnsi="Tahoma" w:cs="Tahoma"/>
                <w:sz w:val="20"/>
                <w:szCs w:val="20"/>
              </w:rPr>
              <w:t>граммы мун</w:t>
            </w:r>
            <w:r w:rsidRPr="00E77653">
              <w:rPr>
                <w:rFonts w:ascii="Tahoma" w:hAnsi="Tahoma" w:cs="Tahoma"/>
                <w:sz w:val="20"/>
                <w:szCs w:val="20"/>
              </w:rPr>
              <w:t>и</w:t>
            </w:r>
            <w:r w:rsidRPr="00E77653">
              <w:rPr>
                <w:rFonts w:ascii="Tahoma" w:hAnsi="Tahoma" w:cs="Tahoma"/>
                <w:sz w:val="20"/>
                <w:szCs w:val="20"/>
              </w:rPr>
              <w:t>ц</w:t>
            </w:r>
            <w:r w:rsidRPr="00E77653">
              <w:rPr>
                <w:rFonts w:ascii="Tahoma" w:hAnsi="Tahoma" w:cs="Tahoma"/>
                <w:sz w:val="20"/>
                <w:szCs w:val="20"/>
              </w:rPr>
              <w:t>и</w:t>
            </w:r>
            <w:r w:rsidRPr="00E77653">
              <w:rPr>
                <w:rFonts w:ascii="Tahoma" w:hAnsi="Tahoma" w:cs="Tahoma"/>
                <w:sz w:val="20"/>
                <w:szCs w:val="20"/>
              </w:rPr>
              <w:t>пал</w:t>
            </w:r>
            <w:r w:rsidRPr="00E77653">
              <w:rPr>
                <w:rFonts w:ascii="Tahoma" w:hAnsi="Tahoma" w:cs="Tahoma"/>
                <w:sz w:val="20"/>
                <w:szCs w:val="20"/>
              </w:rPr>
              <w:t>ь</w:t>
            </w:r>
            <w:r w:rsidRPr="00E77653">
              <w:rPr>
                <w:rFonts w:ascii="Tahoma" w:hAnsi="Tahoma" w:cs="Tahoma"/>
                <w:sz w:val="20"/>
                <w:szCs w:val="20"/>
              </w:rPr>
              <w:t>ной пр</w:t>
            </w:r>
            <w:r w:rsidRPr="00E77653">
              <w:rPr>
                <w:rFonts w:ascii="Tahoma" w:hAnsi="Tahoma" w:cs="Tahoma"/>
                <w:sz w:val="20"/>
                <w:szCs w:val="20"/>
              </w:rPr>
              <w:t>о</w:t>
            </w:r>
            <w:r w:rsidRPr="00E77653">
              <w:rPr>
                <w:rFonts w:ascii="Tahoma" w:hAnsi="Tahoma" w:cs="Tahoma"/>
                <w:sz w:val="20"/>
                <w:szCs w:val="20"/>
              </w:rPr>
              <w:t>граммы Чува</w:t>
            </w:r>
            <w:r w:rsidRPr="00E77653">
              <w:rPr>
                <w:rFonts w:ascii="Tahoma" w:hAnsi="Tahoma" w:cs="Tahoma"/>
                <w:sz w:val="20"/>
                <w:szCs w:val="20"/>
              </w:rPr>
              <w:t>ш</w:t>
            </w:r>
            <w:r w:rsidRPr="00E77653">
              <w:rPr>
                <w:rFonts w:ascii="Tahoma" w:hAnsi="Tahoma" w:cs="Tahoma"/>
                <w:sz w:val="20"/>
                <w:szCs w:val="20"/>
              </w:rPr>
              <w:t>ской Ре</w:t>
            </w:r>
            <w:r w:rsidRPr="00E77653">
              <w:rPr>
                <w:rFonts w:ascii="Tahoma" w:hAnsi="Tahoma" w:cs="Tahoma"/>
                <w:sz w:val="20"/>
                <w:szCs w:val="20"/>
              </w:rPr>
              <w:t>с</w:t>
            </w:r>
            <w:r w:rsidRPr="00E77653">
              <w:rPr>
                <w:rFonts w:ascii="Tahoma" w:hAnsi="Tahoma" w:cs="Tahoma"/>
                <w:sz w:val="20"/>
                <w:szCs w:val="20"/>
              </w:rPr>
              <w:t>публ</w:t>
            </w:r>
            <w:r w:rsidRPr="00E77653">
              <w:rPr>
                <w:rFonts w:ascii="Tahoma" w:hAnsi="Tahoma" w:cs="Tahoma"/>
                <w:sz w:val="20"/>
                <w:szCs w:val="20"/>
              </w:rPr>
              <w:t>и</w:t>
            </w:r>
            <w:r w:rsidRPr="00E77653">
              <w:rPr>
                <w:rFonts w:ascii="Tahoma" w:hAnsi="Tahoma" w:cs="Tahoma"/>
                <w:sz w:val="20"/>
                <w:szCs w:val="20"/>
              </w:rPr>
              <w:t>ки</w:t>
            </w:r>
          </w:p>
        </w:tc>
        <w:tc>
          <w:tcPr>
            <w:tcW w:w="1176" w:type="dxa"/>
            <w:vMerge w:val="restar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Ответс</w:t>
            </w:r>
            <w:r w:rsidRPr="00E77653">
              <w:rPr>
                <w:rFonts w:ascii="Tahoma" w:hAnsi="Tahoma" w:cs="Tahoma"/>
                <w:sz w:val="20"/>
                <w:szCs w:val="20"/>
              </w:rPr>
              <w:t>т</w:t>
            </w:r>
            <w:r w:rsidRPr="00E77653">
              <w:rPr>
                <w:rFonts w:ascii="Tahoma" w:hAnsi="Tahoma" w:cs="Tahoma"/>
                <w:sz w:val="20"/>
                <w:szCs w:val="20"/>
              </w:rPr>
              <w:t>венный исполн</w:t>
            </w:r>
            <w:r w:rsidRPr="00E77653">
              <w:rPr>
                <w:rFonts w:ascii="Tahoma" w:hAnsi="Tahoma" w:cs="Tahoma"/>
                <w:sz w:val="20"/>
                <w:szCs w:val="20"/>
              </w:rPr>
              <w:t>и</w:t>
            </w:r>
            <w:r w:rsidRPr="00E77653">
              <w:rPr>
                <w:rFonts w:ascii="Tahoma" w:hAnsi="Tahoma" w:cs="Tahoma"/>
                <w:sz w:val="20"/>
                <w:szCs w:val="20"/>
              </w:rPr>
              <w:t>тель, с</w:t>
            </w:r>
            <w:r w:rsidRPr="00E77653">
              <w:rPr>
                <w:rFonts w:ascii="Tahoma" w:hAnsi="Tahoma" w:cs="Tahoma"/>
                <w:sz w:val="20"/>
                <w:szCs w:val="20"/>
              </w:rPr>
              <w:t>о</w:t>
            </w:r>
            <w:r w:rsidRPr="00E77653">
              <w:rPr>
                <w:rFonts w:ascii="Tahoma" w:hAnsi="Tahoma" w:cs="Tahoma"/>
                <w:sz w:val="20"/>
                <w:szCs w:val="20"/>
              </w:rPr>
              <w:t>исполн</w:t>
            </w:r>
            <w:r w:rsidRPr="00E77653">
              <w:rPr>
                <w:rFonts w:ascii="Tahoma" w:hAnsi="Tahoma" w:cs="Tahoma"/>
                <w:sz w:val="20"/>
                <w:szCs w:val="20"/>
              </w:rPr>
              <w:t>и</w:t>
            </w:r>
            <w:r w:rsidRPr="00E77653">
              <w:rPr>
                <w:rFonts w:ascii="Tahoma" w:hAnsi="Tahoma" w:cs="Tahoma"/>
                <w:sz w:val="20"/>
                <w:szCs w:val="20"/>
              </w:rPr>
              <w:t>тель</w:t>
            </w:r>
          </w:p>
        </w:tc>
        <w:tc>
          <w:tcPr>
            <w:tcW w:w="2824" w:type="dxa"/>
            <w:gridSpan w:val="4"/>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 xml:space="preserve">Код </w:t>
            </w:r>
            <w:hyperlink r:id="rId97" w:history="1">
              <w:r w:rsidRPr="00E77653">
                <w:rPr>
                  <w:rStyle w:val="afe"/>
                  <w:rFonts w:ascii="Tahoma" w:hAnsi="Tahoma" w:cs="Tahoma"/>
                  <w:sz w:val="20"/>
                  <w:szCs w:val="20"/>
                </w:rPr>
                <w:t>бюджетной класс</w:t>
              </w:r>
              <w:r w:rsidRPr="00E77653">
                <w:rPr>
                  <w:rStyle w:val="afe"/>
                  <w:rFonts w:ascii="Tahoma" w:hAnsi="Tahoma" w:cs="Tahoma"/>
                  <w:sz w:val="20"/>
                  <w:szCs w:val="20"/>
                </w:rPr>
                <w:t>и</w:t>
              </w:r>
              <w:r w:rsidRPr="00E77653">
                <w:rPr>
                  <w:rStyle w:val="afe"/>
                  <w:rFonts w:ascii="Tahoma" w:hAnsi="Tahoma" w:cs="Tahoma"/>
                  <w:sz w:val="20"/>
                  <w:szCs w:val="20"/>
                </w:rPr>
                <w:t>фикации</w:t>
              </w:r>
            </w:hyperlink>
          </w:p>
        </w:tc>
        <w:tc>
          <w:tcPr>
            <w:tcW w:w="1143" w:type="dxa"/>
            <w:vMerge w:val="restar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Источн</w:t>
            </w:r>
            <w:r w:rsidRPr="00E77653">
              <w:rPr>
                <w:rFonts w:ascii="Tahoma" w:hAnsi="Tahoma" w:cs="Tahoma"/>
                <w:sz w:val="20"/>
                <w:szCs w:val="20"/>
              </w:rPr>
              <w:t>и</w:t>
            </w:r>
            <w:r w:rsidRPr="00E77653">
              <w:rPr>
                <w:rFonts w:ascii="Tahoma" w:hAnsi="Tahoma" w:cs="Tahoma"/>
                <w:sz w:val="20"/>
                <w:szCs w:val="20"/>
              </w:rPr>
              <w:t>ки ф</w:t>
            </w:r>
            <w:r w:rsidRPr="00E77653">
              <w:rPr>
                <w:rFonts w:ascii="Tahoma" w:hAnsi="Tahoma" w:cs="Tahoma"/>
                <w:sz w:val="20"/>
                <w:szCs w:val="20"/>
              </w:rPr>
              <w:t>и</w:t>
            </w:r>
            <w:r w:rsidRPr="00E77653">
              <w:rPr>
                <w:rFonts w:ascii="Tahoma" w:hAnsi="Tahoma" w:cs="Tahoma"/>
                <w:sz w:val="20"/>
                <w:szCs w:val="20"/>
              </w:rPr>
              <w:t>нансир</w:t>
            </w:r>
            <w:r w:rsidRPr="00E77653">
              <w:rPr>
                <w:rFonts w:ascii="Tahoma" w:hAnsi="Tahoma" w:cs="Tahoma"/>
                <w:sz w:val="20"/>
                <w:szCs w:val="20"/>
              </w:rPr>
              <w:t>о</w:t>
            </w:r>
            <w:r w:rsidRPr="00E77653">
              <w:rPr>
                <w:rFonts w:ascii="Tahoma" w:hAnsi="Tahoma" w:cs="Tahoma"/>
                <w:sz w:val="20"/>
                <w:szCs w:val="20"/>
              </w:rPr>
              <w:t>вания</w:t>
            </w:r>
          </w:p>
        </w:tc>
        <w:tc>
          <w:tcPr>
            <w:tcW w:w="6505" w:type="dxa"/>
            <w:gridSpan w:val="9"/>
            <w:vMerge w:val="restart"/>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Расходы по годам, тыс. рублей</w:t>
            </w:r>
          </w:p>
        </w:tc>
      </w:tr>
      <w:tr w:rsidR="00312E07" w:rsidRPr="00E77653" w:rsidTr="007207F8">
        <w:trPr>
          <w:trHeight w:val="241"/>
        </w:trPr>
        <w:tc>
          <w:tcPr>
            <w:tcW w:w="941" w:type="dxa"/>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1764"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941"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117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vMerge w:val="restar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главный ра</w:t>
            </w:r>
            <w:r w:rsidRPr="00E77653">
              <w:rPr>
                <w:rFonts w:ascii="Tahoma" w:hAnsi="Tahoma" w:cs="Tahoma"/>
                <w:sz w:val="20"/>
                <w:szCs w:val="20"/>
              </w:rPr>
              <w:t>с</w:t>
            </w:r>
            <w:r w:rsidRPr="00E77653">
              <w:rPr>
                <w:rFonts w:ascii="Tahoma" w:hAnsi="Tahoma" w:cs="Tahoma"/>
                <w:sz w:val="20"/>
                <w:szCs w:val="20"/>
              </w:rPr>
              <w:t>п</w:t>
            </w:r>
            <w:r w:rsidRPr="00E77653">
              <w:rPr>
                <w:rFonts w:ascii="Tahoma" w:hAnsi="Tahoma" w:cs="Tahoma"/>
                <w:sz w:val="20"/>
                <w:szCs w:val="20"/>
              </w:rPr>
              <w:t>о</w:t>
            </w:r>
            <w:r w:rsidRPr="00E77653">
              <w:rPr>
                <w:rFonts w:ascii="Tahoma" w:hAnsi="Tahoma" w:cs="Tahoma"/>
                <w:sz w:val="20"/>
                <w:szCs w:val="20"/>
              </w:rPr>
              <w:t>р</w:t>
            </w:r>
            <w:r w:rsidRPr="00E77653">
              <w:rPr>
                <w:rFonts w:ascii="Tahoma" w:hAnsi="Tahoma" w:cs="Tahoma"/>
                <w:sz w:val="20"/>
                <w:szCs w:val="20"/>
              </w:rPr>
              <w:t>я</w:t>
            </w:r>
            <w:r w:rsidRPr="00E77653">
              <w:rPr>
                <w:rFonts w:ascii="Tahoma" w:hAnsi="Tahoma" w:cs="Tahoma"/>
                <w:sz w:val="20"/>
                <w:szCs w:val="20"/>
              </w:rPr>
              <w:t>д</w:t>
            </w:r>
            <w:r w:rsidRPr="00E77653">
              <w:rPr>
                <w:rFonts w:ascii="Tahoma" w:hAnsi="Tahoma" w:cs="Tahoma"/>
                <w:sz w:val="20"/>
                <w:szCs w:val="20"/>
              </w:rPr>
              <w:t>и</w:t>
            </w:r>
            <w:r w:rsidRPr="00E77653">
              <w:rPr>
                <w:rFonts w:ascii="Tahoma" w:hAnsi="Tahoma" w:cs="Tahoma"/>
                <w:sz w:val="20"/>
                <w:szCs w:val="20"/>
              </w:rPr>
              <w:t>тель бюдже</w:t>
            </w:r>
            <w:r w:rsidRPr="00E77653">
              <w:rPr>
                <w:rFonts w:ascii="Tahoma" w:hAnsi="Tahoma" w:cs="Tahoma"/>
                <w:sz w:val="20"/>
                <w:szCs w:val="20"/>
              </w:rPr>
              <w:t>т</w:t>
            </w:r>
            <w:r w:rsidRPr="00E77653">
              <w:rPr>
                <w:rFonts w:ascii="Tahoma" w:hAnsi="Tahoma" w:cs="Tahoma"/>
                <w:sz w:val="20"/>
                <w:szCs w:val="20"/>
              </w:rPr>
              <w:t>ных средств</w:t>
            </w:r>
          </w:p>
        </w:tc>
        <w:tc>
          <w:tcPr>
            <w:tcW w:w="706" w:type="dxa"/>
            <w:vMerge w:val="restart"/>
            <w:tcBorders>
              <w:top w:val="single" w:sz="4" w:space="0" w:color="auto"/>
              <w:left w:val="single" w:sz="4" w:space="0" w:color="auto"/>
              <w:bottom w:val="nil"/>
              <w:right w:val="nil"/>
            </w:tcBorders>
          </w:tcPr>
          <w:p w:rsidR="00312E07" w:rsidRPr="00E77653" w:rsidRDefault="00E94248" w:rsidP="007403BB">
            <w:pPr>
              <w:pStyle w:val="afff6"/>
              <w:jc w:val="center"/>
              <w:rPr>
                <w:rFonts w:ascii="Tahoma" w:hAnsi="Tahoma" w:cs="Tahoma"/>
                <w:sz w:val="20"/>
                <w:szCs w:val="20"/>
              </w:rPr>
            </w:pPr>
            <w:hyperlink r:id="rId98" w:history="1">
              <w:r w:rsidR="00312E07" w:rsidRPr="00E77653">
                <w:rPr>
                  <w:rStyle w:val="afe"/>
                  <w:rFonts w:ascii="Tahoma" w:hAnsi="Tahoma" w:cs="Tahoma"/>
                  <w:sz w:val="20"/>
                  <w:szCs w:val="20"/>
                </w:rPr>
                <w:t>ра</w:t>
              </w:r>
              <w:r w:rsidR="00312E07" w:rsidRPr="00E77653">
                <w:rPr>
                  <w:rStyle w:val="afe"/>
                  <w:rFonts w:ascii="Tahoma" w:hAnsi="Tahoma" w:cs="Tahoma"/>
                  <w:sz w:val="20"/>
                  <w:szCs w:val="20"/>
                </w:rPr>
                <w:t>з</w:t>
              </w:r>
              <w:r w:rsidR="00312E07" w:rsidRPr="00E77653">
                <w:rPr>
                  <w:rStyle w:val="afe"/>
                  <w:rFonts w:ascii="Tahoma" w:hAnsi="Tahoma" w:cs="Tahoma"/>
                  <w:sz w:val="20"/>
                  <w:szCs w:val="20"/>
                </w:rPr>
                <w:t>дел</w:t>
              </w:r>
            </w:hyperlink>
            <w:r w:rsidR="00312E07" w:rsidRPr="00E77653">
              <w:rPr>
                <w:rFonts w:ascii="Tahoma" w:hAnsi="Tahoma" w:cs="Tahoma"/>
                <w:sz w:val="20"/>
                <w:szCs w:val="20"/>
              </w:rPr>
              <w:t>, по</w:t>
            </w:r>
            <w:r w:rsidR="00312E07" w:rsidRPr="00E77653">
              <w:rPr>
                <w:rFonts w:ascii="Tahoma" w:hAnsi="Tahoma" w:cs="Tahoma"/>
                <w:sz w:val="20"/>
                <w:szCs w:val="20"/>
              </w:rPr>
              <w:t>д</w:t>
            </w:r>
            <w:r w:rsidR="00312E07" w:rsidRPr="00E77653">
              <w:rPr>
                <w:rFonts w:ascii="Tahoma" w:hAnsi="Tahoma" w:cs="Tahoma"/>
                <w:sz w:val="20"/>
                <w:szCs w:val="20"/>
              </w:rPr>
              <w:t>ра</w:t>
            </w:r>
            <w:r w:rsidR="00312E07" w:rsidRPr="00E77653">
              <w:rPr>
                <w:rFonts w:ascii="Tahoma" w:hAnsi="Tahoma" w:cs="Tahoma"/>
                <w:sz w:val="20"/>
                <w:szCs w:val="20"/>
              </w:rPr>
              <w:t>з</w:t>
            </w:r>
            <w:r w:rsidR="00312E07" w:rsidRPr="00E77653">
              <w:rPr>
                <w:rFonts w:ascii="Tahoma" w:hAnsi="Tahoma" w:cs="Tahoma"/>
                <w:sz w:val="20"/>
                <w:szCs w:val="20"/>
              </w:rPr>
              <w:t>дел</w:t>
            </w:r>
          </w:p>
        </w:tc>
        <w:tc>
          <w:tcPr>
            <w:tcW w:w="706" w:type="dxa"/>
            <w:vMerge w:val="restart"/>
            <w:tcBorders>
              <w:top w:val="single" w:sz="4" w:space="0" w:color="auto"/>
              <w:left w:val="single" w:sz="4" w:space="0" w:color="auto"/>
              <w:bottom w:val="nil"/>
              <w:right w:val="nil"/>
            </w:tcBorders>
          </w:tcPr>
          <w:p w:rsidR="00312E07" w:rsidRPr="00E77653" w:rsidRDefault="00E94248" w:rsidP="007403BB">
            <w:pPr>
              <w:pStyle w:val="afff6"/>
              <w:jc w:val="center"/>
              <w:rPr>
                <w:rFonts w:ascii="Tahoma" w:hAnsi="Tahoma" w:cs="Tahoma"/>
                <w:sz w:val="20"/>
                <w:szCs w:val="20"/>
              </w:rPr>
            </w:pPr>
            <w:hyperlink r:id="rId99" w:history="1">
              <w:r w:rsidR="00312E07" w:rsidRPr="00E77653">
                <w:rPr>
                  <w:rStyle w:val="afe"/>
                  <w:rFonts w:ascii="Tahoma" w:hAnsi="Tahoma" w:cs="Tahoma"/>
                  <w:sz w:val="20"/>
                  <w:szCs w:val="20"/>
                </w:rPr>
                <w:t>ц</w:t>
              </w:r>
              <w:r w:rsidR="00312E07" w:rsidRPr="00E77653">
                <w:rPr>
                  <w:rStyle w:val="afe"/>
                  <w:rFonts w:ascii="Tahoma" w:hAnsi="Tahoma" w:cs="Tahoma"/>
                  <w:sz w:val="20"/>
                  <w:szCs w:val="20"/>
                </w:rPr>
                <w:t>е</w:t>
              </w:r>
              <w:r w:rsidR="00312E07" w:rsidRPr="00E77653">
                <w:rPr>
                  <w:rStyle w:val="afe"/>
                  <w:rFonts w:ascii="Tahoma" w:hAnsi="Tahoma" w:cs="Tahoma"/>
                  <w:sz w:val="20"/>
                  <w:szCs w:val="20"/>
                </w:rPr>
                <w:t>л</w:t>
              </w:r>
              <w:r w:rsidR="00312E07" w:rsidRPr="00E77653">
                <w:rPr>
                  <w:rStyle w:val="afe"/>
                  <w:rFonts w:ascii="Tahoma" w:hAnsi="Tahoma" w:cs="Tahoma"/>
                  <w:sz w:val="20"/>
                  <w:szCs w:val="20"/>
                </w:rPr>
                <w:t>е</w:t>
              </w:r>
              <w:r w:rsidR="00312E07" w:rsidRPr="00E77653">
                <w:rPr>
                  <w:rStyle w:val="afe"/>
                  <w:rFonts w:ascii="Tahoma" w:hAnsi="Tahoma" w:cs="Tahoma"/>
                  <w:sz w:val="20"/>
                  <w:szCs w:val="20"/>
                </w:rPr>
                <w:t>вая ст</w:t>
              </w:r>
              <w:r w:rsidR="00312E07" w:rsidRPr="00E77653">
                <w:rPr>
                  <w:rStyle w:val="afe"/>
                  <w:rFonts w:ascii="Tahoma" w:hAnsi="Tahoma" w:cs="Tahoma"/>
                  <w:sz w:val="20"/>
                  <w:szCs w:val="20"/>
                </w:rPr>
                <w:t>а</w:t>
              </w:r>
              <w:r w:rsidR="00312E07" w:rsidRPr="00E77653">
                <w:rPr>
                  <w:rStyle w:val="afe"/>
                  <w:rFonts w:ascii="Tahoma" w:hAnsi="Tahoma" w:cs="Tahoma"/>
                  <w:sz w:val="20"/>
                  <w:szCs w:val="20"/>
                </w:rPr>
                <w:t>тья ра</w:t>
              </w:r>
              <w:r w:rsidR="00312E07" w:rsidRPr="00E77653">
                <w:rPr>
                  <w:rStyle w:val="afe"/>
                  <w:rFonts w:ascii="Tahoma" w:hAnsi="Tahoma" w:cs="Tahoma"/>
                  <w:sz w:val="20"/>
                  <w:szCs w:val="20"/>
                </w:rPr>
                <w:t>с</w:t>
              </w:r>
              <w:r w:rsidR="00312E07" w:rsidRPr="00E77653">
                <w:rPr>
                  <w:rStyle w:val="afe"/>
                  <w:rFonts w:ascii="Tahoma" w:hAnsi="Tahoma" w:cs="Tahoma"/>
                  <w:sz w:val="20"/>
                  <w:szCs w:val="20"/>
                </w:rPr>
                <w:t>х</w:t>
              </w:r>
              <w:r w:rsidR="00312E07" w:rsidRPr="00E77653">
                <w:rPr>
                  <w:rStyle w:val="afe"/>
                  <w:rFonts w:ascii="Tahoma" w:hAnsi="Tahoma" w:cs="Tahoma"/>
                  <w:sz w:val="20"/>
                  <w:szCs w:val="20"/>
                </w:rPr>
                <w:t>о</w:t>
              </w:r>
              <w:r w:rsidR="00312E07" w:rsidRPr="00E77653">
                <w:rPr>
                  <w:rStyle w:val="afe"/>
                  <w:rFonts w:ascii="Tahoma" w:hAnsi="Tahoma" w:cs="Tahoma"/>
                  <w:sz w:val="20"/>
                  <w:szCs w:val="20"/>
                </w:rPr>
                <w:t>дов</w:t>
              </w:r>
            </w:hyperlink>
          </w:p>
        </w:tc>
        <w:tc>
          <w:tcPr>
            <w:tcW w:w="706" w:type="dxa"/>
            <w:vMerge w:val="restar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 xml:space="preserve">группа (подгруппа) </w:t>
            </w:r>
            <w:hyperlink r:id="rId100" w:history="1">
              <w:r w:rsidRPr="00E77653">
                <w:rPr>
                  <w:rStyle w:val="afe"/>
                  <w:rFonts w:ascii="Tahoma" w:hAnsi="Tahoma" w:cs="Tahoma"/>
                  <w:sz w:val="20"/>
                  <w:szCs w:val="20"/>
                </w:rPr>
                <w:t>в</w:t>
              </w:r>
              <w:r w:rsidRPr="00E77653">
                <w:rPr>
                  <w:rStyle w:val="afe"/>
                  <w:rFonts w:ascii="Tahoma" w:hAnsi="Tahoma" w:cs="Tahoma"/>
                  <w:sz w:val="20"/>
                  <w:szCs w:val="20"/>
                </w:rPr>
                <w:t>и</w:t>
              </w:r>
              <w:r w:rsidRPr="00E77653">
                <w:rPr>
                  <w:rStyle w:val="afe"/>
                  <w:rFonts w:ascii="Tahoma" w:hAnsi="Tahoma" w:cs="Tahoma"/>
                  <w:sz w:val="20"/>
                  <w:szCs w:val="20"/>
                </w:rPr>
                <w:t>да ра</w:t>
              </w:r>
              <w:r w:rsidRPr="00E77653">
                <w:rPr>
                  <w:rStyle w:val="afe"/>
                  <w:rFonts w:ascii="Tahoma" w:hAnsi="Tahoma" w:cs="Tahoma"/>
                  <w:sz w:val="20"/>
                  <w:szCs w:val="20"/>
                </w:rPr>
                <w:t>с</w:t>
              </w:r>
              <w:r w:rsidRPr="00E77653">
                <w:rPr>
                  <w:rStyle w:val="afe"/>
                  <w:rFonts w:ascii="Tahoma" w:hAnsi="Tahoma" w:cs="Tahoma"/>
                  <w:sz w:val="20"/>
                  <w:szCs w:val="20"/>
                </w:rPr>
                <w:t>х</w:t>
              </w:r>
              <w:r w:rsidRPr="00E77653">
                <w:rPr>
                  <w:rStyle w:val="afe"/>
                  <w:rFonts w:ascii="Tahoma" w:hAnsi="Tahoma" w:cs="Tahoma"/>
                  <w:sz w:val="20"/>
                  <w:szCs w:val="20"/>
                </w:rPr>
                <w:t>о</w:t>
              </w:r>
              <w:r w:rsidRPr="00E77653">
                <w:rPr>
                  <w:rStyle w:val="afe"/>
                  <w:rFonts w:ascii="Tahoma" w:hAnsi="Tahoma" w:cs="Tahoma"/>
                  <w:sz w:val="20"/>
                  <w:szCs w:val="20"/>
                </w:rPr>
                <w:t>дов</w:t>
              </w:r>
            </w:hyperlink>
          </w:p>
        </w:tc>
        <w:tc>
          <w:tcPr>
            <w:tcW w:w="1143"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6505" w:type="dxa"/>
            <w:gridSpan w:val="9"/>
            <w:vMerge/>
            <w:tcBorders>
              <w:top w:val="nil"/>
              <w:left w:val="single" w:sz="4" w:space="0" w:color="auto"/>
              <w:bottom w:val="nil"/>
            </w:tcBorders>
          </w:tcPr>
          <w:p w:rsidR="00312E07" w:rsidRPr="00E77653" w:rsidRDefault="00312E07" w:rsidP="007403BB">
            <w:pPr>
              <w:pStyle w:val="afff6"/>
              <w:rPr>
                <w:rFonts w:ascii="Tahoma" w:hAnsi="Tahoma" w:cs="Tahoma"/>
                <w:sz w:val="20"/>
                <w:szCs w:val="20"/>
              </w:rPr>
            </w:pPr>
          </w:p>
        </w:tc>
      </w:tr>
      <w:tr w:rsidR="00312E07" w:rsidRPr="00E77653" w:rsidTr="007207F8">
        <w:tc>
          <w:tcPr>
            <w:tcW w:w="941" w:type="dxa"/>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1764"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941"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117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1143"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857"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2019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2020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2021</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2022</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2023</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p>
        </w:tc>
      </w:tr>
      <w:tr w:rsidR="00312E07" w:rsidRPr="00E77653" w:rsidTr="007207F8">
        <w:tc>
          <w:tcPr>
            <w:tcW w:w="941" w:type="dxa"/>
            <w:tcBorders>
              <w:top w:val="single" w:sz="4" w:space="0" w:color="auto"/>
              <w:bottom w:val="single" w:sz="4" w:space="0" w:color="auto"/>
              <w:right w:val="single" w:sz="4" w:space="0" w:color="auto"/>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1</w:t>
            </w:r>
          </w:p>
        </w:tc>
        <w:tc>
          <w:tcPr>
            <w:tcW w:w="1764"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w:t>
            </w:r>
          </w:p>
        </w:tc>
        <w:tc>
          <w:tcPr>
            <w:tcW w:w="941"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3</w:t>
            </w:r>
          </w:p>
        </w:tc>
        <w:tc>
          <w:tcPr>
            <w:tcW w:w="117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4</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5</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6</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7</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8</w:t>
            </w:r>
          </w:p>
        </w:tc>
        <w:tc>
          <w:tcPr>
            <w:tcW w:w="1143"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9</w:t>
            </w:r>
          </w:p>
        </w:tc>
        <w:tc>
          <w:tcPr>
            <w:tcW w:w="857"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10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11</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12</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13</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14</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15</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16</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17</w:t>
            </w:r>
          </w:p>
        </w:tc>
        <w:tc>
          <w:tcPr>
            <w:tcW w:w="706" w:type="dxa"/>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18</w:t>
            </w:r>
          </w:p>
        </w:tc>
      </w:tr>
      <w:tr w:rsidR="00312E07" w:rsidRPr="00E77653" w:rsidTr="007207F8">
        <w:tc>
          <w:tcPr>
            <w:tcW w:w="941" w:type="dxa"/>
            <w:vMerge w:val="restart"/>
            <w:tcBorders>
              <w:top w:val="single" w:sz="4" w:space="0" w:color="auto"/>
              <w:bottom w:val="single" w:sz="4" w:space="0" w:color="auto"/>
              <w:right w:val="single" w:sz="4" w:space="0" w:color="auto"/>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По</w:t>
            </w:r>
            <w:r w:rsidRPr="00E77653">
              <w:rPr>
                <w:rFonts w:ascii="Tahoma" w:hAnsi="Tahoma" w:cs="Tahoma"/>
                <w:sz w:val="20"/>
                <w:szCs w:val="20"/>
              </w:rPr>
              <w:t>д</w:t>
            </w:r>
            <w:r w:rsidRPr="00E77653">
              <w:rPr>
                <w:rFonts w:ascii="Tahoma" w:hAnsi="Tahoma" w:cs="Tahoma"/>
                <w:sz w:val="20"/>
                <w:szCs w:val="20"/>
              </w:rPr>
              <w:t>пр</w:t>
            </w:r>
            <w:r w:rsidRPr="00E77653">
              <w:rPr>
                <w:rFonts w:ascii="Tahoma" w:hAnsi="Tahoma" w:cs="Tahoma"/>
                <w:sz w:val="20"/>
                <w:szCs w:val="20"/>
              </w:rPr>
              <w:t>о</w:t>
            </w:r>
            <w:r w:rsidRPr="00E77653">
              <w:rPr>
                <w:rFonts w:ascii="Tahoma" w:hAnsi="Tahoma" w:cs="Tahoma"/>
                <w:sz w:val="20"/>
                <w:szCs w:val="20"/>
              </w:rPr>
              <w:t>грамма</w:t>
            </w:r>
          </w:p>
        </w:tc>
        <w:tc>
          <w:tcPr>
            <w:tcW w:w="1764" w:type="dxa"/>
            <w:vMerge w:val="restar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"Поддержка строительства жилья в Мар</w:t>
            </w:r>
            <w:r w:rsidRPr="00E77653">
              <w:rPr>
                <w:rFonts w:ascii="Tahoma" w:hAnsi="Tahoma" w:cs="Tahoma"/>
                <w:sz w:val="20"/>
                <w:szCs w:val="20"/>
              </w:rPr>
              <w:t>и</w:t>
            </w:r>
            <w:r w:rsidRPr="00E77653">
              <w:rPr>
                <w:rFonts w:ascii="Tahoma" w:hAnsi="Tahoma" w:cs="Tahoma"/>
                <w:sz w:val="20"/>
                <w:szCs w:val="20"/>
              </w:rPr>
              <w:t>инско-Посадском ра</w:t>
            </w:r>
            <w:r w:rsidRPr="00E77653">
              <w:rPr>
                <w:rFonts w:ascii="Tahoma" w:hAnsi="Tahoma" w:cs="Tahoma"/>
                <w:sz w:val="20"/>
                <w:szCs w:val="20"/>
              </w:rPr>
              <w:t>й</w:t>
            </w:r>
            <w:r w:rsidRPr="00E77653">
              <w:rPr>
                <w:rFonts w:ascii="Tahoma" w:hAnsi="Tahoma" w:cs="Tahoma"/>
                <w:sz w:val="20"/>
                <w:szCs w:val="20"/>
              </w:rPr>
              <w:t>оне Чувашской Республики</w:t>
            </w:r>
          </w:p>
        </w:tc>
        <w:tc>
          <w:tcPr>
            <w:tcW w:w="941" w:type="dxa"/>
            <w:vMerge w:val="restart"/>
            <w:tcBorders>
              <w:top w:val="single" w:sz="4" w:space="0" w:color="auto"/>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1176" w:type="dxa"/>
            <w:vMerge w:val="restar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Админ</w:t>
            </w:r>
            <w:r w:rsidRPr="00E77653">
              <w:rPr>
                <w:rFonts w:ascii="Tahoma" w:hAnsi="Tahoma" w:cs="Tahoma"/>
                <w:sz w:val="20"/>
                <w:szCs w:val="20"/>
              </w:rPr>
              <w:t>и</w:t>
            </w:r>
            <w:r w:rsidRPr="00E77653">
              <w:rPr>
                <w:rFonts w:ascii="Tahoma" w:hAnsi="Tahoma" w:cs="Tahoma"/>
                <w:sz w:val="20"/>
                <w:szCs w:val="20"/>
              </w:rPr>
              <w:t>страция Марии</w:t>
            </w:r>
            <w:r w:rsidRPr="00E77653">
              <w:rPr>
                <w:rFonts w:ascii="Tahoma" w:hAnsi="Tahoma" w:cs="Tahoma"/>
                <w:sz w:val="20"/>
                <w:szCs w:val="20"/>
              </w:rPr>
              <w:t>н</w:t>
            </w:r>
            <w:r w:rsidRPr="00E77653">
              <w:rPr>
                <w:rFonts w:ascii="Tahoma" w:hAnsi="Tahoma" w:cs="Tahoma"/>
                <w:sz w:val="20"/>
                <w:szCs w:val="20"/>
              </w:rPr>
              <w:t>ско-Посадск</w:t>
            </w:r>
            <w:r w:rsidRPr="00E77653">
              <w:rPr>
                <w:rFonts w:ascii="Tahoma" w:hAnsi="Tahoma" w:cs="Tahoma"/>
                <w:sz w:val="20"/>
                <w:szCs w:val="20"/>
              </w:rPr>
              <w:t>о</w:t>
            </w:r>
            <w:r w:rsidRPr="00E77653">
              <w:rPr>
                <w:rFonts w:ascii="Tahoma" w:hAnsi="Tahoma" w:cs="Tahoma"/>
                <w:sz w:val="20"/>
                <w:szCs w:val="20"/>
              </w:rPr>
              <w:t xml:space="preserve">го </w:t>
            </w:r>
            <w:proofErr w:type="gramStart"/>
            <w:r w:rsidRPr="00E77653">
              <w:rPr>
                <w:rFonts w:ascii="Tahoma" w:hAnsi="Tahoma" w:cs="Tahoma"/>
                <w:sz w:val="20"/>
                <w:szCs w:val="20"/>
              </w:rPr>
              <w:t>горо</w:t>
            </w:r>
            <w:r w:rsidRPr="00E77653">
              <w:rPr>
                <w:rFonts w:ascii="Tahoma" w:hAnsi="Tahoma" w:cs="Tahoma"/>
                <w:sz w:val="20"/>
                <w:szCs w:val="20"/>
              </w:rPr>
              <w:t>д</w:t>
            </w:r>
            <w:r w:rsidRPr="00E77653">
              <w:rPr>
                <w:rFonts w:ascii="Tahoma" w:hAnsi="Tahoma" w:cs="Tahoma"/>
                <w:sz w:val="20"/>
                <w:szCs w:val="20"/>
              </w:rPr>
              <w:t>ского</w:t>
            </w:r>
            <w:proofErr w:type="gramEnd"/>
            <w:r w:rsidRPr="00E77653">
              <w:rPr>
                <w:rFonts w:ascii="Tahoma" w:hAnsi="Tahoma" w:cs="Tahoma"/>
                <w:sz w:val="20"/>
                <w:szCs w:val="20"/>
              </w:rPr>
              <w:t xml:space="preserve"> п</w:t>
            </w:r>
            <w:r w:rsidRPr="00E77653">
              <w:rPr>
                <w:rFonts w:ascii="Tahoma" w:hAnsi="Tahoma" w:cs="Tahoma"/>
                <w:sz w:val="20"/>
                <w:szCs w:val="20"/>
              </w:rPr>
              <w:t>о</w:t>
            </w:r>
            <w:r w:rsidRPr="00E77653">
              <w:rPr>
                <w:rFonts w:ascii="Tahoma" w:hAnsi="Tahoma" w:cs="Tahoma"/>
                <w:sz w:val="20"/>
                <w:szCs w:val="20"/>
              </w:rPr>
              <w:t>селения, админ</w:t>
            </w:r>
            <w:r w:rsidRPr="00E77653">
              <w:rPr>
                <w:rFonts w:ascii="Tahoma" w:hAnsi="Tahoma" w:cs="Tahoma"/>
                <w:sz w:val="20"/>
                <w:szCs w:val="20"/>
              </w:rPr>
              <w:t>и</w:t>
            </w:r>
            <w:r w:rsidRPr="00E77653">
              <w:rPr>
                <w:rFonts w:ascii="Tahoma" w:hAnsi="Tahoma" w:cs="Tahoma"/>
                <w:sz w:val="20"/>
                <w:szCs w:val="20"/>
              </w:rPr>
              <w:t>страция Марии</w:t>
            </w:r>
            <w:r w:rsidRPr="00E77653">
              <w:rPr>
                <w:rFonts w:ascii="Tahoma" w:hAnsi="Tahoma" w:cs="Tahoma"/>
                <w:sz w:val="20"/>
                <w:szCs w:val="20"/>
              </w:rPr>
              <w:t>н</w:t>
            </w:r>
            <w:r w:rsidRPr="00E77653">
              <w:rPr>
                <w:rFonts w:ascii="Tahoma" w:hAnsi="Tahoma" w:cs="Tahoma"/>
                <w:sz w:val="20"/>
                <w:szCs w:val="20"/>
              </w:rPr>
              <w:t>ско-</w:t>
            </w:r>
            <w:r w:rsidRPr="00E77653">
              <w:rPr>
                <w:rFonts w:ascii="Tahoma" w:hAnsi="Tahoma" w:cs="Tahoma"/>
                <w:sz w:val="20"/>
                <w:szCs w:val="20"/>
              </w:rPr>
              <w:lastRenderedPageBreak/>
              <w:t>Посадск</w:t>
            </w:r>
            <w:r w:rsidRPr="00E77653">
              <w:rPr>
                <w:rFonts w:ascii="Tahoma" w:hAnsi="Tahoma" w:cs="Tahoma"/>
                <w:sz w:val="20"/>
                <w:szCs w:val="20"/>
              </w:rPr>
              <w:t>о</w:t>
            </w:r>
            <w:r w:rsidRPr="00E77653">
              <w:rPr>
                <w:rFonts w:ascii="Tahoma" w:hAnsi="Tahoma" w:cs="Tahoma"/>
                <w:sz w:val="20"/>
                <w:szCs w:val="20"/>
              </w:rPr>
              <w:t>го района</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lastRenderedPageBreak/>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1143" w:type="dxa"/>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всего</w:t>
            </w:r>
          </w:p>
        </w:tc>
        <w:tc>
          <w:tcPr>
            <w:tcW w:w="857"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p>
        </w:tc>
      </w:tr>
      <w:tr w:rsidR="00312E07" w:rsidRPr="00E77653" w:rsidTr="007207F8">
        <w:tc>
          <w:tcPr>
            <w:tcW w:w="941" w:type="dxa"/>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1764"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941"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117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1143" w:type="dxa"/>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фед</w:t>
            </w:r>
            <w:r w:rsidRPr="00E77653">
              <w:rPr>
                <w:rFonts w:ascii="Tahoma" w:hAnsi="Tahoma" w:cs="Tahoma"/>
                <w:sz w:val="20"/>
                <w:szCs w:val="20"/>
              </w:rPr>
              <w:t>е</w:t>
            </w:r>
            <w:r w:rsidRPr="00E77653">
              <w:rPr>
                <w:rFonts w:ascii="Tahoma" w:hAnsi="Tahoma" w:cs="Tahoma"/>
                <w:sz w:val="20"/>
                <w:szCs w:val="20"/>
              </w:rPr>
              <w:t>ральный бюджет</w:t>
            </w:r>
          </w:p>
        </w:tc>
        <w:tc>
          <w:tcPr>
            <w:tcW w:w="857"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p>
        </w:tc>
      </w:tr>
      <w:tr w:rsidR="00312E07" w:rsidRPr="00E77653" w:rsidTr="007207F8">
        <w:tc>
          <w:tcPr>
            <w:tcW w:w="941" w:type="dxa"/>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1764"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941"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117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1143" w:type="dxa"/>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респу</w:t>
            </w:r>
            <w:r w:rsidRPr="00E77653">
              <w:rPr>
                <w:rFonts w:ascii="Tahoma" w:hAnsi="Tahoma" w:cs="Tahoma"/>
                <w:sz w:val="20"/>
                <w:szCs w:val="20"/>
              </w:rPr>
              <w:t>б</w:t>
            </w:r>
            <w:r w:rsidRPr="00E77653">
              <w:rPr>
                <w:rFonts w:ascii="Tahoma" w:hAnsi="Tahoma" w:cs="Tahoma"/>
                <w:sz w:val="20"/>
                <w:szCs w:val="20"/>
              </w:rPr>
              <w:t>лика</w:t>
            </w:r>
            <w:r w:rsidRPr="00E77653">
              <w:rPr>
                <w:rFonts w:ascii="Tahoma" w:hAnsi="Tahoma" w:cs="Tahoma"/>
                <w:sz w:val="20"/>
                <w:szCs w:val="20"/>
              </w:rPr>
              <w:t>н</w:t>
            </w:r>
            <w:r w:rsidRPr="00E77653">
              <w:rPr>
                <w:rFonts w:ascii="Tahoma" w:hAnsi="Tahoma" w:cs="Tahoma"/>
                <w:sz w:val="20"/>
                <w:szCs w:val="20"/>
              </w:rPr>
              <w:t>ский бюджет Чува</w:t>
            </w:r>
            <w:r w:rsidRPr="00E77653">
              <w:rPr>
                <w:rFonts w:ascii="Tahoma" w:hAnsi="Tahoma" w:cs="Tahoma"/>
                <w:sz w:val="20"/>
                <w:szCs w:val="20"/>
              </w:rPr>
              <w:t>ш</w:t>
            </w:r>
            <w:r w:rsidRPr="00E77653">
              <w:rPr>
                <w:rFonts w:ascii="Tahoma" w:hAnsi="Tahoma" w:cs="Tahoma"/>
                <w:sz w:val="20"/>
                <w:szCs w:val="20"/>
              </w:rPr>
              <w:t>ской Ре</w:t>
            </w:r>
            <w:r w:rsidRPr="00E77653">
              <w:rPr>
                <w:rFonts w:ascii="Tahoma" w:hAnsi="Tahoma" w:cs="Tahoma"/>
                <w:sz w:val="20"/>
                <w:szCs w:val="20"/>
              </w:rPr>
              <w:t>с</w:t>
            </w:r>
            <w:r w:rsidRPr="00E77653">
              <w:rPr>
                <w:rFonts w:ascii="Tahoma" w:hAnsi="Tahoma" w:cs="Tahoma"/>
                <w:sz w:val="20"/>
                <w:szCs w:val="20"/>
              </w:rPr>
              <w:t>публики</w:t>
            </w:r>
          </w:p>
        </w:tc>
        <w:tc>
          <w:tcPr>
            <w:tcW w:w="857"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p>
        </w:tc>
      </w:tr>
      <w:tr w:rsidR="00312E07" w:rsidRPr="00E77653" w:rsidTr="007207F8">
        <w:tc>
          <w:tcPr>
            <w:tcW w:w="941" w:type="dxa"/>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1764"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941"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117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1143" w:type="dxa"/>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 xml:space="preserve">местные </w:t>
            </w:r>
            <w:r w:rsidRPr="00E77653">
              <w:rPr>
                <w:rFonts w:ascii="Tahoma" w:hAnsi="Tahoma" w:cs="Tahoma"/>
                <w:sz w:val="20"/>
                <w:szCs w:val="20"/>
              </w:rPr>
              <w:lastRenderedPageBreak/>
              <w:t>бюджеты</w:t>
            </w:r>
          </w:p>
        </w:tc>
        <w:tc>
          <w:tcPr>
            <w:tcW w:w="857"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lastRenderedPageBreak/>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p>
        </w:tc>
      </w:tr>
      <w:tr w:rsidR="00312E07" w:rsidRPr="00E77653" w:rsidTr="007207F8">
        <w:tc>
          <w:tcPr>
            <w:tcW w:w="11058" w:type="dxa"/>
            <w:gridSpan w:val="12"/>
            <w:tcBorders>
              <w:top w:val="single" w:sz="4" w:space="0" w:color="auto"/>
              <w:bottom w:val="single" w:sz="4" w:space="0" w:color="auto"/>
              <w:right w:val="single" w:sz="4" w:space="0" w:color="auto"/>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lastRenderedPageBreak/>
              <w:t>Цель "Создание условий, обеспечивающих доступность жилья для граждан в Чувашской Республике"</w:t>
            </w:r>
          </w:p>
        </w:tc>
        <w:tc>
          <w:tcPr>
            <w:tcW w:w="706" w:type="dxa"/>
            <w:tcBorders>
              <w:top w:val="single" w:sz="4" w:space="0" w:color="auto"/>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nil"/>
            </w:tcBorders>
          </w:tcPr>
          <w:p w:rsidR="00312E07" w:rsidRPr="00E77653" w:rsidRDefault="00312E07" w:rsidP="007403BB">
            <w:pPr>
              <w:pStyle w:val="afff6"/>
              <w:rPr>
                <w:rFonts w:ascii="Tahoma" w:hAnsi="Tahoma" w:cs="Tahoma"/>
                <w:sz w:val="20"/>
                <w:szCs w:val="20"/>
              </w:rPr>
            </w:pPr>
          </w:p>
        </w:tc>
      </w:tr>
      <w:tr w:rsidR="00312E07" w:rsidRPr="00E77653" w:rsidTr="007207F8">
        <w:tc>
          <w:tcPr>
            <w:tcW w:w="941" w:type="dxa"/>
            <w:vMerge w:val="restart"/>
            <w:tcBorders>
              <w:top w:val="single" w:sz="4" w:space="0" w:color="auto"/>
              <w:bottom w:val="single" w:sz="4" w:space="0" w:color="auto"/>
              <w:right w:val="single" w:sz="4" w:space="0" w:color="auto"/>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Осно</w:t>
            </w:r>
            <w:r w:rsidRPr="00E77653">
              <w:rPr>
                <w:rFonts w:ascii="Tahoma" w:hAnsi="Tahoma" w:cs="Tahoma"/>
                <w:sz w:val="20"/>
                <w:szCs w:val="20"/>
              </w:rPr>
              <w:t>в</w:t>
            </w:r>
            <w:r w:rsidRPr="00E77653">
              <w:rPr>
                <w:rFonts w:ascii="Tahoma" w:hAnsi="Tahoma" w:cs="Tahoma"/>
                <w:sz w:val="20"/>
                <w:szCs w:val="20"/>
              </w:rPr>
              <w:t>ное мер</w:t>
            </w:r>
            <w:r w:rsidRPr="00E77653">
              <w:rPr>
                <w:rFonts w:ascii="Tahoma" w:hAnsi="Tahoma" w:cs="Tahoma"/>
                <w:sz w:val="20"/>
                <w:szCs w:val="20"/>
              </w:rPr>
              <w:t>о</w:t>
            </w:r>
            <w:r w:rsidRPr="00E77653">
              <w:rPr>
                <w:rFonts w:ascii="Tahoma" w:hAnsi="Tahoma" w:cs="Tahoma"/>
                <w:sz w:val="20"/>
                <w:szCs w:val="20"/>
              </w:rPr>
              <w:t>пр</w:t>
            </w:r>
            <w:r w:rsidRPr="00E77653">
              <w:rPr>
                <w:rFonts w:ascii="Tahoma" w:hAnsi="Tahoma" w:cs="Tahoma"/>
                <w:sz w:val="20"/>
                <w:szCs w:val="20"/>
              </w:rPr>
              <w:t>и</w:t>
            </w:r>
            <w:r w:rsidRPr="00E77653">
              <w:rPr>
                <w:rFonts w:ascii="Tahoma" w:hAnsi="Tahoma" w:cs="Tahoma"/>
                <w:sz w:val="20"/>
                <w:szCs w:val="20"/>
              </w:rPr>
              <w:t>ятие 1</w:t>
            </w:r>
          </w:p>
        </w:tc>
        <w:tc>
          <w:tcPr>
            <w:tcW w:w="1764" w:type="dxa"/>
            <w:vMerge w:val="restar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Реализация о</w:t>
            </w:r>
            <w:r w:rsidRPr="00E77653">
              <w:rPr>
                <w:rFonts w:ascii="Tahoma" w:hAnsi="Tahoma" w:cs="Tahoma"/>
                <w:sz w:val="20"/>
                <w:szCs w:val="20"/>
              </w:rPr>
              <w:t>т</w:t>
            </w:r>
            <w:r w:rsidRPr="00E77653">
              <w:rPr>
                <w:rFonts w:ascii="Tahoma" w:hAnsi="Tahoma" w:cs="Tahoma"/>
                <w:sz w:val="20"/>
                <w:szCs w:val="20"/>
              </w:rPr>
              <w:t>дельных мер</w:t>
            </w:r>
            <w:r w:rsidRPr="00E77653">
              <w:rPr>
                <w:rFonts w:ascii="Tahoma" w:hAnsi="Tahoma" w:cs="Tahoma"/>
                <w:sz w:val="20"/>
                <w:szCs w:val="20"/>
              </w:rPr>
              <w:t>о</w:t>
            </w:r>
            <w:r w:rsidRPr="00E77653">
              <w:rPr>
                <w:rFonts w:ascii="Tahoma" w:hAnsi="Tahoma" w:cs="Tahoma"/>
                <w:sz w:val="20"/>
                <w:szCs w:val="20"/>
              </w:rPr>
              <w:t>приятий реги</w:t>
            </w:r>
            <w:r w:rsidRPr="00E77653">
              <w:rPr>
                <w:rFonts w:ascii="Tahoma" w:hAnsi="Tahoma" w:cs="Tahoma"/>
                <w:sz w:val="20"/>
                <w:szCs w:val="20"/>
              </w:rPr>
              <w:t>о</w:t>
            </w:r>
            <w:r w:rsidRPr="00E77653">
              <w:rPr>
                <w:rFonts w:ascii="Tahoma" w:hAnsi="Tahoma" w:cs="Tahoma"/>
                <w:sz w:val="20"/>
                <w:szCs w:val="20"/>
              </w:rPr>
              <w:t>нального прое</w:t>
            </w:r>
            <w:r w:rsidRPr="00E77653">
              <w:rPr>
                <w:rFonts w:ascii="Tahoma" w:hAnsi="Tahoma" w:cs="Tahoma"/>
                <w:sz w:val="20"/>
                <w:szCs w:val="20"/>
              </w:rPr>
              <w:t>к</w:t>
            </w:r>
            <w:r w:rsidRPr="00E77653">
              <w:rPr>
                <w:rFonts w:ascii="Tahoma" w:hAnsi="Tahoma" w:cs="Tahoma"/>
                <w:sz w:val="20"/>
                <w:szCs w:val="20"/>
              </w:rPr>
              <w:t>та "Жилье"</w:t>
            </w:r>
          </w:p>
        </w:tc>
        <w:tc>
          <w:tcPr>
            <w:tcW w:w="941" w:type="dxa"/>
            <w:vMerge w:val="restart"/>
            <w:tcBorders>
              <w:top w:val="single" w:sz="4" w:space="0" w:color="auto"/>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1176" w:type="dxa"/>
            <w:vMerge w:val="restar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Админ</w:t>
            </w:r>
            <w:r w:rsidRPr="00E77653">
              <w:rPr>
                <w:rFonts w:ascii="Tahoma" w:hAnsi="Tahoma" w:cs="Tahoma"/>
                <w:sz w:val="20"/>
                <w:szCs w:val="20"/>
              </w:rPr>
              <w:t>и</w:t>
            </w:r>
            <w:r w:rsidRPr="00E77653">
              <w:rPr>
                <w:rFonts w:ascii="Tahoma" w:hAnsi="Tahoma" w:cs="Tahoma"/>
                <w:sz w:val="20"/>
                <w:szCs w:val="20"/>
              </w:rPr>
              <w:t>страция Марии</w:t>
            </w:r>
            <w:r w:rsidRPr="00E77653">
              <w:rPr>
                <w:rFonts w:ascii="Tahoma" w:hAnsi="Tahoma" w:cs="Tahoma"/>
                <w:sz w:val="20"/>
                <w:szCs w:val="20"/>
              </w:rPr>
              <w:t>н</w:t>
            </w:r>
            <w:r w:rsidRPr="00E77653">
              <w:rPr>
                <w:rFonts w:ascii="Tahoma" w:hAnsi="Tahoma" w:cs="Tahoma"/>
                <w:sz w:val="20"/>
                <w:szCs w:val="20"/>
              </w:rPr>
              <w:t>ско-Посадск</w:t>
            </w:r>
            <w:r w:rsidRPr="00E77653">
              <w:rPr>
                <w:rFonts w:ascii="Tahoma" w:hAnsi="Tahoma" w:cs="Tahoma"/>
                <w:sz w:val="20"/>
                <w:szCs w:val="20"/>
              </w:rPr>
              <w:t>о</w:t>
            </w:r>
            <w:r w:rsidRPr="00E77653">
              <w:rPr>
                <w:rFonts w:ascii="Tahoma" w:hAnsi="Tahoma" w:cs="Tahoma"/>
                <w:sz w:val="20"/>
                <w:szCs w:val="20"/>
              </w:rPr>
              <w:t xml:space="preserve">го </w:t>
            </w:r>
            <w:proofErr w:type="gramStart"/>
            <w:r w:rsidRPr="00E77653">
              <w:rPr>
                <w:rFonts w:ascii="Tahoma" w:hAnsi="Tahoma" w:cs="Tahoma"/>
                <w:sz w:val="20"/>
                <w:szCs w:val="20"/>
              </w:rPr>
              <w:t>горо</w:t>
            </w:r>
            <w:r w:rsidRPr="00E77653">
              <w:rPr>
                <w:rFonts w:ascii="Tahoma" w:hAnsi="Tahoma" w:cs="Tahoma"/>
                <w:sz w:val="20"/>
                <w:szCs w:val="20"/>
              </w:rPr>
              <w:t>д</w:t>
            </w:r>
            <w:r w:rsidRPr="00E77653">
              <w:rPr>
                <w:rFonts w:ascii="Tahoma" w:hAnsi="Tahoma" w:cs="Tahoma"/>
                <w:sz w:val="20"/>
                <w:szCs w:val="20"/>
              </w:rPr>
              <w:t>ского</w:t>
            </w:r>
            <w:proofErr w:type="gramEnd"/>
            <w:r w:rsidRPr="00E77653">
              <w:rPr>
                <w:rFonts w:ascii="Tahoma" w:hAnsi="Tahoma" w:cs="Tahoma"/>
                <w:sz w:val="20"/>
                <w:szCs w:val="20"/>
              </w:rPr>
              <w:t xml:space="preserve"> п</w:t>
            </w:r>
            <w:r w:rsidRPr="00E77653">
              <w:rPr>
                <w:rFonts w:ascii="Tahoma" w:hAnsi="Tahoma" w:cs="Tahoma"/>
                <w:sz w:val="20"/>
                <w:szCs w:val="20"/>
              </w:rPr>
              <w:t>о</w:t>
            </w:r>
            <w:r w:rsidRPr="00E77653">
              <w:rPr>
                <w:rFonts w:ascii="Tahoma" w:hAnsi="Tahoma" w:cs="Tahoma"/>
                <w:sz w:val="20"/>
                <w:szCs w:val="20"/>
              </w:rPr>
              <w:t>селения админ</w:t>
            </w:r>
            <w:r w:rsidRPr="00E77653">
              <w:rPr>
                <w:rFonts w:ascii="Tahoma" w:hAnsi="Tahoma" w:cs="Tahoma"/>
                <w:sz w:val="20"/>
                <w:szCs w:val="20"/>
              </w:rPr>
              <w:t>и</w:t>
            </w:r>
            <w:r w:rsidRPr="00E77653">
              <w:rPr>
                <w:rFonts w:ascii="Tahoma" w:hAnsi="Tahoma" w:cs="Tahoma"/>
                <w:sz w:val="20"/>
                <w:szCs w:val="20"/>
              </w:rPr>
              <w:t>страция Марии</w:t>
            </w:r>
            <w:r w:rsidRPr="00E77653">
              <w:rPr>
                <w:rFonts w:ascii="Tahoma" w:hAnsi="Tahoma" w:cs="Tahoma"/>
                <w:sz w:val="20"/>
                <w:szCs w:val="20"/>
              </w:rPr>
              <w:t>н</w:t>
            </w:r>
            <w:r w:rsidRPr="00E77653">
              <w:rPr>
                <w:rFonts w:ascii="Tahoma" w:hAnsi="Tahoma" w:cs="Tahoma"/>
                <w:sz w:val="20"/>
                <w:szCs w:val="20"/>
              </w:rPr>
              <w:t>ско-Посадск</w:t>
            </w:r>
            <w:r w:rsidRPr="00E77653">
              <w:rPr>
                <w:rFonts w:ascii="Tahoma" w:hAnsi="Tahoma" w:cs="Tahoma"/>
                <w:sz w:val="20"/>
                <w:szCs w:val="20"/>
              </w:rPr>
              <w:t>о</w:t>
            </w:r>
            <w:r w:rsidRPr="00E77653">
              <w:rPr>
                <w:rFonts w:ascii="Tahoma" w:hAnsi="Tahoma" w:cs="Tahoma"/>
                <w:sz w:val="20"/>
                <w:szCs w:val="20"/>
              </w:rPr>
              <w:t xml:space="preserve">го района </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1143" w:type="dxa"/>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всего</w:t>
            </w:r>
          </w:p>
        </w:tc>
        <w:tc>
          <w:tcPr>
            <w:tcW w:w="857"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p>
        </w:tc>
      </w:tr>
      <w:tr w:rsidR="00312E07" w:rsidRPr="00E77653" w:rsidTr="007207F8">
        <w:tc>
          <w:tcPr>
            <w:tcW w:w="941" w:type="dxa"/>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1764"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941"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117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1143" w:type="dxa"/>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фед</w:t>
            </w:r>
            <w:r w:rsidRPr="00E77653">
              <w:rPr>
                <w:rFonts w:ascii="Tahoma" w:hAnsi="Tahoma" w:cs="Tahoma"/>
                <w:sz w:val="20"/>
                <w:szCs w:val="20"/>
              </w:rPr>
              <w:t>е</w:t>
            </w:r>
            <w:r w:rsidRPr="00E77653">
              <w:rPr>
                <w:rFonts w:ascii="Tahoma" w:hAnsi="Tahoma" w:cs="Tahoma"/>
                <w:sz w:val="20"/>
                <w:szCs w:val="20"/>
              </w:rPr>
              <w:t>ральный бюджет</w:t>
            </w:r>
          </w:p>
        </w:tc>
        <w:tc>
          <w:tcPr>
            <w:tcW w:w="857"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p>
        </w:tc>
      </w:tr>
      <w:tr w:rsidR="00312E07" w:rsidRPr="00E77653" w:rsidTr="007207F8">
        <w:tc>
          <w:tcPr>
            <w:tcW w:w="941" w:type="dxa"/>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1764"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941"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117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1143" w:type="dxa"/>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респу</w:t>
            </w:r>
            <w:r w:rsidRPr="00E77653">
              <w:rPr>
                <w:rFonts w:ascii="Tahoma" w:hAnsi="Tahoma" w:cs="Tahoma"/>
                <w:sz w:val="20"/>
                <w:szCs w:val="20"/>
              </w:rPr>
              <w:t>б</w:t>
            </w:r>
            <w:r w:rsidRPr="00E77653">
              <w:rPr>
                <w:rFonts w:ascii="Tahoma" w:hAnsi="Tahoma" w:cs="Tahoma"/>
                <w:sz w:val="20"/>
                <w:szCs w:val="20"/>
              </w:rPr>
              <w:t>лика</w:t>
            </w:r>
            <w:r w:rsidRPr="00E77653">
              <w:rPr>
                <w:rFonts w:ascii="Tahoma" w:hAnsi="Tahoma" w:cs="Tahoma"/>
                <w:sz w:val="20"/>
                <w:szCs w:val="20"/>
              </w:rPr>
              <w:t>н</w:t>
            </w:r>
            <w:r w:rsidRPr="00E77653">
              <w:rPr>
                <w:rFonts w:ascii="Tahoma" w:hAnsi="Tahoma" w:cs="Tahoma"/>
                <w:sz w:val="20"/>
                <w:szCs w:val="20"/>
              </w:rPr>
              <w:t>ский бюджет Чува</w:t>
            </w:r>
            <w:r w:rsidRPr="00E77653">
              <w:rPr>
                <w:rFonts w:ascii="Tahoma" w:hAnsi="Tahoma" w:cs="Tahoma"/>
                <w:sz w:val="20"/>
                <w:szCs w:val="20"/>
              </w:rPr>
              <w:t>ш</w:t>
            </w:r>
            <w:r w:rsidRPr="00E77653">
              <w:rPr>
                <w:rFonts w:ascii="Tahoma" w:hAnsi="Tahoma" w:cs="Tahoma"/>
                <w:sz w:val="20"/>
                <w:szCs w:val="20"/>
              </w:rPr>
              <w:t>ской Ре</w:t>
            </w:r>
            <w:r w:rsidRPr="00E77653">
              <w:rPr>
                <w:rFonts w:ascii="Tahoma" w:hAnsi="Tahoma" w:cs="Tahoma"/>
                <w:sz w:val="20"/>
                <w:szCs w:val="20"/>
              </w:rPr>
              <w:t>с</w:t>
            </w:r>
            <w:r w:rsidRPr="00E77653">
              <w:rPr>
                <w:rFonts w:ascii="Tahoma" w:hAnsi="Tahoma" w:cs="Tahoma"/>
                <w:sz w:val="20"/>
                <w:szCs w:val="20"/>
              </w:rPr>
              <w:t>публики</w:t>
            </w:r>
          </w:p>
        </w:tc>
        <w:tc>
          <w:tcPr>
            <w:tcW w:w="857"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p>
        </w:tc>
      </w:tr>
      <w:tr w:rsidR="00312E07" w:rsidRPr="00E77653" w:rsidTr="007207F8">
        <w:tc>
          <w:tcPr>
            <w:tcW w:w="941" w:type="dxa"/>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1764"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941"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117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1143" w:type="dxa"/>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местные бюджеты</w:t>
            </w:r>
          </w:p>
        </w:tc>
        <w:tc>
          <w:tcPr>
            <w:tcW w:w="857"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p>
        </w:tc>
      </w:tr>
      <w:tr w:rsidR="00312E07" w:rsidRPr="00E77653" w:rsidTr="007207F8">
        <w:tc>
          <w:tcPr>
            <w:tcW w:w="941" w:type="dxa"/>
            <w:tcBorders>
              <w:top w:val="single" w:sz="4" w:space="0" w:color="auto"/>
              <w:bottom w:val="single" w:sz="4" w:space="0" w:color="auto"/>
              <w:right w:val="single" w:sz="4" w:space="0" w:color="auto"/>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Цел</w:t>
            </w:r>
            <w:r w:rsidRPr="00E77653">
              <w:rPr>
                <w:rFonts w:ascii="Tahoma" w:hAnsi="Tahoma" w:cs="Tahoma"/>
                <w:sz w:val="20"/>
                <w:szCs w:val="20"/>
              </w:rPr>
              <w:t>е</w:t>
            </w:r>
            <w:r w:rsidRPr="00E77653">
              <w:rPr>
                <w:rFonts w:ascii="Tahoma" w:hAnsi="Tahoma" w:cs="Tahoma"/>
                <w:sz w:val="20"/>
                <w:szCs w:val="20"/>
              </w:rPr>
              <w:t>вые инд</w:t>
            </w:r>
            <w:r w:rsidRPr="00E77653">
              <w:rPr>
                <w:rFonts w:ascii="Tahoma" w:hAnsi="Tahoma" w:cs="Tahoma"/>
                <w:sz w:val="20"/>
                <w:szCs w:val="20"/>
              </w:rPr>
              <w:t>и</w:t>
            </w:r>
            <w:r w:rsidRPr="00E77653">
              <w:rPr>
                <w:rFonts w:ascii="Tahoma" w:hAnsi="Tahoma" w:cs="Tahoma"/>
                <w:sz w:val="20"/>
                <w:szCs w:val="20"/>
              </w:rPr>
              <w:t>каторы и пок</w:t>
            </w:r>
            <w:r w:rsidRPr="00E77653">
              <w:rPr>
                <w:rFonts w:ascii="Tahoma" w:hAnsi="Tahoma" w:cs="Tahoma"/>
                <w:sz w:val="20"/>
                <w:szCs w:val="20"/>
              </w:rPr>
              <w:t>а</w:t>
            </w:r>
            <w:r w:rsidRPr="00E77653">
              <w:rPr>
                <w:rFonts w:ascii="Tahoma" w:hAnsi="Tahoma" w:cs="Tahoma"/>
                <w:sz w:val="20"/>
                <w:szCs w:val="20"/>
              </w:rPr>
              <w:t>затели по</w:t>
            </w:r>
            <w:r w:rsidRPr="00E77653">
              <w:rPr>
                <w:rFonts w:ascii="Tahoma" w:hAnsi="Tahoma" w:cs="Tahoma"/>
                <w:sz w:val="20"/>
                <w:szCs w:val="20"/>
              </w:rPr>
              <w:t>д</w:t>
            </w:r>
            <w:r w:rsidRPr="00E77653">
              <w:rPr>
                <w:rFonts w:ascii="Tahoma" w:hAnsi="Tahoma" w:cs="Tahoma"/>
                <w:sz w:val="20"/>
                <w:szCs w:val="20"/>
              </w:rPr>
              <w:t>пр</w:t>
            </w:r>
            <w:r w:rsidRPr="00E77653">
              <w:rPr>
                <w:rFonts w:ascii="Tahoma" w:hAnsi="Tahoma" w:cs="Tahoma"/>
                <w:sz w:val="20"/>
                <w:szCs w:val="20"/>
              </w:rPr>
              <w:t>о</w:t>
            </w:r>
            <w:r w:rsidRPr="00E77653">
              <w:rPr>
                <w:rFonts w:ascii="Tahoma" w:hAnsi="Tahoma" w:cs="Tahoma"/>
                <w:sz w:val="20"/>
                <w:szCs w:val="20"/>
              </w:rPr>
              <w:t>гра</w:t>
            </w:r>
            <w:r w:rsidRPr="00E77653">
              <w:rPr>
                <w:rFonts w:ascii="Tahoma" w:hAnsi="Tahoma" w:cs="Tahoma"/>
                <w:sz w:val="20"/>
                <w:szCs w:val="20"/>
              </w:rPr>
              <w:t>м</w:t>
            </w:r>
            <w:r w:rsidRPr="00E77653">
              <w:rPr>
                <w:rFonts w:ascii="Tahoma" w:hAnsi="Tahoma" w:cs="Tahoma"/>
                <w:sz w:val="20"/>
                <w:szCs w:val="20"/>
              </w:rPr>
              <w:t>мы, ув</w:t>
            </w:r>
            <w:r w:rsidRPr="00E77653">
              <w:rPr>
                <w:rFonts w:ascii="Tahoma" w:hAnsi="Tahoma" w:cs="Tahoma"/>
                <w:sz w:val="20"/>
                <w:szCs w:val="20"/>
              </w:rPr>
              <w:t>я</w:t>
            </w:r>
            <w:r w:rsidRPr="00E77653">
              <w:rPr>
                <w:rFonts w:ascii="Tahoma" w:hAnsi="Tahoma" w:cs="Tahoma"/>
                <w:sz w:val="20"/>
                <w:szCs w:val="20"/>
              </w:rPr>
              <w:t>занные с о</w:t>
            </w:r>
            <w:r w:rsidRPr="00E77653">
              <w:rPr>
                <w:rFonts w:ascii="Tahoma" w:hAnsi="Tahoma" w:cs="Tahoma"/>
                <w:sz w:val="20"/>
                <w:szCs w:val="20"/>
              </w:rPr>
              <w:t>с</w:t>
            </w:r>
            <w:r w:rsidRPr="00E77653">
              <w:rPr>
                <w:rFonts w:ascii="Tahoma" w:hAnsi="Tahoma" w:cs="Tahoma"/>
                <w:sz w:val="20"/>
                <w:szCs w:val="20"/>
              </w:rPr>
              <w:t>новным мер</w:t>
            </w:r>
            <w:r w:rsidRPr="00E77653">
              <w:rPr>
                <w:rFonts w:ascii="Tahoma" w:hAnsi="Tahoma" w:cs="Tahoma"/>
                <w:sz w:val="20"/>
                <w:szCs w:val="20"/>
              </w:rPr>
              <w:t>о</w:t>
            </w:r>
            <w:r w:rsidRPr="00E77653">
              <w:rPr>
                <w:rFonts w:ascii="Tahoma" w:hAnsi="Tahoma" w:cs="Tahoma"/>
                <w:sz w:val="20"/>
                <w:szCs w:val="20"/>
              </w:rPr>
              <w:t>пр</w:t>
            </w:r>
            <w:r w:rsidRPr="00E77653">
              <w:rPr>
                <w:rFonts w:ascii="Tahoma" w:hAnsi="Tahoma" w:cs="Tahoma"/>
                <w:sz w:val="20"/>
                <w:szCs w:val="20"/>
              </w:rPr>
              <w:t>и</w:t>
            </w:r>
            <w:r w:rsidRPr="00E77653">
              <w:rPr>
                <w:rFonts w:ascii="Tahoma" w:hAnsi="Tahoma" w:cs="Tahoma"/>
                <w:sz w:val="20"/>
                <w:szCs w:val="20"/>
              </w:rPr>
              <w:t>ятием 1</w:t>
            </w:r>
          </w:p>
        </w:tc>
        <w:tc>
          <w:tcPr>
            <w:tcW w:w="6705" w:type="dxa"/>
            <w:gridSpan w:val="7"/>
            <w:tcBorders>
              <w:top w:val="single" w:sz="4" w:space="0" w:color="auto"/>
              <w:left w:val="single" w:sz="4" w:space="0" w:color="auto"/>
              <w:bottom w:val="nil"/>
              <w:right w:val="nil"/>
            </w:tcBorders>
          </w:tcPr>
          <w:p w:rsidR="00312E07" w:rsidRPr="00E77653" w:rsidRDefault="00312E07" w:rsidP="007403BB">
            <w:pPr>
              <w:pStyle w:val="afff6"/>
              <w:rPr>
                <w:rFonts w:ascii="Tahoma" w:hAnsi="Tahoma" w:cs="Tahoma"/>
                <w:sz w:val="20"/>
                <w:szCs w:val="20"/>
              </w:rPr>
            </w:pPr>
            <w:r w:rsidRPr="00E77653">
              <w:rPr>
                <w:rFonts w:ascii="Tahoma" w:hAnsi="Tahoma" w:cs="Tahoma"/>
                <w:sz w:val="20"/>
                <w:szCs w:val="20"/>
              </w:rPr>
              <w:t>Количество молодых семей, получивших свидетельство о праве на получение социальной выплаты, семей</w:t>
            </w:r>
          </w:p>
          <w:p w:rsidR="00312E07" w:rsidRPr="00E77653" w:rsidRDefault="00312E07" w:rsidP="007403BB">
            <w:pPr>
              <w:rPr>
                <w:rFonts w:ascii="Tahoma" w:hAnsi="Tahoma" w:cs="Tahoma"/>
                <w:sz w:val="20"/>
                <w:szCs w:val="20"/>
              </w:rPr>
            </w:pPr>
          </w:p>
          <w:p w:rsidR="00312E07" w:rsidRPr="00E77653" w:rsidRDefault="00312E07" w:rsidP="007403BB">
            <w:pPr>
              <w:rPr>
                <w:rFonts w:ascii="Tahoma" w:hAnsi="Tahoma" w:cs="Tahoma"/>
                <w:sz w:val="20"/>
                <w:szCs w:val="20"/>
              </w:rPr>
            </w:pPr>
          </w:p>
          <w:p w:rsidR="00312E07" w:rsidRPr="00E77653" w:rsidRDefault="00312E07" w:rsidP="007403BB">
            <w:pPr>
              <w:tabs>
                <w:tab w:val="left" w:pos="1072"/>
              </w:tabs>
              <w:rPr>
                <w:rFonts w:ascii="Tahoma" w:hAnsi="Tahoma" w:cs="Tahoma"/>
                <w:sz w:val="20"/>
                <w:szCs w:val="20"/>
              </w:rPr>
            </w:pPr>
            <w:r w:rsidRPr="00E77653">
              <w:rPr>
                <w:rFonts w:ascii="Tahoma" w:hAnsi="Tahoma" w:cs="Tahoma"/>
                <w:sz w:val="20"/>
                <w:szCs w:val="20"/>
                <w:shd w:val="clear" w:color="auto" w:fill="FFFFFF"/>
              </w:rPr>
              <w:t>Количество обеспеченных жильем семей граждан в соответствии с федеральным законодательством и указами Президента Российской Федерации</w:t>
            </w:r>
          </w:p>
          <w:p w:rsidR="00312E07" w:rsidRPr="00E77653" w:rsidRDefault="00312E07" w:rsidP="007403BB">
            <w:pPr>
              <w:rPr>
                <w:rFonts w:ascii="Tahoma" w:hAnsi="Tahoma" w:cs="Tahoma"/>
                <w:sz w:val="20"/>
                <w:szCs w:val="20"/>
              </w:rPr>
            </w:pPr>
          </w:p>
          <w:p w:rsidR="00312E07" w:rsidRPr="00E77653" w:rsidRDefault="00312E07" w:rsidP="007403BB">
            <w:pPr>
              <w:rPr>
                <w:rFonts w:ascii="Tahoma" w:hAnsi="Tahoma" w:cs="Tahoma"/>
                <w:sz w:val="20"/>
                <w:szCs w:val="20"/>
              </w:rPr>
            </w:pPr>
          </w:p>
        </w:tc>
        <w:tc>
          <w:tcPr>
            <w:tcW w:w="1143" w:type="dxa"/>
            <w:tcBorders>
              <w:top w:val="single" w:sz="4" w:space="0" w:color="auto"/>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857"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3</w:t>
            </w:r>
          </w:p>
          <w:p w:rsidR="00312E07" w:rsidRPr="00E77653" w:rsidRDefault="00312E07" w:rsidP="007403BB">
            <w:pPr>
              <w:rPr>
                <w:rFonts w:ascii="Tahoma" w:hAnsi="Tahoma" w:cs="Tahoma"/>
                <w:sz w:val="20"/>
                <w:szCs w:val="20"/>
              </w:rPr>
            </w:pPr>
          </w:p>
          <w:p w:rsidR="00312E07" w:rsidRPr="00E77653" w:rsidRDefault="00312E07" w:rsidP="007403BB">
            <w:pPr>
              <w:rPr>
                <w:rFonts w:ascii="Tahoma" w:hAnsi="Tahoma" w:cs="Tahoma"/>
                <w:sz w:val="20"/>
                <w:szCs w:val="20"/>
              </w:rPr>
            </w:pPr>
          </w:p>
          <w:p w:rsidR="00312E07" w:rsidRPr="00E77653" w:rsidRDefault="00312E07" w:rsidP="007403BB">
            <w:pPr>
              <w:rPr>
                <w:rFonts w:ascii="Tahoma" w:hAnsi="Tahoma" w:cs="Tahoma"/>
                <w:sz w:val="20"/>
                <w:szCs w:val="20"/>
              </w:rPr>
            </w:pPr>
          </w:p>
          <w:p w:rsidR="00312E07" w:rsidRPr="00E77653" w:rsidRDefault="00312E07" w:rsidP="007403BB">
            <w:pPr>
              <w:jc w:val="center"/>
              <w:rPr>
                <w:rFonts w:ascii="Tahoma" w:hAnsi="Tahoma" w:cs="Tahoma"/>
                <w:sz w:val="20"/>
                <w:szCs w:val="20"/>
              </w:rPr>
            </w:pPr>
            <w:r w:rsidRPr="00E77653">
              <w:rPr>
                <w:rFonts w:ascii="Tahoma" w:hAnsi="Tahoma" w:cs="Tahoma"/>
                <w:sz w:val="20"/>
                <w:szCs w:val="20"/>
              </w:rPr>
              <w:t>1</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3</w:t>
            </w:r>
          </w:p>
          <w:p w:rsidR="00312E07" w:rsidRPr="00E77653" w:rsidRDefault="00312E07" w:rsidP="007403BB">
            <w:pPr>
              <w:rPr>
                <w:rFonts w:ascii="Tahoma" w:hAnsi="Tahoma" w:cs="Tahoma"/>
                <w:sz w:val="20"/>
                <w:szCs w:val="20"/>
              </w:rPr>
            </w:pPr>
          </w:p>
          <w:p w:rsidR="00312E07" w:rsidRPr="00E77653" w:rsidRDefault="00312E07" w:rsidP="007403BB">
            <w:pPr>
              <w:rPr>
                <w:rFonts w:ascii="Tahoma" w:hAnsi="Tahoma" w:cs="Tahoma"/>
                <w:sz w:val="20"/>
                <w:szCs w:val="20"/>
              </w:rPr>
            </w:pPr>
          </w:p>
          <w:p w:rsidR="00312E07" w:rsidRPr="00E77653" w:rsidRDefault="00312E07" w:rsidP="007403BB">
            <w:pPr>
              <w:rPr>
                <w:rFonts w:ascii="Tahoma" w:hAnsi="Tahoma" w:cs="Tahoma"/>
                <w:sz w:val="20"/>
                <w:szCs w:val="20"/>
              </w:rPr>
            </w:pPr>
          </w:p>
          <w:p w:rsidR="00312E07" w:rsidRPr="00E77653" w:rsidRDefault="00312E07" w:rsidP="007403BB">
            <w:pP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3</w:t>
            </w:r>
          </w:p>
          <w:p w:rsidR="00312E07" w:rsidRPr="00E77653" w:rsidRDefault="00312E07" w:rsidP="007403BB">
            <w:pPr>
              <w:rPr>
                <w:rFonts w:ascii="Tahoma" w:hAnsi="Tahoma" w:cs="Tahoma"/>
                <w:sz w:val="20"/>
                <w:szCs w:val="20"/>
              </w:rPr>
            </w:pPr>
          </w:p>
          <w:p w:rsidR="00312E07" w:rsidRPr="00E77653" w:rsidRDefault="00312E07" w:rsidP="007403BB">
            <w:pPr>
              <w:rPr>
                <w:rFonts w:ascii="Tahoma" w:hAnsi="Tahoma" w:cs="Tahoma"/>
                <w:sz w:val="20"/>
                <w:szCs w:val="20"/>
              </w:rPr>
            </w:pPr>
          </w:p>
          <w:p w:rsidR="00312E07" w:rsidRPr="00E77653" w:rsidRDefault="00312E07" w:rsidP="007403BB">
            <w:pPr>
              <w:rPr>
                <w:rFonts w:ascii="Tahoma" w:hAnsi="Tahoma" w:cs="Tahoma"/>
                <w:sz w:val="20"/>
                <w:szCs w:val="20"/>
              </w:rPr>
            </w:pPr>
          </w:p>
          <w:p w:rsidR="00312E07" w:rsidRPr="00E77653" w:rsidRDefault="00312E07" w:rsidP="007403BB">
            <w:pP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3</w:t>
            </w:r>
          </w:p>
          <w:p w:rsidR="00312E07" w:rsidRPr="00E77653" w:rsidRDefault="00312E07" w:rsidP="007403BB">
            <w:pPr>
              <w:rPr>
                <w:rFonts w:ascii="Tahoma" w:hAnsi="Tahoma" w:cs="Tahoma"/>
                <w:sz w:val="20"/>
                <w:szCs w:val="20"/>
              </w:rPr>
            </w:pPr>
          </w:p>
          <w:p w:rsidR="00312E07" w:rsidRPr="00E77653" w:rsidRDefault="00312E07" w:rsidP="007403BB">
            <w:pPr>
              <w:rPr>
                <w:rFonts w:ascii="Tahoma" w:hAnsi="Tahoma" w:cs="Tahoma"/>
                <w:sz w:val="20"/>
                <w:szCs w:val="20"/>
              </w:rPr>
            </w:pPr>
          </w:p>
          <w:p w:rsidR="00312E07" w:rsidRPr="00E77653" w:rsidRDefault="00312E07" w:rsidP="007403BB">
            <w:pPr>
              <w:rPr>
                <w:rFonts w:ascii="Tahoma" w:hAnsi="Tahoma" w:cs="Tahoma"/>
                <w:sz w:val="20"/>
                <w:szCs w:val="20"/>
              </w:rPr>
            </w:pPr>
          </w:p>
          <w:p w:rsidR="00312E07" w:rsidRPr="00E77653" w:rsidRDefault="00312E07" w:rsidP="007403BB">
            <w:pP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3</w:t>
            </w:r>
          </w:p>
          <w:p w:rsidR="00312E07" w:rsidRPr="00E77653" w:rsidRDefault="00312E07" w:rsidP="007403BB">
            <w:pPr>
              <w:rPr>
                <w:rFonts w:ascii="Tahoma" w:hAnsi="Tahoma" w:cs="Tahoma"/>
                <w:sz w:val="20"/>
                <w:szCs w:val="20"/>
              </w:rPr>
            </w:pPr>
          </w:p>
          <w:p w:rsidR="00312E07" w:rsidRPr="00E77653" w:rsidRDefault="00312E07" w:rsidP="007403BB">
            <w:pPr>
              <w:rPr>
                <w:rFonts w:ascii="Tahoma" w:hAnsi="Tahoma" w:cs="Tahoma"/>
                <w:sz w:val="20"/>
                <w:szCs w:val="20"/>
              </w:rPr>
            </w:pPr>
          </w:p>
          <w:p w:rsidR="00312E07" w:rsidRPr="00E77653" w:rsidRDefault="00312E07" w:rsidP="007403BB">
            <w:pPr>
              <w:rPr>
                <w:rFonts w:ascii="Tahoma" w:hAnsi="Tahoma" w:cs="Tahoma"/>
                <w:sz w:val="20"/>
                <w:szCs w:val="20"/>
              </w:rPr>
            </w:pPr>
          </w:p>
          <w:p w:rsidR="00312E07" w:rsidRPr="00E77653" w:rsidRDefault="00312E07" w:rsidP="007403BB">
            <w:pP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rPr>
                <w:rFonts w:ascii="Tahoma" w:hAnsi="Tahoma" w:cs="Tahoma"/>
                <w:sz w:val="20"/>
                <w:szCs w:val="20"/>
              </w:rPr>
            </w:pPr>
          </w:p>
        </w:tc>
        <w:tc>
          <w:tcPr>
            <w:tcW w:w="706" w:type="dxa"/>
            <w:tcBorders>
              <w:top w:val="single" w:sz="4" w:space="0" w:color="auto"/>
              <w:left w:val="single" w:sz="4" w:space="0" w:color="auto"/>
              <w:bottom w:val="nil"/>
            </w:tcBorders>
          </w:tcPr>
          <w:p w:rsidR="00312E07" w:rsidRPr="00E77653" w:rsidRDefault="00312E07" w:rsidP="007403BB">
            <w:pPr>
              <w:rPr>
                <w:rFonts w:ascii="Tahoma" w:hAnsi="Tahoma" w:cs="Tahoma"/>
                <w:sz w:val="20"/>
                <w:szCs w:val="20"/>
              </w:rPr>
            </w:pPr>
          </w:p>
        </w:tc>
      </w:tr>
      <w:tr w:rsidR="00312E07" w:rsidRPr="00E77653" w:rsidTr="007207F8">
        <w:tc>
          <w:tcPr>
            <w:tcW w:w="941" w:type="dxa"/>
            <w:vMerge w:val="restart"/>
            <w:tcBorders>
              <w:top w:val="single" w:sz="4" w:space="0" w:color="auto"/>
              <w:bottom w:val="single" w:sz="4" w:space="0" w:color="auto"/>
              <w:right w:val="single" w:sz="4" w:space="0" w:color="auto"/>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Мер</w:t>
            </w:r>
            <w:r w:rsidRPr="00E77653">
              <w:rPr>
                <w:rFonts w:ascii="Tahoma" w:hAnsi="Tahoma" w:cs="Tahoma"/>
                <w:sz w:val="20"/>
                <w:szCs w:val="20"/>
              </w:rPr>
              <w:t>о</w:t>
            </w:r>
            <w:r w:rsidRPr="00E77653">
              <w:rPr>
                <w:rFonts w:ascii="Tahoma" w:hAnsi="Tahoma" w:cs="Tahoma"/>
                <w:sz w:val="20"/>
                <w:szCs w:val="20"/>
              </w:rPr>
              <w:t>пр</w:t>
            </w:r>
            <w:r w:rsidRPr="00E77653">
              <w:rPr>
                <w:rFonts w:ascii="Tahoma" w:hAnsi="Tahoma" w:cs="Tahoma"/>
                <w:sz w:val="20"/>
                <w:szCs w:val="20"/>
              </w:rPr>
              <w:t>и</w:t>
            </w:r>
            <w:r w:rsidRPr="00E77653">
              <w:rPr>
                <w:rFonts w:ascii="Tahoma" w:hAnsi="Tahoma" w:cs="Tahoma"/>
                <w:sz w:val="20"/>
                <w:szCs w:val="20"/>
              </w:rPr>
              <w:t>ятие 1.1</w:t>
            </w:r>
          </w:p>
        </w:tc>
        <w:tc>
          <w:tcPr>
            <w:tcW w:w="1764" w:type="dxa"/>
            <w:vMerge w:val="restar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proofErr w:type="gramStart"/>
            <w:r w:rsidRPr="00E77653">
              <w:rPr>
                <w:rFonts w:ascii="Tahoma" w:hAnsi="Tahoma" w:cs="Tahoma"/>
                <w:sz w:val="20"/>
                <w:szCs w:val="20"/>
              </w:rPr>
              <w:t>Осуществление государстве</w:t>
            </w:r>
            <w:r w:rsidRPr="00E77653">
              <w:rPr>
                <w:rFonts w:ascii="Tahoma" w:hAnsi="Tahoma" w:cs="Tahoma"/>
                <w:sz w:val="20"/>
                <w:szCs w:val="20"/>
              </w:rPr>
              <w:t>н</w:t>
            </w:r>
            <w:r w:rsidRPr="00E77653">
              <w:rPr>
                <w:rFonts w:ascii="Tahoma" w:hAnsi="Tahoma" w:cs="Tahoma"/>
                <w:sz w:val="20"/>
                <w:szCs w:val="20"/>
              </w:rPr>
              <w:t>ных полномочий Чувашской Ре</w:t>
            </w:r>
            <w:r w:rsidRPr="00E77653">
              <w:rPr>
                <w:rFonts w:ascii="Tahoma" w:hAnsi="Tahoma" w:cs="Tahoma"/>
                <w:sz w:val="20"/>
                <w:szCs w:val="20"/>
              </w:rPr>
              <w:t>с</w:t>
            </w:r>
            <w:r w:rsidRPr="00E77653">
              <w:rPr>
                <w:rFonts w:ascii="Tahoma" w:hAnsi="Tahoma" w:cs="Tahoma"/>
                <w:sz w:val="20"/>
                <w:szCs w:val="20"/>
              </w:rPr>
              <w:t>публики по в</w:t>
            </w:r>
            <w:r w:rsidRPr="00E77653">
              <w:rPr>
                <w:rFonts w:ascii="Tahoma" w:hAnsi="Tahoma" w:cs="Tahoma"/>
                <w:sz w:val="20"/>
                <w:szCs w:val="20"/>
              </w:rPr>
              <w:t>е</w:t>
            </w:r>
            <w:r w:rsidRPr="00E77653">
              <w:rPr>
                <w:rFonts w:ascii="Tahoma" w:hAnsi="Tahoma" w:cs="Tahoma"/>
                <w:sz w:val="20"/>
                <w:szCs w:val="20"/>
              </w:rPr>
              <w:t>дению учета граждан, ну</w:t>
            </w:r>
            <w:r w:rsidRPr="00E77653">
              <w:rPr>
                <w:rFonts w:ascii="Tahoma" w:hAnsi="Tahoma" w:cs="Tahoma"/>
                <w:sz w:val="20"/>
                <w:szCs w:val="20"/>
              </w:rPr>
              <w:t>ж</w:t>
            </w:r>
            <w:r w:rsidRPr="00E77653">
              <w:rPr>
                <w:rFonts w:ascii="Tahoma" w:hAnsi="Tahoma" w:cs="Tahoma"/>
                <w:sz w:val="20"/>
                <w:szCs w:val="20"/>
              </w:rPr>
              <w:t>дающихся в ж</w:t>
            </w:r>
            <w:r w:rsidRPr="00E77653">
              <w:rPr>
                <w:rFonts w:ascii="Tahoma" w:hAnsi="Tahoma" w:cs="Tahoma"/>
                <w:sz w:val="20"/>
                <w:szCs w:val="20"/>
              </w:rPr>
              <w:t>и</w:t>
            </w:r>
            <w:r w:rsidRPr="00E77653">
              <w:rPr>
                <w:rFonts w:ascii="Tahoma" w:hAnsi="Tahoma" w:cs="Tahoma"/>
                <w:sz w:val="20"/>
                <w:szCs w:val="20"/>
              </w:rPr>
              <w:t>лых помещен</w:t>
            </w:r>
            <w:r w:rsidRPr="00E77653">
              <w:rPr>
                <w:rFonts w:ascii="Tahoma" w:hAnsi="Tahoma" w:cs="Tahoma"/>
                <w:sz w:val="20"/>
                <w:szCs w:val="20"/>
              </w:rPr>
              <w:t>и</w:t>
            </w:r>
            <w:r w:rsidRPr="00E77653">
              <w:rPr>
                <w:rFonts w:ascii="Tahoma" w:hAnsi="Tahoma" w:cs="Tahoma"/>
                <w:sz w:val="20"/>
                <w:szCs w:val="20"/>
              </w:rPr>
              <w:t>ях и имеющих право на гос</w:t>
            </w:r>
            <w:r w:rsidRPr="00E77653">
              <w:rPr>
                <w:rFonts w:ascii="Tahoma" w:hAnsi="Tahoma" w:cs="Tahoma"/>
                <w:sz w:val="20"/>
                <w:szCs w:val="20"/>
              </w:rPr>
              <w:t>у</w:t>
            </w:r>
            <w:r w:rsidRPr="00E77653">
              <w:rPr>
                <w:rFonts w:ascii="Tahoma" w:hAnsi="Tahoma" w:cs="Tahoma"/>
                <w:sz w:val="20"/>
                <w:szCs w:val="20"/>
              </w:rPr>
              <w:t>дарственную поддержку за счет средств республика</w:t>
            </w:r>
            <w:r w:rsidRPr="00E77653">
              <w:rPr>
                <w:rFonts w:ascii="Tahoma" w:hAnsi="Tahoma" w:cs="Tahoma"/>
                <w:sz w:val="20"/>
                <w:szCs w:val="20"/>
              </w:rPr>
              <w:t>н</w:t>
            </w:r>
            <w:r w:rsidRPr="00E77653">
              <w:rPr>
                <w:rFonts w:ascii="Tahoma" w:hAnsi="Tahoma" w:cs="Tahoma"/>
                <w:sz w:val="20"/>
                <w:szCs w:val="20"/>
              </w:rPr>
              <w:t>ского бюджета Чувашской Ре</w:t>
            </w:r>
            <w:r w:rsidRPr="00E77653">
              <w:rPr>
                <w:rFonts w:ascii="Tahoma" w:hAnsi="Tahoma" w:cs="Tahoma"/>
                <w:sz w:val="20"/>
                <w:szCs w:val="20"/>
              </w:rPr>
              <w:t>с</w:t>
            </w:r>
            <w:r w:rsidRPr="00E77653">
              <w:rPr>
                <w:rFonts w:ascii="Tahoma" w:hAnsi="Tahoma" w:cs="Tahoma"/>
                <w:sz w:val="20"/>
                <w:szCs w:val="20"/>
              </w:rPr>
              <w:t>публики на строительство (приобретение) жилых помещ</w:t>
            </w:r>
            <w:r w:rsidRPr="00E77653">
              <w:rPr>
                <w:rFonts w:ascii="Tahoma" w:hAnsi="Tahoma" w:cs="Tahoma"/>
                <w:sz w:val="20"/>
                <w:szCs w:val="20"/>
              </w:rPr>
              <w:t>е</w:t>
            </w:r>
            <w:r w:rsidRPr="00E77653">
              <w:rPr>
                <w:rFonts w:ascii="Tahoma" w:hAnsi="Tahoma" w:cs="Tahoma"/>
                <w:sz w:val="20"/>
                <w:szCs w:val="20"/>
              </w:rPr>
              <w:t>ний, регистр</w:t>
            </w:r>
            <w:r w:rsidRPr="00E77653">
              <w:rPr>
                <w:rFonts w:ascii="Tahoma" w:hAnsi="Tahoma" w:cs="Tahoma"/>
                <w:sz w:val="20"/>
                <w:szCs w:val="20"/>
              </w:rPr>
              <w:t>а</w:t>
            </w:r>
            <w:r w:rsidRPr="00E77653">
              <w:rPr>
                <w:rFonts w:ascii="Tahoma" w:hAnsi="Tahoma" w:cs="Tahoma"/>
                <w:sz w:val="20"/>
                <w:szCs w:val="20"/>
              </w:rPr>
              <w:t>ции и учету граждан, имеющих право на получение социальных в</w:t>
            </w:r>
            <w:r w:rsidRPr="00E77653">
              <w:rPr>
                <w:rFonts w:ascii="Tahoma" w:hAnsi="Tahoma" w:cs="Tahoma"/>
                <w:sz w:val="20"/>
                <w:szCs w:val="20"/>
              </w:rPr>
              <w:t>ы</w:t>
            </w:r>
            <w:r w:rsidRPr="00E77653">
              <w:rPr>
                <w:rFonts w:ascii="Tahoma" w:hAnsi="Tahoma" w:cs="Tahoma"/>
                <w:sz w:val="20"/>
                <w:szCs w:val="20"/>
              </w:rPr>
              <w:t>плат для прио</w:t>
            </w:r>
            <w:r w:rsidRPr="00E77653">
              <w:rPr>
                <w:rFonts w:ascii="Tahoma" w:hAnsi="Tahoma" w:cs="Tahoma"/>
                <w:sz w:val="20"/>
                <w:szCs w:val="20"/>
              </w:rPr>
              <w:t>б</w:t>
            </w:r>
            <w:r w:rsidRPr="00E77653">
              <w:rPr>
                <w:rFonts w:ascii="Tahoma" w:hAnsi="Tahoma" w:cs="Tahoma"/>
                <w:sz w:val="20"/>
                <w:szCs w:val="20"/>
              </w:rPr>
              <w:t>ретения жилья в связи с пер</w:t>
            </w:r>
            <w:r w:rsidRPr="00E77653">
              <w:rPr>
                <w:rFonts w:ascii="Tahoma" w:hAnsi="Tahoma" w:cs="Tahoma"/>
                <w:sz w:val="20"/>
                <w:szCs w:val="20"/>
              </w:rPr>
              <w:t>е</w:t>
            </w:r>
            <w:r w:rsidRPr="00E77653">
              <w:rPr>
                <w:rFonts w:ascii="Tahoma" w:hAnsi="Tahoma" w:cs="Tahoma"/>
                <w:sz w:val="20"/>
                <w:szCs w:val="20"/>
              </w:rPr>
              <w:t xml:space="preserve">селением из </w:t>
            </w:r>
            <w:hyperlink r:id="rId101" w:history="1">
              <w:r w:rsidRPr="00E77653">
                <w:rPr>
                  <w:rStyle w:val="afe"/>
                  <w:rFonts w:ascii="Tahoma" w:hAnsi="Tahoma" w:cs="Tahoma"/>
                  <w:sz w:val="20"/>
                  <w:szCs w:val="20"/>
                </w:rPr>
                <w:t>районов</w:t>
              </w:r>
            </w:hyperlink>
            <w:r w:rsidRPr="00E77653">
              <w:rPr>
                <w:rFonts w:ascii="Tahoma" w:hAnsi="Tahoma" w:cs="Tahoma"/>
                <w:sz w:val="20"/>
                <w:szCs w:val="20"/>
              </w:rPr>
              <w:t xml:space="preserve"> Кра</w:t>
            </w:r>
            <w:r w:rsidRPr="00E77653">
              <w:rPr>
                <w:rFonts w:ascii="Tahoma" w:hAnsi="Tahoma" w:cs="Tahoma"/>
                <w:sz w:val="20"/>
                <w:szCs w:val="20"/>
              </w:rPr>
              <w:t>й</w:t>
            </w:r>
            <w:r w:rsidRPr="00E77653">
              <w:rPr>
                <w:rFonts w:ascii="Tahoma" w:hAnsi="Tahoma" w:cs="Tahoma"/>
                <w:sz w:val="20"/>
                <w:szCs w:val="20"/>
              </w:rPr>
              <w:t>него Севера и приравненных к ним местностей, по расчету и</w:t>
            </w:r>
            <w:proofErr w:type="gramEnd"/>
            <w:r w:rsidRPr="00E77653">
              <w:rPr>
                <w:rFonts w:ascii="Tahoma" w:hAnsi="Tahoma" w:cs="Tahoma"/>
                <w:sz w:val="20"/>
                <w:szCs w:val="20"/>
              </w:rPr>
              <w:t xml:space="preserve"> предоставлению муниципальн</w:t>
            </w:r>
            <w:r w:rsidRPr="00E77653">
              <w:rPr>
                <w:rFonts w:ascii="Tahoma" w:hAnsi="Tahoma" w:cs="Tahoma"/>
                <w:sz w:val="20"/>
                <w:szCs w:val="20"/>
              </w:rPr>
              <w:t>ы</w:t>
            </w:r>
            <w:r w:rsidRPr="00E77653">
              <w:rPr>
                <w:rFonts w:ascii="Tahoma" w:hAnsi="Tahoma" w:cs="Tahoma"/>
                <w:sz w:val="20"/>
                <w:szCs w:val="20"/>
              </w:rPr>
              <w:t>ми районами субвенций бю</w:t>
            </w:r>
            <w:r w:rsidRPr="00E77653">
              <w:rPr>
                <w:rFonts w:ascii="Tahoma" w:hAnsi="Tahoma" w:cs="Tahoma"/>
                <w:sz w:val="20"/>
                <w:szCs w:val="20"/>
              </w:rPr>
              <w:t>д</w:t>
            </w:r>
            <w:r w:rsidRPr="00E77653">
              <w:rPr>
                <w:rFonts w:ascii="Tahoma" w:hAnsi="Tahoma" w:cs="Tahoma"/>
                <w:sz w:val="20"/>
                <w:szCs w:val="20"/>
              </w:rPr>
              <w:t>жетам посел</w:t>
            </w:r>
            <w:r w:rsidRPr="00E77653">
              <w:rPr>
                <w:rFonts w:ascii="Tahoma" w:hAnsi="Tahoma" w:cs="Tahoma"/>
                <w:sz w:val="20"/>
                <w:szCs w:val="20"/>
              </w:rPr>
              <w:t>е</w:t>
            </w:r>
            <w:r w:rsidRPr="00E77653">
              <w:rPr>
                <w:rFonts w:ascii="Tahoma" w:hAnsi="Tahoma" w:cs="Tahoma"/>
                <w:sz w:val="20"/>
                <w:szCs w:val="20"/>
              </w:rPr>
              <w:t>ний для осущ</w:t>
            </w:r>
            <w:r w:rsidRPr="00E77653">
              <w:rPr>
                <w:rFonts w:ascii="Tahoma" w:hAnsi="Tahoma" w:cs="Tahoma"/>
                <w:sz w:val="20"/>
                <w:szCs w:val="20"/>
              </w:rPr>
              <w:t>е</w:t>
            </w:r>
            <w:r w:rsidRPr="00E77653">
              <w:rPr>
                <w:rFonts w:ascii="Tahoma" w:hAnsi="Tahoma" w:cs="Tahoma"/>
                <w:sz w:val="20"/>
                <w:szCs w:val="20"/>
              </w:rPr>
              <w:t>ствления ук</w:t>
            </w:r>
            <w:r w:rsidRPr="00E77653">
              <w:rPr>
                <w:rFonts w:ascii="Tahoma" w:hAnsi="Tahoma" w:cs="Tahoma"/>
                <w:sz w:val="20"/>
                <w:szCs w:val="20"/>
              </w:rPr>
              <w:t>а</w:t>
            </w:r>
            <w:r w:rsidRPr="00E77653">
              <w:rPr>
                <w:rFonts w:ascii="Tahoma" w:hAnsi="Tahoma" w:cs="Tahoma"/>
                <w:sz w:val="20"/>
                <w:szCs w:val="20"/>
              </w:rPr>
              <w:t>занных госуда</w:t>
            </w:r>
            <w:r w:rsidRPr="00E77653">
              <w:rPr>
                <w:rFonts w:ascii="Tahoma" w:hAnsi="Tahoma" w:cs="Tahoma"/>
                <w:sz w:val="20"/>
                <w:szCs w:val="20"/>
              </w:rPr>
              <w:t>р</w:t>
            </w:r>
            <w:r w:rsidRPr="00E77653">
              <w:rPr>
                <w:rFonts w:ascii="Tahoma" w:hAnsi="Tahoma" w:cs="Tahoma"/>
                <w:sz w:val="20"/>
                <w:szCs w:val="20"/>
              </w:rPr>
              <w:t>ственных по</w:t>
            </w:r>
            <w:r w:rsidRPr="00E77653">
              <w:rPr>
                <w:rFonts w:ascii="Tahoma" w:hAnsi="Tahoma" w:cs="Tahoma"/>
                <w:sz w:val="20"/>
                <w:szCs w:val="20"/>
              </w:rPr>
              <w:t>л</w:t>
            </w:r>
            <w:r w:rsidRPr="00E77653">
              <w:rPr>
                <w:rFonts w:ascii="Tahoma" w:hAnsi="Tahoma" w:cs="Tahoma"/>
                <w:sz w:val="20"/>
                <w:szCs w:val="20"/>
              </w:rPr>
              <w:t>номочий и по</w:t>
            </w:r>
            <w:r w:rsidRPr="00E77653">
              <w:rPr>
                <w:rFonts w:ascii="Tahoma" w:hAnsi="Tahoma" w:cs="Tahoma"/>
                <w:sz w:val="20"/>
                <w:szCs w:val="20"/>
              </w:rPr>
              <w:t>л</w:t>
            </w:r>
            <w:r w:rsidRPr="00E77653">
              <w:rPr>
                <w:rFonts w:ascii="Tahoma" w:hAnsi="Tahoma" w:cs="Tahoma"/>
                <w:sz w:val="20"/>
                <w:szCs w:val="20"/>
              </w:rPr>
              <w:t>номочий по в</w:t>
            </w:r>
            <w:r w:rsidRPr="00E77653">
              <w:rPr>
                <w:rFonts w:ascii="Tahoma" w:hAnsi="Tahoma" w:cs="Tahoma"/>
                <w:sz w:val="20"/>
                <w:szCs w:val="20"/>
              </w:rPr>
              <w:t>е</w:t>
            </w:r>
            <w:r w:rsidRPr="00E77653">
              <w:rPr>
                <w:rFonts w:ascii="Tahoma" w:hAnsi="Tahoma" w:cs="Tahoma"/>
                <w:sz w:val="20"/>
                <w:szCs w:val="20"/>
              </w:rPr>
              <w:t>дению учета граждан, пр</w:t>
            </w:r>
            <w:r w:rsidRPr="00E77653">
              <w:rPr>
                <w:rFonts w:ascii="Tahoma" w:hAnsi="Tahoma" w:cs="Tahoma"/>
                <w:sz w:val="20"/>
                <w:szCs w:val="20"/>
              </w:rPr>
              <w:t>о</w:t>
            </w:r>
            <w:r w:rsidRPr="00E77653">
              <w:rPr>
                <w:rFonts w:ascii="Tahoma" w:hAnsi="Tahoma" w:cs="Tahoma"/>
                <w:sz w:val="20"/>
                <w:szCs w:val="20"/>
              </w:rPr>
              <w:t>живающих в сельской мес</w:t>
            </w:r>
            <w:r w:rsidRPr="00E77653">
              <w:rPr>
                <w:rFonts w:ascii="Tahoma" w:hAnsi="Tahoma" w:cs="Tahoma"/>
                <w:sz w:val="20"/>
                <w:szCs w:val="20"/>
              </w:rPr>
              <w:t>т</w:t>
            </w:r>
            <w:r w:rsidRPr="00E77653">
              <w:rPr>
                <w:rFonts w:ascii="Tahoma" w:hAnsi="Tahoma" w:cs="Tahoma"/>
                <w:sz w:val="20"/>
                <w:szCs w:val="20"/>
              </w:rPr>
              <w:t>ности, нужда</w:t>
            </w:r>
            <w:r w:rsidRPr="00E77653">
              <w:rPr>
                <w:rFonts w:ascii="Tahoma" w:hAnsi="Tahoma" w:cs="Tahoma"/>
                <w:sz w:val="20"/>
                <w:szCs w:val="20"/>
              </w:rPr>
              <w:t>ю</w:t>
            </w:r>
            <w:r w:rsidRPr="00E77653">
              <w:rPr>
                <w:rFonts w:ascii="Tahoma" w:hAnsi="Tahoma" w:cs="Tahoma"/>
                <w:sz w:val="20"/>
                <w:szCs w:val="20"/>
              </w:rPr>
              <w:t xml:space="preserve">щихся в жилых помещениях и </w:t>
            </w:r>
            <w:r w:rsidRPr="00E77653">
              <w:rPr>
                <w:rFonts w:ascii="Tahoma" w:hAnsi="Tahoma" w:cs="Tahoma"/>
                <w:sz w:val="20"/>
                <w:szCs w:val="20"/>
              </w:rPr>
              <w:lastRenderedPageBreak/>
              <w:t>имеющих право на государс</w:t>
            </w:r>
            <w:r w:rsidRPr="00E77653">
              <w:rPr>
                <w:rFonts w:ascii="Tahoma" w:hAnsi="Tahoma" w:cs="Tahoma"/>
                <w:sz w:val="20"/>
                <w:szCs w:val="20"/>
              </w:rPr>
              <w:t>т</w:t>
            </w:r>
            <w:r w:rsidRPr="00E77653">
              <w:rPr>
                <w:rFonts w:ascii="Tahoma" w:hAnsi="Tahoma" w:cs="Tahoma"/>
                <w:sz w:val="20"/>
                <w:szCs w:val="20"/>
              </w:rPr>
              <w:t>венную по</w:t>
            </w:r>
            <w:r w:rsidRPr="00E77653">
              <w:rPr>
                <w:rFonts w:ascii="Tahoma" w:hAnsi="Tahoma" w:cs="Tahoma"/>
                <w:sz w:val="20"/>
                <w:szCs w:val="20"/>
              </w:rPr>
              <w:t>д</w:t>
            </w:r>
            <w:r w:rsidRPr="00E77653">
              <w:rPr>
                <w:rFonts w:ascii="Tahoma" w:hAnsi="Tahoma" w:cs="Tahoma"/>
                <w:sz w:val="20"/>
                <w:szCs w:val="20"/>
              </w:rPr>
              <w:t>держку в форме социальных в</w:t>
            </w:r>
            <w:r w:rsidRPr="00E77653">
              <w:rPr>
                <w:rFonts w:ascii="Tahoma" w:hAnsi="Tahoma" w:cs="Tahoma"/>
                <w:sz w:val="20"/>
                <w:szCs w:val="20"/>
              </w:rPr>
              <w:t>ы</w:t>
            </w:r>
            <w:r w:rsidRPr="00E77653">
              <w:rPr>
                <w:rFonts w:ascii="Tahoma" w:hAnsi="Tahoma" w:cs="Tahoma"/>
                <w:sz w:val="20"/>
                <w:szCs w:val="20"/>
              </w:rPr>
              <w:t>плат на стро</w:t>
            </w:r>
            <w:r w:rsidRPr="00E77653">
              <w:rPr>
                <w:rFonts w:ascii="Tahoma" w:hAnsi="Tahoma" w:cs="Tahoma"/>
                <w:sz w:val="20"/>
                <w:szCs w:val="20"/>
              </w:rPr>
              <w:t>и</w:t>
            </w:r>
            <w:r w:rsidRPr="00E77653">
              <w:rPr>
                <w:rFonts w:ascii="Tahoma" w:hAnsi="Tahoma" w:cs="Tahoma"/>
                <w:sz w:val="20"/>
                <w:szCs w:val="20"/>
              </w:rPr>
              <w:t>тельство (пр</w:t>
            </w:r>
            <w:r w:rsidRPr="00E77653">
              <w:rPr>
                <w:rFonts w:ascii="Tahoma" w:hAnsi="Tahoma" w:cs="Tahoma"/>
                <w:sz w:val="20"/>
                <w:szCs w:val="20"/>
              </w:rPr>
              <w:t>и</w:t>
            </w:r>
            <w:r w:rsidRPr="00E77653">
              <w:rPr>
                <w:rFonts w:ascii="Tahoma" w:hAnsi="Tahoma" w:cs="Tahoma"/>
                <w:sz w:val="20"/>
                <w:szCs w:val="20"/>
              </w:rPr>
              <w:t>обретение) ж</w:t>
            </w:r>
            <w:r w:rsidRPr="00E77653">
              <w:rPr>
                <w:rFonts w:ascii="Tahoma" w:hAnsi="Tahoma" w:cs="Tahoma"/>
                <w:sz w:val="20"/>
                <w:szCs w:val="20"/>
              </w:rPr>
              <w:t>и</w:t>
            </w:r>
            <w:r w:rsidRPr="00E77653">
              <w:rPr>
                <w:rFonts w:ascii="Tahoma" w:hAnsi="Tahoma" w:cs="Tahoma"/>
                <w:sz w:val="20"/>
                <w:szCs w:val="20"/>
              </w:rPr>
              <w:t>лых помещений в сельской м</w:t>
            </w:r>
            <w:r w:rsidRPr="00E77653">
              <w:rPr>
                <w:rFonts w:ascii="Tahoma" w:hAnsi="Tahoma" w:cs="Tahoma"/>
                <w:sz w:val="20"/>
                <w:szCs w:val="20"/>
              </w:rPr>
              <w:t>е</w:t>
            </w:r>
            <w:r w:rsidRPr="00E77653">
              <w:rPr>
                <w:rFonts w:ascii="Tahoma" w:hAnsi="Tahoma" w:cs="Tahoma"/>
                <w:sz w:val="20"/>
                <w:szCs w:val="20"/>
              </w:rPr>
              <w:t>стности в ра</w:t>
            </w:r>
            <w:r w:rsidRPr="00E77653">
              <w:rPr>
                <w:rFonts w:ascii="Tahoma" w:hAnsi="Tahoma" w:cs="Tahoma"/>
                <w:sz w:val="20"/>
                <w:szCs w:val="20"/>
              </w:rPr>
              <w:t>м</w:t>
            </w:r>
            <w:r w:rsidRPr="00E77653">
              <w:rPr>
                <w:rFonts w:ascii="Tahoma" w:hAnsi="Tahoma" w:cs="Tahoma"/>
                <w:sz w:val="20"/>
                <w:szCs w:val="20"/>
              </w:rPr>
              <w:t>ках устойчивого развития сел</w:t>
            </w:r>
            <w:r w:rsidRPr="00E77653">
              <w:rPr>
                <w:rFonts w:ascii="Tahoma" w:hAnsi="Tahoma" w:cs="Tahoma"/>
                <w:sz w:val="20"/>
                <w:szCs w:val="20"/>
              </w:rPr>
              <w:t>ь</w:t>
            </w:r>
            <w:r w:rsidRPr="00E77653">
              <w:rPr>
                <w:rFonts w:ascii="Tahoma" w:hAnsi="Tahoma" w:cs="Tahoma"/>
                <w:sz w:val="20"/>
                <w:szCs w:val="20"/>
              </w:rPr>
              <w:t>ских территорий</w:t>
            </w:r>
          </w:p>
        </w:tc>
        <w:tc>
          <w:tcPr>
            <w:tcW w:w="941" w:type="dxa"/>
            <w:vMerge w:val="restart"/>
            <w:tcBorders>
              <w:top w:val="single" w:sz="4" w:space="0" w:color="auto"/>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1176" w:type="dxa"/>
            <w:vMerge w:val="restar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Админ</w:t>
            </w:r>
            <w:r w:rsidRPr="00E77653">
              <w:rPr>
                <w:rFonts w:ascii="Tahoma" w:hAnsi="Tahoma" w:cs="Tahoma"/>
                <w:sz w:val="20"/>
                <w:szCs w:val="20"/>
              </w:rPr>
              <w:t>и</w:t>
            </w:r>
            <w:r w:rsidRPr="00E77653">
              <w:rPr>
                <w:rFonts w:ascii="Tahoma" w:hAnsi="Tahoma" w:cs="Tahoma"/>
                <w:sz w:val="20"/>
                <w:szCs w:val="20"/>
              </w:rPr>
              <w:t>страция Марии</w:t>
            </w:r>
            <w:r w:rsidRPr="00E77653">
              <w:rPr>
                <w:rFonts w:ascii="Tahoma" w:hAnsi="Tahoma" w:cs="Tahoma"/>
                <w:sz w:val="20"/>
                <w:szCs w:val="20"/>
              </w:rPr>
              <w:t>н</w:t>
            </w:r>
            <w:r w:rsidRPr="00E77653">
              <w:rPr>
                <w:rFonts w:ascii="Tahoma" w:hAnsi="Tahoma" w:cs="Tahoma"/>
                <w:sz w:val="20"/>
                <w:szCs w:val="20"/>
              </w:rPr>
              <w:t>ско-Посадск</w:t>
            </w:r>
            <w:r w:rsidRPr="00E77653">
              <w:rPr>
                <w:rFonts w:ascii="Tahoma" w:hAnsi="Tahoma" w:cs="Tahoma"/>
                <w:sz w:val="20"/>
                <w:szCs w:val="20"/>
              </w:rPr>
              <w:t>о</w:t>
            </w:r>
            <w:r w:rsidRPr="00E77653">
              <w:rPr>
                <w:rFonts w:ascii="Tahoma" w:hAnsi="Tahoma" w:cs="Tahoma"/>
                <w:sz w:val="20"/>
                <w:szCs w:val="20"/>
              </w:rPr>
              <w:t>го горо</w:t>
            </w:r>
            <w:r w:rsidRPr="00E77653">
              <w:rPr>
                <w:rFonts w:ascii="Tahoma" w:hAnsi="Tahoma" w:cs="Tahoma"/>
                <w:sz w:val="20"/>
                <w:szCs w:val="20"/>
              </w:rPr>
              <w:t>д</w:t>
            </w:r>
            <w:r w:rsidRPr="00E77653">
              <w:rPr>
                <w:rFonts w:ascii="Tahoma" w:hAnsi="Tahoma" w:cs="Tahoma"/>
                <w:sz w:val="20"/>
                <w:szCs w:val="20"/>
              </w:rPr>
              <w:t>ского п</w:t>
            </w:r>
            <w:r w:rsidRPr="00E77653">
              <w:rPr>
                <w:rFonts w:ascii="Tahoma" w:hAnsi="Tahoma" w:cs="Tahoma"/>
                <w:sz w:val="20"/>
                <w:szCs w:val="20"/>
              </w:rPr>
              <w:t>о</w:t>
            </w:r>
            <w:r w:rsidRPr="00E77653">
              <w:rPr>
                <w:rFonts w:ascii="Tahoma" w:hAnsi="Tahoma" w:cs="Tahoma"/>
                <w:sz w:val="20"/>
                <w:szCs w:val="20"/>
              </w:rPr>
              <w:t>селения</w:t>
            </w:r>
          </w:p>
          <w:p w:rsidR="00312E07" w:rsidRPr="00E77653" w:rsidRDefault="00312E07" w:rsidP="007403BB">
            <w:pPr>
              <w:rPr>
                <w:rFonts w:ascii="Tahoma" w:hAnsi="Tahoma" w:cs="Tahoma"/>
                <w:sz w:val="20"/>
                <w:szCs w:val="20"/>
              </w:rPr>
            </w:pPr>
            <w:r w:rsidRPr="00E77653">
              <w:rPr>
                <w:rFonts w:ascii="Tahoma" w:hAnsi="Tahoma" w:cs="Tahoma"/>
                <w:sz w:val="20"/>
                <w:szCs w:val="20"/>
              </w:rPr>
              <w:t>админ</w:t>
            </w:r>
            <w:r w:rsidRPr="00E77653">
              <w:rPr>
                <w:rFonts w:ascii="Tahoma" w:hAnsi="Tahoma" w:cs="Tahoma"/>
                <w:sz w:val="20"/>
                <w:szCs w:val="20"/>
              </w:rPr>
              <w:t>и</w:t>
            </w:r>
            <w:r w:rsidRPr="00E77653">
              <w:rPr>
                <w:rFonts w:ascii="Tahoma" w:hAnsi="Tahoma" w:cs="Tahoma"/>
                <w:sz w:val="20"/>
                <w:szCs w:val="20"/>
              </w:rPr>
              <w:t>страция Марии</w:t>
            </w:r>
            <w:r w:rsidRPr="00E77653">
              <w:rPr>
                <w:rFonts w:ascii="Tahoma" w:hAnsi="Tahoma" w:cs="Tahoma"/>
                <w:sz w:val="20"/>
                <w:szCs w:val="20"/>
              </w:rPr>
              <w:t>н</w:t>
            </w:r>
            <w:r w:rsidRPr="00E77653">
              <w:rPr>
                <w:rFonts w:ascii="Tahoma" w:hAnsi="Tahoma" w:cs="Tahoma"/>
                <w:sz w:val="20"/>
                <w:szCs w:val="20"/>
              </w:rPr>
              <w:t>ско-Посадск</w:t>
            </w:r>
            <w:r w:rsidRPr="00E77653">
              <w:rPr>
                <w:rFonts w:ascii="Tahoma" w:hAnsi="Tahoma" w:cs="Tahoma"/>
                <w:sz w:val="20"/>
                <w:szCs w:val="20"/>
              </w:rPr>
              <w:t>о</w:t>
            </w:r>
            <w:r w:rsidRPr="00E77653">
              <w:rPr>
                <w:rFonts w:ascii="Tahoma" w:hAnsi="Tahoma" w:cs="Tahoma"/>
                <w:sz w:val="20"/>
                <w:szCs w:val="20"/>
              </w:rPr>
              <w:t>го района</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1143" w:type="dxa"/>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всего</w:t>
            </w:r>
          </w:p>
        </w:tc>
        <w:tc>
          <w:tcPr>
            <w:tcW w:w="857"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p>
        </w:tc>
      </w:tr>
      <w:tr w:rsidR="00312E07" w:rsidRPr="00E77653" w:rsidTr="007207F8">
        <w:tc>
          <w:tcPr>
            <w:tcW w:w="941" w:type="dxa"/>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1764"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941"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117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1143" w:type="dxa"/>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фед</w:t>
            </w:r>
            <w:r w:rsidRPr="00E77653">
              <w:rPr>
                <w:rFonts w:ascii="Tahoma" w:hAnsi="Tahoma" w:cs="Tahoma"/>
                <w:sz w:val="20"/>
                <w:szCs w:val="20"/>
              </w:rPr>
              <w:t>е</w:t>
            </w:r>
            <w:r w:rsidRPr="00E77653">
              <w:rPr>
                <w:rFonts w:ascii="Tahoma" w:hAnsi="Tahoma" w:cs="Tahoma"/>
                <w:sz w:val="20"/>
                <w:szCs w:val="20"/>
              </w:rPr>
              <w:t>ральный бюджет</w:t>
            </w:r>
          </w:p>
        </w:tc>
        <w:tc>
          <w:tcPr>
            <w:tcW w:w="857"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p>
        </w:tc>
      </w:tr>
      <w:tr w:rsidR="00312E07" w:rsidRPr="00E77653" w:rsidTr="007207F8">
        <w:tc>
          <w:tcPr>
            <w:tcW w:w="941" w:type="dxa"/>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1764"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941"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117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lang w:val="en-US"/>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1143" w:type="dxa"/>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респу</w:t>
            </w:r>
            <w:r w:rsidRPr="00E77653">
              <w:rPr>
                <w:rFonts w:ascii="Tahoma" w:hAnsi="Tahoma" w:cs="Tahoma"/>
                <w:sz w:val="20"/>
                <w:szCs w:val="20"/>
              </w:rPr>
              <w:t>б</w:t>
            </w:r>
            <w:r w:rsidRPr="00E77653">
              <w:rPr>
                <w:rFonts w:ascii="Tahoma" w:hAnsi="Tahoma" w:cs="Tahoma"/>
                <w:sz w:val="20"/>
                <w:szCs w:val="20"/>
              </w:rPr>
              <w:t>лика</w:t>
            </w:r>
            <w:r w:rsidRPr="00E77653">
              <w:rPr>
                <w:rFonts w:ascii="Tahoma" w:hAnsi="Tahoma" w:cs="Tahoma"/>
                <w:sz w:val="20"/>
                <w:szCs w:val="20"/>
              </w:rPr>
              <w:t>н</w:t>
            </w:r>
            <w:r w:rsidRPr="00E77653">
              <w:rPr>
                <w:rFonts w:ascii="Tahoma" w:hAnsi="Tahoma" w:cs="Tahoma"/>
                <w:sz w:val="20"/>
                <w:szCs w:val="20"/>
              </w:rPr>
              <w:t>ский бюджет Чува</w:t>
            </w:r>
            <w:r w:rsidRPr="00E77653">
              <w:rPr>
                <w:rFonts w:ascii="Tahoma" w:hAnsi="Tahoma" w:cs="Tahoma"/>
                <w:sz w:val="20"/>
                <w:szCs w:val="20"/>
              </w:rPr>
              <w:t>ш</w:t>
            </w:r>
            <w:r w:rsidRPr="00E77653">
              <w:rPr>
                <w:rFonts w:ascii="Tahoma" w:hAnsi="Tahoma" w:cs="Tahoma"/>
                <w:sz w:val="20"/>
                <w:szCs w:val="20"/>
              </w:rPr>
              <w:t>ской Ре</w:t>
            </w:r>
            <w:r w:rsidRPr="00E77653">
              <w:rPr>
                <w:rFonts w:ascii="Tahoma" w:hAnsi="Tahoma" w:cs="Tahoma"/>
                <w:sz w:val="20"/>
                <w:szCs w:val="20"/>
              </w:rPr>
              <w:t>с</w:t>
            </w:r>
            <w:r w:rsidRPr="00E77653">
              <w:rPr>
                <w:rFonts w:ascii="Tahoma" w:hAnsi="Tahoma" w:cs="Tahoma"/>
                <w:sz w:val="20"/>
                <w:szCs w:val="20"/>
              </w:rPr>
              <w:t>публики</w:t>
            </w:r>
          </w:p>
        </w:tc>
        <w:tc>
          <w:tcPr>
            <w:tcW w:w="857"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p>
        </w:tc>
      </w:tr>
      <w:tr w:rsidR="00312E07" w:rsidRPr="00E77653" w:rsidTr="007207F8">
        <w:tc>
          <w:tcPr>
            <w:tcW w:w="941" w:type="dxa"/>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1764"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941"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117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x</w:t>
            </w:r>
          </w:p>
        </w:tc>
        <w:tc>
          <w:tcPr>
            <w:tcW w:w="1143" w:type="dxa"/>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местные бюджеты</w:t>
            </w:r>
          </w:p>
        </w:tc>
        <w:tc>
          <w:tcPr>
            <w:tcW w:w="857"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c>
          <w:tcPr>
            <w:tcW w:w="706" w:type="dxa"/>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0,0</w:t>
            </w:r>
          </w:p>
        </w:tc>
      </w:tr>
      <w:tr w:rsidR="00312E07" w:rsidRPr="00E77653" w:rsidTr="007207F8">
        <w:tc>
          <w:tcPr>
            <w:tcW w:w="941" w:type="dxa"/>
            <w:vMerge w:val="restart"/>
            <w:tcBorders>
              <w:top w:val="single" w:sz="4" w:space="0" w:color="auto"/>
              <w:bottom w:val="single" w:sz="4" w:space="0" w:color="auto"/>
              <w:right w:val="single" w:sz="4" w:space="0" w:color="auto"/>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lastRenderedPageBreak/>
              <w:t>Мер</w:t>
            </w:r>
            <w:r w:rsidRPr="00E77653">
              <w:rPr>
                <w:rFonts w:ascii="Tahoma" w:hAnsi="Tahoma" w:cs="Tahoma"/>
                <w:sz w:val="20"/>
                <w:szCs w:val="20"/>
              </w:rPr>
              <w:t>о</w:t>
            </w:r>
            <w:r w:rsidRPr="00E77653">
              <w:rPr>
                <w:rFonts w:ascii="Tahoma" w:hAnsi="Tahoma" w:cs="Tahoma"/>
                <w:sz w:val="20"/>
                <w:szCs w:val="20"/>
              </w:rPr>
              <w:t>пр</w:t>
            </w:r>
            <w:r w:rsidRPr="00E77653">
              <w:rPr>
                <w:rFonts w:ascii="Tahoma" w:hAnsi="Tahoma" w:cs="Tahoma"/>
                <w:sz w:val="20"/>
                <w:szCs w:val="20"/>
              </w:rPr>
              <w:t>и</w:t>
            </w:r>
            <w:r w:rsidRPr="00E77653">
              <w:rPr>
                <w:rFonts w:ascii="Tahoma" w:hAnsi="Tahoma" w:cs="Tahoma"/>
                <w:sz w:val="20"/>
                <w:szCs w:val="20"/>
              </w:rPr>
              <w:t>ятие 1.2</w:t>
            </w:r>
          </w:p>
        </w:tc>
        <w:tc>
          <w:tcPr>
            <w:tcW w:w="1764" w:type="dxa"/>
            <w:vMerge w:val="restart"/>
            <w:tcBorders>
              <w:top w:val="single" w:sz="4" w:space="0" w:color="auto"/>
              <w:left w:val="single" w:sz="4" w:space="0" w:color="auto"/>
              <w:bottom w:val="single" w:sz="4" w:space="0" w:color="auto"/>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Предоставление субсидии на обеспечение жильем мол</w:t>
            </w:r>
            <w:r w:rsidRPr="00E77653">
              <w:rPr>
                <w:rFonts w:ascii="Tahoma" w:hAnsi="Tahoma" w:cs="Tahoma"/>
                <w:sz w:val="20"/>
                <w:szCs w:val="20"/>
              </w:rPr>
              <w:t>о</w:t>
            </w:r>
            <w:r w:rsidRPr="00E77653">
              <w:rPr>
                <w:rFonts w:ascii="Tahoma" w:hAnsi="Tahoma" w:cs="Tahoma"/>
                <w:sz w:val="20"/>
                <w:szCs w:val="20"/>
              </w:rPr>
              <w:t>дых семей в рамках основн</w:t>
            </w:r>
            <w:r w:rsidRPr="00E77653">
              <w:rPr>
                <w:rFonts w:ascii="Tahoma" w:hAnsi="Tahoma" w:cs="Tahoma"/>
                <w:sz w:val="20"/>
                <w:szCs w:val="20"/>
              </w:rPr>
              <w:t>о</w:t>
            </w:r>
            <w:r w:rsidRPr="00E77653">
              <w:rPr>
                <w:rFonts w:ascii="Tahoma" w:hAnsi="Tahoma" w:cs="Tahoma"/>
                <w:sz w:val="20"/>
                <w:szCs w:val="20"/>
              </w:rPr>
              <w:t>го мероприятия "Обеспечение жильем мол</w:t>
            </w:r>
            <w:r w:rsidRPr="00E77653">
              <w:rPr>
                <w:rFonts w:ascii="Tahoma" w:hAnsi="Tahoma" w:cs="Tahoma"/>
                <w:sz w:val="20"/>
                <w:szCs w:val="20"/>
              </w:rPr>
              <w:t>о</w:t>
            </w:r>
            <w:r w:rsidRPr="00E77653">
              <w:rPr>
                <w:rFonts w:ascii="Tahoma" w:hAnsi="Tahoma" w:cs="Tahoma"/>
                <w:sz w:val="20"/>
                <w:szCs w:val="20"/>
              </w:rPr>
              <w:t>дых семей" г</w:t>
            </w:r>
            <w:r w:rsidRPr="00E77653">
              <w:rPr>
                <w:rFonts w:ascii="Tahoma" w:hAnsi="Tahoma" w:cs="Tahoma"/>
                <w:sz w:val="20"/>
                <w:szCs w:val="20"/>
              </w:rPr>
              <w:t>о</w:t>
            </w:r>
            <w:r w:rsidRPr="00E77653">
              <w:rPr>
                <w:rFonts w:ascii="Tahoma" w:hAnsi="Tahoma" w:cs="Tahoma"/>
                <w:sz w:val="20"/>
                <w:szCs w:val="20"/>
              </w:rPr>
              <w:t>сударственной программы Ро</w:t>
            </w:r>
            <w:r w:rsidRPr="00E77653">
              <w:rPr>
                <w:rFonts w:ascii="Tahoma" w:hAnsi="Tahoma" w:cs="Tahoma"/>
                <w:sz w:val="20"/>
                <w:szCs w:val="20"/>
              </w:rPr>
              <w:t>с</w:t>
            </w:r>
            <w:r w:rsidRPr="00E77653">
              <w:rPr>
                <w:rFonts w:ascii="Tahoma" w:hAnsi="Tahoma" w:cs="Tahoma"/>
                <w:sz w:val="20"/>
                <w:szCs w:val="20"/>
              </w:rPr>
              <w:t>сийской Фед</w:t>
            </w:r>
            <w:r w:rsidRPr="00E77653">
              <w:rPr>
                <w:rFonts w:ascii="Tahoma" w:hAnsi="Tahoma" w:cs="Tahoma"/>
                <w:sz w:val="20"/>
                <w:szCs w:val="20"/>
              </w:rPr>
              <w:t>е</w:t>
            </w:r>
            <w:r w:rsidRPr="00E77653">
              <w:rPr>
                <w:rFonts w:ascii="Tahoma" w:hAnsi="Tahoma" w:cs="Tahoma"/>
                <w:sz w:val="20"/>
                <w:szCs w:val="20"/>
              </w:rPr>
              <w:t>рации "Обесп</w:t>
            </w:r>
            <w:r w:rsidRPr="00E77653">
              <w:rPr>
                <w:rFonts w:ascii="Tahoma" w:hAnsi="Tahoma" w:cs="Tahoma"/>
                <w:sz w:val="20"/>
                <w:szCs w:val="20"/>
              </w:rPr>
              <w:t>е</w:t>
            </w:r>
            <w:r w:rsidRPr="00E77653">
              <w:rPr>
                <w:rFonts w:ascii="Tahoma" w:hAnsi="Tahoma" w:cs="Tahoma"/>
                <w:sz w:val="20"/>
                <w:szCs w:val="20"/>
              </w:rPr>
              <w:t>чение досту</w:t>
            </w:r>
            <w:r w:rsidRPr="00E77653">
              <w:rPr>
                <w:rFonts w:ascii="Tahoma" w:hAnsi="Tahoma" w:cs="Tahoma"/>
                <w:sz w:val="20"/>
                <w:szCs w:val="20"/>
              </w:rPr>
              <w:t>п</w:t>
            </w:r>
            <w:r w:rsidRPr="00E77653">
              <w:rPr>
                <w:rFonts w:ascii="Tahoma" w:hAnsi="Tahoma" w:cs="Tahoma"/>
                <w:sz w:val="20"/>
                <w:szCs w:val="20"/>
              </w:rPr>
              <w:t>ным и комфор</w:t>
            </w:r>
            <w:r w:rsidRPr="00E77653">
              <w:rPr>
                <w:rFonts w:ascii="Tahoma" w:hAnsi="Tahoma" w:cs="Tahoma"/>
                <w:sz w:val="20"/>
                <w:szCs w:val="20"/>
              </w:rPr>
              <w:t>т</w:t>
            </w:r>
            <w:r w:rsidRPr="00E77653">
              <w:rPr>
                <w:rFonts w:ascii="Tahoma" w:hAnsi="Tahoma" w:cs="Tahoma"/>
                <w:sz w:val="20"/>
                <w:szCs w:val="20"/>
              </w:rPr>
              <w:t>ным жильем и коммунальными услугами гра</w:t>
            </w:r>
            <w:r w:rsidRPr="00E77653">
              <w:rPr>
                <w:rFonts w:ascii="Tahoma" w:hAnsi="Tahoma" w:cs="Tahoma"/>
                <w:sz w:val="20"/>
                <w:szCs w:val="20"/>
              </w:rPr>
              <w:t>ж</w:t>
            </w:r>
            <w:r w:rsidRPr="00E77653">
              <w:rPr>
                <w:rFonts w:ascii="Tahoma" w:hAnsi="Tahoma" w:cs="Tahoma"/>
                <w:sz w:val="20"/>
                <w:szCs w:val="20"/>
              </w:rPr>
              <w:t>дан Российской Федерации"</w:t>
            </w:r>
          </w:p>
        </w:tc>
        <w:tc>
          <w:tcPr>
            <w:tcW w:w="941" w:type="dxa"/>
            <w:vMerge w:val="restart"/>
            <w:tcBorders>
              <w:top w:val="single" w:sz="4" w:space="0" w:color="auto"/>
              <w:left w:val="single" w:sz="4" w:space="0" w:color="auto"/>
              <w:bottom w:val="single" w:sz="4" w:space="0" w:color="auto"/>
              <w:right w:val="nil"/>
            </w:tcBorders>
          </w:tcPr>
          <w:p w:rsidR="00312E07" w:rsidRPr="00E77653" w:rsidRDefault="00312E07" w:rsidP="007403BB">
            <w:pPr>
              <w:pStyle w:val="afff6"/>
              <w:rPr>
                <w:rFonts w:ascii="Tahoma" w:hAnsi="Tahoma" w:cs="Tahoma"/>
                <w:sz w:val="20"/>
                <w:szCs w:val="20"/>
              </w:rPr>
            </w:pPr>
          </w:p>
        </w:tc>
        <w:tc>
          <w:tcPr>
            <w:tcW w:w="1176" w:type="dxa"/>
            <w:vMerge w:val="restart"/>
            <w:tcBorders>
              <w:top w:val="single" w:sz="4" w:space="0" w:color="auto"/>
              <w:left w:val="single" w:sz="4" w:space="0" w:color="auto"/>
              <w:bottom w:val="single" w:sz="4" w:space="0" w:color="auto"/>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Админ</w:t>
            </w:r>
            <w:r w:rsidRPr="00E77653">
              <w:rPr>
                <w:rFonts w:ascii="Tahoma" w:hAnsi="Tahoma" w:cs="Tahoma"/>
                <w:sz w:val="20"/>
                <w:szCs w:val="20"/>
              </w:rPr>
              <w:t>и</w:t>
            </w:r>
            <w:r w:rsidRPr="00E77653">
              <w:rPr>
                <w:rFonts w:ascii="Tahoma" w:hAnsi="Tahoma" w:cs="Tahoma"/>
                <w:sz w:val="20"/>
                <w:szCs w:val="20"/>
              </w:rPr>
              <w:t>страция Марии</w:t>
            </w:r>
            <w:r w:rsidRPr="00E77653">
              <w:rPr>
                <w:rFonts w:ascii="Tahoma" w:hAnsi="Tahoma" w:cs="Tahoma"/>
                <w:sz w:val="20"/>
                <w:szCs w:val="20"/>
              </w:rPr>
              <w:t>н</w:t>
            </w:r>
            <w:r w:rsidRPr="00E77653">
              <w:rPr>
                <w:rFonts w:ascii="Tahoma" w:hAnsi="Tahoma" w:cs="Tahoma"/>
                <w:sz w:val="20"/>
                <w:szCs w:val="20"/>
              </w:rPr>
              <w:t>ско-Посадск</w:t>
            </w:r>
            <w:r w:rsidRPr="00E77653">
              <w:rPr>
                <w:rFonts w:ascii="Tahoma" w:hAnsi="Tahoma" w:cs="Tahoma"/>
                <w:sz w:val="20"/>
                <w:szCs w:val="20"/>
              </w:rPr>
              <w:t>о</w:t>
            </w:r>
            <w:r w:rsidRPr="00E77653">
              <w:rPr>
                <w:rFonts w:ascii="Tahoma" w:hAnsi="Tahoma" w:cs="Tahoma"/>
                <w:sz w:val="20"/>
                <w:szCs w:val="20"/>
              </w:rPr>
              <w:t>го горо</w:t>
            </w:r>
            <w:r w:rsidRPr="00E77653">
              <w:rPr>
                <w:rFonts w:ascii="Tahoma" w:hAnsi="Tahoma" w:cs="Tahoma"/>
                <w:sz w:val="20"/>
                <w:szCs w:val="20"/>
              </w:rPr>
              <w:t>д</w:t>
            </w:r>
            <w:r w:rsidRPr="00E77653">
              <w:rPr>
                <w:rFonts w:ascii="Tahoma" w:hAnsi="Tahoma" w:cs="Tahoma"/>
                <w:sz w:val="20"/>
                <w:szCs w:val="20"/>
              </w:rPr>
              <w:t>ского п</w:t>
            </w:r>
            <w:r w:rsidRPr="00E77653">
              <w:rPr>
                <w:rFonts w:ascii="Tahoma" w:hAnsi="Tahoma" w:cs="Tahoma"/>
                <w:sz w:val="20"/>
                <w:szCs w:val="20"/>
              </w:rPr>
              <w:t>о</w:t>
            </w:r>
            <w:r w:rsidRPr="00E77653">
              <w:rPr>
                <w:rFonts w:ascii="Tahoma" w:hAnsi="Tahoma" w:cs="Tahoma"/>
                <w:sz w:val="20"/>
                <w:szCs w:val="20"/>
              </w:rPr>
              <w:t>селения</w:t>
            </w:r>
          </w:p>
          <w:p w:rsidR="00312E07" w:rsidRPr="00E77653" w:rsidRDefault="00312E07" w:rsidP="007403BB">
            <w:pPr>
              <w:rPr>
                <w:rFonts w:ascii="Tahoma" w:hAnsi="Tahoma" w:cs="Tahoma"/>
                <w:sz w:val="20"/>
                <w:szCs w:val="20"/>
              </w:rPr>
            </w:pPr>
            <w:r w:rsidRPr="00E77653">
              <w:rPr>
                <w:rFonts w:ascii="Tahoma" w:hAnsi="Tahoma" w:cs="Tahoma"/>
                <w:sz w:val="20"/>
                <w:szCs w:val="20"/>
              </w:rPr>
              <w:t>админ</w:t>
            </w:r>
            <w:r w:rsidRPr="00E77653">
              <w:rPr>
                <w:rFonts w:ascii="Tahoma" w:hAnsi="Tahoma" w:cs="Tahoma"/>
                <w:sz w:val="20"/>
                <w:szCs w:val="20"/>
              </w:rPr>
              <w:t>и</w:t>
            </w:r>
            <w:r w:rsidRPr="00E77653">
              <w:rPr>
                <w:rFonts w:ascii="Tahoma" w:hAnsi="Tahoma" w:cs="Tahoma"/>
                <w:sz w:val="20"/>
                <w:szCs w:val="20"/>
              </w:rPr>
              <w:t>страция Марии</w:t>
            </w:r>
            <w:r w:rsidRPr="00E77653">
              <w:rPr>
                <w:rFonts w:ascii="Tahoma" w:hAnsi="Tahoma" w:cs="Tahoma"/>
                <w:sz w:val="20"/>
                <w:szCs w:val="20"/>
              </w:rPr>
              <w:t>н</w:t>
            </w:r>
            <w:r w:rsidRPr="00E77653">
              <w:rPr>
                <w:rFonts w:ascii="Tahoma" w:hAnsi="Tahoma" w:cs="Tahoma"/>
                <w:sz w:val="20"/>
                <w:szCs w:val="20"/>
              </w:rPr>
              <w:t>ско-Посадск</w:t>
            </w:r>
            <w:r w:rsidRPr="00E77653">
              <w:rPr>
                <w:rFonts w:ascii="Tahoma" w:hAnsi="Tahoma" w:cs="Tahoma"/>
                <w:sz w:val="20"/>
                <w:szCs w:val="20"/>
              </w:rPr>
              <w:t>о</w:t>
            </w:r>
            <w:r w:rsidRPr="00E77653">
              <w:rPr>
                <w:rFonts w:ascii="Tahoma" w:hAnsi="Tahoma" w:cs="Tahoma"/>
                <w:sz w:val="20"/>
                <w:szCs w:val="20"/>
              </w:rPr>
              <w:t>го района</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1143" w:type="dxa"/>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всего</w:t>
            </w:r>
          </w:p>
        </w:tc>
        <w:tc>
          <w:tcPr>
            <w:tcW w:w="857"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r>
      <w:tr w:rsidR="00312E07" w:rsidRPr="00E77653" w:rsidTr="007207F8">
        <w:tc>
          <w:tcPr>
            <w:tcW w:w="941" w:type="dxa"/>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1764"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941"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117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lang w:val="en-US"/>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lang w:val="en-US"/>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1143" w:type="dxa"/>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фед</w:t>
            </w:r>
            <w:r w:rsidRPr="00E77653">
              <w:rPr>
                <w:rFonts w:ascii="Tahoma" w:hAnsi="Tahoma" w:cs="Tahoma"/>
                <w:sz w:val="20"/>
                <w:szCs w:val="20"/>
              </w:rPr>
              <w:t>е</w:t>
            </w:r>
            <w:r w:rsidRPr="00E77653">
              <w:rPr>
                <w:rFonts w:ascii="Tahoma" w:hAnsi="Tahoma" w:cs="Tahoma"/>
                <w:sz w:val="20"/>
                <w:szCs w:val="20"/>
              </w:rPr>
              <w:t>ральный бюджет</w:t>
            </w:r>
          </w:p>
        </w:tc>
        <w:tc>
          <w:tcPr>
            <w:tcW w:w="857"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r>
      <w:tr w:rsidR="00312E07" w:rsidRPr="00E77653" w:rsidTr="007207F8">
        <w:tc>
          <w:tcPr>
            <w:tcW w:w="941" w:type="dxa"/>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1764"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941"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117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vMerge w:val="restar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lang w:val="en-US"/>
              </w:rPr>
            </w:pPr>
          </w:p>
        </w:tc>
        <w:tc>
          <w:tcPr>
            <w:tcW w:w="706" w:type="dxa"/>
            <w:vMerge w:val="restar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lang w:val="en-US"/>
              </w:rPr>
            </w:pPr>
          </w:p>
        </w:tc>
        <w:tc>
          <w:tcPr>
            <w:tcW w:w="706" w:type="dxa"/>
            <w:vMerge w:val="restar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1143" w:type="dxa"/>
            <w:vMerge w:val="restart"/>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респу</w:t>
            </w:r>
            <w:r w:rsidRPr="00E77653">
              <w:rPr>
                <w:rFonts w:ascii="Tahoma" w:hAnsi="Tahoma" w:cs="Tahoma"/>
                <w:sz w:val="20"/>
                <w:szCs w:val="20"/>
              </w:rPr>
              <w:t>б</w:t>
            </w:r>
            <w:r w:rsidRPr="00E77653">
              <w:rPr>
                <w:rFonts w:ascii="Tahoma" w:hAnsi="Tahoma" w:cs="Tahoma"/>
                <w:sz w:val="20"/>
                <w:szCs w:val="20"/>
              </w:rPr>
              <w:t>лика</w:t>
            </w:r>
            <w:r w:rsidRPr="00E77653">
              <w:rPr>
                <w:rFonts w:ascii="Tahoma" w:hAnsi="Tahoma" w:cs="Tahoma"/>
                <w:sz w:val="20"/>
                <w:szCs w:val="20"/>
              </w:rPr>
              <w:t>н</w:t>
            </w:r>
            <w:r w:rsidRPr="00E77653">
              <w:rPr>
                <w:rFonts w:ascii="Tahoma" w:hAnsi="Tahoma" w:cs="Tahoma"/>
                <w:sz w:val="20"/>
                <w:szCs w:val="20"/>
              </w:rPr>
              <w:t>ский бюджет Чува</w:t>
            </w:r>
            <w:r w:rsidRPr="00E77653">
              <w:rPr>
                <w:rFonts w:ascii="Tahoma" w:hAnsi="Tahoma" w:cs="Tahoma"/>
                <w:sz w:val="20"/>
                <w:szCs w:val="20"/>
              </w:rPr>
              <w:t>ш</w:t>
            </w:r>
            <w:r w:rsidRPr="00E77653">
              <w:rPr>
                <w:rFonts w:ascii="Tahoma" w:hAnsi="Tahoma" w:cs="Tahoma"/>
                <w:sz w:val="20"/>
                <w:szCs w:val="20"/>
              </w:rPr>
              <w:t>ской Ре</w:t>
            </w:r>
            <w:r w:rsidRPr="00E77653">
              <w:rPr>
                <w:rFonts w:ascii="Tahoma" w:hAnsi="Tahoma" w:cs="Tahoma"/>
                <w:sz w:val="20"/>
                <w:szCs w:val="20"/>
              </w:rPr>
              <w:t>с</w:t>
            </w:r>
            <w:r w:rsidRPr="00E77653">
              <w:rPr>
                <w:rFonts w:ascii="Tahoma" w:hAnsi="Tahoma" w:cs="Tahoma"/>
                <w:sz w:val="20"/>
                <w:szCs w:val="20"/>
              </w:rPr>
              <w:t>публики</w:t>
            </w:r>
          </w:p>
        </w:tc>
        <w:tc>
          <w:tcPr>
            <w:tcW w:w="857" w:type="dxa"/>
            <w:vMerge w:val="restar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vMerge w:val="restar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vMerge w:val="restar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vMerge w:val="restar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vMerge w:val="restar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vMerge w:val="restar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vMerge w:val="restar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vMerge w:val="restart"/>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vMerge w:val="restart"/>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r>
      <w:tr w:rsidR="00312E07" w:rsidRPr="00E77653" w:rsidTr="007207F8">
        <w:tc>
          <w:tcPr>
            <w:tcW w:w="941" w:type="dxa"/>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1764"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941"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117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1143"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857"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vMerge/>
            <w:tcBorders>
              <w:top w:val="nil"/>
              <w:left w:val="single" w:sz="4" w:space="0" w:color="auto"/>
              <w:bottom w:val="nil"/>
            </w:tcBorders>
          </w:tcPr>
          <w:p w:rsidR="00312E07" w:rsidRPr="00E77653" w:rsidRDefault="00312E07" w:rsidP="007403BB">
            <w:pPr>
              <w:pStyle w:val="afff6"/>
              <w:rPr>
                <w:rFonts w:ascii="Tahoma" w:hAnsi="Tahoma" w:cs="Tahoma"/>
                <w:sz w:val="20"/>
                <w:szCs w:val="20"/>
              </w:rPr>
            </w:pPr>
          </w:p>
        </w:tc>
      </w:tr>
      <w:tr w:rsidR="00312E07" w:rsidRPr="00E77653" w:rsidTr="007207F8">
        <w:tc>
          <w:tcPr>
            <w:tcW w:w="941" w:type="dxa"/>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1764" w:type="dxa"/>
            <w:vMerge/>
            <w:tcBorders>
              <w:top w:val="nil"/>
              <w:left w:val="single" w:sz="4" w:space="0" w:color="auto"/>
              <w:bottom w:val="single" w:sz="4" w:space="0" w:color="auto"/>
              <w:right w:val="nil"/>
            </w:tcBorders>
          </w:tcPr>
          <w:p w:rsidR="00312E07" w:rsidRPr="00E77653" w:rsidRDefault="00312E07" w:rsidP="007403BB">
            <w:pPr>
              <w:pStyle w:val="afff6"/>
              <w:rPr>
                <w:rFonts w:ascii="Tahoma" w:hAnsi="Tahoma" w:cs="Tahoma"/>
                <w:sz w:val="20"/>
                <w:szCs w:val="20"/>
              </w:rPr>
            </w:pPr>
          </w:p>
        </w:tc>
        <w:tc>
          <w:tcPr>
            <w:tcW w:w="941" w:type="dxa"/>
            <w:vMerge/>
            <w:tcBorders>
              <w:top w:val="nil"/>
              <w:left w:val="single" w:sz="4" w:space="0" w:color="auto"/>
              <w:bottom w:val="single" w:sz="4" w:space="0" w:color="auto"/>
              <w:right w:val="nil"/>
            </w:tcBorders>
          </w:tcPr>
          <w:p w:rsidR="00312E07" w:rsidRPr="00E77653" w:rsidRDefault="00312E07" w:rsidP="007403BB">
            <w:pPr>
              <w:pStyle w:val="afff6"/>
              <w:rPr>
                <w:rFonts w:ascii="Tahoma" w:hAnsi="Tahoma" w:cs="Tahoma"/>
                <w:sz w:val="20"/>
                <w:szCs w:val="20"/>
              </w:rPr>
            </w:pPr>
          </w:p>
        </w:tc>
        <w:tc>
          <w:tcPr>
            <w:tcW w:w="1176" w:type="dxa"/>
            <w:vMerge/>
            <w:tcBorders>
              <w:top w:val="nil"/>
              <w:left w:val="single" w:sz="4" w:space="0" w:color="auto"/>
              <w:bottom w:val="single" w:sz="4" w:space="0" w:color="auto"/>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single" w:sz="4" w:space="0" w:color="auto"/>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single" w:sz="4" w:space="0" w:color="auto"/>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single" w:sz="4" w:space="0" w:color="auto"/>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single" w:sz="4" w:space="0" w:color="auto"/>
              <w:right w:val="nil"/>
            </w:tcBorders>
          </w:tcPr>
          <w:p w:rsidR="00312E07" w:rsidRPr="00E77653" w:rsidRDefault="00312E07" w:rsidP="007403BB">
            <w:pPr>
              <w:pStyle w:val="afff6"/>
              <w:rPr>
                <w:rFonts w:ascii="Tahoma" w:hAnsi="Tahoma" w:cs="Tahoma"/>
                <w:sz w:val="20"/>
                <w:szCs w:val="20"/>
              </w:rPr>
            </w:pPr>
          </w:p>
        </w:tc>
        <w:tc>
          <w:tcPr>
            <w:tcW w:w="1143" w:type="dxa"/>
            <w:tcBorders>
              <w:top w:val="single" w:sz="4" w:space="0" w:color="auto"/>
              <w:left w:val="single" w:sz="4" w:space="0" w:color="auto"/>
              <w:bottom w:val="single" w:sz="4" w:space="0" w:color="auto"/>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местные бюджеты</w:t>
            </w:r>
          </w:p>
        </w:tc>
        <w:tc>
          <w:tcPr>
            <w:tcW w:w="857" w:type="dxa"/>
            <w:tcBorders>
              <w:top w:val="single" w:sz="4" w:space="0" w:color="auto"/>
              <w:left w:val="single" w:sz="4" w:space="0" w:color="auto"/>
              <w:bottom w:val="single" w:sz="4" w:space="0" w:color="auto"/>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single" w:sz="4" w:space="0" w:color="auto"/>
              <w:right w:val="nil"/>
            </w:tcBorders>
          </w:tcPr>
          <w:p w:rsidR="00312E07" w:rsidRPr="00E77653" w:rsidRDefault="00312E07" w:rsidP="007403BB">
            <w:pPr>
              <w:pStyle w:val="afff6"/>
              <w:jc w:val="center"/>
              <w:rPr>
                <w:rFonts w:ascii="Tahoma" w:hAnsi="Tahoma" w:cs="Tahoma"/>
                <w:sz w:val="20"/>
                <w:szCs w:val="20"/>
                <w:lang w:val="en-US"/>
              </w:rPr>
            </w:pPr>
            <w:r w:rsidRPr="00E77653">
              <w:rPr>
                <w:rFonts w:ascii="Tahoma" w:hAnsi="Tahoma" w:cs="Tahoma"/>
                <w:sz w:val="20"/>
                <w:szCs w:val="20"/>
                <w:lang w:val="en-US"/>
              </w:rPr>
              <w:t>0</w:t>
            </w:r>
          </w:p>
        </w:tc>
        <w:tc>
          <w:tcPr>
            <w:tcW w:w="706" w:type="dxa"/>
            <w:tcBorders>
              <w:top w:val="single" w:sz="4" w:space="0" w:color="auto"/>
              <w:left w:val="single" w:sz="4" w:space="0" w:color="auto"/>
              <w:bottom w:val="single" w:sz="4" w:space="0" w:color="auto"/>
              <w:right w:val="nil"/>
            </w:tcBorders>
          </w:tcPr>
          <w:p w:rsidR="00312E07" w:rsidRPr="00E77653" w:rsidRDefault="00312E07" w:rsidP="007403BB">
            <w:pPr>
              <w:pStyle w:val="afff6"/>
              <w:jc w:val="center"/>
              <w:rPr>
                <w:rFonts w:ascii="Tahoma" w:hAnsi="Tahoma" w:cs="Tahoma"/>
                <w:sz w:val="20"/>
                <w:szCs w:val="20"/>
                <w:lang w:val="en-US"/>
              </w:rPr>
            </w:pPr>
            <w:r w:rsidRPr="00E77653">
              <w:rPr>
                <w:rFonts w:ascii="Tahoma" w:hAnsi="Tahoma" w:cs="Tahoma"/>
                <w:sz w:val="20"/>
                <w:szCs w:val="20"/>
                <w:lang w:val="en-US"/>
              </w:rPr>
              <w:t>0</w:t>
            </w:r>
          </w:p>
        </w:tc>
        <w:tc>
          <w:tcPr>
            <w:tcW w:w="706" w:type="dxa"/>
            <w:tcBorders>
              <w:top w:val="single" w:sz="4" w:space="0" w:color="auto"/>
              <w:left w:val="single" w:sz="4" w:space="0" w:color="auto"/>
              <w:bottom w:val="single" w:sz="4" w:space="0" w:color="auto"/>
              <w:right w:val="nil"/>
            </w:tcBorders>
          </w:tcPr>
          <w:p w:rsidR="00312E07" w:rsidRPr="00E77653" w:rsidRDefault="00312E07" w:rsidP="007403BB">
            <w:pPr>
              <w:pStyle w:val="afff6"/>
              <w:jc w:val="center"/>
              <w:rPr>
                <w:rFonts w:ascii="Tahoma" w:hAnsi="Tahoma" w:cs="Tahoma"/>
                <w:sz w:val="20"/>
                <w:szCs w:val="20"/>
                <w:lang w:val="en-US"/>
              </w:rPr>
            </w:pPr>
            <w:r w:rsidRPr="00E77653">
              <w:rPr>
                <w:rFonts w:ascii="Tahoma" w:hAnsi="Tahoma" w:cs="Tahoma"/>
                <w:sz w:val="20"/>
                <w:szCs w:val="20"/>
                <w:lang w:val="en-US"/>
              </w:rPr>
              <w:t>0</w:t>
            </w:r>
          </w:p>
        </w:tc>
        <w:tc>
          <w:tcPr>
            <w:tcW w:w="706" w:type="dxa"/>
            <w:tcBorders>
              <w:top w:val="single" w:sz="4" w:space="0" w:color="auto"/>
              <w:left w:val="single" w:sz="4" w:space="0" w:color="auto"/>
              <w:bottom w:val="single" w:sz="4" w:space="0" w:color="auto"/>
              <w:right w:val="nil"/>
            </w:tcBorders>
          </w:tcPr>
          <w:p w:rsidR="00312E07" w:rsidRPr="00E77653" w:rsidRDefault="00312E07" w:rsidP="007403BB">
            <w:pPr>
              <w:pStyle w:val="afff6"/>
              <w:jc w:val="center"/>
              <w:rPr>
                <w:rFonts w:ascii="Tahoma" w:hAnsi="Tahoma" w:cs="Tahoma"/>
                <w:sz w:val="20"/>
                <w:szCs w:val="20"/>
                <w:lang w:val="en-US"/>
              </w:rPr>
            </w:pPr>
            <w:r w:rsidRPr="00E77653">
              <w:rPr>
                <w:rFonts w:ascii="Tahoma" w:hAnsi="Tahoma" w:cs="Tahoma"/>
                <w:sz w:val="20"/>
                <w:szCs w:val="20"/>
                <w:lang w:val="en-US"/>
              </w:rPr>
              <w:t>0</w:t>
            </w:r>
          </w:p>
        </w:tc>
        <w:tc>
          <w:tcPr>
            <w:tcW w:w="706" w:type="dxa"/>
            <w:tcBorders>
              <w:top w:val="single" w:sz="4" w:space="0" w:color="auto"/>
              <w:left w:val="single" w:sz="4" w:space="0" w:color="auto"/>
              <w:bottom w:val="single" w:sz="4" w:space="0" w:color="auto"/>
              <w:right w:val="nil"/>
            </w:tcBorders>
          </w:tcPr>
          <w:p w:rsidR="00312E07" w:rsidRPr="00E77653" w:rsidRDefault="00312E07" w:rsidP="007403BB">
            <w:pPr>
              <w:pStyle w:val="afff6"/>
              <w:jc w:val="center"/>
              <w:rPr>
                <w:rFonts w:ascii="Tahoma" w:hAnsi="Tahoma" w:cs="Tahoma"/>
                <w:sz w:val="20"/>
                <w:szCs w:val="20"/>
                <w:lang w:val="en-US"/>
              </w:rPr>
            </w:pPr>
            <w:r w:rsidRPr="00E77653">
              <w:rPr>
                <w:rFonts w:ascii="Tahoma" w:hAnsi="Tahoma" w:cs="Tahoma"/>
                <w:sz w:val="20"/>
                <w:szCs w:val="20"/>
                <w:lang w:val="en-US"/>
              </w:rPr>
              <w:t>0</w:t>
            </w:r>
          </w:p>
        </w:tc>
        <w:tc>
          <w:tcPr>
            <w:tcW w:w="706" w:type="dxa"/>
            <w:tcBorders>
              <w:top w:val="single" w:sz="4" w:space="0" w:color="auto"/>
              <w:left w:val="single" w:sz="4" w:space="0" w:color="auto"/>
              <w:bottom w:val="single" w:sz="4" w:space="0" w:color="auto"/>
              <w:right w:val="nil"/>
            </w:tcBorders>
          </w:tcPr>
          <w:p w:rsidR="00312E07" w:rsidRPr="00E77653" w:rsidRDefault="00312E07" w:rsidP="007403BB">
            <w:pPr>
              <w:pStyle w:val="afff6"/>
              <w:jc w:val="center"/>
              <w:rPr>
                <w:rFonts w:ascii="Tahoma" w:hAnsi="Tahoma" w:cs="Tahoma"/>
                <w:sz w:val="20"/>
                <w:szCs w:val="20"/>
                <w:lang w:val="en-US"/>
              </w:rPr>
            </w:pPr>
            <w:r w:rsidRPr="00E77653">
              <w:rPr>
                <w:rFonts w:ascii="Tahoma" w:hAnsi="Tahoma" w:cs="Tahoma"/>
                <w:sz w:val="20"/>
                <w:szCs w:val="20"/>
                <w:lang w:val="en-US"/>
              </w:rPr>
              <w:t>0</w:t>
            </w:r>
          </w:p>
        </w:tc>
        <w:tc>
          <w:tcPr>
            <w:tcW w:w="706" w:type="dxa"/>
            <w:tcBorders>
              <w:top w:val="single" w:sz="4" w:space="0" w:color="auto"/>
              <w:left w:val="single" w:sz="4" w:space="0" w:color="auto"/>
              <w:bottom w:val="single" w:sz="4" w:space="0" w:color="auto"/>
              <w:right w:val="nil"/>
            </w:tcBorders>
          </w:tcPr>
          <w:p w:rsidR="00312E07" w:rsidRPr="00E77653" w:rsidRDefault="00312E07" w:rsidP="007403BB">
            <w:pPr>
              <w:pStyle w:val="afff6"/>
              <w:jc w:val="center"/>
              <w:rPr>
                <w:rFonts w:ascii="Tahoma" w:hAnsi="Tahoma" w:cs="Tahoma"/>
                <w:sz w:val="20"/>
                <w:szCs w:val="20"/>
                <w:lang w:val="en-US"/>
              </w:rPr>
            </w:pPr>
            <w:r w:rsidRPr="00E77653">
              <w:rPr>
                <w:rFonts w:ascii="Tahoma" w:hAnsi="Tahoma" w:cs="Tahoma"/>
                <w:sz w:val="20"/>
                <w:szCs w:val="20"/>
                <w:lang w:val="en-US"/>
              </w:rPr>
              <w:t>0</w:t>
            </w:r>
          </w:p>
        </w:tc>
        <w:tc>
          <w:tcPr>
            <w:tcW w:w="706" w:type="dxa"/>
            <w:tcBorders>
              <w:top w:val="single" w:sz="4" w:space="0" w:color="auto"/>
              <w:left w:val="single" w:sz="4" w:space="0" w:color="auto"/>
              <w:bottom w:val="single" w:sz="4" w:space="0" w:color="auto"/>
            </w:tcBorders>
          </w:tcPr>
          <w:p w:rsidR="00312E07" w:rsidRPr="00E77653" w:rsidRDefault="00312E07" w:rsidP="007403BB">
            <w:pPr>
              <w:pStyle w:val="afff6"/>
              <w:jc w:val="center"/>
              <w:rPr>
                <w:rFonts w:ascii="Tahoma" w:hAnsi="Tahoma" w:cs="Tahoma"/>
                <w:sz w:val="20"/>
                <w:szCs w:val="20"/>
                <w:lang w:val="en-US"/>
              </w:rPr>
            </w:pPr>
            <w:r w:rsidRPr="00E77653">
              <w:rPr>
                <w:rFonts w:ascii="Tahoma" w:hAnsi="Tahoma" w:cs="Tahoma"/>
                <w:sz w:val="20"/>
                <w:szCs w:val="20"/>
                <w:lang w:val="en-US"/>
              </w:rPr>
              <w:t>0</w:t>
            </w:r>
          </w:p>
        </w:tc>
      </w:tr>
      <w:tr w:rsidR="00312E07" w:rsidRPr="00E77653" w:rsidTr="007207F8">
        <w:tc>
          <w:tcPr>
            <w:tcW w:w="941" w:type="dxa"/>
            <w:vMerge w:val="restart"/>
            <w:tcBorders>
              <w:top w:val="single" w:sz="4" w:space="0" w:color="auto"/>
              <w:bottom w:val="single" w:sz="4" w:space="0" w:color="auto"/>
              <w:right w:val="single" w:sz="4" w:space="0" w:color="auto"/>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Мер</w:t>
            </w:r>
            <w:r w:rsidRPr="00E77653">
              <w:rPr>
                <w:rFonts w:ascii="Tahoma" w:hAnsi="Tahoma" w:cs="Tahoma"/>
                <w:sz w:val="20"/>
                <w:szCs w:val="20"/>
              </w:rPr>
              <w:t>о</w:t>
            </w:r>
            <w:r w:rsidRPr="00E77653">
              <w:rPr>
                <w:rFonts w:ascii="Tahoma" w:hAnsi="Tahoma" w:cs="Tahoma"/>
                <w:sz w:val="20"/>
                <w:szCs w:val="20"/>
              </w:rPr>
              <w:t>пр</w:t>
            </w:r>
            <w:r w:rsidRPr="00E77653">
              <w:rPr>
                <w:rFonts w:ascii="Tahoma" w:hAnsi="Tahoma" w:cs="Tahoma"/>
                <w:sz w:val="20"/>
                <w:szCs w:val="20"/>
              </w:rPr>
              <w:t>и</w:t>
            </w:r>
            <w:r w:rsidRPr="00E77653">
              <w:rPr>
                <w:rFonts w:ascii="Tahoma" w:hAnsi="Tahoma" w:cs="Tahoma"/>
                <w:sz w:val="20"/>
                <w:szCs w:val="20"/>
              </w:rPr>
              <w:t>ятие 1.3</w:t>
            </w:r>
          </w:p>
        </w:tc>
        <w:tc>
          <w:tcPr>
            <w:tcW w:w="1764" w:type="dxa"/>
            <w:vMerge w:val="restart"/>
            <w:tcBorders>
              <w:top w:val="single" w:sz="4" w:space="0" w:color="auto"/>
              <w:left w:val="single" w:sz="4" w:space="0" w:color="auto"/>
              <w:bottom w:val="single" w:sz="4" w:space="0" w:color="auto"/>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Предоставление субсидии на обеспечение жильем мол</w:t>
            </w:r>
            <w:r w:rsidRPr="00E77653">
              <w:rPr>
                <w:rFonts w:ascii="Tahoma" w:hAnsi="Tahoma" w:cs="Tahoma"/>
                <w:sz w:val="20"/>
                <w:szCs w:val="20"/>
              </w:rPr>
              <w:t>о</w:t>
            </w:r>
            <w:r w:rsidRPr="00E77653">
              <w:rPr>
                <w:rFonts w:ascii="Tahoma" w:hAnsi="Tahoma" w:cs="Tahoma"/>
                <w:sz w:val="20"/>
                <w:szCs w:val="20"/>
              </w:rPr>
              <w:t>дых семей в рамках основн</w:t>
            </w:r>
            <w:r w:rsidRPr="00E77653">
              <w:rPr>
                <w:rFonts w:ascii="Tahoma" w:hAnsi="Tahoma" w:cs="Tahoma"/>
                <w:sz w:val="20"/>
                <w:szCs w:val="20"/>
              </w:rPr>
              <w:t>о</w:t>
            </w:r>
            <w:r w:rsidRPr="00E77653">
              <w:rPr>
                <w:rFonts w:ascii="Tahoma" w:hAnsi="Tahoma" w:cs="Tahoma"/>
                <w:sz w:val="20"/>
                <w:szCs w:val="20"/>
              </w:rPr>
              <w:t>го мероприятия "Обеспечение жильем мол</w:t>
            </w:r>
            <w:r w:rsidRPr="00E77653">
              <w:rPr>
                <w:rFonts w:ascii="Tahoma" w:hAnsi="Tahoma" w:cs="Tahoma"/>
                <w:sz w:val="20"/>
                <w:szCs w:val="20"/>
              </w:rPr>
              <w:t>о</w:t>
            </w:r>
            <w:r w:rsidRPr="00E77653">
              <w:rPr>
                <w:rFonts w:ascii="Tahoma" w:hAnsi="Tahoma" w:cs="Tahoma"/>
                <w:sz w:val="20"/>
                <w:szCs w:val="20"/>
              </w:rPr>
              <w:t>дых семей" г</w:t>
            </w:r>
            <w:r w:rsidRPr="00E77653">
              <w:rPr>
                <w:rFonts w:ascii="Tahoma" w:hAnsi="Tahoma" w:cs="Tahoma"/>
                <w:sz w:val="20"/>
                <w:szCs w:val="20"/>
              </w:rPr>
              <w:t>о</w:t>
            </w:r>
            <w:r w:rsidRPr="00E77653">
              <w:rPr>
                <w:rFonts w:ascii="Tahoma" w:hAnsi="Tahoma" w:cs="Tahoma"/>
                <w:sz w:val="20"/>
                <w:szCs w:val="20"/>
              </w:rPr>
              <w:t>сударственной программы Ро</w:t>
            </w:r>
            <w:r w:rsidRPr="00E77653">
              <w:rPr>
                <w:rFonts w:ascii="Tahoma" w:hAnsi="Tahoma" w:cs="Tahoma"/>
                <w:sz w:val="20"/>
                <w:szCs w:val="20"/>
              </w:rPr>
              <w:t>с</w:t>
            </w:r>
            <w:r w:rsidRPr="00E77653">
              <w:rPr>
                <w:rFonts w:ascii="Tahoma" w:hAnsi="Tahoma" w:cs="Tahoma"/>
                <w:sz w:val="20"/>
                <w:szCs w:val="20"/>
              </w:rPr>
              <w:t>сийской Фед</w:t>
            </w:r>
            <w:r w:rsidRPr="00E77653">
              <w:rPr>
                <w:rFonts w:ascii="Tahoma" w:hAnsi="Tahoma" w:cs="Tahoma"/>
                <w:sz w:val="20"/>
                <w:szCs w:val="20"/>
              </w:rPr>
              <w:t>е</w:t>
            </w:r>
            <w:r w:rsidRPr="00E77653">
              <w:rPr>
                <w:rFonts w:ascii="Tahoma" w:hAnsi="Tahoma" w:cs="Tahoma"/>
                <w:sz w:val="20"/>
                <w:szCs w:val="20"/>
              </w:rPr>
              <w:t>рации "Обесп</w:t>
            </w:r>
            <w:r w:rsidRPr="00E77653">
              <w:rPr>
                <w:rFonts w:ascii="Tahoma" w:hAnsi="Tahoma" w:cs="Tahoma"/>
                <w:sz w:val="20"/>
                <w:szCs w:val="20"/>
              </w:rPr>
              <w:t>е</w:t>
            </w:r>
            <w:r w:rsidRPr="00E77653">
              <w:rPr>
                <w:rFonts w:ascii="Tahoma" w:hAnsi="Tahoma" w:cs="Tahoma"/>
                <w:sz w:val="20"/>
                <w:szCs w:val="20"/>
              </w:rPr>
              <w:t>чение досту</w:t>
            </w:r>
            <w:r w:rsidRPr="00E77653">
              <w:rPr>
                <w:rFonts w:ascii="Tahoma" w:hAnsi="Tahoma" w:cs="Tahoma"/>
                <w:sz w:val="20"/>
                <w:szCs w:val="20"/>
              </w:rPr>
              <w:t>п</w:t>
            </w:r>
            <w:r w:rsidRPr="00E77653">
              <w:rPr>
                <w:rFonts w:ascii="Tahoma" w:hAnsi="Tahoma" w:cs="Tahoma"/>
                <w:sz w:val="20"/>
                <w:szCs w:val="20"/>
              </w:rPr>
              <w:t>ным и комфор</w:t>
            </w:r>
            <w:r w:rsidRPr="00E77653">
              <w:rPr>
                <w:rFonts w:ascii="Tahoma" w:hAnsi="Tahoma" w:cs="Tahoma"/>
                <w:sz w:val="20"/>
                <w:szCs w:val="20"/>
              </w:rPr>
              <w:t>т</w:t>
            </w:r>
            <w:r w:rsidRPr="00E77653">
              <w:rPr>
                <w:rFonts w:ascii="Tahoma" w:hAnsi="Tahoma" w:cs="Tahoma"/>
                <w:sz w:val="20"/>
                <w:szCs w:val="20"/>
              </w:rPr>
              <w:t>ным жильем и коммунальными услугами гра</w:t>
            </w:r>
            <w:r w:rsidRPr="00E77653">
              <w:rPr>
                <w:rFonts w:ascii="Tahoma" w:hAnsi="Tahoma" w:cs="Tahoma"/>
                <w:sz w:val="20"/>
                <w:szCs w:val="20"/>
              </w:rPr>
              <w:t>ж</w:t>
            </w:r>
            <w:r w:rsidRPr="00E77653">
              <w:rPr>
                <w:rFonts w:ascii="Tahoma" w:hAnsi="Tahoma" w:cs="Tahoma"/>
                <w:sz w:val="20"/>
                <w:szCs w:val="20"/>
              </w:rPr>
              <w:t>дан Российской Федерации"</w:t>
            </w:r>
          </w:p>
        </w:tc>
        <w:tc>
          <w:tcPr>
            <w:tcW w:w="941" w:type="dxa"/>
            <w:vMerge w:val="restart"/>
            <w:tcBorders>
              <w:top w:val="single" w:sz="4" w:space="0" w:color="auto"/>
              <w:left w:val="single" w:sz="4" w:space="0" w:color="auto"/>
              <w:bottom w:val="single" w:sz="4" w:space="0" w:color="auto"/>
              <w:right w:val="nil"/>
            </w:tcBorders>
          </w:tcPr>
          <w:p w:rsidR="00312E07" w:rsidRPr="00E77653" w:rsidRDefault="00312E07" w:rsidP="007403BB">
            <w:pPr>
              <w:pStyle w:val="afff6"/>
              <w:rPr>
                <w:rFonts w:ascii="Tahoma" w:hAnsi="Tahoma" w:cs="Tahoma"/>
                <w:sz w:val="20"/>
                <w:szCs w:val="20"/>
              </w:rPr>
            </w:pPr>
          </w:p>
        </w:tc>
        <w:tc>
          <w:tcPr>
            <w:tcW w:w="1176" w:type="dxa"/>
            <w:vMerge w:val="restart"/>
            <w:tcBorders>
              <w:top w:val="single" w:sz="4" w:space="0" w:color="auto"/>
              <w:left w:val="single" w:sz="4" w:space="0" w:color="auto"/>
              <w:bottom w:val="single" w:sz="4" w:space="0" w:color="auto"/>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Админ</w:t>
            </w:r>
            <w:r w:rsidRPr="00E77653">
              <w:rPr>
                <w:rFonts w:ascii="Tahoma" w:hAnsi="Tahoma" w:cs="Tahoma"/>
                <w:sz w:val="20"/>
                <w:szCs w:val="20"/>
              </w:rPr>
              <w:t>и</w:t>
            </w:r>
            <w:r w:rsidRPr="00E77653">
              <w:rPr>
                <w:rFonts w:ascii="Tahoma" w:hAnsi="Tahoma" w:cs="Tahoma"/>
                <w:sz w:val="20"/>
                <w:szCs w:val="20"/>
              </w:rPr>
              <w:t>страция Марии</w:t>
            </w:r>
            <w:r w:rsidRPr="00E77653">
              <w:rPr>
                <w:rFonts w:ascii="Tahoma" w:hAnsi="Tahoma" w:cs="Tahoma"/>
                <w:sz w:val="20"/>
                <w:szCs w:val="20"/>
              </w:rPr>
              <w:t>н</w:t>
            </w:r>
            <w:r w:rsidRPr="00E77653">
              <w:rPr>
                <w:rFonts w:ascii="Tahoma" w:hAnsi="Tahoma" w:cs="Tahoma"/>
                <w:sz w:val="20"/>
                <w:szCs w:val="20"/>
              </w:rPr>
              <w:t>ско-Посадск</w:t>
            </w:r>
            <w:r w:rsidRPr="00E77653">
              <w:rPr>
                <w:rFonts w:ascii="Tahoma" w:hAnsi="Tahoma" w:cs="Tahoma"/>
                <w:sz w:val="20"/>
                <w:szCs w:val="20"/>
              </w:rPr>
              <w:t>о</w:t>
            </w:r>
            <w:r w:rsidRPr="00E77653">
              <w:rPr>
                <w:rFonts w:ascii="Tahoma" w:hAnsi="Tahoma" w:cs="Tahoma"/>
                <w:sz w:val="20"/>
                <w:szCs w:val="20"/>
              </w:rPr>
              <w:t>го горо</w:t>
            </w:r>
            <w:r w:rsidRPr="00E77653">
              <w:rPr>
                <w:rFonts w:ascii="Tahoma" w:hAnsi="Tahoma" w:cs="Tahoma"/>
                <w:sz w:val="20"/>
                <w:szCs w:val="20"/>
              </w:rPr>
              <w:t>д</w:t>
            </w:r>
            <w:r w:rsidRPr="00E77653">
              <w:rPr>
                <w:rFonts w:ascii="Tahoma" w:hAnsi="Tahoma" w:cs="Tahoma"/>
                <w:sz w:val="20"/>
                <w:szCs w:val="20"/>
              </w:rPr>
              <w:t>ского п</w:t>
            </w:r>
            <w:r w:rsidRPr="00E77653">
              <w:rPr>
                <w:rFonts w:ascii="Tahoma" w:hAnsi="Tahoma" w:cs="Tahoma"/>
                <w:sz w:val="20"/>
                <w:szCs w:val="20"/>
              </w:rPr>
              <w:t>о</w:t>
            </w:r>
            <w:r w:rsidRPr="00E77653">
              <w:rPr>
                <w:rFonts w:ascii="Tahoma" w:hAnsi="Tahoma" w:cs="Tahoma"/>
                <w:sz w:val="20"/>
                <w:szCs w:val="20"/>
              </w:rPr>
              <w:t>селения</w:t>
            </w:r>
          </w:p>
          <w:p w:rsidR="00312E07" w:rsidRPr="00E77653" w:rsidRDefault="00312E07" w:rsidP="007403BB">
            <w:pPr>
              <w:rPr>
                <w:rFonts w:ascii="Tahoma" w:hAnsi="Tahoma" w:cs="Tahoma"/>
                <w:sz w:val="20"/>
                <w:szCs w:val="20"/>
              </w:rPr>
            </w:pPr>
            <w:r w:rsidRPr="00E77653">
              <w:rPr>
                <w:rFonts w:ascii="Tahoma" w:hAnsi="Tahoma" w:cs="Tahoma"/>
                <w:sz w:val="20"/>
                <w:szCs w:val="20"/>
              </w:rPr>
              <w:t>админ</w:t>
            </w:r>
            <w:r w:rsidRPr="00E77653">
              <w:rPr>
                <w:rFonts w:ascii="Tahoma" w:hAnsi="Tahoma" w:cs="Tahoma"/>
                <w:sz w:val="20"/>
                <w:szCs w:val="20"/>
              </w:rPr>
              <w:t>и</w:t>
            </w:r>
            <w:r w:rsidRPr="00E77653">
              <w:rPr>
                <w:rFonts w:ascii="Tahoma" w:hAnsi="Tahoma" w:cs="Tahoma"/>
                <w:sz w:val="20"/>
                <w:szCs w:val="20"/>
              </w:rPr>
              <w:t>страция Марии</w:t>
            </w:r>
            <w:r w:rsidRPr="00E77653">
              <w:rPr>
                <w:rFonts w:ascii="Tahoma" w:hAnsi="Tahoma" w:cs="Tahoma"/>
                <w:sz w:val="20"/>
                <w:szCs w:val="20"/>
              </w:rPr>
              <w:t>н</w:t>
            </w:r>
            <w:r w:rsidRPr="00E77653">
              <w:rPr>
                <w:rFonts w:ascii="Tahoma" w:hAnsi="Tahoma" w:cs="Tahoma"/>
                <w:sz w:val="20"/>
                <w:szCs w:val="20"/>
              </w:rPr>
              <w:t>ско-Посадск</w:t>
            </w:r>
            <w:r w:rsidRPr="00E77653">
              <w:rPr>
                <w:rFonts w:ascii="Tahoma" w:hAnsi="Tahoma" w:cs="Tahoma"/>
                <w:sz w:val="20"/>
                <w:szCs w:val="20"/>
              </w:rPr>
              <w:t>о</w:t>
            </w:r>
            <w:r w:rsidRPr="00E77653">
              <w:rPr>
                <w:rFonts w:ascii="Tahoma" w:hAnsi="Tahoma" w:cs="Tahoma"/>
                <w:sz w:val="20"/>
                <w:szCs w:val="20"/>
              </w:rPr>
              <w:t>го района</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1143" w:type="dxa"/>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всего</w:t>
            </w:r>
          </w:p>
        </w:tc>
        <w:tc>
          <w:tcPr>
            <w:tcW w:w="857"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r>
      <w:tr w:rsidR="00312E07" w:rsidRPr="00E77653" w:rsidTr="007207F8">
        <w:tc>
          <w:tcPr>
            <w:tcW w:w="941" w:type="dxa"/>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1764"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941"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117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1143" w:type="dxa"/>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фед</w:t>
            </w:r>
            <w:r w:rsidRPr="00E77653">
              <w:rPr>
                <w:rFonts w:ascii="Tahoma" w:hAnsi="Tahoma" w:cs="Tahoma"/>
                <w:sz w:val="20"/>
                <w:szCs w:val="20"/>
              </w:rPr>
              <w:t>е</w:t>
            </w:r>
            <w:r w:rsidRPr="00E77653">
              <w:rPr>
                <w:rFonts w:ascii="Tahoma" w:hAnsi="Tahoma" w:cs="Tahoma"/>
                <w:sz w:val="20"/>
                <w:szCs w:val="20"/>
              </w:rPr>
              <w:t>ральный бюджет</w:t>
            </w:r>
          </w:p>
        </w:tc>
        <w:tc>
          <w:tcPr>
            <w:tcW w:w="857"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r>
      <w:tr w:rsidR="00312E07" w:rsidRPr="00E77653" w:rsidTr="007207F8">
        <w:trPr>
          <w:trHeight w:val="1610"/>
        </w:trPr>
        <w:tc>
          <w:tcPr>
            <w:tcW w:w="941" w:type="dxa"/>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1764"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941"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1176" w:type="dxa"/>
            <w:vMerge/>
            <w:tcBorders>
              <w:top w:val="nil"/>
              <w:left w:val="single" w:sz="4" w:space="0" w:color="auto"/>
              <w:bottom w:val="nil"/>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lang w:val="en-US"/>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lang w:val="en-US"/>
              </w:rPr>
            </w:pP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right w:val="nil"/>
            </w:tcBorders>
          </w:tcPr>
          <w:p w:rsidR="00312E07" w:rsidRPr="00E77653" w:rsidRDefault="00312E07" w:rsidP="007403BB">
            <w:pPr>
              <w:pStyle w:val="afff6"/>
              <w:jc w:val="center"/>
              <w:rPr>
                <w:rFonts w:ascii="Tahoma" w:hAnsi="Tahoma" w:cs="Tahoma"/>
                <w:sz w:val="20"/>
                <w:szCs w:val="20"/>
              </w:rPr>
            </w:pPr>
          </w:p>
        </w:tc>
        <w:tc>
          <w:tcPr>
            <w:tcW w:w="1143" w:type="dxa"/>
            <w:tcBorders>
              <w:top w:val="single" w:sz="4" w:space="0" w:color="auto"/>
              <w:left w:val="single" w:sz="4" w:space="0" w:color="auto"/>
              <w:bottom w:val="nil"/>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респу</w:t>
            </w:r>
            <w:r w:rsidRPr="00E77653">
              <w:rPr>
                <w:rFonts w:ascii="Tahoma" w:hAnsi="Tahoma" w:cs="Tahoma"/>
                <w:sz w:val="20"/>
                <w:szCs w:val="20"/>
              </w:rPr>
              <w:t>б</w:t>
            </w:r>
            <w:r w:rsidRPr="00E77653">
              <w:rPr>
                <w:rFonts w:ascii="Tahoma" w:hAnsi="Tahoma" w:cs="Tahoma"/>
                <w:sz w:val="20"/>
                <w:szCs w:val="20"/>
              </w:rPr>
              <w:t>лика</w:t>
            </w:r>
            <w:r w:rsidRPr="00E77653">
              <w:rPr>
                <w:rFonts w:ascii="Tahoma" w:hAnsi="Tahoma" w:cs="Tahoma"/>
                <w:sz w:val="20"/>
                <w:szCs w:val="20"/>
              </w:rPr>
              <w:t>н</w:t>
            </w:r>
            <w:r w:rsidRPr="00E77653">
              <w:rPr>
                <w:rFonts w:ascii="Tahoma" w:hAnsi="Tahoma" w:cs="Tahoma"/>
                <w:sz w:val="20"/>
                <w:szCs w:val="20"/>
              </w:rPr>
              <w:t>ский бюджет Чува</w:t>
            </w:r>
            <w:r w:rsidRPr="00E77653">
              <w:rPr>
                <w:rFonts w:ascii="Tahoma" w:hAnsi="Tahoma" w:cs="Tahoma"/>
                <w:sz w:val="20"/>
                <w:szCs w:val="20"/>
              </w:rPr>
              <w:t>ш</w:t>
            </w:r>
            <w:r w:rsidRPr="00E77653">
              <w:rPr>
                <w:rFonts w:ascii="Tahoma" w:hAnsi="Tahoma" w:cs="Tahoma"/>
                <w:sz w:val="20"/>
                <w:szCs w:val="20"/>
              </w:rPr>
              <w:t>ской Ре</w:t>
            </w:r>
            <w:r w:rsidRPr="00E77653">
              <w:rPr>
                <w:rFonts w:ascii="Tahoma" w:hAnsi="Tahoma" w:cs="Tahoma"/>
                <w:sz w:val="20"/>
                <w:szCs w:val="20"/>
              </w:rPr>
              <w:t>с</w:t>
            </w:r>
            <w:r w:rsidRPr="00E77653">
              <w:rPr>
                <w:rFonts w:ascii="Tahoma" w:hAnsi="Tahoma" w:cs="Tahoma"/>
                <w:sz w:val="20"/>
                <w:szCs w:val="20"/>
              </w:rPr>
              <w:t>публики</w:t>
            </w:r>
          </w:p>
        </w:tc>
        <w:tc>
          <w:tcPr>
            <w:tcW w:w="857"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2,9</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r>
      <w:tr w:rsidR="00312E07" w:rsidRPr="00E77653" w:rsidTr="007207F8">
        <w:tc>
          <w:tcPr>
            <w:tcW w:w="941" w:type="dxa"/>
            <w:vMerge/>
            <w:tcBorders>
              <w:top w:val="single" w:sz="4" w:space="0" w:color="auto"/>
              <w:bottom w:val="single" w:sz="4" w:space="0" w:color="auto"/>
              <w:right w:val="single" w:sz="4" w:space="0" w:color="auto"/>
            </w:tcBorders>
          </w:tcPr>
          <w:p w:rsidR="00312E07" w:rsidRPr="00E77653" w:rsidRDefault="00312E07" w:rsidP="007403BB">
            <w:pPr>
              <w:pStyle w:val="afff6"/>
              <w:rPr>
                <w:rFonts w:ascii="Tahoma" w:hAnsi="Tahoma" w:cs="Tahoma"/>
                <w:sz w:val="20"/>
                <w:szCs w:val="20"/>
              </w:rPr>
            </w:pPr>
          </w:p>
        </w:tc>
        <w:tc>
          <w:tcPr>
            <w:tcW w:w="1764" w:type="dxa"/>
            <w:vMerge/>
            <w:tcBorders>
              <w:top w:val="nil"/>
              <w:left w:val="single" w:sz="4" w:space="0" w:color="auto"/>
              <w:bottom w:val="single" w:sz="4" w:space="0" w:color="auto"/>
              <w:right w:val="nil"/>
            </w:tcBorders>
          </w:tcPr>
          <w:p w:rsidR="00312E07" w:rsidRPr="00E77653" w:rsidRDefault="00312E07" w:rsidP="007403BB">
            <w:pPr>
              <w:pStyle w:val="afff6"/>
              <w:rPr>
                <w:rFonts w:ascii="Tahoma" w:hAnsi="Tahoma" w:cs="Tahoma"/>
                <w:sz w:val="20"/>
                <w:szCs w:val="20"/>
              </w:rPr>
            </w:pPr>
          </w:p>
        </w:tc>
        <w:tc>
          <w:tcPr>
            <w:tcW w:w="941" w:type="dxa"/>
            <w:vMerge/>
            <w:tcBorders>
              <w:top w:val="nil"/>
              <w:left w:val="single" w:sz="4" w:space="0" w:color="auto"/>
              <w:bottom w:val="single" w:sz="4" w:space="0" w:color="auto"/>
              <w:right w:val="nil"/>
            </w:tcBorders>
          </w:tcPr>
          <w:p w:rsidR="00312E07" w:rsidRPr="00E77653" w:rsidRDefault="00312E07" w:rsidP="007403BB">
            <w:pPr>
              <w:pStyle w:val="afff6"/>
              <w:rPr>
                <w:rFonts w:ascii="Tahoma" w:hAnsi="Tahoma" w:cs="Tahoma"/>
                <w:sz w:val="20"/>
                <w:szCs w:val="20"/>
              </w:rPr>
            </w:pPr>
          </w:p>
        </w:tc>
        <w:tc>
          <w:tcPr>
            <w:tcW w:w="1176" w:type="dxa"/>
            <w:vMerge/>
            <w:tcBorders>
              <w:top w:val="nil"/>
              <w:left w:val="single" w:sz="4" w:space="0" w:color="auto"/>
              <w:bottom w:val="single" w:sz="4" w:space="0" w:color="auto"/>
              <w:right w:val="nil"/>
            </w:tcBorders>
          </w:tcPr>
          <w:p w:rsidR="00312E07" w:rsidRPr="00E77653" w:rsidRDefault="00312E07" w:rsidP="007403BB">
            <w:pPr>
              <w:pStyle w:val="afff6"/>
              <w:rPr>
                <w:rFonts w:ascii="Tahoma" w:hAnsi="Tahoma" w:cs="Tahoma"/>
                <w:sz w:val="20"/>
                <w:szCs w:val="20"/>
              </w:rPr>
            </w:pPr>
          </w:p>
        </w:tc>
        <w:tc>
          <w:tcPr>
            <w:tcW w:w="706" w:type="dxa"/>
            <w:tcBorders>
              <w:top w:val="single" w:sz="4" w:space="0" w:color="auto"/>
              <w:left w:val="single" w:sz="4" w:space="0" w:color="auto"/>
              <w:bottom w:val="single" w:sz="4" w:space="0" w:color="auto"/>
              <w:right w:val="nil"/>
            </w:tcBorders>
          </w:tcPr>
          <w:p w:rsidR="00312E07" w:rsidRPr="00E77653" w:rsidRDefault="00312E07" w:rsidP="007403BB">
            <w:pPr>
              <w:pStyle w:val="afff6"/>
              <w:jc w:val="center"/>
              <w:rPr>
                <w:rFonts w:ascii="Tahoma" w:hAnsi="Tahoma" w:cs="Tahoma"/>
                <w:sz w:val="20"/>
                <w:szCs w:val="20"/>
                <w:lang w:val="en-US"/>
              </w:rPr>
            </w:pPr>
          </w:p>
        </w:tc>
        <w:tc>
          <w:tcPr>
            <w:tcW w:w="706" w:type="dxa"/>
            <w:tcBorders>
              <w:top w:val="single" w:sz="4" w:space="0" w:color="auto"/>
              <w:left w:val="single" w:sz="4" w:space="0" w:color="auto"/>
              <w:bottom w:val="single" w:sz="4" w:space="0" w:color="auto"/>
              <w:right w:val="nil"/>
            </w:tcBorders>
          </w:tcPr>
          <w:p w:rsidR="00312E07" w:rsidRPr="00E77653" w:rsidRDefault="00312E07" w:rsidP="007403BB">
            <w:pPr>
              <w:pStyle w:val="afff6"/>
              <w:jc w:val="center"/>
              <w:rPr>
                <w:rFonts w:ascii="Tahoma" w:hAnsi="Tahoma" w:cs="Tahoma"/>
                <w:sz w:val="20"/>
                <w:szCs w:val="20"/>
                <w:lang w:val="en-US"/>
              </w:rPr>
            </w:pPr>
          </w:p>
        </w:tc>
        <w:tc>
          <w:tcPr>
            <w:tcW w:w="706" w:type="dxa"/>
            <w:tcBorders>
              <w:top w:val="single" w:sz="4" w:space="0" w:color="auto"/>
              <w:left w:val="single" w:sz="4" w:space="0" w:color="auto"/>
              <w:bottom w:val="single" w:sz="4" w:space="0" w:color="auto"/>
              <w:right w:val="nil"/>
            </w:tcBorders>
          </w:tcPr>
          <w:p w:rsidR="00312E07" w:rsidRPr="00E77653" w:rsidRDefault="00312E07" w:rsidP="007403BB">
            <w:pPr>
              <w:pStyle w:val="afff6"/>
              <w:jc w:val="center"/>
              <w:rPr>
                <w:rFonts w:ascii="Tahoma" w:hAnsi="Tahoma" w:cs="Tahoma"/>
                <w:sz w:val="20"/>
                <w:szCs w:val="20"/>
              </w:rPr>
            </w:pPr>
          </w:p>
        </w:tc>
        <w:tc>
          <w:tcPr>
            <w:tcW w:w="706" w:type="dxa"/>
            <w:tcBorders>
              <w:top w:val="single" w:sz="4" w:space="0" w:color="auto"/>
              <w:left w:val="single" w:sz="4" w:space="0" w:color="auto"/>
              <w:bottom w:val="single" w:sz="4" w:space="0" w:color="auto"/>
              <w:right w:val="nil"/>
            </w:tcBorders>
          </w:tcPr>
          <w:p w:rsidR="00312E07" w:rsidRPr="00E77653" w:rsidRDefault="00312E07" w:rsidP="007403BB">
            <w:pPr>
              <w:pStyle w:val="afff6"/>
              <w:jc w:val="center"/>
              <w:rPr>
                <w:rFonts w:ascii="Tahoma" w:hAnsi="Tahoma" w:cs="Tahoma"/>
                <w:sz w:val="20"/>
                <w:szCs w:val="20"/>
              </w:rPr>
            </w:pPr>
          </w:p>
        </w:tc>
        <w:tc>
          <w:tcPr>
            <w:tcW w:w="1143" w:type="dxa"/>
            <w:tcBorders>
              <w:top w:val="single" w:sz="4" w:space="0" w:color="auto"/>
              <w:left w:val="single" w:sz="4" w:space="0" w:color="auto"/>
              <w:bottom w:val="single" w:sz="4" w:space="0" w:color="auto"/>
              <w:right w:val="nil"/>
            </w:tcBorders>
          </w:tcPr>
          <w:p w:rsidR="00312E07" w:rsidRPr="00E77653" w:rsidRDefault="00312E07" w:rsidP="007403BB">
            <w:pPr>
              <w:pStyle w:val="afff8"/>
              <w:rPr>
                <w:rFonts w:ascii="Tahoma" w:hAnsi="Tahoma" w:cs="Tahoma"/>
                <w:sz w:val="20"/>
                <w:szCs w:val="20"/>
              </w:rPr>
            </w:pPr>
            <w:r w:rsidRPr="00E77653">
              <w:rPr>
                <w:rFonts w:ascii="Tahoma" w:hAnsi="Tahoma" w:cs="Tahoma"/>
                <w:sz w:val="20"/>
                <w:szCs w:val="20"/>
              </w:rPr>
              <w:t>местные бюджеты</w:t>
            </w:r>
          </w:p>
        </w:tc>
        <w:tc>
          <w:tcPr>
            <w:tcW w:w="857" w:type="dxa"/>
            <w:tcBorders>
              <w:top w:val="single" w:sz="4" w:space="0" w:color="auto"/>
              <w:left w:val="single" w:sz="4" w:space="0" w:color="auto"/>
              <w:bottom w:val="single" w:sz="4" w:space="0" w:color="auto"/>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single" w:sz="4" w:space="0" w:color="auto"/>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single" w:sz="4" w:space="0" w:color="auto"/>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single" w:sz="4" w:space="0" w:color="auto"/>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single" w:sz="4" w:space="0" w:color="auto"/>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single" w:sz="4" w:space="0" w:color="auto"/>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single" w:sz="4" w:space="0" w:color="auto"/>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single" w:sz="4" w:space="0" w:color="auto"/>
              <w:right w:val="nil"/>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c>
          <w:tcPr>
            <w:tcW w:w="706" w:type="dxa"/>
            <w:tcBorders>
              <w:top w:val="single" w:sz="4" w:space="0" w:color="auto"/>
              <w:left w:val="single" w:sz="4" w:space="0" w:color="auto"/>
              <w:bottom w:val="single" w:sz="4" w:space="0" w:color="auto"/>
            </w:tcBorders>
          </w:tcPr>
          <w:p w:rsidR="00312E07" w:rsidRPr="00E77653" w:rsidRDefault="00312E07" w:rsidP="007403BB">
            <w:pPr>
              <w:pStyle w:val="afff6"/>
              <w:jc w:val="center"/>
              <w:rPr>
                <w:rFonts w:ascii="Tahoma" w:hAnsi="Tahoma" w:cs="Tahoma"/>
                <w:sz w:val="20"/>
                <w:szCs w:val="20"/>
              </w:rPr>
            </w:pPr>
            <w:r w:rsidRPr="00E77653">
              <w:rPr>
                <w:rFonts w:ascii="Tahoma" w:hAnsi="Tahoma" w:cs="Tahoma"/>
                <w:sz w:val="20"/>
                <w:szCs w:val="20"/>
              </w:rPr>
              <w:t>0</w:t>
            </w:r>
          </w:p>
        </w:tc>
      </w:tr>
    </w:tbl>
    <w:p w:rsidR="00312E07" w:rsidRPr="00E77653" w:rsidRDefault="00312E07" w:rsidP="007403BB">
      <w:pPr>
        <w:pStyle w:val="ConsPlusNormal"/>
        <w:rPr>
          <w:rFonts w:ascii="Tahoma" w:hAnsi="Tahoma" w:cs="Tahoma"/>
        </w:rPr>
      </w:pPr>
      <w:proofErr w:type="gramStart"/>
      <w:r w:rsidRPr="00E77653">
        <w:rPr>
          <w:rFonts w:ascii="Tahoma" w:hAnsi="Tahoma" w:cs="Tahoma"/>
        </w:rPr>
        <w:t>Порядок и условия распределения и предоставления субсидий из районного бюджета Мариинско-Посадского района Чувашской Республики и субсидий, поступающих из республиканского бюджета Чувашской Республики в бюджеты городского и сельских поселений Мариинско-Посадского района Чувашской Ре</w:t>
      </w:r>
      <w:r w:rsidRPr="00E77653">
        <w:rPr>
          <w:rFonts w:ascii="Tahoma" w:hAnsi="Tahoma" w:cs="Tahoma"/>
        </w:rPr>
        <w:t>с</w:t>
      </w:r>
      <w:r w:rsidRPr="00E77653">
        <w:rPr>
          <w:rFonts w:ascii="Tahoma" w:hAnsi="Tahoma" w:cs="Tahoma"/>
        </w:rPr>
        <w:t xml:space="preserve">публики на софинансирование расходных обязательств муниципального района на предоставление молодым семьям социальных выплат на приобретение (строительство) жилья в рамках основного мероприятия "Обеспечение жильем молодых семей" государственной </w:t>
      </w:r>
      <w:hyperlink r:id="rId102" w:history="1">
        <w:r w:rsidRPr="00E77653">
          <w:rPr>
            <w:rFonts w:ascii="Tahoma" w:hAnsi="Tahoma" w:cs="Tahoma"/>
          </w:rPr>
          <w:t>программы</w:t>
        </w:r>
      </w:hyperlink>
      <w:r w:rsidRPr="00E77653">
        <w:rPr>
          <w:rFonts w:ascii="Tahoma" w:hAnsi="Tahoma" w:cs="Tahoma"/>
        </w:rPr>
        <w:t xml:space="preserve"> Российской Федерации</w:t>
      </w:r>
      <w:proofErr w:type="gramEnd"/>
      <w:r w:rsidRPr="00E77653">
        <w:rPr>
          <w:rFonts w:ascii="Tahoma" w:hAnsi="Tahoma" w:cs="Tahoma"/>
        </w:rPr>
        <w:t xml:space="preserve"> "Обеспеч</w:t>
      </w:r>
      <w:r w:rsidRPr="00E77653">
        <w:rPr>
          <w:rFonts w:ascii="Tahoma" w:hAnsi="Tahoma" w:cs="Tahoma"/>
        </w:rPr>
        <w:t>е</w:t>
      </w:r>
      <w:r w:rsidRPr="00E77653">
        <w:rPr>
          <w:rFonts w:ascii="Tahoma" w:hAnsi="Tahoma" w:cs="Tahoma"/>
        </w:rPr>
        <w:t>ние доступным и комфортным жильем и коммунальными услугами граждан Российской Федерации "указаны в приложении № 2 к подпрограмме "Поддержка строительства жилья в Мариинско-Посадском районе Чувашской Республики</w:t>
      </w:r>
      <w:proofErr w:type="gramStart"/>
      <w:r w:rsidRPr="00E77653">
        <w:rPr>
          <w:rFonts w:ascii="Tahoma" w:hAnsi="Tahoma" w:cs="Tahoma"/>
        </w:rPr>
        <w:t>"м</w:t>
      </w:r>
      <w:proofErr w:type="gramEnd"/>
      <w:r w:rsidRPr="00E77653">
        <w:rPr>
          <w:rFonts w:ascii="Tahoma" w:hAnsi="Tahoma" w:cs="Tahoma"/>
        </w:rPr>
        <w:t>униципальной программы  Мариинско-Посадского  района Чувашской Республики "Обеспечение граждан в Чувашской Республике доступным и комфортным жильем".</w:t>
      </w:r>
    </w:p>
    <w:p w:rsidR="00312E07" w:rsidRPr="00E77653" w:rsidRDefault="00312E07" w:rsidP="007403BB">
      <w:pPr>
        <w:pStyle w:val="ConsPlusTitle"/>
        <w:jc w:val="both"/>
        <w:rPr>
          <w:rFonts w:ascii="Tahoma" w:hAnsi="Tahoma" w:cs="Tahoma"/>
          <w:b w:val="0"/>
        </w:rPr>
      </w:pPr>
      <w:r w:rsidRPr="00E77653">
        <w:rPr>
          <w:rFonts w:ascii="Tahoma" w:hAnsi="Tahoma" w:cs="Tahoma"/>
        </w:rPr>
        <w:tab/>
      </w:r>
      <w:proofErr w:type="gramStart"/>
      <w:r w:rsidRPr="00E77653">
        <w:rPr>
          <w:rFonts w:ascii="Tahoma" w:hAnsi="Tahoma" w:cs="Tahoma"/>
          <w:b w:val="0"/>
        </w:rPr>
        <w:t>Порядок организации работы по реализации основного мероприятия "Обеспечение жильем молодых семей" государственной программы Российской Ф</w:t>
      </w:r>
      <w:r w:rsidRPr="00E77653">
        <w:rPr>
          <w:rFonts w:ascii="Tahoma" w:hAnsi="Tahoma" w:cs="Tahoma"/>
          <w:b w:val="0"/>
        </w:rPr>
        <w:t>е</w:t>
      </w:r>
      <w:r w:rsidRPr="00E77653">
        <w:rPr>
          <w:rFonts w:ascii="Tahoma" w:hAnsi="Tahoma" w:cs="Tahoma"/>
          <w:b w:val="0"/>
        </w:rPr>
        <w:t>дерации "Обеспечение доступным и комфортным жильем и коммунальными услугами граждан Российской Федерации" в Чувашской Республике указан в Прил</w:t>
      </w:r>
      <w:r w:rsidRPr="00E77653">
        <w:rPr>
          <w:rFonts w:ascii="Tahoma" w:hAnsi="Tahoma" w:cs="Tahoma"/>
          <w:b w:val="0"/>
        </w:rPr>
        <w:t>о</w:t>
      </w:r>
      <w:r w:rsidRPr="00E77653">
        <w:rPr>
          <w:rFonts w:ascii="Tahoma" w:hAnsi="Tahoma" w:cs="Tahoma"/>
          <w:b w:val="0"/>
        </w:rPr>
        <w:t>жение N 3 к подпрограмме "Поддержка строительства жилья в  Мариинско-Посадском районе Чувашской Республике" муниципальной программы Мариинско-Посадского района Чувашской Республики "Обеспечение граждан в Мариинско-Посадском районе Чувашской Республики доступным и комфортным</w:t>
      </w:r>
      <w:proofErr w:type="gramEnd"/>
      <w:r w:rsidRPr="00E77653">
        <w:rPr>
          <w:rFonts w:ascii="Tahoma" w:hAnsi="Tahoma" w:cs="Tahoma"/>
          <w:b w:val="0"/>
        </w:rPr>
        <w:t xml:space="preserve"> жильем"</w:t>
      </w:r>
    </w:p>
    <w:p w:rsidR="00312E07" w:rsidRPr="00E77653" w:rsidRDefault="00312E07" w:rsidP="007403BB">
      <w:pPr>
        <w:pStyle w:val="ConsPlusNormal"/>
        <w:ind w:firstLine="540"/>
        <w:jc w:val="both"/>
        <w:rPr>
          <w:rFonts w:ascii="Tahoma" w:hAnsi="Tahoma" w:cs="Tahoma"/>
        </w:rPr>
      </w:pPr>
    </w:p>
    <w:p w:rsidR="00312E07" w:rsidRPr="00EC52C2" w:rsidRDefault="00312E07" w:rsidP="007403BB">
      <w:pPr>
        <w:pStyle w:val="formattexttopleveltext"/>
        <w:shd w:val="clear" w:color="auto" w:fill="FFFFFF"/>
        <w:spacing w:before="0" w:beforeAutospacing="0" w:after="0" w:afterAutospacing="0"/>
        <w:jc w:val="right"/>
        <w:textAlignment w:val="baseline"/>
        <w:rPr>
          <w:rFonts w:ascii="Tahoma" w:hAnsi="Tahoma" w:cs="Tahoma"/>
          <w:color w:val="2D2D2D"/>
          <w:sz w:val="20"/>
          <w:szCs w:val="20"/>
        </w:rPr>
      </w:pPr>
      <w:r w:rsidRPr="00EC52C2">
        <w:rPr>
          <w:rFonts w:ascii="Tahoma" w:hAnsi="Tahoma" w:cs="Tahoma"/>
          <w:color w:val="2D2D2D"/>
          <w:sz w:val="20"/>
          <w:szCs w:val="20"/>
        </w:rPr>
        <w:t>Приложение</w:t>
      </w:r>
      <w:r w:rsidRPr="00EC52C2">
        <w:rPr>
          <w:rFonts w:ascii="Tahoma" w:hAnsi="Tahoma" w:cs="Tahoma"/>
          <w:color w:val="2D2D2D"/>
          <w:sz w:val="20"/>
          <w:szCs w:val="20"/>
        </w:rPr>
        <w:br/>
        <w:t>к постановлению главы администрации</w:t>
      </w:r>
      <w:r w:rsidRPr="00EC52C2">
        <w:rPr>
          <w:rFonts w:ascii="Tahoma" w:hAnsi="Tahoma" w:cs="Tahoma"/>
          <w:color w:val="2D2D2D"/>
          <w:sz w:val="20"/>
          <w:szCs w:val="20"/>
        </w:rPr>
        <w:br/>
        <w:t xml:space="preserve">Мариинско-Посадского </w:t>
      </w:r>
      <w:proofErr w:type="gramStart"/>
      <w:r w:rsidRPr="00EC52C2">
        <w:rPr>
          <w:rFonts w:ascii="Tahoma" w:hAnsi="Tahoma" w:cs="Tahoma"/>
          <w:color w:val="2D2D2D"/>
          <w:sz w:val="20"/>
          <w:szCs w:val="20"/>
        </w:rPr>
        <w:t>городского</w:t>
      </w:r>
      <w:proofErr w:type="gramEnd"/>
      <w:r w:rsidRPr="00EC52C2">
        <w:rPr>
          <w:rFonts w:ascii="Tahoma" w:hAnsi="Tahoma" w:cs="Tahoma"/>
          <w:color w:val="2D2D2D"/>
          <w:sz w:val="20"/>
          <w:szCs w:val="20"/>
        </w:rPr>
        <w:t xml:space="preserve"> поселения </w:t>
      </w:r>
    </w:p>
    <w:p w:rsidR="00312E07" w:rsidRPr="00EC52C2" w:rsidRDefault="00312E07" w:rsidP="007403BB">
      <w:pPr>
        <w:pStyle w:val="formattexttopleveltext"/>
        <w:shd w:val="clear" w:color="auto" w:fill="FFFFFF"/>
        <w:spacing w:before="0" w:beforeAutospacing="0" w:after="0" w:afterAutospacing="0"/>
        <w:jc w:val="right"/>
        <w:textAlignment w:val="baseline"/>
        <w:rPr>
          <w:rFonts w:ascii="Tahoma" w:hAnsi="Tahoma" w:cs="Tahoma"/>
          <w:color w:val="2D2D2D"/>
          <w:sz w:val="20"/>
          <w:szCs w:val="20"/>
        </w:rPr>
      </w:pPr>
      <w:r w:rsidRPr="00EC52C2">
        <w:rPr>
          <w:rFonts w:ascii="Tahoma" w:hAnsi="Tahoma" w:cs="Tahoma"/>
          <w:color w:val="2D2D2D"/>
          <w:sz w:val="20"/>
          <w:szCs w:val="20"/>
        </w:rPr>
        <w:t>Мариинско-Посадского района Чувашской Республики</w:t>
      </w:r>
      <w:r w:rsidRPr="00EC52C2">
        <w:rPr>
          <w:rFonts w:ascii="Tahoma" w:hAnsi="Tahoma" w:cs="Tahoma"/>
          <w:color w:val="2D2D2D"/>
          <w:sz w:val="20"/>
          <w:szCs w:val="20"/>
        </w:rPr>
        <w:br/>
        <w:t xml:space="preserve">от "_06_" _сентября </w:t>
      </w:r>
      <w:smartTag w:uri="urn:schemas-microsoft-com:office:smarttags" w:element="metricconverter">
        <w:smartTagPr>
          <w:attr w:name="ProductID" w:val="2019 г"/>
        </w:smartTagPr>
        <w:r w:rsidRPr="00EC52C2">
          <w:rPr>
            <w:rFonts w:ascii="Tahoma" w:hAnsi="Tahoma" w:cs="Tahoma"/>
            <w:color w:val="2D2D2D"/>
            <w:sz w:val="20"/>
            <w:szCs w:val="20"/>
          </w:rPr>
          <w:t>2019 г</w:t>
        </w:r>
      </w:smartTag>
      <w:r w:rsidRPr="00EC52C2">
        <w:rPr>
          <w:rFonts w:ascii="Tahoma" w:hAnsi="Tahoma" w:cs="Tahoma"/>
          <w:color w:val="2D2D2D"/>
          <w:sz w:val="20"/>
          <w:szCs w:val="20"/>
        </w:rPr>
        <w:t xml:space="preserve">. №_____ </w:t>
      </w:r>
    </w:p>
    <w:p w:rsidR="00312E07" w:rsidRPr="00EC52C2" w:rsidRDefault="00312E07" w:rsidP="007403BB">
      <w:pPr>
        <w:pStyle w:val="30"/>
        <w:shd w:val="clear" w:color="auto" w:fill="FFFFFF"/>
        <w:textAlignment w:val="baseline"/>
        <w:rPr>
          <w:rFonts w:ascii="Tahoma" w:hAnsi="Tahoma" w:cs="Tahoma"/>
          <w:bCs w:val="0"/>
          <w:color w:val="4C4C4C"/>
          <w:sz w:val="20"/>
          <w:szCs w:val="20"/>
        </w:rPr>
      </w:pPr>
      <w:r w:rsidRPr="00EC52C2">
        <w:rPr>
          <w:rFonts w:ascii="Tahoma" w:hAnsi="Tahoma" w:cs="Tahoma"/>
          <w:bCs w:val="0"/>
          <w:color w:val="4C4C4C"/>
          <w:sz w:val="20"/>
          <w:szCs w:val="20"/>
        </w:rPr>
        <w:t>ПАСПОРТ МУНИЦИПАЛЬНОЙ ПРОГРАММЫ "БЛАГОУСТРОЙСТВО ТЕРРИТОРИИ МАРИИНСКО-ПОСАДСКОГО ГОРОДСКОГО ПОСЕЛЕНИЯ МАРИИ</w:t>
      </w:r>
      <w:r w:rsidRPr="00EC52C2">
        <w:rPr>
          <w:rFonts w:ascii="Tahoma" w:hAnsi="Tahoma" w:cs="Tahoma"/>
          <w:bCs w:val="0"/>
          <w:color w:val="4C4C4C"/>
          <w:sz w:val="20"/>
          <w:szCs w:val="20"/>
        </w:rPr>
        <w:t>Н</w:t>
      </w:r>
      <w:r w:rsidRPr="00EC52C2">
        <w:rPr>
          <w:rFonts w:ascii="Tahoma" w:hAnsi="Tahoma" w:cs="Tahoma"/>
          <w:bCs w:val="0"/>
          <w:color w:val="4C4C4C"/>
          <w:sz w:val="20"/>
          <w:szCs w:val="20"/>
        </w:rPr>
        <w:t>СКО-ПОСАДСКОГО РАЙОНА ЧУВАШСКОЙ РЕСПУБЛИКИ» НА 2019-2023 гг.</w:t>
      </w:r>
    </w:p>
    <w:tbl>
      <w:tblPr>
        <w:tblW w:w="5000" w:type="pct"/>
        <w:tblCellMar>
          <w:left w:w="0" w:type="dxa"/>
          <w:right w:w="0" w:type="dxa"/>
        </w:tblCellMar>
        <w:tblLook w:val="0000"/>
      </w:tblPr>
      <w:tblGrid>
        <w:gridCol w:w="5442"/>
        <w:gridCol w:w="1781"/>
        <w:gridCol w:w="1671"/>
        <w:gridCol w:w="1668"/>
        <w:gridCol w:w="1562"/>
        <w:gridCol w:w="1562"/>
        <w:gridCol w:w="1453"/>
      </w:tblGrid>
      <w:tr w:rsidR="00312E07" w:rsidRPr="00EC52C2" w:rsidTr="008176E2">
        <w:trPr>
          <w:trHeight w:val="15"/>
        </w:trPr>
        <w:tc>
          <w:tcPr>
            <w:tcW w:w="1797" w:type="pct"/>
          </w:tcPr>
          <w:p w:rsidR="00312E07" w:rsidRPr="00EC52C2" w:rsidRDefault="00312E07" w:rsidP="007403BB">
            <w:pPr>
              <w:jc w:val="both"/>
              <w:rPr>
                <w:rFonts w:ascii="Tahoma" w:hAnsi="Tahoma" w:cs="Tahoma"/>
                <w:sz w:val="20"/>
                <w:szCs w:val="20"/>
              </w:rPr>
            </w:pPr>
          </w:p>
        </w:tc>
        <w:tc>
          <w:tcPr>
            <w:tcW w:w="588" w:type="pct"/>
          </w:tcPr>
          <w:p w:rsidR="00312E07" w:rsidRPr="00EC52C2" w:rsidRDefault="00312E07" w:rsidP="007403BB">
            <w:pPr>
              <w:jc w:val="both"/>
              <w:rPr>
                <w:rFonts w:ascii="Tahoma" w:hAnsi="Tahoma" w:cs="Tahoma"/>
                <w:sz w:val="20"/>
                <w:szCs w:val="20"/>
              </w:rPr>
            </w:pPr>
          </w:p>
        </w:tc>
        <w:tc>
          <w:tcPr>
            <w:tcW w:w="552" w:type="pct"/>
          </w:tcPr>
          <w:p w:rsidR="00312E07" w:rsidRPr="00EC52C2" w:rsidRDefault="00312E07" w:rsidP="007403BB">
            <w:pPr>
              <w:jc w:val="both"/>
              <w:rPr>
                <w:rFonts w:ascii="Tahoma" w:hAnsi="Tahoma" w:cs="Tahoma"/>
                <w:sz w:val="20"/>
                <w:szCs w:val="20"/>
              </w:rPr>
            </w:pPr>
          </w:p>
        </w:tc>
        <w:tc>
          <w:tcPr>
            <w:tcW w:w="551" w:type="pct"/>
          </w:tcPr>
          <w:p w:rsidR="00312E07" w:rsidRPr="00EC52C2" w:rsidRDefault="00312E07" w:rsidP="007403BB">
            <w:pPr>
              <w:jc w:val="both"/>
              <w:rPr>
                <w:rFonts w:ascii="Tahoma" w:hAnsi="Tahoma" w:cs="Tahoma"/>
                <w:sz w:val="20"/>
                <w:szCs w:val="20"/>
              </w:rPr>
            </w:pPr>
          </w:p>
        </w:tc>
        <w:tc>
          <w:tcPr>
            <w:tcW w:w="516" w:type="pct"/>
          </w:tcPr>
          <w:p w:rsidR="00312E07" w:rsidRPr="00EC52C2" w:rsidRDefault="00312E07" w:rsidP="007403BB">
            <w:pPr>
              <w:jc w:val="both"/>
              <w:rPr>
                <w:rFonts w:ascii="Tahoma" w:hAnsi="Tahoma" w:cs="Tahoma"/>
                <w:sz w:val="20"/>
                <w:szCs w:val="20"/>
              </w:rPr>
            </w:pPr>
          </w:p>
        </w:tc>
        <w:tc>
          <w:tcPr>
            <w:tcW w:w="516" w:type="pct"/>
          </w:tcPr>
          <w:p w:rsidR="00312E07" w:rsidRPr="00EC52C2" w:rsidRDefault="00312E07" w:rsidP="007403BB">
            <w:pPr>
              <w:jc w:val="both"/>
              <w:rPr>
                <w:rFonts w:ascii="Tahoma" w:hAnsi="Tahoma" w:cs="Tahoma"/>
                <w:sz w:val="20"/>
                <w:szCs w:val="20"/>
              </w:rPr>
            </w:pPr>
          </w:p>
        </w:tc>
        <w:tc>
          <w:tcPr>
            <w:tcW w:w="480" w:type="pct"/>
          </w:tcPr>
          <w:p w:rsidR="00312E07" w:rsidRPr="00EC52C2" w:rsidRDefault="00312E07" w:rsidP="007403BB">
            <w:pPr>
              <w:jc w:val="both"/>
              <w:rPr>
                <w:rFonts w:ascii="Tahoma" w:hAnsi="Tahoma" w:cs="Tahoma"/>
                <w:sz w:val="20"/>
                <w:szCs w:val="20"/>
              </w:rPr>
            </w:pPr>
          </w:p>
        </w:tc>
      </w:tr>
      <w:tr w:rsidR="00312E07" w:rsidRPr="00EC52C2" w:rsidTr="00312E07">
        <w:tc>
          <w:tcPr>
            <w:tcW w:w="179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8176E2" w:rsidP="008176E2">
            <w:pPr>
              <w:pStyle w:val="formattext"/>
              <w:spacing w:before="0" w:beforeAutospacing="0" w:after="0" w:afterAutospacing="0"/>
              <w:jc w:val="both"/>
              <w:textAlignment w:val="baseline"/>
              <w:rPr>
                <w:rFonts w:ascii="Tahoma" w:hAnsi="Tahoma" w:cs="Tahoma"/>
                <w:color w:val="2D2D2D"/>
                <w:sz w:val="20"/>
                <w:szCs w:val="20"/>
              </w:rPr>
            </w:pPr>
            <w:r>
              <w:rPr>
                <w:rFonts w:ascii="Tahoma" w:hAnsi="Tahoma" w:cs="Tahoma"/>
                <w:color w:val="2D2D2D"/>
                <w:sz w:val="20"/>
                <w:szCs w:val="20"/>
              </w:rPr>
              <w:t xml:space="preserve">Наименование муниципальной </w:t>
            </w:r>
            <w:r w:rsidR="00312E07" w:rsidRPr="00EC52C2">
              <w:rPr>
                <w:rFonts w:ascii="Tahoma" w:hAnsi="Tahoma" w:cs="Tahoma"/>
                <w:color w:val="2D2D2D"/>
                <w:sz w:val="20"/>
                <w:szCs w:val="20"/>
              </w:rPr>
              <w:t>программы</w:t>
            </w:r>
          </w:p>
        </w:tc>
        <w:tc>
          <w:tcPr>
            <w:tcW w:w="3203" w:type="pct"/>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jc w:val="both"/>
              <w:textAlignment w:val="baseline"/>
              <w:rPr>
                <w:rFonts w:ascii="Tahoma" w:hAnsi="Tahoma" w:cs="Tahoma"/>
                <w:color w:val="2D2D2D"/>
                <w:sz w:val="20"/>
                <w:szCs w:val="20"/>
              </w:rPr>
            </w:pPr>
            <w:r w:rsidRPr="00EC52C2">
              <w:rPr>
                <w:rFonts w:ascii="Tahoma" w:hAnsi="Tahoma" w:cs="Tahoma"/>
                <w:color w:val="2D2D2D"/>
                <w:sz w:val="20"/>
                <w:szCs w:val="20"/>
              </w:rPr>
              <w:t xml:space="preserve">Муниципальная программа "Благоустройство территории Мариинско-Посадского </w:t>
            </w:r>
            <w:proofErr w:type="gramStart"/>
            <w:r w:rsidRPr="00EC52C2">
              <w:rPr>
                <w:rFonts w:ascii="Tahoma" w:hAnsi="Tahoma" w:cs="Tahoma"/>
                <w:color w:val="2D2D2D"/>
                <w:sz w:val="20"/>
                <w:szCs w:val="20"/>
              </w:rPr>
              <w:t>городского</w:t>
            </w:r>
            <w:proofErr w:type="gramEnd"/>
            <w:r w:rsidRPr="00EC52C2">
              <w:rPr>
                <w:rFonts w:ascii="Tahoma" w:hAnsi="Tahoma" w:cs="Tahoma"/>
                <w:color w:val="2D2D2D"/>
                <w:sz w:val="20"/>
                <w:szCs w:val="20"/>
              </w:rPr>
              <w:t xml:space="preserve"> пос</w:t>
            </w:r>
            <w:r w:rsidRPr="00EC52C2">
              <w:rPr>
                <w:rFonts w:ascii="Tahoma" w:hAnsi="Tahoma" w:cs="Tahoma"/>
                <w:color w:val="2D2D2D"/>
                <w:sz w:val="20"/>
                <w:szCs w:val="20"/>
              </w:rPr>
              <w:t>е</w:t>
            </w:r>
            <w:r w:rsidRPr="00EC52C2">
              <w:rPr>
                <w:rFonts w:ascii="Tahoma" w:hAnsi="Tahoma" w:cs="Tahoma"/>
                <w:color w:val="2D2D2D"/>
                <w:sz w:val="20"/>
                <w:szCs w:val="20"/>
              </w:rPr>
              <w:t>ления Мариинско-Посадского района Чувашской Республики» на 2019-2023г.г.</w:t>
            </w:r>
          </w:p>
        </w:tc>
      </w:tr>
      <w:tr w:rsidR="00312E07" w:rsidRPr="00EC52C2" w:rsidTr="00312E07">
        <w:tc>
          <w:tcPr>
            <w:tcW w:w="179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8176E2" w:rsidP="008176E2">
            <w:pPr>
              <w:pStyle w:val="formattext"/>
              <w:spacing w:before="0" w:beforeAutospacing="0" w:after="0" w:afterAutospacing="0"/>
              <w:jc w:val="both"/>
              <w:textAlignment w:val="baseline"/>
              <w:rPr>
                <w:rFonts w:ascii="Tahoma" w:hAnsi="Tahoma" w:cs="Tahoma"/>
                <w:color w:val="2D2D2D"/>
                <w:sz w:val="20"/>
                <w:szCs w:val="20"/>
              </w:rPr>
            </w:pPr>
            <w:r>
              <w:rPr>
                <w:rFonts w:ascii="Tahoma" w:hAnsi="Tahoma" w:cs="Tahoma"/>
                <w:color w:val="2D2D2D"/>
                <w:sz w:val="20"/>
                <w:szCs w:val="20"/>
              </w:rPr>
              <w:t xml:space="preserve">Цели муниципальной </w:t>
            </w:r>
            <w:r w:rsidR="00312E07" w:rsidRPr="00EC52C2">
              <w:rPr>
                <w:rFonts w:ascii="Tahoma" w:hAnsi="Tahoma" w:cs="Tahoma"/>
                <w:color w:val="2D2D2D"/>
                <w:sz w:val="20"/>
                <w:szCs w:val="20"/>
              </w:rPr>
              <w:t>программы</w:t>
            </w:r>
          </w:p>
        </w:tc>
        <w:tc>
          <w:tcPr>
            <w:tcW w:w="3203" w:type="pct"/>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jc w:val="both"/>
              <w:textAlignment w:val="baseline"/>
              <w:rPr>
                <w:rFonts w:ascii="Tahoma" w:hAnsi="Tahoma" w:cs="Tahoma"/>
                <w:color w:val="2D2D2D"/>
                <w:sz w:val="20"/>
                <w:szCs w:val="20"/>
              </w:rPr>
            </w:pPr>
            <w:r w:rsidRPr="00EC52C2">
              <w:rPr>
                <w:rFonts w:ascii="Tahoma" w:hAnsi="Tahoma" w:cs="Tahoma"/>
                <w:color w:val="2D2D2D"/>
                <w:sz w:val="20"/>
                <w:szCs w:val="20"/>
              </w:rPr>
              <w:t>Создание гармоничных и благоприятных условий проживания за счет совершенствования внешнего благоустройства в соответствии с социальными и экономическими потребностями населения Мар</w:t>
            </w:r>
            <w:r w:rsidRPr="00EC52C2">
              <w:rPr>
                <w:rFonts w:ascii="Tahoma" w:hAnsi="Tahoma" w:cs="Tahoma"/>
                <w:color w:val="2D2D2D"/>
                <w:sz w:val="20"/>
                <w:szCs w:val="20"/>
              </w:rPr>
              <w:t>и</w:t>
            </w:r>
            <w:r w:rsidRPr="00EC52C2">
              <w:rPr>
                <w:rFonts w:ascii="Tahoma" w:hAnsi="Tahoma" w:cs="Tahoma"/>
                <w:color w:val="2D2D2D"/>
                <w:sz w:val="20"/>
                <w:szCs w:val="20"/>
              </w:rPr>
              <w:t>инско-Посадского городского поселения</w:t>
            </w:r>
          </w:p>
        </w:tc>
      </w:tr>
      <w:tr w:rsidR="00312E07" w:rsidRPr="00EC52C2" w:rsidTr="00312E07">
        <w:tc>
          <w:tcPr>
            <w:tcW w:w="179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8176E2" w:rsidP="008176E2">
            <w:pPr>
              <w:pStyle w:val="formattext"/>
              <w:spacing w:before="0" w:beforeAutospacing="0" w:after="0" w:afterAutospacing="0"/>
              <w:jc w:val="both"/>
              <w:textAlignment w:val="baseline"/>
              <w:rPr>
                <w:rFonts w:ascii="Tahoma" w:hAnsi="Tahoma" w:cs="Tahoma"/>
                <w:color w:val="2D2D2D"/>
                <w:sz w:val="20"/>
                <w:szCs w:val="20"/>
              </w:rPr>
            </w:pPr>
            <w:r>
              <w:rPr>
                <w:rFonts w:ascii="Tahoma" w:hAnsi="Tahoma" w:cs="Tahoma"/>
                <w:color w:val="2D2D2D"/>
                <w:sz w:val="20"/>
                <w:szCs w:val="20"/>
              </w:rPr>
              <w:t xml:space="preserve">Задачи муниципальной </w:t>
            </w:r>
            <w:r w:rsidR="00312E07" w:rsidRPr="00EC52C2">
              <w:rPr>
                <w:rFonts w:ascii="Tahoma" w:hAnsi="Tahoma" w:cs="Tahoma"/>
                <w:color w:val="2D2D2D"/>
                <w:sz w:val="20"/>
                <w:szCs w:val="20"/>
              </w:rPr>
              <w:t>программы</w:t>
            </w:r>
          </w:p>
        </w:tc>
        <w:tc>
          <w:tcPr>
            <w:tcW w:w="3203" w:type="pct"/>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76E2" w:rsidRDefault="00312E07" w:rsidP="008176E2">
            <w:pPr>
              <w:pStyle w:val="formattext"/>
              <w:spacing w:before="0" w:beforeAutospacing="0" w:after="0" w:afterAutospacing="0"/>
              <w:jc w:val="both"/>
              <w:textAlignment w:val="baseline"/>
              <w:rPr>
                <w:rFonts w:ascii="Tahoma" w:hAnsi="Tahoma" w:cs="Tahoma"/>
                <w:color w:val="2D2D2D"/>
                <w:sz w:val="20"/>
                <w:szCs w:val="20"/>
              </w:rPr>
            </w:pPr>
            <w:r w:rsidRPr="00EC52C2">
              <w:rPr>
                <w:rFonts w:ascii="Tahoma" w:hAnsi="Tahoma" w:cs="Tahoma"/>
                <w:color w:val="2D2D2D"/>
                <w:sz w:val="20"/>
                <w:szCs w:val="20"/>
              </w:rPr>
              <w:t>- проведение комплекса мероприятий по благоустройству территории Мариинско-Посадского горо</w:t>
            </w:r>
            <w:r w:rsidRPr="00EC52C2">
              <w:rPr>
                <w:rFonts w:ascii="Tahoma" w:hAnsi="Tahoma" w:cs="Tahoma"/>
                <w:color w:val="2D2D2D"/>
                <w:sz w:val="20"/>
                <w:szCs w:val="20"/>
              </w:rPr>
              <w:t>д</w:t>
            </w:r>
            <w:r w:rsidRPr="00EC52C2">
              <w:rPr>
                <w:rFonts w:ascii="Tahoma" w:hAnsi="Tahoma" w:cs="Tahoma"/>
                <w:color w:val="2D2D2D"/>
                <w:sz w:val="20"/>
                <w:szCs w:val="20"/>
              </w:rPr>
              <w:t>ского поселения Мариинско-Посадского района Чувашской Республики;</w:t>
            </w:r>
          </w:p>
          <w:p w:rsidR="008176E2" w:rsidRDefault="00312E07" w:rsidP="008176E2">
            <w:pPr>
              <w:pStyle w:val="formattext"/>
              <w:spacing w:before="0" w:beforeAutospacing="0" w:after="0" w:afterAutospacing="0"/>
              <w:jc w:val="both"/>
              <w:textAlignment w:val="baseline"/>
              <w:rPr>
                <w:rFonts w:ascii="Tahoma" w:hAnsi="Tahoma" w:cs="Tahoma"/>
                <w:color w:val="2D2D2D"/>
                <w:sz w:val="20"/>
                <w:szCs w:val="20"/>
              </w:rPr>
            </w:pPr>
            <w:r w:rsidRPr="00EC52C2">
              <w:rPr>
                <w:rFonts w:ascii="Tahoma" w:hAnsi="Tahoma" w:cs="Tahoma"/>
                <w:color w:val="2D2D2D"/>
                <w:sz w:val="20"/>
                <w:szCs w:val="20"/>
              </w:rPr>
              <w:t>-организация уличного освещения;</w:t>
            </w:r>
          </w:p>
          <w:p w:rsidR="00312E07" w:rsidRPr="00EC52C2" w:rsidRDefault="00312E07" w:rsidP="008176E2">
            <w:pPr>
              <w:pStyle w:val="formattext"/>
              <w:spacing w:before="0" w:beforeAutospacing="0" w:after="0" w:afterAutospacing="0"/>
              <w:jc w:val="both"/>
              <w:textAlignment w:val="baseline"/>
              <w:rPr>
                <w:rFonts w:ascii="Tahoma" w:hAnsi="Tahoma" w:cs="Tahoma"/>
                <w:color w:val="000000"/>
                <w:sz w:val="20"/>
                <w:szCs w:val="20"/>
                <w:shd w:val="clear" w:color="auto" w:fill="EEEEEE"/>
              </w:rPr>
            </w:pPr>
            <w:r w:rsidRPr="00EC52C2">
              <w:rPr>
                <w:rFonts w:ascii="Tahoma" w:hAnsi="Tahoma" w:cs="Tahoma"/>
                <w:color w:val="2D2D2D"/>
                <w:sz w:val="20"/>
                <w:szCs w:val="20"/>
              </w:rPr>
              <w:t>- п</w:t>
            </w:r>
            <w:r w:rsidRPr="00EC52C2">
              <w:rPr>
                <w:rFonts w:ascii="Tahoma" w:hAnsi="Tahoma" w:cs="Tahoma"/>
                <w:color w:val="000000"/>
                <w:sz w:val="20"/>
                <w:szCs w:val="20"/>
                <w:shd w:val="clear" w:color="auto" w:fill="EEEEEE"/>
              </w:rPr>
              <w:t>ривлечение жителей к участию в решении проблем благоустройства;</w:t>
            </w:r>
          </w:p>
          <w:p w:rsidR="00312E07" w:rsidRPr="00EC52C2" w:rsidRDefault="00312E07" w:rsidP="008176E2">
            <w:pPr>
              <w:pStyle w:val="formattext"/>
              <w:spacing w:before="0" w:beforeAutospacing="0" w:after="0" w:afterAutospacing="0"/>
              <w:jc w:val="both"/>
              <w:textAlignment w:val="baseline"/>
              <w:rPr>
                <w:rFonts w:ascii="Tahoma" w:hAnsi="Tahoma" w:cs="Tahoma"/>
                <w:color w:val="2D2D2D"/>
                <w:sz w:val="20"/>
                <w:szCs w:val="20"/>
              </w:rPr>
            </w:pPr>
            <w:r w:rsidRPr="00EC52C2">
              <w:rPr>
                <w:rFonts w:ascii="Tahoma" w:hAnsi="Tahoma" w:cs="Tahoma"/>
                <w:color w:val="000000"/>
                <w:sz w:val="20"/>
                <w:szCs w:val="20"/>
                <w:shd w:val="clear" w:color="auto" w:fill="EEEEEE"/>
              </w:rPr>
              <w:t xml:space="preserve">- </w:t>
            </w:r>
            <w:r w:rsidRPr="00EC52C2">
              <w:rPr>
                <w:rFonts w:ascii="Tahoma" w:hAnsi="Tahoma" w:cs="Tahoma"/>
                <w:sz w:val="20"/>
                <w:szCs w:val="20"/>
              </w:rPr>
              <w:t>обеспечение озеленения и совершенствование системы комплексного благоустройства города;</w:t>
            </w:r>
          </w:p>
        </w:tc>
      </w:tr>
      <w:tr w:rsidR="00312E07" w:rsidRPr="00EC52C2" w:rsidTr="00312E07">
        <w:tc>
          <w:tcPr>
            <w:tcW w:w="179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8176E2" w:rsidP="008176E2">
            <w:pPr>
              <w:pStyle w:val="formattext"/>
              <w:spacing w:before="0" w:beforeAutospacing="0" w:after="0" w:afterAutospacing="0"/>
              <w:jc w:val="both"/>
              <w:textAlignment w:val="baseline"/>
              <w:rPr>
                <w:rFonts w:ascii="Tahoma" w:hAnsi="Tahoma" w:cs="Tahoma"/>
                <w:color w:val="2D2D2D"/>
                <w:sz w:val="20"/>
                <w:szCs w:val="20"/>
              </w:rPr>
            </w:pPr>
            <w:r>
              <w:rPr>
                <w:rFonts w:ascii="Tahoma" w:hAnsi="Tahoma" w:cs="Tahoma"/>
                <w:color w:val="2D2D2D"/>
                <w:sz w:val="20"/>
                <w:szCs w:val="20"/>
              </w:rPr>
              <w:t xml:space="preserve">Муниципальный заказчик </w:t>
            </w:r>
            <w:r w:rsidR="00312E07" w:rsidRPr="00EC52C2">
              <w:rPr>
                <w:rFonts w:ascii="Tahoma" w:hAnsi="Tahoma" w:cs="Tahoma"/>
                <w:color w:val="2D2D2D"/>
                <w:sz w:val="20"/>
                <w:szCs w:val="20"/>
              </w:rPr>
              <w:t>муниципальной программы</w:t>
            </w:r>
          </w:p>
        </w:tc>
        <w:tc>
          <w:tcPr>
            <w:tcW w:w="3203" w:type="pct"/>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jc w:val="both"/>
              <w:textAlignment w:val="baseline"/>
              <w:rPr>
                <w:rFonts w:ascii="Tahoma" w:hAnsi="Tahoma" w:cs="Tahoma"/>
                <w:color w:val="2D2D2D"/>
                <w:sz w:val="20"/>
                <w:szCs w:val="20"/>
              </w:rPr>
            </w:pPr>
            <w:r w:rsidRPr="00EC52C2">
              <w:rPr>
                <w:rFonts w:ascii="Tahoma" w:hAnsi="Tahoma" w:cs="Tahoma"/>
                <w:color w:val="2D2D2D"/>
                <w:sz w:val="20"/>
                <w:szCs w:val="20"/>
              </w:rPr>
              <w:t xml:space="preserve">Администрация Мариинско-Посадского </w:t>
            </w:r>
            <w:proofErr w:type="gramStart"/>
            <w:r w:rsidRPr="00EC52C2">
              <w:rPr>
                <w:rFonts w:ascii="Tahoma" w:hAnsi="Tahoma" w:cs="Tahoma"/>
                <w:color w:val="2D2D2D"/>
                <w:sz w:val="20"/>
                <w:szCs w:val="20"/>
              </w:rPr>
              <w:t>городского</w:t>
            </w:r>
            <w:proofErr w:type="gramEnd"/>
            <w:r w:rsidRPr="00EC52C2">
              <w:rPr>
                <w:rFonts w:ascii="Tahoma" w:hAnsi="Tahoma" w:cs="Tahoma"/>
                <w:color w:val="2D2D2D"/>
                <w:sz w:val="20"/>
                <w:szCs w:val="20"/>
              </w:rPr>
              <w:t xml:space="preserve"> поселения Мариинско-Посадского района Чува</w:t>
            </w:r>
            <w:r w:rsidRPr="00EC52C2">
              <w:rPr>
                <w:rFonts w:ascii="Tahoma" w:hAnsi="Tahoma" w:cs="Tahoma"/>
                <w:color w:val="2D2D2D"/>
                <w:sz w:val="20"/>
                <w:szCs w:val="20"/>
              </w:rPr>
              <w:t>ш</w:t>
            </w:r>
            <w:r w:rsidRPr="00EC52C2">
              <w:rPr>
                <w:rFonts w:ascii="Tahoma" w:hAnsi="Tahoma" w:cs="Tahoma"/>
                <w:color w:val="2D2D2D"/>
                <w:sz w:val="20"/>
                <w:szCs w:val="20"/>
              </w:rPr>
              <w:t>ской Республики</w:t>
            </w:r>
          </w:p>
        </w:tc>
      </w:tr>
      <w:tr w:rsidR="00312E07" w:rsidRPr="00EC52C2" w:rsidTr="00312E07">
        <w:tc>
          <w:tcPr>
            <w:tcW w:w="179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8176E2" w:rsidP="008176E2">
            <w:pPr>
              <w:pStyle w:val="formattext"/>
              <w:spacing w:before="0" w:beforeAutospacing="0" w:after="0" w:afterAutospacing="0"/>
              <w:jc w:val="both"/>
              <w:textAlignment w:val="baseline"/>
              <w:rPr>
                <w:rFonts w:ascii="Tahoma" w:hAnsi="Tahoma" w:cs="Tahoma"/>
                <w:color w:val="2D2D2D"/>
                <w:sz w:val="20"/>
                <w:szCs w:val="20"/>
              </w:rPr>
            </w:pPr>
            <w:r>
              <w:rPr>
                <w:rFonts w:ascii="Tahoma" w:hAnsi="Tahoma" w:cs="Tahoma"/>
                <w:color w:val="2D2D2D"/>
                <w:sz w:val="20"/>
                <w:szCs w:val="20"/>
              </w:rPr>
              <w:lastRenderedPageBreak/>
              <w:t xml:space="preserve">Сроки реализации </w:t>
            </w:r>
            <w:r w:rsidR="00312E07" w:rsidRPr="00EC52C2">
              <w:rPr>
                <w:rFonts w:ascii="Tahoma" w:hAnsi="Tahoma" w:cs="Tahoma"/>
                <w:color w:val="2D2D2D"/>
                <w:sz w:val="20"/>
                <w:szCs w:val="20"/>
              </w:rPr>
              <w:t>муниципальной программы</w:t>
            </w:r>
          </w:p>
        </w:tc>
        <w:tc>
          <w:tcPr>
            <w:tcW w:w="3203" w:type="pct"/>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line="315" w:lineRule="atLeast"/>
              <w:jc w:val="both"/>
              <w:textAlignment w:val="baseline"/>
              <w:rPr>
                <w:rFonts w:ascii="Tahoma" w:hAnsi="Tahoma" w:cs="Tahoma"/>
                <w:color w:val="2D2D2D"/>
                <w:sz w:val="20"/>
                <w:szCs w:val="20"/>
              </w:rPr>
            </w:pPr>
            <w:r w:rsidRPr="00EC52C2">
              <w:rPr>
                <w:rFonts w:ascii="Tahoma" w:hAnsi="Tahoma" w:cs="Tahoma"/>
                <w:color w:val="2D2D2D"/>
                <w:sz w:val="20"/>
                <w:szCs w:val="20"/>
              </w:rPr>
              <w:t>2019-2023 гг.</w:t>
            </w:r>
          </w:p>
        </w:tc>
      </w:tr>
      <w:tr w:rsidR="00312E07" w:rsidRPr="00EC52C2" w:rsidTr="00312E07">
        <w:tc>
          <w:tcPr>
            <w:tcW w:w="1797" w:type="pct"/>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jc w:val="both"/>
              <w:textAlignment w:val="baseline"/>
              <w:rPr>
                <w:rFonts w:ascii="Tahoma" w:hAnsi="Tahoma" w:cs="Tahoma"/>
                <w:color w:val="2D2D2D"/>
                <w:sz w:val="20"/>
                <w:szCs w:val="20"/>
              </w:rPr>
            </w:pPr>
            <w:r w:rsidRPr="00EC52C2">
              <w:rPr>
                <w:rFonts w:ascii="Tahoma" w:hAnsi="Tahoma" w:cs="Tahoma"/>
                <w:color w:val="2D2D2D"/>
                <w:sz w:val="20"/>
                <w:szCs w:val="20"/>
              </w:rPr>
              <w:t>Источники финансирования муниципальной програ</w:t>
            </w:r>
            <w:r w:rsidRPr="00EC52C2">
              <w:rPr>
                <w:rFonts w:ascii="Tahoma" w:hAnsi="Tahoma" w:cs="Tahoma"/>
                <w:color w:val="2D2D2D"/>
                <w:sz w:val="20"/>
                <w:szCs w:val="20"/>
              </w:rPr>
              <w:t>м</w:t>
            </w:r>
            <w:r w:rsidRPr="00EC52C2">
              <w:rPr>
                <w:rFonts w:ascii="Tahoma" w:hAnsi="Tahoma" w:cs="Tahoma"/>
                <w:color w:val="2D2D2D"/>
                <w:sz w:val="20"/>
                <w:szCs w:val="20"/>
              </w:rPr>
              <w:t>мы</w:t>
            </w:r>
          </w:p>
        </w:tc>
        <w:tc>
          <w:tcPr>
            <w:tcW w:w="3203" w:type="pct"/>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line="315" w:lineRule="atLeast"/>
              <w:jc w:val="both"/>
              <w:textAlignment w:val="baseline"/>
              <w:rPr>
                <w:rFonts w:ascii="Tahoma" w:hAnsi="Tahoma" w:cs="Tahoma"/>
                <w:color w:val="2D2D2D"/>
                <w:sz w:val="20"/>
                <w:szCs w:val="20"/>
              </w:rPr>
            </w:pPr>
            <w:r w:rsidRPr="00EC52C2">
              <w:rPr>
                <w:rFonts w:ascii="Tahoma" w:hAnsi="Tahoma" w:cs="Tahoma"/>
                <w:color w:val="2D2D2D"/>
                <w:sz w:val="20"/>
                <w:szCs w:val="20"/>
              </w:rPr>
              <w:t>Расходы (тыс. руб.)</w:t>
            </w:r>
          </w:p>
        </w:tc>
      </w:tr>
      <w:tr w:rsidR="00312E07" w:rsidRPr="00EC52C2" w:rsidTr="008176E2">
        <w:tc>
          <w:tcPr>
            <w:tcW w:w="1797" w:type="pct"/>
            <w:tcBorders>
              <w:top w:val="nil"/>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jc w:val="both"/>
              <w:rPr>
                <w:rFonts w:ascii="Tahoma" w:hAnsi="Tahoma" w:cs="Tahoma"/>
                <w:sz w:val="20"/>
                <w:szCs w:val="20"/>
              </w:rPr>
            </w:pPr>
          </w:p>
        </w:tc>
        <w:tc>
          <w:tcPr>
            <w:tcW w:w="58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line="315" w:lineRule="atLeast"/>
              <w:jc w:val="both"/>
              <w:textAlignment w:val="baseline"/>
              <w:rPr>
                <w:rFonts w:ascii="Tahoma" w:hAnsi="Tahoma" w:cs="Tahoma"/>
                <w:color w:val="2D2D2D"/>
                <w:sz w:val="20"/>
                <w:szCs w:val="20"/>
              </w:rPr>
            </w:pPr>
            <w:r w:rsidRPr="00EC52C2">
              <w:rPr>
                <w:rFonts w:ascii="Tahoma" w:hAnsi="Tahoma" w:cs="Tahoma"/>
                <w:color w:val="2D2D2D"/>
                <w:sz w:val="20"/>
                <w:szCs w:val="20"/>
              </w:rPr>
              <w:t>Всего</w:t>
            </w:r>
          </w:p>
        </w:tc>
        <w:tc>
          <w:tcPr>
            <w:tcW w:w="55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line="315" w:lineRule="atLeast"/>
              <w:jc w:val="both"/>
              <w:textAlignment w:val="baseline"/>
              <w:rPr>
                <w:rFonts w:ascii="Tahoma" w:hAnsi="Tahoma" w:cs="Tahoma"/>
                <w:color w:val="2D2D2D"/>
                <w:sz w:val="20"/>
                <w:szCs w:val="20"/>
              </w:rPr>
            </w:pPr>
            <w:r w:rsidRPr="00EC52C2">
              <w:rPr>
                <w:rFonts w:ascii="Tahoma" w:hAnsi="Tahoma" w:cs="Tahoma"/>
                <w:color w:val="2D2D2D"/>
                <w:sz w:val="20"/>
                <w:szCs w:val="20"/>
              </w:rPr>
              <w:t>2019</w:t>
            </w:r>
          </w:p>
        </w:tc>
        <w:tc>
          <w:tcPr>
            <w:tcW w:w="551"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line="315" w:lineRule="atLeast"/>
              <w:jc w:val="both"/>
              <w:textAlignment w:val="baseline"/>
              <w:rPr>
                <w:rFonts w:ascii="Tahoma" w:hAnsi="Tahoma" w:cs="Tahoma"/>
                <w:color w:val="2D2D2D"/>
                <w:sz w:val="20"/>
                <w:szCs w:val="20"/>
              </w:rPr>
            </w:pPr>
            <w:r w:rsidRPr="00EC52C2">
              <w:rPr>
                <w:rFonts w:ascii="Tahoma" w:hAnsi="Tahoma" w:cs="Tahoma"/>
                <w:color w:val="2D2D2D"/>
                <w:sz w:val="20"/>
                <w:szCs w:val="20"/>
              </w:rPr>
              <w:t>2020</w:t>
            </w:r>
          </w:p>
        </w:tc>
        <w:tc>
          <w:tcPr>
            <w:tcW w:w="51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line="315" w:lineRule="atLeast"/>
              <w:jc w:val="both"/>
              <w:textAlignment w:val="baseline"/>
              <w:rPr>
                <w:rFonts w:ascii="Tahoma" w:hAnsi="Tahoma" w:cs="Tahoma"/>
                <w:color w:val="2D2D2D"/>
                <w:sz w:val="20"/>
                <w:szCs w:val="20"/>
              </w:rPr>
            </w:pPr>
            <w:r w:rsidRPr="00EC52C2">
              <w:rPr>
                <w:rFonts w:ascii="Tahoma" w:hAnsi="Tahoma" w:cs="Tahoma"/>
                <w:color w:val="2D2D2D"/>
                <w:sz w:val="20"/>
                <w:szCs w:val="20"/>
              </w:rPr>
              <w:t>2021</w:t>
            </w:r>
          </w:p>
        </w:tc>
        <w:tc>
          <w:tcPr>
            <w:tcW w:w="51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line="315" w:lineRule="atLeast"/>
              <w:jc w:val="both"/>
              <w:textAlignment w:val="baseline"/>
              <w:rPr>
                <w:rFonts w:ascii="Tahoma" w:hAnsi="Tahoma" w:cs="Tahoma"/>
                <w:color w:val="2D2D2D"/>
                <w:sz w:val="20"/>
                <w:szCs w:val="20"/>
              </w:rPr>
            </w:pPr>
            <w:r w:rsidRPr="00EC52C2">
              <w:rPr>
                <w:rFonts w:ascii="Tahoma" w:hAnsi="Tahoma" w:cs="Tahoma"/>
                <w:color w:val="2D2D2D"/>
                <w:sz w:val="20"/>
                <w:szCs w:val="20"/>
              </w:rPr>
              <w:t>2022</w:t>
            </w:r>
          </w:p>
        </w:tc>
        <w:tc>
          <w:tcPr>
            <w:tcW w:w="48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line="315" w:lineRule="atLeast"/>
              <w:jc w:val="both"/>
              <w:textAlignment w:val="baseline"/>
              <w:rPr>
                <w:rFonts w:ascii="Tahoma" w:hAnsi="Tahoma" w:cs="Tahoma"/>
                <w:color w:val="2D2D2D"/>
                <w:sz w:val="20"/>
                <w:szCs w:val="20"/>
              </w:rPr>
            </w:pPr>
            <w:r w:rsidRPr="00EC52C2">
              <w:rPr>
                <w:rFonts w:ascii="Tahoma" w:hAnsi="Tahoma" w:cs="Tahoma"/>
                <w:color w:val="2D2D2D"/>
                <w:sz w:val="20"/>
                <w:szCs w:val="20"/>
              </w:rPr>
              <w:t>2023</w:t>
            </w:r>
          </w:p>
        </w:tc>
      </w:tr>
      <w:tr w:rsidR="00312E07" w:rsidRPr="00EC52C2" w:rsidTr="008176E2">
        <w:tc>
          <w:tcPr>
            <w:tcW w:w="179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jc w:val="both"/>
              <w:textAlignment w:val="baseline"/>
              <w:rPr>
                <w:rFonts w:ascii="Tahoma" w:hAnsi="Tahoma" w:cs="Tahoma"/>
                <w:color w:val="2D2D2D"/>
                <w:sz w:val="20"/>
                <w:szCs w:val="20"/>
              </w:rPr>
            </w:pPr>
            <w:r w:rsidRPr="00EC52C2">
              <w:rPr>
                <w:rFonts w:ascii="Tahoma" w:hAnsi="Tahoma" w:cs="Tahoma"/>
                <w:color w:val="2D2D2D"/>
                <w:sz w:val="20"/>
                <w:szCs w:val="20"/>
              </w:rPr>
              <w:t>Средства бюджета Мариинско-Посадского городского поселения Мариинско-Посадского района Чувашской Республики</w:t>
            </w:r>
          </w:p>
        </w:tc>
        <w:tc>
          <w:tcPr>
            <w:tcW w:w="58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line="315" w:lineRule="atLeast"/>
              <w:jc w:val="both"/>
              <w:textAlignment w:val="baseline"/>
              <w:rPr>
                <w:rFonts w:ascii="Tahoma" w:hAnsi="Tahoma" w:cs="Tahoma"/>
                <w:color w:val="2D2D2D"/>
                <w:sz w:val="20"/>
                <w:szCs w:val="20"/>
              </w:rPr>
            </w:pPr>
            <w:r w:rsidRPr="00EC52C2">
              <w:rPr>
                <w:rFonts w:ascii="Tahoma" w:hAnsi="Tahoma" w:cs="Tahoma"/>
                <w:color w:val="2D2D2D"/>
                <w:sz w:val="20"/>
                <w:szCs w:val="20"/>
              </w:rPr>
              <w:t>23108,5</w:t>
            </w:r>
          </w:p>
        </w:tc>
        <w:tc>
          <w:tcPr>
            <w:tcW w:w="55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line="315" w:lineRule="atLeast"/>
              <w:jc w:val="both"/>
              <w:textAlignment w:val="baseline"/>
              <w:rPr>
                <w:rFonts w:ascii="Tahoma" w:hAnsi="Tahoma" w:cs="Tahoma"/>
                <w:color w:val="2D2D2D"/>
                <w:sz w:val="20"/>
                <w:szCs w:val="20"/>
              </w:rPr>
            </w:pPr>
            <w:r w:rsidRPr="00EC52C2">
              <w:rPr>
                <w:rFonts w:ascii="Tahoma" w:hAnsi="Tahoma" w:cs="Tahoma"/>
                <w:color w:val="2D2D2D"/>
                <w:sz w:val="20"/>
                <w:szCs w:val="20"/>
              </w:rPr>
              <w:t>7758,5</w:t>
            </w:r>
          </w:p>
        </w:tc>
        <w:tc>
          <w:tcPr>
            <w:tcW w:w="551"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line="315" w:lineRule="atLeast"/>
              <w:jc w:val="both"/>
              <w:textAlignment w:val="baseline"/>
              <w:rPr>
                <w:rFonts w:ascii="Tahoma" w:hAnsi="Tahoma" w:cs="Tahoma"/>
                <w:color w:val="2D2D2D"/>
                <w:sz w:val="20"/>
                <w:szCs w:val="20"/>
              </w:rPr>
            </w:pPr>
            <w:r w:rsidRPr="00EC52C2">
              <w:rPr>
                <w:rFonts w:ascii="Tahoma" w:hAnsi="Tahoma" w:cs="Tahoma"/>
                <w:color w:val="2D2D2D"/>
                <w:sz w:val="20"/>
                <w:szCs w:val="20"/>
              </w:rPr>
              <w:t>7675,0</w:t>
            </w:r>
          </w:p>
        </w:tc>
        <w:tc>
          <w:tcPr>
            <w:tcW w:w="51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line="315" w:lineRule="atLeast"/>
              <w:jc w:val="both"/>
              <w:textAlignment w:val="baseline"/>
              <w:rPr>
                <w:rFonts w:ascii="Tahoma" w:hAnsi="Tahoma" w:cs="Tahoma"/>
                <w:color w:val="2D2D2D"/>
                <w:sz w:val="20"/>
                <w:szCs w:val="20"/>
              </w:rPr>
            </w:pPr>
            <w:r w:rsidRPr="00EC52C2">
              <w:rPr>
                <w:rFonts w:ascii="Tahoma" w:hAnsi="Tahoma" w:cs="Tahoma"/>
                <w:color w:val="2D2D2D"/>
                <w:sz w:val="20"/>
                <w:szCs w:val="20"/>
              </w:rPr>
              <w:t>7675,0</w:t>
            </w:r>
          </w:p>
        </w:tc>
        <w:tc>
          <w:tcPr>
            <w:tcW w:w="51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line="315" w:lineRule="atLeast"/>
              <w:jc w:val="both"/>
              <w:textAlignment w:val="baseline"/>
              <w:rPr>
                <w:rFonts w:ascii="Tahoma" w:hAnsi="Tahoma" w:cs="Tahoma"/>
                <w:color w:val="2D2D2D"/>
                <w:sz w:val="20"/>
                <w:szCs w:val="20"/>
              </w:rPr>
            </w:pPr>
            <w:r w:rsidRPr="00EC52C2">
              <w:rPr>
                <w:rFonts w:ascii="Tahoma" w:hAnsi="Tahoma" w:cs="Tahoma"/>
                <w:color w:val="2D2D2D"/>
                <w:sz w:val="20"/>
                <w:szCs w:val="20"/>
              </w:rPr>
              <w:t>0,0</w:t>
            </w:r>
          </w:p>
        </w:tc>
        <w:tc>
          <w:tcPr>
            <w:tcW w:w="48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line="315" w:lineRule="atLeast"/>
              <w:jc w:val="both"/>
              <w:textAlignment w:val="baseline"/>
              <w:rPr>
                <w:rFonts w:ascii="Tahoma" w:hAnsi="Tahoma" w:cs="Tahoma"/>
                <w:color w:val="2D2D2D"/>
                <w:sz w:val="20"/>
                <w:szCs w:val="20"/>
              </w:rPr>
            </w:pPr>
            <w:r w:rsidRPr="00EC52C2">
              <w:rPr>
                <w:rFonts w:ascii="Tahoma" w:hAnsi="Tahoma" w:cs="Tahoma"/>
                <w:color w:val="2D2D2D"/>
                <w:sz w:val="20"/>
                <w:szCs w:val="20"/>
              </w:rPr>
              <w:t>0,0</w:t>
            </w:r>
          </w:p>
        </w:tc>
      </w:tr>
      <w:tr w:rsidR="00312E07" w:rsidRPr="00EC52C2" w:rsidTr="008176E2">
        <w:tc>
          <w:tcPr>
            <w:tcW w:w="179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jc w:val="both"/>
              <w:textAlignment w:val="baseline"/>
              <w:rPr>
                <w:rFonts w:ascii="Tahoma" w:hAnsi="Tahoma" w:cs="Tahoma"/>
                <w:color w:val="2D2D2D"/>
                <w:sz w:val="20"/>
                <w:szCs w:val="20"/>
              </w:rPr>
            </w:pPr>
            <w:r w:rsidRPr="00EC52C2">
              <w:rPr>
                <w:rFonts w:ascii="Tahoma" w:hAnsi="Tahoma" w:cs="Tahoma"/>
                <w:color w:val="2D2D2D"/>
                <w:sz w:val="20"/>
                <w:szCs w:val="20"/>
              </w:rPr>
              <w:t>Внебюджетные источники</w:t>
            </w:r>
          </w:p>
        </w:tc>
        <w:tc>
          <w:tcPr>
            <w:tcW w:w="58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line="315" w:lineRule="atLeast"/>
              <w:jc w:val="both"/>
              <w:textAlignment w:val="baseline"/>
              <w:rPr>
                <w:rFonts w:ascii="Tahoma" w:hAnsi="Tahoma" w:cs="Tahoma"/>
                <w:color w:val="2D2D2D"/>
                <w:sz w:val="20"/>
                <w:szCs w:val="20"/>
              </w:rPr>
            </w:pPr>
            <w:r w:rsidRPr="00EC52C2">
              <w:rPr>
                <w:rFonts w:ascii="Tahoma" w:hAnsi="Tahoma" w:cs="Tahoma"/>
                <w:color w:val="2D2D2D"/>
                <w:sz w:val="20"/>
                <w:szCs w:val="20"/>
              </w:rPr>
              <w:t>0,0</w:t>
            </w:r>
          </w:p>
        </w:tc>
        <w:tc>
          <w:tcPr>
            <w:tcW w:w="55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line="315" w:lineRule="atLeast"/>
              <w:jc w:val="both"/>
              <w:textAlignment w:val="baseline"/>
              <w:rPr>
                <w:rFonts w:ascii="Tahoma" w:hAnsi="Tahoma" w:cs="Tahoma"/>
                <w:color w:val="2D2D2D"/>
                <w:sz w:val="20"/>
                <w:szCs w:val="20"/>
              </w:rPr>
            </w:pPr>
            <w:r w:rsidRPr="00EC52C2">
              <w:rPr>
                <w:rFonts w:ascii="Tahoma" w:hAnsi="Tahoma" w:cs="Tahoma"/>
                <w:color w:val="2D2D2D"/>
                <w:sz w:val="20"/>
                <w:szCs w:val="20"/>
              </w:rPr>
              <w:t>0,0</w:t>
            </w:r>
          </w:p>
        </w:tc>
        <w:tc>
          <w:tcPr>
            <w:tcW w:w="551"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line="315" w:lineRule="atLeast"/>
              <w:jc w:val="both"/>
              <w:textAlignment w:val="baseline"/>
              <w:rPr>
                <w:rFonts w:ascii="Tahoma" w:hAnsi="Tahoma" w:cs="Tahoma"/>
                <w:color w:val="2D2D2D"/>
                <w:sz w:val="20"/>
                <w:szCs w:val="20"/>
              </w:rPr>
            </w:pPr>
            <w:r w:rsidRPr="00EC52C2">
              <w:rPr>
                <w:rFonts w:ascii="Tahoma" w:hAnsi="Tahoma" w:cs="Tahoma"/>
                <w:color w:val="2D2D2D"/>
                <w:sz w:val="20"/>
                <w:szCs w:val="20"/>
              </w:rPr>
              <w:t>0,0</w:t>
            </w:r>
          </w:p>
        </w:tc>
        <w:tc>
          <w:tcPr>
            <w:tcW w:w="51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line="315" w:lineRule="atLeast"/>
              <w:jc w:val="both"/>
              <w:textAlignment w:val="baseline"/>
              <w:rPr>
                <w:rFonts w:ascii="Tahoma" w:hAnsi="Tahoma" w:cs="Tahoma"/>
                <w:color w:val="2D2D2D"/>
                <w:sz w:val="20"/>
                <w:szCs w:val="20"/>
              </w:rPr>
            </w:pPr>
            <w:r w:rsidRPr="00EC52C2">
              <w:rPr>
                <w:rFonts w:ascii="Tahoma" w:hAnsi="Tahoma" w:cs="Tahoma"/>
                <w:color w:val="2D2D2D"/>
                <w:sz w:val="20"/>
                <w:szCs w:val="20"/>
              </w:rPr>
              <w:t>0,0</w:t>
            </w:r>
          </w:p>
        </w:tc>
        <w:tc>
          <w:tcPr>
            <w:tcW w:w="51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line="315" w:lineRule="atLeast"/>
              <w:jc w:val="both"/>
              <w:textAlignment w:val="baseline"/>
              <w:rPr>
                <w:rFonts w:ascii="Tahoma" w:hAnsi="Tahoma" w:cs="Tahoma"/>
                <w:color w:val="2D2D2D"/>
                <w:sz w:val="20"/>
                <w:szCs w:val="20"/>
              </w:rPr>
            </w:pPr>
            <w:r w:rsidRPr="00EC52C2">
              <w:rPr>
                <w:rFonts w:ascii="Tahoma" w:hAnsi="Tahoma" w:cs="Tahoma"/>
                <w:color w:val="2D2D2D"/>
                <w:sz w:val="20"/>
                <w:szCs w:val="20"/>
              </w:rPr>
              <w:t>0,0</w:t>
            </w:r>
          </w:p>
        </w:tc>
        <w:tc>
          <w:tcPr>
            <w:tcW w:w="48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line="315" w:lineRule="atLeast"/>
              <w:jc w:val="both"/>
              <w:textAlignment w:val="baseline"/>
              <w:rPr>
                <w:rFonts w:ascii="Tahoma" w:hAnsi="Tahoma" w:cs="Tahoma"/>
                <w:color w:val="2D2D2D"/>
                <w:sz w:val="20"/>
                <w:szCs w:val="20"/>
              </w:rPr>
            </w:pPr>
            <w:r w:rsidRPr="00EC52C2">
              <w:rPr>
                <w:rFonts w:ascii="Tahoma" w:hAnsi="Tahoma" w:cs="Tahoma"/>
                <w:color w:val="2D2D2D"/>
                <w:sz w:val="20"/>
                <w:szCs w:val="20"/>
              </w:rPr>
              <w:t>0,0</w:t>
            </w:r>
          </w:p>
        </w:tc>
      </w:tr>
      <w:tr w:rsidR="00312E07" w:rsidRPr="00EC52C2" w:rsidTr="00312E07">
        <w:tc>
          <w:tcPr>
            <w:tcW w:w="179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formattext"/>
              <w:spacing w:before="0" w:beforeAutospacing="0" w:after="0" w:afterAutospacing="0"/>
              <w:jc w:val="both"/>
              <w:textAlignment w:val="baseline"/>
              <w:rPr>
                <w:rFonts w:ascii="Tahoma" w:hAnsi="Tahoma" w:cs="Tahoma"/>
                <w:color w:val="2D2D2D"/>
                <w:sz w:val="20"/>
                <w:szCs w:val="20"/>
              </w:rPr>
            </w:pPr>
            <w:r w:rsidRPr="00EC52C2">
              <w:rPr>
                <w:rFonts w:ascii="Tahoma" w:hAnsi="Tahoma" w:cs="Tahoma"/>
                <w:color w:val="2D2D2D"/>
                <w:sz w:val="20"/>
                <w:szCs w:val="20"/>
              </w:rPr>
              <w:t>Планируемые результаты от реализации муниципал</w:t>
            </w:r>
            <w:r w:rsidRPr="00EC52C2">
              <w:rPr>
                <w:rFonts w:ascii="Tahoma" w:hAnsi="Tahoma" w:cs="Tahoma"/>
                <w:color w:val="2D2D2D"/>
                <w:sz w:val="20"/>
                <w:szCs w:val="20"/>
              </w:rPr>
              <w:t>ь</w:t>
            </w:r>
            <w:r w:rsidRPr="00EC52C2">
              <w:rPr>
                <w:rFonts w:ascii="Tahoma" w:hAnsi="Tahoma" w:cs="Tahoma"/>
                <w:color w:val="2D2D2D"/>
                <w:sz w:val="20"/>
                <w:szCs w:val="20"/>
              </w:rPr>
              <w:t>ной программы</w:t>
            </w:r>
          </w:p>
        </w:tc>
        <w:tc>
          <w:tcPr>
            <w:tcW w:w="3203" w:type="pct"/>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12E07" w:rsidRPr="00EC52C2" w:rsidRDefault="00312E07" w:rsidP="008176E2">
            <w:pPr>
              <w:pStyle w:val="af6"/>
              <w:shd w:val="clear" w:color="auto" w:fill="EEEEEE"/>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-создание условий для работы и отдыха жителей поселения;</w:t>
            </w:r>
          </w:p>
          <w:p w:rsidR="00312E07" w:rsidRPr="00EC52C2" w:rsidRDefault="00312E07" w:rsidP="008176E2">
            <w:pPr>
              <w:pStyle w:val="af6"/>
              <w:shd w:val="clear" w:color="auto" w:fill="EEEEEE"/>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xml:space="preserve">-улучшение состояния территорий </w:t>
            </w:r>
            <w:r w:rsidRPr="00EC52C2">
              <w:rPr>
                <w:rFonts w:ascii="Tahoma" w:hAnsi="Tahoma" w:cs="Tahoma"/>
                <w:color w:val="2D2D2D"/>
                <w:sz w:val="20"/>
                <w:szCs w:val="20"/>
              </w:rPr>
              <w:t>Мариинско-Посадского городского поселения Мариинско-Посадского района Чувашской Республики</w:t>
            </w:r>
            <w:r w:rsidRPr="00EC52C2">
              <w:rPr>
                <w:rFonts w:ascii="Tahoma" w:hAnsi="Tahoma" w:cs="Tahoma"/>
                <w:color w:val="000000"/>
                <w:sz w:val="20"/>
                <w:szCs w:val="20"/>
              </w:rPr>
              <w:t>; улучшение экологической обстановки и создание среды, комфортной для проживания жителей поселения;</w:t>
            </w:r>
          </w:p>
          <w:p w:rsidR="00312E07" w:rsidRPr="00EC52C2" w:rsidRDefault="00312E07" w:rsidP="008176E2">
            <w:pPr>
              <w:pStyle w:val="af6"/>
              <w:shd w:val="clear" w:color="auto" w:fill="EEEEEE"/>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привитие жителям </w:t>
            </w:r>
            <w:r w:rsidRPr="00EC52C2">
              <w:rPr>
                <w:rFonts w:ascii="Tahoma" w:hAnsi="Tahoma" w:cs="Tahoma"/>
                <w:color w:val="2D2D2D"/>
                <w:sz w:val="20"/>
                <w:szCs w:val="20"/>
              </w:rPr>
              <w:t>Мариинско-Посадского городского поселения Мариинско-Посадского района Чувашской Республики</w:t>
            </w:r>
            <w:r w:rsidRPr="00EC52C2">
              <w:rPr>
                <w:rFonts w:ascii="Tahoma" w:hAnsi="Tahoma" w:cs="Tahoma"/>
                <w:color w:val="000000"/>
                <w:sz w:val="20"/>
                <w:szCs w:val="20"/>
              </w:rPr>
              <w:t xml:space="preserve"> любви и уважения к своему городу, к соблюдению чистоты и порядка на территории </w:t>
            </w:r>
            <w:r w:rsidRPr="00EC52C2">
              <w:rPr>
                <w:rFonts w:ascii="Tahoma" w:hAnsi="Tahoma" w:cs="Tahoma"/>
                <w:color w:val="2D2D2D"/>
                <w:sz w:val="20"/>
                <w:szCs w:val="20"/>
              </w:rPr>
              <w:t>Мариинско-Посадского городского поселения Мариинско-Посадского района Чувашской Республики</w:t>
            </w:r>
            <w:r w:rsidRPr="00EC52C2">
              <w:rPr>
                <w:rFonts w:ascii="Tahoma" w:hAnsi="Tahoma" w:cs="Tahoma"/>
                <w:color w:val="000000"/>
                <w:sz w:val="20"/>
                <w:szCs w:val="20"/>
              </w:rPr>
              <w:t xml:space="preserve"> - совершенствование эстетического состояния территории;</w:t>
            </w:r>
          </w:p>
          <w:p w:rsidR="00312E07" w:rsidRPr="00EC52C2" w:rsidRDefault="00312E07" w:rsidP="008176E2">
            <w:pPr>
              <w:pStyle w:val="af6"/>
              <w:shd w:val="clear" w:color="auto" w:fill="EEEEEE"/>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предотвращение сокращения зелёных насаждений;</w:t>
            </w:r>
          </w:p>
          <w:p w:rsidR="00312E07" w:rsidRPr="00EC52C2" w:rsidRDefault="00312E07" w:rsidP="008176E2">
            <w:pPr>
              <w:pStyle w:val="af6"/>
              <w:shd w:val="clear" w:color="auto" w:fill="EEEEEE"/>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благоустроенность населенных пунктов поселения;</w:t>
            </w:r>
          </w:p>
          <w:p w:rsidR="00312E07" w:rsidRPr="008176E2" w:rsidRDefault="00312E07" w:rsidP="008176E2">
            <w:pPr>
              <w:pStyle w:val="af6"/>
              <w:shd w:val="clear" w:color="auto" w:fill="EEEEEE"/>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обеспечение освещения улиц в темное время суток.</w:t>
            </w:r>
            <w:r w:rsidR="008176E2">
              <w:rPr>
                <w:rFonts w:ascii="Tahoma" w:hAnsi="Tahoma" w:cs="Tahoma"/>
                <w:color w:val="2D2D2D"/>
                <w:sz w:val="20"/>
                <w:szCs w:val="20"/>
              </w:rPr>
              <w:tab/>
            </w:r>
          </w:p>
        </w:tc>
      </w:tr>
    </w:tbl>
    <w:p w:rsidR="00312E07" w:rsidRPr="00EC52C2" w:rsidRDefault="00312E07" w:rsidP="007403BB">
      <w:pPr>
        <w:pStyle w:val="4"/>
        <w:shd w:val="clear" w:color="auto" w:fill="E9ECF1"/>
        <w:jc w:val="both"/>
        <w:textAlignment w:val="baseline"/>
        <w:rPr>
          <w:rFonts w:ascii="Tahoma" w:hAnsi="Tahoma" w:cs="Tahoma"/>
          <w:b/>
          <w:bCs/>
          <w:sz w:val="20"/>
          <w:szCs w:val="20"/>
        </w:rPr>
      </w:pPr>
      <w:r w:rsidRPr="00EC52C2">
        <w:rPr>
          <w:rFonts w:ascii="Tahoma" w:hAnsi="Tahoma" w:cs="Tahoma"/>
          <w:b/>
          <w:bCs/>
          <w:sz w:val="20"/>
          <w:szCs w:val="20"/>
        </w:rPr>
        <w:t xml:space="preserve">                 Раздел 1. Содержание проблемы и обоснование необходимости ее решения.</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2D2D2D"/>
          <w:sz w:val="20"/>
          <w:szCs w:val="20"/>
        </w:rPr>
        <w:br/>
      </w:r>
      <w:r w:rsidRPr="00EC52C2">
        <w:rPr>
          <w:rFonts w:ascii="Tahoma" w:hAnsi="Tahoma" w:cs="Tahoma"/>
          <w:color w:val="000000"/>
          <w:sz w:val="20"/>
          <w:szCs w:val="20"/>
        </w:rPr>
        <w:t xml:space="preserve"> В последние годы в Мариинско-Посадском городском поселении  проводилась целенаправленная работа по благоустройству. </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В то же время в вопросах благоустройства территории поселения имеется ряд проблем.</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Большие нарекания вызывают благоустройство и санитарное содержание улиц и прилегающих к домам территорий. По-прежнему серьезную озабоченность вызывают состояние сбора и вывоза бытовых отходов, освещение улиц поселения. В настоящее время освещение на некоторых улицах требует восстановления после замены линий электропередач</w:t>
      </w:r>
      <w:proofErr w:type="gramStart"/>
      <w:r w:rsidRPr="00EC52C2">
        <w:rPr>
          <w:rFonts w:ascii="Tahoma" w:hAnsi="Tahoma" w:cs="Tahoma"/>
          <w:color w:val="000000"/>
          <w:sz w:val="20"/>
          <w:szCs w:val="20"/>
        </w:rPr>
        <w:t xml:space="preserve"> ,</w:t>
      </w:r>
      <w:proofErr w:type="gramEnd"/>
      <w:r w:rsidRPr="00EC52C2">
        <w:rPr>
          <w:rFonts w:ascii="Tahoma" w:hAnsi="Tahoma" w:cs="Tahoma"/>
          <w:color w:val="000000"/>
          <w:sz w:val="20"/>
          <w:szCs w:val="20"/>
        </w:rPr>
        <w:t xml:space="preserve"> для чего требуется дополнительное финансирование.</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Для решения данной проблемы требуется участие и взаимодействие органов местного самоуправления городского поселения с привлечением населения, предприятий и организаций, наличия финансирования с привлечением источников всех уровней.</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Работы по благоустройству населенных пунктов поселения не приобрели пока комплексного, постоянного характера, не переросли в полной мере в плоскость конкретных практических действий. До настоящего времени не налажена должным образом работа специализированных предприятий, медленно внедряется практика благоустройства территорий на основе договорных отношений с организациями различных форм собственности и гражданами.</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Несмотря на предпринимаемые меры, растет количество несанкционированных свалок мусора и бытовых отходов, отдельные домовладения не ухожены. Нак</w:t>
      </w:r>
      <w:r w:rsidRPr="00EC52C2">
        <w:rPr>
          <w:rFonts w:ascii="Tahoma" w:hAnsi="Tahoma" w:cs="Tahoma"/>
          <w:color w:val="000000"/>
          <w:sz w:val="20"/>
          <w:szCs w:val="20"/>
        </w:rPr>
        <w:t>о</w:t>
      </w:r>
      <w:r w:rsidRPr="00EC52C2">
        <w:rPr>
          <w:rFonts w:ascii="Tahoma" w:hAnsi="Tahoma" w:cs="Tahoma"/>
          <w:color w:val="000000"/>
          <w:sz w:val="20"/>
          <w:szCs w:val="20"/>
        </w:rPr>
        <w:t>пление в больших масштабах бытовых отходов и негативное их воздействие на окружающую среду является одной их главных проблем обращения с отходами.</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xml:space="preserve">  Недостаточно занимаются благоустройством и содержанием закрепленных территорий организации, расположенные на территории </w:t>
      </w:r>
      <w:proofErr w:type="gramStart"/>
      <w:r w:rsidRPr="00EC52C2">
        <w:rPr>
          <w:rFonts w:ascii="Tahoma" w:hAnsi="Tahoma" w:cs="Tahoma"/>
          <w:color w:val="000000"/>
          <w:sz w:val="20"/>
          <w:szCs w:val="20"/>
        </w:rPr>
        <w:t>городского</w:t>
      </w:r>
      <w:proofErr w:type="gramEnd"/>
      <w:r w:rsidRPr="00EC52C2">
        <w:rPr>
          <w:rFonts w:ascii="Tahoma" w:hAnsi="Tahoma" w:cs="Tahoma"/>
          <w:color w:val="000000"/>
          <w:sz w:val="20"/>
          <w:szCs w:val="20"/>
        </w:rPr>
        <w:t xml:space="preserve"> поселения.</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Эти проблемы не могут быть решены в пределах одного финансового года, поскольку требуют значительных бюджетных расходов, для их решения требуется также участие в адресных программах, финансируемых из различных уровней бюджета.</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312E07" w:rsidRPr="00EC52C2" w:rsidRDefault="00312E07" w:rsidP="007403BB">
      <w:pPr>
        <w:pStyle w:val="24"/>
        <w:pBdr>
          <w:left w:val="single" w:sz="6" w:space="15" w:color="417AC9"/>
          <w:bottom w:val="single" w:sz="2" w:space="5" w:color="808080"/>
        </w:pBdr>
        <w:shd w:val="clear" w:color="auto" w:fill="FFFFFF"/>
        <w:ind w:right="225"/>
        <w:jc w:val="both"/>
        <w:textAlignment w:val="baseline"/>
        <w:rPr>
          <w:rFonts w:ascii="Tahoma" w:hAnsi="Tahoma" w:cs="Tahoma"/>
          <w:b/>
          <w:bCs/>
          <w:i/>
          <w:color w:val="000000"/>
          <w:sz w:val="20"/>
          <w:szCs w:val="20"/>
        </w:rPr>
      </w:pPr>
      <w:r w:rsidRPr="00EC52C2">
        <w:rPr>
          <w:rFonts w:ascii="Tahoma" w:hAnsi="Tahoma" w:cs="Tahoma"/>
          <w:b/>
          <w:bCs/>
          <w:i/>
          <w:color w:val="000000"/>
          <w:sz w:val="20"/>
          <w:szCs w:val="20"/>
        </w:rPr>
        <w:t>Раздел 2. Основные цели и задачи, сроки и этапы реализации Программы, целевые индикаторы и показатели.</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Для определения комплекса проблем, подлежащих программному решению, проведен анализ существующего положения в комплексном благоустройстве пос</w:t>
      </w:r>
      <w:r w:rsidRPr="00EC52C2">
        <w:rPr>
          <w:rFonts w:ascii="Tahoma" w:hAnsi="Tahoma" w:cs="Tahoma"/>
          <w:color w:val="000000"/>
          <w:sz w:val="20"/>
          <w:szCs w:val="20"/>
        </w:rPr>
        <w:t>е</w:t>
      </w:r>
      <w:r w:rsidRPr="00EC52C2">
        <w:rPr>
          <w:rFonts w:ascii="Tahoma" w:hAnsi="Tahoma" w:cs="Tahoma"/>
          <w:color w:val="000000"/>
          <w:sz w:val="20"/>
          <w:szCs w:val="20"/>
        </w:rPr>
        <w:t>ления. По результатам исследования сформулированы цели, задачи и направления деятельности при осуществлении программы.</w:t>
      </w:r>
    </w:p>
    <w:p w:rsidR="00312E07" w:rsidRPr="00EC52C2" w:rsidRDefault="00312E07" w:rsidP="007403BB">
      <w:pPr>
        <w:pStyle w:val="24"/>
        <w:pBdr>
          <w:left w:val="single" w:sz="6" w:space="15" w:color="417AC9"/>
          <w:bottom w:val="single" w:sz="2" w:space="5" w:color="808080"/>
        </w:pBdr>
        <w:shd w:val="clear" w:color="auto" w:fill="FFFFFF"/>
        <w:ind w:right="225"/>
        <w:jc w:val="both"/>
        <w:textAlignment w:val="baseline"/>
        <w:rPr>
          <w:rFonts w:ascii="Tahoma" w:hAnsi="Tahoma" w:cs="Tahoma"/>
          <w:b/>
          <w:bCs/>
          <w:i/>
          <w:color w:val="000000"/>
          <w:sz w:val="20"/>
          <w:szCs w:val="20"/>
        </w:rPr>
      </w:pPr>
      <w:r w:rsidRPr="00EC52C2">
        <w:rPr>
          <w:rFonts w:ascii="Tahoma" w:hAnsi="Tahoma" w:cs="Tahoma"/>
          <w:b/>
          <w:bCs/>
          <w:i/>
          <w:color w:val="000000"/>
          <w:sz w:val="20"/>
          <w:szCs w:val="20"/>
        </w:rPr>
        <w:t>  Основная цель Программы:</w:t>
      </w:r>
    </w:p>
    <w:p w:rsidR="00312E07" w:rsidRPr="00EC52C2" w:rsidRDefault="00312E07" w:rsidP="007403BB">
      <w:pPr>
        <w:pStyle w:val="24"/>
        <w:pBdr>
          <w:left w:val="single" w:sz="6" w:space="15" w:color="417AC9"/>
          <w:bottom w:val="single" w:sz="2" w:space="5" w:color="808080"/>
        </w:pBdr>
        <w:shd w:val="clear" w:color="auto" w:fill="FFFFFF"/>
        <w:ind w:right="225"/>
        <w:jc w:val="both"/>
        <w:textAlignment w:val="baseline"/>
        <w:rPr>
          <w:rFonts w:ascii="Tahoma" w:hAnsi="Tahoma" w:cs="Tahoma"/>
          <w:b/>
          <w:bCs/>
          <w:i/>
          <w:color w:val="000000"/>
          <w:sz w:val="20"/>
          <w:szCs w:val="20"/>
        </w:rPr>
      </w:pPr>
      <w:r w:rsidRPr="00EC52C2">
        <w:rPr>
          <w:rFonts w:ascii="Tahoma" w:hAnsi="Tahoma" w:cs="Tahoma"/>
          <w:b/>
          <w:bCs/>
          <w:i/>
          <w:color w:val="000000"/>
          <w:sz w:val="20"/>
          <w:szCs w:val="20"/>
        </w:rPr>
        <w:t xml:space="preserve">Совершенствование системы комплексного благоустройства и </w:t>
      </w:r>
      <w:proofErr w:type="gramStart"/>
      <w:r w:rsidRPr="00EC52C2">
        <w:rPr>
          <w:rFonts w:ascii="Tahoma" w:hAnsi="Tahoma" w:cs="Tahoma"/>
          <w:b/>
          <w:bCs/>
          <w:i/>
          <w:color w:val="000000"/>
          <w:sz w:val="20"/>
          <w:szCs w:val="20"/>
        </w:rPr>
        <w:t>эстетического вида</w:t>
      </w:r>
      <w:proofErr w:type="gramEnd"/>
      <w:r w:rsidRPr="00EC52C2">
        <w:rPr>
          <w:rFonts w:ascii="Tahoma" w:hAnsi="Tahoma" w:cs="Tahoma"/>
          <w:b/>
          <w:bCs/>
          <w:i/>
          <w:color w:val="000000"/>
          <w:sz w:val="20"/>
          <w:szCs w:val="20"/>
        </w:rPr>
        <w:t>  Мариинско-Посадского городского поселения Марии</w:t>
      </w:r>
      <w:r w:rsidRPr="00EC52C2">
        <w:rPr>
          <w:rFonts w:ascii="Tahoma" w:hAnsi="Tahoma" w:cs="Tahoma"/>
          <w:b/>
          <w:bCs/>
          <w:i/>
          <w:color w:val="000000"/>
          <w:sz w:val="20"/>
          <w:szCs w:val="20"/>
        </w:rPr>
        <w:t>н</w:t>
      </w:r>
      <w:r w:rsidRPr="00EC52C2">
        <w:rPr>
          <w:rFonts w:ascii="Tahoma" w:hAnsi="Tahoma" w:cs="Tahoma"/>
          <w:b/>
          <w:bCs/>
          <w:i/>
          <w:color w:val="000000"/>
          <w:sz w:val="20"/>
          <w:szCs w:val="20"/>
        </w:rPr>
        <w:t>ско-Посадского района Чувашской Республики.</w:t>
      </w:r>
    </w:p>
    <w:p w:rsidR="00312E07" w:rsidRPr="00EC52C2" w:rsidRDefault="00312E07" w:rsidP="007403BB">
      <w:pPr>
        <w:pStyle w:val="24"/>
        <w:pBdr>
          <w:left w:val="single" w:sz="6" w:space="15" w:color="417AC9"/>
          <w:bottom w:val="single" w:sz="2" w:space="5" w:color="808080"/>
        </w:pBdr>
        <w:shd w:val="clear" w:color="auto" w:fill="FFFFFF"/>
        <w:ind w:right="225"/>
        <w:jc w:val="both"/>
        <w:textAlignment w:val="baseline"/>
        <w:rPr>
          <w:rFonts w:ascii="Tahoma" w:hAnsi="Tahoma" w:cs="Tahoma"/>
          <w:b/>
          <w:bCs/>
          <w:i/>
          <w:color w:val="000000"/>
          <w:sz w:val="20"/>
          <w:szCs w:val="20"/>
        </w:rPr>
      </w:pPr>
      <w:r w:rsidRPr="00EC52C2">
        <w:rPr>
          <w:rFonts w:ascii="Tahoma" w:hAnsi="Tahoma" w:cs="Tahoma"/>
          <w:b/>
          <w:bCs/>
          <w:i/>
          <w:color w:val="000000"/>
          <w:sz w:val="20"/>
          <w:szCs w:val="20"/>
        </w:rPr>
        <w:t>  Основные задачи Программы:</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1. Организация взаимодействия между предприятиями, организациями и учреждениями при решении вопросов благоустройства территории поселения;</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2. Обеспечение функционирования объектов уличного освещения;</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3. Привлечение жителей к участию в решении проблем благоустройства;</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4. Приведение в качественное состояние элементов благоустройства;</w:t>
      </w:r>
    </w:p>
    <w:p w:rsidR="00312E07" w:rsidRPr="00EC52C2" w:rsidRDefault="00312E07" w:rsidP="007403BB">
      <w:pPr>
        <w:pStyle w:val="24"/>
        <w:pBdr>
          <w:left w:val="single" w:sz="6" w:space="15" w:color="417AC9"/>
          <w:bottom w:val="single" w:sz="2" w:space="5" w:color="808080"/>
        </w:pBdr>
        <w:shd w:val="clear" w:color="auto" w:fill="FFFFFF"/>
        <w:ind w:right="225"/>
        <w:jc w:val="both"/>
        <w:textAlignment w:val="baseline"/>
        <w:rPr>
          <w:rFonts w:ascii="Tahoma" w:hAnsi="Tahoma" w:cs="Tahoma"/>
          <w:b/>
          <w:bCs/>
          <w:i/>
          <w:color w:val="000000"/>
          <w:sz w:val="20"/>
          <w:szCs w:val="20"/>
        </w:rPr>
      </w:pPr>
      <w:r w:rsidRPr="00EC52C2">
        <w:rPr>
          <w:rFonts w:ascii="Tahoma" w:hAnsi="Tahoma" w:cs="Tahoma"/>
          <w:b/>
          <w:bCs/>
          <w:i/>
          <w:color w:val="000000"/>
          <w:sz w:val="20"/>
          <w:szCs w:val="20"/>
        </w:rPr>
        <w:t>5. Оздоровление санитарной экологической обстановки в поселении, организация сбора и вывоза твердых коммунальных отходов и мус</w:t>
      </w:r>
      <w:r w:rsidRPr="00EC52C2">
        <w:rPr>
          <w:rFonts w:ascii="Tahoma" w:hAnsi="Tahoma" w:cs="Tahoma"/>
          <w:b/>
          <w:bCs/>
          <w:i/>
          <w:color w:val="000000"/>
          <w:sz w:val="20"/>
          <w:szCs w:val="20"/>
        </w:rPr>
        <w:t>о</w:t>
      </w:r>
      <w:r w:rsidRPr="00EC52C2">
        <w:rPr>
          <w:rFonts w:ascii="Tahoma" w:hAnsi="Tahoma" w:cs="Tahoma"/>
          <w:b/>
          <w:bCs/>
          <w:i/>
          <w:color w:val="000000"/>
          <w:sz w:val="20"/>
          <w:szCs w:val="20"/>
        </w:rPr>
        <w:t>ра.</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2.1 Организация взаимодействия между предприятиями, организациями и учреждениями при решении вопросов благоустройства территории поселения.</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xml:space="preserve">  В настоящее время отсутствуют предприятия, организации, учреждения, занимающиеся комплексным благоустройством на территории </w:t>
      </w:r>
      <w:r w:rsidRPr="00EC52C2">
        <w:rPr>
          <w:rFonts w:ascii="Tahoma" w:hAnsi="Tahoma" w:cs="Tahoma"/>
          <w:bCs/>
          <w:color w:val="000000"/>
          <w:sz w:val="20"/>
          <w:szCs w:val="20"/>
        </w:rPr>
        <w:t>Мариинско-Посадского городского поселения Мариинско-Посадского района Чувашской Республики</w:t>
      </w:r>
      <w:r w:rsidRPr="00EC52C2">
        <w:rPr>
          <w:rFonts w:ascii="Tahoma" w:hAnsi="Tahoma" w:cs="Tahoma"/>
          <w:color w:val="000000"/>
          <w:sz w:val="20"/>
          <w:szCs w:val="20"/>
        </w:rPr>
        <w:t>. В связи с этим требуется привлечение специализированных организаций для р</w:t>
      </w:r>
      <w:r w:rsidRPr="00EC52C2">
        <w:rPr>
          <w:rFonts w:ascii="Tahoma" w:hAnsi="Tahoma" w:cs="Tahoma"/>
          <w:color w:val="000000"/>
          <w:sz w:val="20"/>
          <w:szCs w:val="20"/>
        </w:rPr>
        <w:t>е</w:t>
      </w:r>
      <w:r w:rsidRPr="00EC52C2">
        <w:rPr>
          <w:rFonts w:ascii="Tahoma" w:hAnsi="Tahoma" w:cs="Tahoma"/>
          <w:color w:val="000000"/>
          <w:sz w:val="20"/>
          <w:szCs w:val="20"/>
        </w:rPr>
        <w:t>шения существующих проблем.</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Одной из задач и является необходимость координировать взаимодействие между предприятиями, организациями и учреждениями при решении вопросов р</w:t>
      </w:r>
      <w:r w:rsidRPr="00EC52C2">
        <w:rPr>
          <w:rFonts w:ascii="Tahoma" w:hAnsi="Tahoma" w:cs="Tahoma"/>
          <w:color w:val="000000"/>
          <w:sz w:val="20"/>
          <w:szCs w:val="20"/>
        </w:rPr>
        <w:t>е</w:t>
      </w:r>
      <w:r w:rsidRPr="00EC52C2">
        <w:rPr>
          <w:rFonts w:ascii="Tahoma" w:hAnsi="Tahoma" w:cs="Tahoma"/>
          <w:color w:val="000000"/>
          <w:sz w:val="20"/>
          <w:szCs w:val="20"/>
        </w:rPr>
        <w:t>монта коммуникаций и объектов благоустройства поселения.</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2.2. Обеспечение функционирования объектов уличного освещения.</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Сетью </w:t>
      </w:r>
      <w:hyperlink r:id="rId103" w:tooltip="Освещение наружное" w:history="1">
        <w:r w:rsidRPr="00EC52C2">
          <w:rPr>
            <w:rStyle w:val="af"/>
            <w:rFonts w:ascii="Tahoma" w:hAnsi="Tahoma" w:cs="Tahoma"/>
            <w:color w:val="743399"/>
            <w:sz w:val="20"/>
            <w:szCs w:val="20"/>
            <w:bdr w:val="none" w:sz="0" w:space="0" w:color="auto" w:frame="1"/>
          </w:rPr>
          <w:t>наружного освещения</w:t>
        </w:r>
      </w:hyperlink>
      <w:r w:rsidRPr="00EC52C2">
        <w:rPr>
          <w:rFonts w:ascii="Tahoma" w:hAnsi="Tahoma" w:cs="Tahoma"/>
          <w:color w:val="000000"/>
          <w:sz w:val="20"/>
          <w:szCs w:val="20"/>
        </w:rPr>
        <w:t> не достаточно оснащена вся территория поселения.</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Таким образом, проблема заключается в восстановлении имеющегося освещения и его реконструкции на улицах городского поселения.</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2.3. Привлечение жителей к участию в решении проблем благоустройства.</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Одной из проблем благоустройства населенных пунктов является негативное отношение жителей к элементам благоустройства: приводятся в него</w:t>
      </w:r>
      <w:r w:rsidRPr="00EC52C2">
        <w:rPr>
          <w:rFonts w:ascii="Tahoma" w:hAnsi="Tahoma" w:cs="Tahoma"/>
          <w:color w:val="000000"/>
          <w:sz w:val="20"/>
          <w:szCs w:val="20"/>
        </w:rPr>
        <w:t>д</w:t>
      </w:r>
      <w:r w:rsidRPr="00EC52C2">
        <w:rPr>
          <w:rFonts w:ascii="Tahoma" w:hAnsi="Tahoma" w:cs="Tahoma"/>
          <w:color w:val="000000"/>
          <w:sz w:val="20"/>
          <w:szCs w:val="20"/>
        </w:rPr>
        <w:t>ность </w:t>
      </w:r>
      <w:hyperlink r:id="rId104" w:tooltip="Детские площадки" w:history="1">
        <w:r w:rsidRPr="00EC52C2">
          <w:rPr>
            <w:rStyle w:val="af"/>
            <w:rFonts w:ascii="Tahoma" w:hAnsi="Tahoma" w:cs="Tahoma"/>
            <w:color w:val="743399"/>
            <w:sz w:val="20"/>
            <w:szCs w:val="20"/>
            <w:bdr w:val="none" w:sz="0" w:space="0" w:color="auto" w:frame="1"/>
          </w:rPr>
          <w:t>детские площадки</w:t>
        </w:r>
      </w:hyperlink>
      <w:r w:rsidRPr="00EC52C2">
        <w:rPr>
          <w:rFonts w:ascii="Tahoma" w:hAnsi="Tahoma" w:cs="Tahoma"/>
          <w:color w:val="000000"/>
          <w:sz w:val="20"/>
          <w:szCs w:val="20"/>
        </w:rPr>
        <w:t>, разрушаются и разрисовываются остановочные павильоны, создаются несанкционированные свалки мусора.</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Анализ показывает, что проблема заключается в низком уровне культуры поведения жителей населенных пунктов на улицах и во дворах, небрежном отношении к элементам благоустройства.</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В течение 2019-2023 годов необходимо организовать и провести:</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различные конкурсы, направленные на озеленение и благоустройство придомовых территорий.</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Проведение данных конкурсов призвано повышать культуру поведения жителей, прививать бережное отношение к элементам благоустройства, привлекать ж</w:t>
      </w:r>
      <w:r w:rsidRPr="00EC52C2">
        <w:rPr>
          <w:rFonts w:ascii="Tahoma" w:hAnsi="Tahoma" w:cs="Tahoma"/>
          <w:color w:val="000000"/>
          <w:sz w:val="20"/>
          <w:szCs w:val="20"/>
        </w:rPr>
        <w:t>и</w:t>
      </w:r>
      <w:r w:rsidRPr="00EC52C2">
        <w:rPr>
          <w:rFonts w:ascii="Tahoma" w:hAnsi="Tahoma" w:cs="Tahoma"/>
          <w:color w:val="000000"/>
          <w:sz w:val="20"/>
          <w:szCs w:val="20"/>
        </w:rPr>
        <w:t>телей к участию в работах по благоустройству, санитарному и гигиеническому содержанию прилегающих территорий.</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2.4. Приведение в качественное состояние элементов благоустройства.</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Запланировано выполнение следующих мероприятий:</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Мероприятия по </w:t>
      </w:r>
      <w:hyperlink r:id="rId105" w:tooltip="Капитальный ремонт" w:history="1">
        <w:r w:rsidRPr="00EC52C2">
          <w:rPr>
            <w:rStyle w:val="af"/>
            <w:rFonts w:ascii="Tahoma" w:hAnsi="Tahoma" w:cs="Tahoma"/>
            <w:color w:val="743399"/>
            <w:sz w:val="20"/>
            <w:szCs w:val="20"/>
            <w:bdr w:val="none" w:sz="0" w:space="0" w:color="auto" w:frame="1"/>
          </w:rPr>
          <w:t>текущему</w:t>
        </w:r>
      </w:hyperlink>
      <w:r w:rsidRPr="00EC52C2">
        <w:rPr>
          <w:rFonts w:ascii="Tahoma" w:hAnsi="Tahoma" w:cs="Tahoma"/>
          <w:color w:val="000000"/>
          <w:sz w:val="20"/>
          <w:szCs w:val="20"/>
        </w:rPr>
        <w:t xml:space="preserve"> уходу за памятниками памятников погибшим во время ВОВ.  Благоустройство кладбищ: уборка мусора, вырубка кустов и аварийных деревьев.</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Благоустройство в жилых кварталах включает в себя внутриквартальные проезды, тротуары, озеленение, детские игровые площадки, места отдыха.</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2.5. Оздоровление санитарной экологической обстановки в поселении, организация сбора и вывоза твердых коммунальных отходов и мусора.</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Уборка территорий - </w:t>
      </w:r>
      <w:hyperlink r:id="rId106" w:tooltip="Виды деятельности" w:history="1">
        <w:r w:rsidRPr="00EC52C2">
          <w:rPr>
            <w:rStyle w:val="af"/>
            <w:rFonts w:ascii="Tahoma" w:hAnsi="Tahoma" w:cs="Tahoma"/>
            <w:color w:val="743399"/>
            <w:sz w:val="20"/>
            <w:szCs w:val="20"/>
            <w:bdr w:val="none" w:sz="0" w:space="0" w:color="auto" w:frame="1"/>
          </w:rPr>
          <w:t>вид деятельности</w:t>
        </w:r>
      </w:hyperlink>
      <w:r w:rsidRPr="00EC52C2">
        <w:rPr>
          <w:rFonts w:ascii="Tahoma" w:hAnsi="Tahoma" w:cs="Tahoma"/>
          <w:color w:val="000000"/>
          <w:sz w:val="20"/>
          <w:szCs w:val="20"/>
        </w:rPr>
        <w:t>,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w:t>
      </w:r>
      <w:hyperlink r:id="rId107" w:tooltip="Экология и охрана окружающей среды" w:history="1">
        <w:r w:rsidRPr="00EC52C2">
          <w:rPr>
            <w:rStyle w:val="af"/>
            <w:rFonts w:ascii="Tahoma" w:hAnsi="Tahoma" w:cs="Tahoma"/>
            <w:color w:val="743399"/>
            <w:sz w:val="20"/>
            <w:szCs w:val="20"/>
            <w:bdr w:val="none" w:sz="0" w:space="0" w:color="auto" w:frame="1"/>
          </w:rPr>
          <w:t>охрану окр</w:t>
        </w:r>
        <w:r w:rsidRPr="00EC52C2">
          <w:rPr>
            <w:rStyle w:val="af"/>
            <w:rFonts w:ascii="Tahoma" w:hAnsi="Tahoma" w:cs="Tahoma"/>
            <w:color w:val="743399"/>
            <w:sz w:val="20"/>
            <w:szCs w:val="20"/>
            <w:bdr w:val="none" w:sz="0" w:space="0" w:color="auto" w:frame="1"/>
          </w:rPr>
          <w:t>у</w:t>
        </w:r>
        <w:r w:rsidRPr="00EC52C2">
          <w:rPr>
            <w:rStyle w:val="af"/>
            <w:rFonts w:ascii="Tahoma" w:hAnsi="Tahoma" w:cs="Tahoma"/>
            <w:color w:val="743399"/>
            <w:sz w:val="20"/>
            <w:szCs w:val="20"/>
            <w:bdr w:val="none" w:sz="0" w:space="0" w:color="auto" w:frame="1"/>
          </w:rPr>
          <w:t>жающей среды</w:t>
        </w:r>
      </w:hyperlink>
      <w:r w:rsidRPr="00EC52C2">
        <w:rPr>
          <w:rFonts w:ascii="Tahoma" w:hAnsi="Tahoma" w:cs="Tahoma"/>
          <w:color w:val="000000"/>
          <w:sz w:val="20"/>
          <w:szCs w:val="20"/>
        </w:rPr>
        <w:t>.</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В сложившемся положении необходимо продолжать комплексное благоустройство в поселении.</w:t>
      </w:r>
    </w:p>
    <w:p w:rsidR="00312E07" w:rsidRPr="00EC52C2" w:rsidRDefault="00312E07" w:rsidP="007403BB">
      <w:pPr>
        <w:pStyle w:val="24"/>
        <w:pBdr>
          <w:left w:val="single" w:sz="6" w:space="15" w:color="417AC9"/>
          <w:bottom w:val="single" w:sz="2" w:space="5" w:color="808080"/>
        </w:pBdr>
        <w:shd w:val="clear" w:color="auto" w:fill="FFFFFF"/>
        <w:ind w:right="225"/>
        <w:jc w:val="both"/>
        <w:textAlignment w:val="baseline"/>
        <w:rPr>
          <w:rFonts w:ascii="Tahoma" w:hAnsi="Tahoma" w:cs="Tahoma"/>
          <w:b/>
          <w:bCs/>
          <w:i/>
          <w:color w:val="000000"/>
          <w:sz w:val="20"/>
          <w:szCs w:val="20"/>
        </w:rPr>
      </w:pPr>
      <w:r w:rsidRPr="00EC52C2">
        <w:rPr>
          <w:rFonts w:ascii="Tahoma" w:hAnsi="Tahoma" w:cs="Tahoma"/>
          <w:b/>
          <w:bCs/>
          <w:i/>
          <w:color w:val="000000"/>
          <w:sz w:val="20"/>
          <w:szCs w:val="20"/>
        </w:rPr>
        <w:t>Раздел 3. Сроки реализации программы</w:t>
      </w:r>
    </w:p>
    <w:p w:rsidR="00312E07" w:rsidRPr="00EC52C2" w:rsidRDefault="00312E07" w:rsidP="007403BB">
      <w:pPr>
        <w:jc w:val="both"/>
        <w:rPr>
          <w:rFonts w:ascii="Tahoma" w:hAnsi="Tahoma" w:cs="Tahoma"/>
          <w:color w:val="000000"/>
          <w:sz w:val="20"/>
          <w:szCs w:val="20"/>
        </w:rPr>
      </w:pPr>
      <w:r w:rsidRPr="00EC52C2">
        <w:rPr>
          <w:rFonts w:ascii="Tahoma" w:hAnsi="Tahoma" w:cs="Tahoma"/>
          <w:color w:val="000000"/>
          <w:sz w:val="20"/>
          <w:szCs w:val="20"/>
        </w:rPr>
        <w:t>Программа реализуется через конкретные мероприятия, осуществляемые в течение  2019-2023 годов.</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lastRenderedPageBreak/>
        <w:t>Основные показатели и индикаторы, позволяющие  оценить ход реализации Программы:</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 процент соответствия объектов внешнего благоустройства (озеленение, наружного освещения) ГОСТу;</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 процент привлечения населения городского поселения к работам по благоустройству;</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 процент привлечения предприятий и организаций поселения к работам по благоустройству;</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 уровень благоустроенности муниципального образования (обеспеченность поселения сетями наружного освещения,  детскими игровыми площадками, зел</w:t>
      </w:r>
      <w:r w:rsidRPr="00EC52C2">
        <w:rPr>
          <w:rFonts w:ascii="Tahoma" w:hAnsi="Tahoma" w:cs="Tahoma"/>
          <w:color w:val="000000"/>
          <w:sz w:val="20"/>
          <w:szCs w:val="20"/>
        </w:rPr>
        <w:t>ё</w:t>
      </w:r>
      <w:r w:rsidRPr="00EC52C2">
        <w:rPr>
          <w:rFonts w:ascii="Tahoma" w:hAnsi="Tahoma" w:cs="Tahoma"/>
          <w:color w:val="000000"/>
          <w:sz w:val="20"/>
          <w:szCs w:val="20"/>
        </w:rPr>
        <w:t>ными насаждениями). </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Раздел 4. Ожидаемые конечные результаты реализации Программы</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Прогнозируемые конечные результаты реализации Программы предусматривают повышение уровня благоустройства территории поселения, улучшение сан</w:t>
      </w:r>
      <w:r w:rsidRPr="00EC52C2">
        <w:rPr>
          <w:rFonts w:ascii="Tahoma" w:hAnsi="Tahoma" w:cs="Tahoma"/>
          <w:color w:val="000000"/>
          <w:sz w:val="20"/>
          <w:szCs w:val="20"/>
        </w:rPr>
        <w:t>и</w:t>
      </w:r>
      <w:r w:rsidRPr="00EC52C2">
        <w:rPr>
          <w:rFonts w:ascii="Tahoma" w:hAnsi="Tahoma" w:cs="Tahoma"/>
          <w:color w:val="000000"/>
          <w:sz w:val="20"/>
          <w:szCs w:val="20"/>
        </w:rPr>
        <w:t>тарного содержания территории и </w:t>
      </w:r>
      <w:hyperlink r:id="rId108" w:tooltip="Безопасность окружающей среды" w:history="1">
        <w:r w:rsidRPr="00EC52C2">
          <w:rPr>
            <w:rStyle w:val="af"/>
            <w:rFonts w:ascii="Tahoma" w:hAnsi="Tahoma" w:cs="Tahoma"/>
            <w:color w:val="743399"/>
            <w:sz w:val="20"/>
            <w:szCs w:val="20"/>
            <w:bdr w:val="none" w:sz="0" w:space="0" w:color="auto" w:frame="1"/>
          </w:rPr>
          <w:t>экологической безопасности</w:t>
        </w:r>
      </w:hyperlink>
      <w:proofErr w:type="gramStart"/>
      <w:r w:rsidRPr="00EC52C2">
        <w:rPr>
          <w:rFonts w:ascii="Tahoma" w:hAnsi="Tahoma" w:cs="Tahoma"/>
          <w:color w:val="000000"/>
          <w:sz w:val="20"/>
          <w:szCs w:val="20"/>
        </w:rPr>
        <w:t> .</w:t>
      </w:r>
      <w:proofErr w:type="gramEnd"/>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xml:space="preserve">  В результате реализации программы ожидается создание условий, обеспечивающих комфортные условия для работы и отдыха населения на территории  </w:t>
      </w:r>
      <w:r w:rsidRPr="00EC52C2">
        <w:rPr>
          <w:rFonts w:ascii="Tahoma" w:hAnsi="Tahoma" w:cs="Tahoma"/>
          <w:bCs/>
          <w:color w:val="000000"/>
          <w:sz w:val="20"/>
          <w:szCs w:val="20"/>
        </w:rPr>
        <w:t>М</w:t>
      </w:r>
      <w:r w:rsidRPr="00EC52C2">
        <w:rPr>
          <w:rFonts w:ascii="Tahoma" w:hAnsi="Tahoma" w:cs="Tahoma"/>
          <w:bCs/>
          <w:color w:val="000000"/>
          <w:sz w:val="20"/>
          <w:szCs w:val="20"/>
        </w:rPr>
        <w:t>а</w:t>
      </w:r>
      <w:r w:rsidRPr="00EC52C2">
        <w:rPr>
          <w:rFonts w:ascii="Tahoma" w:hAnsi="Tahoma" w:cs="Tahoma"/>
          <w:bCs/>
          <w:color w:val="000000"/>
          <w:sz w:val="20"/>
          <w:szCs w:val="20"/>
        </w:rPr>
        <w:t>риинско-Посадского городского поселения Мариинско-Посадского района Чувашской Республики</w:t>
      </w:r>
      <w:r w:rsidRPr="00EC52C2">
        <w:rPr>
          <w:rFonts w:ascii="Tahoma" w:hAnsi="Tahoma" w:cs="Tahoma"/>
          <w:color w:val="000000"/>
          <w:sz w:val="20"/>
          <w:szCs w:val="20"/>
        </w:rPr>
        <w:t>.</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Эффективность программы оценивается по следующим показателям:</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 процент соответствия объектов внешнего благоустройства (озеленение, наружного освещения) ГОСТу;</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 процент привлечения населения муниципального образования к работам по благоустройству;</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 процент привлечения предприятий и организаций поселения к работам по благоустройству;</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 уровень благоустроенности муниципального образования (обеспеченность поселения сетями наружного освещения,  детскими игровыми площадками, зел</w:t>
      </w:r>
      <w:r w:rsidRPr="00EC52C2">
        <w:rPr>
          <w:rFonts w:ascii="Tahoma" w:hAnsi="Tahoma" w:cs="Tahoma"/>
          <w:color w:val="000000"/>
          <w:sz w:val="20"/>
          <w:szCs w:val="20"/>
        </w:rPr>
        <w:t>ё</w:t>
      </w:r>
      <w:r w:rsidRPr="00EC52C2">
        <w:rPr>
          <w:rFonts w:ascii="Tahoma" w:hAnsi="Tahoma" w:cs="Tahoma"/>
          <w:color w:val="000000"/>
          <w:sz w:val="20"/>
          <w:szCs w:val="20"/>
        </w:rPr>
        <w:t>ными насаждениями). </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В результате реализации Программы ожидается:</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улучшение экологической обстановки и создание среды, комфортной для проживания жителей поселения;</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совершенствование эстетического состояния  территории поселения;</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увеличение площади благоустроенных  зелёных насаждений в поселении;</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предотвращение сокращения зелёных насаждений</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К количественным показателям реализации Программы относятся:</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сокращение несанкционированных свалок;</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увеличение числа светильников уличного освещения.</w:t>
      </w:r>
    </w:p>
    <w:p w:rsidR="00312E07" w:rsidRPr="00EC52C2" w:rsidRDefault="00312E07" w:rsidP="007403BB">
      <w:pPr>
        <w:pStyle w:val="24"/>
        <w:pBdr>
          <w:left w:val="single" w:sz="6" w:space="15" w:color="417AC9"/>
          <w:bottom w:val="single" w:sz="2" w:space="5" w:color="808080"/>
        </w:pBdr>
        <w:shd w:val="clear" w:color="auto" w:fill="FFFFFF"/>
        <w:ind w:right="225"/>
        <w:jc w:val="both"/>
        <w:textAlignment w:val="baseline"/>
        <w:rPr>
          <w:rFonts w:ascii="Tahoma" w:hAnsi="Tahoma" w:cs="Tahoma"/>
          <w:b/>
          <w:bCs/>
          <w:i/>
          <w:color w:val="000000"/>
          <w:sz w:val="20"/>
          <w:szCs w:val="20"/>
        </w:rPr>
      </w:pPr>
      <w:r w:rsidRPr="00EC52C2">
        <w:rPr>
          <w:rFonts w:ascii="Tahoma" w:hAnsi="Tahoma" w:cs="Tahoma"/>
          <w:b/>
          <w:bCs/>
          <w:i/>
          <w:color w:val="000000"/>
          <w:sz w:val="20"/>
          <w:szCs w:val="20"/>
        </w:rPr>
        <w:t>Раздел 5. Механизм реализации, организация управления и контроль</w:t>
      </w:r>
    </w:p>
    <w:p w:rsidR="00312E07" w:rsidRPr="00EC52C2" w:rsidRDefault="00312E07" w:rsidP="007403BB">
      <w:pPr>
        <w:pStyle w:val="24"/>
        <w:pBdr>
          <w:left w:val="single" w:sz="6" w:space="15" w:color="417AC9"/>
          <w:bottom w:val="single" w:sz="2" w:space="5" w:color="808080"/>
        </w:pBdr>
        <w:shd w:val="clear" w:color="auto" w:fill="FFFFFF"/>
        <w:ind w:right="225"/>
        <w:jc w:val="both"/>
        <w:textAlignment w:val="baseline"/>
        <w:rPr>
          <w:rFonts w:ascii="Tahoma" w:hAnsi="Tahoma" w:cs="Tahoma"/>
          <w:b/>
          <w:bCs/>
          <w:i/>
          <w:color w:val="000000"/>
          <w:sz w:val="20"/>
          <w:szCs w:val="20"/>
        </w:rPr>
      </w:pPr>
      <w:r w:rsidRPr="00EC52C2">
        <w:rPr>
          <w:rFonts w:ascii="Tahoma" w:hAnsi="Tahoma" w:cs="Tahoma"/>
          <w:b/>
          <w:bCs/>
          <w:i/>
          <w:color w:val="000000"/>
          <w:sz w:val="20"/>
          <w:szCs w:val="20"/>
        </w:rPr>
        <w:t>за ходом реализации программы</w:t>
      </w:r>
    </w:p>
    <w:p w:rsidR="00312E07" w:rsidRPr="00EC52C2" w:rsidRDefault="00312E07" w:rsidP="007403BB">
      <w:pPr>
        <w:jc w:val="both"/>
        <w:rPr>
          <w:rFonts w:ascii="Tahoma" w:hAnsi="Tahoma" w:cs="Tahoma"/>
          <w:color w:val="000000"/>
          <w:sz w:val="20"/>
          <w:szCs w:val="20"/>
        </w:rPr>
      </w:pPr>
      <w:r w:rsidRPr="00EC52C2">
        <w:rPr>
          <w:rFonts w:ascii="Tahoma" w:hAnsi="Tahoma" w:cs="Tahoma"/>
          <w:color w:val="000000"/>
          <w:sz w:val="20"/>
          <w:szCs w:val="20"/>
        </w:rPr>
        <w:t xml:space="preserve">Управление реализацией Программы осуществляет муниципальный заказчик Программы - Администрация </w:t>
      </w:r>
      <w:r w:rsidRPr="00EC52C2">
        <w:rPr>
          <w:rFonts w:ascii="Tahoma" w:hAnsi="Tahoma" w:cs="Tahoma"/>
          <w:bCs/>
          <w:color w:val="000000"/>
          <w:sz w:val="20"/>
          <w:szCs w:val="20"/>
        </w:rPr>
        <w:t xml:space="preserve">Мариинско-Посадского </w:t>
      </w:r>
      <w:proofErr w:type="gramStart"/>
      <w:r w:rsidRPr="00EC52C2">
        <w:rPr>
          <w:rFonts w:ascii="Tahoma" w:hAnsi="Tahoma" w:cs="Tahoma"/>
          <w:bCs/>
          <w:color w:val="000000"/>
          <w:sz w:val="20"/>
          <w:szCs w:val="20"/>
        </w:rPr>
        <w:t>городского</w:t>
      </w:r>
      <w:proofErr w:type="gramEnd"/>
      <w:r w:rsidRPr="00EC52C2">
        <w:rPr>
          <w:rFonts w:ascii="Tahoma" w:hAnsi="Tahoma" w:cs="Tahoma"/>
          <w:bCs/>
          <w:color w:val="000000"/>
          <w:sz w:val="20"/>
          <w:szCs w:val="20"/>
        </w:rPr>
        <w:t xml:space="preserve"> поселения Марии</w:t>
      </w:r>
      <w:r w:rsidRPr="00EC52C2">
        <w:rPr>
          <w:rFonts w:ascii="Tahoma" w:hAnsi="Tahoma" w:cs="Tahoma"/>
          <w:bCs/>
          <w:color w:val="000000"/>
          <w:sz w:val="20"/>
          <w:szCs w:val="20"/>
        </w:rPr>
        <w:t>н</w:t>
      </w:r>
      <w:r w:rsidRPr="00EC52C2">
        <w:rPr>
          <w:rFonts w:ascii="Tahoma" w:hAnsi="Tahoma" w:cs="Tahoma"/>
          <w:bCs/>
          <w:color w:val="000000"/>
          <w:sz w:val="20"/>
          <w:szCs w:val="20"/>
        </w:rPr>
        <w:t>ско-Посадского района Чувашской Республики</w:t>
      </w:r>
      <w:r w:rsidRPr="00EC52C2">
        <w:rPr>
          <w:rFonts w:ascii="Tahoma" w:hAnsi="Tahoma" w:cs="Tahoma"/>
          <w:color w:val="000000"/>
          <w:sz w:val="20"/>
          <w:szCs w:val="20"/>
        </w:rPr>
        <w:t>.</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Муниципальный Заказчик Программы несет ответственность за реализацию Программы, уточняет сроки реализации мероприятий Программы и объемы их ф</w:t>
      </w:r>
      <w:r w:rsidRPr="00EC52C2">
        <w:rPr>
          <w:rFonts w:ascii="Tahoma" w:hAnsi="Tahoma" w:cs="Tahoma"/>
          <w:color w:val="000000"/>
          <w:sz w:val="20"/>
          <w:szCs w:val="20"/>
        </w:rPr>
        <w:t>и</w:t>
      </w:r>
      <w:r w:rsidRPr="00EC52C2">
        <w:rPr>
          <w:rFonts w:ascii="Tahoma" w:hAnsi="Tahoma" w:cs="Tahoma"/>
          <w:color w:val="000000"/>
          <w:sz w:val="20"/>
          <w:szCs w:val="20"/>
        </w:rPr>
        <w:t>нансирования.</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Муниципальным Заказчиком Программы выполняются следующие основные задачи:</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w:t>
      </w:r>
      <w:hyperlink r:id="rId109" w:tooltip="Анализ экономический" w:history="1">
        <w:r w:rsidRPr="00EC52C2">
          <w:rPr>
            <w:rStyle w:val="af"/>
            <w:rFonts w:ascii="Tahoma" w:hAnsi="Tahoma" w:cs="Tahoma"/>
            <w:color w:val="743399"/>
            <w:sz w:val="20"/>
            <w:szCs w:val="20"/>
            <w:bdr w:val="none" w:sz="0" w:space="0" w:color="auto" w:frame="1"/>
          </w:rPr>
          <w:t>экономический анализ</w:t>
        </w:r>
      </w:hyperlink>
      <w:r w:rsidRPr="00EC52C2">
        <w:rPr>
          <w:rFonts w:ascii="Tahoma" w:hAnsi="Tahoma" w:cs="Tahoma"/>
          <w:color w:val="000000"/>
          <w:sz w:val="20"/>
          <w:szCs w:val="20"/>
        </w:rPr>
        <w:t> эффективности программных проектов и мероприятий Программы;</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подготовка предложений по составлению плана инвестиционных и текущих расходов на очередной период;</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корректировка плана реализации Программы по источникам и объемам финансирования и по перечню предлагаемых к реализации задач Программы по р</w:t>
      </w:r>
      <w:r w:rsidRPr="00EC52C2">
        <w:rPr>
          <w:rFonts w:ascii="Tahoma" w:hAnsi="Tahoma" w:cs="Tahoma"/>
          <w:color w:val="000000"/>
          <w:sz w:val="20"/>
          <w:szCs w:val="20"/>
        </w:rPr>
        <w:t>е</w:t>
      </w:r>
      <w:r w:rsidRPr="00EC52C2">
        <w:rPr>
          <w:rFonts w:ascii="Tahoma" w:hAnsi="Tahoma" w:cs="Tahoma"/>
          <w:color w:val="000000"/>
          <w:sz w:val="20"/>
          <w:szCs w:val="20"/>
        </w:rPr>
        <w:t>зультатам принятия федерального, республиканского и </w:t>
      </w:r>
      <w:hyperlink r:id="rId110" w:tooltip="Бюджет местный" w:history="1">
        <w:r w:rsidRPr="00EC52C2">
          <w:rPr>
            <w:rStyle w:val="af"/>
            <w:rFonts w:ascii="Tahoma" w:hAnsi="Tahoma" w:cs="Tahoma"/>
            <w:color w:val="743399"/>
            <w:sz w:val="20"/>
            <w:szCs w:val="20"/>
            <w:bdr w:val="none" w:sz="0" w:space="0" w:color="auto" w:frame="1"/>
          </w:rPr>
          <w:t>местного бюджетов</w:t>
        </w:r>
      </w:hyperlink>
      <w:r w:rsidRPr="00EC52C2">
        <w:rPr>
          <w:rFonts w:ascii="Tahoma" w:hAnsi="Tahoma" w:cs="Tahoma"/>
          <w:color w:val="000000"/>
          <w:sz w:val="20"/>
          <w:szCs w:val="20"/>
        </w:rPr>
        <w:t> и уточнения возможных объемов финансирования из других источников;</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мониторинг выполнения показателей Программы и сбора оперативной отчетной информации, подготовки и представления в установленном порядке отчетов о ходе реализации Программы.</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xml:space="preserve">Контроль за реализацией Программы осуществляется Администрацией </w:t>
      </w:r>
      <w:r w:rsidRPr="00EC52C2">
        <w:rPr>
          <w:rFonts w:ascii="Tahoma" w:hAnsi="Tahoma" w:cs="Tahoma"/>
          <w:bCs/>
          <w:color w:val="000000"/>
          <w:sz w:val="20"/>
          <w:szCs w:val="20"/>
        </w:rPr>
        <w:t xml:space="preserve">Мариинско-Посадского </w:t>
      </w:r>
      <w:proofErr w:type="gramStart"/>
      <w:r w:rsidRPr="00EC52C2">
        <w:rPr>
          <w:rFonts w:ascii="Tahoma" w:hAnsi="Tahoma" w:cs="Tahoma"/>
          <w:bCs/>
          <w:color w:val="000000"/>
          <w:sz w:val="20"/>
          <w:szCs w:val="20"/>
        </w:rPr>
        <w:t>городского</w:t>
      </w:r>
      <w:proofErr w:type="gramEnd"/>
      <w:r w:rsidRPr="00EC52C2">
        <w:rPr>
          <w:rFonts w:ascii="Tahoma" w:hAnsi="Tahoma" w:cs="Tahoma"/>
          <w:bCs/>
          <w:color w:val="000000"/>
          <w:sz w:val="20"/>
          <w:szCs w:val="20"/>
        </w:rPr>
        <w:t xml:space="preserve"> поселения Мариинско-Посадского района Чувашской Республики</w:t>
      </w:r>
      <w:r w:rsidRPr="00EC52C2">
        <w:rPr>
          <w:rFonts w:ascii="Tahoma" w:hAnsi="Tahoma" w:cs="Tahoma"/>
          <w:color w:val="000000"/>
          <w:sz w:val="20"/>
          <w:szCs w:val="20"/>
        </w:rPr>
        <w:t>.</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xml:space="preserve">Исполнитель Программы - Администрация </w:t>
      </w:r>
      <w:r w:rsidRPr="00EC52C2">
        <w:rPr>
          <w:rFonts w:ascii="Tahoma" w:hAnsi="Tahoma" w:cs="Tahoma"/>
          <w:bCs/>
          <w:color w:val="000000"/>
          <w:sz w:val="20"/>
          <w:szCs w:val="20"/>
        </w:rPr>
        <w:t xml:space="preserve">Мариинско-Посадского </w:t>
      </w:r>
      <w:proofErr w:type="gramStart"/>
      <w:r w:rsidRPr="00EC52C2">
        <w:rPr>
          <w:rFonts w:ascii="Tahoma" w:hAnsi="Tahoma" w:cs="Tahoma"/>
          <w:bCs/>
          <w:color w:val="000000"/>
          <w:sz w:val="20"/>
          <w:szCs w:val="20"/>
        </w:rPr>
        <w:t>городского</w:t>
      </w:r>
      <w:proofErr w:type="gramEnd"/>
      <w:r w:rsidRPr="00EC52C2">
        <w:rPr>
          <w:rFonts w:ascii="Tahoma" w:hAnsi="Tahoma" w:cs="Tahoma"/>
          <w:bCs/>
          <w:color w:val="000000"/>
          <w:sz w:val="20"/>
          <w:szCs w:val="20"/>
        </w:rPr>
        <w:t xml:space="preserve"> поселения Мариинско-Посадского района Чувашской Республики</w:t>
      </w:r>
      <w:r w:rsidRPr="00EC52C2">
        <w:rPr>
          <w:rFonts w:ascii="Tahoma" w:hAnsi="Tahoma" w:cs="Tahoma"/>
          <w:color w:val="000000"/>
          <w:sz w:val="20"/>
          <w:szCs w:val="20"/>
        </w:rPr>
        <w:t xml:space="preserve"> </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 осуществляет обобщение и подготовку информации о ходе реализации мероприятий Программы.</w:t>
      </w:r>
    </w:p>
    <w:p w:rsidR="00312E07" w:rsidRPr="00EC52C2" w:rsidRDefault="00312E07" w:rsidP="007403BB">
      <w:pPr>
        <w:pStyle w:val="24"/>
        <w:pBdr>
          <w:left w:val="single" w:sz="6" w:space="15" w:color="417AC9"/>
          <w:bottom w:val="single" w:sz="2" w:space="5" w:color="808080"/>
        </w:pBdr>
        <w:shd w:val="clear" w:color="auto" w:fill="FFFFFF"/>
        <w:ind w:right="225"/>
        <w:jc w:val="both"/>
        <w:textAlignment w:val="baseline"/>
        <w:rPr>
          <w:rFonts w:ascii="Tahoma" w:hAnsi="Tahoma" w:cs="Tahoma"/>
          <w:b/>
          <w:bCs/>
          <w:i/>
          <w:color w:val="000000"/>
          <w:sz w:val="20"/>
          <w:szCs w:val="20"/>
        </w:rPr>
      </w:pPr>
      <w:r w:rsidRPr="00EC52C2">
        <w:rPr>
          <w:rFonts w:ascii="Tahoma" w:hAnsi="Tahoma" w:cs="Tahoma"/>
          <w:b/>
          <w:bCs/>
          <w:i/>
          <w:color w:val="000000"/>
          <w:sz w:val="20"/>
          <w:szCs w:val="20"/>
        </w:rPr>
        <w:t>Раздел 6. Перечень программных мероприятий</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Основой Программы является система взаимоувязанных мероприятий, согласованных по ресурсам, исполнителям и срокам осуществления:</w:t>
      </w:r>
    </w:p>
    <w:p w:rsidR="00312E07" w:rsidRDefault="00312E07" w:rsidP="007403BB">
      <w:pPr>
        <w:pStyle w:val="af6"/>
        <w:shd w:val="clear" w:color="auto" w:fill="FFFFFF"/>
        <w:spacing w:before="0" w:beforeAutospacing="0" w:after="0" w:afterAutospacing="0"/>
        <w:jc w:val="both"/>
        <w:textAlignment w:val="baseline"/>
        <w:rPr>
          <w:rFonts w:ascii="Tahoma" w:hAnsi="Tahoma" w:cs="Tahoma"/>
          <w:color w:val="000000"/>
          <w:sz w:val="20"/>
          <w:szCs w:val="20"/>
        </w:rPr>
      </w:pPr>
      <w:r w:rsidRPr="00EC52C2">
        <w:rPr>
          <w:rFonts w:ascii="Tahoma" w:hAnsi="Tahoma" w:cs="Tahoma"/>
          <w:color w:val="000000"/>
          <w:sz w:val="20"/>
          <w:szCs w:val="20"/>
        </w:rPr>
        <w:t>Таблица № 1</w:t>
      </w:r>
    </w:p>
    <w:p w:rsidR="00312E07" w:rsidRPr="00EC52C2" w:rsidRDefault="00312E07" w:rsidP="007403BB">
      <w:pPr>
        <w:pStyle w:val="af6"/>
        <w:shd w:val="clear" w:color="auto" w:fill="FFFFFF"/>
        <w:spacing w:before="0" w:beforeAutospacing="0" w:after="0" w:afterAutospacing="0"/>
        <w:jc w:val="both"/>
        <w:textAlignment w:val="baseline"/>
        <w:rPr>
          <w:rFonts w:ascii="Tahoma" w:hAnsi="Tahoma" w:cs="Tahoma"/>
          <w:bCs/>
          <w:color w:val="000000"/>
          <w:sz w:val="20"/>
          <w:szCs w:val="20"/>
        </w:rPr>
      </w:pPr>
      <w:r w:rsidRPr="00EC52C2">
        <w:rPr>
          <w:rFonts w:ascii="Tahoma" w:hAnsi="Tahoma" w:cs="Tahoma"/>
          <w:bCs/>
          <w:color w:val="000000"/>
          <w:sz w:val="20"/>
          <w:szCs w:val="20"/>
        </w:rPr>
        <w:t>Ресурсное обеспечение</w:t>
      </w:r>
      <w:r w:rsidRPr="00EC52C2">
        <w:rPr>
          <w:rFonts w:ascii="Tahoma" w:hAnsi="Tahoma" w:cs="Tahoma"/>
          <w:bCs/>
          <w:color w:val="000000"/>
          <w:sz w:val="20"/>
          <w:szCs w:val="20"/>
        </w:rPr>
        <w:br/>
        <w:t xml:space="preserve">реализации муниципальной программы «Благоустройство территории  Мариинско-Посадского </w:t>
      </w:r>
      <w:proofErr w:type="gramStart"/>
      <w:r w:rsidRPr="00EC52C2">
        <w:rPr>
          <w:rFonts w:ascii="Tahoma" w:hAnsi="Tahoma" w:cs="Tahoma"/>
          <w:bCs/>
          <w:color w:val="000000"/>
          <w:sz w:val="20"/>
          <w:szCs w:val="20"/>
        </w:rPr>
        <w:t>городского</w:t>
      </w:r>
      <w:proofErr w:type="gramEnd"/>
      <w:r w:rsidRPr="00EC52C2">
        <w:rPr>
          <w:rFonts w:ascii="Tahoma" w:hAnsi="Tahoma" w:cs="Tahoma"/>
          <w:bCs/>
          <w:color w:val="000000"/>
          <w:sz w:val="20"/>
          <w:szCs w:val="20"/>
        </w:rPr>
        <w:t xml:space="preserve"> поселения Мариинско-Посадского района Чувашской Республики» на 2019 - 2023 годы</w:t>
      </w:r>
    </w:p>
    <w:tbl>
      <w:tblPr>
        <w:tblW w:w="0" w:type="auto"/>
        <w:shd w:val="clear" w:color="auto" w:fill="F5F5F5"/>
        <w:tblCellMar>
          <w:top w:w="15" w:type="dxa"/>
          <w:left w:w="15" w:type="dxa"/>
          <w:bottom w:w="15" w:type="dxa"/>
          <w:right w:w="15" w:type="dxa"/>
        </w:tblCellMar>
        <w:tblLook w:val="0000"/>
      </w:tblPr>
      <w:tblGrid>
        <w:gridCol w:w="1605"/>
        <w:gridCol w:w="6070"/>
        <w:gridCol w:w="4220"/>
        <w:gridCol w:w="742"/>
        <w:gridCol w:w="742"/>
        <w:gridCol w:w="742"/>
        <w:gridCol w:w="569"/>
        <w:gridCol w:w="569"/>
      </w:tblGrid>
      <w:tr w:rsidR="00312E07" w:rsidRPr="00EC52C2" w:rsidTr="007207F8">
        <w:tc>
          <w:tcPr>
            <w:tcW w:w="0" w:type="auto"/>
            <w:vMerge w:val="restart"/>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Статус</w:t>
            </w:r>
          </w:p>
        </w:tc>
        <w:tc>
          <w:tcPr>
            <w:tcW w:w="0" w:type="auto"/>
            <w:vMerge w:val="restart"/>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Наименование муниципальной программы (подпрограммы м</w:t>
            </w:r>
            <w:r w:rsidRPr="00EC52C2">
              <w:rPr>
                <w:rFonts w:ascii="Tahoma" w:hAnsi="Tahoma" w:cs="Tahoma"/>
                <w:color w:val="000000"/>
                <w:sz w:val="20"/>
                <w:szCs w:val="20"/>
              </w:rPr>
              <w:t>у</w:t>
            </w:r>
            <w:r w:rsidRPr="00EC52C2">
              <w:rPr>
                <w:rFonts w:ascii="Tahoma" w:hAnsi="Tahoma" w:cs="Tahoma"/>
                <w:color w:val="000000"/>
                <w:sz w:val="20"/>
                <w:szCs w:val="20"/>
              </w:rPr>
              <w:t>ниципальной программы), основных мероприятий</w:t>
            </w:r>
          </w:p>
        </w:tc>
        <w:tc>
          <w:tcPr>
            <w:tcW w:w="0" w:type="auto"/>
            <w:vMerge w:val="restart"/>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Ответственный исполнитель</w:t>
            </w:r>
          </w:p>
        </w:tc>
        <w:tc>
          <w:tcPr>
            <w:tcW w:w="0" w:type="auto"/>
            <w:gridSpan w:val="5"/>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Оценка расходов по годам, тыс. руб.</w:t>
            </w:r>
          </w:p>
        </w:tc>
      </w:tr>
      <w:tr w:rsidR="00312E07" w:rsidRPr="00EC52C2" w:rsidTr="007207F8">
        <w:tc>
          <w:tcPr>
            <w:tcW w:w="0" w:type="auto"/>
            <w:vMerge/>
            <w:tcBorders>
              <w:top w:val="single" w:sz="6" w:space="0" w:color="CCCCCC"/>
              <w:left w:val="single" w:sz="6" w:space="0" w:color="CCCCCC"/>
              <w:bottom w:val="single" w:sz="6" w:space="0" w:color="CCCCCC"/>
              <w:right w:val="single" w:sz="6" w:space="0" w:color="CCCCCC"/>
            </w:tcBorders>
            <w:shd w:val="clear" w:color="auto" w:fill="F5F5F5"/>
            <w:vAlign w:val="center"/>
          </w:tcPr>
          <w:p w:rsidR="00312E07" w:rsidRPr="00EC52C2" w:rsidRDefault="00312E07" w:rsidP="007403BB">
            <w:pPr>
              <w:jc w:val="both"/>
              <w:rPr>
                <w:rFonts w:ascii="Tahoma" w:hAnsi="Tahoma" w:cs="Tahoma"/>
                <w:color w:val="000000"/>
                <w:sz w:val="20"/>
                <w:szCs w:val="20"/>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F5F5F5"/>
            <w:vAlign w:val="center"/>
          </w:tcPr>
          <w:p w:rsidR="00312E07" w:rsidRPr="00EC52C2" w:rsidRDefault="00312E07" w:rsidP="007403BB">
            <w:pPr>
              <w:jc w:val="both"/>
              <w:rPr>
                <w:rFonts w:ascii="Tahoma" w:hAnsi="Tahoma" w:cs="Tahoma"/>
                <w:color w:val="000000"/>
                <w:sz w:val="20"/>
                <w:szCs w:val="20"/>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F5F5F5"/>
            <w:vAlign w:val="center"/>
          </w:tcPr>
          <w:p w:rsidR="00312E07" w:rsidRPr="00EC52C2" w:rsidRDefault="00312E07" w:rsidP="007403BB">
            <w:pPr>
              <w:jc w:val="both"/>
              <w:rPr>
                <w:rFonts w:ascii="Tahoma" w:hAnsi="Tahoma" w:cs="Tahoma"/>
                <w:color w:val="000000"/>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2019</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2020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2021</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2022</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2023</w:t>
            </w:r>
          </w:p>
        </w:tc>
      </w:tr>
      <w:tr w:rsidR="00312E07" w:rsidRPr="00EC52C2" w:rsidTr="007207F8">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1</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2</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3</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8</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9</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10</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11</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12</w:t>
            </w:r>
          </w:p>
        </w:tc>
      </w:tr>
      <w:tr w:rsidR="00312E07" w:rsidRPr="00EC52C2" w:rsidTr="007207F8">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Муници-</w:t>
            </w:r>
          </w:p>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пальная пр</w:t>
            </w:r>
            <w:r w:rsidRPr="00EC52C2">
              <w:rPr>
                <w:rFonts w:ascii="Tahoma" w:hAnsi="Tahoma" w:cs="Tahoma"/>
                <w:color w:val="000000"/>
                <w:sz w:val="20"/>
                <w:szCs w:val="20"/>
              </w:rPr>
              <w:t>о</w:t>
            </w:r>
            <w:r w:rsidRPr="00EC52C2">
              <w:rPr>
                <w:rFonts w:ascii="Tahoma" w:hAnsi="Tahoma" w:cs="Tahoma"/>
                <w:color w:val="000000"/>
                <w:sz w:val="20"/>
                <w:szCs w:val="20"/>
              </w:rPr>
              <w:t>грамма</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12"/>
              <w:shd w:val="clear" w:color="auto" w:fill="F5F5F5"/>
              <w:jc w:val="both"/>
              <w:rPr>
                <w:rFonts w:ascii="Tahoma" w:hAnsi="Tahoma" w:cs="Tahoma"/>
                <w:b/>
                <w:bCs/>
                <w:color w:val="000000"/>
                <w:sz w:val="20"/>
                <w:szCs w:val="20"/>
              </w:rPr>
            </w:pPr>
            <w:r w:rsidRPr="00EC52C2">
              <w:rPr>
                <w:rFonts w:ascii="Tahoma" w:hAnsi="Tahoma" w:cs="Tahoma"/>
                <w:b/>
                <w:color w:val="000000"/>
                <w:sz w:val="20"/>
                <w:szCs w:val="20"/>
              </w:rPr>
              <w:t xml:space="preserve">«Благоустройство территории Мариинско-Посадского </w:t>
            </w:r>
            <w:proofErr w:type="gramStart"/>
            <w:r w:rsidRPr="00EC52C2">
              <w:rPr>
                <w:rFonts w:ascii="Tahoma" w:hAnsi="Tahoma" w:cs="Tahoma"/>
                <w:b/>
                <w:color w:val="000000"/>
                <w:sz w:val="20"/>
                <w:szCs w:val="20"/>
              </w:rPr>
              <w:t>городского</w:t>
            </w:r>
            <w:proofErr w:type="gramEnd"/>
            <w:r w:rsidRPr="00EC52C2">
              <w:rPr>
                <w:rFonts w:ascii="Tahoma" w:hAnsi="Tahoma" w:cs="Tahoma"/>
                <w:b/>
                <w:color w:val="000000"/>
                <w:sz w:val="20"/>
                <w:szCs w:val="20"/>
              </w:rPr>
              <w:t xml:space="preserve"> поселения Мариинско-Посадского района Чувашской Республики» на 2019-2023 годы</w:t>
            </w:r>
          </w:p>
          <w:p w:rsidR="00312E07" w:rsidRPr="00EC52C2" w:rsidRDefault="00312E07" w:rsidP="007403BB">
            <w:pPr>
              <w:pStyle w:val="af6"/>
              <w:spacing w:before="0" w:beforeAutospacing="0" w:after="0" w:afterAutospacing="0"/>
              <w:jc w:val="both"/>
              <w:rPr>
                <w:rFonts w:ascii="Tahoma" w:hAnsi="Tahoma" w:cs="Tahoma"/>
                <w:color w:val="000000"/>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 xml:space="preserve">Администрация Мариинско-Посадского </w:t>
            </w:r>
            <w:proofErr w:type="gramStart"/>
            <w:r w:rsidRPr="00EC52C2">
              <w:rPr>
                <w:rFonts w:ascii="Tahoma" w:hAnsi="Tahoma" w:cs="Tahoma"/>
                <w:color w:val="000000"/>
                <w:sz w:val="20"/>
                <w:szCs w:val="20"/>
              </w:rPr>
              <w:t>г</w:t>
            </w:r>
            <w:r w:rsidRPr="00EC52C2">
              <w:rPr>
                <w:rFonts w:ascii="Tahoma" w:hAnsi="Tahoma" w:cs="Tahoma"/>
                <w:color w:val="000000"/>
                <w:sz w:val="20"/>
                <w:szCs w:val="20"/>
              </w:rPr>
              <w:t>о</w:t>
            </w:r>
            <w:r w:rsidRPr="00EC52C2">
              <w:rPr>
                <w:rFonts w:ascii="Tahoma" w:hAnsi="Tahoma" w:cs="Tahoma"/>
                <w:color w:val="000000"/>
                <w:sz w:val="20"/>
                <w:szCs w:val="20"/>
              </w:rPr>
              <w:t>родского</w:t>
            </w:r>
            <w:proofErr w:type="gramEnd"/>
            <w:r w:rsidRPr="00EC52C2">
              <w:rPr>
                <w:rFonts w:ascii="Tahoma" w:hAnsi="Tahoma" w:cs="Tahoma"/>
                <w:color w:val="000000"/>
                <w:sz w:val="20"/>
                <w:szCs w:val="20"/>
              </w:rPr>
              <w:t xml:space="preserve"> поселения Мариинско-Посадского района Чувашской Республики</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7758,5</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7675,0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7675,0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0,0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0,0</w:t>
            </w:r>
          </w:p>
        </w:tc>
      </w:tr>
      <w:tr w:rsidR="00312E07" w:rsidRPr="00EC52C2" w:rsidTr="007207F8">
        <w:tc>
          <w:tcPr>
            <w:tcW w:w="0" w:type="auto"/>
            <w:tcBorders>
              <w:top w:val="single" w:sz="6" w:space="0" w:color="CCCCCC"/>
              <w:left w:val="single" w:sz="6" w:space="0" w:color="CCCCCC"/>
              <w:bottom w:val="single" w:sz="6" w:space="0" w:color="CCCCCC"/>
              <w:right w:val="single" w:sz="6" w:space="0" w:color="CCCCCC"/>
            </w:tcBorders>
            <w:shd w:val="clear" w:color="auto" w:fill="F5F5F5"/>
            <w:vAlign w:val="center"/>
          </w:tcPr>
          <w:p w:rsidR="00312E07" w:rsidRPr="00EC52C2" w:rsidRDefault="00312E07" w:rsidP="007403BB">
            <w:pPr>
              <w:jc w:val="both"/>
              <w:rPr>
                <w:rFonts w:ascii="Tahoma" w:hAnsi="Tahoma" w:cs="Tahoma"/>
                <w:color w:val="000000"/>
                <w:sz w:val="20"/>
                <w:szCs w:val="20"/>
              </w:rPr>
            </w:pPr>
            <w:r w:rsidRPr="00EC52C2">
              <w:rPr>
                <w:rFonts w:ascii="Tahoma" w:hAnsi="Tahoma" w:cs="Tahoma"/>
                <w:color w:val="000000"/>
                <w:sz w:val="20"/>
                <w:szCs w:val="20"/>
              </w:rPr>
              <w:t xml:space="preserve">Подпрограмма </w:t>
            </w:r>
          </w:p>
        </w:tc>
        <w:tc>
          <w:tcPr>
            <w:tcW w:w="0" w:type="auto"/>
            <w:tcBorders>
              <w:top w:val="single" w:sz="6" w:space="0" w:color="CCCCCC"/>
              <w:left w:val="single" w:sz="6" w:space="0" w:color="CCCCCC"/>
              <w:bottom w:val="single" w:sz="6" w:space="0" w:color="CCCCCC"/>
              <w:right w:val="single" w:sz="6" w:space="0" w:color="CCCCCC"/>
            </w:tcBorders>
            <w:shd w:val="clear" w:color="auto" w:fill="F5F5F5"/>
            <w:vAlign w:val="center"/>
          </w:tcPr>
          <w:p w:rsidR="00312E07" w:rsidRPr="00EC52C2" w:rsidRDefault="00312E07" w:rsidP="007403BB">
            <w:pPr>
              <w:jc w:val="both"/>
              <w:rPr>
                <w:rFonts w:ascii="Tahoma" w:hAnsi="Tahoma" w:cs="Tahoma"/>
                <w:color w:val="000000"/>
                <w:sz w:val="20"/>
                <w:szCs w:val="20"/>
              </w:rPr>
            </w:pPr>
            <w:r w:rsidRPr="00EC52C2">
              <w:rPr>
                <w:rFonts w:ascii="Tahoma" w:hAnsi="Tahoma" w:cs="Tahoma"/>
                <w:color w:val="000000"/>
                <w:sz w:val="20"/>
                <w:szCs w:val="20"/>
              </w:rPr>
              <w:t>Благоустройство дворовых и общественных территорий</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 xml:space="preserve">Администрация Мариинско-Посадского </w:t>
            </w:r>
            <w:proofErr w:type="gramStart"/>
            <w:r w:rsidRPr="00EC52C2">
              <w:rPr>
                <w:rFonts w:ascii="Tahoma" w:hAnsi="Tahoma" w:cs="Tahoma"/>
                <w:color w:val="000000"/>
                <w:sz w:val="20"/>
                <w:szCs w:val="20"/>
              </w:rPr>
              <w:t>г</w:t>
            </w:r>
            <w:r w:rsidRPr="00EC52C2">
              <w:rPr>
                <w:rFonts w:ascii="Tahoma" w:hAnsi="Tahoma" w:cs="Tahoma"/>
                <w:color w:val="000000"/>
                <w:sz w:val="20"/>
                <w:szCs w:val="20"/>
              </w:rPr>
              <w:t>о</w:t>
            </w:r>
            <w:r w:rsidRPr="00EC52C2">
              <w:rPr>
                <w:rFonts w:ascii="Tahoma" w:hAnsi="Tahoma" w:cs="Tahoma"/>
                <w:color w:val="000000"/>
                <w:sz w:val="20"/>
                <w:szCs w:val="20"/>
              </w:rPr>
              <w:t>родского</w:t>
            </w:r>
            <w:proofErr w:type="gramEnd"/>
            <w:r w:rsidRPr="00EC52C2">
              <w:rPr>
                <w:rFonts w:ascii="Tahoma" w:hAnsi="Tahoma" w:cs="Tahoma"/>
                <w:color w:val="000000"/>
                <w:sz w:val="20"/>
                <w:szCs w:val="20"/>
              </w:rPr>
              <w:t xml:space="preserve"> поселения Мариинско-Посадского района Чувашской Республики</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7758,5</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7675,0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7675,0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0,0 </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 0,0</w:t>
            </w:r>
          </w:p>
        </w:tc>
      </w:tr>
      <w:tr w:rsidR="00312E07" w:rsidRPr="00EC52C2" w:rsidTr="007207F8">
        <w:tc>
          <w:tcPr>
            <w:tcW w:w="0" w:type="auto"/>
            <w:tcBorders>
              <w:top w:val="single" w:sz="6" w:space="0" w:color="CCCCCC"/>
              <w:left w:val="single" w:sz="6" w:space="0" w:color="CCCCCC"/>
              <w:bottom w:val="single" w:sz="6" w:space="0" w:color="CCCCCC"/>
              <w:right w:val="single" w:sz="6" w:space="0" w:color="CCCCCC"/>
            </w:tcBorders>
            <w:shd w:val="clear" w:color="auto" w:fill="F5F5F5"/>
            <w:vAlign w:val="center"/>
          </w:tcPr>
          <w:p w:rsidR="00312E07" w:rsidRPr="00EC52C2" w:rsidRDefault="00312E07" w:rsidP="007403BB">
            <w:pPr>
              <w:jc w:val="both"/>
              <w:rPr>
                <w:rFonts w:ascii="Tahoma" w:hAnsi="Tahoma" w:cs="Tahoma"/>
                <w:color w:val="000000"/>
                <w:sz w:val="20"/>
                <w:szCs w:val="20"/>
              </w:rPr>
            </w:pPr>
            <w:r w:rsidRPr="00EC52C2">
              <w:rPr>
                <w:rFonts w:ascii="Tahoma" w:hAnsi="Tahoma" w:cs="Tahoma"/>
                <w:color w:val="000000"/>
                <w:sz w:val="20"/>
                <w:szCs w:val="20"/>
              </w:rPr>
              <w:t>Основное мер</w:t>
            </w:r>
            <w:r w:rsidRPr="00EC52C2">
              <w:rPr>
                <w:rFonts w:ascii="Tahoma" w:hAnsi="Tahoma" w:cs="Tahoma"/>
                <w:color w:val="000000"/>
                <w:sz w:val="20"/>
                <w:szCs w:val="20"/>
              </w:rPr>
              <w:t>о</w:t>
            </w:r>
            <w:r w:rsidRPr="00EC52C2">
              <w:rPr>
                <w:rFonts w:ascii="Tahoma" w:hAnsi="Tahoma" w:cs="Tahoma"/>
                <w:color w:val="000000"/>
                <w:sz w:val="20"/>
                <w:szCs w:val="20"/>
              </w:rPr>
              <w:t>приятие</w:t>
            </w:r>
          </w:p>
        </w:tc>
        <w:tc>
          <w:tcPr>
            <w:tcW w:w="0" w:type="auto"/>
            <w:tcBorders>
              <w:top w:val="single" w:sz="6" w:space="0" w:color="CCCCCC"/>
              <w:left w:val="single" w:sz="6" w:space="0" w:color="CCCCCC"/>
              <w:bottom w:val="single" w:sz="6" w:space="0" w:color="CCCCCC"/>
              <w:right w:val="single" w:sz="6" w:space="0" w:color="CCCCCC"/>
            </w:tcBorders>
            <w:shd w:val="clear" w:color="auto" w:fill="F5F5F5"/>
            <w:vAlign w:val="center"/>
          </w:tcPr>
          <w:p w:rsidR="00312E07" w:rsidRPr="00EC52C2" w:rsidRDefault="00312E07" w:rsidP="007403BB">
            <w:pPr>
              <w:jc w:val="both"/>
              <w:rPr>
                <w:rFonts w:ascii="Tahoma" w:hAnsi="Tahoma" w:cs="Tahoma"/>
                <w:color w:val="000000"/>
                <w:sz w:val="20"/>
                <w:szCs w:val="20"/>
              </w:rPr>
            </w:pPr>
            <w:r w:rsidRPr="00EC52C2">
              <w:rPr>
                <w:rFonts w:ascii="Tahoma" w:hAnsi="Tahoma" w:cs="Tahoma"/>
                <w:color w:val="000000"/>
                <w:sz w:val="20"/>
                <w:szCs w:val="20"/>
              </w:rPr>
              <w:t xml:space="preserve">Содействие благоустройству территории </w:t>
            </w:r>
            <w:proofErr w:type="gramStart"/>
            <w:r w:rsidRPr="00EC52C2">
              <w:rPr>
                <w:rFonts w:ascii="Tahoma" w:hAnsi="Tahoma" w:cs="Tahoma"/>
                <w:color w:val="000000"/>
                <w:sz w:val="20"/>
                <w:szCs w:val="20"/>
              </w:rPr>
              <w:t>городского</w:t>
            </w:r>
            <w:proofErr w:type="gramEnd"/>
            <w:r w:rsidRPr="00EC52C2">
              <w:rPr>
                <w:rFonts w:ascii="Tahoma" w:hAnsi="Tahoma" w:cs="Tahoma"/>
                <w:color w:val="000000"/>
                <w:sz w:val="20"/>
                <w:szCs w:val="20"/>
              </w:rPr>
              <w:t xml:space="preserve"> поселения</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 xml:space="preserve">Администрация Мариинско-Посадского </w:t>
            </w:r>
            <w:proofErr w:type="gramStart"/>
            <w:r w:rsidRPr="00EC52C2">
              <w:rPr>
                <w:rFonts w:ascii="Tahoma" w:hAnsi="Tahoma" w:cs="Tahoma"/>
                <w:color w:val="000000"/>
                <w:sz w:val="20"/>
                <w:szCs w:val="20"/>
              </w:rPr>
              <w:t>г</w:t>
            </w:r>
            <w:r w:rsidRPr="00EC52C2">
              <w:rPr>
                <w:rFonts w:ascii="Tahoma" w:hAnsi="Tahoma" w:cs="Tahoma"/>
                <w:color w:val="000000"/>
                <w:sz w:val="20"/>
                <w:szCs w:val="20"/>
              </w:rPr>
              <w:t>о</w:t>
            </w:r>
            <w:r w:rsidRPr="00EC52C2">
              <w:rPr>
                <w:rFonts w:ascii="Tahoma" w:hAnsi="Tahoma" w:cs="Tahoma"/>
                <w:color w:val="000000"/>
                <w:sz w:val="20"/>
                <w:szCs w:val="20"/>
              </w:rPr>
              <w:t>родского</w:t>
            </w:r>
            <w:proofErr w:type="gramEnd"/>
            <w:r w:rsidRPr="00EC52C2">
              <w:rPr>
                <w:rFonts w:ascii="Tahoma" w:hAnsi="Tahoma" w:cs="Tahoma"/>
                <w:color w:val="000000"/>
                <w:sz w:val="20"/>
                <w:szCs w:val="20"/>
              </w:rPr>
              <w:t xml:space="preserve"> поселения Мариинско-Посадского района Чувашской Республики</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7758,5</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7675,0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7675,0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0,0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0,0</w:t>
            </w:r>
          </w:p>
        </w:tc>
      </w:tr>
      <w:tr w:rsidR="00312E07" w:rsidRPr="00EC52C2" w:rsidTr="007207F8">
        <w:tc>
          <w:tcPr>
            <w:tcW w:w="0" w:type="auto"/>
            <w:tcBorders>
              <w:top w:val="single" w:sz="6" w:space="0" w:color="CCCCCC"/>
              <w:left w:val="single" w:sz="6" w:space="0" w:color="CCCCCC"/>
              <w:bottom w:val="single" w:sz="6" w:space="0" w:color="CCCCCC"/>
              <w:right w:val="single" w:sz="6" w:space="0" w:color="CCCCCC"/>
            </w:tcBorders>
            <w:shd w:val="clear" w:color="auto" w:fill="F5F5F5"/>
            <w:vAlign w:val="center"/>
          </w:tcPr>
          <w:p w:rsidR="00312E07" w:rsidRPr="00EC52C2" w:rsidRDefault="00312E07" w:rsidP="007403BB">
            <w:pPr>
              <w:jc w:val="both"/>
              <w:rPr>
                <w:rFonts w:ascii="Tahoma" w:hAnsi="Tahoma" w:cs="Tahoma"/>
                <w:color w:val="000000"/>
                <w:sz w:val="20"/>
                <w:szCs w:val="20"/>
              </w:rPr>
            </w:pPr>
            <w:r w:rsidRPr="00EC52C2">
              <w:rPr>
                <w:rFonts w:ascii="Tahoma" w:hAnsi="Tahoma" w:cs="Tahoma"/>
                <w:color w:val="000000"/>
                <w:sz w:val="20"/>
                <w:szCs w:val="20"/>
              </w:rPr>
              <w:t>Направления</w:t>
            </w:r>
          </w:p>
        </w:tc>
        <w:tc>
          <w:tcPr>
            <w:tcW w:w="0" w:type="auto"/>
            <w:tcBorders>
              <w:top w:val="single" w:sz="6" w:space="0" w:color="CCCCCC"/>
              <w:left w:val="single" w:sz="6" w:space="0" w:color="CCCCCC"/>
              <w:bottom w:val="single" w:sz="6" w:space="0" w:color="CCCCCC"/>
              <w:right w:val="single" w:sz="6" w:space="0" w:color="CCCCCC"/>
            </w:tcBorders>
            <w:shd w:val="clear" w:color="auto" w:fill="F5F5F5"/>
            <w:vAlign w:val="center"/>
          </w:tcPr>
          <w:p w:rsidR="00312E07" w:rsidRPr="00EC52C2" w:rsidRDefault="00312E07" w:rsidP="007403BB">
            <w:pPr>
              <w:jc w:val="both"/>
              <w:rPr>
                <w:rFonts w:ascii="Tahoma" w:hAnsi="Tahoma" w:cs="Tahoma"/>
                <w:color w:val="000000"/>
                <w:sz w:val="20"/>
                <w:szCs w:val="20"/>
              </w:rPr>
            </w:pPr>
            <w:r w:rsidRPr="00EC52C2">
              <w:rPr>
                <w:rFonts w:ascii="Tahoma" w:hAnsi="Tahoma" w:cs="Tahoma"/>
                <w:color w:val="000000"/>
                <w:sz w:val="20"/>
                <w:szCs w:val="20"/>
              </w:rPr>
              <w:t>Уличное освещение и его содержание</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 xml:space="preserve">Администрация Мариинско-Посадского </w:t>
            </w:r>
            <w:proofErr w:type="gramStart"/>
            <w:r w:rsidRPr="00EC52C2">
              <w:rPr>
                <w:rFonts w:ascii="Tahoma" w:hAnsi="Tahoma" w:cs="Tahoma"/>
                <w:color w:val="000000"/>
                <w:sz w:val="20"/>
                <w:szCs w:val="20"/>
              </w:rPr>
              <w:t>г</w:t>
            </w:r>
            <w:r w:rsidRPr="00EC52C2">
              <w:rPr>
                <w:rFonts w:ascii="Tahoma" w:hAnsi="Tahoma" w:cs="Tahoma"/>
                <w:color w:val="000000"/>
                <w:sz w:val="20"/>
                <w:szCs w:val="20"/>
              </w:rPr>
              <w:t>о</w:t>
            </w:r>
            <w:r w:rsidRPr="00EC52C2">
              <w:rPr>
                <w:rFonts w:ascii="Tahoma" w:hAnsi="Tahoma" w:cs="Tahoma"/>
                <w:color w:val="000000"/>
                <w:sz w:val="20"/>
                <w:szCs w:val="20"/>
              </w:rPr>
              <w:t>родского</w:t>
            </w:r>
            <w:proofErr w:type="gramEnd"/>
            <w:r w:rsidRPr="00EC52C2">
              <w:rPr>
                <w:rFonts w:ascii="Tahoma" w:hAnsi="Tahoma" w:cs="Tahoma"/>
                <w:color w:val="000000"/>
                <w:sz w:val="20"/>
                <w:szCs w:val="20"/>
              </w:rPr>
              <w:t xml:space="preserve"> поселения Мариинско-Посадского района Чувашской Республики</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3900,0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3900,0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3900,0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0,0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0,0</w:t>
            </w:r>
          </w:p>
        </w:tc>
      </w:tr>
      <w:tr w:rsidR="00312E07" w:rsidRPr="00EC52C2" w:rsidTr="007207F8">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Озеленение</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 xml:space="preserve">Администрация Мариинско-Посадского </w:t>
            </w:r>
            <w:proofErr w:type="gramStart"/>
            <w:r w:rsidRPr="00EC52C2">
              <w:rPr>
                <w:rFonts w:ascii="Tahoma" w:hAnsi="Tahoma" w:cs="Tahoma"/>
                <w:color w:val="000000"/>
                <w:sz w:val="20"/>
                <w:szCs w:val="20"/>
              </w:rPr>
              <w:t>г</w:t>
            </w:r>
            <w:r w:rsidRPr="00EC52C2">
              <w:rPr>
                <w:rFonts w:ascii="Tahoma" w:hAnsi="Tahoma" w:cs="Tahoma"/>
                <w:color w:val="000000"/>
                <w:sz w:val="20"/>
                <w:szCs w:val="20"/>
              </w:rPr>
              <w:t>о</w:t>
            </w:r>
            <w:r w:rsidRPr="00EC52C2">
              <w:rPr>
                <w:rFonts w:ascii="Tahoma" w:hAnsi="Tahoma" w:cs="Tahoma"/>
                <w:color w:val="000000"/>
                <w:sz w:val="20"/>
                <w:szCs w:val="20"/>
              </w:rPr>
              <w:t>родского</w:t>
            </w:r>
            <w:proofErr w:type="gramEnd"/>
            <w:r w:rsidRPr="00EC52C2">
              <w:rPr>
                <w:rFonts w:ascii="Tahoma" w:hAnsi="Tahoma" w:cs="Tahoma"/>
                <w:color w:val="000000"/>
                <w:sz w:val="20"/>
                <w:szCs w:val="20"/>
              </w:rPr>
              <w:t xml:space="preserve"> поселения Мариинско-Посадского района Чувашской Республики</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200,0</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200,0</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200,0</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0,0</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0,0</w:t>
            </w:r>
          </w:p>
        </w:tc>
      </w:tr>
      <w:tr w:rsidR="00312E07" w:rsidRPr="00EC52C2" w:rsidTr="007207F8">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Реализация мероприятий по благоустройству территории</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 xml:space="preserve">Администрация Мариинско-Посадского </w:t>
            </w:r>
            <w:proofErr w:type="gramStart"/>
            <w:r w:rsidRPr="00EC52C2">
              <w:rPr>
                <w:rFonts w:ascii="Tahoma" w:hAnsi="Tahoma" w:cs="Tahoma"/>
                <w:color w:val="000000"/>
                <w:sz w:val="20"/>
                <w:szCs w:val="20"/>
              </w:rPr>
              <w:t>г</w:t>
            </w:r>
            <w:r w:rsidRPr="00EC52C2">
              <w:rPr>
                <w:rFonts w:ascii="Tahoma" w:hAnsi="Tahoma" w:cs="Tahoma"/>
                <w:color w:val="000000"/>
                <w:sz w:val="20"/>
                <w:szCs w:val="20"/>
              </w:rPr>
              <w:t>о</w:t>
            </w:r>
            <w:r w:rsidRPr="00EC52C2">
              <w:rPr>
                <w:rFonts w:ascii="Tahoma" w:hAnsi="Tahoma" w:cs="Tahoma"/>
                <w:color w:val="000000"/>
                <w:sz w:val="20"/>
                <w:szCs w:val="20"/>
              </w:rPr>
              <w:t>родского</w:t>
            </w:r>
            <w:proofErr w:type="gramEnd"/>
            <w:r w:rsidRPr="00EC52C2">
              <w:rPr>
                <w:rFonts w:ascii="Tahoma" w:hAnsi="Tahoma" w:cs="Tahoma"/>
                <w:color w:val="000000"/>
                <w:sz w:val="20"/>
                <w:szCs w:val="20"/>
              </w:rPr>
              <w:t xml:space="preserve"> поселения Мариинско-Посадского района Чувашской Республики</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3658,5</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3575,0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3575,0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0,0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312E07" w:rsidRPr="00EC52C2" w:rsidRDefault="00312E07" w:rsidP="007403BB">
            <w:pPr>
              <w:pStyle w:val="af6"/>
              <w:spacing w:before="0" w:beforeAutospacing="0" w:after="0" w:afterAutospacing="0"/>
              <w:jc w:val="both"/>
              <w:rPr>
                <w:rFonts w:ascii="Tahoma" w:hAnsi="Tahoma" w:cs="Tahoma"/>
                <w:color w:val="000000"/>
                <w:sz w:val="20"/>
                <w:szCs w:val="20"/>
              </w:rPr>
            </w:pPr>
            <w:r w:rsidRPr="00EC52C2">
              <w:rPr>
                <w:rFonts w:ascii="Tahoma" w:hAnsi="Tahoma" w:cs="Tahoma"/>
                <w:color w:val="000000"/>
                <w:sz w:val="20"/>
                <w:szCs w:val="20"/>
              </w:rPr>
              <w:t>0,0</w:t>
            </w:r>
          </w:p>
        </w:tc>
      </w:tr>
    </w:tbl>
    <w:p w:rsidR="00312E07" w:rsidRPr="00EC52C2" w:rsidRDefault="00312E07" w:rsidP="007403BB">
      <w:pPr>
        <w:jc w:val="both"/>
        <w:rPr>
          <w:rFonts w:ascii="Tahoma" w:hAnsi="Tahoma" w:cs="Tahoma"/>
          <w:sz w:val="20"/>
          <w:szCs w:val="20"/>
        </w:rPr>
      </w:pPr>
    </w:p>
    <w:tbl>
      <w:tblPr>
        <w:tblW w:w="5000" w:type="pct"/>
        <w:tblLook w:val="00A0"/>
      </w:tblPr>
      <w:tblGrid>
        <w:gridCol w:w="6686"/>
        <w:gridCol w:w="2506"/>
        <w:gridCol w:w="6163"/>
      </w:tblGrid>
      <w:tr w:rsidR="00312E07" w:rsidRPr="0029203E" w:rsidTr="00312E07">
        <w:tc>
          <w:tcPr>
            <w:tcW w:w="2177" w:type="pct"/>
          </w:tcPr>
          <w:p w:rsidR="00312E07" w:rsidRPr="008176E2" w:rsidRDefault="00312E07" w:rsidP="007403BB">
            <w:pPr>
              <w:jc w:val="center"/>
              <w:rPr>
                <w:rFonts w:ascii="Tahoma" w:hAnsi="Tahoma" w:cs="Tahoma"/>
                <w:b/>
                <w:sz w:val="20"/>
                <w:szCs w:val="20"/>
              </w:rPr>
            </w:pPr>
            <w:r w:rsidRPr="008176E2">
              <w:rPr>
                <w:rFonts w:ascii="Tahoma" w:hAnsi="Tahoma" w:cs="Tahoma"/>
                <w:b/>
                <w:sz w:val="20"/>
                <w:szCs w:val="20"/>
              </w:rPr>
              <w:t>Чăваш Республикинчи</w:t>
            </w:r>
          </w:p>
          <w:p w:rsidR="00312E07" w:rsidRPr="008176E2" w:rsidRDefault="00312E07" w:rsidP="007403BB">
            <w:pPr>
              <w:ind w:hanging="108"/>
              <w:jc w:val="center"/>
              <w:rPr>
                <w:rFonts w:ascii="Tahoma" w:hAnsi="Tahoma" w:cs="Tahoma"/>
                <w:b/>
                <w:sz w:val="20"/>
                <w:szCs w:val="20"/>
              </w:rPr>
            </w:pPr>
            <w:r w:rsidRPr="008176E2">
              <w:rPr>
                <w:rFonts w:ascii="Tahoma" w:hAnsi="Tahoma" w:cs="Tahoma"/>
                <w:b/>
                <w:sz w:val="20"/>
                <w:szCs w:val="20"/>
              </w:rPr>
              <w:t>Сĕнтĕрвăрри хула поселенийĕн администрацийĕ</w:t>
            </w:r>
          </w:p>
          <w:p w:rsidR="00312E07" w:rsidRPr="008176E2" w:rsidRDefault="00312E07" w:rsidP="007403BB">
            <w:pPr>
              <w:ind w:hanging="108"/>
              <w:jc w:val="center"/>
              <w:rPr>
                <w:rFonts w:ascii="Tahoma" w:hAnsi="Tahoma" w:cs="Tahoma"/>
                <w:b/>
                <w:sz w:val="20"/>
                <w:szCs w:val="20"/>
              </w:rPr>
            </w:pPr>
          </w:p>
          <w:p w:rsidR="00312E07" w:rsidRPr="008176E2" w:rsidRDefault="00312E07" w:rsidP="007403BB">
            <w:pPr>
              <w:ind w:hanging="108"/>
              <w:jc w:val="center"/>
              <w:rPr>
                <w:rFonts w:ascii="Tahoma" w:hAnsi="Tahoma" w:cs="Tahoma"/>
                <w:sz w:val="20"/>
                <w:szCs w:val="20"/>
              </w:rPr>
            </w:pPr>
            <w:r w:rsidRPr="008176E2">
              <w:rPr>
                <w:rFonts w:ascii="Tahoma" w:hAnsi="Tahoma" w:cs="Tahoma"/>
                <w:sz w:val="20"/>
                <w:szCs w:val="20"/>
              </w:rPr>
              <w:t>ЙЫШАНУ</w:t>
            </w:r>
          </w:p>
          <w:p w:rsidR="00312E07" w:rsidRPr="008176E2" w:rsidRDefault="00312E07" w:rsidP="007403BB">
            <w:pPr>
              <w:ind w:hanging="108"/>
              <w:jc w:val="center"/>
              <w:rPr>
                <w:rFonts w:ascii="Tahoma" w:hAnsi="Tahoma" w:cs="Tahoma"/>
                <w:b/>
                <w:sz w:val="20"/>
                <w:szCs w:val="20"/>
              </w:rPr>
            </w:pPr>
            <w:r w:rsidRPr="008176E2">
              <w:rPr>
                <w:rFonts w:ascii="Tahoma" w:hAnsi="Tahoma" w:cs="Tahoma"/>
                <w:b/>
                <w:sz w:val="20"/>
                <w:szCs w:val="20"/>
              </w:rPr>
              <w:t>№</w:t>
            </w:r>
          </w:p>
          <w:p w:rsidR="00312E07" w:rsidRPr="008176E2" w:rsidRDefault="00312E07" w:rsidP="007403BB">
            <w:pPr>
              <w:ind w:hanging="108"/>
              <w:jc w:val="center"/>
              <w:rPr>
                <w:rFonts w:ascii="Tahoma" w:hAnsi="Tahoma" w:cs="Tahoma"/>
                <w:sz w:val="20"/>
                <w:szCs w:val="20"/>
              </w:rPr>
            </w:pPr>
            <w:r w:rsidRPr="008176E2">
              <w:rPr>
                <w:rFonts w:ascii="Tahoma" w:hAnsi="Tahoma" w:cs="Tahoma"/>
                <w:b/>
                <w:sz w:val="20"/>
                <w:szCs w:val="20"/>
              </w:rPr>
              <w:t>Сĕнтĕрвăрри хули</w:t>
            </w:r>
          </w:p>
        </w:tc>
        <w:tc>
          <w:tcPr>
            <w:tcW w:w="816" w:type="pct"/>
          </w:tcPr>
          <w:p w:rsidR="00312E07" w:rsidRPr="008176E2" w:rsidRDefault="008176E2" w:rsidP="007403BB">
            <w:pPr>
              <w:jc w:val="center"/>
              <w:rPr>
                <w:rFonts w:ascii="Tahoma" w:hAnsi="Tahoma" w:cs="Tahoma"/>
                <w:sz w:val="20"/>
                <w:szCs w:val="20"/>
                <w:lang w:val="en-US"/>
              </w:rPr>
            </w:pPr>
            <w:r w:rsidRPr="00F62ED3">
              <w:rPr>
                <w:rFonts w:ascii="Tahoma" w:hAnsi="Tahoma" w:cs="Tahoma"/>
                <w:sz w:val="20"/>
                <w:szCs w:val="20"/>
              </w:rPr>
              <w:object w:dxaOrig="1605" w:dyaOrig="1530">
                <v:shape id="_x0000_i1028" type="#_x0000_t75" style="width:75pt;height:71.25pt" o:ole="">
                  <v:imagedata r:id="rId63" o:title=""/>
                </v:shape>
                <o:OLEObject Type="Embed" ProgID="MSPhotoEd.3" ShapeID="_x0000_i1028" DrawAspect="Content" ObjectID="_1632031435" r:id="rId111"/>
              </w:object>
            </w:r>
          </w:p>
        </w:tc>
        <w:tc>
          <w:tcPr>
            <w:tcW w:w="2007" w:type="pct"/>
          </w:tcPr>
          <w:p w:rsidR="00312E07" w:rsidRPr="008176E2" w:rsidRDefault="00312E07" w:rsidP="007403BB">
            <w:pPr>
              <w:jc w:val="center"/>
              <w:rPr>
                <w:rFonts w:ascii="Tahoma" w:hAnsi="Tahoma" w:cs="Tahoma"/>
                <w:b/>
                <w:sz w:val="20"/>
                <w:szCs w:val="20"/>
              </w:rPr>
            </w:pPr>
            <w:r w:rsidRPr="008176E2">
              <w:rPr>
                <w:rFonts w:ascii="Tahoma" w:hAnsi="Tahoma" w:cs="Tahoma"/>
                <w:b/>
                <w:sz w:val="20"/>
                <w:szCs w:val="20"/>
              </w:rPr>
              <w:t>Чувашская Республика</w:t>
            </w:r>
          </w:p>
          <w:p w:rsidR="00312E07" w:rsidRPr="008176E2" w:rsidRDefault="00312E07" w:rsidP="007403BB">
            <w:pPr>
              <w:jc w:val="center"/>
              <w:rPr>
                <w:rFonts w:ascii="Tahoma" w:hAnsi="Tahoma" w:cs="Tahoma"/>
                <w:b/>
                <w:sz w:val="20"/>
                <w:szCs w:val="20"/>
              </w:rPr>
            </w:pPr>
            <w:r w:rsidRPr="008176E2">
              <w:rPr>
                <w:rFonts w:ascii="Tahoma" w:hAnsi="Tahoma" w:cs="Tahoma"/>
                <w:b/>
                <w:sz w:val="20"/>
                <w:szCs w:val="20"/>
              </w:rPr>
              <w:t>Администрация</w:t>
            </w:r>
          </w:p>
          <w:p w:rsidR="00312E07" w:rsidRPr="008176E2" w:rsidRDefault="00312E07" w:rsidP="007403BB">
            <w:pPr>
              <w:jc w:val="center"/>
              <w:rPr>
                <w:rFonts w:ascii="Tahoma" w:hAnsi="Tahoma" w:cs="Tahoma"/>
                <w:b/>
                <w:sz w:val="20"/>
                <w:szCs w:val="20"/>
              </w:rPr>
            </w:pPr>
            <w:r w:rsidRPr="008176E2">
              <w:rPr>
                <w:rFonts w:ascii="Tahoma" w:hAnsi="Tahoma" w:cs="Tahoma"/>
                <w:b/>
                <w:sz w:val="20"/>
                <w:szCs w:val="20"/>
              </w:rPr>
              <w:t>Мариинско-Посадского</w:t>
            </w:r>
          </w:p>
          <w:p w:rsidR="00312E07" w:rsidRPr="008176E2" w:rsidRDefault="00312E07" w:rsidP="007403BB">
            <w:pPr>
              <w:jc w:val="center"/>
              <w:rPr>
                <w:rFonts w:ascii="Tahoma" w:hAnsi="Tahoma" w:cs="Tahoma"/>
                <w:b/>
                <w:sz w:val="20"/>
                <w:szCs w:val="20"/>
              </w:rPr>
            </w:pPr>
            <w:r w:rsidRPr="008176E2">
              <w:rPr>
                <w:rFonts w:ascii="Tahoma" w:hAnsi="Tahoma" w:cs="Tahoma"/>
                <w:b/>
                <w:sz w:val="20"/>
                <w:szCs w:val="20"/>
              </w:rPr>
              <w:t>городского поселения</w:t>
            </w:r>
          </w:p>
          <w:p w:rsidR="00312E07" w:rsidRPr="008176E2" w:rsidRDefault="00312E07" w:rsidP="007403BB">
            <w:pPr>
              <w:jc w:val="center"/>
              <w:rPr>
                <w:rFonts w:ascii="Tahoma" w:hAnsi="Tahoma" w:cs="Tahoma"/>
                <w:sz w:val="20"/>
                <w:szCs w:val="20"/>
              </w:rPr>
            </w:pPr>
            <w:r w:rsidRPr="008176E2">
              <w:rPr>
                <w:rFonts w:ascii="Tahoma" w:hAnsi="Tahoma" w:cs="Tahoma"/>
                <w:sz w:val="20"/>
                <w:szCs w:val="20"/>
              </w:rPr>
              <w:t>ПОСТАНОВЛЕНИЕ</w:t>
            </w:r>
          </w:p>
          <w:p w:rsidR="00312E07" w:rsidRPr="008176E2" w:rsidRDefault="00312E07" w:rsidP="007403BB">
            <w:pPr>
              <w:jc w:val="center"/>
              <w:rPr>
                <w:rFonts w:ascii="Tahoma" w:hAnsi="Tahoma" w:cs="Tahoma"/>
                <w:b/>
                <w:sz w:val="20"/>
                <w:szCs w:val="20"/>
              </w:rPr>
            </w:pPr>
            <w:r w:rsidRPr="008176E2">
              <w:rPr>
                <w:rFonts w:ascii="Tahoma" w:hAnsi="Tahoma" w:cs="Tahoma"/>
                <w:b/>
                <w:sz w:val="20"/>
                <w:szCs w:val="20"/>
              </w:rPr>
              <w:t>_______________ № ____</w:t>
            </w:r>
          </w:p>
          <w:p w:rsidR="00312E07" w:rsidRPr="008176E2" w:rsidRDefault="00312E07" w:rsidP="007403BB">
            <w:pPr>
              <w:jc w:val="center"/>
              <w:rPr>
                <w:rFonts w:ascii="Tahoma" w:hAnsi="Tahoma" w:cs="Tahoma"/>
                <w:sz w:val="20"/>
                <w:szCs w:val="20"/>
              </w:rPr>
            </w:pPr>
            <w:r w:rsidRPr="008176E2">
              <w:rPr>
                <w:rFonts w:ascii="Tahoma" w:hAnsi="Tahoma" w:cs="Tahoma"/>
                <w:b/>
                <w:sz w:val="20"/>
                <w:szCs w:val="20"/>
              </w:rPr>
              <w:t>город Мариинский Посад</w:t>
            </w:r>
          </w:p>
        </w:tc>
      </w:tr>
    </w:tbl>
    <w:p w:rsidR="00312E07" w:rsidRPr="00551507" w:rsidRDefault="00312E07" w:rsidP="007403BB">
      <w:pPr>
        <w:ind w:right="4251"/>
        <w:jc w:val="both"/>
        <w:rPr>
          <w:rFonts w:ascii="Tahoma" w:hAnsi="Tahoma" w:cs="Tahoma"/>
          <w:sz w:val="20"/>
          <w:szCs w:val="20"/>
        </w:rPr>
      </w:pPr>
      <w:r w:rsidRPr="00551507">
        <w:rPr>
          <w:rFonts w:ascii="Tahoma" w:hAnsi="Tahoma" w:cs="Tahoma"/>
          <w:sz w:val="20"/>
          <w:szCs w:val="20"/>
        </w:rPr>
        <w:t xml:space="preserve">Об утверждении </w:t>
      </w:r>
      <w:proofErr w:type="gramStart"/>
      <w:r w:rsidRPr="00551507">
        <w:rPr>
          <w:rFonts w:ascii="Tahoma" w:hAnsi="Tahoma" w:cs="Tahoma"/>
          <w:sz w:val="20"/>
          <w:szCs w:val="20"/>
        </w:rPr>
        <w:t>муниципальной</w:t>
      </w:r>
      <w:proofErr w:type="gramEnd"/>
      <w:r w:rsidRPr="00551507">
        <w:rPr>
          <w:rFonts w:ascii="Tahoma" w:hAnsi="Tahoma" w:cs="Tahoma"/>
          <w:sz w:val="20"/>
          <w:szCs w:val="20"/>
        </w:rPr>
        <w:t xml:space="preserve"> </w:t>
      </w:r>
    </w:p>
    <w:p w:rsidR="00312E07" w:rsidRPr="00551507" w:rsidRDefault="00312E07" w:rsidP="007403BB">
      <w:pPr>
        <w:ind w:right="4251"/>
        <w:jc w:val="both"/>
        <w:rPr>
          <w:rFonts w:ascii="Tahoma" w:hAnsi="Tahoma" w:cs="Tahoma"/>
          <w:sz w:val="20"/>
          <w:szCs w:val="20"/>
        </w:rPr>
      </w:pPr>
      <w:r w:rsidRPr="00551507">
        <w:rPr>
          <w:rFonts w:ascii="Tahoma" w:hAnsi="Tahoma" w:cs="Tahoma"/>
          <w:sz w:val="20"/>
          <w:szCs w:val="20"/>
        </w:rPr>
        <w:t xml:space="preserve">программы Мариинско-Посадского </w:t>
      </w:r>
      <w:proofErr w:type="gramStart"/>
      <w:r w:rsidRPr="00551507">
        <w:rPr>
          <w:rFonts w:ascii="Tahoma" w:hAnsi="Tahoma" w:cs="Tahoma"/>
          <w:sz w:val="20"/>
          <w:szCs w:val="20"/>
        </w:rPr>
        <w:t>городского</w:t>
      </w:r>
      <w:proofErr w:type="gramEnd"/>
      <w:r w:rsidRPr="00551507">
        <w:rPr>
          <w:rFonts w:ascii="Tahoma" w:hAnsi="Tahoma" w:cs="Tahoma"/>
          <w:sz w:val="20"/>
          <w:szCs w:val="20"/>
        </w:rPr>
        <w:t xml:space="preserve"> поселения Мариинско-Посадского района Чувашской Республики «Обеспечение граждан в Чувашской Республике доступным и комфортным жильем» на 2019–2023 годы</w:t>
      </w:r>
    </w:p>
    <w:p w:rsidR="00312E07" w:rsidRPr="00551507" w:rsidRDefault="00312E07" w:rsidP="007403BB">
      <w:pPr>
        <w:rPr>
          <w:rFonts w:ascii="Tahoma" w:hAnsi="Tahoma" w:cs="Tahoma"/>
          <w:sz w:val="20"/>
          <w:szCs w:val="20"/>
        </w:rPr>
      </w:pPr>
    </w:p>
    <w:p w:rsidR="00312E07" w:rsidRPr="00551507" w:rsidRDefault="00312E07" w:rsidP="007403BB">
      <w:pPr>
        <w:jc w:val="both"/>
        <w:rPr>
          <w:rFonts w:ascii="Tahoma" w:hAnsi="Tahoma" w:cs="Tahoma"/>
          <w:sz w:val="20"/>
          <w:szCs w:val="20"/>
          <w:shd w:val="clear" w:color="auto" w:fill="FFFFFF"/>
        </w:rPr>
      </w:pPr>
      <w:r w:rsidRPr="00551507">
        <w:rPr>
          <w:rFonts w:ascii="Tahoma" w:hAnsi="Tahoma" w:cs="Tahoma"/>
          <w:sz w:val="20"/>
          <w:szCs w:val="20"/>
          <w:shd w:val="clear" w:color="auto" w:fill="FFFFFF"/>
        </w:rPr>
        <w:lastRenderedPageBreak/>
        <w:tab/>
        <w:t xml:space="preserve">В соответствии с  Федеральным Законом Российской федерации от 06.10.2003г. №131-ФЗ «Об общих принципах организации местного самоуправления в Российской Федерации»  и в целях </w:t>
      </w:r>
      <w:r w:rsidRPr="00551507">
        <w:rPr>
          <w:rFonts w:ascii="Tahoma" w:hAnsi="Tahoma" w:cs="Tahoma"/>
          <w:color w:val="000000"/>
          <w:sz w:val="20"/>
          <w:szCs w:val="20"/>
        </w:rPr>
        <w:t>улучшения жилищных условий граждан в Мариинско-Посадском городском поселении Мариинско-Посадского района Чува</w:t>
      </w:r>
      <w:r w:rsidRPr="00551507">
        <w:rPr>
          <w:rFonts w:ascii="Tahoma" w:hAnsi="Tahoma" w:cs="Tahoma"/>
          <w:color w:val="000000"/>
          <w:sz w:val="20"/>
          <w:szCs w:val="20"/>
        </w:rPr>
        <w:t>ш</w:t>
      </w:r>
      <w:r w:rsidRPr="00551507">
        <w:rPr>
          <w:rFonts w:ascii="Tahoma" w:hAnsi="Tahoma" w:cs="Tahoma"/>
          <w:color w:val="000000"/>
          <w:sz w:val="20"/>
          <w:szCs w:val="20"/>
        </w:rPr>
        <w:t>ской Республики</w:t>
      </w:r>
      <w:r w:rsidRPr="00551507">
        <w:rPr>
          <w:rFonts w:ascii="Tahoma" w:hAnsi="Tahoma" w:cs="Tahoma"/>
          <w:sz w:val="20"/>
          <w:szCs w:val="20"/>
          <w:shd w:val="clear" w:color="auto" w:fill="FFFFFF"/>
        </w:rPr>
        <w:t xml:space="preserve">, администрация </w:t>
      </w:r>
      <w:r w:rsidRPr="00551507">
        <w:rPr>
          <w:rFonts w:ascii="Tahoma" w:hAnsi="Tahoma" w:cs="Tahoma"/>
          <w:sz w:val="20"/>
          <w:szCs w:val="20"/>
        </w:rPr>
        <w:t xml:space="preserve">Мариинско-Посадского городского поселения </w:t>
      </w:r>
      <w:r w:rsidRPr="00551507">
        <w:rPr>
          <w:rFonts w:ascii="Tahoma" w:hAnsi="Tahoma" w:cs="Tahoma"/>
          <w:sz w:val="20"/>
          <w:szCs w:val="20"/>
          <w:shd w:val="clear" w:color="auto" w:fill="FFFFFF"/>
        </w:rPr>
        <w:t xml:space="preserve">Мариинско-Посадского района Чувашской Республики </w:t>
      </w:r>
    </w:p>
    <w:p w:rsidR="00312E07" w:rsidRPr="00551507" w:rsidRDefault="00312E07" w:rsidP="007403BB">
      <w:pPr>
        <w:jc w:val="both"/>
        <w:rPr>
          <w:rFonts w:ascii="Tahoma" w:hAnsi="Tahoma" w:cs="Tahoma"/>
          <w:sz w:val="20"/>
          <w:szCs w:val="20"/>
          <w:shd w:val="clear" w:color="auto" w:fill="FFFFFF"/>
        </w:rPr>
      </w:pPr>
      <w:proofErr w:type="gramStart"/>
      <w:r w:rsidRPr="00551507">
        <w:rPr>
          <w:rFonts w:ascii="Tahoma" w:hAnsi="Tahoma" w:cs="Tahoma"/>
          <w:sz w:val="20"/>
          <w:szCs w:val="20"/>
          <w:shd w:val="clear" w:color="auto" w:fill="FFFFFF"/>
        </w:rPr>
        <w:t>п</w:t>
      </w:r>
      <w:proofErr w:type="gramEnd"/>
      <w:r w:rsidRPr="00551507">
        <w:rPr>
          <w:rFonts w:ascii="Tahoma" w:hAnsi="Tahoma" w:cs="Tahoma"/>
          <w:sz w:val="20"/>
          <w:szCs w:val="20"/>
          <w:shd w:val="clear" w:color="auto" w:fill="FFFFFF"/>
        </w:rPr>
        <w:t xml:space="preserve"> о с т а но в л я е т:</w:t>
      </w:r>
    </w:p>
    <w:p w:rsidR="00312E07" w:rsidRPr="00551507" w:rsidRDefault="00312E07" w:rsidP="007403BB">
      <w:pPr>
        <w:ind w:firstLine="720"/>
        <w:jc w:val="both"/>
        <w:rPr>
          <w:rFonts w:ascii="Tahoma" w:hAnsi="Tahoma" w:cs="Tahoma"/>
          <w:sz w:val="20"/>
          <w:szCs w:val="20"/>
        </w:rPr>
      </w:pPr>
      <w:r w:rsidRPr="00551507">
        <w:rPr>
          <w:rFonts w:ascii="Tahoma" w:hAnsi="Tahoma" w:cs="Tahoma"/>
          <w:sz w:val="20"/>
          <w:szCs w:val="20"/>
        </w:rPr>
        <w:t xml:space="preserve">1. Утвердить прилагаемую муниципальную программу Мариинско-Посадского </w:t>
      </w:r>
      <w:proofErr w:type="gramStart"/>
      <w:r w:rsidRPr="00551507">
        <w:rPr>
          <w:rFonts w:ascii="Tahoma" w:hAnsi="Tahoma" w:cs="Tahoma"/>
          <w:sz w:val="20"/>
          <w:szCs w:val="20"/>
        </w:rPr>
        <w:t>городского</w:t>
      </w:r>
      <w:proofErr w:type="gramEnd"/>
      <w:r w:rsidRPr="00551507">
        <w:rPr>
          <w:rFonts w:ascii="Tahoma" w:hAnsi="Tahoma" w:cs="Tahoma"/>
          <w:sz w:val="20"/>
          <w:szCs w:val="20"/>
        </w:rPr>
        <w:t xml:space="preserve"> поселения Мариинско-Посадского района Чувашской Республ</w:t>
      </w:r>
      <w:r w:rsidRPr="00551507">
        <w:rPr>
          <w:rFonts w:ascii="Tahoma" w:hAnsi="Tahoma" w:cs="Tahoma"/>
          <w:sz w:val="20"/>
          <w:szCs w:val="20"/>
        </w:rPr>
        <w:t>и</w:t>
      </w:r>
      <w:r w:rsidRPr="00551507">
        <w:rPr>
          <w:rFonts w:ascii="Tahoma" w:hAnsi="Tahoma" w:cs="Tahoma"/>
          <w:sz w:val="20"/>
          <w:szCs w:val="20"/>
        </w:rPr>
        <w:t>ки «Обеспечение граждан в Чувашской Республике доступным и комфортным жильем» на 2019–2023 годы.</w:t>
      </w:r>
    </w:p>
    <w:p w:rsidR="00312E07" w:rsidRPr="00551507" w:rsidRDefault="00312E07" w:rsidP="007403BB">
      <w:pPr>
        <w:ind w:firstLine="720"/>
        <w:jc w:val="both"/>
        <w:rPr>
          <w:rFonts w:ascii="Tahoma" w:hAnsi="Tahoma" w:cs="Tahoma"/>
          <w:sz w:val="20"/>
          <w:szCs w:val="20"/>
        </w:rPr>
      </w:pPr>
      <w:r w:rsidRPr="00551507">
        <w:rPr>
          <w:rFonts w:ascii="Tahoma" w:hAnsi="Tahoma" w:cs="Tahoma"/>
          <w:sz w:val="20"/>
          <w:szCs w:val="20"/>
        </w:rPr>
        <w:t>2. Настоящее постановление вступает в силу со дня его официального опубликования.</w:t>
      </w:r>
    </w:p>
    <w:p w:rsidR="00312E07" w:rsidRPr="00551507" w:rsidRDefault="00312E07" w:rsidP="007403BB">
      <w:pPr>
        <w:pStyle w:val="ConsNonformat"/>
        <w:widowControl/>
        <w:jc w:val="both"/>
        <w:rPr>
          <w:rFonts w:ascii="Tahoma" w:hAnsi="Tahoma" w:cs="Tahoma"/>
        </w:rPr>
      </w:pPr>
    </w:p>
    <w:p w:rsidR="00312E07" w:rsidRPr="0029203E" w:rsidRDefault="00312E07" w:rsidP="007403BB">
      <w:pPr>
        <w:jc w:val="both"/>
        <w:rPr>
          <w:rFonts w:ascii="Tahoma" w:hAnsi="Tahoma" w:cs="Tahoma"/>
          <w:b/>
          <w:i/>
          <w:sz w:val="20"/>
          <w:szCs w:val="20"/>
        </w:rPr>
      </w:pPr>
      <w:r>
        <w:rPr>
          <w:rFonts w:ascii="Tahoma" w:hAnsi="Tahoma" w:cs="Tahoma"/>
          <w:b/>
          <w:i/>
          <w:sz w:val="20"/>
          <w:szCs w:val="20"/>
        </w:rPr>
        <w:t>г</w:t>
      </w:r>
      <w:r w:rsidRPr="0029203E">
        <w:rPr>
          <w:rFonts w:ascii="Tahoma" w:hAnsi="Tahoma" w:cs="Tahoma"/>
          <w:b/>
          <w:i/>
          <w:sz w:val="20"/>
          <w:szCs w:val="20"/>
        </w:rPr>
        <w:t xml:space="preserve">лава администрации                                                                                                         Н.Б.Гладкова   </w:t>
      </w:r>
    </w:p>
    <w:p w:rsidR="00312E07" w:rsidRPr="0029203E" w:rsidRDefault="00312E07" w:rsidP="007403BB">
      <w:pPr>
        <w:jc w:val="both"/>
        <w:rPr>
          <w:rFonts w:ascii="Tahoma" w:hAnsi="Tahoma" w:cs="Tahoma"/>
          <w:b/>
          <w:i/>
          <w:sz w:val="20"/>
          <w:szCs w:val="20"/>
        </w:rPr>
      </w:pPr>
    </w:p>
    <w:tbl>
      <w:tblPr>
        <w:tblW w:w="5000" w:type="pct"/>
        <w:tblLook w:val="00A0"/>
      </w:tblPr>
      <w:tblGrid>
        <w:gridCol w:w="4920"/>
        <w:gridCol w:w="1655"/>
        <w:gridCol w:w="2466"/>
        <w:gridCol w:w="6314"/>
      </w:tblGrid>
      <w:tr w:rsidR="000F4C42" w:rsidTr="000F4C42">
        <w:tc>
          <w:tcPr>
            <w:tcW w:w="2141" w:type="pct"/>
            <w:gridSpan w:val="2"/>
          </w:tcPr>
          <w:p w:rsidR="000F4C42" w:rsidRDefault="000F4C42" w:rsidP="007403BB">
            <w:pPr>
              <w:ind w:firstLine="86"/>
              <w:jc w:val="center"/>
              <w:rPr>
                <w:rFonts w:ascii="Tahoma" w:hAnsi="Tahoma" w:cs="Tahoma"/>
                <w:sz w:val="20"/>
                <w:szCs w:val="20"/>
              </w:rPr>
            </w:pPr>
            <w:r>
              <w:rPr>
                <w:rFonts w:ascii="Tahoma" w:hAnsi="Tahoma" w:cs="Tahoma"/>
                <w:sz w:val="20"/>
                <w:szCs w:val="20"/>
              </w:rPr>
              <w:t>Чăваш Республикинчи</w:t>
            </w:r>
          </w:p>
          <w:p w:rsidR="000F4C42" w:rsidRDefault="000F4C42" w:rsidP="007403BB">
            <w:pPr>
              <w:ind w:firstLine="86"/>
              <w:jc w:val="center"/>
              <w:rPr>
                <w:rFonts w:ascii="Tahoma" w:hAnsi="Tahoma" w:cs="Tahoma"/>
                <w:sz w:val="20"/>
                <w:szCs w:val="20"/>
              </w:rPr>
            </w:pPr>
            <w:r>
              <w:rPr>
                <w:rFonts w:ascii="Tahoma" w:hAnsi="Tahoma" w:cs="Tahoma"/>
                <w:sz w:val="20"/>
                <w:szCs w:val="20"/>
              </w:rPr>
              <w:t>Сĕнтĕрвăрри хула поселенийĕн администрацийĕ</w:t>
            </w:r>
          </w:p>
          <w:p w:rsidR="000F4C42" w:rsidRDefault="000F4C42" w:rsidP="007403BB">
            <w:pPr>
              <w:ind w:firstLine="86"/>
              <w:jc w:val="center"/>
              <w:rPr>
                <w:rFonts w:ascii="Tahoma" w:hAnsi="Tahoma" w:cs="Tahoma"/>
                <w:b/>
                <w:sz w:val="20"/>
                <w:szCs w:val="20"/>
              </w:rPr>
            </w:pPr>
          </w:p>
          <w:p w:rsidR="000F4C42" w:rsidRDefault="000F4C42" w:rsidP="007403BB">
            <w:pPr>
              <w:ind w:firstLine="86"/>
              <w:jc w:val="center"/>
              <w:rPr>
                <w:rFonts w:ascii="Tahoma" w:hAnsi="Tahoma" w:cs="Tahoma"/>
                <w:b/>
                <w:sz w:val="20"/>
                <w:szCs w:val="20"/>
              </w:rPr>
            </w:pPr>
            <w:r>
              <w:rPr>
                <w:rFonts w:ascii="Tahoma" w:hAnsi="Tahoma" w:cs="Tahoma"/>
                <w:b/>
                <w:sz w:val="20"/>
                <w:szCs w:val="20"/>
              </w:rPr>
              <w:t>ЙЫШАНУ</w:t>
            </w:r>
          </w:p>
          <w:p w:rsidR="000F4C42" w:rsidRDefault="000F4C42" w:rsidP="007403BB">
            <w:pPr>
              <w:ind w:firstLine="86"/>
              <w:jc w:val="center"/>
              <w:rPr>
                <w:rFonts w:ascii="Tahoma" w:hAnsi="Tahoma" w:cs="Tahoma"/>
                <w:sz w:val="20"/>
                <w:szCs w:val="20"/>
              </w:rPr>
            </w:pPr>
            <w:r>
              <w:rPr>
                <w:rFonts w:ascii="Tahoma" w:hAnsi="Tahoma" w:cs="Tahoma"/>
                <w:sz w:val="20"/>
                <w:szCs w:val="20"/>
              </w:rPr>
              <w:t>№</w:t>
            </w:r>
          </w:p>
          <w:p w:rsidR="000F4C42" w:rsidRDefault="000F4C42" w:rsidP="007403BB">
            <w:pPr>
              <w:ind w:firstLine="86"/>
              <w:jc w:val="center"/>
              <w:rPr>
                <w:rFonts w:ascii="Tahoma" w:hAnsi="Tahoma" w:cs="Tahoma"/>
                <w:sz w:val="20"/>
                <w:szCs w:val="20"/>
              </w:rPr>
            </w:pPr>
            <w:r>
              <w:rPr>
                <w:rFonts w:ascii="Tahoma" w:hAnsi="Tahoma" w:cs="Tahoma"/>
                <w:sz w:val="20"/>
                <w:szCs w:val="20"/>
              </w:rPr>
              <w:t>Сĕнтĕрвăрри хули</w:t>
            </w:r>
          </w:p>
        </w:tc>
        <w:tc>
          <w:tcPr>
            <w:tcW w:w="803" w:type="pct"/>
          </w:tcPr>
          <w:p w:rsidR="000F4C42" w:rsidRDefault="000F4C42" w:rsidP="007403BB">
            <w:pPr>
              <w:jc w:val="center"/>
              <w:rPr>
                <w:rFonts w:ascii="Tahoma" w:hAnsi="Tahoma" w:cs="Tahoma"/>
                <w:sz w:val="20"/>
                <w:szCs w:val="20"/>
              </w:rPr>
            </w:pPr>
            <w:r w:rsidRPr="00F62ED3">
              <w:rPr>
                <w:rFonts w:ascii="Tahoma" w:hAnsi="Tahoma" w:cs="Tahoma"/>
                <w:sz w:val="20"/>
                <w:szCs w:val="20"/>
              </w:rPr>
              <w:object w:dxaOrig="1605" w:dyaOrig="1530">
                <v:shape id="_x0000_i1029" type="#_x0000_t75" style="width:75pt;height:71.25pt" o:ole="">
                  <v:imagedata r:id="rId63" o:title=""/>
                </v:shape>
                <o:OLEObject Type="Embed" ProgID="MSPhotoEd.3" ShapeID="_x0000_i1029" DrawAspect="Content" ObjectID="_1632031436" r:id="rId112"/>
              </w:object>
            </w:r>
          </w:p>
          <w:p w:rsidR="000F4C42" w:rsidRDefault="000F4C42" w:rsidP="007403BB">
            <w:pPr>
              <w:jc w:val="center"/>
              <w:rPr>
                <w:rFonts w:ascii="Tahoma" w:hAnsi="Tahoma" w:cs="Tahoma"/>
                <w:sz w:val="20"/>
                <w:szCs w:val="20"/>
                <w:lang w:val="en-US"/>
              </w:rPr>
            </w:pPr>
          </w:p>
        </w:tc>
        <w:tc>
          <w:tcPr>
            <w:tcW w:w="2056" w:type="pct"/>
            <w:hideMark/>
          </w:tcPr>
          <w:p w:rsidR="000F4C42" w:rsidRDefault="000F4C42" w:rsidP="007403BB">
            <w:pPr>
              <w:jc w:val="center"/>
              <w:rPr>
                <w:rFonts w:ascii="Tahoma" w:hAnsi="Tahoma" w:cs="Tahoma"/>
                <w:sz w:val="20"/>
                <w:szCs w:val="20"/>
              </w:rPr>
            </w:pPr>
            <w:r>
              <w:rPr>
                <w:rFonts w:ascii="Tahoma" w:hAnsi="Tahoma" w:cs="Tahoma"/>
                <w:sz w:val="20"/>
                <w:szCs w:val="20"/>
              </w:rPr>
              <w:t>Чувашская Республика</w:t>
            </w:r>
          </w:p>
          <w:p w:rsidR="000F4C42" w:rsidRDefault="000F4C42" w:rsidP="007403BB">
            <w:pPr>
              <w:jc w:val="center"/>
              <w:rPr>
                <w:rFonts w:ascii="Tahoma" w:hAnsi="Tahoma" w:cs="Tahoma"/>
                <w:sz w:val="20"/>
                <w:szCs w:val="20"/>
              </w:rPr>
            </w:pPr>
            <w:r>
              <w:rPr>
                <w:rFonts w:ascii="Tahoma" w:hAnsi="Tahoma" w:cs="Tahoma"/>
                <w:sz w:val="20"/>
                <w:szCs w:val="20"/>
              </w:rPr>
              <w:t>Администрация</w:t>
            </w:r>
          </w:p>
          <w:p w:rsidR="000F4C42" w:rsidRDefault="000F4C42" w:rsidP="007403BB">
            <w:pPr>
              <w:jc w:val="center"/>
              <w:rPr>
                <w:rFonts w:ascii="Tahoma" w:hAnsi="Tahoma" w:cs="Tahoma"/>
                <w:sz w:val="20"/>
                <w:szCs w:val="20"/>
              </w:rPr>
            </w:pPr>
            <w:r>
              <w:rPr>
                <w:rFonts w:ascii="Tahoma" w:hAnsi="Tahoma" w:cs="Tahoma"/>
                <w:sz w:val="20"/>
                <w:szCs w:val="20"/>
              </w:rPr>
              <w:t>Мариинско-Посадского</w:t>
            </w:r>
          </w:p>
          <w:p w:rsidR="000F4C42" w:rsidRDefault="000F4C42" w:rsidP="007403BB">
            <w:pPr>
              <w:jc w:val="center"/>
              <w:rPr>
                <w:rFonts w:ascii="Tahoma" w:hAnsi="Tahoma" w:cs="Tahoma"/>
                <w:sz w:val="20"/>
                <w:szCs w:val="20"/>
              </w:rPr>
            </w:pPr>
            <w:r>
              <w:rPr>
                <w:rFonts w:ascii="Tahoma" w:hAnsi="Tahoma" w:cs="Tahoma"/>
                <w:sz w:val="20"/>
                <w:szCs w:val="20"/>
              </w:rPr>
              <w:t>городского поселения</w:t>
            </w:r>
          </w:p>
          <w:p w:rsidR="000F4C42" w:rsidRDefault="000F4C42" w:rsidP="007403BB">
            <w:pPr>
              <w:jc w:val="center"/>
              <w:rPr>
                <w:rFonts w:ascii="Tahoma" w:hAnsi="Tahoma" w:cs="Tahoma"/>
                <w:b/>
                <w:sz w:val="20"/>
                <w:szCs w:val="20"/>
              </w:rPr>
            </w:pPr>
            <w:r>
              <w:rPr>
                <w:rFonts w:ascii="Tahoma" w:hAnsi="Tahoma" w:cs="Tahoma"/>
                <w:b/>
                <w:sz w:val="20"/>
                <w:szCs w:val="20"/>
              </w:rPr>
              <w:t>ПОСТАНОВЛЕНИЕ</w:t>
            </w:r>
          </w:p>
          <w:p w:rsidR="000F4C42" w:rsidRDefault="000F4C42" w:rsidP="007403BB">
            <w:pPr>
              <w:jc w:val="center"/>
              <w:rPr>
                <w:rFonts w:ascii="Tahoma" w:hAnsi="Tahoma" w:cs="Tahoma"/>
                <w:sz w:val="20"/>
                <w:szCs w:val="20"/>
              </w:rPr>
            </w:pPr>
            <w:r>
              <w:rPr>
                <w:rFonts w:ascii="Tahoma" w:hAnsi="Tahoma" w:cs="Tahoma"/>
                <w:sz w:val="20"/>
                <w:szCs w:val="20"/>
              </w:rPr>
              <w:t xml:space="preserve">06.09.2019г. № </w:t>
            </w:r>
          </w:p>
          <w:p w:rsidR="000F4C42" w:rsidRDefault="000F4C42" w:rsidP="007403BB">
            <w:pPr>
              <w:jc w:val="center"/>
              <w:rPr>
                <w:rFonts w:ascii="Tahoma" w:hAnsi="Tahoma" w:cs="Tahoma"/>
                <w:sz w:val="20"/>
                <w:szCs w:val="20"/>
              </w:rPr>
            </w:pPr>
            <w:r>
              <w:rPr>
                <w:rFonts w:ascii="Tahoma" w:hAnsi="Tahoma" w:cs="Tahoma"/>
                <w:sz w:val="20"/>
                <w:szCs w:val="20"/>
              </w:rPr>
              <w:t>город Мариинский Посад</w:t>
            </w:r>
          </w:p>
        </w:tc>
      </w:tr>
      <w:tr w:rsidR="000F4C42" w:rsidTr="000F4C42">
        <w:tblPrEx>
          <w:tblLook w:val="04A0"/>
        </w:tblPrEx>
        <w:trPr>
          <w:gridAfter w:val="3"/>
          <w:wAfter w:w="3398" w:type="pct"/>
          <w:trHeight w:val="600"/>
        </w:trPr>
        <w:tc>
          <w:tcPr>
            <w:tcW w:w="1602" w:type="pct"/>
            <w:hideMark/>
          </w:tcPr>
          <w:p w:rsidR="000F4C42" w:rsidRDefault="000F4C42" w:rsidP="007403BB">
            <w:pPr>
              <w:pStyle w:val="12"/>
              <w:spacing w:after="150"/>
              <w:jc w:val="both"/>
              <w:rPr>
                <w:rFonts w:ascii="Tahoma" w:eastAsiaTheme="minorEastAsia" w:hAnsi="Tahoma" w:cs="Tahoma"/>
                <w:color w:val="262626"/>
                <w:sz w:val="20"/>
                <w:szCs w:val="20"/>
              </w:rPr>
            </w:pPr>
            <w:r>
              <w:rPr>
                <w:rFonts w:ascii="Tahoma" w:eastAsiaTheme="minorEastAsia" w:hAnsi="Tahoma" w:cs="Tahoma"/>
                <w:bCs/>
                <w:color w:val="262626"/>
                <w:sz w:val="20"/>
                <w:szCs w:val="20"/>
              </w:rPr>
              <w:t xml:space="preserve">Об утверждении муниципальной программе </w:t>
            </w:r>
            <w:r>
              <w:rPr>
                <w:rFonts w:ascii="Tahoma" w:eastAsiaTheme="minorEastAsia" w:hAnsi="Tahoma" w:cs="Tahoma"/>
                <w:bCs/>
                <w:color w:val="000000"/>
                <w:sz w:val="20"/>
                <w:szCs w:val="20"/>
              </w:rPr>
              <w:t>«Ра</w:t>
            </w:r>
            <w:r>
              <w:rPr>
                <w:rFonts w:ascii="Tahoma" w:eastAsiaTheme="minorEastAsia" w:hAnsi="Tahoma" w:cs="Tahoma"/>
                <w:bCs/>
                <w:color w:val="000000"/>
                <w:sz w:val="20"/>
                <w:szCs w:val="20"/>
              </w:rPr>
              <w:t>з</w:t>
            </w:r>
            <w:r>
              <w:rPr>
                <w:rFonts w:ascii="Tahoma" w:eastAsiaTheme="minorEastAsia" w:hAnsi="Tahoma" w:cs="Tahoma"/>
                <w:bCs/>
                <w:color w:val="000000"/>
                <w:sz w:val="20"/>
                <w:szCs w:val="20"/>
              </w:rPr>
              <w:t>витие культуры и туризма в Мариинско-Посадском городском поселении Мариинско-Посадского района Чувашской Республики» на 2019 - 2023 годы</w:t>
            </w:r>
          </w:p>
        </w:tc>
      </w:tr>
    </w:tbl>
    <w:p w:rsidR="000F4C42" w:rsidRDefault="000F4C42" w:rsidP="007403BB">
      <w:pPr>
        <w:pStyle w:val="af6"/>
        <w:shd w:val="clear" w:color="auto" w:fill="F5F5F5"/>
        <w:spacing w:before="0" w:beforeAutospacing="0" w:after="0" w:afterAutospacing="0"/>
        <w:ind w:firstLine="300"/>
        <w:jc w:val="both"/>
        <w:rPr>
          <w:rFonts w:ascii="Tahoma" w:hAnsi="Tahoma" w:cs="Tahoma"/>
          <w:color w:val="262626"/>
          <w:sz w:val="20"/>
          <w:szCs w:val="20"/>
        </w:rPr>
      </w:pPr>
      <w:proofErr w:type="gramStart"/>
      <w:r>
        <w:rPr>
          <w:rFonts w:ascii="Tahoma" w:hAnsi="Tahoma" w:cs="Tahoma"/>
          <w:color w:val="262626"/>
          <w:sz w:val="20"/>
          <w:szCs w:val="20"/>
        </w:rPr>
        <w:t xml:space="preserve">В соответствии с Федеральным законом от 06 октября </w:t>
      </w:r>
      <w:smartTag w:uri="urn:schemas-microsoft-com:office:smarttags" w:element="metricconverter">
        <w:smartTagPr>
          <w:attr w:name="ProductID" w:val="2003 г"/>
        </w:smartTagPr>
        <w:r>
          <w:rPr>
            <w:rFonts w:ascii="Tahoma" w:hAnsi="Tahoma" w:cs="Tahoma"/>
            <w:color w:val="262626"/>
            <w:sz w:val="20"/>
            <w:szCs w:val="20"/>
          </w:rPr>
          <w:t>2003 г</w:t>
        </w:r>
      </w:smartTag>
      <w:r>
        <w:rPr>
          <w:rFonts w:ascii="Tahoma" w:hAnsi="Tahoma" w:cs="Tahoma"/>
          <w:color w:val="262626"/>
          <w:sz w:val="20"/>
          <w:szCs w:val="20"/>
        </w:rPr>
        <w:t>. №131-ФЗ «Об общих принципах организации местного самоуправления в Российской Федер</w:t>
      </w:r>
      <w:r>
        <w:rPr>
          <w:rFonts w:ascii="Tahoma" w:hAnsi="Tahoma" w:cs="Tahoma"/>
          <w:color w:val="262626"/>
          <w:sz w:val="20"/>
          <w:szCs w:val="20"/>
        </w:rPr>
        <w:t>а</w:t>
      </w:r>
      <w:r>
        <w:rPr>
          <w:rFonts w:ascii="Tahoma" w:hAnsi="Tahoma" w:cs="Tahoma"/>
          <w:color w:val="262626"/>
          <w:sz w:val="20"/>
          <w:szCs w:val="20"/>
        </w:rPr>
        <w:t xml:space="preserve">ции», Бюджетным кодексом Российской Федерации от 31 июля </w:t>
      </w:r>
      <w:smartTag w:uri="urn:schemas-microsoft-com:office:smarttags" w:element="metricconverter">
        <w:smartTagPr>
          <w:attr w:name="ProductID" w:val="1998 г"/>
        </w:smartTagPr>
        <w:r>
          <w:rPr>
            <w:rFonts w:ascii="Tahoma" w:hAnsi="Tahoma" w:cs="Tahoma"/>
            <w:color w:val="262626"/>
            <w:sz w:val="20"/>
            <w:szCs w:val="20"/>
          </w:rPr>
          <w:t>1998 г</w:t>
        </w:r>
      </w:smartTag>
      <w:r>
        <w:rPr>
          <w:rFonts w:ascii="Tahoma" w:hAnsi="Tahoma" w:cs="Tahoma"/>
          <w:color w:val="262626"/>
          <w:sz w:val="20"/>
          <w:szCs w:val="20"/>
        </w:rPr>
        <w:t xml:space="preserve">. №145-ФЗ, Законом Чувашской Республики от 18 октября </w:t>
      </w:r>
      <w:smartTag w:uri="urn:schemas-microsoft-com:office:smarttags" w:element="metricconverter">
        <w:smartTagPr>
          <w:attr w:name="ProductID" w:val="2004 г"/>
        </w:smartTagPr>
        <w:r>
          <w:rPr>
            <w:rFonts w:ascii="Tahoma" w:hAnsi="Tahoma" w:cs="Tahoma"/>
            <w:color w:val="262626"/>
            <w:sz w:val="20"/>
            <w:szCs w:val="20"/>
          </w:rPr>
          <w:t>2004 г</w:t>
        </w:r>
      </w:smartTag>
      <w:r>
        <w:rPr>
          <w:rFonts w:ascii="Tahoma" w:hAnsi="Tahoma" w:cs="Tahoma"/>
          <w:color w:val="262626"/>
          <w:sz w:val="20"/>
          <w:szCs w:val="20"/>
        </w:rPr>
        <w:t xml:space="preserve">. №19 «Об организации местного самоуправления в Чувашской Республике, Устава Мариинско-Посадского городского поселения Мариинско-Посадского района Чувашской Республики в целях </w:t>
      </w:r>
      <w:r>
        <w:rPr>
          <w:rFonts w:ascii="Tahoma" w:hAnsi="Tahoma" w:cs="Tahoma"/>
          <w:color w:val="000000"/>
          <w:sz w:val="20"/>
          <w:szCs w:val="20"/>
        </w:rPr>
        <w:t>расширения доступа к культурным</w:t>
      </w:r>
      <w:proofErr w:type="gramEnd"/>
      <w:r>
        <w:rPr>
          <w:rFonts w:ascii="Tahoma" w:hAnsi="Tahoma" w:cs="Tahoma"/>
          <w:color w:val="000000"/>
          <w:sz w:val="20"/>
          <w:szCs w:val="20"/>
        </w:rPr>
        <w:t xml:space="preserve"> ценностям и информационным ресурсам, сохранение культурного и исторического наследия; поддержки и развития художественно-творческой деятельности; содействия укреплению гражданского единства и гармонизации межнациональных отношений; укрепления межнаци</w:t>
      </w:r>
      <w:r>
        <w:rPr>
          <w:rFonts w:ascii="Tahoma" w:hAnsi="Tahoma" w:cs="Tahoma"/>
          <w:color w:val="000000"/>
          <w:sz w:val="20"/>
          <w:szCs w:val="20"/>
        </w:rPr>
        <w:t>о</w:t>
      </w:r>
      <w:r>
        <w:rPr>
          <w:rFonts w:ascii="Tahoma" w:hAnsi="Tahoma" w:cs="Tahoma"/>
          <w:color w:val="000000"/>
          <w:sz w:val="20"/>
          <w:szCs w:val="20"/>
        </w:rPr>
        <w:t>нального и межконфессионального согласия, профилактики конфликтов на социальной, этнической и конфессиональной почве</w:t>
      </w:r>
      <w:r>
        <w:rPr>
          <w:rFonts w:ascii="Tahoma" w:hAnsi="Tahoma" w:cs="Tahoma"/>
          <w:color w:val="262626"/>
          <w:sz w:val="20"/>
          <w:szCs w:val="20"/>
        </w:rPr>
        <w:t>, администрация    Мариинско-Посадского городского поселения Мариинско-Посадского района Чувашской Республики</w:t>
      </w:r>
    </w:p>
    <w:p w:rsidR="000F4C42" w:rsidRDefault="000F4C42" w:rsidP="007403BB">
      <w:pPr>
        <w:pStyle w:val="af6"/>
        <w:spacing w:before="0" w:beforeAutospacing="0" w:after="0" w:afterAutospacing="0"/>
        <w:jc w:val="both"/>
        <w:rPr>
          <w:rFonts w:ascii="Tahoma" w:hAnsi="Tahoma" w:cs="Tahoma"/>
          <w:color w:val="262626"/>
          <w:sz w:val="20"/>
          <w:szCs w:val="20"/>
        </w:rPr>
      </w:pPr>
      <w:r>
        <w:rPr>
          <w:rFonts w:ascii="Tahoma" w:hAnsi="Tahoma" w:cs="Tahoma"/>
          <w:color w:val="262626"/>
          <w:sz w:val="20"/>
          <w:szCs w:val="20"/>
        </w:rPr>
        <w:t xml:space="preserve"> </w:t>
      </w:r>
      <w:proofErr w:type="gramStart"/>
      <w:r>
        <w:rPr>
          <w:rFonts w:ascii="Tahoma" w:hAnsi="Tahoma" w:cs="Tahoma"/>
          <w:color w:val="262626"/>
          <w:sz w:val="20"/>
          <w:szCs w:val="20"/>
        </w:rPr>
        <w:t>п</w:t>
      </w:r>
      <w:proofErr w:type="gramEnd"/>
      <w:r>
        <w:rPr>
          <w:rFonts w:ascii="Tahoma" w:hAnsi="Tahoma" w:cs="Tahoma"/>
          <w:color w:val="262626"/>
          <w:sz w:val="20"/>
          <w:szCs w:val="20"/>
        </w:rPr>
        <w:t xml:space="preserve"> о с т а н о в л я е т:</w:t>
      </w:r>
    </w:p>
    <w:p w:rsidR="000F4C42" w:rsidRDefault="000F4C42" w:rsidP="007403BB">
      <w:pPr>
        <w:jc w:val="both"/>
        <w:rPr>
          <w:rFonts w:ascii="Tahoma" w:hAnsi="Tahoma" w:cs="Tahoma"/>
          <w:sz w:val="20"/>
          <w:szCs w:val="20"/>
        </w:rPr>
      </w:pPr>
      <w:r>
        <w:rPr>
          <w:rFonts w:ascii="Tahoma" w:hAnsi="Tahoma" w:cs="Tahoma"/>
          <w:sz w:val="20"/>
          <w:szCs w:val="20"/>
        </w:rPr>
        <w:t xml:space="preserve">1. Утвердить прилагаемую муниципальную программу </w:t>
      </w:r>
      <w:r>
        <w:rPr>
          <w:rFonts w:ascii="Tahoma" w:hAnsi="Tahoma" w:cs="Tahoma"/>
          <w:bCs/>
          <w:color w:val="000000"/>
          <w:sz w:val="20"/>
          <w:szCs w:val="20"/>
        </w:rPr>
        <w:t>«Развитие культуры и туризма в Мариинско-Посадском городском поселении Мариинско-Посадского ра</w:t>
      </w:r>
      <w:r>
        <w:rPr>
          <w:rFonts w:ascii="Tahoma" w:hAnsi="Tahoma" w:cs="Tahoma"/>
          <w:bCs/>
          <w:color w:val="000000"/>
          <w:sz w:val="20"/>
          <w:szCs w:val="20"/>
        </w:rPr>
        <w:t>й</w:t>
      </w:r>
      <w:r>
        <w:rPr>
          <w:rFonts w:ascii="Tahoma" w:hAnsi="Tahoma" w:cs="Tahoma"/>
          <w:bCs/>
          <w:color w:val="000000"/>
          <w:sz w:val="20"/>
          <w:szCs w:val="20"/>
        </w:rPr>
        <w:t>она Чувашской Республики» на 2019 - 2023 годы.</w:t>
      </w:r>
      <w:r>
        <w:rPr>
          <w:rFonts w:ascii="Tahoma" w:hAnsi="Tahoma" w:cs="Tahoma"/>
          <w:sz w:val="20"/>
          <w:szCs w:val="20"/>
        </w:rPr>
        <w:t xml:space="preserve"> </w:t>
      </w:r>
    </w:p>
    <w:p w:rsidR="000F4C42" w:rsidRDefault="000F4C42" w:rsidP="007403BB">
      <w:pPr>
        <w:jc w:val="both"/>
        <w:rPr>
          <w:rFonts w:ascii="Tahoma" w:hAnsi="Tahoma" w:cs="Tahoma"/>
          <w:sz w:val="20"/>
          <w:szCs w:val="20"/>
        </w:rPr>
      </w:pPr>
      <w:r>
        <w:rPr>
          <w:rFonts w:ascii="Tahoma" w:hAnsi="Tahoma" w:cs="Tahoma"/>
          <w:sz w:val="20"/>
          <w:szCs w:val="20"/>
        </w:rPr>
        <w:t xml:space="preserve">2. Утвердить ответственным исполнителем муниципальной программы администрацию Мариинско-Посадского </w:t>
      </w:r>
      <w:proofErr w:type="gramStart"/>
      <w:r>
        <w:rPr>
          <w:rFonts w:ascii="Tahoma" w:hAnsi="Tahoma" w:cs="Tahoma"/>
          <w:sz w:val="20"/>
          <w:szCs w:val="20"/>
        </w:rPr>
        <w:t>городского</w:t>
      </w:r>
      <w:proofErr w:type="gramEnd"/>
      <w:r>
        <w:rPr>
          <w:rFonts w:ascii="Tahoma" w:hAnsi="Tahoma" w:cs="Tahoma"/>
          <w:sz w:val="20"/>
          <w:szCs w:val="20"/>
        </w:rPr>
        <w:t xml:space="preserve"> поселения Мариинско-Посадского ра</w:t>
      </w:r>
      <w:r>
        <w:rPr>
          <w:rFonts w:ascii="Tahoma" w:hAnsi="Tahoma" w:cs="Tahoma"/>
          <w:sz w:val="20"/>
          <w:szCs w:val="20"/>
        </w:rPr>
        <w:t>й</w:t>
      </w:r>
      <w:r>
        <w:rPr>
          <w:rFonts w:ascii="Tahoma" w:hAnsi="Tahoma" w:cs="Tahoma"/>
          <w:sz w:val="20"/>
          <w:szCs w:val="20"/>
        </w:rPr>
        <w:t>она Чувашской Республики.</w:t>
      </w:r>
    </w:p>
    <w:p w:rsidR="000F4C42" w:rsidRDefault="000F4C42" w:rsidP="007403BB">
      <w:pPr>
        <w:pStyle w:val="af6"/>
        <w:spacing w:before="0" w:beforeAutospacing="0" w:after="0" w:afterAutospacing="0"/>
        <w:jc w:val="both"/>
        <w:rPr>
          <w:rFonts w:ascii="Tahoma" w:hAnsi="Tahoma" w:cs="Tahoma"/>
          <w:color w:val="262626"/>
          <w:sz w:val="20"/>
          <w:szCs w:val="20"/>
        </w:rPr>
      </w:pPr>
      <w:r>
        <w:rPr>
          <w:rFonts w:ascii="Tahoma" w:hAnsi="Tahoma" w:cs="Tahoma"/>
          <w:color w:val="262626"/>
          <w:sz w:val="20"/>
          <w:szCs w:val="20"/>
        </w:rPr>
        <w:t>3. Администрации Мариинско-Посадского городского поселения Мариинско-Посадского района при формировании проекта бюджета Мариинско-Посадского г</w:t>
      </w:r>
      <w:r>
        <w:rPr>
          <w:rFonts w:ascii="Tahoma" w:hAnsi="Tahoma" w:cs="Tahoma"/>
          <w:color w:val="262626"/>
          <w:sz w:val="20"/>
          <w:szCs w:val="20"/>
        </w:rPr>
        <w:t>о</w:t>
      </w:r>
      <w:r>
        <w:rPr>
          <w:rFonts w:ascii="Tahoma" w:hAnsi="Tahoma" w:cs="Tahoma"/>
          <w:color w:val="262626"/>
          <w:sz w:val="20"/>
          <w:szCs w:val="20"/>
        </w:rPr>
        <w:t>родского поселения Мариинско-Посадского района Чувашской Республики на очередной финансовый год и плановый период предусматривать бюджетные а</w:t>
      </w:r>
      <w:r>
        <w:rPr>
          <w:rFonts w:ascii="Tahoma" w:hAnsi="Tahoma" w:cs="Tahoma"/>
          <w:color w:val="262626"/>
          <w:sz w:val="20"/>
          <w:szCs w:val="20"/>
        </w:rPr>
        <w:t>с</w:t>
      </w:r>
      <w:r>
        <w:rPr>
          <w:rFonts w:ascii="Tahoma" w:hAnsi="Tahoma" w:cs="Tahoma"/>
          <w:color w:val="262626"/>
          <w:sz w:val="20"/>
          <w:szCs w:val="20"/>
        </w:rPr>
        <w:t>сигнования на реализацию Муниципальной программы.</w:t>
      </w:r>
    </w:p>
    <w:p w:rsidR="000F4C42" w:rsidRDefault="000F4C42" w:rsidP="007403BB">
      <w:pPr>
        <w:pStyle w:val="af6"/>
        <w:spacing w:before="0" w:beforeAutospacing="0" w:after="0" w:afterAutospacing="0"/>
        <w:jc w:val="both"/>
        <w:rPr>
          <w:rFonts w:ascii="Tahoma" w:hAnsi="Tahoma" w:cs="Tahoma"/>
          <w:color w:val="262626"/>
          <w:sz w:val="20"/>
          <w:szCs w:val="20"/>
        </w:rPr>
      </w:pPr>
      <w:r>
        <w:rPr>
          <w:rFonts w:ascii="Tahoma" w:hAnsi="Tahoma" w:cs="Tahoma"/>
          <w:sz w:val="20"/>
          <w:szCs w:val="20"/>
        </w:rPr>
        <w:t xml:space="preserve">4. </w:t>
      </w:r>
      <w:proofErr w:type="gramStart"/>
      <w:r>
        <w:rPr>
          <w:rFonts w:ascii="Tahoma" w:hAnsi="Tahoma" w:cs="Tahoma"/>
          <w:sz w:val="20"/>
          <w:szCs w:val="20"/>
        </w:rPr>
        <w:t>Контроль за</w:t>
      </w:r>
      <w:proofErr w:type="gramEnd"/>
      <w:r>
        <w:rPr>
          <w:rFonts w:ascii="Tahoma" w:hAnsi="Tahoma" w:cs="Tahoma"/>
          <w:sz w:val="20"/>
          <w:szCs w:val="20"/>
        </w:rPr>
        <w:t xml:space="preserve"> выполнением настоящего постановления возлагаю на себя.      </w:t>
      </w:r>
      <w:r>
        <w:rPr>
          <w:rFonts w:ascii="Tahoma" w:hAnsi="Tahoma" w:cs="Tahoma"/>
          <w:color w:val="262626"/>
          <w:sz w:val="20"/>
          <w:szCs w:val="20"/>
        </w:rPr>
        <w:t xml:space="preserve"> </w:t>
      </w:r>
    </w:p>
    <w:p w:rsidR="000F4C42" w:rsidRDefault="000F4C42" w:rsidP="007403BB">
      <w:pPr>
        <w:jc w:val="both"/>
        <w:rPr>
          <w:rFonts w:ascii="Tahoma" w:hAnsi="Tahoma" w:cs="Tahoma"/>
          <w:color w:val="262626"/>
          <w:sz w:val="20"/>
          <w:szCs w:val="20"/>
        </w:rPr>
      </w:pPr>
      <w:r>
        <w:rPr>
          <w:rFonts w:ascii="Tahoma" w:hAnsi="Tahoma" w:cs="Tahoma"/>
          <w:color w:val="262626"/>
          <w:sz w:val="20"/>
          <w:szCs w:val="20"/>
        </w:rPr>
        <w:t>5. Настоящее постановление вступает в силу со дня его официального опубликования и распространяет свое действие на правоотношения, возникшие с 1 янв</w:t>
      </w:r>
      <w:r>
        <w:rPr>
          <w:rFonts w:ascii="Tahoma" w:hAnsi="Tahoma" w:cs="Tahoma"/>
          <w:color w:val="262626"/>
          <w:sz w:val="20"/>
          <w:szCs w:val="20"/>
        </w:rPr>
        <w:t>а</w:t>
      </w:r>
      <w:r>
        <w:rPr>
          <w:rFonts w:ascii="Tahoma" w:hAnsi="Tahoma" w:cs="Tahoma"/>
          <w:color w:val="262626"/>
          <w:sz w:val="20"/>
          <w:szCs w:val="20"/>
        </w:rPr>
        <w:t>ря 2019 года.</w:t>
      </w:r>
    </w:p>
    <w:p w:rsidR="000F4C42" w:rsidRDefault="000F4C42" w:rsidP="007403BB">
      <w:pPr>
        <w:tabs>
          <w:tab w:val="left" w:pos="3375"/>
        </w:tabs>
        <w:jc w:val="both"/>
        <w:rPr>
          <w:rFonts w:ascii="Tahoma" w:hAnsi="Tahoma" w:cs="Tahoma"/>
          <w:sz w:val="20"/>
          <w:szCs w:val="20"/>
        </w:rPr>
      </w:pPr>
    </w:p>
    <w:p w:rsidR="000F4C42" w:rsidRDefault="000F4C42" w:rsidP="007403BB">
      <w:pPr>
        <w:tabs>
          <w:tab w:val="left" w:pos="3015"/>
        </w:tabs>
        <w:jc w:val="both"/>
        <w:rPr>
          <w:rFonts w:ascii="Tahoma" w:hAnsi="Tahoma" w:cs="Tahoma"/>
          <w:sz w:val="20"/>
          <w:szCs w:val="20"/>
        </w:rPr>
      </w:pPr>
      <w:r>
        <w:rPr>
          <w:rFonts w:ascii="Tahoma" w:hAnsi="Tahoma" w:cs="Tahoma"/>
          <w:sz w:val="20"/>
          <w:szCs w:val="20"/>
        </w:rPr>
        <w:t xml:space="preserve">Глава администрации                             </w:t>
      </w:r>
      <w:r>
        <w:rPr>
          <w:rFonts w:ascii="Tahoma" w:hAnsi="Tahoma" w:cs="Tahoma"/>
          <w:sz w:val="20"/>
          <w:szCs w:val="20"/>
        </w:rPr>
        <w:tab/>
        <w:t xml:space="preserve">                                     </w:t>
      </w:r>
      <w:r>
        <w:rPr>
          <w:rFonts w:ascii="Tahoma" w:hAnsi="Tahoma" w:cs="Tahoma"/>
          <w:sz w:val="20"/>
          <w:szCs w:val="20"/>
        </w:rPr>
        <w:tab/>
        <w:t xml:space="preserve">    Н.Б. Гладкова</w:t>
      </w:r>
    </w:p>
    <w:p w:rsidR="00551507" w:rsidRDefault="00551507" w:rsidP="007403BB">
      <w:pPr>
        <w:tabs>
          <w:tab w:val="left" w:pos="3015"/>
        </w:tabs>
        <w:jc w:val="both"/>
        <w:rPr>
          <w:rFonts w:ascii="Tahoma" w:hAnsi="Tahoma" w:cs="Tahoma"/>
          <w:sz w:val="20"/>
          <w:szCs w:val="20"/>
        </w:rPr>
      </w:pPr>
    </w:p>
    <w:tbl>
      <w:tblPr>
        <w:tblW w:w="5000" w:type="pct"/>
        <w:tblLook w:val="00A0"/>
      </w:tblPr>
      <w:tblGrid>
        <w:gridCol w:w="4920"/>
        <w:gridCol w:w="1655"/>
        <w:gridCol w:w="2466"/>
        <w:gridCol w:w="6314"/>
      </w:tblGrid>
      <w:tr w:rsidR="000F4C42" w:rsidRPr="008179AA" w:rsidTr="000F4C42">
        <w:tc>
          <w:tcPr>
            <w:tcW w:w="2141" w:type="pct"/>
            <w:gridSpan w:val="2"/>
          </w:tcPr>
          <w:p w:rsidR="000F4C42" w:rsidRPr="008179AA" w:rsidRDefault="000F4C42" w:rsidP="007403BB">
            <w:pPr>
              <w:ind w:firstLine="86"/>
              <w:jc w:val="center"/>
              <w:rPr>
                <w:rFonts w:ascii="Tahoma" w:hAnsi="Tahoma" w:cs="Tahoma"/>
                <w:sz w:val="20"/>
                <w:szCs w:val="20"/>
              </w:rPr>
            </w:pPr>
            <w:r w:rsidRPr="008179AA">
              <w:rPr>
                <w:rFonts w:ascii="Tahoma" w:hAnsi="Tahoma" w:cs="Tahoma"/>
                <w:sz w:val="20"/>
                <w:szCs w:val="20"/>
              </w:rPr>
              <w:t>Чăваш Республикинчи</w:t>
            </w:r>
          </w:p>
          <w:p w:rsidR="000F4C42" w:rsidRPr="008179AA" w:rsidRDefault="000F4C42" w:rsidP="007403BB">
            <w:pPr>
              <w:ind w:firstLine="86"/>
              <w:jc w:val="center"/>
              <w:rPr>
                <w:rFonts w:ascii="Tahoma" w:hAnsi="Tahoma" w:cs="Tahoma"/>
                <w:sz w:val="20"/>
                <w:szCs w:val="20"/>
              </w:rPr>
            </w:pPr>
            <w:r w:rsidRPr="008179AA">
              <w:rPr>
                <w:rFonts w:ascii="Tahoma" w:hAnsi="Tahoma" w:cs="Tahoma"/>
                <w:sz w:val="20"/>
                <w:szCs w:val="20"/>
              </w:rPr>
              <w:t>Сĕнтĕрвăрри хула поселенийĕн администрацийĕ</w:t>
            </w:r>
          </w:p>
          <w:p w:rsidR="000F4C42" w:rsidRPr="008179AA" w:rsidRDefault="000F4C42" w:rsidP="007403BB">
            <w:pPr>
              <w:ind w:firstLine="86"/>
              <w:jc w:val="center"/>
              <w:rPr>
                <w:rFonts w:ascii="Tahoma" w:hAnsi="Tahoma" w:cs="Tahoma"/>
                <w:b/>
                <w:sz w:val="20"/>
                <w:szCs w:val="20"/>
              </w:rPr>
            </w:pPr>
          </w:p>
          <w:p w:rsidR="000F4C42" w:rsidRPr="008179AA" w:rsidRDefault="000F4C42" w:rsidP="007403BB">
            <w:pPr>
              <w:ind w:firstLine="86"/>
              <w:jc w:val="center"/>
              <w:rPr>
                <w:rFonts w:ascii="Tahoma" w:hAnsi="Tahoma" w:cs="Tahoma"/>
                <w:b/>
                <w:sz w:val="20"/>
                <w:szCs w:val="20"/>
              </w:rPr>
            </w:pPr>
            <w:r w:rsidRPr="008179AA">
              <w:rPr>
                <w:rFonts w:ascii="Tahoma" w:hAnsi="Tahoma" w:cs="Tahoma"/>
                <w:b/>
                <w:sz w:val="20"/>
                <w:szCs w:val="20"/>
              </w:rPr>
              <w:t>ЙЫШАНУ</w:t>
            </w:r>
          </w:p>
          <w:p w:rsidR="000F4C42" w:rsidRPr="008179AA" w:rsidRDefault="000F4C42" w:rsidP="007403BB">
            <w:pPr>
              <w:ind w:firstLine="86"/>
              <w:jc w:val="center"/>
              <w:rPr>
                <w:rFonts w:ascii="Tahoma" w:hAnsi="Tahoma" w:cs="Tahoma"/>
                <w:sz w:val="20"/>
                <w:szCs w:val="20"/>
              </w:rPr>
            </w:pPr>
            <w:r w:rsidRPr="008179AA">
              <w:rPr>
                <w:rFonts w:ascii="Tahoma" w:hAnsi="Tahoma" w:cs="Tahoma"/>
                <w:sz w:val="20"/>
                <w:szCs w:val="20"/>
              </w:rPr>
              <w:t>№</w:t>
            </w:r>
          </w:p>
          <w:p w:rsidR="000F4C42" w:rsidRPr="008179AA" w:rsidRDefault="000F4C42" w:rsidP="007403BB">
            <w:pPr>
              <w:ind w:firstLine="86"/>
              <w:jc w:val="center"/>
              <w:rPr>
                <w:rFonts w:ascii="Tahoma" w:hAnsi="Tahoma" w:cs="Tahoma"/>
                <w:sz w:val="20"/>
                <w:szCs w:val="20"/>
              </w:rPr>
            </w:pPr>
            <w:r w:rsidRPr="008179AA">
              <w:rPr>
                <w:rFonts w:ascii="Tahoma" w:hAnsi="Tahoma" w:cs="Tahoma"/>
                <w:sz w:val="20"/>
                <w:szCs w:val="20"/>
              </w:rPr>
              <w:t>Сĕнтĕрвăрри хули</w:t>
            </w:r>
          </w:p>
        </w:tc>
        <w:tc>
          <w:tcPr>
            <w:tcW w:w="803" w:type="pct"/>
          </w:tcPr>
          <w:p w:rsidR="000F4C42" w:rsidRPr="008179AA" w:rsidRDefault="000F4C42" w:rsidP="007403BB">
            <w:pPr>
              <w:jc w:val="center"/>
              <w:rPr>
                <w:rFonts w:ascii="Tahoma" w:hAnsi="Tahoma" w:cs="Tahoma"/>
                <w:sz w:val="20"/>
                <w:szCs w:val="20"/>
              </w:rPr>
            </w:pPr>
            <w:r w:rsidRPr="008179AA">
              <w:rPr>
                <w:rFonts w:ascii="Tahoma" w:hAnsi="Tahoma" w:cs="Tahoma"/>
                <w:sz w:val="20"/>
                <w:szCs w:val="20"/>
              </w:rPr>
              <w:object w:dxaOrig="1605" w:dyaOrig="1530">
                <v:shape id="_x0000_i1030" type="#_x0000_t75" style="width:74.25pt;height:71.25pt" o:ole="">
                  <v:imagedata r:id="rId63" o:title=""/>
                </v:shape>
                <o:OLEObject Type="Embed" ProgID="MSPhotoEd.3" ShapeID="_x0000_i1030" DrawAspect="Content" ObjectID="_1632031437" r:id="rId113"/>
              </w:object>
            </w:r>
          </w:p>
          <w:p w:rsidR="000F4C42" w:rsidRPr="008179AA" w:rsidRDefault="000F4C42" w:rsidP="007403BB">
            <w:pPr>
              <w:jc w:val="center"/>
              <w:rPr>
                <w:rFonts w:ascii="Tahoma" w:hAnsi="Tahoma" w:cs="Tahoma"/>
                <w:sz w:val="20"/>
                <w:szCs w:val="20"/>
                <w:lang w:val="en-US"/>
              </w:rPr>
            </w:pPr>
          </w:p>
        </w:tc>
        <w:tc>
          <w:tcPr>
            <w:tcW w:w="2056" w:type="pct"/>
          </w:tcPr>
          <w:p w:rsidR="000F4C42" w:rsidRPr="008179AA" w:rsidRDefault="000F4C42" w:rsidP="007403BB">
            <w:pPr>
              <w:jc w:val="center"/>
              <w:rPr>
                <w:rFonts w:ascii="Tahoma" w:hAnsi="Tahoma" w:cs="Tahoma"/>
                <w:sz w:val="20"/>
                <w:szCs w:val="20"/>
              </w:rPr>
            </w:pPr>
            <w:r w:rsidRPr="008179AA">
              <w:rPr>
                <w:rFonts w:ascii="Tahoma" w:hAnsi="Tahoma" w:cs="Tahoma"/>
                <w:sz w:val="20"/>
                <w:szCs w:val="20"/>
              </w:rPr>
              <w:t>Чувашская Республика</w:t>
            </w:r>
          </w:p>
          <w:p w:rsidR="000F4C42" w:rsidRPr="008179AA" w:rsidRDefault="000F4C42" w:rsidP="007403BB">
            <w:pPr>
              <w:jc w:val="center"/>
              <w:rPr>
                <w:rFonts w:ascii="Tahoma" w:hAnsi="Tahoma" w:cs="Tahoma"/>
                <w:sz w:val="20"/>
                <w:szCs w:val="20"/>
              </w:rPr>
            </w:pPr>
            <w:r w:rsidRPr="008179AA">
              <w:rPr>
                <w:rFonts w:ascii="Tahoma" w:hAnsi="Tahoma" w:cs="Tahoma"/>
                <w:sz w:val="20"/>
                <w:szCs w:val="20"/>
              </w:rPr>
              <w:t>Администрация</w:t>
            </w:r>
          </w:p>
          <w:p w:rsidR="000F4C42" w:rsidRPr="008179AA" w:rsidRDefault="000F4C42" w:rsidP="007403BB">
            <w:pPr>
              <w:jc w:val="center"/>
              <w:rPr>
                <w:rFonts w:ascii="Tahoma" w:hAnsi="Tahoma" w:cs="Tahoma"/>
                <w:sz w:val="20"/>
                <w:szCs w:val="20"/>
              </w:rPr>
            </w:pPr>
            <w:r w:rsidRPr="008179AA">
              <w:rPr>
                <w:rFonts w:ascii="Tahoma" w:hAnsi="Tahoma" w:cs="Tahoma"/>
                <w:sz w:val="20"/>
                <w:szCs w:val="20"/>
              </w:rPr>
              <w:t>Мариинско-Посадского</w:t>
            </w:r>
          </w:p>
          <w:p w:rsidR="000F4C42" w:rsidRPr="008179AA" w:rsidRDefault="000F4C42" w:rsidP="007403BB">
            <w:pPr>
              <w:jc w:val="center"/>
              <w:rPr>
                <w:rFonts w:ascii="Tahoma" w:hAnsi="Tahoma" w:cs="Tahoma"/>
                <w:sz w:val="20"/>
                <w:szCs w:val="20"/>
              </w:rPr>
            </w:pPr>
            <w:r w:rsidRPr="008179AA">
              <w:rPr>
                <w:rFonts w:ascii="Tahoma" w:hAnsi="Tahoma" w:cs="Tahoma"/>
                <w:sz w:val="20"/>
                <w:szCs w:val="20"/>
              </w:rPr>
              <w:t>городского поселения</w:t>
            </w:r>
          </w:p>
          <w:p w:rsidR="000F4C42" w:rsidRPr="008179AA" w:rsidRDefault="000F4C42" w:rsidP="007403BB">
            <w:pPr>
              <w:jc w:val="center"/>
              <w:rPr>
                <w:rFonts w:ascii="Tahoma" w:hAnsi="Tahoma" w:cs="Tahoma"/>
                <w:b/>
                <w:sz w:val="20"/>
                <w:szCs w:val="20"/>
              </w:rPr>
            </w:pPr>
            <w:r w:rsidRPr="008179AA">
              <w:rPr>
                <w:rFonts w:ascii="Tahoma" w:hAnsi="Tahoma" w:cs="Tahoma"/>
                <w:b/>
                <w:sz w:val="20"/>
                <w:szCs w:val="20"/>
              </w:rPr>
              <w:t>ПОСТАНОВЛЕНИЕ</w:t>
            </w:r>
          </w:p>
          <w:p w:rsidR="000F4C42" w:rsidRPr="008179AA" w:rsidRDefault="000F4C42" w:rsidP="007403BB">
            <w:pPr>
              <w:jc w:val="center"/>
              <w:rPr>
                <w:rFonts w:ascii="Tahoma" w:hAnsi="Tahoma" w:cs="Tahoma"/>
                <w:sz w:val="20"/>
                <w:szCs w:val="20"/>
              </w:rPr>
            </w:pPr>
            <w:r w:rsidRPr="008179AA">
              <w:rPr>
                <w:rFonts w:ascii="Tahoma" w:hAnsi="Tahoma" w:cs="Tahoma"/>
                <w:sz w:val="20"/>
                <w:szCs w:val="20"/>
              </w:rPr>
              <w:t>06.09.2019г. № 225</w:t>
            </w:r>
          </w:p>
          <w:p w:rsidR="000F4C42" w:rsidRPr="008179AA" w:rsidRDefault="000F4C42" w:rsidP="007403BB">
            <w:pPr>
              <w:jc w:val="center"/>
              <w:rPr>
                <w:rFonts w:ascii="Tahoma" w:hAnsi="Tahoma" w:cs="Tahoma"/>
                <w:sz w:val="20"/>
                <w:szCs w:val="20"/>
              </w:rPr>
            </w:pPr>
            <w:r w:rsidRPr="008179AA">
              <w:rPr>
                <w:rFonts w:ascii="Tahoma" w:hAnsi="Tahoma" w:cs="Tahoma"/>
                <w:sz w:val="20"/>
                <w:szCs w:val="20"/>
              </w:rPr>
              <w:t>город Мариинский Посад</w:t>
            </w:r>
          </w:p>
        </w:tc>
      </w:tr>
      <w:tr w:rsidR="000F4C42" w:rsidRPr="008179AA" w:rsidTr="000F4C42">
        <w:tblPrEx>
          <w:tblLook w:val="0000"/>
        </w:tblPrEx>
        <w:trPr>
          <w:gridAfter w:val="3"/>
          <w:wAfter w:w="3398" w:type="pct"/>
          <w:trHeight w:val="600"/>
        </w:trPr>
        <w:tc>
          <w:tcPr>
            <w:tcW w:w="1602" w:type="pct"/>
          </w:tcPr>
          <w:p w:rsidR="000F4C42" w:rsidRPr="008179AA" w:rsidRDefault="000F4C42" w:rsidP="007403BB">
            <w:pPr>
              <w:pStyle w:val="12"/>
              <w:spacing w:after="150"/>
              <w:jc w:val="both"/>
              <w:rPr>
                <w:rFonts w:ascii="Tahoma" w:hAnsi="Tahoma" w:cs="Tahoma"/>
                <w:bCs/>
                <w:color w:val="262626"/>
                <w:sz w:val="20"/>
                <w:szCs w:val="20"/>
              </w:rPr>
            </w:pPr>
            <w:r w:rsidRPr="008179AA">
              <w:rPr>
                <w:rFonts w:ascii="Tahoma" w:hAnsi="Tahoma" w:cs="Tahoma"/>
                <w:bCs/>
                <w:color w:val="262626"/>
                <w:sz w:val="20"/>
                <w:szCs w:val="20"/>
              </w:rPr>
              <w:t xml:space="preserve">Об утверждении муниципальной программе </w:t>
            </w:r>
            <w:r w:rsidRPr="008179AA">
              <w:rPr>
                <w:rFonts w:ascii="Tahoma" w:hAnsi="Tahoma" w:cs="Tahoma"/>
                <w:bCs/>
                <w:color w:val="000000"/>
                <w:sz w:val="20"/>
                <w:szCs w:val="20"/>
              </w:rPr>
              <w:t>«Бл</w:t>
            </w:r>
            <w:r w:rsidRPr="008179AA">
              <w:rPr>
                <w:rFonts w:ascii="Tahoma" w:hAnsi="Tahoma" w:cs="Tahoma"/>
                <w:bCs/>
                <w:color w:val="000000"/>
                <w:sz w:val="20"/>
                <w:szCs w:val="20"/>
              </w:rPr>
              <w:t>а</w:t>
            </w:r>
            <w:r w:rsidRPr="008179AA">
              <w:rPr>
                <w:rFonts w:ascii="Tahoma" w:hAnsi="Tahoma" w:cs="Tahoma"/>
                <w:bCs/>
                <w:color w:val="000000"/>
                <w:sz w:val="20"/>
                <w:szCs w:val="20"/>
              </w:rPr>
              <w:t xml:space="preserve">гоустройство территории Мариинско-Посадского </w:t>
            </w:r>
            <w:proofErr w:type="gramStart"/>
            <w:r w:rsidRPr="008179AA">
              <w:rPr>
                <w:rFonts w:ascii="Tahoma" w:hAnsi="Tahoma" w:cs="Tahoma"/>
                <w:bCs/>
                <w:color w:val="000000"/>
                <w:sz w:val="20"/>
                <w:szCs w:val="20"/>
              </w:rPr>
              <w:t>городского</w:t>
            </w:r>
            <w:proofErr w:type="gramEnd"/>
            <w:r w:rsidRPr="008179AA">
              <w:rPr>
                <w:rFonts w:ascii="Tahoma" w:hAnsi="Tahoma" w:cs="Tahoma"/>
                <w:bCs/>
                <w:color w:val="000000"/>
                <w:sz w:val="20"/>
                <w:szCs w:val="20"/>
              </w:rPr>
              <w:t xml:space="preserve"> поселения Мариинско-Посадского района Чувашской Республики» на 2019 - 2023 годы</w:t>
            </w:r>
          </w:p>
        </w:tc>
      </w:tr>
    </w:tbl>
    <w:p w:rsidR="000F4C42" w:rsidRPr="008179AA" w:rsidRDefault="000F4C42" w:rsidP="007403BB">
      <w:pPr>
        <w:pStyle w:val="af6"/>
        <w:shd w:val="clear" w:color="auto" w:fill="F5F5F5"/>
        <w:spacing w:before="0" w:beforeAutospacing="0" w:after="0" w:afterAutospacing="0"/>
        <w:ind w:firstLine="300"/>
        <w:jc w:val="both"/>
        <w:rPr>
          <w:rFonts w:ascii="Tahoma" w:hAnsi="Tahoma" w:cs="Tahoma"/>
          <w:color w:val="262626"/>
          <w:sz w:val="20"/>
          <w:szCs w:val="20"/>
        </w:rPr>
      </w:pPr>
      <w:proofErr w:type="gramStart"/>
      <w:r w:rsidRPr="008179AA">
        <w:rPr>
          <w:rFonts w:ascii="Tahoma" w:hAnsi="Tahoma" w:cs="Tahoma"/>
          <w:color w:val="262626"/>
          <w:sz w:val="20"/>
          <w:szCs w:val="20"/>
        </w:rPr>
        <w:t xml:space="preserve">В соответствии с Федеральным законом от 06 октября </w:t>
      </w:r>
      <w:smartTag w:uri="urn:schemas-microsoft-com:office:smarttags" w:element="metricconverter">
        <w:smartTagPr>
          <w:attr w:name="ProductID" w:val="2003 г"/>
        </w:smartTagPr>
        <w:r w:rsidRPr="008179AA">
          <w:rPr>
            <w:rFonts w:ascii="Tahoma" w:hAnsi="Tahoma" w:cs="Tahoma"/>
            <w:color w:val="262626"/>
            <w:sz w:val="20"/>
            <w:szCs w:val="20"/>
          </w:rPr>
          <w:t>2003 г</w:t>
        </w:r>
      </w:smartTag>
      <w:r w:rsidRPr="008179AA">
        <w:rPr>
          <w:rFonts w:ascii="Tahoma" w:hAnsi="Tahoma" w:cs="Tahoma"/>
          <w:color w:val="262626"/>
          <w:sz w:val="20"/>
          <w:szCs w:val="20"/>
        </w:rPr>
        <w:t>. №131-ФЗ «Об общих принципах организации местного самоуправления в Российской Федер</w:t>
      </w:r>
      <w:r w:rsidRPr="008179AA">
        <w:rPr>
          <w:rFonts w:ascii="Tahoma" w:hAnsi="Tahoma" w:cs="Tahoma"/>
          <w:color w:val="262626"/>
          <w:sz w:val="20"/>
          <w:szCs w:val="20"/>
        </w:rPr>
        <w:t>а</w:t>
      </w:r>
      <w:r w:rsidRPr="008179AA">
        <w:rPr>
          <w:rFonts w:ascii="Tahoma" w:hAnsi="Tahoma" w:cs="Tahoma"/>
          <w:color w:val="262626"/>
          <w:sz w:val="20"/>
          <w:szCs w:val="20"/>
        </w:rPr>
        <w:t xml:space="preserve">ции», Бюджетным кодексом Российской Федерации от 31 июля </w:t>
      </w:r>
      <w:smartTag w:uri="urn:schemas-microsoft-com:office:smarttags" w:element="metricconverter">
        <w:smartTagPr>
          <w:attr w:name="ProductID" w:val="1998 г"/>
        </w:smartTagPr>
        <w:r w:rsidRPr="008179AA">
          <w:rPr>
            <w:rFonts w:ascii="Tahoma" w:hAnsi="Tahoma" w:cs="Tahoma"/>
            <w:color w:val="262626"/>
            <w:sz w:val="20"/>
            <w:szCs w:val="20"/>
          </w:rPr>
          <w:t>1998 г</w:t>
        </w:r>
      </w:smartTag>
      <w:r w:rsidRPr="008179AA">
        <w:rPr>
          <w:rFonts w:ascii="Tahoma" w:hAnsi="Tahoma" w:cs="Tahoma"/>
          <w:color w:val="262626"/>
          <w:sz w:val="20"/>
          <w:szCs w:val="20"/>
        </w:rPr>
        <w:t xml:space="preserve">. №145-ФЗ, Законом Чувашской Республики от 18 октября </w:t>
      </w:r>
      <w:smartTag w:uri="urn:schemas-microsoft-com:office:smarttags" w:element="metricconverter">
        <w:smartTagPr>
          <w:attr w:name="ProductID" w:val="2004 г"/>
        </w:smartTagPr>
        <w:r w:rsidRPr="008179AA">
          <w:rPr>
            <w:rFonts w:ascii="Tahoma" w:hAnsi="Tahoma" w:cs="Tahoma"/>
            <w:color w:val="262626"/>
            <w:sz w:val="20"/>
            <w:szCs w:val="20"/>
          </w:rPr>
          <w:t>2004 г</w:t>
        </w:r>
      </w:smartTag>
      <w:r w:rsidRPr="008179AA">
        <w:rPr>
          <w:rFonts w:ascii="Tahoma" w:hAnsi="Tahoma" w:cs="Tahoma"/>
          <w:color w:val="262626"/>
          <w:sz w:val="20"/>
          <w:szCs w:val="20"/>
        </w:rPr>
        <w:t>. №19 «Об организации местного самоуправления в Чувашской Республике, Устава Мариинско-Посадского городского поселения Мариинско-Посадского района Чувашской Республики в целях улучшения экологической обстановки и</w:t>
      </w:r>
      <w:proofErr w:type="gramEnd"/>
      <w:r w:rsidRPr="008179AA">
        <w:rPr>
          <w:rFonts w:ascii="Tahoma" w:hAnsi="Tahoma" w:cs="Tahoma"/>
          <w:color w:val="262626"/>
          <w:sz w:val="20"/>
          <w:szCs w:val="20"/>
        </w:rPr>
        <w:t xml:space="preserve"> создания среды, комфортной для проживания жителей, администрация    Мариинско-Посадского городского пос</w:t>
      </w:r>
      <w:r w:rsidRPr="008179AA">
        <w:rPr>
          <w:rFonts w:ascii="Tahoma" w:hAnsi="Tahoma" w:cs="Tahoma"/>
          <w:color w:val="262626"/>
          <w:sz w:val="20"/>
          <w:szCs w:val="20"/>
        </w:rPr>
        <w:t>е</w:t>
      </w:r>
      <w:r w:rsidRPr="008179AA">
        <w:rPr>
          <w:rFonts w:ascii="Tahoma" w:hAnsi="Tahoma" w:cs="Tahoma"/>
          <w:color w:val="262626"/>
          <w:sz w:val="20"/>
          <w:szCs w:val="20"/>
        </w:rPr>
        <w:t>ления Мариинско-Посадского района Чувашской Республики</w:t>
      </w:r>
    </w:p>
    <w:p w:rsidR="000F4C42" w:rsidRPr="008179AA" w:rsidRDefault="000F4C42" w:rsidP="007403BB">
      <w:pPr>
        <w:pStyle w:val="af6"/>
        <w:spacing w:before="0" w:beforeAutospacing="0" w:after="0" w:afterAutospacing="0"/>
        <w:jc w:val="both"/>
        <w:rPr>
          <w:rFonts w:ascii="Tahoma" w:hAnsi="Tahoma" w:cs="Tahoma"/>
          <w:color w:val="262626"/>
          <w:sz w:val="20"/>
          <w:szCs w:val="20"/>
        </w:rPr>
      </w:pPr>
      <w:r w:rsidRPr="008179AA">
        <w:rPr>
          <w:rFonts w:ascii="Tahoma" w:hAnsi="Tahoma" w:cs="Tahoma"/>
          <w:color w:val="262626"/>
          <w:sz w:val="20"/>
          <w:szCs w:val="20"/>
        </w:rPr>
        <w:t xml:space="preserve"> </w:t>
      </w:r>
      <w:proofErr w:type="gramStart"/>
      <w:r w:rsidRPr="008179AA">
        <w:rPr>
          <w:rFonts w:ascii="Tahoma" w:hAnsi="Tahoma" w:cs="Tahoma"/>
          <w:color w:val="262626"/>
          <w:sz w:val="20"/>
          <w:szCs w:val="20"/>
        </w:rPr>
        <w:t>п</w:t>
      </w:r>
      <w:proofErr w:type="gramEnd"/>
      <w:r w:rsidRPr="008179AA">
        <w:rPr>
          <w:rFonts w:ascii="Tahoma" w:hAnsi="Tahoma" w:cs="Tahoma"/>
          <w:color w:val="262626"/>
          <w:sz w:val="20"/>
          <w:szCs w:val="20"/>
        </w:rPr>
        <w:t xml:space="preserve"> о с т а н о в л я е т:</w:t>
      </w:r>
    </w:p>
    <w:p w:rsidR="000F4C42" w:rsidRPr="008179AA" w:rsidRDefault="000F4C42" w:rsidP="007403BB">
      <w:pPr>
        <w:jc w:val="both"/>
        <w:rPr>
          <w:rFonts w:ascii="Tahoma" w:hAnsi="Tahoma" w:cs="Tahoma"/>
          <w:sz w:val="20"/>
          <w:szCs w:val="20"/>
        </w:rPr>
      </w:pPr>
      <w:r w:rsidRPr="008179AA">
        <w:rPr>
          <w:rFonts w:ascii="Tahoma" w:hAnsi="Tahoma" w:cs="Tahoma"/>
          <w:sz w:val="20"/>
          <w:szCs w:val="20"/>
        </w:rPr>
        <w:t xml:space="preserve">1. Утвердить прилагаемую муниципальную программу </w:t>
      </w:r>
      <w:r w:rsidRPr="008179AA">
        <w:rPr>
          <w:rFonts w:ascii="Tahoma" w:hAnsi="Tahoma" w:cs="Tahoma"/>
          <w:bCs/>
          <w:color w:val="000000"/>
          <w:sz w:val="20"/>
          <w:szCs w:val="20"/>
        </w:rPr>
        <w:t xml:space="preserve">«Благоустройство территории Маприинско-Посадского </w:t>
      </w:r>
      <w:proofErr w:type="gramStart"/>
      <w:r w:rsidRPr="008179AA">
        <w:rPr>
          <w:rFonts w:ascii="Tahoma" w:hAnsi="Tahoma" w:cs="Tahoma"/>
          <w:bCs/>
          <w:color w:val="000000"/>
          <w:sz w:val="20"/>
          <w:szCs w:val="20"/>
        </w:rPr>
        <w:t>городского</w:t>
      </w:r>
      <w:proofErr w:type="gramEnd"/>
      <w:r w:rsidRPr="008179AA">
        <w:rPr>
          <w:rFonts w:ascii="Tahoma" w:hAnsi="Tahoma" w:cs="Tahoma"/>
          <w:bCs/>
          <w:color w:val="000000"/>
          <w:sz w:val="20"/>
          <w:szCs w:val="20"/>
        </w:rPr>
        <w:t xml:space="preserve"> поселения Мариинско-Посадского ра</w:t>
      </w:r>
      <w:r w:rsidRPr="008179AA">
        <w:rPr>
          <w:rFonts w:ascii="Tahoma" w:hAnsi="Tahoma" w:cs="Tahoma"/>
          <w:bCs/>
          <w:color w:val="000000"/>
          <w:sz w:val="20"/>
          <w:szCs w:val="20"/>
        </w:rPr>
        <w:t>й</w:t>
      </w:r>
      <w:r w:rsidRPr="008179AA">
        <w:rPr>
          <w:rFonts w:ascii="Tahoma" w:hAnsi="Tahoma" w:cs="Tahoma"/>
          <w:bCs/>
          <w:color w:val="000000"/>
          <w:sz w:val="20"/>
          <w:szCs w:val="20"/>
        </w:rPr>
        <w:t>она Чувашской Республики» на 2019 - 2023 годы.</w:t>
      </w:r>
      <w:r w:rsidRPr="008179AA">
        <w:rPr>
          <w:rFonts w:ascii="Tahoma" w:hAnsi="Tahoma" w:cs="Tahoma"/>
          <w:sz w:val="20"/>
          <w:szCs w:val="20"/>
        </w:rPr>
        <w:t xml:space="preserve"> </w:t>
      </w:r>
    </w:p>
    <w:p w:rsidR="000F4C42" w:rsidRPr="008179AA" w:rsidRDefault="000F4C42" w:rsidP="007403BB">
      <w:pPr>
        <w:jc w:val="both"/>
        <w:rPr>
          <w:rFonts w:ascii="Tahoma" w:hAnsi="Tahoma" w:cs="Tahoma"/>
          <w:sz w:val="20"/>
          <w:szCs w:val="20"/>
        </w:rPr>
      </w:pPr>
      <w:r w:rsidRPr="008179AA">
        <w:rPr>
          <w:rFonts w:ascii="Tahoma" w:hAnsi="Tahoma" w:cs="Tahoma"/>
          <w:sz w:val="20"/>
          <w:szCs w:val="20"/>
        </w:rPr>
        <w:t xml:space="preserve">2. Утвердить ответственным исполнителем муниципальной программы администрацию Мариинско-Посадского </w:t>
      </w:r>
      <w:proofErr w:type="gramStart"/>
      <w:r w:rsidRPr="008179AA">
        <w:rPr>
          <w:rFonts w:ascii="Tahoma" w:hAnsi="Tahoma" w:cs="Tahoma"/>
          <w:sz w:val="20"/>
          <w:szCs w:val="20"/>
        </w:rPr>
        <w:t>городского</w:t>
      </w:r>
      <w:proofErr w:type="gramEnd"/>
      <w:r w:rsidRPr="008179AA">
        <w:rPr>
          <w:rFonts w:ascii="Tahoma" w:hAnsi="Tahoma" w:cs="Tahoma"/>
          <w:sz w:val="20"/>
          <w:szCs w:val="20"/>
        </w:rPr>
        <w:t xml:space="preserve"> поселения Мариинско-Посадского ра</w:t>
      </w:r>
      <w:r w:rsidRPr="008179AA">
        <w:rPr>
          <w:rFonts w:ascii="Tahoma" w:hAnsi="Tahoma" w:cs="Tahoma"/>
          <w:sz w:val="20"/>
          <w:szCs w:val="20"/>
        </w:rPr>
        <w:t>й</w:t>
      </w:r>
      <w:r w:rsidRPr="008179AA">
        <w:rPr>
          <w:rFonts w:ascii="Tahoma" w:hAnsi="Tahoma" w:cs="Tahoma"/>
          <w:sz w:val="20"/>
          <w:szCs w:val="20"/>
        </w:rPr>
        <w:t>она Чувашской Республики.</w:t>
      </w:r>
    </w:p>
    <w:p w:rsidR="000F4C42" w:rsidRPr="008179AA" w:rsidRDefault="000F4C42" w:rsidP="007403BB">
      <w:pPr>
        <w:pStyle w:val="af6"/>
        <w:spacing w:before="0" w:beforeAutospacing="0" w:after="0" w:afterAutospacing="0"/>
        <w:jc w:val="both"/>
        <w:rPr>
          <w:rFonts w:ascii="Tahoma" w:hAnsi="Tahoma" w:cs="Tahoma"/>
          <w:color w:val="262626"/>
          <w:sz w:val="20"/>
          <w:szCs w:val="20"/>
        </w:rPr>
      </w:pPr>
      <w:r w:rsidRPr="008179AA">
        <w:rPr>
          <w:rFonts w:ascii="Tahoma" w:hAnsi="Tahoma" w:cs="Tahoma"/>
          <w:color w:val="262626"/>
          <w:sz w:val="20"/>
          <w:szCs w:val="20"/>
        </w:rPr>
        <w:t>3. Администрации Мариинско-Посадского городского поселения Мариинско-Посадского района при формировании проекта бюджета Мариинско-Посадского г</w:t>
      </w:r>
      <w:r w:rsidRPr="008179AA">
        <w:rPr>
          <w:rFonts w:ascii="Tahoma" w:hAnsi="Tahoma" w:cs="Tahoma"/>
          <w:color w:val="262626"/>
          <w:sz w:val="20"/>
          <w:szCs w:val="20"/>
        </w:rPr>
        <w:t>о</w:t>
      </w:r>
      <w:r w:rsidRPr="008179AA">
        <w:rPr>
          <w:rFonts w:ascii="Tahoma" w:hAnsi="Tahoma" w:cs="Tahoma"/>
          <w:color w:val="262626"/>
          <w:sz w:val="20"/>
          <w:szCs w:val="20"/>
        </w:rPr>
        <w:t>родского поселения Мариинско-Посадского района Чувашской Республики на очередной финансовый год и плановый период предусматривать бюджетные а</w:t>
      </w:r>
      <w:r w:rsidRPr="008179AA">
        <w:rPr>
          <w:rFonts w:ascii="Tahoma" w:hAnsi="Tahoma" w:cs="Tahoma"/>
          <w:color w:val="262626"/>
          <w:sz w:val="20"/>
          <w:szCs w:val="20"/>
        </w:rPr>
        <w:t>с</w:t>
      </w:r>
      <w:r w:rsidRPr="008179AA">
        <w:rPr>
          <w:rFonts w:ascii="Tahoma" w:hAnsi="Tahoma" w:cs="Tahoma"/>
          <w:color w:val="262626"/>
          <w:sz w:val="20"/>
          <w:szCs w:val="20"/>
        </w:rPr>
        <w:t>сигнования на реализацию Муниципальной программы.</w:t>
      </w:r>
    </w:p>
    <w:p w:rsidR="000F4C42" w:rsidRPr="008176E2" w:rsidRDefault="000F4C42" w:rsidP="007403BB">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 xml:space="preserve">4. </w:t>
      </w:r>
      <w:proofErr w:type="gramStart"/>
      <w:r w:rsidRPr="008176E2">
        <w:rPr>
          <w:rFonts w:ascii="Tahoma" w:hAnsi="Tahoma" w:cs="Tahoma"/>
          <w:color w:val="auto"/>
          <w:sz w:val="20"/>
          <w:szCs w:val="20"/>
        </w:rPr>
        <w:t>Контроль за</w:t>
      </w:r>
      <w:proofErr w:type="gramEnd"/>
      <w:r w:rsidRPr="008176E2">
        <w:rPr>
          <w:rFonts w:ascii="Tahoma" w:hAnsi="Tahoma" w:cs="Tahoma"/>
          <w:color w:val="auto"/>
          <w:sz w:val="20"/>
          <w:szCs w:val="20"/>
        </w:rPr>
        <w:t xml:space="preserve"> выполнением настоящего постановления возлагаю на себя.       </w:t>
      </w:r>
    </w:p>
    <w:p w:rsidR="000F4C42" w:rsidRPr="008179AA" w:rsidRDefault="000F4C42" w:rsidP="007403BB">
      <w:pPr>
        <w:jc w:val="both"/>
        <w:rPr>
          <w:rFonts w:ascii="Tahoma" w:hAnsi="Tahoma" w:cs="Tahoma"/>
          <w:color w:val="262626"/>
          <w:sz w:val="20"/>
          <w:szCs w:val="20"/>
        </w:rPr>
      </w:pPr>
      <w:r w:rsidRPr="008176E2">
        <w:rPr>
          <w:rFonts w:ascii="Tahoma" w:hAnsi="Tahoma" w:cs="Tahoma"/>
          <w:sz w:val="20"/>
          <w:szCs w:val="20"/>
        </w:rPr>
        <w:t>5. Настоящее постановление вступает в силу со дня его официального опубликования и распространяет свое действие на правоотношения, возникшие с 1 янв</w:t>
      </w:r>
      <w:r w:rsidRPr="008176E2">
        <w:rPr>
          <w:rFonts w:ascii="Tahoma" w:hAnsi="Tahoma" w:cs="Tahoma"/>
          <w:sz w:val="20"/>
          <w:szCs w:val="20"/>
        </w:rPr>
        <w:t>а</w:t>
      </w:r>
      <w:r w:rsidRPr="008179AA">
        <w:rPr>
          <w:rFonts w:ascii="Tahoma" w:hAnsi="Tahoma" w:cs="Tahoma"/>
          <w:color w:val="262626"/>
          <w:sz w:val="20"/>
          <w:szCs w:val="20"/>
        </w:rPr>
        <w:t>ря 2019 года.</w:t>
      </w:r>
    </w:p>
    <w:p w:rsidR="000F4C42" w:rsidRPr="008179AA" w:rsidRDefault="000F4C42" w:rsidP="007403BB">
      <w:pPr>
        <w:tabs>
          <w:tab w:val="left" w:pos="3015"/>
        </w:tabs>
        <w:jc w:val="both"/>
        <w:rPr>
          <w:rFonts w:ascii="Tahoma" w:hAnsi="Tahoma" w:cs="Tahoma"/>
          <w:sz w:val="20"/>
          <w:szCs w:val="20"/>
        </w:rPr>
      </w:pPr>
      <w:r w:rsidRPr="008179AA">
        <w:rPr>
          <w:rFonts w:ascii="Tahoma" w:hAnsi="Tahoma" w:cs="Tahoma"/>
          <w:sz w:val="20"/>
          <w:szCs w:val="20"/>
        </w:rPr>
        <w:t xml:space="preserve">Глава администрации                             </w:t>
      </w:r>
      <w:r w:rsidRPr="008179AA">
        <w:rPr>
          <w:rFonts w:ascii="Tahoma" w:hAnsi="Tahoma" w:cs="Tahoma"/>
          <w:sz w:val="20"/>
          <w:szCs w:val="20"/>
        </w:rPr>
        <w:tab/>
        <w:t xml:space="preserve">                                     </w:t>
      </w:r>
      <w:r w:rsidRPr="008179AA">
        <w:rPr>
          <w:rFonts w:ascii="Tahoma" w:hAnsi="Tahoma" w:cs="Tahoma"/>
          <w:sz w:val="20"/>
          <w:szCs w:val="20"/>
        </w:rPr>
        <w:tab/>
        <w:t xml:space="preserve">    Н.Б. Гладкова</w:t>
      </w:r>
    </w:p>
    <w:p w:rsidR="00312E07" w:rsidRPr="00E77653" w:rsidRDefault="00312E07" w:rsidP="007403BB">
      <w:pPr>
        <w:pStyle w:val="ConsPlusNormal"/>
        <w:jc w:val="both"/>
        <w:rPr>
          <w:rFonts w:ascii="Tahoma" w:hAnsi="Tahoma" w:cs="Tahoma"/>
        </w:rPr>
      </w:pPr>
    </w:p>
    <w:tbl>
      <w:tblPr>
        <w:tblW w:w="5000" w:type="pct"/>
        <w:tblLook w:val="00A0"/>
      </w:tblPr>
      <w:tblGrid>
        <w:gridCol w:w="4920"/>
        <w:gridCol w:w="1655"/>
        <w:gridCol w:w="2466"/>
        <w:gridCol w:w="6314"/>
      </w:tblGrid>
      <w:tr w:rsidR="000F4C42" w:rsidRPr="001F3FD7" w:rsidTr="000F4C42">
        <w:tc>
          <w:tcPr>
            <w:tcW w:w="2141" w:type="pct"/>
            <w:gridSpan w:val="2"/>
          </w:tcPr>
          <w:p w:rsidR="000F4C42" w:rsidRPr="001F3FD7" w:rsidRDefault="000F4C42" w:rsidP="007403BB">
            <w:pPr>
              <w:ind w:firstLine="86"/>
              <w:jc w:val="center"/>
              <w:rPr>
                <w:rFonts w:ascii="Tahoma" w:hAnsi="Tahoma" w:cs="Tahoma"/>
                <w:sz w:val="20"/>
                <w:szCs w:val="20"/>
              </w:rPr>
            </w:pPr>
            <w:r w:rsidRPr="001F3FD7">
              <w:rPr>
                <w:rFonts w:ascii="Tahoma" w:hAnsi="Tahoma" w:cs="Tahoma"/>
                <w:sz w:val="20"/>
                <w:szCs w:val="20"/>
              </w:rPr>
              <w:t>Чăваш Республикинчи</w:t>
            </w:r>
          </w:p>
          <w:p w:rsidR="000F4C42" w:rsidRPr="001F3FD7" w:rsidRDefault="000F4C42" w:rsidP="007403BB">
            <w:pPr>
              <w:ind w:firstLine="86"/>
              <w:jc w:val="center"/>
              <w:rPr>
                <w:rFonts w:ascii="Tahoma" w:hAnsi="Tahoma" w:cs="Tahoma"/>
                <w:sz w:val="20"/>
                <w:szCs w:val="20"/>
              </w:rPr>
            </w:pPr>
            <w:r w:rsidRPr="001F3FD7">
              <w:rPr>
                <w:rFonts w:ascii="Tahoma" w:hAnsi="Tahoma" w:cs="Tahoma"/>
                <w:sz w:val="20"/>
                <w:szCs w:val="20"/>
              </w:rPr>
              <w:t>Сĕнтĕрвăрри хула поселенийĕн администрацийĕ</w:t>
            </w:r>
          </w:p>
          <w:p w:rsidR="000F4C42" w:rsidRPr="001F3FD7" w:rsidRDefault="000F4C42" w:rsidP="007403BB">
            <w:pPr>
              <w:ind w:firstLine="86"/>
              <w:jc w:val="center"/>
              <w:rPr>
                <w:rFonts w:ascii="Tahoma" w:hAnsi="Tahoma" w:cs="Tahoma"/>
                <w:b/>
                <w:sz w:val="20"/>
                <w:szCs w:val="20"/>
              </w:rPr>
            </w:pPr>
          </w:p>
          <w:p w:rsidR="000F4C42" w:rsidRPr="001F3FD7" w:rsidRDefault="000F4C42" w:rsidP="007403BB">
            <w:pPr>
              <w:ind w:firstLine="86"/>
              <w:jc w:val="center"/>
              <w:rPr>
                <w:rFonts w:ascii="Tahoma" w:hAnsi="Tahoma" w:cs="Tahoma"/>
                <w:b/>
                <w:sz w:val="20"/>
                <w:szCs w:val="20"/>
              </w:rPr>
            </w:pPr>
            <w:r w:rsidRPr="001F3FD7">
              <w:rPr>
                <w:rFonts w:ascii="Tahoma" w:hAnsi="Tahoma" w:cs="Tahoma"/>
                <w:b/>
                <w:sz w:val="20"/>
                <w:szCs w:val="20"/>
              </w:rPr>
              <w:t>ЙЫШАНУ</w:t>
            </w:r>
          </w:p>
          <w:p w:rsidR="000F4C42" w:rsidRPr="001F3FD7" w:rsidRDefault="000F4C42" w:rsidP="007403BB">
            <w:pPr>
              <w:ind w:firstLine="86"/>
              <w:jc w:val="center"/>
              <w:rPr>
                <w:rFonts w:ascii="Tahoma" w:hAnsi="Tahoma" w:cs="Tahoma"/>
                <w:sz w:val="20"/>
                <w:szCs w:val="20"/>
              </w:rPr>
            </w:pPr>
            <w:r w:rsidRPr="001F3FD7">
              <w:rPr>
                <w:rFonts w:ascii="Tahoma" w:hAnsi="Tahoma" w:cs="Tahoma"/>
                <w:sz w:val="20"/>
                <w:szCs w:val="20"/>
              </w:rPr>
              <w:t>№</w:t>
            </w:r>
          </w:p>
          <w:p w:rsidR="000F4C42" w:rsidRPr="001F3FD7" w:rsidRDefault="000F4C42" w:rsidP="007403BB">
            <w:pPr>
              <w:ind w:firstLine="86"/>
              <w:jc w:val="center"/>
              <w:rPr>
                <w:rFonts w:ascii="Tahoma" w:hAnsi="Tahoma" w:cs="Tahoma"/>
                <w:sz w:val="20"/>
                <w:szCs w:val="20"/>
              </w:rPr>
            </w:pPr>
            <w:r w:rsidRPr="001F3FD7">
              <w:rPr>
                <w:rFonts w:ascii="Tahoma" w:hAnsi="Tahoma" w:cs="Tahoma"/>
                <w:sz w:val="20"/>
                <w:szCs w:val="20"/>
              </w:rPr>
              <w:t>Сĕнтĕрвăрри хули</w:t>
            </w:r>
          </w:p>
        </w:tc>
        <w:tc>
          <w:tcPr>
            <w:tcW w:w="803" w:type="pct"/>
          </w:tcPr>
          <w:p w:rsidR="000F4C42" w:rsidRPr="001F3FD7" w:rsidRDefault="000F4C42" w:rsidP="007403BB">
            <w:pPr>
              <w:jc w:val="center"/>
              <w:rPr>
                <w:rFonts w:ascii="Tahoma" w:hAnsi="Tahoma" w:cs="Tahoma"/>
                <w:sz w:val="20"/>
                <w:szCs w:val="20"/>
              </w:rPr>
            </w:pPr>
            <w:r w:rsidRPr="001F3FD7">
              <w:rPr>
                <w:rFonts w:ascii="Tahoma" w:hAnsi="Tahoma" w:cs="Tahoma"/>
                <w:sz w:val="20"/>
                <w:szCs w:val="20"/>
              </w:rPr>
              <w:object w:dxaOrig="1605" w:dyaOrig="1530">
                <v:shape id="_x0000_i1031" type="#_x0000_t75" style="width:74.25pt;height:71.25pt" o:ole="">
                  <v:imagedata r:id="rId63" o:title=""/>
                </v:shape>
                <o:OLEObject Type="Embed" ProgID="MSPhotoEd.3" ShapeID="_x0000_i1031" DrawAspect="Content" ObjectID="_1632031438" r:id="rId114"/>
              </w:object>
            </w:r>
          </w:p>
          <w:p w:rsidR="000F4C42" w:rsidRPr="001F3FD7" w:rsidRDefault="000F4C42" w:rsidP="007403BB">
            <w:pPr>
              <w:jc w:val="center"/>
              <w:rPr>
                <w:rFonts w:ascii="Tahoma" w:hAnsi="Tahoma" w:cs="Tahoma"/>
                <w:sz w:val="20"/>
                <w:szCs w:val="20"/>
                <w:lang w:val="en-US"/>
              </w:rPr>
            </w:pPr>
          </w:p>
        </w:tc>
        <w:tc>
          <w:tcPr>
            <w:tcW w:w="2056" w:type="pct"/>
          </w:tcPr>
          <w:p w:rsidR="000F4C42" w:rsidRPr="001F3FD7" w:rsidRDefault="000F4C42" w:rsidP="007403BB">
            <w:pPr>
              <w:jc w:val="center"/>
              <w:rPr>
                <w:rFonts w:ascii="Tahoma" w:hAnsi="Tahoma" w:cs="Tahoma"/>
                <w:sz w:val="20"/>
                <w:szCs w:val="20"/>
              </w:rPr>
            </w:pPr>
            <w:r w:rsidRPr="001F3FD7">
              <w:rPr>
                <w:rFonts w:ascii="Tahoma" w:hAnsi="Tahoma" w:cs="Tahoma"/>
                <w:sz w:val="20"/>
                <w:szCs w:val="20"/>
              </w:rPr>
              <w:t>Чувашская Республика</w:t>
            </w:r>
          </w:p>
          <w:p w:rsidR="000F4C42" w:rsidRPr="001F3FD7" w:rsidRDefault="000F4C42" w:rsidP="007403BB">
            <w:pPr>
              <w:jc w:val="center"/>
              <w:rPr>
                <w:rFonts w:ascii="Tahoma" w:hAnsi="Tahoma" w:cs="Tahoma"/>
                <w:sz w:val="20"/>
                <w:szCs w:val="20"/>
              </w:rPr>
            </w:pPr>
            <w:r w:rsidRPr="001F3FD7">
              <w:rPr>
                <w:rFonts w:ascii="Tahoma" w:hAnsi="Tahoma" w:cs="Tahoma"/>
                <w:sz w:val="20"/>
                <w:szCs w:val="20"/>
              </w:rPr>
              <w:t>Администрация</w:t>
            </w:r>
          </w:p>
          <w:p w:rsidR="000F4C42" w:rsidRPr="001F3FD7" w:rsidRDefault="000F4C42" w:rsidP="007403BB">
            <w:pPr>
              <w:jc w:val="center"/>
              <w:rPr>
                <w:rFonts w:ascii="Tahoma" w:hAnsi="Tahoma" w:cs="Tahoma"/>
                <w:sz w:val="20"/>
                <w:szCs w:val="20"/>
              </w:rPr>
            </w:pPr>
            <w:r w:rsidRPr="001F3FD7">
              <w:rPr>
                <w:rFonts w:ascii="Tahoma" w:hAnsi="Tahoma" w:cs="Tahoma"/>
                <w:sz w:val="20"/>
                <w:szCs w:val="20"/>
              </w:rPr>
              <w:t>Мариинско-Посадского</w:t>
            </w:r>
          </w:p>
          <w:p w:rsidR="000F4C42" w:rsidRPr="001F3FD7" w:rsidRDefault="000F4C42" w:rsidP="007403BB">
            <w:pPr>
              <w:jc w:val="center"/>
              <w:rPr>
                <w:rFonts w:ascii="Tahoma" w:hAnsi="Tahoma" w:cs="Tahoma"/>
                <w:sz w:val="20"/>
                <w:szCs w:val="20"/>
              </w:rPr>
            </w:pPr>
            <w:r w:rsidRPr="001F3FD7">
              <w:rPr>
                <w:rFonts w:ascii="Tahoma" w:hAnsi="Tahoma" w:cs="Tahoma"/>
                <w:sz w:val="20"/>
                <w:szCs w:val="20"/>
              </w:rPr>
              <w:t>городского поселения</w:t>
            </w:r>
          </w:p>
          <w:p w:rsidR="000F4C42" w:rsidRPr="001F3FD7" w:rsidRDefault="000F4C42" w:rsidP="007403BB">
            <w:pPr>
              <w:jc w:val="center"/>
              <w:rPr>
                <w:rFonts w:ascii="Tahoma" w:hAnsi="Tahoma" w:cs="Tahoma"/>
                <w:b/>
                <w:sz w:val="20"/>
                <w:szCs w:val="20"/>
              </w:rPr>
            </w:pPr>
            <w:r w:rsidRPr="001F3FD7">
              <w:rPr>
                <w:rFonts w:ascii="Tahoma" w:hAnsi="Tahoma" w:cs="Tahoma"/>
                <w:b/>
                <w:sz w:val="20"/>
                <w:szCs w:val="20"/>
              </w:rPr>
              <w:t>ПОСТАНОВЛЕНИЕ</w:t>
            </w:r>
          </w:p>
          <w:p w:rsidR="000F4C42" w:rsidRPr="001F3FD7" w:rsidRDefault="000F4C42" w:rsidP="007403BB">
            <w:pPr>
              <w:jc w:val="center"/>
              <w:rPr>
                <w:rFonts w:ascii="Tahoma" w:hAnsi="Tahoma" w:cs="Tahoma"/>
                <w:sz w:val="20"/>
                <w:szCs w:val="20"/>
              </w:rPr>
            </w:pPr>
            <w:r w:rsidRPr="001F3FD7">
              <w:rPr>
                <w:rFonts w:ascii="Tahoma" w:hAnsi="Tahoma" w:cs="Tahoma"/>
                <w:sz w:val="20"/>
                <w:szCs w:val="20"/>
              </w:rPr>
              <w:t>06.09.2019г. № 218</w:t>
            </w:r>
          </w:p>
          <w:p w:rsidR="000F4C42" w:rsidRPr="001F3FD7" w:rsidRDefault="000F4C42" w:rsidP="007403BB">
            <w:pPr>
              <w:jc w:val="center"/>
              <w:rPr>
                <w:rFonts w:ascii="Tahoma" w:hAnsi="Tahoma" w:cs="Tahoma"/>
                <w:sz w:val="20"/>
                <w:szCs w:val="20"/>
              </w:rPr>
            </w:pPr>
            <w:r w:rsidRPr="001F3FD7">
              <w:rPr>
                <w:rFonts w:ascii="Tahoma" w:hAnsi="Tahoma" w:cs="Tahoma"/>
                <w:sz w:val="20"/>
                <w:szCs w:val="20"/>
              </w:rPr>
              <w:t>город Мариинский Посад</w:t>
            </w:r>
          </w:p>
        </w:tc>
      </w:tr>
      <w:tr w:rsidR="000F4C42" w:rsidRPr="001F3FD7" w:rsidTr="000F4C42">
        <w:tblPrEx>
          <w:tblLook w:val="0000"/>
        </w:tblPrEx>
        <w:trPr>
          <w:gridAfter w:val="3"/>
          <w:wAfter w:w="3398" w:type="pct"/>
          <w:trHeight w:val="600"/>
        </w:trPr>
        <w:tc>
          <w:tcPr>
            <w:tcW w:w="1602" w:type="pct"/>
          </w:tcPr>
          <w:p w:rsidR="000F4C42" w:rsidRPr="001F3FD7" w:rsidRDefault="000F4C42" w:rsidP="007403BB">
            <w:pPr>
              <w:pStyle w:val="12"/>
              <w:spacing w:after="150"/>
              <w:jc w:val="both"/>
              <w:rPr>
                <w:rFonts w:ascii="Tahoma" w:hAnsi="Tahoma" w:cs="Tahoma"/>
                <w:bCs/>
                <w:color w:val="262626"/>
                <w:sz w:val="20"/>
                <w:szCs w:val="20"/>
              </w:rPr>
            </w:pPr>
            <w:r w:rsidRPr="001F3FD7">
              <w:rPr>
                <w:rFonts w:ascii="Tahoma" w:hAnsi="Tahoma" w:cs="Tahoma"/>
                <w:bCs/>
                <w:color w:val="262626"/>
                <w:sz w:val="20"/>
                <w:szCs w:val="20"/>
              </w:rPr>
              <w:t>Об утверждении муниципальной программе «Ра</w:t>
            </w:r>
            <w:r w:rsidRPr="001F3FD7">
              <w:rPr>
                <w:rFonts w:ascii="Tahoma" w:hAnsi="Tahoma" w:cs="Tahoma"/>
                <w:bCs/>
                <w:color w:val="262626"/>
                <w:sz w:val="20"/>
                <w:szCs w:val="20"/>
              </w:rPr>
              <w:t>з</w:t>
            </w:r>
            <w:r w:rsidRPr="001F3FD7">
              <w:rPr>
                <w:rFonts w:ascii="Tahoma" w:hAnsi="Tahoma" w:cs="Tahoma"/>
                <w:bCs/>
                <w:color w:val="262626"/>
                <w:sz w:val="20"/>
                <w:szCs w:val="20"/>
              </w:rPr>
              <w:t>витие физической культуры и спорта в Марии</w:t>
            </w:r>
            <w:r w:rsidRPr="001F3FD7">
              <w:rPr>
                <w:rFonts w:ascii="Tahoma" w:hAnsi="Tahoma" w:cs="Tahoma"/>
                <w:bCs/>
                <w:color w:val="262626"/>
                <w:sz w:val="20"/>
                <w:szCs w:val="20"/>
              </w:rPr>
              <w:t>н</w:t>
            </w:r>
            <w:r w:rsidRPr="001F3FD7">
              <w:rPr>
                <w:rFonts w:ascii="Tahoma" w:hAnsi="Tahoma" w:cs="Tahoma"/>
                <w:bCs/>
                <w:color w:val="262626"/>
                <w:sz w:val="20"/>
                <w:szCs w:val="20"/>
              </w:rPr>
              <w:t>ско-Посадском городском поселении Мариинско-Посадского района Чувашской Республики» на 2019-2023 годы.</w:t>
            </w:r>
          </w:p>
        </w:tc>
      </w:tr>
    </w:tbl>
    <w:p w:rsidR="000F4C42" w:rsidRPr="001F3FD7" w:rsidRDefault="000F4C42" w:rsidP="007403BB">
      <w:pPr>
        <w:pStyle w:val="af6"/>
        <w:spacing w:before="0" w:beforeAutospacing="0" w:after="0" w:afterAutospacing="0"/>
        <w:jc w:val="both"/>
        <w:rPr>
          <w:rFonts w:ascii="Tahoma" w:hAnsi="Tahoma" w:cs="Tahoma"/>
          <w:color w:val="262626"/>
          <w:sz w:val="20"/>
          <w:szCs w:val="20"/>
        </w:rPr>
      </w:pPr>
      <w:proofErr w:type="gramStart"/>
      <w:r w:rsidRPr="001F3FD7">
        <w:rPr>
          <w:rFonts w:ascii="Tahoma" w:hAnsi="Tahoma" w:cs="Tahoma"/>
          <w:color w:val="262626"/>
          <w:sz w:val="20"/>
          <w:szCs w:val="20"/>
        </w:rPr>
        <w:t xml:space="preserve">В соответствии с Федеральным законом от 06 октября </w:t>
      </w:r>
      <w:smartTag w:uri="urn:schemas-microsoft-com:office:smarttags" w:element="metricconverter">
        <w:smartTagPr>
          <w:attr w:name="ProductID" w:val="2003 г"/>
        </w:smartTagPr>
        <w:r w:rsidRPr="001F3FD7">
          <w:rPr>
            <w:rFonts w:ascii="Tahoma" w:hAnsi="Tahoma" w:cs="Tahoma"/>
            <w:color w:val="262626"/>
            <w:sz w:val="20"/>
            <w:szCs w:val="20"/>
          </w:rPr>
          <w:t>2003 г</w:t>
        </w:r>
      </w:smartTag>
      <w:r w:rsidRPr="001F3FD7">
        <w:rPr>
          <w:rFonts w:ascii="Tahoma" w:hAnsi="Tahoma" w:cs="Tahoma"/>
          <w:color w:val="262626"/>
          <w:sz w:val="20"/>
          <w:szCs w:val="20"/>
        </w:rPr>
        <w:t xml:space="preserve">. №131-ФЗ «Об общих принципах организации местного самоуправления в Российской Федерации», Бюджетным кодексом Российской Федерации от 31 июля </w:t>
      </w:r>
      <w:smartTag w:uri="urn:schemas-microsoft-com:office:smarttags" w:element="metricconverter">
        <w:smartTagPr>
          <w:attr w:name="ProductID" w:val="1998 г"/>
        </w:smartTagPr>
        <w:r w:rsidRPr="001F3FD7">
          <w:rPr>
            <w:rFonts w:ascii="Tahoma" w:hAnsi="Tahoma" w:cs="Tahoma"/>
            <w:color w:val="262626"/>
            <w:sz w:val="20"/>
            <w:szCs w:val="20"/>
          </w:rPr>
          <w:t>1998 г</w:t>
        </w:r>
      </w:smartTag>
      <w:r w:rsidRPr="001F3FD7">
        <w:rPr>
          <w:rFonts w:ascii="Tahoma" w:hAnsi="Tahoma" w:cs="Tahoma"/>
          <w:color w:val="262626"/>
          <w:sz w:val="20"/>
          <w:szCs w:val="20"/>
        </w:rPr>
        <w:t xml:space="preserve">. №145-ФЗ, Законом Чувашской Республики от 18 октября </w:t>
      </w:r>
      <w:smartTag w:uri="urn:schemas-microsoft-com:office:smarttags" w:element="metricconverter">
        <w:smartTagPr>
          <w:attr w:name="ProductID" w:val="2004 г"/>
        </w:smartTagPr>
        <w:r w:rsidRPr="001F3FD7">
          <w:rPr>
            <w:rFonts w:ascii="Tahoma" w:hAnsi="Tahoma" w:cs="Tahoma"/>
            <w:color w:val="262626"/>
            <w:sz w:val="20"/>
            <w:szCs w:val="20"/>
          </w:rPr>
          <w:t>2004 г</w:t>
        </w:r>
      </w:smartTag>
      <w:r w:rsidRPr="001F3FD7">
        <w:rPr>
          <w:rFonts w:ascii="Tahoma" w:hAnsi="Tahoma" w:cs="Tahoma"/>
          <w:color w:val="262626"/>
          <w:sz w:val="20"/>
          <w:szCs w:val="20"/>
        </w:rPr>
        <w:t>. №19 «Об организации местн</w:t>
      </w:r>
      <w:r w:rsidRPr="001F3FD7">
        <w:rPr>
          <w:rFonts w:ascii="Tahoma" w:hAnsi="Tahoma" w:cs="Tahoma"/>
          <w:color w:val="262626"/>
          <w:sz w:val="20"/>
          <w:szCs w:val="20"/>
        </w:rPr>
        <w:t>о</w:t>
      </w:r>
      <w:r w:rsidRPr="001F3FD7">
        <w:rPr>
          <w:rFonts w:ascii="Tahoma" w:hAnsi="Tahoma" w:cs="Tahoma"/>
          <w:color w:val="262626"/>
          <w:sz w:val="20"/>
          <w:szCs w:val="20"/>
        </w:rPr>
        <w:lastRenderedPageBreak/>
        <w:t>го самоуправления в Чувашской Республике, Устава Мариинско-Посадского городского поселения Мариинско-Посадского района Чувашской Республики в целях пропаганды физической культуры и</w:t>
      </w:r>
      <w:proofErr w:type="gramEnd"/>
      <w:r w:rsidRPr="001F3FD7">
        <w:rPr>
          <w:rFonts w:ascii="Tahoma" w:hAnsi="Tahoma" w:cs="Tahoma"/>
          <w:color w:val="262626"/>
          <w:sz w:val="20"/>
          <w:szCs w:val="20"/>
        </w:rPr>
        <w:t xml:space="preserve"> спорта среди населения, администрация    Мариинско-Посадского городского поселения Мариинско-Посадского района Ч</w:t>
      </w:r>
      <w:r w:rsidRPr="001F3FD7">
        <w:rPr>
          <w:rFonts w:ascii="Tahoma" w:hAnsi="Tahoma" w:cs="Tahoma"/>
          <w:color w:val="262626"/>
          <w:sz w:val="20"/>
          <w:szCs w:val="20"/>
        </w:rPr>
        <w:t>у</w:t>
      </w:r>
      <w:r w:rsidRPr="001F3FD7">
        <w:rPr>
          <w:rFonts w:ascii="Tahoma" w:hAnsi="Tahoma" w:cs="Tahoma"/>
          <w:color w:val="262626"/>
          <w:sz w:val="20"/>
          <w:szCs w:val="20"/>
        </w:rPr>
        <w:t>вашской Республики</w:t>
      </w:r>
    </w:p>
    <w:p w:rsidR="000F4C42" w:rsidRPr="001F3FD7" w:rsidRDefault="000F4C42" w:rsidP="007403BB">
      <w:pPr>
        <w:pStyle w:val="af6"/>
        <w:spacing w:before="0" w:beforeAutospacing="0" w:after="0" w:afterAutospacing="0"/>
        <w:jc w:val="both"/>
        <w:rPr>
          <w:rFonts w:ascii="Tahoma" w:hAnsi="Tahoma" w:cs="Tahoma"/>
          <w:color w:val="262626"/>
          <w:sz w:val="20"/>
          <w:szCs w:val="20"/>
        </w:rPr>
      </w:pPr>
      <w:r w:rsidRPr="001F3FD7">
        <w:rPr>
          <w:rFonts w:ascii="Tahoma" w:hAnsi="Tahoma" w:cs="Tahoma"/>
          <w:color w:val="262626"/>
          <w:sz w:val="20"/>
          <w:szCs w:val="20"/>
        </w:rPr>
        <w:t xml:space="preserve"> </w:t>
      </w:r>
      <w:proofErr w:type="gramStart"/>
      <w:r w:rsidRPr="001F3FD7">
        <w:rPr>
          <w:rFonts w:ascii="Tahoma" w:hAnsi="Tahoma" w:cs="Tahoma"/>
          <w:color w:val="262626"/>
          <w:sz w:val="20"/>
          <w:szCs w:val="20"/>
        </w:rPr>
        <w:t>п</w:t>
      </w:r>
      <w:proofErr w:type="gramEnd"/>
      <w:r w:rsidRPr="001F3FD7">
        <w:rPr>
          <w:rFonts w:ascii="Tahoma" w:hAnsi="Tahoma" w:cs="Tahoma"/>
          <w:color w:val="262626"/>
          <w:sz w:val="20"/>
          <w:szCs w:val="20"/>
        </w:rPr>
        <w:t xml:space="preserve"> о с т а н о в л я е т:</w:t>
      </w:r>
    </w:p>
    <w:p w:rsidR="000F4C42" w:rsidRPr="001F3FD7" w:rsidRDefault="000F4C42" w:rsidP="007403BB">
      <w:pPr>
        <w:jc w:val="both"/>
        <w:rPr>
          <w:rFonts w:ascii="Tahoma" w:hAnsi="Tahoma" w:cs="Tahoma"/>
          <w:bCs/>
          <w:color w:val="262626"/>
          <w:sz w:val="20"/>
          <w:szCs w:val="20"/>
        </w:rPr>
      </w:pPr>
      <w:r w:rsidRPr="001F3FD7">
        <w:rPr>
          <w:rFonts w:ascii="Tahoma" w:hAnsi="Tahoma" w:cs="Tahoma"/>
          <w:sz w:val="20"/>
          <w:szCs w:val="20"/>
        </w:rPr>
        <w:t xml:space="preserve">1. Утвердить прилагаемую муниципальную программу </w:t>
      </w:r>
      <w:r w:rsidRPr="001F3FD7">
        <w:rPr>
          <w:rFonts w:ascii="Tahoma" w:hAnsi="Tahoma" w:cs="Tahoma"/>
          <w:bCs/>
          <w:color w:val="262626"/>
          <w:sz w:val="20"/>
          <w:szCs w:val="20"/>
        </w:rPr>
        <w:t>«Развитие физической культуры и спорта в Мариинско-Посадском городском поселении Мариинско-Посадского района Чувашской Республики» на 2019-2023 годы.</w:t>
      </w:r>
    </w:p>
    <w:p w:rsidR="000F4C42" w:rsidRPr="001F3FD7" w:rsidRDefault="000F4C42" w:rsidP="007403BB">
      <w:pPr>
        <w:jc w:val="both"/>
        <w:rPr>
          <w:rFonts w:ascii="Tahoma" w:hAnsi="Tahoma" w:cs="Tahoma"/>
          <w:sz w:val="20"/>
          <w:szCs w:val="20"/>
        </w:rPr>
      </w:pPr>
      <w:r w:rsidRPr="001F3FD7">
        <w:rPr>
          <w:rFonts w:ascii="Tahoma" w:hAnsi="Tahoma" w:cs="Tahoma"/>
          <w:sz w:val="20"/>
          <w:szCs w:val="20"/>
        </w:rPr>
        <w:t xml:space="preserve">2. Утвердить ответственным исполнителем муниципальной программы администрацию Мариинско-Посадского </w:t>
      </w:r>
      <w:proofErr w:type="gramStart"/>
      <w:r w:rsidRPr="001F3FD7">
        <w:rPr>
          <w:rFonts w:ascii="Tahoma" w:hAnsi="Tahoma" w:cs="Tahoma"/>
          <w:sz w:val="20"/>
          <w:szCs w:val="20"/>
        </w:rPr>
        <w:t>городского</w:t>
      </w:r>
      <w:proofErr w:type="gramEnd"/>
      <w:r w:rsidRPr="001F3FD7">
        <w:rPr>
          <w:rFonts w:ascii="Tahoma" w:hAnsi="Tahoma" w:cs="Tahoma"/>
          <w:sz w:val="20"/>
          <w:szCs w:val="20"/>
        </w:rPr>
        <w:t xml:space="preserve"> поселения Мариинско-Посадского ра</w:t>
      </w:r>
      <w:r w:rsidRPr="001F3FD7">
        <w:rPr>
          <w:rFonts w:ascii="Tahoma" w:hAnsi="Tahoma" w:cs="Tahoma"/>
          <w:sz w:val="20"/>
          <w:szCs w:val="20"/>
        </w:rPr>
        <w:t>й</w:t>
      </w:r>
      <w:r w:rsidRPr="001F3FD7">
        <w:rPr>
          <w:rFonts w:ascii="Tahoma" w:hAnsi="Tahoma" w:cs="Tahoma"/>
          <w:sz w:val="20"/>
          <w:szCs w:val="20"/>
        </w:rPr>
        <w:t>она Чувашской Республики.</w:t>
      </w:r>
    </w:p>
    <w:p w:rsidR="000F4C42" w:rsidRPr="001F3FD7" w:rsidRDefault="000F4C42" w:rsidP="007403BB">
      <w:pPr>
        <w:pStyle w:val="af6"/>
        <w:spacing w:before="0" w:beforeAutospacing="0" w:after="0" w:afterAutospacing="0"/>
        <w:jc w:val="both"/>
        <w:rPr>
          <w:rFonts w:ascii="Tahoma" w:hAnsi="Tahoma" w:cs="Tahoma"/>
          <w:color w:val="262626"/>
          <w:sz w:val="20"/>
          <w:szCs w:val="20"/>
        </w:rPr>
      </w:pPr>
      <w:r w:rsidRPr="001F3FD7">
        <w:rPr>
          <w:rFonts w:ascii="Tahoma" w:hAnsi="Tahoma" w:cs="Tahoma"/>
          <w:color w:val="262626"/>
          <w:sz w:val="20"/>
          <w:szCs w:val="20"/>
        </w:rPr>
        <w:t>3. Администрации Мариинско-Посадского городского поселения Мариинско-Посадского района при формировании проекта бюджета Мариинско-Посадского г</w:t>
      </w:r>
      <w:r w:rsidRPr="001F3FD7">
        <w:rPr>
          <w:rFonts w:ascii="Tahoma" w:hAnsi="Tahoma" w:cs="Tahoma"/>
          <w:color w:val="262626"/>
          <w:sz w:val="20"/>
          <w:szCs w:val="20"/>
        </w:rPr>
        <w:t>о</w:t>
      </w:r>
      <w:r w:rsidRPr="001F3FD7">
        <w:rPr>
          <w:rFonts w:ascii="Tahoma" w:hAnsi="Tahoma" w:cs="Tahoma"/>
          <w:color w:val="262626"/>
          <w:sz w:val="20"/>
          <w:szCs w:val="20"/>
        </w:rPr>
        <w:t>родского поселения Мариинско-Посадского района Чувашской Республики на очередной финансовый год и плановый период предусматривать бюджетные а</w:t>
      </w:r>
      <w:r w:rsidRPr="001F3FD7">
        <w:rPr>
          <w:rFonts w:ascii="Tahoma" w:hAnsi="Tahoma" w:cs="Tahoma"/>
          <w:color w:val="262626"/>
          <w:sz w:val="20"/>
          <w:szCs w:val="20"/>
        </w:rPr>
        <w:t>с</w:t>
      </w:r>
      <w:r w:rsidRPr="001F3FD7">
        <w:rPr>
          <w:rFonts w:ascii="Tahoma" w:hAnsi="Tahoma" w:cs="Tahoma"/>
          <w:color w:val="262626"/>
          <w:sz w:val="20"/>
          <w:szCs w:val="20"/>
        </w:rPr>
        <w:t>сигнования на реализацию Муниципальной программы.</w:t>
      </w:r>
    </w:p>
    <w:p w:rsidR="000F4C42" w:rsidRPr="008176E2" w:rsidRDefault="000F4C42" w:rsidP="007403BB">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 xml:space="preserve">4. </w:t>
      </w:r>
      <w:proofErr w:type="gramStart"/>
      <w:r w:rsidRPr="008176E2">
        <w:rPr>
          <w:rFonts w:ascii="Tahoma" w:hAnsi="Tahoma" w:cs="Tahoma"/>
          <w:color w:val="auto"/>
          <w:sz w:val="20"/>
          <w:szCs w:val="20"/>
        </w:rPr>
        <w:t>Контроль за</w:t>
      </w:r>
      <w:proofErr w:type="gramEnd"/>
      <w:r w:rsidRPr="008176E2">
        <w:rPr>
          <w:rFonts w:ascii="Tahoma" w:hAnsi="Tahoma" w:cs="Tahoma"/>
          <w:color w:val="auto"/>
          <w:sz w:val="20"/>
          <w:szCs w:val="20"/>
        </w:rPr>
        <w:t xml:space="preserve"> выполнением настоящего постановления возлагаю на себя.       </w:t>
      </w:r>
    </w:p>
    <w:p w:rsidR="000F4C42" w:rsidRPr="001F3FD7" w:rsidRDefault="000F4C42" w:rsidP="007403BB">
      <w:pPr>
        <w:jc w:val="both"/>
        <w:rPr>
          <w:rFonts w:ascii="Tahoma" w:hAnsi="Tahoma" w:cs="Tahoma"/>
          <w:color w:val="262626"/>
          <w:sz w:val="20"/>
          <w:szCs w:val="20"/>
        </w:rPr>
      </w:pPr>
      <w:r w:rsidRPr="001F3FD7">
        <w:rPr>
          <w:rFonts w:ascii="Tahoma" w:hAnsi="Tahoma" w:cs="Tahoma"/>
          <w:color w:val="262626"/>
          <w:sz w:val="20"/>
          <w:szCs w:val="20"/>
        </w:rPr>
        <w:t>5. Настоящее постановление вступает в силу со дня его официального опубликования и распространяет свое действие на правоотношения, возникшие с 1 янв</w:t>
      </w:r>
      <w:r w:rsidRPr="001F3FD7">
        <w:rPr>
          <w:rFonts w:ascii="Tahoma" w:hAnsi="Tahoma" w:cs="Tahoma"/>
          <w:color w:val="262626"/>
          <w:sz w:val="20"/>
          <w:szCs w:val="20"/>
        </w:rPr>
        <w:t>а</w:t>
      </w:r>
      <w:r w:rsidRPr="001F3FD7">
        <w:rPr>
          <w:rFonts w:ascii="Tahoma" w:hAnsi="Tahoma" w:cs="Tahoma"/>
          <w:color w:val="262626"/>
          <w:sz w:val="20"/>
          <w:szCs w:val="20"/>
        </w:rPr>
        <w:t>ря 2019 года.</w:t>
      </w:r>
    </w:p>
    <w:p w:rsidR="000F4C42" w:rsidRPr="001F3FD7" w:rsidRDefault="000F4C42" w:rsidP="007403BB">
      <w:pPr>
        <w:tabs>
          <w:tab w:val="left" w:pos="3375"/>
        </w:tabs>
        <w:jc w:val="both"/>
        <w:rPr>
          <w:rFonts w:ascii="Tahoma" w:hAnsi="Tahoma" w:cs="Tahoma"/>
          <w:sz w:val="20"/>
          <w:szCs w:val="20"/>
        </w:rPr>
      </w:pPr>
    </w:p>
    <w:p w:rsidR="000F4C42" w:rsidRPr="001F3FD7" w:rsidRDefault="000F4C42" w:rsidP="007403BB">
      <w:pPr>
        <w:tabs>
          <w:tab w:val="left" w:pos="3015"/>
        </w:tabs>
        <w:jc w:val="both"/>
        <w:rPr>
          <w:rFonts w:ascii="Tahoma" w:hAnsi="Tahoma" w:cs="Tahoma"/>
          <w:sz w:val="20"/>
          <w:szCs w:val="20"/>
        </w:rPr>
      </w:pPr>
      <w:r w:rsidRPr="001F3FD7">
        <w:rPr>
          <w:rFonts w:ascii="Tahoma" w:hAnsi="Tahoma" w:cs="Tahoma"/>
          <w:sz w:val="20"/>
          <w:szCs w:val="20"/>
        </w:rPr>
        <w:t xml:space="preserve">Глава администрации                             </w:t>
      </w:r>
      <w:r w:rsidRPr="001F3FD7">
        <w:rPr>
          <w:rFonts w:ascii="Tahoma" w:hAnsi="Tahoma" w:cs="Tahoma"/>
          <w:sz w:val="20"/>
          <w:szCs w:val="20"/>
        </w:rPr>
        <w:tab/>
        <w:t xml:space="preserve">                                     </w:t>
      </w:r>
      <w:r w:rsidRPr="001F3FD7">
        <w:rPr>
          <w:rFonts w:ascii="Tahoma" w:hAnsi="Tahoma" w:cs="Tahoma"/>
          <w:sz w:val="20"/>
          <w:szCs w:val="20"/>
        </w:rPr>
        <w:tab/>
        <w:t xml:space="preserve">    Н.Б. Гладкова</w:t>
      </w:r>
    </w:p>
    <w:p w:rsidR="00D9640F" w:rsidRPr="00573251" w:rsidRDefault="00D9640F" w:rsidP="007403BB">
      <w:pPr>
        <w:pStyle w:val="ConsPlusNormal"/>
        <w:ind w:right="-314"/>
        <w:jc w:val="right"/>
        <w:outlineLvl w:val="2"/>
        <w:rPr>
          <w:rFonts w:ascii="Tahoma" w:hAnsi="Tahoma" w:cs="Tahoma"/>
        </w:rPr>
      </w:pPr>
    </w:p>
    <w:tbl>
      <w:tblPr>
        <w:tblW w:w="5000" w:type="pct"/>
        <w:tblLook w:val="00A0"/>
      </w:tblPr>
      <w:tblGrid>
        <w:gridCol w:w="4920"/>
        <w:gridCol w:w="1655"/>
        <w:gridCol w:w="2466"/>
        <w:gridCol w:w="6314"/>
      </w:tblGrid>
      <w:tr w:rsidR="000F4C42" w:rsidRPr="009E59AB" w:rsidTr="000F4C42">
        <w:tc>
          <w:tcPr>
            <w:tcW w:w="2141" w:type="pct"/>
            <w:gridSpan w:val="2"/>
          </w:tcPr>
          <w:p w:rsidR="000F4C42" w:rsidRPr="009E59AB" w:rsidRDefault="000F4C42" w:rsidP="007403BB">
            <w:pPr>
              <w:ind w:firstLine="86"/>
              <w:jc w:val="center"/>
              <w:rPr>
                <w:rFonts w:ascii="Tahoma" w:hAnsi="Tahoma" w:cs="Tahoma"/>
                <w:sz w:val="20"/>
                <w:szCs w:val="20"/>
              </w:rPr>
            </w:pPr>
            <w:r w:rsidRPr="009E59AB">
              <w:rPr>
                <w:rFonts w:ascii="Tahoma" w:hAnsi="Tahoma" w:cs="Tahoma"/>
                <w:sz w:val="20"/>
                <w:szCs w:val="20"/>
              </w:rPr>
              <w:t>Чăваш Республикинчи</w:t>
            </w:r>
          </w:p>
          <w:p w:rsidR="000F4C42" w:rsidRPr="009E59AB" w:rsidRDefault="000F4C42" w:rsidP="007403BB">
            <w:pPr>
              <w:ind w:firstLine="86"/>
              <w:jc w:val="center"/>
              <w:rPr>
                <w:rFonts w:ascii="Tahoma" w:hAnsi="Tahoma" w:cs="Tahoma"/>
                <w:sz w:val="20"/>
                <w:szCs w:val="20"/>
              </w:rPr>
            </w:pPr>
            <w:r w:rsidRPr="009E59AB">
              <w:rPr>
                <w:rFonts w:ascii="Tahoma" w:hAnsi="Tahoma" w:cs="Tahoma"/>
                <w:sz w:val="20"/>
                <w:szCs w:val="20"/>
              </w:rPr>
              <w:t>Сĕнтĕрвăрри хула поселенийĕн администрацийĕ</w:t>
            </w:r>
          </w:p>
          <w:p w:rsidR="000F4C42" w:rsidRPr="009E59AB" w:rsidRDefault="000F4C42" w:rsidP="007403BB">
            <w:pPr>
              <w:ind w:firstLine="86"/>
              <w:jc w:val="center"/>
              <w:rPr>
                <w:rFonts w:ascii="Tahoma" w:hAnsi="Tahoma" w:cs="Tahoma"/>
                <w:b/>
                <w:sz w:val="20"/>
                <w:szCs w:val="20"/>
              </w:rPr>
            </w:pPr>
          </w:p>
          <w:p w:rsidR="000F4C42" w:rsidRPr="009E59AB" w:rsidRDefault="000F4C42" w:rsidP="007403BB">
            <w:pPr>
              <w:ind w:firstLine="86"/>
              <w:jc w:val="center"/>
              <w:rPr>
                <w:rFonts w:ascii="Tahoma" w:hAnsi="Tahoma" w:cs="Tahoma"/>
                <w:b/>
                <w:sz w:val="20"/>
                <w:szCs w:val="20"/>
              </w:rPr>
            </w:pPr>
            <w:r w:rsidRPr="009E59AB">
              <w:rPr>
                <w:rFonts w:ascii="Tahoma" w:hAnsi="Tahoma" w:cs="Tahoma"/>
                <w:b/>
                <w:sz w:val="20"/>
                <w:szCs w:val="20"/>
              </w:rPr>
              <w:t>ЙЫШАНУ</w:t>
            </w:r>
          </w:p>
          <w:p w:rsidR="000F4C42" w:rsidRPr="009E59AB" w:rsidRDefault="000F4C42" w:rsidP="007403BB">
            <w:pPr>
              <w:ind w:firstLine="86"/>
              <w:jc w:val="center"/>
              <w:rPr>
                <w:rFonts w:ascii="Tahoma" w:hAnsi="Tahoma" w:cs="Tahoma"/>
                <w:sz w:val="20"/>
                <w:szCs w:val="20"/>
              </w:rPr>
            </w:pPr>
            <w:r w:rsidRPr="009E59AB">
              <w:rPr>
                <w:rFonts w:ascii="Tahoma" w:hAnsi="Tahoma" w:cs="Tahoma"/>
                <w:sz w:val="20"/>
                <w:szCs w:val="20"/>
              </w:rPr>
              <w:t>№</w:t>
            </w:r>
          </w:p>
          <w:p w:rsidR="000F4C42" w:rsidRPr="009E59AB" w:rsidRDefault="000F4C42" w:rsidP="007403BB">
            <w:pPr>
              <w:ind w:firstLine="86"/>
              <w:jc w:val="center"/>
              <w:rPr>
                <w:rFonts w:ascii="Tahoma" w:hAnsi="Tahoma" w:cs="Tahoma"/>
                <w:sz w:val="20"/>
                <w:szCs w:val="20"/>
              </w:rPr>
            </w:pPr>
            <w:r w:rsidRPr="009E59AB">
              <w:rPr>
                <w:rFonts w:ascii="Tahoma" w:hAnsi="Tahoma" w:cs="Tahoma"/>
                <w:sz w:val="20"/>
                <w:szCs w:val="20"/>
              </w:rPr>
              <w:t>Сĕнтĕрвăрри хули</w:t>
            </w:r>
          </w:p>
        </w:tc>
        <w:tc>
          <w:tcPr>
            <w:tcW w:w="803" w:type="pct"/>
          </w:tcPr>
          <w:p w:rsidR="000F4C42" w:rsidRPr="009E59AB" w:rsidRDefault="000F4C42" w:rsidP="007403BB">
            <w:pPr>
              <w:jc w:val="center"/>
              <w:rPr>
                <w:rFonts w:ascii="Tahoma" w:hAnsi="Tahoma" w:cs="Tahoma"/>
                <w:sz w:val="20"/>
                <w:szCs w:val="20"/>
              </w:rPr>
            </w:pPr>
            <w:r w:rsidRPr="009E59AB">
              <w:rPr>
                <w:rFonts w:ascii="Tahoma" w:hAnsi="Tahoma" w:cs="Tahoma"/>
                <w:sz w:val="20"/>
                <w:szCs w:val="20"/>
              </w:rPr>
              <w:object w:dxaOrig="1605" w:dyaOrig="1530">
                <v:shape id="_x0000_i1032" type="#_x0000_t75" style="width:74.25pt;height:71.25pt" o:ole="">
                  <v:imagedata r:id="rId63" o:title=""/>
                </v:shape>
                <o:OLEObject Type="Embed" ProgID="MSPhotoEd.3" ShapeID="_x0000_i1032" DrawAspect="Content" ObjectID="_1632031439" r:id="rId115"/>
              </w:object>
            </w:r>
          </w:p>
          <w:p w:rsidR="000F4C42" w:rsidRPr="009E59AB" w:rsidRDefault="000F4C42" w:rsidP="007403BB">
            <w:pPr>
              <w:jc w:val="center"/>
              <w:rPr>
                <w:rFonts w:ascii="Tahoma" w:hAnsi="Tahoma" w:cs="Tahoma"/>
                <w:sz w:val="20"/>
                <w:szCs w:val="20"/>
                <w:lang w:val="en-US"/>
              </w:rPr>
            </w:pPr>
          </w:p>
        </w:tc>
        <w:tc>
          <w:tcPr>
            <w:tcW w:w="2056" w:type="pct"/>
          </w:tcPr>
          <w:p w:rsidR="000F4C42" w:rsidRPr="009E59AB" w:rsidRDefault="000F4C42" w:rsidP="007403BB">
            <w:pPr>
              <w:jc w:val="center"/>
              <w:rPr>
                <w:rFonts w:ascii="Tahoma" w:hAnsi="Tahoma" w:cs="Tahoma"/>
                <w:sz w:val="20"/>
                <w:szCs w:val="20"/>
              </w:rPr>
            </w:pPr>
            <w:r w:rsidRPr="009E59AB">
              <w:rPr>
                <w:rFonts w:ascii="Tahoma" w:hAnsi="Tahoma" w:cs="Tahoma"/>
                <w:sz w:val="20"/>
                <w:szCs w:val="20"/>
              </w:rPr>
              <w:t>Чувашская Республика</w:t>
            </w:r>
          </w:p>
          <w:p w:rsidR="000F4C42" w:rsidRPr="009E59AB" w:rsidRDefault="000F4C42" w:rsidP="007403BB">
            <w:pPr>
              <w:jc w:val="center"/>
              <w:rPr>
                <w:rFonts w:ascii="Tahoma" w:hAnsi="Tahoma" w:cs="Tahoma"/>
                <w:sz w:val="20"/>
                <w:szCs w:val="20"/>
              </w:rPr>
            </w:pPr>
            <w:r w:rsidRPr="009E59AB">
              <w:rPr>
                <w:rFonts w:ascii="Tahoma" w:hAnsi="Tahoma" w:cs="Tahoma"/>
                <w:sz w:val="20"/>
                <w:szCs w:val="20"/>
              </w:rPr>
              <w:t>Администрация</w:t>
            </w:r>
          </w:p>
          <w:p w:rsidR="000F4C42" w:rsidRPr="009E59AB" w:rsidRDefault="000F4C42" w:rsidP="007403BB">
            <w:pPr>
              <w:jc w:val="center"/>
              <w:rPr>
                <w:rFonts w:ascii="Tahoma" w:hAnsi="Tahoma" w:cs="Tahoma"/>
                <w:sz w:val="20"/>
                <w:szCs w:val="20"/>
              </w:rPr>
            </w:pPr>
            <w:r w:rsidRPr="009E59AB">
              <w:rPr>
                <w:rFonts w:ascii="Tahoma" w:hAnsi="Tahoma" w:cs="Tahoma"/>
                <w:sz w:val="20"/>
                <w:szCs w:val="20"/>
              </w:rPr>
              <w:t>Мариинско-Посадского</w:t>
            </w:r>
          </w:p>
          <w:p w:rsidR="000F4C42" w:rsidRPr="009E59AB" w:rsidRDefault="000F4C42" w:rsidP="007403BB">
            <w:pPr>
              <w:jc w:val="center"/>
              <w:rPr>
                <w:rFonts w:ascii="Tahoma" w:hAnsi="Tahoma" w:cs="Tahoma"/>
                <w:sz w:val="20"/>
                <w:szCs w:val="20"/>
              </w:rPr>
            </w:pPr>
            <w:r w:rsidRPr="009E59AB">
              <w:rPr>
                <w:rFonts w:ascii="Tahoma" w:hAnsi="Tahoma" w:cs="Tahoma"/>
                <w:sz w:val="20"/>
                <w:szCs w:val="20"/>
              </w:rPr>
              <w:t>городского поселения</w:t>
            </w:r>
          </w:p>
          <w:p w:rsidR="000F4C42" w:rsidRPr="009E59AB" w:rsidRDefault="000F4C42" w:rsidP="007403BB">
            <w:pPr>
              <w:jc w:val="center"/>
              <w:rPr>
                <w:rFonts w:ascii="Tahoma" w:hAnsi="Tahoma" w:cs="Tahoma"/>
                <w:b/>
                <w:sz w:val="20"/>
                <w:szCs w:val="20"/>
              </w:rPr>
            </w:pPr>
            <w:r w:rsidRPr="009E59AB">
              <w:rPr>
                <w:rFonts w:ascii="Tahoma" w:hAnsi="Tahoma" w:cs="Tahoma"/>
                <w:b/>
                <w:sz w:val="20"/>
                <w:szCs w:val="20"/>
              </w:rPr>
              <w:t>ПОСТАНОВЛЕНИЕ</w:t>
            </w:r>
          </w:p>
          <w:p w:rsidR="000F4C42" w:rsidRPr="009E59AB" w:rsidRDefault="000F4C42" w:rsidP="007403BB">
            <w:pPr>
              <w:jc w:val="center"/>
              <w:rPr>
                <w:rFonts w:ascii="Tahoma" w:hAnsi="Tahoma" w:cs="Tahoma"/>
                <w:sz w:val="20"/>
                <w:szCs w:val="20"/>
              </w:rPr>
            </w:pPr>
            <w:r w:rsidRPr="009E59AB">
              <w:rPr>
                <w:rFonts w:ascii="Tahoma" w:hAnsi="Tahoma" w:cs="Tahoma"/>
                <w:sz w:val="20"/>
                <w:szCs w:val="20"/>
              </w:rPr>
              <w:t>06.09.2019г. № 216</w:t>
            </w:r>
          </w:p>
          <w:p w:rsidR="000F4C42" w:rsidRPr="009E59AB" w:rsidRDefault="000F4C42" w:rsidP="007403BB">
            <w:pPr>
              <w:jc w:val="center"/>
              <w:rPr>
                <w:rFonts w:ascii="Tahoma" w:hAnsi="Tahoma" w:cs="Tahoma"/>
                <w:sz w:val="20"/>
                <w:szCs w:val="20"/>
              </w:rPr>
            </w:pPr>
            <w:r w:rsidRPr="009E59AB">
              <w:rPr>
                <w:rFonts w:ascii="Tahoma" w:hAnsi="Tahoma" w:cs="Tahoma"/>
                <w:sz w:val="20"/>
                <w:szCs w:val="20"/>
              </w:rPr>
              <w:t>город Мариинский Посад</w:t>
            </w:r>
          </w:p>
        </w:tc>
      </w:tr>
      <w:tr w:rsidR="000F4C42" w:rsidRPr="009E59AB" w:rsidTr="000F4C42">
        <w:tblPrEx>
          <w:tblLook w:val="0000"/>
        </w:tblPrEx>
        <w:trPr>
          <w:gridAfter w:val="3"/>
          <w:wAfter w:w="3398" w:type="pct"/>
          <w:trHeight w:val="600"/>
        </w:trPr>
        <w:tc>
          <w:tcPr>
            <w:tcW w:w="1602" w:type="pct"/>
          </w:tcPr>
          <w:p w:rsidR="000F4C42" w:rsidRPr="009E59AB" w:rsidRDefault="000F4C42" w:rsidP="007403BB">
            <w:pPr>
              <w:pStyle w:val="12"/>
              <w:spacing w:after="150"/>
              <w:jc w:val="both"/>
              <w:rPr>
                <w:rFonts w:ascii="Tahoma" w:hAnsi="Tahoma" w:cs="Tahoma"/>
                <w:bCs/>
                <w:color w:val="262626"/>
                <w:sz w:val="20"/>
                <w:szCs w:val="20"/>
              </w:rPr>
            </w:pPr>
            <w:r>
              <w:rPr>
                <w:rFonts w:ascii="Tahoma" w:hAnsi="Tahoma" w:cs="Tahoma"/>
                <w:bCs/>
                <w:color w:val="262626"/>
                <w:sz w:val="20"/>
                <w:szCs w:val="20"/>
              </w:rPr>
              <w:t>о</w:t>
            </w:r>
            <w:r w:rsidRPr="009E59AB">
              <w:rPr>
                <w:rFonts w:ascii="Tahoma" w:hAnsi="Tahoma" w:cs="Tahoma"/>
                <w:bCs/>
                <w:color w:val="262626"/>
                <w:sz w:val="20"/>
                <w:szCs w:val="20"/>
              </w:rPr>
              <w:t xml:space="preserve"> муниципальной программе «Управление общ</w:t>
            </w:r>
            <w:r w:rsidRPr="009E59AB">
              <w:rPr>
                <w:rFonts w:ascii="Tahoma" w:hAnsi="Tahoma" w:cs="Tahoma"/>
                <w:bCs/>
                <w:color w:val="262626"/>
                <w:sz w:val="20"/>
                <w:szCs w:val="20"/>
              </w:rPr>
              <w:t>е</w:t>
            </w:r>
            <w:r w:rsidRPr="009E59AB">
              <w:rPr>
                <w:rFonts w:ascii="Tahoma" w:hAnsi="Tahoma" w:cs="Tahoma"/>
                <w:bCs/>
                <w:color w:val="262626"/>
                <w:sz w:val="20"/>
                <w:szCs w:val="20"/>
              </w:rPr>
              <w:t xml:space="preserve">ственными финансами и муниципальным долгом Мариинско-Посадского </w:t>
            </w:r>
            <w:proofErr w:type="gramStart"/>
            <w:r w:rsidRPr="009E59AB">
              <w:rPr>
                <w:rFonts w:ascii="Tahoma" w:hAnsi="Tahoma" w:cs="Tahoma"/>
                <w:bCs/>
                <w:color w:val="262626"/>
                <w:sz w:val="20"/>
                <w:szCs w:val="20"/>
              </w:rPr>
              <w:t>городского</w:t>
            </w:r>
            <w:proofErr w:type="gramEnd"/>
            <w:r w:rsidRPr="009E59AB">
              <w:rPr>
                <w:rFonts w:ascii="Tahoma" w:hAnsi="Tahoma" w:cs="Tahoma"/>
                <w:bCs/>
                <w:color w:val="262626"/>
                <w:sz w:val="20"/>
                <w:szCs w:val="20"/>
              </w:rPr>
              <w:t xml:space="preserve"> поселения М</w:t>
            </w:r>
            <w:r w:rsidRPr="009E59AB">
              <w:rPr>
                <w:rFonts w:ascii="Tahoma" w:hAnsi="Tahoma" w:cs="Tahoma"/>
                <w:bCs/>
                <w:color w:val="262626"/>
                <w:sz w:val="20"/>
                <w:szCs w:val="20"/>
              </w:rPr>
              <w:t>а</w:t>
            </w:r>
            <w:r w:rsidRPr="009E59AB">
              <w:rPr>
                <w:rFonts w:ascii="Tahoma" w:hAnsi="Tahoma" w:cs="Tahoma"/>
                <w:bCs/>
                <w:color w:val="262626"/>
                <w:sz w:val="20"/>
                <w:szCs w:val="20"/>
              </w:rPr>
              <w:t>риинско-Посадского района Чувашской Республ</w:t>
            </w:r>
            <w:r w:rsidRPr="009E59AB">
              <w:rPr>
                <w:rFonts w:ascii="Tahoma" w:hAnsi="Tahoma" w:cs="Tahoma"/>
                <w:bCs/>
                <w:color w:val="262626"/>
                <w:sz w:val="20"/>
                <w:szCs w:val="20"/>
              </w:rPr>
              <w:t>и</w:t>
            </w:r>
            <w:r w:rsidRPr="009E59AB">
              <w:rPr>
                <w:rFonts w:ascii="Tahoma" w:hAnsi="Tahoma" w:cs="Tahoma"/>
                <w:bCs/>
                <w:color w:val="262626"/>
                <w:sz w:val="20"/>
                <w:szCs w:val="20"/>
              </w:rPr>
              <w:t>ки» на 2019-2023г.г.</w:t>
            </w:r>
          </w:p>
        </w:tc>
      </w:tr>
    </w:tbl>
    <w:p w:rsidR="000F4C42" w:rsidRPr="009E59AB" w:rsidRDefault="000F4C42" w:rsidP="007403BB">
      <w:pPr>
        <w:pStyle w:val="af6"/>
        <w:spacing w:before="0" w:beforeAutospacing="0" w:after="0" w:afterAutospacing="0"/>
        <w:jc w:val="both"/>
        <w:rPr>
          <w:rFonts w:ascii="Tahoma" w:hAnsi="Tahoma" w:cs="Tahoma"/>
          <w:color w:val="262626"/>
          <w:sz w:val="20"/>
          <w:szCs w:val="20"/>
        </w:rPr>
      </w:pPr>
      <w:r w:rsidRPr="009E59AB">
        <w:rPr>
          <w:rFonts w:ascii="Tahoma" w:hAnsi="Tahoma" w:cs="Tahoma"/>
          <w:color w:val="262626"/>
          <w:sz w:val="20"/>
          <w:szCs w:val="20"/>
        </w:rPr>
        <w:t xml:space="preserve">                           </w:t>
      </w:r>
      <w:proofErr w:type="gramStart"/>
      <w:r w:rsidRPr="009E59AB">
        <w:rPr>
          <w:rFonts w:ascii="Tahoma" w:hAnsi="Tahoma" w:cs="Tahoma"/>
          <w:color w:val="262626"/>
          <w:sz w:val="20"/>
          <w:szCs w:val="20"/>
        </w:rPr>
        <w:t xml:space="preserve">В соответствии с Федеральным законом от 06 октября </w:t>
      </w:r>
      <w:smartTag w:uri="urn:schemas-microsoft-com:office:smarttags" w:element="metricconverter">
        <w:smartTagPr>
          <w:attr w:name="ProductID" w:val="2003 г"/>
        </w:smartTagPr>
        <w:r w:rsidRPr="009E59AB">
          <w:rPr>
            <w:rFonts w:ascii="Tahoma" w:hAnsi="Tahoma" w:cs="Tahoma"/>
            <w:color w:val="262626"/>
            <w:sz w:val="20"/>
            <w:szCs w:val="20"/>
          </w:rPr>
          <w:t>2003 г</w:t>
        </w:r>
      </w:smartTag>
      <w:r w:rsidRPr="009E59AB">
        <w:rPr>
          <w:rFonts w:ascii="Tahoma" w:hAnsi="Tahoma" w:cs="Tahoma"/>
          <w:color w:val="262626"/>
          <w:sz w:val="20"/>
          <w:szCs w:val="20"/>
        </w:rPr>
        <w:t>. №131-ФЗ «Об общих принципах организации местного самоуправления в Ро</w:t>
      </w:r>
      <w:r w:rsidRPr="009E59AB">
        <w:rPr>
          <w:rFonts w:ascii="Tahoma" w:hAnsi="Tahoma" w:cs="Tahoma"/>
          <w:color w:val="262626"/>
          <w:sz w:val="20"/>
          <w:szCs w:val="20"/>
        </w:rPr>
        <w:t>с</w:t>
      </w:r>
      <w:r w:rsidRPr="009E59AB">
        <w:rPr>
          <w:rFonts w:ascii="Tahoma" w:hAnsi="Tahoma" w:cs="Tahoma"/>
          <w:color w:val="262626"/>
          <w:sz w:val="20"/>
          <w:szCs w:val="20"/>
        </w:rPr>
        <w:t xml:space="preserve">сийской Федерации», Бюджетным кодексом Российской Федерации от 31 июля </w:t>
      </w:r>
      <w:smartTag w:uri="urn:schemas-microsoft-com:office:smarttags" w:element="metricconverter">
        <w:smartTagPr>
          <w:attr w:name="ProductID" w:val="1998 г"/>
        </w:smartTagPr>
        <w:r w:rsidRPr="009E59AB">
          <w:rPr>
            <w:rFonts w:ascii="Tahoma" w:hAnsi="Tahoma" w:cs="Tahoma"/>
            <w:color w:val="262626"/>
            <w:sz w:val="20"/>
            <w:szCs w:val="20"/>
          </w:rPr>
          <w:t>1998 г</w:t>
        </w:r>
      </w:smartTag>
      <w:r w:rsidRPr="009E59AB">
        <w:rPr>
          <w:rFonts w:ascii="Tahoma" w:hAnsi="Tahoma" w:cs="Tahoma"/>
          <w:color w:val="262626"/>
          <w:sz w:val="20"/>
          <w:szCs w:val="20"/>
        </w:rPr>
        <w:t xml:space="preserve">. №145-ФЗ, Законом Чувашской Республики от 18 октября </w:t>
      </w:r>
      <w:smartTag w:uri="urn:schemas-microsoft-com:office:smarttags" w:element="metricconverter">
        <w:smartTagPr>
          <w:attr w:name="ProductID" w:val="2004 г"/>
        </w:smartTagPr>
        <w:r w:rsidRPr="009E59AB">
          <w:rPr>
            <w:rFonts w:ascii="Tahoma" w:hAnsi="Tahoma" w:cs="Tahoma"/>
            <w:color w:val="262626"/>
            <w:sz w:val="20"/>
            <w:szCs w:val="20"/>
          </w:rPr>
          <w:t>2004 г</w:t>
        </w:r>
      </w:smartTag>
      <w:r w:rsidRPr="009E59AB">
        <w:rPr>
          <w:rFonts w:ascii="Tahoma" w:hAnsi="Tahoma" w:cs="Tahoma"/>
          <w:color w:val="262626"/>
          <w:sz w:val="20"/>
          <w:szCs w:val="20"/>
        </w:rPr>
        <w:t>. №19 «Об организации местного самоуправления в Чувашской Республике,  в целях обеспечения качественного управления общественными финансами и оптимизации муниципального долга Мариинско-Посадского городского поселения</w:t>
      </w:r>
      <w:proofErr w:type="gramEnd"/>
      <w:r w:rsidRPr="009E59AB">
        <w:rPr>
          <w:rFonts w:ascii="Tahoma" w:hAnsi="Tahoma" w:cs="Tahoma"/>
          <w:color w:val="262626"/>
          <w:sz w:val="20"/>
          <w:szCs w:val="20"/>
        </w:rPr>
        <w:t xml:space="preserve"> Мариинско-Посадского района Чувашской Республики, администрация    Мариинско-Посадского </w:t>
      </w:r>
      <w:proofErr w:type="gramStart"/>
      <w:r w:rsidRPr="009E59AB">
        <w:rPr>
          <w:rFonts w:ascii="Tahoma" w:hAnsi="Tahoma" w:cs="Tahoma"/>
          <w:color w:val="262626"/>
          <w:sz w:val="20"/>
          <w:szCs w:val="20"/>
        </w:rPr>
        <w:t>городского</w:t>
      </w:r>
      <w:proofErr w:type="gramEnd"/>
      <w:r w:rsidRPr="009E59AB">
        <w:rPr>
          <w:rFonts w:ascii="Tahoma" w:hAnsi="Tahoma" w:cs="Tahoma"/>
          <w:color w:val="262626"/>
          <w:sz w:val="20"/>
          <w:szCs w:val="20"/>
        </w:rPr>
        <w:t xml:space="preserve"> поселения Мариинско-Посадского района Чувашской Республики</w:t>
      </w:r>
    </w:p>
    <w:p w:rsidR="000F4C42" w:rsidRPr="009E59AB" w:rsidRDefault="000F4C42" w:rsidP="007403BB">
      <w:pPr>
        <w:pStyle w:val="af6"/>
        <w:spacing w:before="0" w:beforeAutospacing="0" w:after="0" w:afterAutospacing="0"/>
        <w:jc w:val="both"/>
        <w:rPr>
          <w:rFonts w:ascii="Tahoma" w:hAnsi="Tahoma" w:cs="Tahoma"/>
          <w:color w:val="262626"/>
          <w:sz w:val="20"/>
          <w:szCs w:val="20"/>
        </w:rPr>
      </w:pPr>
      <w:r w:rsidRPr="009E59AB">
        <w:rPr>
          <w:rFonts w:ascii="Tahoma" w:hAnsi="Tahoma" w:cs="Tahoma"/>
          <w:color w:val="262626"/>
          <w:sz w:val="20"/>
          <w:szCs w:val="20"/>
        </w:rPr>
        <w:t xml:space="preserve"> </w:t>
      </w:r>
      <w:proofErr w:type="gramStart"/>
      <w:r w:rsidRPr="009E59AB">
        <w:rPr>
          <w:rFonts w:ascii="Tahoma" w:hAnsi="Tahoma" w:cs="Tahoma"/>
          <w:color w:val="262626"/>
          <w:sz w:val="20"/>
          <w:szCs w:val="20"/>
        </w:rPr>
        <w:t>п</w:t>
      </w:r>
      <w:proofErr w:type="gramEnd"/>
      <w:r w:rsidRPr="009E59AB">
        <w:rPr>
          <w:rFonts w:ascii="Tahoma" w:hAnsi="Tahoma" w:cs="Tahoma"/>
          <w:color w:val="262626"/>
          <w:sz w:val="20"/>
          <w:szCs w:val="20"/>
        </w:rPr>
        <w:t xml:space="preserve"> о с т а н о в л я е т:</w:t>
      </w:r>
    </w:p>
    <w:p w:rsidR="000F4C42" w:rsidRPr="009E59AB" w:rsidRDefault="000F4C42" w:rsidP="007403BB">
      <w:pPr>
        <w:jc w:val="both"/>
        <w:rPr>
          <w:rFonts w:ascii="Tahoma" w:hAnsi="Tahoma" w:cs="Tahoma"/>
          <w:color w:val="262626"/>
          <w:sz w:val="20"/>
          <w:szCs w:val="20"/>
        </w:rPr>
      </w:pPr>
      <w:r w:rsidRPr="009E59AB">
        <w:rPr>
          <w:rFonts w:ascii="Tahoma" w:hAnsi="Tahoma" w:cs="Tahoma"/>
          <w:color w:val="262626"/>
          <w:sz w:val="20"/>
          <w:szCs w:val="20"/>
        </w:rPr>
        <w:t xml:space="preserve">1. Утвердить прилагаемую муниципальную программу </w:t>
      </w:r>
      <w:r w:rsidRPr="009E59AB">
        <w:rPr>
          <w:rFonts w:ascii="Tahoma" w:hAnsi="Tahoma" w:cs="Tahoma"/>
          <w:bCs/>
          <w:color w:val="262626"/>
          <w:sz w:val="20"/>
          <w:szCs w:val="20"/>
        </w:rPr>
        <w:t xml:space="preserve">«Управление общественными финансами и муниципальным долгом Мариинско-Посадского </w:t>
      </w:r>
      <w:proofErr w:type="gramStart"/>
      <w:r w:rsidRPr="009E59AB">
        <w:rPr>
          <w:rFonts w:ascii="Tahoma" w:hAnsi="Tahoma" w:cs="Tahoma"/>
          <w:bCs/>
          <w:color w:val="262626"/>
          <w:sz w:val="20"/>
          <w:szCs w:val="20"/>
        </w:rPr>
        <w:t>городского</w:t>
      </w:r>
      <w:proofErr w:type="gramEnd"/>
      <w:r w:rsidRPr="009E59AB">
        <w:rPr>
          <w:rFonts w:ascii="Tahoma" w:hAnsi="Tahoma" w:cs="Tahoma"/>
          <w:bCs/>
          <w:color w:val="262626"/>
          <w:sz w:val="20"/>
          <w:szCs w:val="20"/>
        </w:rPr>
        <w:t xml:space="preserve"> п</w:t>
      </w:r>
      <w:r w:rsidRPr="009E59AB">
        <w:rPr>
          <w:rFonts w:ascii="Tahoma" w:hAnsi="Tahoma" w:cs="Tahoma"/>
          <w:bCs/>
          <w:color w:val="262626"/>
          <w:sz w:val="20"/>
          <w:szCs w:val="20"/>
        </w:rPr>
        <w:t>о</w:t>
      </w:r>
      <w:r w:rsidRPr="009E59AB">
        <w:rPr>
          <w:rFonts w:ascii="Tahoma" w:hAnsi="Tahoma" w:cs="Tahoma"/>
          <w:bCs/>
          <w:color w:val="262626"/>
          <w:sz w:val="20"/>
          <w:szCs w:val="20"/>
        </w:rPr>
        <w:t>селения Мариинско-Посадского района Чувашской Республики» на 2019-2023г.г.</w:t>
      </w:r>
      <w:r w:rsidRPr="009E59AB">
        <w:rPr>
          <w:rFonts w:ascii="Tahoma" w:hAnsi="Tahoma" w:cs="Tahoma"/>
          <w:color w:val="262626"/>
          <w:sz w:val="20"/>
          <w:szCs w:val="20"/>
        </w:rPr>
        <w:t xml:space="preserve"> (далее – Муниципальная программа).</w:t>
      </w:r>
    </w:p>
    <w:p w:rsidR="000F4C42" w:rsidRPr="009E59AB" w:rsidRDefault="000F4C42" w:rsidP="007403BB">
      <w:pPr>
        <w:pStyle w:val="af6"/>
        <w:spacing w:before="0" w:beforeAutospacing="0" w:after="0" w:afterAutospacing="0"/>
        <w:jc w:val="both"/>
        <w:rPr>
          <w:rFonts w:ascii="Tahoma" w:hAnsi="Tahoma" w:cs="Tahoma"/>
          <w:color w:val="262626"/>
          <w:sz w:val="20"/>
          <w:szCs w:val="20"/>
        </w:rPr>
      </w:pPr>
      <w:r w:rsidRPr="009E59AB">
        <w:rPr>
          <w:rFonts w:ascii="Tahoma" w:hAnsi="Tahoma" w:cs="Tahoma"/>
          <w:color w:val="262626"/>
          <w:sz w:val="20"/>
          <w:szCs w:val="20"/>
        </w:rPr>
        <w:t xml:space="preserve">2. Утвердить ответственным исполнителем муниципальной программы администрацию Мариинско-Посадского </w:t>
      </w:r>
      <w:proofErr w:type="gramStart"/>
      <w:r w:rsidRPr="009E59AB">
        <w:rPr>
          <w:rFonts w:ascii="Tahoma" w:hAnsi="Tahoma" w:cs="Tahoma"/>
          <w:color w:val="262626"/>
          <w:sz w:val="20"/>
          <w:szCs w:val="20"/>
        </w:rPr>
        <w:t>городского</w:t>
      </w:r>
      <w:proofErr w:type="gramEnd"/>
      <w:r w:rsidRPr="009E59AB">
        <w:rPr>
          <w:rFonts w:ascii="Tahoma" w:hAnsi="Tahoma" w:cs="Tahoma"/>
          <w:color w:val="262626"/>
          <w:sz w:val="20"/>
          <w:szCs w:val="20"/>
        </w:rPr>
        <w:t xml:space="preserve"> поселения Мариинско-Посадского ра</w:t>
      </w:r>
      <w:r w:rsidRPr="009E59AB">
        <w:rPr>
          <w:rFonts w:ascii="Tahoma" w:hAnsi="Tahoma" w:cs="Tahoma"/>
          <w:color w:val="262626"/>
          <w:sz w:val="20"/>
          <w:szCs w:val="20"/>
        </w:rPr>
        <w:t>й</w:t>
      </w:r>
      <w:r w:rsidRPr="009E59AB">
        <w:rPr>
          <w:rFonts w:ascii="Tahoma" w:hAnsi="Tahoma" w:cs="Tahoma"/>
          <w:color w:val="262626"/>
          <w:sz w:val="20"/>
          <w:szCs w:val="20"/>
        </w:rPr>
        <w:t>она Чувашской Республики.</w:t>
      </w:r>
    </w:p>
    <w:p w:rsidR="000F4C42" w:rsidRPr="008176E2" w:rsidRDefault="000F4C42" w:rsidP="007403BB">
      <w:pPr>
        <w:pStyle w:val="af6"/>
        <w:spacing w:before="0" w:beforeAutospacing="0" w:after="0" w:afterAutospacing="0"/>
        <w:jc w:val="both"/>
        <w:rPr>
          <w:rFonts w:ascii="Tahoma" w:hAnsi="Tahoma" w:cs="Tahoma"/>
          <w:color w:val="auto"/>
          <w:sz w:val="20"/>
          <w:szCs w:val="20"/>
        </w:rPr>
      </w:pPr>
      <w:r w:rsidRPr="009E59AB">
        <w:rPr>
          <w:rFonts w:ascii="Tahoma" w:hAnsi="Tahoma" w:cs="Tahoma"/>
          <w:color w:val="262626"/>
          <w:sz w:val="20"/>
          <w:szCs w:val="20"/>
        </w:rPr>
        <w:t>3. Администрации Мариинско-Посадского городского поселения Мариинско-Посадского района при формировании проекта бюджета Мариинско-Посадского г</w:t>
      </w:r>
      <w:r w:rsidRPr="009E59AB">
        <w:rPr>
          <w:rFonts w:ascii="Tahoma" w:hAnsi="Tahoma" w:cs="Tahoma"/>
          <w:color w:val="262626"/>
          <w:sz w:val="20"/>
          <w:szCs w:val="20"/>
        </w:rPr>
        <w:t>о</w:t>
      </w:r>
      <w:r w:rsidRPr="009E59AB">
        <w:rPr>
          <w:rFonts w:ascii="Tahoma" w:hAnsi="Tahoma" w:cs="Tahoma"/>
          <w:color w:val="262626"/>
          <w:sz w:val="20"/>
          <w:szCs w:val="20"/>
        </w:rPr>
        <w:t xml:space="preserve">родского поселения Мариинско-Посадского района Чувашской Республики на очередной финансовый год и плановый период предусматривать бюджетные </w:t>
      </w:r>
      <w:r w:rsidRPr="008176E2">
        <w:rPr>
          <w:rFonts w:ascii="Tahoma" w:hAnsi="Tahoma" w:cs="Tahoma"/>
          <w:color w:val="auto"/>
          <w:sz w:val="20"/>
          <w:szCs w:val="20"/>
        </w:rPr>
        <w:t>а</w:t>
      </w:r>
      <w:r w:rsidRPr="008176E2">
        <w:rPr>
          <w:rFonts w:ascii="Tahoma" w:hAnsi="Tahoma" w:cs="Tahoma"/>
          <w:color w:val="auto"/>
          <w:sz w:val="20"/>
          <w:szCs w:val="20"/>
        </w:rPr>
        <w:t>с</w:t>
      </w:r>
      <w:r w:rsidRPr="008176E2">
        <w:rPr>
          <w:rFonts w:ascii="Tahoma" w:hAnsi="Tahoma" w:cs="Tahoma"/>
          <w:color w:val="auto"/>
          <w:sz w:val="20"/>
          <w:szCs w:val="20"/>
        </w:rPr>
        <w:t>сигнования на реализацию Муниципальной программы.</w:t>
      </w:r>
    </w:p>
    <w:p w:rsidR="000F4C42" w:rsidRPr="008176E2" w:rsidRDefault="000F4C42" w:rsidP="007403BB">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 xml:space="preserve">4. </w:t>
      </w:r>
      <w:proofErr w:type="gramStart"/>
      <w:r w:rsidRPr="008176E2">
        <w:rPr>
          <w:rFonts w:ascii="Tahoma" w:hAnsi="Tahoma" w:cs="Tahoma"/>
          <w:color w:val="auto"/>
          <w:sz w:val="20"/>
          <w:szCs w:val="20"/>
        </w:rPr>
        <w:t>Контроль за</w:t>
      </w:r>
      <w:proofErr w:type="gramEnd"/>
      <w:r w:rsidRPr="008176E2">
        <w:rPr>
          <w:rFonts w:ascii="Tahoma" w:hAnsi="Tahoma" w:cs="Tahoma"/>
          <w:color w:val="auto"/>
          <w:sz w:val="20"/>
          <w:szCs w:val="20"/>
        </w:rPr>
        <w:t xml:space="preserve"> выполнением настоящего постановления возлагаю на себя.       </w:t>
      </w:r>
    </w:p>
    <w:p w:rsidR="000F4C42" w:rsidRPr="009E59AB" w:rsidRDefault="000F4C42" w:rsidP="007403BB">
      <w:pPr>
        <w:jc w:val="both"/>
        <w:rPr>
          <w:rFonts w:ascii="Tahoma" w:hAnsi="Tahoma" w:cs="Tahoma"/>
          <w:color w:val="262626"/>
          <w:sz w:val="20"/>
          <w:szCs w:val="20"/>
        </w:rPr>
      </w:pPr>
      <w:r w:rsidRPr="009E59AB">
        <w:rPr>
          <w:rFonts w:ascii="Tahoma" w:hAnsi="Tahoma" w:cs="Tahoma"/>
          <w:color w:val="262626"/>
          <w:sz w:val="20"/>
          <w:szCs w:val="20"/>
        </w:rPr>
        <w:t>5. Настоящее постановление вступает в силу со дня его официального опубликования и распространяет свое действие на правоотношения, возникшие с 1 янв</w:t>
      </w:r>
      <w:r w:rsidRPr="009E59AB">
        <w:rPr>
          <w:rFonts w:ascii="Tahoma" w:hAnsi="Tahoma" w:cs="Tahoma"/>
          <w:color w:val="262626"/>
          <w:sz w:val="20"/>
          <w:szCs w:val="20"/>
        </w:rPr>
        <w:t>а</w:t>
      </w:r>
      <w:r w:rsidRPr="009E59AB">
        <w:rPr>
          <w:rFonts w:ascii="Tahoma" w:hAnsi="Tahoma" w:cs="Tahoma"/>
          <w:color w:val="262626"/>
          <w:sz w:val="20"/>
          <w:szCs w:val="20"/>
        </w:rPr>
        <w:t>ря 2019 года.</w:t>
      </w:r>
    </w:p>
    <w:p w:rsidR="000F4C42" w:rsidRPr="009E59AB" w:rsidRDefault="000F4C42" w:rsidP="007403BB">
      <w:pPr>
        <w:tabs>
          <w:tab w:val="left" w:pos="3375"/>
        </w:tabs>
        <w:jc w:val="both"/>
        <w:rPr>
          <w:rFonts w:ascii="Tahoma" w:hAnsi="Tahoma" w:cs="Tahoma"/>
          <w:sz w:val="20"/>
          <w:szCs w:val="20"/>
        </w:rPr>
      </w:pPr>
    </w:p>
    <w:p w:rsidR="000F4C42" w:rsidRPr="009E59AB" w:rsidRDefault="000F4C42" w:rsidP="007403BB">
      <w:pPr>
        <w:tabs>
          <w:tab w:val="left" w:pos="3015"/>
        </w:tabs>
        <w:jc w:val="both"/>
        <w:rPr>
          <w:rFonts w:ascii="Tahoma" w:hAnsi="Tahoma" w:cs="Tahoma"/>
          <w:sz w:val="20"/>
          <w:szCs w:val="20"/>
        </w:rPr>
      </w:pPr>
      <w:r w:rsidRPr="009E59AB">
        <w:rPr>
          <w:rFonts w:ascii="Tahoma" w:hAnsi="Tahoma" w:cs="Tahoma"/>
          <w:sz w:val="20"/>
          <w:szCs w:val="20"/>
        </w:rPr>
        <w:t xml:space="preserve">Глава администрации                             </w:t>
      </w:r>
      <w:r w:rsidRPr="009E59AB">
        <w:rPr>
          <w:rFonts w:ascii="Tahoma" w:hAnsi="Tahoma" w:cs="Tahoma"/>
          <w:sz w:val="20"/>
          <w:szCs w:val="20"/>
        </w:rPr>
        <w:tab/>
        <w:t xml:space="preserve">                                     </w:t>
      </w:r>
      <w:r w:rsidRPr="009E59AB">
        <w:rPr>
          <w:rFonts w:ascii="Tahoma" w:hAnsi="Tahoma" w:cs="Tahoma"/>
          <w:sz w:val="20"/>
          <w:szCs w:val="20"/>
        </w:rPr>
        <w:tab/>
        <w:t xml:space="preserve">    Н.Б. Гладкова</w:t>
      </w:r>
    </w:p>
    <w:p w:rsidR="00D9640F" w:rsidRPr="00573251" w:rsidRDefault="00D9640F" w:rsidP="007403BB">
      <w:pPr>
        <w:pStyle w:val="ConsPlusNormal"/>
        <w:ind w:right="-314"/>
        <w:jc w:val="right"/>
        <w:outlineLvl w:val="2"/>
        <w:rPr>
          <w:rFonts w:ascii="Tahoma" w:hAnsi="Tahoma" w:cs="Tahoma"/>
        </w:rPr>
      </w:pPr>
    </w:p>
    <w:p w:rsidR="00D9640F" w:rsidRPr="00573251" w:rsidRDefault="00D9640F" w:rsidP="007403BB">
      <w:pPr>
        <w:pStyle w:val="ConsPlusNormal"/>
        <w:ind w:right="-314"/>
        <w:jc w:val="right"/>
        <w:outlineLvl w:val="2"/>
        <w:rPr>
          <w:rFonts w:ascii="Tahoma" w:hAnsi="Tahoma" w:cs="Tahoma"/>
        </w:rPr>
      </w:pPr>
    </w:p>
    <w:p w:rsidR="000F4C42" w:rsidRPr="00674033" w:rsidRDefault="000F4C42" w:rsidP="007403BB">
      <w:pPr>
        <w:autoSpaceDE w:val="0"/>
        <w:autoSpaceDN w:val="0"/>
        <w:adjustRightInd w:val="0"/>
        <w:jc w:val="center"/>
        <w:rPr>
          <w:rFonts w:ascii="Tahoma" w:hAnsi="Tahoma" w:cs="Tahoma"/>
          <w:caps/>
          <w:sz w:val="20"/>
          <w:szCs w:val="20"/>
        </w:rPr>
      </w:pPr>
      <w:r w:rsidRPr="00674033">
        <w:rPr>
          <w:rFonts w:ascii="Tahoma" w:hAnsi="Tahoma" w:cs="Tahoma"/>
          <w:caps/>
          <w:sz w:val="20"/>
          <w:szCs w:val="20"/>
        </w:rPr>
        <w:t>УтвержденА</w:t>
      </w:r>
    </w:p>
    <w:p w:rsidR="000F4C42" w:rsidRPr="00674033" w:rsidRDefault="000F4C42" w:rsidP="007403BB">
      <w:pPr>
        <w:autoSpaceDE w:val="0"/>
        <w:autoSpaceDN w:val="0"/>
        <w:adjustRightInd w:val="0"/>
        <w:jc w:val="center"/>
        <w:rPr>
          <w:rFonts w:ascii="Tahoma" w:hAnsi="Tahoma" w:cs="Tahoma"/>
          <w:sz w:val="20"/>
          <w:szCs w:val="20"/>
        </w:rPr>
      </w:pPr>
      <w:r w:rsidRPr="00674033">
        <w:rPr>
          <w:rFonts w:ascii="Tahoma" w:hAnsi="Tahoma" w:cs="Tahoma"/>
          <w:sz w:val="20"/>
          <w:szCs w:val="20"/>
        </w:rPr>
        <w:t xml:space="preserve">постановлением администрации </w:t>
      </w:r>
    </w:p>
    <w:p w:rsidR="000F4C42" w:rsidRPr="00674033" w:rsidRDefault="000F4C42" w:rsidP="007403BB">
      <w:pPr>
        <w:autoSpaceDE w:val="0"/>
        <w:autoSpaceDN w:val="0"/>
        <w:adjustRightInd w:val="0"/>
        <w:jc w:val="center"/>
        <w:rPr>
          <w:rFonts w:ascii="Tahoma" w:hAnsi="Tahoma" w:cs="Tahoma"/>
          <w:sz w:val="20"/>
          <w:szCs w:val="20"/>
        </w:rPr>
      </w:pPr>
      <w:r w:rsidRPr="00674033">
        <w:rPr>
          <w:rFonts w:ascii="Tahoma" w:hAnsi="Tahoma" w:cs="Tahoma"/>
          <w:sz w:val="20"/>
          <w:szCs w:val="20"/>
        </w:rPr>
        <w:t xml:space="preserve">Мариинско-Посадского </w:t>
      </w:r>
      <w:proofErr w:type="gramStart"/>
      <w:r w:rsidRPr="00674033">
        <w:rPr>
          <w:rFonts w:ascii="Tahoma" w:hAnsi="Tahoma" w:cs="Tahoma"/>
          <w:sz w:val="20"/>
          <w:szCs w:val="20"/>
        </w:rPr>
        <w:t>городского</w:t>
      </w:r>
      <w:proofErr w:type="gramEnd"/>
      <w:r w:rsidRPr="00674033">
        <w:rPr>
          <w:rFonts w:ascii="Tahoma" w:hAnsi="Tahoma" w:cs="Tahoma"/>
          <w:sz w:val="20"/>
          <w:szCs w:val="20"/>
        </w:rPr>
        <w:t xml:space="preserve"> поселения Мариинско-Посадского  района Чувашской Республики</w:t>
      </w:r>
    </w:p>
    <w:p w:rsidR="000F4C42" w:rsidRPr="00674033" w:rsidRDefault="000F4C42" w:rsidP="008176E2">
      <w:pPr>
        <w:autoSpaceDE w:val="0"/>
        <w:autoSpaceDN w:val="0"/>
        <w:adjustRightInd w:val="0"/>
        <w:jc w:val="center"/>
        <w:rPr>
          <w:rFonts w:ascii="Tahoma" w:hAnsi="Tahoma" w:cs="Tahoma"/>
          <w:sz w:val="20"/>
          <w:szCs w:val="20"/>
        </w:rPr>
      </w:pPr>
      <w:r w:rsidRPr="00674033">
        <w:rPr>
          <w:rFonts w:ascii="Tahoma" w:hAnsi="Tahoma" w:cs="Tahoma"/>
          <w:sz w:val="20"/>
          <w:szCs w:val="20"/>
        </w:rPr>
        <w:t>от  «06» сентября 2019  № 216</w:t>
      </w:r>
    </w:p>
    <w:p w:rsidR="000F4C42" w:rsidRPr="00674033" w:rsidRDefault="000F4C42" w:rsidP="007403BB">
      <w:pPr>
        <w:jc w:val="both"/>
        <w:rPr>
          <w:rFonts w:ascii="Tahoma" w:hAnsi="Tahoma" w:cs="Tahoma"/>
          <w:sz w:val="20"/>
          <w:szCs w:val="20"/>
        </w:rPr>
      </w:pPr>
    </w:p>
    <w:p w:rsidR="000F4C42" w:rsidRPr="00674033" w:rsidRDefault="000F4C42" w:rsidP="007403BB">
      <w:pPr>
        <w:jc w:val="center"/>
        <w:rPr>
          <w:rFonts w:ascii="Tahoma" w:hAnsi="Tahoma" w:cs="Tahoma"/>
          <w:b/>
          <w:sz w:val="20"/>
          <w:szCs w:val="20"/>
        </w:rPr>
      </w:pPr>
      <w:r w:rsidRPr="00674033">
        <w:rPr>
          <w:rFonts w:ascii="Tahoma" w:hAnsi="Tahoma" w:cs="Tahoma"/>
          <w:b/>
          <w:sz w:val="20"/>
          <w:szCs w:val="20"/>
        </w:rPr>
        <w:t>МУНИЦИПАЛЬНАЯ ПРОГРАММА МАРИИНСКО-ПОСАДСКОГО</w:t>
      </w:r>
    </w:p>
    <w:p w:rsidR="000F4C42" w:rsidRPr="00674033" w:rsidRDefault="000F4C42" w:rsidP="007403BB">
      <w:pPr>
        <w:jc w:val="center"/>
        <w:rPr>
          <w:rFonts w:ascii="Tahoma" w:hAnsi="Tahoma" w:cs="Tahoma"/>
          <w:b/>
          <w:sz w:val="20"/>
          <w:szCs w:val="20"/>
        </w:rPr>
      </w:pPr>
      <w:r w:rsidRPr="00674033">
        <w:rPr>
          <w:rFonts w:ascii="Tahoma" w:hAnsi="Tahoma" w:cs="Tahoma"/>
          <w:b/>
          <w:sz w:val="20"/>
          <w:szCs w:val="20"/>
        </w:rPr>
        <w:t xml:space="preserve"> ГОРОДСКОГО ПОСЕЛЕНИЯ МАРИИНСКО-ПОСАДСКОГО РАЙОНА </w:t>
      </w:r>
    </w:p>
    <w:p w:rsidR="000F4C42" w:rsidRPr="00674033" w:rsidRDefault="000F4C42" w:rsidP="007403BB">
      <w:pPr>
        <w:jc w:val="center"/>
        <w:rPr>
          <w:rFonts w:ascii="Tahoma" w:hAnsi="Tahoma" w:cs="Tahoma"/>
          <w:b/>
          <w:sz w:val="20"/>
          <w:szCs w:val="20"/>
        </w:rPr>
      </w:pPr>
      <w:r w:rsidRPr="00674033">
        <w:rPr>
          <w:rFonts w:ascii="Tahoma" w:hAnsi="Tahoma" w:cs="Tahoma"/>
          <w:b/>
          <w:sz w:val="20"/>
          <w:szCs w:val="20"/>
        </w:rPr>
        <w:t xml:space="preserve">ЧУВАШСКОЙ РЕСПУБЛИКИ </w:t>
      </w:r>
    </w:p>
    <w:p w:rsidR="000F4C42" w:rsidRPr="00674033" w:rsidRDefault="000F4C42" w:rsidP="007403BB">
      <w:pPr>
        <w:jc w:val="center"/>
        <w:rPr>
          <w:rFonts w:ascii="Tahoma" w:hAnsi="Tahoma" w:cs="Tahoma"/>
          <w:b/>
          <w:sz w:val="20"/>
          <w:szCs w:val="20"/>
        </w:rPr>
      </w:pPr>
      <w:r w:rsidRPr="00674033">
        <w:rPr>
          <w:rFonts w:ascii="Tahoma" w:hAnsi="Tahoma" w:cs="Tahoma"/>
          <w:b/>
          <w:sz w:val="20"/>
          <w:szCs w:val="20"/>
        </w:rPr>
        <w:t xml:space="preserve">«УПРАВЛЕНИЕ ОБЩЕСТВЕННЫМИ ФИНАНСАМИ </w:t>
      </w:r>
    </w:p>
    <w:p w:rsidR="000F4C42" w:rsidRPr="00674033" w:rsidRDefault="000F4C42" w:rsidP="007403BB">
      <w:pPr>
        <w:jc w:val="center"/>
        <w:rPr>
          <w:rFonts w:ascii="Tahoma" w:hAnsi="Tahoma" w:cs="Tahoma"/>
          <w:b/>
          <w:sz w:val="20"/>
          <w:szCs w:val="20"/>
        </w:rPr>
      </w:pPr>
      <w:r w:rsidRPr="00674033">
        <w:rPr>
          <w:rFonts w:ascii="Tahoma" w:hAnsi="Tahoma" w:cs="Tahoma"/>
          <w:b/>
          <w:sz w:val="20"/>
          <w:szCs w:val="20"/>
        </w:rPr>
        <w:t xml:space="preserve">И МУНИЦИПАЛЬНЫМ ДОЛГОМ МАРИИНСКО-ПОСАДСКОГО </w:t>
      </w:r>
    </w:p>
    <w:p w:rsidR="000F4C42" w:rsidRPr="00674033" w:rsidRDefault="000F4C42" w:rsidP="007403BB">
      <w:pPr>
        <w:jc w:val="center"/>
        <w:rPr>
          <w:rFonts w:ascii="Tahoma" w:hAnsi="Tahoma" w:cs="Tahoma"/>
          <w:b/>
          <w:sz w:val="20"/>
          <w:szCs w:val="20"/>
        </w:rPr>
      </w:pPr>
      <w:r w:rsidRPr="00674033">
        <w:rPr>
          <w:rFonts w:ascii="Tahoma" w:hAnsi="Tahoma" w:cs="Tahoma"/>
          <w:b/>
          <w:sz w:val="20"/>
          <w:szCs w:val="20"/>
        </w:rPr>
        <w:t xml:space="preserve"> ГОРОДСКОГО ПОСЕЛЕНИЯ МАРИИНСКО-ПОСАДСКОГО РАЙОНА </w:t>
      </w:r>
    </w:p>
    <w:p w:rsidR="000F4C42" w:rsidRPr="00674033" w:rsidRDefault="000F4C42" w:rsidP="007403BB">
      <w:pPr>
        <w:jc w:val="center"/>
        <w:rPr>
          <w:rFonts w:ascii="Tahoma" w:hAnsi="Tahoma" w:cs="Tahoma"/>
          <w:b/>
          <w:sz w:val="20"/>
          <w:szCs w:val="20"/>
        </w:rPr>
      </w:pPr>
      <w:r w:rsidRPr="00674033">
        <w:rPr>
          <w:rFonts w:ascii="Tahoma" w:hAnsi="Tahoma" w:cs="Tahoma"/>
          <w:b/>
          <w:caps/>
          <w:sz w:val="20"/>
          <w:szCs w:val="20"/>
        </w:rPr>
        <w:t>Чувашской Республики»</w:t>
      </w:r>
      <w:r w:rsidRPr="00674033">
        <w:rPr>
          <w:rFonts w:ascii="Tahoma" w:hAnsi="Tahoma" w:cs="Tahoma"/>
          <w:b/>
          <w:sz w:val="20"/>
          <w:szCs w:val="20"/>
        </w:rPr>
        <w:t xml:space="preserve"> </w:t>
      </w:r>
    </w:p>
    <w:p w:rsidR="000F4C42" w:rsidRPr="00674033" w:rsidRDefault="000F4C42" w:rsidP="007403BB">
      <w:pPr>
        <w:jc w:val="center"/>
        <w:rPr>
          <w:rFonts w:ascii="Tahoma" w:hAnsi="Tahoma" w:cs="Tahoma"/>
          <w:b/>
          <w:sz w:val="20"/>
          <w:szCs w:val="20"/>
        </w:rPr>
      </w:pPr>
    </w:p>
    <w:tbl>
      <w:tblPr>
        <w:tblW w:w="5000" w:type="pct"/>
        <w:tblLook w:val="0000"/>
      </w:tblPr>
      <w:tblGrid>
        <w:gridCol w:w="6720"/>
        <w:gridCol w:w="399"/>
        <w:gridCol w:w="8236"/>
      </w:tblGrid>
      <w:tr w:rsidR="000F4C42" w:rsidRPr="00674033" w:rsidTr="000F4C42">
        <w:tc>
          <w:tcPr>
            <w:tcW w:w="2188" w:type="pct"/>
          </w:tcPr>
          <w:p w:rsidR="000F4C42" w:rsidRPr="00674033" w:rsidRDefault="000F4C42" w:rsidP="007403BB">
            <w:pPr>
              <w:jc w:val="both"/>
              <w:rPr>
                <w:rFonts w:ascii="Tahoma" w:hAnsi="Tahoma" w:cs="Tahoma"/>
                <w:sz w:val="20"/>
                <w:szCs w:val="20"/>
              </w:rPr>
            </w:pPr>
            <w:r w:rsidRPr="00674033">
              <w:rPr>
                <w:rFonts w:ascii="Tahoma" w:hAnsi="Tahoma" w:cs="Tahoma"/>
                <w:sz w:val="20"/>
                <w:szCs w:val="20"/>
              </w:rPr>
              <w:t>Ответственный исполнитель:</w:t>
            </w:r>
          </w:p>
        </w:tc>
        <w:tc>
          <w:tcPr>
            <w:tcW w:w="130" w:type="pct"/>
          </w:tcPr>
          <w:p w:rsidR="000F4C42" w:rsidRPr="00674033" w:rsidRDefault="000F4C42" w:rsidP="007403BB">
            <w:pPr>
              <w:jc w:val="both"/>
              <w:rPr>
                <w:rFonts w:ascii="Tahoma" w:hAnsi="Tahoma" w:cs="Tahoma"/>
                <w:b/>
                <w:sz w:val="20"/>
                <w:szCs w:val="20"/>
              </w:rPr>
            </w:pPr>
          </w:p>
        </w:tc>
        <w:tc>
          <w:tcPr>
            <w:tcW w:w="2682" w:type="pct"/>
          </w:tcPr>
          <w:p w:rsidR="000F4C42" w:rsidRPr="00674033" w:rsidRDefault="000F4C42" w:rsidP="007403BB">
            <w:pPr>
              <w:jc w:val="both"/>
              <w:rPr>
                <w:rFonts w:ascii="Tahoma" w:hAnsi="Tahoma" w:cs="Tahoma"/>
                <w:sz w:val="20"/>
                <w:szCs w:val="20"/>
              </w:rPr>
            </w:pPr>
            <w:r w:rsidRPr="00674033">
              <w:rPr>
                <w:rFonts w:ascii="Tahoma" w:hAnsi="Tahoma" w:cs="Tahoma"/>
                <w:sz w:val="20"/>
                <w:szCs w:val="20"/>
              </w:rPr>
              <w:t xml:space="preserve">Администрация Мариинско-Посадского </w:t>
            </w:r>
            <w:proofErr w:type="gramStart"/>
            <w:r w:rsidRPr="00674033">
              <w:rPr>
                <w:rFonts w:ascii="Tahoma" w:hAnsi="Tahoma" w:cs="Tahoma"/>
                <w:sz w:val="20"/>
                <w:szCs w:val="20"/>
              </w:rPr>
              <w:t>городского</w:t>
            </w:r>
            <w:proofErr w:type="gramEnd"/>
            <w:r w:rsidRPr="00674033">
              <w:rPr>
                <w:rFonts w:ascii="Tahoma" w:hAnsi="Tahoma" w:cs="Tahoma"/>
                <w:sz w:val="20"/>
                <w:szCs w:val="20"/>
              </w:rPr>
              <w:t xml:space="preserve"> поселения Мариинско-Посадского района Чувашской Республики</w:t>
            </w:r>
          </w:p>
        </w:tc>
      </w:tr>
      <w:tr w:rsidR="000F4C42" w:rsidRPr="00674033" w:rsidTr="000F4C42">
        <w:tc>
          <w:tcPr>
            <w:tcW w:w="2188" w:type="pct"/>
          </w:tcPr>
          <w:p w:rsidR="000F4C42" w:rsidRPr="00674033" w:rsidRDefault="000F4C42" w:rsidP="007403BB">
            <w:pPr>
              <w:jc w:val="both"/>
              <w:rPr>
                <w:rFonts w:ascii="Tahoma" w:hAnsi="Tahoma" w:cs="Tahoma"/>
                <w:sz w:val="20"/>
                <w:szCs w:val="20"/>
                <w:highlight w:val="yellow"/>
              </w:rPr>
            </w:pPr>
            <w:r w:rsidRPr="00674033">
              <w:rPr>
                <w:rFonts w:ascii="Tahoma" w:hAnsi="Tahoma" w:cs="Tahoma"/>
                <w:sz w:val="20"/>
                <w:szCs w:val="20"/>
              </w:rPr>
              <w:t>Непосредственный исполнитель Муниципальной программы:</w:t>
            </w:r>
          </w:p>
        </w:tc>
        <w:tc>
          <w:tcPr>
            <w:tcW w:w="130" w:type="pct"/>
          </w:tcPr>
          <w:p w:rsidR="000F4C42" w:rsidRPr="00674033" w:rsidRDefault="000F4C42" w:rsidP="007403BB">
            <w:pPr>
              <w:jc w:val="both"/>
              <w:rPr>
                <w:rFonts w:ascii="Tahoma" w:hAnsi="Tahoma" w:cs="Tahoma"/>
                <w:b/>
                <w:sz w:val="20"/>
                <w:szCs w:val="20"/>
                <w:highlight w:val="yellow"/>
              </w:rPr>
            </w:pPr>
          </w:p>
        </w:tc>
        <w:tc>
          <w:tcPr>
            <w:tcW w:w="2682" w:type="pct"/>
          </w:tcPr>
          <w:p w:rsidR="000F4C42" w:rsidRPr="00674033" w:rsidRDefault="000F4C42" w:rsidP="007403BB">
            <w:pPr>
              <w:jc w:val="both"/>
              <w:rPr>
                <w:rFonts w:ascii="Tahoma" w:hAnsi="Tahoma" w:cs="Tahoma"/>
                <w:sz w:val="20"/>
                <w:szCs w:val="20"/>
                <w:highlight w:val="yellow"/>
              </w:rPr>
            </w:pPr>
            <w:r w:rsidRPr="00674033">
              <w:rPr>
                <w:rFonts w:ascii="Tahoma" w:hAnsi="Tahoma" w:cs="Tahoma"/>
                <w:sz w:val="20"/>
                <w:szCs w:val="20"/>
              </w:rPr>
              <w:t xml:space="preserve">Глава администрации Мариинско-Посадского </w:t>
            </w:r>
            <w:proofErr w:type="gramStart"/>
            <w:r w:rsidRPr="00674033">
              <w:rPr>
                <w:rFonts w:ascii="Tahoma" w:hAnsi="Tahoma" w:cs="Tahoma"/>
                <w:sz w:val="20"/>
                <w:szCs w:val="20"/>
              </w:rPr>
              <w:t>городского</w:t>
            </w:r>
            <w:proofErr w:type="gramEnd"/>
            <w:r w:rsidRPr="00674033">
              <w:rPr>
                <w:rFonts w:ascii="Tahoma" w:hAnsi="Tahoma" w:cs="Tahoma"/>
                <w:sz w:val="20"/>
                <w:szCs w:val="20"/>
              </w:rPr>
              <w:t xml:space="preserve"> поселения Мариинско-Посадского района Чувашской Республики </w:t>
            </w:r>
          </w:p>
        </w:tc>
      </w:tr>
    </w:tbl>
    <w:p w:rsidR="000F4C42" w:rsidRPr="00674033" w:rsidRDefault="000F4C42" w:rsidP="008176E2">
      <w:pPr>
        <w:pStyle w:val="ConsPlusNormal"/>
        <w:widowControl/>
        <w:ind w:firstLine="0"/>
        <w:outlineLvl w:val="1"/>
        <w:rPr>
          <w:rFonts w:ascii="Tahoma" w:hAnsi="Tahoma" w:cs="Tahoma"/>
        </w:rPr>
      </w:pPr>
    </w:p>
    <w:p w:rsidR="000F4C42" w:rsidRPr="00674033" w:rsidRDefault="000F4C42" w:rsidP="007403BB">
      <w:pPr>
        <w:pStyle w:val="ConsPlusNormal"/>
        <w:widowControl/>
        <w:jc w:val="center"/>
        <w:outlineLvl w:val="1"/>
        <w:rPr>
          <w:rFonts w:ascii="Tahoma" w:hAnsi="Tahoma" w:cs="Tahoma"/>
          <w:b/>
          <w:caps/>
        </w:rPr>
      </w:pPr>
      <w:proofErr w:type="gramStart"/>
      <w:r w:rsidRPr="00674033">
        <w:rPr>
          <w:rFonts w:ascii="Tahoma" w:hAnsi="Tahoma" w:cs="Tahoma"/>
          <w:b/>
          <w:caps/>
        </w:rPr>
        <w:t>П</w:t>
      </w:r>
      <w:proofErr w:type="gramEnd"/>
      <w:r w:rsidRPr="00674033">
        <w:rPr>
          <w:rFonts w:ascii="Tahoma" w:hAnsi="Tahoma" w:cs="Tahoma"/>
          <w:b/>
          <w:caps/>
        </w:rPr>
        <w:t xml:space="preserve"> а с п о р т</w:t>
      </w:r>
    </w:p>
    <w:p w:rsidR="000F4C42" w:rsidRPr="00674033" w:rsidRDefault="000F4C42" w:rsidP="007403BB">
      <w:pPr>
        <w:pStyle w:val="ConsPlusNormal"/>
        <w:widowControl/>
        <w:jc w:val="center"/>
        <w:rPr>
          <w:rFonts w:ascii="Tahoma" w:hAnsi="Tahoma" w:cs="Tahoma"/>
          <w:b/>
        </w:rPr>
      </w:pPr>
      <w:r w:rsidRPr="00674033">
        <w:rPr>
          <w:rFonts w:ascii="Tahoma" w:hAnsi="Tahoma" w:cs="Tahoma"/>
          <w:b/>
        </w:rPr>
        <w:t xml:space="preserve">муниципальной программы Мариинско-Посадского </w:t>
      </w:r>
      <w:proofErr w:type="gramStart"/>
      <w:r w:rsidRPr="00674033">
        <w:rPr>
          <w:rFonts w:ascii="Tahoma" w:hAnsi="Tahoma" w:cs="Tahoma"/>
          <w:b/>
        </w:rPr>
        <w:t>городского</w:t>
      </w:r>
      <w:proofErr w:type="gramEnd"/>
      <w:r w:rsidRPr="00674033">
        <w:rPr>
          <w:rFonts w:ascii="Tahoma" w:hAnsi="Tahoma" w:cs="Tahoma"/>
          <w:b/>
        </w:rPr>
        <w:t xml:space="preserve"> поселения Мариинско-Посадского района Чувашской Республики «Управление общественными финансами и муниципальным долгом</w:t>
      </w:r>
    </w:p>
    <w:p w:rsidR="000F4C42" w:rsidRPr="008176E2" w:rsidRDefault="000F4C42" w:rsidP="008176E2">
      <w:pPr>
        <w:pStyle w:val="ConsPlusNormal"/>
        <w:widowControl/>
        <w:jc w:val="center"/>
        <w:rPr>
          <w:rFonts w:ascii="Tahoma" w:hAnsi="Tahoma" w:cs="Tahoma"/>
          <w:b/>
        </w:rPr>
      </w:pPr>
      <w:r w:rsidRPr="00674033">
        <w:rPr>
          <w:rFonts w:ascii="Tahoma" w:hAnsi="Tahoma" w:cs="Tahoma"/>
          <w:b/>
        </w:rPr>
        <w:t xml:space="preserve">Мариинско-Посадского </w:t>
      </w:r>
      <w:proofErr w:type="gramStart"/>
      <w:r w:rsidRPr="00674033">
        <w:rPr>
          <w:rFonts w:ascii="Tahoma" w:hAnsi="Tahoma" w:cs="Tahoma"/>
          <w:b/>
        </w:rPr>
        <w:t>городского</w:t>
      </w:r>
      <w:proofErr w:type="gramEnd"/>
      <w:r w:rsidRPr="00674033">
        <w:rPr>
          <w:rFonts w:ascii="Tahoma" w:hAnsi="Tahoma" w:cs="Tahoma"/>
          <w:b/>
        </w:rPr>
        <w:t xml:space="preserve"> поселения Мариинско-Посадского района Чувашской Республики»</w:t>
      </w:r>
    </w:p>
    <w:tbl>
      <w:tblPr>
        <w:tblW w:w="5000" w:type="pct"/>
        <w:tblCellMar>
          <w:left w:w="62" w:type="dxa"/>
          <w:right w:w="62" w:type="dxa"/>
        </w:tblCellMar>
        <w:tblLook w:val="04A0"/>
      </w:tblPr>
      <w:tblGrid>
        <w:gridCol w:w="5159"/>
        <w:gridCol w:w="421"/>
        <w:gridCol w:w="9683"/>
      </w:tblGrid>
      <w:tr w:rsidR="000F4C42" w:rsidRPr="00674033" w:rsidTr="007207F8">
        <w:tc>
          <w:tcPr>
            <w:tcW w:w="1690" w:type="pct"/>
            <w:tcBorders>
              <w:top w:val="nil"/>
              <w:left w:val="nil"/>
              <w:bottom w:val="nil"/>
              <w:right w:val="nil"/>
            </w:tcBorders>
          </w:tcPr>
          <w:p w:rsidR="000F4C42" w:rsidRPr="00674033" w:rsidRDefault="000F4C42" w:rsidP="008176E2">
            <w:pPr>
              <w:pStyle w:val="ConsPlusNormal"/>
              <w:widowControl/>
              <w:jc w:val="both"/>
              <w:rPr>
                <w:rFonts w:ascii="Tahoma" w:hAnsi="Tahoma" w:cs="Tahoma"/>
              </w:rPr>
            </w:pPr>
            <w:r w:rsidRPr="00674033">
              <w:rPr>
                <w:rFonts w:ascii="Tahoma" w:hAnsi="Tahoma" w:cs="Tahoma"/>
              </w:rPr>
              <w:t>Ответственный исполнитель Муниципальной программы</w:t>
            </w:r>
          </w:p>
        </w:tc>
        <w:tc>
          <w:tcPr>
            <w:tcW w:w="138"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w:t>
            </w:r>
          </w:p>
        </w:tc>
        <w:tc>
          <w:tcPr>
            <w:tcW w:w="3172"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 xml:space="preserve">Администрация Мариинско-Посадского </w:t>
            </w:r>
            <w:proofErr w:type="gramStart"/>
            <w:r w:rsidRPr="00674033">
              <w:rPr>
                <w:rFonts w:ascii="Tahoma" w:hAnsi="Tahoma" w:cs="Tahoma"/>
              </w:rPr>
              <w:t>городского</w:t>
            </w:r>
            <w:proofErr w:type="gramEnd"/>
            <w:r w:rsidRPr="00674033">
              <w:rPr>
                <w:rFonts w:ascii="Tahoma" w:hAnsi="Tahoma" w:cs="Tahoma"/>
              </w:rPr>
              <w:t xml:space="preserve"> поселения Мариинско-Посадского района Чувашской Республики (далее – администрация поселения)</w:t>
            </w:r>
          </w:p>
        </w:tc>
      </w:tr>
      <w:tr w:rsidR="000F4C42" w:rsidRPr="00674033" w:rsidTr="007207F8">
        <w:tc>
          <w:tcPr>
            <w:tcW w:w="1690"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Соисполнители Муниципальной программы</w:t>
            </w:r>
          </w:p>
        </w:tc>
        <w:tc>
          <w:tcPr>
            <w:tcW w:w="138"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w:t>
            </w:r>
          </w:p>
        </w:tc>
        <w:tc>
          <w:tcPr>
            <w:tcW w:w="3172" w:type="pct"/>
            <w:tcBorders>
              <w:top w:val="nil"/>
              <w:left w:val="nil"/>
              <w:bottom w:val="nil"/>
              <w:right w:val="nil"/>
            </w:tcBorders>
          </w:tcPr>
          <w:p w:rsidR="000F4C42" w:rsidRPr="00674033" w:rsidRDefault="000F4C42" w:rsidP="008176E2">
            <w:pPr>
              <w:pStyle w:val="ConsPlusNormal"/>
              <w:widowControl/>
              <w:jc w:val="both"/>
              <w:rPr>
                <w:rFonts w:ascii="Tahoma" w:hAnsi="Tahoma" w:cs="Tahoma"/>
              </w:rPr>
            </w:pPr>
            <w:r w:rsidRPr="00674033">
              <w:rPr>
                <w:rFonts w:ascii="Tahoma" w:hAnsi="Tahoma" w:cs="Tahoma"/>
              </w:rPr>
              <w:t>Финансовый отдел Администрации Мариинско-Посадского района Чувашской Республики;</w:t>
            </w:r>
          </w:p>
        </w:tc>
      </w:tr>
      <w:tr w:rsidR="000F4C42" w:rsidRPr="00674033" w:rsidTr="007207F8">
        <w:tc>
          <w:tcPr>
            <w:tcW w:w="1690"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Подпрограммы Муниципальной программы</w:t>
            </w:r>
          </w:p>
        </w:tc>
        <w:tc>
          <w:tcPr>
            <w:tcW w:w="138"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w:t>
            </w:r>
          </w:p>
        </w:tc>
        <w:tc>
          <w:tcPr>
            <w:tcW w:w="3172" w:type="pct"/>
            <w:tcBorders>
              <w:top w:val="nil"/>
              <w:left w:val="nil"/>
              <w:bottom w:val="nil"/>
              <w:right w:val="nil"/>
            </w:tcBorders>
          </w:tcPr>
          <w:p w:rsidR="000F4C42" w:rsidRPr="00674033" w:rsidRDefault="000F4C42" w:rsidP="008176E2">
            <w:pPr>
              <w:pStyle w:val="ConsPlusNormal"/>
              <w:widowControl/>
              <w:jc w:val="both"/>
              <w:rPr>
                <w:rFonts w:ascii="Tahoma" w:hAnsi="Tahoma" w:cs="Tahoma"/>
              </w:rPr>
            </w:pPr>
            <w:r w:rsidRPr="00674033">
              <w:rPr>
                <w:rFonts w:ascii="Tahoma" w:hAnsi="Tahoma" w:cs="Tahoma"/>
              </w:rPr>
              <w:t>«Совершенствование бюджетной политики и эффективное использование бюджетного п</w:t>
            </w:r>
            <w:r w:rsidRPr="00674033">
              <w:rPr>
                <w:rFonts w:ascii="Tahoma" w:hAnsi="Tahoma" w:cs="Tahoma"/>
              </w:rPr>
              <w:t>о</w:t>
            </w:r>
            <w:r w:rsidRPr="00674033">
              <w:rPr>
                <w:rFonts w:ascii="Tahoma" w:hAnsi="Tahoma" w:cs="Tahoma"/>
              </w:rPr>
              <w:t>тенциала бюджета Мариинско-Посадского городского поселения Мариинско-Посадского района  Ч</w:t>
            </w:r>
            <w:r w:rsidRPr="00674033">
              <w:rPr>
                <w:rFonts w:ascii="Tahoma" w:hAnsi="Tahoma" w:cs="Tahoma"/>
              </w:rPr>
              <w:t>у</w:t>
            </w:r>
            <w:r w:rsidRPr="00674033">
              <w:rPr>
                <w:rFonts w:ascii="Tahoma" w:hAnsi="Tahoma" w:cs="Tahoma"/>
              </w:rPr>
              <w:t>вашской Республики»;</w:t>
            </w:r>
          </w:p>
        </w:tc>
      </w:tr>
      <w:tr w:rsidR="000F4C42" w:rsidRPr="00674033" w:rsidTr="007207F8">
        <w:tc>
          <w:tcPr>
            <w:tcW w:w="1690"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Цели Муниципальной программы</w:t>
            </w:r>
          </w:p>
        </w:tc>
        <w:tc>
          <w:tcPr>
            <w:tcW w:w="138"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w:t>
            </w:r>
          </w:p>
        </w:tc>
        <w:tc>
          <w:tcPr>
            <w:tcW w:w="3172"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обеспечение долгосрочной сбалансированности и устойчивости бюджета Мариинско-Посадского городского поселения Мариинско-Посадского района Чувашской Республики;</w:t>
            </w:r>
          </w:p>
          <w:p w:rsidR="000F4C42" w:rsidRPr="008176E2" w:rsidRDefault="000F4C42" w:rsidP="008176E2">
            <w:pPr>
              <w:pStyle w:val="ConsPlusNormal"/>
              <w:widowControl/>
              <w:jc w:val="both"/>
              <w:rPr>
                <w:rFonts w:ascii="Tahoma" w:hAnsi="Tahoma" w:cs="Tahoma"/>
              </w:rPr>
            </w:pPr>
            <w:r w:rsidRPr="00674033">
              <w:rPr>
                <w:rFonts w:ascii="Tahoma" w:hAnsi="Tahoma" w:cs="Tahoma"/>
              </w:rPr>
              <w:t>повышение качества управления общественными финансами Мариинско-Посадского горо</w:t>
            </w:r>
            <w:r w:rsidRPr="00674033">
              <w:rPr>
                <w:rFonts w:ascii="Tahoma" w:hAnsi="Tahoma" w:cs="Tahoma"/>
              </w:rPr>
              <w:t>д</w:t>
            </w:r>
            <w:r w:rsidRPr="00674033">
              <w:rPr>
                <w:rFonts w:ascii="Tahoma" w:hAnsi="Tahoma" w:cs="Tahoma"/>
              </w:rPr>
              <w:t xml:space="preserve">ского поселения Мариинско-Посадского района Чувашской Республики </w:t>
            </w:r>
          </w:p>
        </w:tc>
      </w:tr>
      <w:tr w:rsidR="000F4C42" w:rsidRPr="00674033" w:rsidTr="007207F8">
        <w:tc>
          <w:tcPr>
            <w:tcW w:w="1690"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Задачи Муниципальной программы</w:t>
            </w:r>
          </w:p>
        </w:tc>
        <w:tc>
          <w:tcPr>
            <w:tcW w:w="138"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w:t>
            </w:r>
          </w:p>
        </w:tc>
        <w:tc>
          <w:tcPr>
            <w:tcW w:w="3172" w:type="pct"/>
            <w:tcBorders>
              <w:top w:val="nil"/>
              <w:left w:val="nil"/>
              <w:bottom w:val="nil"/>
              <w:right w:val="nil"/>
            </w:tcBorders>
          </w:tcPr>
          <w:p w:rsidR="000F4C42" w:rsidRPr="00674033" w:rsidRDefault="000F4C42" w:rsidP="007403BB">
            <w:pPr>
              <w:pStyle w:val="ConsPlusNormal"/>
              <w:widowControl/>
              <w:jc w:val="both"/>
              <w:rPr>
                <w:rFonts w:ascii="Tahoma" w:hAnsi="Tahoma" w:cs="Tahoma"/>
                <w:strike/>
              </w:rPr>
            </w:pPr>
            <w:r w:rsidRPr="00674033">
              <w:rPr>
                <w:rFonts w:ascii="Tahoma" w:hAnsi="Tahoma" w:cs="Tahoma"/>
              </w:rPr>
              <w:t>совершенствование бюджетного процесса, внедрение современных информационно-коммуникаци</w:t>
            </w:r>
            <w:r w:rsidRPr="00674033">
              <w:rPr>
                <w:rFonts w:ascii="Tahoma" w:hAnsi="Tahoma" w:cs="Tahoma"/>
              </w:rPr>
              <w:softHyphen/>
              <w:t>онных технологий в управление общественными финансами, повышение качества и с</w:t>
            </w:r>
            <w:r w:rsidRPr="00674033">
              <w:rPr>
                <w:rFonts w:ascii="Tahoma" w:hAnsi="Tahoma" w:cs="Tahoma"/>
              </w:rPr>
              <w:t>о</w:t>
            </w:r>
            <w:r w:rsidRPr="00674033">
              <w:rPr>
                <w:rFonts w:ascii="Tahoma" w:hAnsi="Tahoma" w:cs="Tahoma"/>
              </w:rPr>
              <w:t>циальной направленности бюджетного планирования;</w:t>
            </w:r>
            <w:r w:rsidRPr="00674033">
              <w:rPr>
                <w:rFonts w:ascii="Tahoma" w:hAnsi="Tahoma" w:cs="Tahoma"/>
                <w:strike/>
              </w:rPr>
              <w:t xml:space="preserve"> </w:t>
            </w:r>
          </w:p>
          <w:p w:rsidR="000F4C42" w:rsidRPr="00674033" w:rsidRDefault="000F4C42" w:rsidP="007403BB">
            <w:pPr>
              <w:pStyle w:val="ConsPlusNormal"/>
              <w:widowControl/>
              <w:jc w:val="both"/>
              <w:rPr>
                <w:rFonts w:ascii="Tahoma" w:hAnsi="Tahoma" w:cs="Tahoma"/>
              </w:rPr>
            </w:pPr>
            <w:r w:rsidRPr="00674033">
              <w:rPr>
                <w:rFonts w:ascii="Tahoma" w:hAnsi="Tahoma" w:cs="Tahoma"/>
              </w:rPr>
              <w:t>проведение ответственной бюджетной политики, способствующей обеспечению долгосрочной сбалансированности и устойчивости бюджета Мариинско-Посадского городского поселения Марии</w:t>
            </w:r>
            <w:r w:rsidRPr="00674033">
              <w:rPr>
                <w:rFonts w:ascii="Tahoma" w:hAnsi="Tahoma" w:cs="Tahoma"/>
              </w:rPr>
              <w:t>н</w:t>
            </w:r>
            <w:r w:rsidRPr="00674033">
              <w:rPr>
                <w:rFonts w:ascii="Tahoma" w:hAnsi="Tahoma" w:cs="Tahoma"/>
              </w:rPr>
              <w:t>ско-Посадского района Чувашской Республики;</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 xml:space="preserve">ориентация бюджетных расходов на достижение конечных социально-экономических результатов; </w:t>
            </w:r>
          </w:p>
          <w:p w:rsidR="000F4C42" w:rsidRPr="00674033" w:rsidRDefault="000F4C42" w:rsidP="007403BB">
            <w:pPr>
              <w:pStyle w:val="ConsPlusNormal"/>
              <w:widowControl/>
              <w:jc w:val="both"/>
              <w:rPr>
                <w:rFonts w:ascii="Tahoma" w:hAnsi="Tahoma" w:cs="Tahoma"/>
              </w:rPr>
            </w:pPr>
            <w:r w:rsidRPr="00674033">
              <w:rPr>
                <w:rFonts w:ascii="Tahoma" w:hAnsi="Tahoma" w:cs="Tahoma"/>
              </w:rPr>
              <w:lastRenderedPageBreak/>
              <w:t xml:space="preserve">эффективное управление муниципальным долгом Мариинско-Посадского </w:t>
            </w:r>
            <w:proofErr w:type="gramStart"/>
            <w:r w:rsidRPr="00674033">
              <w:rPr>
                <w:rFonts w:ascii="Tahoma" w:hAnsi="Tahoma" w:cs="Tahoma"/>
              </w:rPr>
              <w:t>городского</w:t>
            </w:r>
            <w:proofErr w:type="gramEnd"/>
            <w:r w:rsidRPr="00674033">
              <w:rPr>
                <w:rFonts w:ascii="Tahoma" w:hAnsi="Tahoma" w:cs="Tahoma"/>
              </w:rPr>
              <w:t xml:space="preserve"> посел</w:t>
            </w:r>
            <w:r w:rsidRPr="00674033">
              <w:rPr>
                <w:rFonts w:ascii="Tahoma" w:hAnsi="Tahoma" w:cs="Tahoma"/>
              </w:rPr>
              <w:t>е</w:t>
            </w:r>
            <w:r w:rsidRPr="00674033">
              <w:rPr>
                <w:rFonts w:ascii="Tahoma" w:hAnsi="Tahoma" w:cs="Tahoma"/>
              </w:rPr>
              <w:t xml:space="preserve">ния Мариинско-Посадского района Чувашской Республики; </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осуществление заимствований в пределах ограничений, установленных Бюджетным кодексом Ро</w:t>
            </w:r>
            <w:r w:rsidRPr="00674033">
              <w:rPr>
                <w:rFonts w:ascii="Tahoma" w:hAnsi="Tahoma" w:cs="Tahoma"/>
                <w:sz w:val="20"/>
                <w:szCs w:val="20"/>
              </w:rPr>
              <w:t>с</w:t>
            </w:r>
            <w:r w:rsidRPr="00674033">
              <w:rPr>
                <w:rFonts w:ascii="Tahoma" w:hAnsi="Tahoma" w:cs="Tahoma"/>
                <w:sz w:val="20"/>
                <w:szCs w:val="20"/>
              </w:rPr>
              <w:t>сийской Федерации, эффективное использование рыночных механизмов заимствований;</w:t>
            </w:r>
          </w:p>
          <w:p w:rsidR="000F4C42" w:rsidRPr="008176E2" w:rsidRDefault="000F4C42" w:rsidP="008176E2">
            <w:pPr>
              <w:autoSpaceDE w:val="0"/>
              <w:autoSpaceDN w:val="0"/>
              <w:adjustRightInd w:val="0"/>
              <w:jc w:val="both"/>
              <w:rPr>
                <w:rFonts w:ascii="Tahoma" w:hAnsi="Tahoma" w:cs="Tahoma"/>
                <w:sz w:val="20"/>
                <w:szCs w:val="20"/>
              </w:rPr>
            </w:pPr>
            <w:r w:rsidRPr="00674033">
              <w:rPr>
                <w:rFonts w:ascii="Tahoma" w:hAnsi="Tahoma" w:cs="Tahoma"/>
                <w:sz w:val="20"/>
                <w:szCs w:val="20"/>
              </w:rPr>
              <w:t>обеспечение открытости и доступности информации об исполнении бюджета Мариинско-Посадского городского поселения Мариинско-Посадского района Чувашской Республики</w:t>
            </w:r>
          </w:p>
        </w:tc>
      </w:tr>
      <w:tr w:rsidR="000F4C42" w:rsidRPr="00674033" w:rsidTr="007207F8">
        <w:tc>
          <w:tcPr>
            <w:tcW w:w="1690"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lastRenderedPageBreak/>
              <w:t>Целевые показатели (индикаторы) Муниц</w:t>
            </w:r>
            <w:r w:rsidRPr="00674033">
              <w:rPr>
                <w:rFonts w:ascii="Tahoma" w:hAnsi="Tahoma" w:cs="Tahoma"/>
              </w:rPr>
              <w:t>и</w:t>
            </w:r>
            <w:r w:rsidRPr="00674033">
              <w:rPr>
                <w:rFonts w:ascii="Tahoma" w:hAnsi="Tahoma" w:cs="Tahoma"/>
              </w:rPr>
              <w:t>пальной программы</w:t>
            </w:r>
          </w:p>
        </w:tc>
        <w:tc>
          <w:tcPr>
            <w:tcW w:w="138"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w:t>
            </w:r>
          </w:p>
        </w:tc>
        <w:tc>
          <w:tcPr>
            <w:tcW w:w="3172"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достижение к 2024 году следующих целевых показателей (индикаторов):</w:t>
            </w:r>
          </w:p>
          <w:p w:rsidR="000F4C42" w:rsidRPr="00674033" w:rsidRDefault="000F4C42" w:rsidP="007403BB">
            <w:pPr>
              <w:jc w:val="both"/>
              <w:rPr>
                <w:rFonts w:ascii="Tahoma" w:hAnsi="Tahoma" w:cs="Tahoma"/>
                <w:sz w:val="20"/>
                <w:szCs w:val="20"/>
              </w:rPr>
            </w:pPr>
            <w:r w:rsidRPr="00674033">
              <w:rPr>
                <w:rFonts w:ascii="Tahoma" w:hAnsi="Tahoma" w:cs="Tahoma"/>
                <w:sz w:val="20"/>
                <w:szCs w:val="20"/>
              </w:rPr>
              <w:t>отношение дефицита бюджета Мариинско-Посадского городского поселения Мариинско-Посадского района Чувашской Республики к доходам бюджета Мариинско-Посадского городского поселения М</w:t>
            </w:r>
            <w:r w:rsidRPr="00674033">
              <w:rPr>
                <w:rFonts w:ascii="Tahoma" w:hAnsi="Tahoma" w:cs="Tahoma"/>
                <w:sz w:val="20"/>
                <w:szCs w:val="20"/>
              </w:rPr>
              <w:t>а</w:t>
            </w:r>
            <w:r w:rsidRPr="00674033">
              <w:rPr>
                <w:rFonts w:ascii="Tahoma" w:hAnsi="Tahoma" w:cs="Tahoma"/>
                <w:sz w:val="20"/>
                <w:szCs w:val="20"/>
              </w:rPr>
              <w:t>риинско-Посадского района Чувашской Республики (без учета безвозмездных поступлений) – не б</w:t>
            </w:r>
            <w:r w:rsidRPr="00674033">
              <w:rPr>
                <w:rFonts w:ascii="Tahoma" w:hAnsi="Tahoma" w:cs="Tahoma"/>
                <w:sz w:val="20"/>
                <w:szCs w:val="20"/>
              </w:rPr>
              <w:t>о</w:t>
            </w:r>
            <w:r w:rsidRPr="00674033">
              <w:rPr>
                <w:rFonts w:ascii="Tahoma" w:hAnsi="Tahoma" w:cs="Tahoma"/>
                <w:sz w:val="20"/>
                <w:szCs w:val="20"/>
              </w:rPr>
              <w:t>лее 10,0 про</w:t>
            </w:r>
            <w:r w:rsidRPr="00674033">
              <w:rPr>
                <w:rFonts w:ascii="Tahoma" w:hAnsi="Tahoma" w:cs="Tahoma"/>
                <w:sz w:val="20"/>
                <w:szCs w:val="20"/>
              </w:rPr>
              <w:softHyphen/>
              <w:t>цента;</w:t>
            </w:r>
          </w:p>
          <w:p w:rsidR="000F4C42" w:rsidRPr="00674033" w:rsidRDefault="000F4C42" w:rsidP="007403BB">
            <w:pPr>
              <w:pStyle w:val="ConsPlusNormal"/>
              <w:widowControl/>
              <w:jc w:val="both"/>
              <w:rPr>
                <w:rFonts w:ascii="Tahoma" w:hAnsi="Tahoma" w:cs="Tahoma"/>
              </w:rPr>
            </w:pPr>
            <w:r w:rsidRPr="00674033">
              <w:rPr>
                <w:rFonts w:ascii="Tahoma" w:hAnsi="Tahoma" w:cs="Tahoma"/>
              </w:rPr>
              <w:t>отношение муниципального долга Мариинско-Посадского городского поселения Мариинско-Посадского района Чувашской Республики к доходам бюджета Мариинско-Посадского городского п</w:t>
            </w:r>
            <w:r w:rsidRPr="00674033">
              <w:rPr>
                <w:rFonts w:ascii="Tahoma" w:hAnsi="Tahoma" w:cs="Tahoma"/>
              </w:rPr>
              <w:t>о</w:t>
            </w:r>
            <w:r w:rsidRPr="00674033">
              <w:rPr>
                <w:rFonts w:ascii="Tahoma" w:hAnsi="Tahoma" w:cs="Tahoma"/>
              </w:rPr>
              <w:t>селения Мариинско-Посадского района Чувашской Республики (без учета безвозмездных поступл</w:t>
            </w:r>
            <w:r w:rsidRPr="00674033">
              <w:rPr>
                <w:rFonts w:ascii="Tahoma" w:hAnsi="Tahoma" w:cs="Tahoma"/>
              </w:rPr>
              <w:t>е</w:t>
            </w:r>
            <w:r w:rsidRPr="00674033">
              <w:rPr>
                <w:rFonts w:ascii="Tahoma" w:hAnsi="Tahoma" w:cs="Tahoma"/>
              </w:rPr>
              <w:t>ний) – не более 50,0 процента;</w:t>
            </w:r>
          </w:p>
          <w:p w:rsidR="000F4C42" w:rsidRPr="00674033" w:rsidRDefault="000F4C42" w:rsidP="007403BB">
            <w:pPr>
              <w:pStyle w:val="ConsPlusNormal"/>
              <w:widowControl/>
              <w:jc w:val="both"/>
              <w:rPr>
                <w:rFonts w:ascii="Tahoma" w:hAnsi="Tahoma" w:cs="Tahoma"/>
              </w:rPr>
            </w:pPr>
            <w:r w:rsidRPr="00674033">
              <w:rPr>
                <w:rFonts w:ascii="Tahoma" w:hAnsi="Tahoma" w:cs="Tahoma"/>
              </w:rPr>
              <w:t>отношение объема просроченной задолженности по долговым обязательствам Мариинско-Посадского городского поселения Мариинско-Посадского района Чувашской Республики к общему объему задолженности по долговым обязательствам Мариинско-Посадского городского поселения Мариинско-Посадского</w:t>
            </w:r>
            <w:r w:rsidR="008176E2">
              <w:rPr>
                <w:rFonts w:ascii="Tahoma" w:hAnsi="Tahoma" w:cs="Tahoma"/>
              </w:rPr>
              <w:t xml:space="preserve"> района Чувашской Республики – </w:t>
            </w:r>
            <w:r w:rsidRPr="00674033">
              <w:rPr>
                <w:rFonts w:ascii="Tahoma" w:hAnsi="Tahoma" w:cs="Tahoma"/>
              </w:rPr>
              <w:t>0,0 процента;</w:t>
            </w:r>
          </w:p>
          <w:p w:rsidR="000F4C42" w:rsidRPr="00674033" w:rsidRDefault="000F4C42" w:rsidP="008176E2">
            <w:pPr>
              <w:pStyle w:val="ConsPlusNormal"/>
              <w:widowControl/>
              <w:jc w:val="both"/>
              <w:rPr>
                <w:rFonts w:ascii="Tahoma" w:hAnsi="Tahoma" w:cs="Tahoma"/>
              </w:rPr>
            </w:pPr>
            <w:r w:rsidRPr="00674033">
              <w:rPr>
                <w:rFonts w:ascii="Tahoma" w:hAnsi="Tahoma" w:cs="Tahoma"/>
              </w:rPr>
              <w:t>отношение объема просроченной кредиторской задолженности бюджета Мариинско-Посадского городского поселения Мариинско-Посадского района Чувашской Республики к объему расходов бюджета Мариинско-Посадского городского поселения Мариинско-Посадского района Ч</w:t>
            </w:r>
            <w:r w:rsidRPr="00674033">
              <w:rPr>
                <w:rFonts w:ascii="Tahoma" w:hAnsi="Tahoma" w:cs="Tahoma"/>
              </w:rPr>
              <w:t>у</w:t>
            </w:r>
            <w:r w:rsidR="008176E2">
              <w:rPr>
                <w:rFonts w:ascii="Tahoma" w:hAnsi="Tahoma" w:cs="Tahoma"/>
              </w:rPr>
              <w:t xml:space="preserve">вашской Республики – </w:t>
            </w:r>
            <w:r w:rsidRPr="00674033">
              <w:rPr>
                <w:rFonts w:ascii="Tahoma" w:hAnsi="Tahoma" w:cs="Tahoma"/>
              </w:rPr>
              <w:t>0,0 процента</w:t>
            </w:r>
          </w:p>
        </w:tc>
      </w:tr>
      <w:tr w:rsidR="000F4C42" w:rsidRPr="00674033" w:rsidTr="007207F8">
        <w:tc>
          <w:tcPr>
            <w:tcW w:w="1690"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Срок реализации Муниципальной программы</w:t>
            </w:r>
          </w:p>
        </w:tc>
        <w:tc>
          <w:tcPr>
            <w:tcW w:w="138"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w:t>
            </w:r>
          </w:p>
        </w:tc>
        <w:tc>
          <w:tcPr>
            <w:tcW w:w="3172" w:type="pct"/>
            <w:tcBorders>
              <w:top w:val="nil"/>
              <w:left w:val="nil"/>
              <w:bottom w:val="nil"/>
              <w:right w:val="nil"/>
            </w:tcBorders>
          </w:tcPr>
          <w:p w:rsidR="000F4C42" w:rsidRPr="00674033" w:rsidRDefault="000F4C42" w:rsidP="008176E2">
            <w:pPr>
              <w:pStyle w:val="ConsPlusNormal"/>
              <w:widowControl/>
              <w:jc w:val="both"/>
              <w:rPr>
                <w:rFonts w:ascii="Tahoma" w:hAnsi="Tahoma" w:cs="Tahoma"/>
              </w:rPr>
            </w:pPr>
            <w:r w:rsidRPr="00674033">
              <w:rPr>
                <w:rFonts w:ascii="Tahoma" w:hAnsi="Tahoma" w:cs="Tahoma"/>
              </w:rPr>
              <w:t>2019–2023 годы:</w:t>
            </w:r>
          </w:p>
        </w:tc>
      </w:tr>
      <w:tr w:rsidR="000F4C42" w:rsidRPr="00674033" w:rsidTr="007207F8">
        <w:tc>
          <w:tcPr>
            <w:tcW w:w="1690"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 xml:space="preserve">Объемы финансирования Муниципальной программы с разбивкой по годам реализации </w:t>
            </w:r>
          </w:p>
        </w:tc>
        <w:tc>
          <w:tcPr>
            <w:tcW w:w="138"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w:t>
            </w:r>
          </w:p>
        </w:tc>
        <w:tc>
          <w:tcPr>
            <w:tcW w:w="3172"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прогнозируемый объем финансирования Муниципальной программы в 2019–2023 годах с</w:t>
            </w:r>
            <w:r w:rsidRPr="00674033">
              <w:rPr>
                <w:rFonts w:ascii="Tahoma" w:hAnsi="Tahoma" w:cs="Tahoma"/>
              </w:rPr>
              <w:t>о</w:t>
            </w:r>
            <w:r w:rsidRPr="00674033">
              <w:rPr>
                <w:rFonts w:ascii="Tahoma" w:hAnsi="Tahoma" w:cs="Tahoma"/>
              </w:rPr>
              <w:t>ставляет 1671,31 тыс. рублей, в том числе:</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2019 году – 559,51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2020 году – 555,9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2021 году – 555,9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2022 году – 0,00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2023 году – 0,00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из них средства:</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федерального бюджета Чувашской Республики – 1071,31 тыс. рублей, в том числе:</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2019 году – 359,51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2020 году – 355,9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2021 году – 355,9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2022 году – 0,00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2023 году – 0,00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республиканского бюджета Чувашской Республики – 0,0 тыс. рублей, в том числе:</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2019 году – 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2020 году –  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2021 году –  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2022 году –  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2023 году –  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бюджета Мариинско-Посадского городского поселения Мариинско-Посадского района Чувашской Республики –600,0 тыс. рублей, в том числе:</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2019 году – 200,0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2020 году – 200,0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2021 году – 200,0 тыс. рублей;</w:t>
            </w:r>
          </w:p>
          <w:p w:rsidR="000F4C42" w:rsidRPr="008176E2"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 xml:space="preserve">в 2022 году – 0,0 тыс. </w:t>
            </w:r>
            <w:r w:rsidRPr="008176E2">
              <w:rPr>
                <w:rFonts w:ascii="Tahoma" w:hAnsi="Tahoma" w:cs="Tahoma"/>
                <w:sz w:val="20"/>
                <w:szCs w:val="20"/>
              </w:rPr>
              <w:t>рублей;</w:t>
            </w:r>
          </w:p>
          <w:p w:rsidR="000F4C42" w:rsidRPr="008176E2" w:rsidRDefault="000F4C42" w:rsidP="007403BB">
            <w:pPr>
              <w:autoSpaceDE w:val="0"/>
              <w:autoSpaceDN w:val="0"/>
              <w:adjustRightInd w:val="0"/>
              <w:jc w:val="both"/>
              <w:rPr>
                <w:rFonts w:ascii="Tahoma" w:hAnsi="Tahoma" w:cs="Tahoma"/>
                <w:sz w:val="20"/>
                <w:szCs w:val="20"/>
              </w:rPr>
            </w:pPr>
            <w:r w:rsidRPr="008176E2">
              <w:rPr>
                <w:rFonts w:ascii="Tahoma" w:hAnsi="Tahoma" w:cs="Tahoma"/>
                <w:sz w:val="20"/>
                <w:szCs w:val="20"/>
              </w:rPr>
              <w:t>в 2023 году – 0,0 тыс. рублей;</w:t>
            </w:r>
          </w:p>
          <w:p w:rsidR="000F4C42" w:rsidRPr="00674033" w:rsidRDefault="008176E2" w:rsidP="008176E2">
            <w:pPr>
              <w:autoSpaceDE w:val="0"/>
              <w:autoSpaceDN w:val="0"/>
              <w:adjustRightInd w:val="0"/>
              <w:jc w:val="both"/>
              <w:rPr>
                <w:rFonts w:ascii="Tahoma" w:hAnsi="Tahoma" w:cs="Tahoma"/>
              </w:rPr>
            </w:pPr>
            <w:r w:rsidRPr="008176E2">
              <w:rPr>
                <w:rFonts w:ascii="Tahoma" w:hAnsi="Tahoma" w:cs="Tahoma"/>
                <w:sz w:val="20"/>
                <w:szCs w:val="20"/>
              </w:rPr>
              <w:t xml:space="preserve"> </w:t>
            </w:r>
            <w:r w:rsidR="000F4C42" w:rsidRPr="008176E2">
              <w:rPr>
                <w:rFonts w:ascii="Tahoma" w:hAnsi="Tahoma" w:cs="Tahoma"/>
                <w:sz w:val="20"/>
                <w:szCs w:val="20"/>
              </w:rPr>
              <w:t>Объемы финансирования Муниципальной программы подлежат ежегодному уточнению исходя из возможностей бюджетов всех уровней</w:t>
            </w:r>
          </w:p>
        </w:tc>
      </w:tr>
      <w:tr w:rsidR="000F4C42" w:rsidRPr="00674033" w:rsidTr="007207F8">
        <w:tc>
          <w:tcPr>
            <w:tcW w:w="1690"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Ожидаемые результаты реализации Муниц</w:t>
            </w:r>
            <w:r w:rsidRPr="00674033">
              <w:rPr>
                <w:rFonts w:ascii="Tahoma" w:hAnsi="Tahoma" w:cs="Tahoma"/>
              </w:rPr>
              <w:t>и</w:t>
            </w:r>
            <w:r w:rsidRPr="00674033">
              <w:rPr>
                <w:rFonts w:ascii="Tahoma" w:hAnsi="Tahoma" w:cs="Tahoma"/>
              </w:rPr>
              <w:t>пальной программы</w:t>
            </w:r>
          </w:p>
        </w:tc>
        <w:tc>
          <w:tcPr>
            <w:tcW w:w="138"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w:t>
            </w:r>
          </w:p>
        </w:tc>
        <w:tc>
          <w:tcPr>
            <w:tcW w:w="3172"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реализация Муниципальной программы позволит:</w:t>
            </w:r>
          </w:p>
          <w:p w:rsidR="000F4C42" w:rsidRPr="00674033" w:rsidRDefault="000F4C42" w:rsidP="007403BB">
            <w:pPr>
              <w:pStyle w:val="ConsPlusNormal"/>
              <w:widowControl/>
              <w:jc w:val="both"/>
              <w:rPr>
                <w:rFonts w:ascii="Tahoma" w:hAnsi="Tahoma" w:cs="Tahoma"/>
              </w:rPr>
            </w:pPr>
            <w:r w:rsidRPr="00674033">
              <w:rPr>
                <w:rFonts w:ascii="Tahoma" w:hAnsi="Tahoma" w:cs="Tahoma"/>
              </w:rPr>
              <w:t>обеспечить сбалансированность и устойчивость бюджета Мариинско-Посадского городского поселения Мариинско-Посадского района Чувашской Республики;</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создать стабильные финансовые условия для устойчивого экономического роста, повышения уровня и качества жизни граждан;</w:t>
            </w:r>
          </w:p>
          <w:p w:rsidR="000F4C42" w:rsidRPr="00674033" w:rsidRDefault="000F4C42" w:rsidP="007403BB">
            <w:pPr>
              <w:pStyle w:val="ConsPlusNormal"/>
              <w:widowControl/>
              <w:jc w:val="both"/>
              <w:rPr>
                <w:rFonts w:ascii="Tahoma" w:hAnsi="Tahoma" w:cs="Tahoma"/>
              </w:rPr>
            </w:pPr>
            <w:r w:rsidRPr="00674033">
              <w:rPr>
                <w:rFonts w:ascii="Tahoma" w:hAnsi="Tahoma" w:cs="Tahoma"/>
              </w:rPr>
              <w:t>обеспечить рост собственной доходной базы бюджета Мариинско-Посадского городского п</w:t>
            </w:r>
            <w:r w:rsidRPr="00674033">
              <w:rPr>
                <w:rFonts w:ascii="Tahoma" w:hAnsi="Tahoma" w:cs="Tahoma"/>
              </w:rPr>
              <w:t>о</w:t>
            </w:r>
            <w:r w:rsidRPr="00674033">
              <w:rPr>
                <w:rFonts w:ascii="Tahoma" w:hAnsi="Tahoma" w:cs="Tahoma"/>
              </w:rPr>
              <w:t>селения Мариинско-Посадского района Чувашской Республики;</w:t>
            </w:r>
          </w:p>
          <w:p w:rsidR="000F4C42" w:rsidRPr="00674033" w:rsidRDefault="000F4C42" w:rsidP="008176E2">
            <w:pPr>
              <w:pStyle w:val="ConsPlusNormal"/>
              <w:widowControl/>
              <w:jc w:val="both"/>
              <w:rPr>
                <w:rFonts w:ascii="Tahoma" w:hAnsi="Tahoma" w:cs="Tahoma"/>
              </w:rPr>
            </w:pPr>
            <w:r w:rsidRPr="00674033">
              <w:rPr>
                <w:rFonts w:ascii="Tahoma" w:hAnsi="Tahoma" w:cs="Tahoma"/>
              </w:rPr>
              <w:t xml:space="preserve">снизить долговую нагрузку на бюджет Мариинско-Посадского </w:t>
            </w:r>
            <w:proofErr w:type="gramStart"/>
            <w:r w:rsidRPr="00674033">
              <w:rPr>
                <w:rFonts w:ascii="Tahoma" w:hAnsi="Tahoma" w:cs="Tahoma"/>
              </w:rPr>
              <w:t>городского</w:t>
            </w:r>
            <w:proofErr w:type="gramEnd"/>
            <w:r w:rsidRPr="00674033">
              <w:rPr>
                <w:rFonts w:ascii="Tahoma" w:hAnsi="Tahoma" w:cs="Tahoma"/>
              </w:rPr>
              <w:t xml:space="preserve"> поселения Марии</w:t>
            </w:r>
            <w:r w:rsidRPr="00674033">
              <w:rPr>
                <w:rFonts w:ascii="Tahoma" w:hAnsi="Tahoma" w:cs="Tahoma"/>
              </w:rPr>
              <w:t>н</w:t>
            </w:r>
            <w:r w:rsidRPr="00674033">
              <w:rPr>
                <w:rFonts w:ascii="Tahoma" w:hAnsi="Tahoma" w:cs="Tahoma"/>
              </w:rPr>
              <w:t>ско-Посадского района Чувашской Республики.</w:t>
            </w:r>
          </w:p>
        </w:tc>
      </w:tr>
    </w:tbl>
    <w:p w:rsidR="000F4C42" w:rsidRPr="00674033" w:rsidRDefault="000F4C42" w:rsidP="007403BB">
      <w:pPr>
        <w:pStyle w:val="ConsPlusNormal"/>
        <w:widowControl/>
        <w:jc w:val="center"/>
        <w:outlineLvl w:val="1"/>
        <w:rPr>
          <w:rFonts w:ascii="Tahoma" w:hAnsi="Tahoma" w:cs="Tahoma"/>
          <w:b/>
        </w:rPr>
      </w:pPr>
      <w:r w:rsidRPr="00674033">
        <w:rPr>
          <w:rFonts w:ascii="Tahoma" w:hAnsi="Tahoma" w:cs="Tahoma"/>
          <w:b/>
        </w:rPr>
        <w:t xml:space="preserve">Раздел I. Приоритеты государственной политики в сфере </w:t>
      </w:r>
    </w:p>
    <w:p w:rsidR="000F4C42" w:rsidRPr="00674033" w:rsidRDefault="000F4C42" w:rsidP="007403BB">
      <w:pPr>
        <w:pStyle w:val="ConsPlusNormal"/>
        <w:widowControl/>
        <w:jc w:val="center"/>
        <w:outlineLvl w:val="1"/>
        <w:rPr>
          <w:rFonts w:ascii="Tahoma" w:hAnsi="Tahoma" w:cs="Tahoma"/>
          <w:b/>
        </w:rPr>
      </w:pPr>
      <w:r w:rsidRPr="00674033">
        <w:rPr>
          <w:rFonts w:ascii="Tahoma" w:hAnsi="Tahoma" w:cs="Tahoma"/>
          <w:b/>
        </w:rPr>
        <w:t xml:space="preserve">реализации Муниципальной программы, цели, задачи, описание </w:t>
      </w:r>
    </w:p>
    <w:p w:rsidR="000F4C42" w:rsidRPr="00674033" w:rsidRDefault="000F4C42" w:rsidP="007403BB">
      <w:pPr>
        <w:pStyle w:val="ConsPlusNormal"/>
        <w:widowControl/>
        <w:jc w:val="center"/>
        <w:outlineLvl w:val="1"/>
        <w:rPr>
          <w:rFonts w:ascii="Tahoma" w:hAnsi="Tahoma" w:cs="Tahoma"/>
          <w:b/>
        </w:rPr>
      </w:pPr>
      <w:r w:rsidRPr="00674033">
        <w:rPr>
          <w:rFonts w:ascii="Tahoma" w:hAnsi="Tahoma" w:cs="Tahoma"/>
          <w:b/>
        </w:rPr>
        <w:t>сроков и этапов реализации Муниципальной программы</w:t>
      </w:r>
    </w:p>
    <w:p w:rsidR="000F4C42" w:rsidRPr="00674033" w:rsidRDefault="000F4C42" w:rsidP="007403BB">
      <w:pPr>
        <w:pStyle w:val="ConsPlusNormal"/>
        <w:widowControl/>
        <w:jc w:val="both"/>
        <w:rPr>
          <w:rFonts w:ascii="Tahoma" w:hAnsi="Tahoma" w:cs="Tahoma"/>
        </w:rPr>
      </w:pPr>
    </w:p>
    <w:p w:rsidR="000F4C42" w:rsidRPr="00674033" w:rsidRDefault="000F4C42" w:rsidP="007403BB">
      <w:pPr>
        <w:pStyle w:val="ConsPlusNormal"/>
        <w:widowControl/>
        <w:ind w:firstLine="709"/>
        <w:jc w:val="both"/>
        <w:rPr>
          <w:rFonts w:ascii="Tahoma" w:hAnsi="Tahoma" w:cs="Tahoma"/>
        </w:rPr>
      </w:pPr>
      <w:proofErr w:type="gramStart"/>
      <w:r w:rsidRPr="00674033">
        <w:rPr>
          <w:rFonts w:ascii="Tahoma" w:hAnsi="Tahoma" w:cs="Tahoma"/>
        </w:rPr>
        <w:t>Приоритеты государственной политики в сфере управления общественными финансами и муниципальным долгом Мариинско-Посадского городского п</w:t>
      </w:r>
      <w:r w:rsidRPr="00674033">
        <w:rPr>
          <w:rFonts w:ascii="Tahoma" w:hAnsi="Tahoma" w:cs="Tahoma"/>
        </w:rPr>
        <w:t>о</w:t>
      </w:r>
      <w:r w:rsidRPr="00674033">
        <w:rPr>
          <w:rFonts w:ascii="Tahoma" w:hAnsi="Tahoma" w:cs="Tahoma"/>
        </w:rPr>
        <w:t>селения Мариинско-Посадского района Чувашской Республики определены Стратегией социально-экономического развития Мариинско-Посадского района Ч</w:t>
      </w:r>
      <w:r w:rsidRPr="00674033">
        <w:rPr>
          <w:rFonts w:ascii="Tahoma" w:hAnsi="Tahoma" w:cs="Tahoma"/>
        </w:rPr>
        <w:t>у</w:t>
      </w:r>
      <w:r w:rsidRPr="00674033">
        <w:rPr>
          <w:rFonts w:ascii="Tahoma" w:hAnsi="Tahoma" w:cs="Tahoma"/>
        </w:rPr>
        <w:t>вашской Республики, постановлениями администрации Мариинско-Посадского городского поселения Мариинско-Посадского района Чувашской Республики об основных направлениях бюджетной политики Мариинско-Посадского городского поселения Мариинско-Посадского района Чувашской Республики на очередной финансовый год и плановый период.</w:t>
      </w:r>
      <w:proofErr w:type="gramEnd"/>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Основным стратегическим приоритетом государственной политики в сфере управления общественными финансами, муниципальным долгом  Мариинско-Посадского городского поселения Мариинско-Посадского района Чувашской Республики является эффективное использование бюджетных ресурсов для обесп</w:t>
      </w:r>
      <w:r w:rsidRPr="00674033">
        <w:rPr>
          <w:rFonts w:ascii="Tahoma" w:hAnsi="Tahoma" w:cs="Tahoma"/>
        </w:rPr>
        <w:t>е</w:t>
      </w:r>
      <w:r w:rsidRPr="00674033">
        <w:rPr>
          <w:rFonts w:ascii="Tahoma" w:hAnsi="Tahoma" w:cs="Tahoma"/>
        </w:rPr>
        <w:t>чения динамичного развития экономики, повышения уровня жизни населения и формирования благоприятных условий жизнедеятельности в Мариинско-Посадском городском поселении Мариинско-Посадского района Чувашской Республики.</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Приоритетными направлениями государственной политики в сфере управления общественными финансами и муниципальным долгом Мариинско-Посадского городского поселения Мариинско-Посадского района Чувашской Республики являются:</w:t>
      </w:r>
    </w:p>
    <w:p w:rsidR="000F4C42" w:rsidRPr="00674033" w:rsidRDefault="000F4C42" w:rsidP="007403BB">
      <w:pPr>
        <w:autoSpaceDE w:val="0"/>
        <w:autoSpaceDN w:val="0"/>
        <w:adjustRightInd w:val="0"/>
        <w:ind w:firstLine="709"/>
        <w:jc w:val="both"/>
        <w:rPr>
          <w:rFonts w:ascii="Tahoma" w:hAnsi="Tahoma" w:cs="Tahoma"/>
          <w:sz w:val="20"/>
          <w:szCs w:val="20"/>
        </w:rPr>
      </w:pPr>
      <w:r w:rsidRPr="00674033">
        <w:rPr>
          <w:rFonts w:ascii="Tahoma" w:hAnsi="Tahoma" w:cs="Tahoma"/>
          <w:sz w:val="20"/>
          <w:szCs w:val="20"/>
        </w:rPr>
        <w:t>проведение ответственной бюджетной политики, способствующей обеспечению долгосрочной сбалансированности и устойчивости бюджета Мариинско-Посадского городского поселения Мариинско-Посадского района Чувашской Республики, созданию условий для ускорения темпов экономического роста, укре</w:t>
      </w:r>
      <w:r w:rsidRPr="00674033">
        <w:rPr>
          <w:rFonts w:ascii="Tahoma" w:hAnsi="Tahoma" w:cs="Tahoma"/>
          <w:sz w:val="20"/>
          <w:szCs w:val="20"/>
        </w:rPr>
        <w:t>п</w:t>
      </w:r>
      <w:r w:rsidRPr="00674033">
        <w:rPr>
          <w:rFonts w:ascii="Tahoma" w:hAnsi="Tahoma" w:cs="Tahoma"/>
          <w:sz w:val="20"/>
          <w:szCs w:val="20"/>
        </w:rPr>
        <w:t>лению финансовой стабильности в Мариинско-Посадском районе Чувашской Республики;</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обеспечение роста собственных доходов бюджета  Мариинско-Посадского городского поселения Мариинско-Посадского района Чувашской Республики, эффективное использование бюджетных ресурсов;</w:t>
      </w:r>
    </w:p>
    <w:p w:rsidR="000F4C42" w:rsidRPr="00674033" w:rsidRDefault="000F4C42" w:rsidP="007403BB">
      <w:pPr>
        <w:autoSpaceDE w:val="0"/>
        <w:autoSpaceDN w:val="0"/>
        <w:adjustRightInd w:val="0"/>
        <w:ind w:firstLine="709"/>
        <w:jc w:val="both"/>
        <w:rPr>
          <w:rFonts w:ascii="Tahoma" w:hAnsi="Tahoma" w:cs="Tahoma"/>
          <w:sz w:val="20"/>
          <w:szCs w:val="20"/>
        </w:rPr>
      </w:pPr>
      <w:r w:rsidRPr="00674033">
        <w:rPr>
          <w:rFonts w:ascii="Tahoma" w:hAnsi="Tahoma" w:cs="Tahoma"/>
          <w:sz w:val="20"/>
          <w:szCs w:val="20"/>
        </w:rPr>
        <w:t>формирование оптимальной структуры муниципального долга Мариинско-Посадского городского поселения Мариинско-Посадского района Чувашской Республики, позволяющей минимизировать расходы бюджета Мариинско-Посадского городского поселения Мариинско-Посадского района  Чувашской Республ</w:t>
      </w:r>
      <w:r w:rsidRPr="00674033">
        <w:rPr>
          <w:rFonts w:ascii="Tahoma" w:hAnsi="Tahoma" w:cs="Tahoma"/>
          <w:sz w:val="20"/>
          <w:szCs w:val="20"/>
        </w:rPr>
        <w:t>и</w:t>
      </w:r>
      <w:r w:rsidRPr="00674033">
        <w:rPr>
          <w:rFonts w:ascii="Tahoma" w:hAnsi="Tahoma" w:cs="Tahoma"/>
          <w:sz w:val="20"/>
          <w:szCs w:val="20"/>
        </w:rPr>
        <w:t>ки на его обслуживание.</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Муниципальная программа направлена на достижение следующих целей:</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обеспечение долгосрочной сбалансированности и устойчивости бюджета Мариинско-Посадского городского поселения Мариинско-Посадского района Чувашской Республики;</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lastRenderedPageBreak/>
        <w:t>повышение качества управления общественными финансами Мариинско-Посадского городского поселения Мариинско-Посадского района Чувашской Республики.</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Для достижения указанных целей в рамках реализации Муниципальной программы предусматривается решение следующих задач:</w:t>
      </w:r>
    </w:p>
    <w:p w:rsidR="000F4C42" w:rsidRPr="00674033" w:rsidRDefault="000F4C42" w:rsidP="007403BB">
      <w:pPr>
        <w:pStyle w:val="ConsPlusNormal"/>
        <w:widowControl/>
        <w:ind w:firstLine="709"/>
        <w:jc w:val="both"/>
        <w:rPr>
          <w:rFonts w:ascii="Tahoma" w:hAnsi="Tahoma" w:cs="Tahoma"/>
          <w:strike/>
        </w:rPr>
      </w:pPr>
      <w:r w:rsidRPr="00674033">
        <w:rPr>
          <w:rFonts w:ascii="Tahoma" w:hAnsi="Tahoma" w:cs="Tahoma"/>
        </w:rPr>
        <w:t>совершенствование бюджетного процесса, внедрение современных информационно-коммуникационных технологий в управление общественными ф</w:t>
      </w:r>
      <w:r w:rsidRPr="00674033">
        <w:rPr>
          <w:rFonts w:ascii="Tahoma" w:hAnsi="Tahoma" w:cs="Tahoma"/>
        </w:rPr>
        <w:t>и</w:t>
      </w:r>
      <w:r w:rsidRPr="00674033">
        <w:rPr>
          <w:rFonts w:ascii="Tahoma" w:hAnsi="Tahoma" w:cs="Tahoma"/>
        </w:rPr>
        <w:t>нансами, повышение качества и социальной направленности бюджетного планирования;</w:t>
      </w:r>
      <w:r w:rsidRPr="00674033">
        <w:rPr>
          <w:rFonts w:ascii="Tahoma" w:hAnsi="Tahoma" w:cs="Tahoma"/>
          <w:strike/>
        </w:rPr>
        <w:t xml:space="preserve"> </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проведение ответственной бюджетной политики, способствующей обеспечению долгосрочной сбалансированности и устойчивости бюджета Мариинско-Посадского городского поселения Мариинско-Посадского района Чувашской Республики, росту собственных доходов бюджета Мариинско-Посадского городского поселения Мариинско-Посадского района  Чувашской Республики;</w:t>
      </w:r>
    </w:p>
    <w:p w:rsidR="000F4C42" w:rsidRPr="00674033" w:rsidRDefault="000F4C42" w:rsidP="007403BB">
      <w:pPr>
        <w:autoSpaceDE w:val="0"/>
        <w:autoSpaceDN w:val="0"/>
        <w:adjustRightInd w:val="0"/>
        <w:ind w:firstLine="709"/>
        <w:jc w:val="both"/>
        <w:rPr>
          <w:rFonts w:ascii="Tahoma" w:hAnsi="Tahoma" w:cs="Tahoma"/>
          <w:sz w:val="20"/>
          <w:szCs w:val="20"/>
        </w:rPr>
      </w:pPr>
      <w:r w:rsidRPr="00674033">
        <w:rPr>
          <w:rFonts w:ascii="Tahoma" w:hAnsi="Tahoma" w:cs="Tahoma"/>
          <w:sz w:val="20"/>
          <w:szCs w:val="20"/>
        </w:rPr>
        <w:t>ориентация бюджетных расходов на достижение конечных социально-экономических результатов;</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 xml:space="preserve">эффективное управление муниципальным долгом Мариинско-Посадского городского поселения Мариинско-Посадского района Чувашской Республики, поддержание достигнутых кредитных рейтингов, обеспечение своевременного исполнения долговых обязательств Мариинско-Посадского городского поселения Мариинско-Посадского района Чувашской Республики; </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обеспечение открытости и доступности информации об исполнении бюджета Мариинско-Посадского городского поселения Мариинско-Посадского района Чувашской Республики.</w:t>
      </w:r>
    </w:p>
    <w:p w:rsidR="000F4C42" w:rsidRPr="00674033" w:rsidRDefault="000F4C42" w:rsidP="007403BB">
      <w:pPr>
        <w:autoSpaceDE w:val="0"/>
        <w:autoSpaceDN w:val="0"/>
        <w:adjustRightInd w:val="0"/>
        <w:ind w:firstLine="709"/>
        <w:jc w:val="both"/>
        <w:rPr>
          <w:rFonts w:ascii="Tahoma" w:hAnsi="Tahoma" w:cs="Tahoma"/>
          <w:sz w:val="20"/>
          <w:szCs w:val="20"/>
        </w:rPr>
      </w:pPr>
      <w:r w:rsidRPr="00674033">
        <w:rPr>
          <w:rFonts w:ascii="Tahoma" w:hAnsi="Tahoma" w:cs="Tahoma"/>
          <w:sz w:val="20"/>
          <w:szCs w:val="20"/>
        </w:rPr>
        <w:t xml:space="preserve"> Данная муниципальная программа будет реализовываться в 2019–2023 годах.</w:t>
      </w:r>
    </w:p>
    <w:p w:rsidR="000F4C42" w:rsidRPr="00674033" w:rsidRDefault="000F4C42" w:rsidP="007403BB">
      <w:pPr>
        <w:pStyle w:val="ConsPlusNormal"/>
        <w:widowControl/>
        <w:ind w:firstLine="709"/>
        <w:jc w:val="both"/>
        <w:rPr>
          <w:rFonts w:ascii="Tahoma" w:hAnsi="Tahoma" w:cs="Tahoma"/>
        </w:rPr>
      </w:pPr>
      <w:proofErr w:type="gramStart"/>
      <w:r w:rsidRPr="00674033">
        <w:rPr>
          <w:rFonts w:ascii="Tahoma" w:hAnsi="Tahoma" w:cs="Tahoma"/>
        </w:rPr>
        <w:t>На данном этапе реализации программы будет продолжена выполнение ранее начатых мероприятий, направленных на обеспечение финансовой усто</w:t>
      </w:r>
      <w:r w:rsidRPr="00674033">
        <w:rPr>
          <w:rFonts w:ascii="Tahoma" w:hAnsi="Tahoma" w:cs="Tahoma"/>
        </w:rPr>
        <w:t>й</w:t>
      </w:r>
      <w:r w:rsidRPr="00674033">
        <w:rPr>
          <w:rFonts w:ascii="Tahoma" w:hAnsi="Tahoma" w:cs="Tahoma"/>
        </w:rPr>
        <w:t xml:space="preserve">чивости бюджета Мариинско-Посадского городского поселения Мариинско-Посадского района Чувашской Республики, а также ориентацию бюджетных расходов на достижение задач, определенных Указом Президента Российской Федерации от 7 мая </w:t>
      </w:r>
      <w:smartTag w:uri="urn:schemas-microsoft-com:office:smarttags" w:element="metricconverter">
        <w:smartTagPr>
          <w:attr w:name="ProductID" w:val="2018 г"/>
        </w:smartTagPr>
        <w:r w:rsidRPr="00674033">
          <w:rPr>
            <w:rFonts w:ascii="Tahoma" w:hAnsi="Tahoma" w:cs="Tahoma"/>
          </w:rPr>
          <w:t>2018 г</w:t>
        </w:r>
      </w:smartTag>
      <w:r w:rsidRPr="00674033">
        <w:rPr>
          <w:rFonts w:ascii="Tahoma" w:hAnsi="Tahoma" w:cs="Tahoma"/>
        </w:rPr>
        <w:t>. № 204 «О национальных целях и стратегических задачах разв</w:t>
      </w:r>
      <w:r w:rsidRPr="00674033">
        <w:rPr>
          <w:rFonts w:ascii="Tahoma" w:hAnsi="Tahoma" w:cs="Tahoma"/>
        </w:rPr>
        <w:t>и</w:t>
      </w:r>
      <w:r w:rsidRPr="00674033">
        <w:rPr>
          <w:rFonts w:ascii="Tahoma" w:hAnsi="Tahoma" w:cs="Tahoma"/>
        </w:rPr>
        <w:t xml:space="preserve">тия Российской Федерации на период до 2024 года». </w:t>
      </w:r>
      <w:proofErr w:type="gramEnd"/>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Состав целевых показателей (индикаторов) Муниципальной программы определен исходя из принципа необходимости и достаточности информации для характеристики достижения целей и решения задач, определенных Муниципальной программой. Такой подход использован также при определении состава ц</w:t>
      </w:r>
      <w:r w:rsidRPr="00674033">
        <w:rPr>
          <w:rFonts w:ascii="Tahoma" w:hAnsi="Tahoma" w:cs="Tahoma"/>
        </w:rPr>
        <w:t>е</w:t>
      </w:r>
      <w:r w:rsidRPr="00674033">
        <w:rPr>
          <w:rFonts w:ascii="Tahoma" w:hAnsi="Tahoma" w:cs="Tahoma"/>
        </w:rPr>
        <w:t>левых показателей (индикаторов) подпрограмм, включенных в состав Муниципальной программы (табл. 1).</w:t>
      </w:r>
    </w:p>
    <w:p w:rsidR="000F4C42" w:rsidRPr="00674033" w:rsidRDefault="000F4C42" w:rsidP="007403BB">
      <w:pPr>
        <w:pStyle w:val="ConsPlusNormal"/>
        <w:widowControl/>
        <w:jc w:val="right"/>
        <w:outlineLvl w:val="2"/>
        <w:rPr>
          <w:rFonts w:ascii="Tahoma" w:hAnsi="Tahoma" w:cs="Tahoma"/>
        </w:rPr>
      </w:pPr>
      <w:bookmarkStart w:id="80" w:name="P313"/>
      <w:bookmarkEnd w:id="80"/>
      <w:r w:rsidRPr="00674033">
        <w:rPr>
          <w:rFonts w:ascii="Tahoma" w:hAnsi="Tahoma" w:cs="Tahoma"/>
        </w:rPr>
        <w:t>Таблица 1</w:t>
      </w:r>
    </w:p>
    <w:p w:rsidR="000F4C42" w:rsidRPr="00674033" w:rsidRDefault="000F4C42" w:rsidP="007403BB">
      <w:pPr>
        <w:pStyle w:val="ConsPlusNormal"/>
        <w:widowControl/>
        <w:jc w:val="right"/>
        <w:outlineLvl w:val="2"/>
        <w:rPr>
          <w:rFonts w:ascii="Tahoma" w:hAnsi="Tahoma" w:cs="Tahoma"/>
        </w:rPr>
      </w:pPr>
    </w:p>
    <w:tbl>
      <w:tblPr>
        <w:tblW w:w="5000" w:type="pct"/>
        <w:tblBorders>
          <w:top w:val="single" w:sz="4" w:space="0" w:color="auto"/>
          <w:insideH w:val="single" w:sz="4" w:space="0" w:color="auto"/>
          <w:insideV w:val="single" w:sz="4" w:space="0" w:color="auto"/>
        </w:tblBorders>
        <w:tblCellMar>
          <w:left w:w="62" w:type="dxa"/>
          <w:right w:w="62" w:type="dxa"/>
        </w:tblCellMar>
        <w:tblLook w:val="04A0"/>
      </w:tblPr>
      <w:tblGrid>
        <w:gridCol w:w="3867"/>
        <w:gridCol w:w="6356"/>
        <w:gridCol w:w="5040"/>
      </w:tblGrid>
      <w:tr w:rsidR="000F4C42" w:rsidRPr="00674033" w:rsidTr="007207F8">
        <w:tc>
          <w:tcPr>
            <w:tcW w:w="1267" w:type="pct"/>
            <w:shd w:val="clear" w:color="auto" w:fill="auto"/>
          </w:tcPr>
          <w:p w:rsidR="000F4C42" w:rsidRPr="00674033" w:rsidRDefault="000F4C42" w:rsidP="007403BB">
            <w:pPr>
              <w:pStyle w:val="ConsPlusNormal"/>
              <w:widowControl/>
              <w:jc w:val="center"/>
              <w:rPr>
                <w:rFonts w:ascii="Tahoma" w:hAnsi="Tahoma" w:cs="Tahoma"/>
              </w:rPr>
            </w:pPr>
            <w:r w:rsidRPr="00674033">
              <w:rPr>
                <w:rFonts w:ascii="Tahoma" w:hAnsi="Tahoma" w:cs="Tahoma"/>
              </w:rPr>
              <w:t>Цели Муниципальной програ</w:t>
            </w:r>
            <w:r w:rsidRPr="00674033">
              <w:rPr>
                <w:rFonts w:ascii="Tahoma" w:hAnsi="Tahoma" w:cs="Tahoma"/>
              </w:rPr>
              <w:t>м</w:t>
            </w:r>
            <w:r w:rsidRPr="00674033">
              <w:rPr>
                <w:rFonts w:ascii="Tahoma" w:hAnsi="Tahoma" w:cs="Tahoma"/>
              </w:rPr>
              <w:t>мы</w:t>
            </w:r>
          </w:p>
        </w:tc>
        <w:tc>
          <w:tcPr>
            <w:tcW w:w="2082" w:type="pct"/>
            <w:shd w:val="clear" w:color="auto" w:fill="auto"/>
          </w:tcPr>
          <w:p w:rsidR="000F4C42" w:rsidRPr="00674033" w:rsidRDefault="000F4C42" w:rsidP="007403BB">
            <w:pPr>
              <w:pStyle w:val="ConsPlusNormal"/>
              <w:widowControl/>
              <w:jc w:val="center"/>
              <w:rPr>
                <w:rFonts w:ascii="Tahoma" w:hAnsi="Tahoma" w:cs="Tahoma"/>
              </w:rPr>
            </w:pPr>
            <w:r w:rsidRPr="00674033">
              <w:rPr>
                <w:rFonts w:ascii="Tahoma" w:hAnsi="Tahoma" w:cs="Tahoma"/>
              </w:rPr>
              <w:t>Задачи Муниципальной программы</w:t>
            </w:r>
          </w:p>
        </w:tc>
        <w:tc>
          <w:tcPr>
            <w:tcW w:w="1651" w:type="pct"/>
            <w:shd w:val="clear" w:color="auto" w:fill="auto"/>
          </w:tcPr>
          <w:p w:rsidR="000F4C42" w:rsidRPr="00674033" w:rsidRDefault="000F4C42" w:rsidP="007403BB">
            <w:pPr>
              <w:pStyle w:val="ConsPlusNormal"/>
              <w:widowControl/>
              <w:jc w:val="center"/>
              <w:rPr>
                <w:rFonts w:ascii="Tahoma" w:hAnsi="Tahoma" w:cs="Tahoma"/>
              </w:rPr>
            </w:pPr>
            <w:r w:rsidRPr="00674033">
              <w:rPr>
                <w:rFonts w:ascii="Tahoma" w:hAnsi="Tahoma" w:cs="Tahoma"/>
              </w:rPr>
              <w:t>Целевые показатели (индикаторы) Муниц</w:t>
            </w:r>
            <w:r w:rsidRPr="00674033">
              <w:rPr>
                <w:rFonts w:ascii="Tahoma" w:hAnsi="Tahoma" w:cs="Tahoma"/>
              </w:rPr>
              <w:t>и</w:t>
            </w:r>
            <w:r w:rsidRPr="00674033">
              <w:rPr>
                <w:rFonts w:ascii="Tahoma" w:hAnsi="Tahoma" w:cs="Tahoma"/>
              </w:rPr>
              <w:t>пальной программы</w:t>
            </w:r>
          </w:p>
        </w:tc>
      </w:tr>
    </w:tbl>
    <w:p w:rsidR="000F4C42" w:rsidRPr="00674033" w:rsidRDefault="000F4C42" w:rsidP="007403BB">
      <w:pPr>
        <w:suppressAutoHyphens/>
        <w:spacing w:line="20" w:lineRule="exact"/>
        <w:rPr>
          <w:rFonts w:ascii="Tahoma" w:hAnsi="Tahoma" w:cs="Tahoma"/>
          <w:sz w:val="20"/>
          <w:szCs w:val="20"/>
        </w:rPr>
      </w:pPr>
    </w:p>
    <w:tbl>
      <w:tblPr>
        <w:tblW w:w="5000" w:type="pct"/>
        <w:tblBorders>
          <w:top w:val="single" w:sz="4" w:space="0" w:color="auto"/>
          <w:insideH w:val="single" w:sz="4" w:space="0" w:color="auto"/>
          <w:insideV w:val="single" w:sz="4" w:space="0" w:color="auto"/>
        </w:tblBorders>
        <w:tblLayout w:type="fixed"/>
        <w:tblCellMar>
          <w:left w:w="62" w:type="dxa"/>
          <w:right w:w="62" w:type="dxa"/>
        </w:tblCellMar>
        <w:tblLook w:val="04A0"/>
      </w:tblPr>
      <w:tblGrid>
        <w:gridCol w:w="3867"/>
        <w:gridCol w:w="6368"/>
        <w:gridCol w:w="5028"/>
      </w:tblGrid>
      <w:tr w:rsidR="000F4C42" w:rsidRPr="00674033" w:rsidTr="007207F8">
        <w:trPr>
          <w:trHeight w:val="150"/>
          <w:tblHeader/>
        </w:trPr>
        <w:tc>
          <w:tcPr>
            <w:tcW w:w="1267" w:type="pct"/>
            <w:tcBorders>
              <w:top w:val="single" w:sz="4" w:space="0" w:color="auto"/>
              <w:left w:val="nil"/>
              <w:bottom w:val="single" w:sz="4" w:space="0" w:color="auto"/>
            </w:tcBorders>
          </w:tcPr>
          <w:p w:rsidR="000F4C42" w:rsidRPr="00674033" w:rsidRDefault="000F4C42" w:rsidP="007403BB">
            <w:pPr>
              <w:pStyle w:val="ConsPlusNormal"/>
              <w:widowControl/>
              <w:jc w:val="center"/>
              <w:rPr>
                <w:rFonts w:ascii="Tahoma" w:hAnsi="Tahoma" w:cs="Tahoma"/>
              </w:rPr>
            </w:pPr>
            <w:r w:rsidRPr="00674033">
              <w:rPr>
                <w:rFonts w:ascii="Tahoma" w:hAnsi="Tahoma" w:cs="Tahoma"/>
              </w:rPr>
              <w:t>1</w:t>
            </w:r>
          </w:p>
        </w:tc>
        <w:tc>
          <w:tcPr>
            <w:tcW w:w="2086" w:type="pct"/>
            <w:tcBorders>
              <w:top w:val="single" w:sz="4" w:space="0" w:color="auto"/>
              <w:bottom w:val="single" w:sz="4" w:space="0" w:color="auto"/>
            </w:tcBorders>
          </w:tcPr>
          <w:p w:rsidR="000F4C42" w:rsidRPr="00674033" w:rsidRDefault="000F4C42" w:rsidP="007403BB">
            <w:pPr>
              <w:pStyle w:val="ConsPlusNormal"/>
              <w:widowControl/>
              <w:jc w:val="center"/>
              <w:rPr>
                <w:rFonts w:ascii="Tahoma" w:hAnsi="Tahoma" w:cs="Tahoma"/>
              </w:rPr>
            </w:pPr>
            <w:r w:rsidRPr="00674033">
              <w:rPr>
                <w:rFonts w:ascii="Tahoma" w:hAnsi="Tahoma" w:cs="Tahoma"/>
              </w:rPr>
              <w:t>2</w:t>
            </w:r>
          </w:p>
        </w:tc>
        <w:tc>
          <w:tcPr>
            <w:tcW w:w="1647" w:type="pct"/>
            <w:tcBorders>
              <w:top w:val="single" w:sz="4" w:space="0" w:color="auto"/>
              <w:bottom w:val="single" w:sz="4" w:space="0" w:color="auto"/>
              <w:right w:val="nil"/>
            </w:tcBorders>
          </w:tcPr>
          <w:p w:rsidR="000F4C42" w:rsidRPr="00674033" w:rsidRDefault="000F4C42" w:rsidP="007403BB">
            <w:pPr>
              <w:pStyle w:val="ConsPlusNormal"/>
              <w:widowControl/>
              <w:jc w:val="center"/>
              <w:rPr>
                <w:rFonts w:ascii="Tahoma" w:hAnsi="Tahoma" w:cs="Tahoma"/>
              </w:rPr>
            </w:pPr>
            <w:r w:rsidRPr="00674033">
              <w:rPr>
                <w:rFonts w:ascii="Tahoma" w:hAnsi="Tahoma" w:cs="Tahoma"/>
              </w:rPr>
              <w:t>3</w:t>
            </w:r>
          </w:p>
        </w:tc>
      </w:tr>
      <w:tr w:rsidR="000F4C42" w:rsidRPr="00674033" w:rsidTr="007207F8">
        <w:tblPrEx>
          <w:tblBorders>
            <w:insideV w:val="none" w:sz="0" w:space="0" w:color="auto"/>
          </w:tblBorders>
        </w:tblPrEx>
        <w:tc>
          <w:tcPr>
            <w:tcW w:w="1267" w:type="pct"/>
            <w:vMerge w:val="restart"/>
            <w:tcBorders>
              <w:top w:val="single" w:sz="4" w:space="0" w:color="auto"/>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Обеспечение долгосрочной сбалансированности и устойчивости бюджета Мариинско-Посадского горо</w:t>
            </w:r>
            <w:r w:rsidRPr="00674033">
              <w:rPr>
                <w:rFonts w:ascii="Tahoma" w:hAnsi="Tahoma" w:cs="Tahoma"/>
              </w:rPr>
              <w:t>д</w:t>
            </w:r>
            <w:r w:rsidRPr="00674033">
              <w:rPr>
                <w:rFonts w:ascii="Tahoma" w:hAnsi="Tahoma" w:cs="Tahoma"/>
              </w:rPr>
              <w:t xml:space="preserve">ского поселения Мариинско-Посадского района Чувашской Республики </w:t>
            </w:r>
          </w:p>
        </w:tc>
        <w:tc>
          <w:tcPr>
            <w:tcW w:w="2086" w:type="pct"/>
            <w:tcBorders>
              <w:top w:val="single" w:sz="4" w:space="0" w:color="auto"/>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совершенствование бюджетного процесса, внедрение с</w:t>
            </w:r>
            <w:r w:rsidRPr="00674033">
              <w:rPr>
                <w:rFonts w:ascii="Tahoma" w:hAnsi="Tahoma" w:cs="Tahoma"/>
              </w:rPr>
              <w:t>о</w:t>
            </w:r>
            <w:r w:rsidRPr="00674033">
              <w:rPr>
                <w:rFonts w:ascii="Tahoma" w:hAnsi="Tahoma" w:cs="Tahoma"/>
              </w:rPr>
              <w:t>временных информационно-коммуни</w:t>
            </w:r>
            <w:r w:rsidRPr="00674033">
              <w:rPr>
                <w:rFonts w:ascii="Tahoma" w:hAnsi="Tahoma" w:cs="Tahoma"/>
              </w:rPr>
              <w:softHyphen/>
              <w:t>ка</w:t>
            </w:r>
            <w:r w:rsidRPr="00674033">
              <w:rPr>
                <w:rFonts w:ascii="Tahoma" w:hAnsi="Tahoma" w:cs="Tahoma"/>
              </w:rPr>
              <w:softHyphen/>
              <w:t>ци</w:t>
            </w:r>
            <w:r w:rsidRPr="00674033">
              <w:rPr>
                <w:rFonts w:ascii="Tahoma" w:hAnsi="Tahoma" w:cs="Tahoma"/>
              </w:rPr>
              <w:softHyphen/>
              <w:t>он</w:t>
            </w:r>
            <w:r w:rsidRPr="00674033">
              <w:rPr>
                <w:rFonts w:ascii="Tahoma" w:hAnsi="Tahoma" w:cs="Tahoma"/>
              </w:rPr>
              <w:softHyphen/>
              <w:t>ных технологий в управление общественными финансами, повышение качества и социальной направленности бюджетного планирования;</w:t>
            </w:r>
          </w:p>
        </w:tc>
        <w:tc>
          <w:tcPr>
            <w:tcW w:w="1647" w:type="pct"/>
            <w:vMerge w:val="restart"/>
            <w:tcBorders>
              <w:top w:val="single" w:sz="4" w:space="0" w:color="auto"/>
              <w:left w:val="nil"/>
              <w:bottom w:val="nil"/>
              <w:right w:val="nil"/>
            </w:tcBorders>
          </w:tcPr>
          <w:p w:rsidR="000F4C42" w:rsidRPr="00674033" w:rsidRDefault="000F4C42" w:rsidP="007403BB">
            <w:pPr>
              <w:jc w:val="both"/>
              <w:rPr>
                <w:rFonts w:ascii="Tahoma" w:hAnsi="Tahoma" w:cs="Tahoma"/>
                <w:sz w:val="20"/>
                <w:szCs w:val="20"/>
              </w:rPr>
            </w:pPr>
            <w:r w:rsidRPr="00674033">
              <w:rPr>
                <w:rFonts w:ascii="Tahoma" w:hAnsi="Tahoma" w:cs="Tahoma"/>
                <w:sz w:val="20"/>
                <w:szCs w:val="20"/>
              </w:rPr>
              <w:t>отношение дефицита бюджета Мариинско-Посадского городского поселения Мариинско-Посадского района Чувашской Республики к дох</w:t>
            </w:r>
            <w:r w:rsidRPr="00674033">
              <w:rPr>
                <w:rFonts w:ascii="Tahoma" w:hAnsi="Tahoma" w:cs="Tahoma"/>
                <w:sz w:val="20"/>
                <w:szCs w:val="20"/>
              </w:rPr>
              <w:t>о</w:t>
            </w:r>
            <w:r w:rsidRPr="00674033">
              <w:rPr>
                <w:rFonts w:ascii="Tahoma" w:hAnsi="Tahoma" w:cs="Tahoma"/>
                <w:sz w:val="20"/>
                <w:szCs w:val="20"/>
              </w:rPr>
              <w:t>дам бюджета Мариинско-Посадского городского поселения Мариинско-Посадского района Чува</w:t>
            </w:r>
            <w:r w:rsidRPr="00674033">
              <w:rPr>
                <w:rFonts w:ascii="Tahoma" w:hAnsi="Tahoma" w:cs="Tahoma"/>
                <w:sz w:val="20"/>
                <w:szCs w:val="20"/>
              </w:rPr>
              <w:t>ш</w:t>
            </w:r>
            <w:r w:rsidRPr="00674033">
              <w:rPr>
                <w:rFonts w:ascii="Tahoma" w:hAnsi="Tahoma" w:cs="Tahoma"/>
                <w:sz w:val="20"/>
                <w:szCs w:val="20"/>
              </w:rPr>
              <w:t>ской Республики (без учета безвозмездных посту</w:t>
            </w:r>
            <w:r w:rsidRPr="00674033">
              <w:rPr>
                <w:rFonts w:ascii="Tahoma" w:hAnsi="Tahoma" w:cs="Tahoma"/>
                <w:sz w:val="20"/>
                <w:szCs w:val="20"/>
              </w:rPr>
              <w:t>п</w:t>
            </w:r>
            <w:r w:rsidRPr="00674033">
              <w:rPr>
                <w:rFonts w:ascii="Tahoma" w:hAnsi="Tahoma" w:cs="Tahoma"/>
                <w:sz w:val="20"/>
                <w:szCs w:val="20"/>
              </w:rPr>
              <w:t>лений) – не более 10,0 про</w:t>
            </w:r>
            <w:r w:rsidRPr="00674033">
              <w:rPr>
                <w:rFonts w:ascii="Tahoma" w:hAnsi="Tahoma" w:cs="Tahoma"/>
                <w:sz w:val="20"/>
                <w:szCs w:val="20"/>
              </w:rPr>
              <w:softHyphen/>
              <w:t>цента</w:t>
            </w:r>
          </w:p>
          <w:p w:rsidR="000F4C42" w:rsidRPr="00674033" w:rsidRDefault="000F4C42" w:rsidP="007403BB">
            <w:pPr>
              <w:pStyle w:val="ConsPlusNormal"/>
              <w:widowControl/>
              <w:jc w:val="both"/>
              <w:rPr>
                <w:rFonts w:ascii="Tahoma" w:hAnsi="Tahoma" w:cs="Tahoma"/>
              </w:rPr>
            </w:pPr>
          </w:p>
        </w:tc>
      </w:tr>
      <w:tr w:rsidR="000F4C42" w:rsidRPr="00674033" w:rsidTr="007207F8">
        <w:tblPrEx>
          <w:tblBorders>
            <w:insideV w:val="none" w:sz="0" w:space="0" w:color="auto"/>
          </w:tblBorders>
        </w:tblPrEx>
        <w:tc>
          <w:tcPr>
            <w:tcW w:w="1267" w:type="pct"/>
            <w:vMerge/>
            <w:tcBorders>
              <w:top w:val="single" w:sz="4" w:space="0" w:color="auto"/>
              <w:left w:val="nil"/>
              <w:bottom w:val="nil"/>
              <w:right w:val="nil"/>
            </w:tcBorders>
          </w:tcPr>
          <w:p w:rsidR="000F4C42" w:rsidRPr="00674033" w:rsidRDefault="000F4C42" w:rsidP="007403BB">
            <w:pPr>
              <w:pStyle w:val="ConsPlusNormal"/>
              <w:widowControl/>
              <w:jc w:val="both"/>
              <w:rPr>
                <w:rFonts w:ascii="Tahoma" w:hAnsi="Tahoma" w:cs="Tahoma"/>
              </w:rPr>
            </w:pPr>
          </w:p>
        </w:tc>
        <w:tc>
          <w:tcPr>
            <w:tcW w:w="2086"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проведение ответственной бюджетной политики, спосо</w:t>
            </w:r>
            <w:r w:rsidRPr="00674033">
              <w:rPr>
                <w:rFonts w:ascii="Tahoma" w:hAnsi="Tahoma" w:cs="Tahoma"/>
              </w:rPr>
              <w:t>б</w:t>
            </w:r>
            <w:r w:rsidRPr="00674033">
              <w:rPr>
                <w:rFonts w:ascii="Tahoma" w:hAnsi="Tahoma" w:cs="Tahoma"/>
              </w:rPr>
              <w:t>ствующей обеспечению долгосрочной сбалансированности и у</w:t>
            </w:r>
            <w:r w:rsidRPr="00674033">
              <w:rPr>
                <w:rFonts w:ascii="Tahoma" w:hAnsi="Tahoma" w:cs="Tahoma"/>
              </w:rPr>
              <w:t>с</w:t>
            </w:r>
            <w:r w:rsidRPr="00674033">
              <w:rPr>
                <w:rFonts w:ascii="Tahoma" w:hAnsi="Tahoma" w:cs="Tahoma"/>
              </w:rPr>
              <w:t>тойчивости бюджета Мариинско-Посадского городского поселения Мариинско-Посадского района Чувашской Республики, росту со</w:t>
            </w:r>
            <w:r w:rsidRPr="00674033">
              <w:rPr>
                <w:rFonts w:ascii="Tahoma" w:hAnsi="Tahoma" w:cs="Tahoma"/>
              </w:rPr>
              <w:t>б</w:t>
            </w:r>
            <w:r w:rsidRPr="00674033">
              <w:rPr>
                <w:rFonts w:ascii="Tahoma" w:hAnsi="Tahoma" w:cs="Tahoma"/>
              </w:rPr>
              <w:t>ственных доходов бюджета Мариинско-Посадского городского поселения Мариинско-Посадского района Чувашской Республики;</w:t>
            </w:r>
          </w:p>
        </w:tc>
        <w:tc>
          <w:tcPr>
            <w:tcW w:w="1647" w:type="pct"/>
            <w:vMerge/>
            <w:tcBorders>
              <w:top w:val="single" w:sz="4" w:space="0" w:color="auto"/>
              <w:left w:val="nil"/>
              <w:bottom w:val="nil"/>
              <w:right w:val="nil"/>
            </w:tcBorders>
          </w:tcPr>
          <w:p w:rsidR="000F4C42" w:rsidRPr="00674033" w:rsidRDefault="000F4C42" w:rsidP="007403BB">
            <w:pPr>
              <w:pStyle w:val="ConsPlusNormal"/>
              <w:widowControl/>
              <w:jc w:val="both"/>
              <w:rPr>
                <w:rFonts w:ascii="Tahoma" w:hAnsi="Tahoma" w:cs="Tahoma"/>
              </w:rPr>
            </w:pPr>
          </w:p>
        </w:tc>
      </w:tr>
      <w:tr w:rsidR="000F4C42" w:rsidRPr="00674033" w:rsidTr="007207F8">
        <w:tblPrEx>
          <w:tblBorders>
            <w:insideH w:val="none" w:sz="0" w:space="0" w:color="auto"/>
            <w:insideV w:val="none" w:sz="0" w:space="0" w:color="auto"/>
          </w:tblBorders>
        </w:tblPrEx>
        <w:tc>
          <w:tcPr>
            <w:tcW w:w="1267" w:type="pct"/>
            <w:vMerge/>
            <w:tcBorders>
              <w:top w:val="single" w:sz="4" w:space="0" w:color="auto"/>
              <w:left w:val="nil"/>
              <w:bottom w:val="nil"/>
              <w:right w:val="nil"/>
            </w:tcBorders>
          </w:tcPr>
          <w:p w:rsidR="000F4C42" w:rsidRPr="00674033" w:rsidRDefault="000F4C42" w:rsidP="007403BB">
            <w:pPr>
              <w:jc w:val="both"/>
              <w:rPr>
                <w:rFonts w:ascii="Tahoma" w:hAnsi="Tahoma" w:cs="Tahoma"/>
                <w:sz w:val="20"/>
                <w:szCs w:val="20"/>
              </w:rPr>
            </w:pPr>
          </w:p>
        </w:tc>
        <w:tc>
          <w:tcPr>
            <w:tcW w:w="2086"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эффективное управление муниципальным долгом Марии</w:t>
            </w:r>
            <w:r w:rsidRPr="00674033">
              <w:rPr>
                <w:rFonts w:ascii="Tahoma" w:hAnsi="Tahoma" w:cs="Tahoma"/>
              </w:rPr>
              <w:t>н</w:t>
            </w:r>
            <w:r w:rsidRPr="00674033">
              <w:rPr>
                <w:rFonts w:ascii="Tahoma" w:hAnsi="Tahoma" w:cs="Tahoma"/>
              </w:rPr>
              <w:t>ско-Посадского городского поселения Мариинско-Посадского ра</w:t>
            </w:r>
            <w:r w:rsidRPr="00674033">
              <w:rPr>
                <w:rFonts w:ascii="Tahoma" w:hAnsi="Tahoma" w:cs="Tahoma"/>
              </w:rPr>
              <w:t>й</w:t>
            </w:r>
            <w:r w:rsidRPr="00674033">
              <w:rPr>
                <w:rFonts w:ascii="Tahoma" w:hAnsi="Tahoma" w:cs="Tahoma"/>
              </w:rPr>
              <w:t>она Чувашской Республики, обеспечение своевременного испо</w:t>
            </w:r>
            <w:r w:rsidRPr="00674033">
              <w:rPr>
                <w:rFonts w:ascii="Tahoma" w:hAnsi="Tahoma" w:cs="Tahoma"/>
              </w:rPr>
              <w:t>л</w:t>
            </w:r>
            <w:r w:rsidRPr="00674033">
              <w:rPr>
                <w:rFonts w:ascii="Tahoma" w:hAnsi="Tahoma" w:cs="Tahoma"/>
              </w:rPr>
              <w:t>нения долговых обязательств Мариинско-Посадского городского поселения Мариинско-Посадского района Чувашской Республики;</w:t>
            </w:r>
          </w:p>
          <w:p w:rsidR="000F4C42" w:rsidRPr="00674033" w:rsidRDefault="000F4C42" w:rsidP="007403BB">
            <w:pPr>
              <w:pStyle w:val="ConsPlusNormal"/>
              <w:widowControl/>
              <w:jc w:val="both"/>
              <w:rPr>
                <w:rFonts w:ascii="Tahoma" w:hAnsi="Tahoma" w:cs="Tahoma"/>
              </w:rPr>
            </w:pPr>
            <w:r w:rsidRPr="00674033">
              <w:rPr>
                <w:rFonts w:ascii="Tahoma" w:hAnsi="Tahoma" w:cs="Tahoma"/>
              </w:rPr>
              <w:t>эффективное управление муниципальным долгом Марии</w:t>
            </w:r>
            <w:r w:rsidRPr="00674033">
              <w:rPr>
                <w:rFonts w:ascii="Tahoma" w:hAnsi="Tahoma" w:cs="Tahoma"/>
              </w:rPr>
              <w:t>н</w:t>
            </w:r>
            <w:r w:rsidRPr="00674033">
              <w:rPr>
                <w:rFonts w:ascii="Tahoma" w:hAnsi="Tahoma" w:cs="Tahoma"/>
              </w:rPr>
              <w:t>ско-Посадского городского поселения Мариинско-Посадского ра</w:t>
            </w:r>
            <w:r w:rsidRPr="00674033">
              <w:rPr>
                <w:rFonts w:ascii="Tahoma" w:hAnsi="Tahoma" w:cs="Tahoma"/>
              </w:rPr>
              <w:t>й</w:t>
            </w:r>
            <w:r w:rsidRPr="00674033">
              <w:rPr>
                <w:rFonts w:ascii="Tahoma" w:hAnsi="Tahoma" w:cs="Tahoma"/>
              </w:rPr>
              <w:t>она Чувашской Республики, обеспечение своевременного испо</w:t>
            </w:r>
            <w:r w:rsidRPr="00674033">
              <w:rPr>
                <w:rFonts w:ascii="Tahoma" w:hAnsi="Tahoma" w:cs="Tahoma"/>
              </w:rPr>
              <w:t>л</w:t>
            </w:r>
            <w:r w:rsidRPr="00674033">
              <w:rPr>
                <w:rFonts w:ascii="Tahoma" w:hAnsi="Tahoma" w:cs="Tahoma"/>
              </w:rPr>
              <w:t>нения долговых обязательств Мариинско-Посадского городского поселения Мариинско-Посадского района Чувашской Республики;</w:t>
            </w:r>
          </w:p>
          <w:p w:rsidR="000F4C42" w:rsidRPr="00674033" w:rsidRDefault="000F4C42" w:rsidP="007403BB">
            <w:pPr>
              <w:pStyle w:val="ConsPlusNormal"/>
              <w:widowControl/>
              <w:jc w:val="both"/>
              <w:rPr>
                <w:rFonts w:ascii="Tahoma" w:hAnsi="Tahoma" w:cs="Tahoma"/>
              </w:rPr>
            </w:pPr>
            <w:r w:rsidRPr="00674033">
              <w:rPr>
                <w:rFonts w:ascii="Tahoma" w:hAnsi="Tahoma" w:cs="Tahoma"/>
              </w:rPr>
              <w:t>оптимизация структуры и объема муниципального долга Мариинско-Посадского городского поселения Мариинско-Посадского района Чувашской Республики, расходов на его о</w:t>
            </w:r>
            <w:r w:rsidRPr="00674033">
              <w:rPr>
                <w:rFonts w:ascii="Tahoma" w:hAnsi="Tahoma" w:cs="Tahoma"/>
              </w:rPr>
              <w:t>б</w:t>
            </w:r>
            <w:r w:rsidRPr="00674033">
              <w:rPr>
                <w:rFonts w:ascii="Tahoma" w:hAnsi="Tahoma" w:cs="Tahoma"/>
              </w:rPr>
              <w:t>служивание, осуществление заимствований в пределах огранич</w:t>
            </w:r>
            <w:r w:rsidRPr="00674033">
              <w:rPr>
                <w:rFonts w:ascii="Tahoma" w:hAnsi="Tahoma" w:cs="Tahoma"/>
              </w:rPr>
              <w:t>е</w:t>
            </w:r>
            <w:r w:rsidRPr="00674033">
              <w:rPr>
                <w:rFonts w:ascii="Tahoma" w:hAnsi="Tahoma" w:cs="Tahoma"/>
              </w:rPr>
              <w:t>ний, установленных Бюд</w:t>
            </w:r>
            <w:r w:rsidRPr="00674033">
              <w:rPr>
                <w:rFonts w:ascii="Tahoma" w:hAnsi="Tahoma" w:cs="Tahoma"/>
              </w:rPr>
              <w:softHyphen/>
              <w:t>жетным кодексом Российской Федерации, эффективное использование рыночных механизмов заимствов</w:t>
            </w:r>
            <w:r w:rsidRPr="00674033">
              <w:rPr>
                <w:rFonts w:ascii="Tahoma" w:hAnsi="Tahoma" w:cs="Tahoma"/>
              </w:rPr>
              <w:t>а</w:t>
            </w:r>
            <w:r w:rsidRPr="00674033">
              <w:rPr>
                <w:rFonts w:ascii="Tahoma" w:hAnsi="Tahoma" w:cs="Tahoma"/>
              </w:rPr>
              <w:t>ний.</w:t>
            </w:r>
          </w:p>
          <w:p w:rsidR="000F4C42" w:rsidRPr="00674033" w:rsidRDefault="000F4C42" w:rsidP="007403BB">
            <w:pPr>
              <w:pStyle w:val="ConsPlusNormal"/>
              <w:widowControl/>
              <w:jc w:val="both"/>
              <w:rPr>
                <w:rFonts w:ascii="Tahoma" w:hAnsi="Tahoma" w:cs="Tahoma"/>
              </w:rPr>
            </w:pPr>
          </w:p>
        </w:tc>
        <w:tc>
          <w:tcPr>
            <w:tcW w:w="1647"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отношение муниципального долга Марии</w:t>
            </w:r>
            <w:r w:rsidRPr="00674033">
              <w:rPr>
                <w:rFonts w:ascii="Tahoma" w:hAnsi="Tahoma" w:cs="Tahoma"/>
              </w:rPr>
              <w:t>н</w:t>
            </w:r>
            <w:r w:rsidRPr="00674033">
              <w:rPr>
                <w:rFonts w:ascii="Tahoma" w:hAnsi="Tahoma" w:cs="Tahoma"/>
              </w:rPr>
              <w:t>ско-Посадского городского поселения Мариинско-Посадского района Чувашской Республики к дох</w:t>
            </w:r>
            <w:r w:rsidRPr="00674033">
              <w:rPr>
                <w:rFonts w:ascii="Tahoma" w:hAnsi="Tahoma" w:cs="Tahoma"/>
              </w:rPr>
              <w:t>о</w:t>
            </w:r>
            <w:r w:rsidRPr="00674033">
              <w:rPr>
                <w:rFonts w:ascii="Tahoma" w:hAnsi="Tahoma" w:cs="Tahoma"/>
              </w:rPr>
              <w:t>дам бюджета Мариинско-Посадского района Чува</w:t>
            </w:r>
            <w:r w:rsidRPr="00674033">
              <w:rPr>
                <w:rFonts w:ascii="Tahoma" w:hAnsi="Tahoma" w:cs="Tahoma"/>
              </w:rPr>
              <w:t>ш</w:t>
            </w:r>
            <w:r w:rsidRPr="00674033">
              <w:rPr>
                <w:rFonts w:ascii="Tahoma" w:hAnsi="Tahoma" w:cs="Tahoma"/>
              </w:rPr>
              <w:t>ской Республики (без учета безвозмездных посту</w:t>
            </w:r>
            <w:r w:rsidRPr="00674033">
              <w:rPr>
                <w:rFonts w:ascii="Tahoma" w:hAnsi="Tahoma" w:cs="Tahoma"/>
              </w:rPr>
              <w:t>п</w:t>
            </w:r>
            <w:r w:rsidRPr="00674033">
              <w:rPr>
                <w:rFonts w:ascii="Tahoma" w:hAnsi="Tahoma" w:cs="Tahoma"/>
              </w:rPr>
              <w:t>лений) –</w:t>
            </w:r>
          </w:p>
          <w:p w:rsidR="000F4C42" w:rsidRPr="00674033" w:rsidRDefault="000F4C42" w:rsidP="007403BB">
            <w:pPr>
              <w:pStyle w:val="ConsPlusNormal"/>
              <w:widowControl/>
              <w:jc w:val="both"/>
              <w:rPr>
                <w:rFonts w:ascii="Tahoma" w:hAnsi="Tahoma" w:cs="Tahoma"/>
              </w:rPr>
            </w:pPr>
            <w:r w:rsidRPr="00674033">
              <w:rPr>
                <w:rFonts w:ascii="Tahoma" w:hAnsi="Tahoma" w:cs="Tahoma"/>
              </w:rPr>
              <w:t>не более 50,0 процента</w:t>
            </w:r>
          </w:p>
          <w:p w:rsidR="000F4C42" w:rsidRPr="00674033" w:rsidRDefault="000F4C42" w:rsidP="007403BB">
            <w:pPr>
              <w:pStyle w:val="ConsPlusNormal"/>
              <w:widowControl/>
              <w:jc w:val="both"/>
              <w:rPr>
                <w:rFonts w:ascii="Tahoma" w:hAnsi="Tahoma" w:cs="Tahoma"/>
              </w:rPr>
            </w:pPr>
            <w:r w:rsidRPr="00674033">
              <w:rPr>
                <w:rFonts w:ascii="Tahoma" w:hAnsi="Tahoma" w:cs="Tahoma"/>
              </w:rPr>
              <w:t>отношение объема просроченной задолже</w:t>
            </w:r>
            <w:r w:rsidRPr="00674033">
              <w:rPr>
                <w:rFonts w:ascii="Tahoma" w:hAnsi="Tahoma" w:cs="Tahoma"/>
              </w:rPr>
              <w:t>н</w:t>
            </w:r>
            <w:r w:rsidRPr="00674033">
              <w:rPr>
                <w:rFonts w:ascii="Tahoma" w:hAnsi="Tahoma" w:cs="Tahoma"/>
              </w:rPr>
              <w:t>ности по долговым обязательствам Мариинско-Посадского городского поселения Мариинско-Посадского района Чувашской Республики к общему объему задолженности по долговым обязательствам Мариинско-Посадского района Чувашской Респу</w:t>
            </w:r>
            <w:r w:rsidRPr="00674033">
              <w:rPr>
                <w:rFonts w:ascii="Tahoma" w:hAnsi="Tahoma" w:cs="Tahoma"/>
              </w:rPr>
              <w:t>б</w:t>
            </w:r>
            <w:r w:rsidRPr="00674033">
              <w:rPr>
                <w:rFonts w:ascii="Tahoma" w:hAnsi="Tahoma" w:cs="Tahoma"/>
              </w:rPr>
              <w:t>лики –</w:t>
            </w:r>
          </w:p>
          <w:p w:rsidR="000F4C42" w:rsidRPr="00674033" w:rsidRDefault="000F4C42" w:rsidP="007403BB">
            <w:pPr>
              <w:pStyle w:val="ConsPlusNormal"/>
              <w:widowControl/>
              <w:jc w:val="both"/>
              <w:rPr>
                <w:rFonts w:ascii="Tahoma" w:hAnsi="Tahoma" w:cs="Tahoma"/>
              </w:rPr>
            </w:pPr>
            <w:r w:rsidRPr="00674033">
              <w:rPr>
                <w:rFonts w:ascii="Tahoma" w:hAnsi="Tahoma" w:cs="Tahoma"/>
              </w:rPr>
              <w:t>0,0 процента</w:t>
            </w:r>
          </w:p>
          <w:p w:rsidR="000F4C42" w:rsidRPr="00674033" w:rsidRDefault="000F4C42" w:rsidP="007403BB">
            <w:pPr>
              <w:pStyle w:val="ConsPlusNormal"/>
              <w:widowControl/>
              <w:jc w:val="both"/>
              <w:rPr>
                <w:rFonts w:ascii="Tahoma" w:hAnsi="Tahoma" w:cs="Tahoma"/>
              </w:rPr>
            </w:pPr>
          </w:p>
          <w:p w:rsidR="000F4C42" w:rsidRPr="00674033" w:rsidRDefault="000F4C42" w:rsidP="007403BB">
            <w:pPr>
              <w:pStyle w:val="ConsPlusNormal"/>
              <w:widowControl/>
              <w:jc w:val="both"/>
              <w:rPr>
                <w:rFonts w:ascii="Tahoma" w:hAnsi="Tahoma" w:cs="Tahoma"/>
              </w:rPr>
            </w:pPr>
          </w:p>
        </w:tc>
      </w:tr>
      <w:tr w:rsidR="000F4C42" w:rsidRPr="00674033" w:rsidTr="007207F8">
        <w:tblPrEx>
          <w:tblBorders>
            <w:insideH w:val="none" w:sz="0" w:space="0" w:color="auto"/>
            <w:insideV w:val="none" w:sz="0" w:space="0" w:color="auto"/>
          </w:tblBorders>
        </w:tblPrEx>
        <w:tc>
          <w:tcPr>
            <w:tcW w:w="1267" w:type="pct"/>
            <w:tcBorders>
              <w:top w:val="nil"/>
              <w:left w:val="nil"/>
              <w:bottom w:val="nil"/>
              <w:right w:val="nil"/>
            </w:tcBorders>
          </w:tcPr>
          <w:p w:rsidR="000F4C42" w:rsidRPr="00674033" w:rsidRDefault="000F4C42" w:rsidP="007403BB">
            <w:pPr>
              <w:pStyle w:val="ConsPlusNormal"/>
              <w:widowControl/>
              <w:jc w:val="both"/>
              <w:rPr>
                <w:rFonts w:ascii="Tahoma" w:hAnsi="Tahoma" w:cs="Tahoma"/>
                <w:strike/>
              </w:rPr>
            </w:pPr>
            <w:r w:rsidRPr="00674033">
              <w:rPr>
                <w:rFonts w:ascii="Tahoma" w:hAnsi="Tahoma" w:cs="Tahoma"/>
              </w:rPr>
              <w:t>Повышение качества управл</w:t>
            </w:r>
            <w:r w:rsidRPr="00674033">
              <w:rPr>
                <w:rFonts w:ascii="Tahoma" w:hAnsi="Tahoma" w:cs="Tahoma"/>
              </w:rPr>
              <w:t>е</w:t>
            </w:r>
            <w:r w:rsidRPr="00674033">
              <w:rPr>
                <w:rFonts w:ascii="Tahoma" w:hAnsi="Tahoma" w:cs="Tahoma"/>
              </w:rPr>
              <w:t>ния общественными финансами Мар</w:t>
            </w:r>
            <w:r w:rsidRPr="00674033">
              <w:rPr>
                <w:rFonts w:ascii="Tahoma" w:hAnsi="Tahoma" w:cs="Tahoma"/>
              </w:rPr>
              <w:t>и</w:t>
            </w:r>
            <w:r w:rsidRPr="00674033">
              <w:rPr>
                <w:rFonts w:ascii="Tahoma" w:hAnsi="Tahoma" w:cs="Tahoma"/>
              </w:rPr>
              <w:t>инско-Посадского городского посел</w:t>
            </w:r>
            <w:r w:rsidRPr="00674033">
              <w:rPr>
                <w:rFonts w:ascii="Tahoma" w:hAnsi="Tahoma" w:cs="Tahoma"/>
              </w:rPr>
              <w:t>е</w:t>
            </w:r>
            <w:r w:rsidRPr="00674033">
              <w:rPr>
                <w:rFonts w:ascii="Tahoma" w:hAnsi="Tahoma" w:cs="Tahoma"/>
              </w:rPr>
              <w:t>ния Мариинско-Посадского района Ч</w:t>
            </w:r>
            <w:r w:rsidRPr="00674033">
              <w:rPr>
                <w:rFonts w:ascii="Tahoma" w:hAnsi="Tahoma" w:cs="Tahoma"/>
              </w:rPr>
              <w:t>у</w:t>
            </w:r>
            <w:r w:rsidRPr="00674033">
              <w:rPr>
                <w:rFonts w:ascii="Tahoma" w:hAnsi="Tahoma" w:cs="Tahoma"/>
              </w:rPr>
              <w:t>вашской Республики</w:t>
            </w:r>
          </w:p>
        </w:tc>
        <w:tc>
          <w:tcPr>
            <w:tcW w:w="2086"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повышение эффективности использования средств бю</w:t>
            </w:r>
            <w:r w:rsidRPr="00674033">
              <w:rPr>
                <w:rFonts w:ascii="Tahoma" w:hAnsi="Tahoma" w:cs="Tahoma"/>
              </w:rPr>
              <w:t>д</w:t>
            </w:r>
            <w:r w:rsidRPr="00674033">
              <w:rPr>
                <w:rFonts w:ascii="Tahoma" w:hAnsi="Tahoma" w:cs="Tahoma"/>
              </w:rPr>
              <w:t>жета Мариинско-Посадского городского поселения Мариинско-Посадского района Чувашской Республики, развитие гибкой и комплексной системы управления бюджетными расходами, ув</w:t>
            </w:r>
            <w:r w:rsidRPr="00674033">
              <w:rPr>
                <w:rFonts w:ascii="Tahoma" w:hAnsi="Tahoma" w:cs="Tahoma"/>
              </w:rPr>
              <w:t>я</w:t>
            </w:r>
            <w:r w:rsidRPr="00674033">
              <w:rPr>
                <w:rFonts w:ascii="Tahoma" w:hAnsi="Tahoma" w:cs="Tahoma"/>
              </w:rPr>
              <w:t>занной с системой государственного стратегического управления;</w:t>
            </w:r>
          </w:p>
          <w:p w:rsidR="000F4C42" w:rsidRPr="00674033" w:rsidRDefault="000F4C42" w:rsidP="007403BB">
            <w:pPr>
              <w:pStyle w:val="ConsPlusNormal"/>
              <w:widowControl/>
              <w:jc w:val="both"/>
              <w:rPr>
                <w:rFonts w:ascii="Tahoma" w:hAnsi="Tahoma" w:cs="Tahoma"/>
              </w:rPr>
            </w:pPr>
            <w:r w:rsidRPr="00674033">
              <w:rPr>
                <w:rFonts w:ascii="Tahoma" w:hAnsi="Tahoma" w:cs="Tahoma"/>
              </w:rPr>
              <w:t>ориентация бюджетных расходов на достижение конечных социально-экономических результатов;</w:t>
            </w:r>
          </w:p>
          <w:p w:rsidR="000F4C42" w:rsidRPr="00674033" w:rsidRDefault="000F4C42" w:rsidP="007403BB">
            <w:pPr>
              <w:pStyle w:val="ConsPlusNormal"/>
              <w:widowControl/>
              <w:jc w:val="both"/>
              <w:rPr>
                <w:rFonts w:ascii="Tahoma" w:hAnsi="Tahoma" w:cs="Tahoma"/>
              </w:rPr>
            </w:pPr>
            <w:r w:rsidRPr="00674033">
              <w:rPr>
                <w:rFonts w:ascii="Tahoma" w:hAnsi="Tahoma" w:cs="Tahoma"/>
              </w:rPr>
              <w:t>обеспечение открытости и доступности информации об исполнении бюджета Мариинско-Посадского городского посел</w:t>
            </w:r>
            <w:r w:rsidRPr="00674033">
              <w:rPr>
                <w:rFonts w:ascii="Tahoma" w:hAnsi="Tahoma" w:cs="Tahoma"/>
              </w:rPr>
              <w:t>е</w:t>
            </w:r>
            <w:r w:rsidRPr="00674033">
              <w:rPr>
                <w:rFonts w:ascii="Tahoma" w:hAnsi="Tahoma" w:cs="Tahoma"/>
              </w:rPr>
              <w:t>ния Мариинско-Посадского района Чувашской Республики</w:t>
            </w:r>
          </w:p>
        </w:tc>
        <w:tc>
          <w:tcPr>
            <w:tcW w:w="1647"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отношение объема просроченной кредито</w:t>
            </w:r>
            <w:r w:rsidRPr="00674033">
              <w:rPr>
                <w:rFonts w:ascii="Tahoma" w:hAnsi="Tahoma" w:cs="Tahoma"/>
              </w:rPr>
              <w:t>р</w:t>
            </w:r>
            <w:r w:rsidRPr="00674033">
              <w:rPr>
                <w:rFonts w:ascii="Tahoma" w:hAnsi="Tahoma" w:cs="Tahoma"/>
              </w:rPr>
              <w:t>ской задолженности бюджета Мариинско-Посадского городского поселения Мариинско-Посадского района Чувашской Республики к объему расходов бюджета Мариинско-Посадского городск</w:t>
            </w:r>
            <w:r w:rsidRPr="00674033">
              <w:rPr>
                <w:rFonts w:ascii="Tahoma" w:hAnsi="Tahoma" w:cs="Tahoma"/>
              </w:rPr>
              <w:t>о</w:t>
            </w:r>
            <w:r w:rsidRPr="00674033">
              <w:rPr>
                <w:rFonts w:ascii="Tahoma" w:hAnsi="Tahoma" w:cs="Tahoma"/>
              </w:rPr>
              <w:t>го поселения Мариинско-Посадского района Чува</w:t>
            </w:r>
            <w:r w:rsidRPr="00674033">
              <w:rPr>
                <w:rFonts w:ascii="Tahoma" w:hAnsi="Tahoma" w:cs="Tahoma"/>
              </w:rPr>
              <w:t>ш</w:t>
            </w:r>
            <w:r w:rsidRPr="00674033">
              <w:rPr>
                <w:rFonts w:ascii="Tahoma" w:hAnsi="Tahoma" w:cs="Tahoma"/>
              </w:rPr>
              <w:t>ской Республики –  0,0 процента</w:t>
            </w:r>
          </w:p>
        </w:tc>
      </w:tr>
    </w:tbl>
    <w:p w:rsidR="000F4C42" w:rsidRPr="00674033" w:rsidRDefault="000F4C42" w:rsidP="007403BB">
      <w:pPr>
        <w:pStyle w:val="ConsPlusNormal"/>
        <w:widowControl/>
        <w:ind w:firstLine="540"/>
        <w:jc w:val="both"/>
        <w:rPr>
          <w:rFonts w:ascii="Tahoma" w:hAnsi="Tahoma" w:cs="Tahoma"/>
        </w:rPr>
      </w:pP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Сведения о целевых показателях (индикаторах) Муниципальной программы, подпрограмм Муниципальной программы и их значениях приведены в пр</w:t>
      </w:r>
      <w:r w:rsidRPr="00674033">
        <w:rPr>
          <w:rFonts w:ascii="Tahoma" w:hAnsi="Tahoma" w:cs="Tahoma"/>
        </w:rPr>
        <w:t>и</w:t>
      </w:r>
      <w:r w:rsidRPr="00674033">
        <w:rPr>
          <w:rFonts w:ascii="Tahoma" w:hAnsi="Tahoma" w:cs="Tahoma"/>
        </w:rPr>
        <w:t>ложении № 1 к Муниципальной программе.</w:t>
      </w:r>
    </w:p>
    <w:p w:rsidR="000F4C42" w:rsidRPr="00674033" w:rsidRDefault="000F4C42" w:rsidP="007403BB">
      <w:pPr>
        <w:pStyle w:val="ConsPlusNormal"/>
        <w:widowControl/>
        <w:ind w:firstLine="709"/>
        <w:jc w:val="both"/>
        <w:rPr>
          <w:rFonts w:ascii="Tahoma" w:hAnsi="Tahoma" w:cs="Tahoma"/>
        </w:rPr>
      </w:pPr>
      <w:proofErr w:type="gramStart"/>
      <w:r w:rsidRPr="00674033">
        <w:rPr>
          <w:rFonts w:ascii="Tahoma" w:hAnsi="Tahoma" w:cs="Tahoma"/>
        </w:rPr>
        <w:t>Перечень целевых показателей (индикаторов) носит открытый характер и предусматривает возможность их корректировки в случае потери информ</w:t>
      </w:r>
      <w:r w:rsidRPr="00674033">
        <w:rPr>
          <w:rFonts w:ascii="Tahoma" w:hAnsi="Tahoma" w:cs="Tahoma"/>
        </w:rPr>
        <w:t>а</w:t>
      </w:r>
      <w:r w:rsidRPr="00674033">
        <w:rPr>
          <w:rFonts w:ascii="Tahoma" w:hAnsi="Tahoma" w:cs="Tahoma"/>
        </w:rPr>
        <w:t>тивности показателя (например, в связи с достижением его максимального значения), изменения приоритетов государственной политики в сфере управления общественными финансами и муниципальным долгом Мариинско-Посадского городского  поселения Мариинско-Посадского района Чувашской Республики, а также изменений законодательства Российской Федерации и законодательства Чувашской Республики, влияющих на расчет данных показателей.</w:t>
      </w:r>
      <w:proofErr w:type="gramEnd"/>
    </w:p>
    <w:p w:rsidR="000F4C42" w:rsidRPr="00674033" w:rsidRDefault="000F4C42" w:rsidP="007403BB">
      <w:pPr>
        <w:pStyle w:val="ConsPlusNormal"/>
        <w:widowControl/>
        <w:ind w:firstLine="540"/>
        <w:jc w:val="both"/>
        <w:rPr>
          <w:rFonts w:ascii="Tahoma" w:hAnsi="Tahoma" w:cs="Tahoma"/>
        </w:rPr>
      </w:pPr>
    </w:p>
    <w:p w:rsidR="000F4C42" w:rsidRPr="00674033" w:rsidRDefault="000F4C42" w:rsidP="007403BB">
      <w:pPr>
        <w:pStyle w:val="ConsPlusNormal"/>
        <w:widowControl/>
        <w:jc w:val="center"/>
        <w:outlineLvl w:val="1"/>
        <w:rPr>
          <w:rFonts w:ascii="Tahoma" w:hAnsi="Tahoma" w:cs="Tahoma"/>
          <w:b/>
        </w:rPr>
      </w:pPr>
      <w:r w:rsidRPr="00674033">
        <w:rPr>
          <w:rFonts w:ascii="Tahoma" w:hAnsi="Tahoma" w:cs="Tahoma"/>
          <w:b/>
        </w:rPr>
        <w:t xml:space="preserve">Раздел II. Обобщенная характеристика основных мероприятий </w:t>
      </w:r>
    </w:p>
    <w:p w:rsidR="000F4C42" w:rsidRPr="00674033" w:rsidRDefault="000F4C42" w:rsidP="007403BB">
      <w:pPr>
        <w:pStyle w:val="ConsPlusNormal"/>
        <w:widowControl/>
        <w:jc w:val="center"/>
        <w:outlineLvl w:val="1"/>
        <w:rPr>
          <w:rFonts w:ascii="Tahoma" w:hAnsi="Tahoma" w:cs="Tahoma"/>
          <w:b/>
        </w:rPr>
      </w:pPr>
      <w:r w:rsidRPr="00674033">
        <w:rPr>
          <w:rFonts w:ascii="Tahoma" w:hAnsi="Tahoma" w:cs="Tahoma"/>
          <w:b/>
        </w:rPr>
        <w:t>подпрограмм Муниципальной программы</w:t>
      </w:r>
    </w:p>
    <w:p w:rsidR="000F4C42" w:rsidRPr="00674033" w:rsidRDefault="000F4C42" w:rsidP="007403BB">
      <w:pPr>
        <w:pStyle w:val="ConsPlusNormal"/>
        <w:widowControl/>
        <w:jc w:val="both"/>
        <w:rPr>
          <w:rFonts w:ascii="Tahoma" w:hAnsi="Tahoma" w:cs="Tahoma"/>
        </w:rPr>
      </w:pP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Достижение целей и решение задач Муниципальной программы будут осуществляться в рамках реализации следующих подпрограмм Муниципальной программы: «Совершенствование бюджетной политики и эффективное использование бюджетного потенциала Мариинско-Посадского городского поселения Мариинско-Посадского района  Чувашской Республики».</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Подпрограмма «Совершенствование бюджетной политики и эффективное использование бюджетного потенциала Мариинско-Посадского городского п</w:t>
      </w:r>
      <w:r w:rsidRPr="00674033">
        <w:rPr>
          <w:rFonts w:ascii="Tahoma" w:hAnsi="Tahoma" w:cs="Tahoma"/>
        </w:rPr>
        <w:t>о</w:t>
      </w:r>
      <w:r w:rsidRPr="00674033">
        <w:rPr>
          <w:rFonts w:ascii="Tahoma" w:hAnsi="Tahoma" w:cs="Tahoma"/>
        </w:rPr>
        <w:t>селения Мариинско-Посадского района Чувашской Республики» предусматривает выполнение двух основных мероприятий.</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Основное мероприятие 1. Развитие бюджетного планирования, формирование бюджета Мариинско-Посадского городского поселения Мариинско-Посадского района Чувашской Республики на очередной финансовый год и плановый период.</w:t>
      </w:r>
    </w:p>
    <w:p w:rsidR="000F4C42" w:rsidRPr="00674033" w:rsidRDefault="000F4C42" w:rsidP="007403BB">
      <w:pPr>
        <w:autoSpaceDE w:val="0"/>
        <w:autoSpaceDN w:val="0"/>
        <w:ind w:firstLine="709"/>
        <w:jc w:val="both"/>
        <w:rPr>
          <w:rFonts w:ascii="Tahoma" w:hAnsi="Tahoma" w:cs="Tahoma"/>
          <w:sz w:val="20"/>
          <w:szCs w:val="20"/>
        </w:rPr>
      </w:pPr>
      <w:proofErr w:type="gramStart"/>
      <w:r w:rsidRPr="00674033">
        <w:rPr>
          <w:rFonts w:ascii="Tahoma" w:hAnsi="Tahoma" w:cs="Tahoma"/>
          <w:sz w:val="20"/>
          <w:szCs w:val="20"/>
        </w:rPr>
        <w:t>Реализация данного мероприятия направлена на развитие бюджетного планирования, в том числе путем внедрения новых информационно-коммуника</w:t>
      </w:r>
      <w:r w:rsidRPr="00674033">
        <w:rPr>
          <w:rFonts w:ascii="Tahoma" w:hAnsi="Tahoma" w:cs="Tahoma"/>
          <w:sz w:val="20"/>
          <w:szCs w:val="20"/>
        </w:rPr>
        <w:softHyphen/>
        <w:t>ционных технологий в бюджетный процесс, адаптации программного обеспечения к изменениям бюджетной классификации, расширения сферы автоматизации финансовых расчетов в целях повышения их оперативности, а также развития отдельных элементов интегрированной системы управления общественными ф</w:t>
      </w:r>
      <w:r w:rsidRPr="00674033">
        <w:rPr>
          <w:rFonts w:ascii="Tahoma" w:hAnsi="Tahoma" w:cs="Tahoma"/>
          <w:sz w:val="20"/>
          <w:szCs w:val="20"/>
        </w:rPr>
        <w:t>и</w:t>
      </w:r>
      <w:r w:rsidRPr="00674033">
        <w:rPr>
          <w:rFonts w:ascii="Tahoma" w:hAnsi="Tahoma" w:cs="Tahoma"/>
          <w:sz w:val="20"/>
          <w:szCs w:val="20"/>
        </w:rPr>
        <w:t>нансами в Мариинско-Посадского городского поселении Мариинско-Посадского района Чувашской Республики.</w:t>
      </w:r>
      <w:proofErr w:type="gramEnd"/>
    </w:p>
    <w:p w:rsidR="000F4C42" w:rsidRPr="00674033" w:rsidRDefault="000F4C42" w:rsidP="007403BB">
      <w:pPr>
        <w:pStyle w:val="ConsPlusNormal"/>
        <w:widowControl/>
        <w:ind w:firstLine="709"/>
        <w:jc w:val="both"/>
        <w:rPr>
          <w:rFonts w:ascii="Tahoma" w:hAnsi="Tahoma" w:cs="Tahoma"/>
        </w:rPr>
      </w:pPr>
      <w:proofErr w:type="gramStart"/>
      <w:r w:rsidRPr="00674033">
        <w:rPr>
          <w:rFonts w:ascii="Tahoma" w:hAnsi="Tahoma" w:cs="Tahoma"/>
        </w:rPr>
        <w:lastRenderedPageBreak/>
        <w:t>В рамках данного мероприятия финансовым отделом администрации Мариинско-Посадского района Чувашской Республики (далее по тексту – финанс</w:t>
      </w:r>
      <w:r w:rsidRPr="00674033">
        <w:rPr>
          <w:rFonts w:ascii="Tahoma" w:hAnsi="Tahoma" w:cs="Tahoma"/>
        </w:rPr>
        <w:t>о</w:t>
      </w:r>
      <w:r w:rsidRPr="00674033">
        <w:rPr>
          <w:rFonts w:ascii="Tahoma" w:hAnsi="Tahoma" w:cs="Tahoma"/>
        </w:rPr>
        <w:t>вый отдел администрации) будут проводиться анализ предложений главных распорядителей средств бюджета Мариинско-Посадского городского поселения М</w:t>
      </w:r>
      <w:r w:rsidRPr="00674033">
        <w:rPr>
          <w:rFonts w:ascii="Tahoma" w:hAnsi="Tahoma" w:cs="Tahoma"/>
        </w:rPr>
        <w:t>а</w:t>
      </w:r>
      <w:r w:rsidRPr="00674033">
        <w:rPr>
          <w:rFonts w:ascii="Tahoma" w:hAnsi="Tahoma" w:cs="Tahoma"/>
        </w:rPr>
        <w:t>риинско-Посадского района Чувашской Республики по бюджетным проектировкам, осуществление при необходимости согласительных процедур, формирование проекта решения Собрания депутатов Мариинско-Посадского городского поселения Мариинско-Посадского района Чувашской Республики о бюджете Марии</w:t>
      </w:r>
      <w:r w:rsidRPr="00674033">
        <w:rPr>
          <w:rFonts w:ascii="Tahoma" w:hAnsi="Tahoma" w:cs="Tahoma"/>
        </w:rPr>
        <w:t>н</w:t>
      </w:r>
      <w:r w:rsidRPr="00674033">
        <w:rPr>
          <w:rFonts w:ascii="Tahoma" w:hAnsi="Tahoma" w:cs="Tahoma"/>
        </w:rPr>
        <w:t>ско-Посадского городского поселения Мариинско-Посадского района  Чувашской</w:t>
      </w:r>
      <w:proofErr w:type="gramEnd"/>
      <w:r w:rsidRPr="00674033">
        <w:rPr>
          <w:rFonts w:ascii="Tahoma" w:hAnsi="Tahoma" w:cs="Tahoma"/>
        </w:rPr>
        <w:t xml:space="preserve"> Республики на очередной финансовый год и плановый </w:t>
      </w:r>
      <w:proofErr w:type="gramStart"/>
      <w:r w:rsidRPr="00674033">
        <w:rPr>
          <w:rFonts w:ascii="Tahoma" w:hAnsi="Tahoma" w:cs="Tahoma"/>
        </w:rPr>
        <w:t>период</w:t>
      </w:r>
      <w:proofErr w:type="gramEnd"/>
      <w:r w:rsidRPr="00674033">
        <w:rPr>
          <w:rFonts w:ascii="Tahoma" w:hAnsi="Tahoma" w:cs="Tahoma"/>
        </w:rPr>
        <w:t xml:space="preserve"> и внесение в н</w:t>
      </w:r>
      <w:r w:rsidRPr="00674033">
        <w:rPr>
          <w:rFonts w:ascii="Tahoma" w:hAnsi="Tahoma" w:cs="Tahoma"/>
        </w:rPr>
        <w:t>е</w:t>
      </w:r>
      <w:r w:rsidRPr="00674033">
        <w:rPr>
          <w:rFonts w:ascii="Tahoma" w:hAnsi="Tahoma" w:cs="Tahoma"/>
        </w:rPr>
        <w:t>го в установленном порядке изменений.</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Результатом реализации данного мероприятия является принятие решения Собрания депутатов Мариинско-Посадского городского поселения Мариинско-Посадского района Чувашской Республики о бюджете Мариинско-Посадского городского поселения Мариинско-Посадского района Чувашской Республики на очередной финансовый год и плановый период, обеспечивающего финансирование всех принятых расходных обязательств Мариинско-Посадского городского поселения Мариинско-Посадского района Чувашской Республики.</w:t>
      </w:r>
    </w:p>
    <w:p w:rsidR="000F4C42" w:rsidRPr="00674033" w:rsidRDefault="000F4C42" w:rsidP="007403BB">
      <w:pPr>
        <w:pStyle w:val="ConsPlusNormal"/>
        <w:widowControl/>
        <w:spacing w:line="245" w:lineRule="auto"/>
        <w:ind w:firstLine="709"/>
        <w:jc w:val="both"/>
        <w:rPr>
          <w:rFonts w:ascii="Tahoma" w:hAnsi="Tahoma" w:cs="Tahoma"/>
        </w:rPr>
      </w:pPr>
      <w:r w:rsidRPr="00674033">
        <w:rPr>
          <w:rFonts w:ascii="Tahoma" w:hAnsi="Tahoma" w:cs="Tahoma"/>
        </w:rPr>
        <w:t xml:space="preserve"> Осуществление мер финансовой поддержки бюджетов городского поселения Мариинско-Посадского района Чувашской Республики, направленных на обеспечение их сбалансированности и повышение уровня бюджетной обеспеченности муниципальных образований.</w:t>
      </w:r>
    </w:p>
    <w:p w:rsidR="000F4C42" w:rsidRPr="00674033" w:rsidRDefault="000F4C42" w:rsidP="007403BB">
      <w:pPr>
        <w:pStyle w:val="ConsPlusNormal"/>
        <w:widowControl/>
        <w:spacing w:line="245" w:lineRule="auto"/>
        <w:ind w:firstLine="709"/>
        <w:jc w:val="both"/>
        <w:rPr>
          <w:rFonts w:ascii="Tahoma" w:hAnsi="Tahoma" w:cs="Tahoma"/>
        </w:rPr>
      </w:pPr>
      <w:r w:rsidRPr="00674033">
        <w:rPr>
          <w:rFonts w:ascii="Tahoma" w:hAnsi="Tahoma" w:cs="Tahoma"/>
        </w:rPr>
        <w:t>В рамках данного мероприятия предусматривается предоставление бюджету городского поселения субвенций из республиканского бюджета Чувашской Республики на осуществление делегированных федеральных полномочий по первичному воинскому учету граждан на территориях, где отсутствуют военные комиссариаты.</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 xml:space="preserve"> Организация исполнения и подготовка отчетов об исполнении бюджета Мариинско-Посадского городского поселения Мариинско-Посадского района Ч</w:t>
      </w:r>
      <w:r w:rsidRPr="00674033">
        <w:rPr>
          <w:rFonts w:ascii="Tahoma" w:hAnsi="Tahoma" w:cs="Tahoma"/>
        </w:rPr>
        <w:t>у</w:t>
      </w:r>
      <w:r w:rsidRPr="00674033">
        <w:rPr>
          <w:rFonts w:ascii="Tahoma" w:hAnsi="Tahoma" w:cs="Tahoma"/>
        </w:rPr>
        <w:t>вашской Республики.</w:t>
      </w:r>
    </w:p>
    <w:p w:rsidR="000F4C42" w:rsidRDefault="000F4C42" w:rsidP="008176E2">
      <w:pPr>
        <w:pStyle w:val="ConsPlusNormal"/>
        <w:widowControl/>
        <w:ind w:firstLine="709"/>
        <w:jc w:val="both"/>
        <w:rPr>
          <w:rFonts w:ascii="Tahoma" w:hAnsi="Tahoma" w:cs="Tahoma"/>
        </w:rPr>
      </w:pPr>
      <w:r w:rsidRPr="00674033">
        <w:rPr>
          <w:rFonts w:ascii="Tahoma" w:hAnsi="Tahoma" w:cs="Tahoma"/>
        </w:rPr>
        <w:t xml:space="preserve">В рамках данного мероприятия </w:t>
      </w:r>
      <w:proofErr w:type="gramStart"/>
      <w:r w:rsidRPr="00674033">
        <w:rPr>
          <w:rFonts w:ascii="Tahoma" w:hAnsi="Tahoma" w:cs="Tahoma"/>
        </w:rPr>
        <w:t>предусматриваются</w:t>
      </w:r>
      <w:proofErr w:type="gramEnd"/>
      <w:r w:rsidRPr="00674033">
        <w:rPr>
          <w:rFonts w:ascii="Tahoma" w:hAnsi="Tahoma" w:cs="Tahoma"/>
        </w:rPr>
        <w:t xml:space="preserve"> реализация комплекса мер по организации исполнения бюджета Мариинско-Посадского городского поселения Мариинско-Посадского района Чувашской Республики, своевременное выполнение обязательств по исполнению судебных актов по обращению вз</w:t>
      </w:r>
      <w:r w:rsidRPr="00674033">
        <w:rPr>
          <w:rFonts w:ascii="Tahoma" w:hAnsi="Tahoma" w:cs="Tahoma"/>
        </w:rPr>
        <w:t>ы</w:t>
      </w:r>
      <w:r w:rsidRPr="00674033">
        <w:rPr>
          <w:rFonts w:ascii="Tahoma" w:hAnsi="Tahoma" w:cs="Tahoma"/>
        </w:rPr>
        <w:t>скания на средства бюджета Мариинско-Посадского городского поселения Мариинско-Посадского района Чувашской Республики, составление и представление администрацией Мариинско-Посадского городского поселения Мариинско-Посадского района Чувашской Республики бюджетной отчетности в финансовый отдел администрации Мариинско-Посадского района Чувашской Республики, Министерств</w:t>
      </w:r>
      <w:r w:rsidR="008176E2">
        <w:rPr>
          <w:rFonts w:ascii="Tahoma" w:hAnsi="Tahoma" w:cs="Tahoma"/>
        </w:rPr>
        <w:t>о финансов Чувашской Республики</w:t>
      </w:r>
    </w:p>
    <w:p w:rsidR="008176E2" w:rsidRPr="00674033" w:rsidRDefault="008176E2" w:rsidP="008176E2">
      <w:pPr>
        <w:pStyle w:val="ConsPlusNormal"/>
        <w:widowControl/>
        <w:ind w:firstLine="709"/>
        <w:jc w:val="both"/>
        <w:rPr>
          <w:rFonts w:ascii="Tahoma" w:hAnsi="Tahoma" w:cs="Tahoma"/>
        </w:rPr>
      </w:pPr>
    </w:p>
    <w:p w:rsidR="000F4C42" w:rsidRPr="00674033" w:rsidRDefault="000F4C42" w:rsidP="007403BB">
      <w:pPr>
        <w:autoSpaceDE w:val="0"/>
        <w:autoSpaceDN w:val="0"/>
        <w:spacing w:line="233" w:lineRule="auto"/>
        <w:jc w:val="center"/>
        <w:rPr>
          <w:rFonts w:ascii="Tahoma" w:hAnsi="Tahoma" w:cs="Tahoma"/>
          <w:b/>
          <w:sz w:val="20"/>
          <w:szCs w:val="20"/>
        </w:rPr>
      </w:pPr>
      <w:r w:rsidRPr="00674033">
        <w:rPr>
          <w:rFonts w:ascii="Tahoma" w:hAnsi="Tahoma" w:cs="Tahoma"/>
          <w:b/>
          <w:sz w:val="20"/>
          <w:szCs w:val="20"/>
        </w:rPr>
        <w:t xml:space="preserve">Раздел III. Обоснование объема финансовых ресурсов, необходимых </w:t>
      </w:r>
    </w:p>
    <w:p w:rsidR="000F4C42" w:rsidRPr="00674033" w:rsidRDefault="000F4C42" w:rsidP="007403BB">
      <w:pPr>
        <w:autoSpaceDE w:val="0"/>
        <w:autoSpaceDN w:val="0"/>
        <w:spacing w:line="233" w:lineRule="auto"/>
        <w:jc w:val="center"/>
        <w:rPr>
          <w:rFonts w:ascii="Tahoma" w:hAnsi="Tahoma" w:cs="Tahoma"/>
          <w:b/>
          <w:sz w:val="20"/>
          <w:szCs w:val="20"/>
        </w:rPr>
      </w:pPr>
      <w:proofErr w:type="gramStart"/>
      <w:r w:rsidRPr="00674033">
        <w:rPr>
          <w:rFonts w:ascii="Tahoma" w:hAnsi="Tahoma" w:cs="Tahoma"/>
          <w:b/>
          <w:sz w:val="20"/>
          <w:szCs w:val="20"/>
        </w:rPr>
        <w:t xml:space="preserve">для реализации Муниципальной программы (с расшифровкой </w:t>
      </w:r>
      <w:proofErr w:type="gramEnd"/>
    </w:p>
    <w:p w:rsidR="000F4C42" w:rsidRPr="00674033" w:rsidRDefault="000F4C42" w:rsidP="007403BB">
      <w:pPr>
        <w:autoSpaceDE w:val="0"/>
        <w:autoSpaceDN w:val="0"/>
        <w:spacing w:line="233" w:lineRule="auto"/>
        <w:jc w:val="center"/>
        <w:rPr>
          <w:rFonts w:ascii="Tahoma" w:hAnsi="Tahoma" w:cs="Tahoma"/>
          <w:b/>
          <w:sz w:val="20"/>
          <w:szCs w:val="20"/>
        </w:rPr>
      </w:pPr>
      <w:r w:rsidRPr="00674033">
        <w:rPr>
          <w:rFonts w:ascii="Tahoma" w:hAnsi="Tahoma" w:cs="Tahoma"/>
          <w:b/>
          <w:sz w:val="20"/>
          <w:szCs w:val="20"/>
        </w:rPr>
        <w:t xml:space="preserve">по источникам финансирования, по этапам и годам </w:t>
      </w:r>
    </w:p>
    <w:p w:rsidR="000F4C42" w:rsidRPr="00674033" w:rsidRDefault="000F4C42" w:rsidP="007403BB">
      <w:pPr>
        <w:autoSpaceDE w:val="0"/>
        <w:autoSpaceDN w:val="0"/>
        <w:spacing w:line="233" w:lineRule="auto"/>
        <w:jc w:val="center"/>
        <w:rPr>
          <w:rFonts w:ascii="Tahoma" w:hAnsi="Tahoma" w:cs="Tahoma"/>
          <w:b/>
          <w:sz w:val="20"/>
          <w:szCs w:val="20"/>
        </w:rPr>
      </w:pPr>
      <w:r w:rsidRPr="00674033">
        <w:rPr>
          <w:rFonts w:ascii="Tahoma" w:hAnsi="Tahoma" w:cs="Tahoma"/>
          <w:b/>
          <w:sz w:val="20"/>
          <w:szCs w:val="20"/>
        </w:rPr>
        <w:t>реализации Муниципальной программы)</w:t>
      </w:r>
    </w:p>
    <w:p w:rsidR="000F4C42" w:rsidRPr="00674033" w:rsidRDefault="000F4C42" w:rsidP="007403BB">
      <w:pPr>
        <w:pStyle w:val="ConsPlusNormal"/>
        <w:widowControl/>
        <w:ind w:firstLine="709"/>
        <w:jc w:val="both"/>
        <w:rPr>
          <w:rFonts w:ascii="Tahoma" w:hAnsi="Tahoma" w:cs="Tahoma"/>
        </w:rPr>
      </w:pP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Расходы на реализацию Муниципальной программы предусматриваются за счет средств федерального бюджета и бюджета Мариинско-Посадского горо</w:t>
      </w:r>
      <w:r w:rsidRPr="00674033">
        <w:rPr>
          <w:rFonts w:ascii="Tahoma" w:hAnsi="Tahoma" w:cs="Tahoma"/>
        </w:rPr>
        <w:t>д</w:t>
      </w:r>
      <w:r w:rsidRPr="00674033">
        <w:rPr>
          <w:rFonts w:ascii="Tahoma" w:hAnsi="Tahoma" w:cs="Tahoma"/>
        </w:rPr>
        <w:t>ского поселения Мариинско-Посадского района Чувашской Республики.</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При реализации Муниципальной программы в рамках управления муниципальным долгом Мариинско-Посадского городского поселения Мариинско-Посадского района Чувашской Республики будут использоваться различные рыночные механизмы, связанные с привлечением заемных сре</w:t>
      </w:r>
      <w:proofErr w:type="gramStart"/>
      <w:r w:rsidRPr="00674033">
        <w:rPr>
          <w:rFonts w:ascii="Tahoma" w:hAnsi="Tahoma" w:cs="Tahoma"/>
        </w:rPr>
        <w:t>дств дл</w:t>
      </w:r>
      <w:proofErr w:type="gramEnd"/>
      <w:r w:rsidRPr="00674033">
        <w:rPr>
          <w:rFonts w:ascii="Tahoma" w:hAnsi="Tahoma" w:cs="Tahoma"/>
        </w:rPr>
        <w:t xml:space="preserve">я покрытия дефицита бюджета Мариинско-Посадского городского поселения Мариинско-Посадского района Чувашской Республики. </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 xml:space="preserve">Общий объем финансирования </w:t>
      </w:r>
      <w:r w:rsidR="008176E2">
        <w:rPr>
          <w:rFonts w:ascii="Tahoma" w:hAnsi="Tahoma" w:cs="Tahoma"/>
        </w:rPr>
        <w:t>Муниципальной программы в 2019–</w:t>
      </w:r>
      <w:r w:rsidRPr="00674033">
        <w:rPr>
          <w:rFonts w:ascii="Tahoma" w:hAnsi="Tahoma" w:cs="Tahoma"/>
        </w:rPr>
        <w:t>2023 годах составляет 1671,31 тыс. рублей, в том числе за счет средств:</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федерального бюджета – 1071,31 тыс</w:t>
      </w:r>
      <w:proofErr w:type="gramStart"/>
      <w:r w:rsidRPr="00674033">
        <w:rPr>
          <w:rFonts w:ascii="Tahoma" w:hAnsi="Tahoma" w:cs="Tahoma"/>
        </w:rPr>
        <w:t>.р</w:t>
      </w:r>
      <w:proofErr w:type="gramEnd"/>
      <w:r w:rsidRPr="00674033">
        <w:rPr>
          <w:rFonts w:ascii="Tahoma" w:hAnsi="Tahoma" w:cs="Tahoma"/>
        </w:rPr>
        <w:t>ублей;</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республиканского бюджета Чувашской Республики – 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 xml:space="preserve">              бюджета поселения Мариинско-Посадского района Чувашской Республики – 600,0 тыс. рублей.</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Объемы финансирования Муниципальной программы подлежат ежегодному уточнению исходя из возможностей бюджетов всех уровней.</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Ресурсное обеспечение и прогнозная (справочная) оценка расходов за счет всех источников финансирования реализации Муниципальной программы приведены в приложении № 2 к Муниципальной программе.</w:t>
      </w:r>
    </w:p>
    <w:p w:rsidR="000F4C42" w:rsidRPr="00674033" w:rsidRDefault="000F4C42" w:rsidP="007403BB">
      <w:pPr>
        <w:autoSpaceDE w:val="0"/>
        <w:autoSpaceDN w:val="0"/>
        <w:jc w:val="center"/>
        <w:outlineLvl w:val="1"/>
        <w:rPr>
          <w:rFonts w:ascii="Tahoma" w:hAnsi="Tahoma" w:cs="Tahoma"/>
          <w:sz w:val="20"/>
          <w:szCs w:val="20"/>
        </w:rPr>
      </w:pPr>
      <w:r w:rsidRPr="00674033">
        <w:rPr>
          <w:rFonts w:ascii="Tahoma" w:hAnsi="Tahoma" w:cs="Tahoma"/>
          <w:sz w:val="20"/>
          <w:szCs w:val="20"/>
        </w:rPr>
        <w:t>Приложение № 1</w:t>
      </w:r>
    </w:p>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 xml:space="preserve">к муниципальной программе Мариинско-Посадского </w:t>
      </w:r>
      <w:proofErr w:type="gramStart"/>
      <w:r w:rsidRPr="00674033">
        <w:rPr>
          <w:rFonts w:ascii="Tahoma" w:hAnsi="Tahoma" w:cs="Tahoma"/>
          <w:sz w:val="20"/>
          <w:szCs w:val="20"/>
        </w:rPr>
        <w:t>городского</w:t>
      </w:r>
      <w:proofErr w:type="gramEnd"/>
      <w:r w:rsidRPr="00674033">
        <w:rPr>
          <w:rFonts w:ascii="Tahoma" w:hAnsi="Tahoma" w:cs="Tahoma"/>
          <w:sz w:val="20"/>
          <w:szCs w:val="20"/>
        </w:rPr>
        <w:t xml:space="preserve"> поселения Мариинско-Посадского района Чувашской Республики «Управление общественными финансами и муниципальным долгом Мариинско-Посадского городского поселения Мариинско-Посадского района Чувашской Республики»</w:t>
      </w:r>
    </w:p>
    <w:p w:rsidR="000F4C42" w:rsidRPr="00674033" w:rsidRDefault="000F4C42" w:rsidP="007403BB">
      <w:pPr>
        <w:autoSpaceDE w:val="0"/>
        <w:autoSpaceDN w:val="0"/>
        <w:jc w:val="both"/>
        <w:rPr>
          <w:rFonts w:ascii="Tahoma" w:hAnsi="Tahoma" w:cs="Tahoma"/>
          <w:sz w:val="20"/>
          <w:szCs w:val="20"/>
        </w:rPr>
      </w:pPr>
    </w:p>
    <w:p w:rsidR="000F4C42" w:rsidRPr="00674033" w:rsidRDefault="000F4C42" w:rsidP="007403BB">
      <w:pPr>
        <w:autoSpaceDE w:val="0"/>
        <w:autoSpaceDN w:val="0"/>
        <w:jc w:val="center"/>
        <w:rPr>
          <w:rFonts w:ascii="Tahoma" w:hAnsi="Tahoma" w:cs="Tahoma"/>
          <w:b/>
          <w:sz w:val="20"/>
          <w:szCs w:val="20"/>
        </w:rPr>
      </w:pPr>
      <w:bookmarkStart w:id="81" w:name="P884"/>
      <w:bookmarkEnd w:id="81"/>
      <w:proofErr w:type="gramStart"/>
      <w:r w:rsidRPr="00674033">
        <w:rPr>
          <w:rFonts w:ascii="Tahoma" w:hAnsi="Tahoma" w:cs="Tahoma"/>
          <w:b/>
          <w:sz w:val="20"/>
          <w:szCs w:val="20"/>
        </w:rPr>
        <w:t>С</w:t>
      </w:r>
      <w:proofErr w:type="gramEnd"/>
      <w:r w:rsidRPr="00674033">
        <w:rPr>
          <w:rFonts w:ascii="Tahoma" w:hAnsi="Tahoma" w:cs="Tahoma"/>
          <w:b/>
          <w:sz w:val="20"/>
          <w:szCs w:val="20"/>
        </w:rPr>
        <w:t xml:space="preserve"> В Е Д Е Н И Я</w:t>
      </w:r>
    </w:p>
    <w:p w:rsidR="000F4C42" w:rsidRPr="00674033" w:rsidRDefault="000F4C42" w:rsidP="008176E2">
      <w:pPr>
        <w:autoSpaceDE w:val="0"/>
        <w:autoSpaceDN w:val="0"/>
        <w:jc w:val="center"/>
        <w:rPr>
          <w:rFonts w:ascii="Tahoma" w:hAnsi="Tahoma" w:cs="Tahoma"/>
          <w:b/>
          <w:sz w:val="20"/>
          <w:szCs w:val="20"/>
        </w:rPr>
      </w:pPr>
      <w:r w:rsidRPr="00674033">
        <w:rPr>
          <w:rFonts w:ascii="Tahoma" w:hAnsi="Tahoma" w:cs="Tahoma"/>
          <w:sz w:val="20"/>
          <w:szCs w:val="20"/>
        </w:rPr>
        <w:t xml:space="preserve">о целевых показателях (индикаторах) </w:t>
      </w:r>
      <w:r w:rsidRPr="00674033">
        <w:rPr>
          <w:rFonts w:ascii="Tahoma" w:hAnsi="Tahoma" w:cs="Tahoma"/>
          <w:b/>
          <w:sz w:val="20"/>
          <w:szCs w:val="20"/>
        </w:rPr>
        <w:t xml:space="preserve">муниципальной программы Мариинско-Посадского </w:t>
      </w:r>
      <w:proofErr w:type="gramStart"/>
      <w:r w:rsidRPr="00674033">
        <w:rPr>
          <w:rFonts w:ascii="Tahoma" w:hAnsi="Tahoma" w:cs="Tahoma"/>
          <w:b/>
          <w:sz w:val="20"/>
          <w:szCs w:val="20"/>
        </w:rPr>
        <w:t>городского</w:t>
      </w:r>
      <w:proofErr w:type="gramEnd"/>
      <w:r w:rsidRPr="00674033">
        <w:rPr>
          <w:rFonts w:ascii="Tahoma" w:hAnsi="Tahoma" w:cs="Tahoma"/>
          <w:b/>
          <w:sz w:val="20"/>
          <w:szCs w:val="20"/>
        </w:rPr>
        <w:t xml:space="preserve"> поселения Мариинско-Посадского района Чувашской Республики «Управление общественными финансами и муниципальным долгом Мариинско-Посадского городского поселения М</w:t>
      </w:r>
      <w:r w:rsidRPr="00674033">
        <w:rPr>
          <w:rFonts w:ascii="Tahoma" w:hAnsi="Tahoma" w:cs="Tahoma"/>
          <w:b/>
          <w:sz w:val="20"/>
          <w:szCs w:val="20"/>
        </w:rPr>
        <w:t>а</w:t>
      </w:r>
      <w:r w:rsidRPr="00674033">
        <w:rPr>
          <w:rFonts w:ascii="Tahoma" w:hAnsi="Tahoma" w:cs="Tahoma"/>
          <w:b/>
          <w:sz w:val="20"/>
          <w:szCs w:val="20"/>
        </w:rPr>
        <w:t>риинско-Посадского района Чувашской Республики», подпрограмм муниципальной программы Мариинско-Посадского городского поселения Мариинско-Посадского района Чувашской Республики и их значениях</w:t>
      </w:r>
    </w:p>
    <w:tbl>
      <w:tblPr>
        <w:tblW w:w="5000" w:type="pct"/>
        <w:tblBorders>
          <w:top w:val="single" w:sz="4" w:space="0" w:color="auto"/>
          <w:bottom w:val="single" w:sz="4" w:space="0" w:color="auto"/>
          <w:insideH w:val="single" w:sz="4" w:space="0" w:color="auto"/>
          <w:insideV w:val="single" w:sz="4" w:space="0" w:color="auto"/>
        </w:tblBorders>
        <w:tblCellMar>
          <w:left w:w="62" w:type="dxa"/>
          <w:right w:w="62" w:type="dxa"/>
        </w:tblCellMar>
        <w:tblLook w:val="0480"/>
      </w:tblPr>
      <w:tblGrid>
        <w:gridCol w:w="601"/>
        <w:gridCol w:w="7717"/>
        <w:gridCol w:w="1581"/>
        <w:gridCol w:w="1194"/>
        <w:gridCol w:w="1184"/>
        <w:gridCol w:w="986"/>
        <w:gridCol w:w="965"/>
        <w:gridCol w:w="1035"/>
      </w:tblGrid>
      <w:tr w:rsidR="000F4C42" w:rsidRPr="00674033" w:rsidTr="000F4C42">
        <w:trPr>
          <w:tblHeader/>
        </w:trPr>
        <w:tc>
          <w:tcPr>
            <w:tcW w:w="197" w:type="pct"/>
          </w:tcPr>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w:t>
            </w:r>
          </w:p>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пп</w:t>
            </w:r>
          </w:p>
        </w:tc>
        <w:tc>
          <w:tcPr>
            <w:tcW w:w="2528" w:type="pct"/>
          </w:tcPr>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 xml:space="preserve">Целевой индикатор и показатель </w:t>
            </w:r>
          </w:p>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(наименование)</w:t>
            </w:r>
          </w:p>
        </w:tc>
        <w:tc>
          <w:tcPr>
            <w:tcW w:w="518" w:type="pct"/>
          </w:tcPr>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Единица изм</w:t>
            </w:r>
            <w:r w:rsidRPr="00674033">
              <w:rPr>
                <w:rFonts w:ascii="Tahoma" w:hAnsi="Tahoma" w:cs="Tahoma"/>
                <w:sz w:val="20"/>
                <w:szCs w:val="20"/>
              </w:rPr>
              <w:t>е</w:t>
            </w:r>
            <w:r w:rsidRPr="00674033">
              <w:rPr>
                <w:rFonts w:ascii="Tahoma" w:hAnsi="Tahoma" w:cs="Tahoma"/>
                <w:sz w:val="20"/>
                <w:szCs w:val="20"/>
              </w:rPr>
              <w:t>рения</w:t>
            </w:r>
          </w:p>
        </w:tc>
        <w:tc>
          <w:tcPr>
            <w:tcW w:w="391"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2019</w:t>
            </w:r>
          </w:p>
        </w:tc>
        <w:tc>
          <w:tcPr>
            <w:tcW w:w="388"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2020</w:t>
            </w:r>
          </w:p>
        </w:tc>
        <w:tc>
          <w:tcPr>
            <w:tcW w:w="323"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2021</w:t>
            </w:r>
          </w:p>
        </w:tc>
        <w:tc>
          <w:tcPr>
            <w:tcW w:w="316"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2022</w:t>
            </w:r>
          </w:p>
        </w:tc>
        <w:tc>
          <w:tcPr>
            <w:tcW w:w="339"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2023</w:t>
            </w:r>
          </w:p>
        </w:tc>
      </w:tr>
      <w:tr w:rsidR="000F4C42" w:rsidRPr="00674033" w:rsidTr="000F4C42">
        <w:trPr>
          <w:tblHeader/>
        </w:trPr>
        <w:tc>
          <w:tcPr>
            <w:tcW w:w="197" w:type="pct"/>
          </w:tcPr>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1</w:t>
            </w:r>
          </w:p>
        </w:tc>
        <w:tc>
          <w:tcPr>
            <w:tcW w:w="2528" w:type="pct"/>
          </w:tcPr>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2</w:t>
            </w:r>
          </w:p>
        </w:tc>
        <w:tc>
          <w:tcPr>
            <w:tcW w:w="518" w:type="pct"/>
          </w:tcPr>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3</w:t>
            </w:r>
          </w:p>
        </w:tc>
        <w:tc>
          <w:tcPr>
            <w:tcW w:w="391"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4</w:t>
            </w:r>
          </w:p>
        </w:tc>
        <w:tc>
          <w:tcPr>
            <w:tcW w:w="388"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6</w:t>
            </w:r>
          </w:p>
        </w:tc>
        <w:tc>
          <w:tcPr>
            <w:tcW w:w="323"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7</w:t>
            </w:r>
          </w:p>
        </w:tc>
        <w:tc>
          <w:tcPr>
            <w:tcW w:w="316"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8</w:t>
            </w:r>
          </w:p>
        </w:tc>
        <w:tc>
          <w:tcPr>
            <w:tcW w:w="339"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9</w:t>
            </w:r>
          </w:p>
        </w:tc>
      </w:tr>
      <w:tr w:rsidR="000F4C42" w:rsidRPr="00674033" w:rsidTr="000F4C42">
        <w:tc>
          <w:tcPr>
            <w:tcW w:w="197" w:type="pct"/>
          </w:tcPr>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1.</w:t>
            </w:r>
          </w:p>
        </w:tc>
        <w:tc>
          <w:tcPr>
            <w:tcW w:w="2528" w:type="pct"/>
          </w:tcPr>
          <w:p w:rsidR="000F4C42" w:rsidRPr="00674033" w:rsidRDefault="000F4C42" w:rsidP="007403BB">
            <w:pPr>
              <w:autoSpaceDE w:val="0"/>
              <w:autoSpaceDN w:val="0"/>
              <w:jc w:val="both"/>
              <w:rPr>
                <w:rFonts w:ascii="Tahoma" w:hAnsi="Tahoma" w:cs="Tahoma"/>
                <w:sz w:val="20"/>
                <w:szCs w:val="20"/>
              </w:rPr>
            </w:pPr>
            <w:r w:rsidRPr="00674033">
              <w:rPr>
                <w:rFonts w:ascii="Tahoma" w:hAnsi="Tahoma" w:cs="Tahoma"/>
                <w:sz w:val="20"/>
                <w:szCs w:val="20"/>
              </w:rPr>
              <w:t>Отношение дефицита бюджета Мариинско-Посадского городского поселения Мариинско-Посадского района Чувашской Республики к доходам бюджета Мар</w:t>
            </w:r>
            <w:r w:rsidRPr="00674033">
              <w:rPr>
                <w:rFonts w:ascii="Tahoma" w:hAnsi="Tahoma" w:cs="Tahoma"/>
                <w:sz w:val="20"/>
                <w:szCs w:val="20"/>
              </w:rPr>
              <w:t>и</w:t>
            </w:r>
            <w:r w:rsidRPr="00674033">
              <w:rPr>
                <w:rFonts w:ascii="Tahoma" w:hAnsi="Tahoma" w:cs="Tahoma"/>
                <w:sz w:val="20"/>
                <w:szCs w:val="20"/>
              </w:rPr>
              <w:t>инско-Посадского городского поселения Мариинско-Посадского района Чува</w:t>
            </w:r>
            <w:r w:rsidRPr="00674033">
              <w:rPr>
                <w:rFonts w:ascii="Tahoma" w:hAnsi="Tahoma" w:cs="Tahoma"/>
                <w:sz w:val="20"/>
                <w:szCs w:val="20"/>
              </w:rPr>
              <w:t>ш</w:t>
            </w:r>
            <w:r w:rsidRPr="00674033">
              <w:rPr>
                <w:rFonts w:ascii="Tahoma" w:hAnsi="Tahoma" w:cs="Tahoma"/>
                <w:sz w:val="20"/>
                <w:szCs w:val="20"/>
              </w:rPr>
              <w:t>ской Республики (без учета безвозмездных поступлений)</w:t>
            </w:r>
          </w:p>
        </w:tc>
        <w:tc>
          <w:tcPr>
            <w:tcW w:w="518" w:type="pct"/>
          </w:tcPr>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процентов</w:t>
            </w:r>
          </w:p>
        </w:tc>
        <w:tc>
          <w:tcPr>
            <w:tcW w:w="391"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10,0</w:t>
            </w:r>
          </w:p>
        </w:tc>
        <w:tc>
          <w:tcPr>
            <w:tcW w:w="388"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10,0</w:t>
            </w:r>
          </w:p>
        </w:tc>
        <w:tc>
          <w:tcPr>
            <w:tcW w:w="323"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10,0</w:t>
            </w:r>
          </w:p>
        </w:tc>
        <w:tc>
          <w:tcPr>
            <w:tcW w:w="316"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10,0</w:t>
            </w:r>
          </w:p>
        </w:tc>
        <w:tc>
          <w:tcPr>
            <w:tcW w:w="339"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10,0</w:t>
            </w:r>
          </w:p>
        </w:tc>
      </w:tr>
      <w:tr w:rsidR="000F4C42" w:rsidRPr="00674033" w:rsidTr="000F4C42">
        <w:tc>
          <w:tcPr>
            <w:tcW w:w="197" w:type="pct"/>
          </w:tcPr>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2.</w:t>
            </w:r>
          </w:p>
        </w:tc>
        <w:tc>
          <w:tcPr>
            <w:tcW w:w="2528" w:type="pct"/>
          </w:tcPr>
          <w:p w:rsidR="000F4C42" w:rsidRPr="00674033" w:rsidRDefault="000F4C42" w:rsidP="007403BB">
            <w:pPr>
              <w:autoSpaceDE w:val="0"/>
              <w:autoSpaceDN w:val="0"/>
              <w:jc w:val="both"/>
              <w:rPr>
                <w:rFonts w:ascii="Tahoma" w:hAnsi="Tahoma" w:cs="Tahoma"/>
                <w:sz w:val="20"/>
                <w:szCs w:val="20"/>
              </w:rPr>
            </w:pPr>
            <w:r w:rsidRPr="00674033">
              <w:rPr>
                <w:rFonts w:ascii="Tahoma" w:hAnsi="Tahoma" w:cs="Tahoma"/>
                <w:sz w:val="20"/>
                <w:szCs w:val="20"/>
              </w:rPr>
              <w:t>Отношение муниципального долга Мариинско-Посадского городского поселения Мариинско-Посадского района Чувашской Республики к доходам бюджета Мар</w:t>
            </w:r>
            <w:r w:rsidRPr="00674033">
              <w:rPr>
                <w:rFonts w:ascii="Tahoma" w:hAnsi="Tahoma" w:cs="Tahoma"/>
                <w:sz w:val="20"/>
                <w:szCs w:val="20"/>
              </w:rPr>
              <w:t>и</w:t>
            </w:r>
            <w:r w:rsidRPr="00674033">
              <w:rPr>
                <w:rFonts w:ascii="Tahoma" w:hAnsi="Tahoma" w:cs="Tahoma"/>
                <w:sz w:val="20"/>
                <w:szCs w:val="20"/>
              </w:rPr>
              <w:t xml:space="preserve">инско-Посадского городского поселения Мариинско-Посадского </w:t>
            </w:r>
            <w:proofErr w:type="gramStart"/>
            <w:r w:rsidRPr="00674033">
              <w:rPr>
                <w:rFonts w:ascii="Tahoma" w:hAnsi="Tahoma" w:cs="Tahoma"/>
                <w:sz w:val="20"/>
                <w:szCs w:val="20"/>
              </w:rPr>
              <w:t>района</w:t>
            </w:r>
            <w:proofErr w:type="gramEnd"/>
            <w:r w:rsidRPr="00674033">
              <w:rPr>
                <w:rFonts w:ascii="Tahoma" w:hAnsi="Tahoma" w:cs="Tahoma"/>
                <w:sz w:val="20"/>
                <w:szCs w:val="20"/>
              </w:rPr>
              <w:t xml:space="preserve"> а Чува</w:t>
            </w:r>
            <w:r w:rsidRPr="00674033">
              <w:rPr>
                <w:rFonts w:ascii="Tahoma" w:hAnsi="Tahoma" w:cs="Tahoma"/>
                <w:sz w:val="20"/>
                <w:szCs w:val="20"/>
              </w:rPr>
              <w:t>ш</w:t>
            </w:r>
            <w:r w:rsidRPr="00674033">
              <w:rPr>
                <w:rFonts w:ascii="Tahoma" w:hAnsi="Tahoma" w:cs="Tahoma"/>
                <w:sz w:val="20"/>
                <w:szCs w:val="20"/>
              </w:rPr>
              <w:t>ской Республики (без учета безвозмездных поступлений)</w:t>
            </w:r>
          </w:p>
        </w:tc>
        <w:tc>
          <w:tcPr>
            <w:tcW w:w="518" w:type="pct"/>
          </w:tcPr>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процентов</w:t>
            </w:r>
          </w:p>
        </w:tc>
        <w:tc>
          <w:tcPr>
            <w:tcW w:w="391"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0,0</w:t>
            </w:r>
          </w:p>
        </w:tc>
        <w:tc>
          <w:tcPr>
            <w:tcW w:w="388"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0,0</w:t>
            </w:r>
          </w:p>
        </w:tc>
        <w:tc>
          <w:tcPr>
            <w:tcW w:w="323"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0,0</w:t>
            </w:r>
          </w:p>
        </w:tc>
        <w:tc>
          <w:tcPr>
            <w:tcW w:w="316"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0,0</w:t>
            </w:r>
          </w:p>
        </w:tc>
        <w:tc>
          <w:tcPr>
            <w:tcW w:w="339"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197" w:type="pct"/>
          </w:tcPr>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3.</w:t>
            </w:r>
          </w:p>
        </w:tc>
        <w:tc>
          <w:tcPr>
            <w:tcW w:w="2528" w:type="pct"/>
          </w:tcPr>
          <w:p w:rsidR="000F4C42" w:rsidRPr="00674033" w:rsidRDefault="000F4C42" w:rsidP="007403BB">
            <w:pPr>
              <w:autoSpaceDE w:val="0"/>
              <w:autoSpaceDN w:val="0"/>
              <w:jc w:val="both"/>
              <w:rPr>
                <w:rFonts w:ascii="Tahoma" w:hAnsi="Tahoma" w:cs="Tahoma"/>
                <w:sz w:val="20"/>
                <w:szCs w:val="20"/>
              </w:rPr>
            </w:pPr>
            <w:r w:rsidRPr="00674033">
              <w:rPr>
                <w:rFonts w:ascii="Tahoma" w:hAnsi="Tahoma" w:cs="Tahoma"/>
                <w:sz w:val="20"/>
                <w:szCs w:val="20"/>
              </w:rPr>
              <w:t>Отношение объема просроченной кредиторской задолженности бюджета Мар</w:t>
            </w:r>
            <w:r w:rsidRPr="00674033">
              <w:rPr>
                <w:rFonts w:ascii="Tahoma" w:hAnsi="Tahoma" w:cs="Tahoma"/>
                <w:sz w:val="20"/>
                <w:szCs w:val="20"/>
              </w:rPr>
              <w:t>и</w:t>
            </w:r>
            <w:r w:rsidRPr="00674033">
              <w:rPr>
                <w:rFonts w:ascii="Tahoma" w:hAnsi="Tahoma" w:cs="Tahoma"/>
                <w:sz w:val="20"/>
                <w:szCs w:val="20"/>
              </w:rPr>
              <w:t>инско-Посадского городского поселения Мариинско-Посадского района Чува</w:t>
            </w:r>
            <w:r w:rsidRPr="00674033">
              <w:rPr>
                <w:rFonts w:ascii="Tahoma" w:hAnsi="Tahoma" w:cs="Tahoma"/>
                <w:sz w:val="20"/>
                <w:szCs w:val="20"/>
              </w:rPr>
              <w:t>ш</w:t>
            </w:r>
            <w:r w:rsidRPr="00674033">
              <w:rPr>
                <w:rFonts w:ascii="Tahoma" w:hAnsi="Tahoma" w:cs="Tahoma"/>
                <w:sz w:val="20"/>
                <w:szCs w:val="20"/>
              </w:rPr>
              <w:t>ской Республики к объему расходов бюджета Мариинско-Посадского городского поселения Мариинско-Посадского района Чувашской Республики</w:t>
            </w:r>
          </w:p>
        </w:tc>
        <w:tc>
          <w:tcPr>
            <w:tcW w:w="518" w:type="pct"/>
          </w:tcPr>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процентов</w:t>
            </w:r>
          </w:p>
        </w:tc>
        <w:tc>
          <w:tcPr>
            <w:tcW w:w="391"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0,0</w:t>
            </w:r>
          </w:p>
        </w:tc>
        <w:tc>
          <w:tcPr>
            <w:tcW w:w="388"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0,0</w:t>
            </w:r>
          </w:p>
        </w:tc>
        <w:tc>
          <w:tcPr>
            <w:tcW w:w="323"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0,0</w:t>
            </w:r>
          </w:p>
        </w:tc>
        <w:tc>
          <w:tcPr>
            <w:tcW w:w="316"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0,0</w:t>
            </w:r>
          </w:p>
        </w:tc>
        <w:tc>
          <w:tcPr>
            <w:tcW w:w="339"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197" w:type="pct"/>
          </w:tcPr>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1.</w:t>
            </w:r>
          </w:p>
        </w:tc>
        <w:tc>
          <w:tcPr>
            <w:tcW w:w="2528" w:type="pct"/>
          </w:tcPr>
          <w:p w:rsidR="000F4C42" w:rsidRPr="00674033" w:rsidRDefault="000F4C42" w:rsidP="007403BB">
            <w:pPr>
              <w:autoSpaceDE w:val="0"/>
              <w:autoSpaceDN w:val="0"/>
              <w:jc w:val="both"/>
              <w:rPr>
                <w:rFonts w:ascii="Tahoma" w:hAnsi="Tahoma" w:cs="Tahoma"/>
                <w:sz w:val="20"/>
                <w:szCs w:val="20"/>
              </w:rPr>
            </w:pPr>
            <w:r w:rsidRPr="00674033">
              <w:rPr>
                <w:rFonts w:ascii="Tahoma" w:hAnsi="Tahoma" w:cs="Tahoma"/>
                <w:sz w:val="20"/>
                <w:szCs w:val="20"/>
              </w:rPr>
              <w:t>Темп роста налоговых и неналоговых доходов бюджета Мариинско-Посадского городского поселения Мариинско-Посадского района Чувашской Республики (к предыдущему году)</w:t>
            </w:r>
          </w:p>
        </w:tc>
        <w:tc>
          <w:tcPr>
            <w:tcW w:w="518" w:type="pct"/>
          </w:tcPr>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процентов</w:t>
            </w:r>
          </w:p>
        </w:tc>
        <w:tc>
          <w:tcPr>
            <w:tcW w:w="391"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103,0</w:t>
            </w:r>
          </w:p>
        </w:tc>
        <w:tc>
          <w:tcPr>
            <w:tcW w:w="388"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103,0</w:t>
            </w:r>
          </w:p>
        </w:tc>
        <w:tc>
          <w:tcPr>
            <w:tcW w:w="323"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103,09</w:t>
            </w:r>
          </w:p>
        </w:tc>
        <w:tc>
          <w:tcPr>
            <w:tcW w:w="316"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103,0</w:t>
            </w:r>
          </w:p>
        </w:tc>
        <w:tc>
          <w:tcPr>
            <w:tcW w:w="339"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103,0</w:t>
            </w:r>
          </w:p>
        </w:tc>
      </w:tr>
      <w:tr w:rsidR="000F4C42" w:rsidRPr="00674033" w:rsidTr="000F4C42">
        <w:tc>
          <w:tcPr>
            <w:tcW w:w="197" w:type="pct"/>
          </w:tcPr>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2.</w:t>
            </w:r>
          </w:p>
        </w:tc>
        <w:tc>
          <w:tcPr>
            <w:tcW w:w="2528" w:type="pct"/>
          </w:tcPr>
          <w:p w:rsidR="000F4C42" w:rsidRPr="00674033" w:rsidRDefault="000F4C42" w:rsidP="007403BB">
            <w:pPr>
              <w:autoSpaceDE w:val="0"/>
              <w:autoSpaceDN w:val="0"/>
              <w:jc w:val="both"/>
              <w:rPr>
                <w:rFonts w:ascii="Tahoma" w:hAnsi="Tahoma" w:cs="Tahoma"/>
                <w:sz w:val="20"/>
                <w:szCs w:val="20"/>
              </w:rPr>
            </w:pPr>
            <w:r w:rsidRPr="00674033">
              <w:rPr>
                <w:rFonts w:ascii="Tahoma" w:hAnsi="Tahoma" w:cs="Tahoma"/>
                <w:sz w:val="20"/>
                <w:szCs w:val="20"/>
              </w:rPr>
              <w:t>Отношение количества проведенных комплексных проверок бюджета городского поселения к количеству комплексных проверок, предусмотренных планом пр</w:t>
            </w:r>
            <w:r w:rsidRPr="00674033">
              <w:rPr>
                <w:rFonts w:ascii="Tahoma" w:hAnsi="Tahoma" w:cs="Tahoma"/>
                <w:sz w:val="20"/>
                <w:szCs w:val="20"/>
              </w:rPr>
              <w:t>о</w:t>
            </w:r>
            <w:r w:rsidRPr="00674033">
              <w:rPr>
                <w:rFonts w:ascii="Tahoma" w:hAnsi="Tahoma" w:cs="Tahoma"/>
                <w:sz w:val="20"/>
                <w:szCs w:val="20"/>
              </w:rPr>
              <w:t>ведения комплексных проверок местных бюджетов – получателей межбюдже</w:t>
            </w:r>
            <w:r w:rsidRPr="00674033">
              <w:rPr>
                <w:rFonts w:ascii="Tahoma" w:hAnsi="Tahoma" w:cs="Tahoma"/>
                <w:sz w:val="20"/>
                <w:szCs w:val="20"/>
              </w:rPr>
              <w:t>т</w:t>
            </w:r>
            <w:r w:rsidRPr="00674033">
              <w:rPr>
                <w:rFonts w:ascii="Tahoma" w:hAnsi="Tahoma" w:cs="Tahoma"/>
                <w:sz w:val="20"/>
                <w:szCs w:val="20"/>
              </w:rPr>
              <w:t>ных трансфертов из бюджета Мариинско-Посадского района Чувашской Респу</w:t>
            </w:r>
            <w:r w:rsidRPr="00674033">
              <w:rPr>
                <w:rFonts w:ascii="Tahoma" w:hAnsi="Tahoma" w:cs="Tahoma"/>
                <w:sz w:val="20"/>
                <w:szCs w:val="20"/>
              </w:rPr>
              <w:t>б</w:t>
            </w:r>
            <w:r w:rsidRPr="00674033">
              <w:rPr>
                <w:rFonts w:ascii="Tahoma" w:hAnsi="Tahoma" w:cs="Tahoma"/>
                <w:sz w:val="20"/>
                <w:szCs w:val="20"/>
              </w:rPr>
              <w:t>лики на соответствующий год</w:t>
            </w:r>
          </w:p>
        </w:tc>
        <w:tc>
          <w:tcPr>
            <w:tcW w:w="518" w:type="pct"/>
          </w:tcPr>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процентов</w:t>
            </w:r>
          </w:p>
        </w:tc>
        <w:tc>
          <w:tcPr>
            <w:tcW w:w="391"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100,0</w:t>
            </w:r>
          </w:p>
        </w:tc>
        <w:tc>
          <w:tcPr>
            <w:tcW w:w="388"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100,0</w:t>
            </w:r>
          </w:p>
        </w:tc>
        <w:tc>
          <w:tcPr>
            <w:tcW w:w="323"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100,0</w:t>
            </w:r>
          </w:p>
        </w:tc>
        <w:tc>
          <w:tcPr>
            <w:tcW w:w="316"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100,0</w:t>
            </w:r>
          </w:p>
        </w:tc>
        <w:tc>
          <w:tcPr>
            <w:tcW w:w="339"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100,0</w:t>
            </w:r>
          </w:p>
        </w:tc>
      </w:tr>
      <w:tr w:rsidR="000F4C42" w:rsidRPr="00674033" w:rsidTr="000F4C42">
        <w:tc>
          <w:tcPr>
            <w:tcW w:w="197" w:type="pct"/>
          </w:tcPr>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3.</w:t>
            </w:r>
          </w:p>
        </w:tc>
        <w:tc>
          <w:tcPr>
            <w:tcW w:w="2528" w:type="pct"/>
          </w:tcPr>
          <w:p w:rsidR="000F4C42" w:rsidRPr="00674033" w:rsidRDefault="000F4C42" w:rsidP="007403BB">
            <w:pPr>
              <w:autoSpaceDE w:val="0"/>
              <w:autoSpaceDN w:val="0"/>
              <w:jc w:val="both"/>
              <w:rPr>
                <w:rFonts w:ascii="Tahoma" w:hAnsi="Tahoma" w:cs="Tahoma"/>
                <w:sz w:val="20"/>
                <w:szCs w:val="20"/>
              </w:rPr>
            </w:pPr>
            <w:r w:rsidRPr="00674033">
              <w:rPr>
                <w:rFonts w:ascii="Tahoma" w:hAnsi="Tahoma" w:cs="Tahoma"/>
                <w:sz w:val="20"/>
                <w:szCs w:val="20"/>
              </w:rPr>
              <w:t>Отношение фактического объема расходов бюджета Мариинско-Посадского г</w:t>
            </w:r>
            <w:r w:rsidRPr="00674033">
              <w:rPr>
                <w:rFonts w:ascii="Tahoma" w:hAnsi="Tahoma" w:cs="Tahoma"/>
                <w:sz w:val="20"/>
                <w:szCs w:val="20"/>
              </w:rPr>
              <w:t>о</w:t>
            </w:r>
            <w:r w:rsidRPr="00674033">
              <w:rPr>
                <w:rFonts w:ascii="Tahoma" w:hAnsi="Tahoma" w:cs="Tahoma"/>
                <w:sz w:val="20"/>
                <w:szCs w:val="20"/>
              </w:rPr>
              <w:t>родского поселения Мариинско-Посадского района Чувашской Республики, н</w:t>
            </w:r>
            <w:r w:rsidRPr="00674033">
              <w:rPr>
                <w:rFonts w:ascii="Tahoma" w:hAnsi="Tahoma" w:cs="Tahoma"/>
                <w:sz w:val="20"/>
                <w:szCs w:val="20"/>
              </w:rPr>
              <w:t>а</w:t>
            </w:r>
            <w:r w:rsidRPr="00674033">
              <w:rPr>
                <w:rFonts w:ascii="Tahoma" w:hAnsi="Tahoma" w:cs="Tahoma"/>
                <w:sz w:val="20"/>
                <w:szCs w:val="20"/>
              </w:rPr>
              <w:t>правленных на выравнивание бюджетной обеспеченности сельских поселений, к их плановому объему на соответствующий год</w:t>
            </w:r>
          </w:p>
        </w:tc>
        <w:tc>
          <w:tcPr>
            <w:tcW w:w="518" w:type="pct"/>
          </w:tcPr>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процентов</w:t>
            </w:r>
          </w:p>
        </w:tc>
        <w:tc>
          <w:tcPr>
            <w:tcW w:w="391"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100,0</w:t>
            </w:r>
          </w:p>
        </w:tc>
        <w:tc>
          <w:tcPr>
            <w:tcW w:w="388"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100,0</w:t>
            </w:r>
          </w:p>
        </w:tc>
        <w:tc>
          <w:tcPr>
            <w:tcW w:w="323"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100,0</w:t>
            </w:r>
          </w:p>
        </w:tc>
        <w:tc>
          <w:tcPr>
            <w:tcW w:w="316"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100,0</w:t>
            </w:r>
          </w:p>
        </w:tc>
        <w:tc>
          <w:tcPr>
            <w:tcW w:w="339"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100,0</w:t>
            </w:r>
          </w:p>
        </w:tc>
      </w:tr>
      <w:tr w:rsidR="000F4C42" w:rsidRPr="00674033" w:rsidTr="000F4C42">
        <w:tc>
          <w:tcPr>
            <w:tcW w:w="197" w:type="pct"/>
          </w:tcPr>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4.</w:t>
            </w:r>
          </w:p>
        </w:tc>
        <w:tc>
          <w:tcPr>
            <w:tcW w:w="2528" w:type="pct"/>
          </w:tcPr>
          <w:p w:rsidR="000F4C42" w:rsidRPr="00674033" w:rsidRDefault="000F4C42" w:rsidP="007403BB">
            <w:pPr>
              <w:autoSpaceDE w:val="0"/>
              <w:autoSpaceDN w:val="0"/>
              <w:jc w:val="both"/>
              <w:rPr>
                <w:rFonts w:ascii="Tahoma" w:hAnsi="Tahoma" w:cs="Tahoma"/>
                <w:sz w:val="20"/>
                <w:szCs w:val="20"/>
              </w:rPr>
            </w:pPr>
            <w:r w:rsidRPr="00674033">
              <w:rPr>
                <w:rFonts w:ascii="Tahoma" w:hAnsi="Tahoma" w:cs="Tahoma"/>
                <w:sz w:val="20"/>
                <w:szCs w:val="20"/>
              </w:rPr>
              <w:t>Доля просроченной задолженности по бюджетным кредитам, предоставленным из республиканского бюджета, в общем объеме задолженности по бюджетным кредитам, предоставленным из республиканского  и районного бюджета</w:t>
            </w:r>
          </w:p>
        </w:tc>
        <w:tc>
          <w:tcPr>
            <w:tcW w:w="518" w:type="pct"/>
          </w:tcPr>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процентов</w:t>
            </w:r>
          </w:p>
        </w:tc>
        <w:tc>
          <w:tcPr>
            <w:tcW w:w="391"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0,0</w:t>
            </w:r>
          </w:p>
        </w:tc>
        <w:tc>
          <w:tcPr>
            <w:tcW w:w="388"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0,0</w:t>
            </w:r>
          </w:p>
        </w:tc>
        <w:tc>
          <w:tcPr>
            <w:tcW w:w="323"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0,0</w:t>
            </w:r>
          </w:p>
        </w:tc>
        <w:tc>
          <w:tcPr>
            <w:tcW w:w="316"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0,0</w:t>
            </w:r>
          </w:p>
        </w:tc>
        <w:tc>
          <w:tcPr>
            <w:tcW w:w="339"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197" w:type="pct"/>
          </w:tcPr>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5.</w:t>
            </w:r>
          </w:p>
        </w:tc>
        <w:tc>
          <w:tcPr>
            <w:tcW w:w="2528" w:type="pct"/>
          </w:tcPr>
          <w:p w:rsidR="000F4C42" w:rsidRPr="00674033" w:rsidRDefault="000F4C42" w:rsidP="007403BB">
            <w:pPr>
              <w:autoSpaceDE w:val="0"/>
              <w:autoSpaceDN w:val="0"/>
              <w:jc w:val="both"/>
              <w:rPr>
                <w:rFonts w:ascii="Tahoma" w:hAnsi="Tahoma" w:cs="Tahoma"/>
                <w:sz w:val="20"/>
                <w:szCs w:val="20"/>
              </w:rPr>
            </w:pPr>
            <w:r w:rsidRPr="00674033">
              <w:rPr>
                <w:rFonts w:ascii="Tahoma" w:hAnsi="Tahoma" w:cs="Tahoma"/>
                <w:sz w:val="20"/>
                <w:szCs w:val="20"/>
              </w:rPr>
              <w:t>Доля расходов на обслуживание муниципального долга Мариинско-Посадского городского поселения Мариинско-Посадского района Чувашской Республики в объеме расходов Мариинско-Посадского городского поселения Мариинско-Посадского района Чувашской Республики, за исключением объема расходов, которые осуществляются за счет субвенций, предоставляемых из бюджетов бюджетной системы Российской Федерации</w:t>
            </w:r>
          </w:p>
        </w:tc>
        <w:tc>
          <w:tcPr>
            <w:tcW w:w="518" w:type="pct"/>
          </w:tcPr>
          <w:p w:rsidR="000F4C42" w:rsidRPr="00674033" w:rsidRDefault="000F4C42" w:rsidP="007403BB">
            <w:pPr>
              <w:autoSpaceDE w:val="0"/>
              <w:autoSpaceDN w:val="0"/>
              <w:jc w:val="center"/>
              <w:rPr>
                <w:rFonts w:ascii="Tahoma" w:hAnsi="Tahoma" w:cs="Tahoma"/>
                <w:sz w:val="20"/>
                <w:szCs w:val="20"/>
              </w:rPr>
            </w:pPr>
            <w:r w:rsidRPr="00674033">
              <w:rPr>
                <w:rFonts w:ascii="Tahoma" w:hAnsi="Tahoma" w:cs="Tahoma"/>
                <w:sz w:val="20"/>
                <w:szCs w:val="20"/>
              </w:rPr>
              <w:t>процентов</w:t>
            </w:r>
          </w:p>
        </w:tc>
        <w:tc>
          <w:tcPr>
            <w:tcW w:w="391"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0,0</w:t>
            </w:r>
          </w:p>
          <w:p w:rsidR="000F4C42" w:rsidRPr="00674033" w:rsidRDefault="000F4C42" w:rsidP="007403BB">
            <w:pPr>
              <w:autoSpaceDE w:val="0"/>
              <w:autoSpaceDN w:val="0"/>
              <w:ind w:right="-57"/>
              <w:jc w:val="center"/>
              <w:rPr>
                <w:rFonts w:ascii="Tahoma" w:hAnsi="Tahoma" w:cs="Tahoma"/>
                <w:sz w:val="20"/>
                <w:szCs w:val="20"/>
              </w:rPr>
            </w:pPr>
          </w:p>
        </w:tc>
        <w:tc>
          <w:tcPr>
            <w:tcW w:w="388"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0,0</w:t>
            </w:r>
          </w:p>
        </w:tc>
        <w:tc>
          <w:tcPr>
            <w:tcW w:w="323"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0,0</w:t>
            </w:r>
          </w:p>
        </w:tc>
        <w:tc>
          <w:tcPr>
            <w:tcW w:w="316"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0,0</w:t>
            </w:r>
          </w:p>
        </w:tc>
        <w:tc>
          <w:tcPr>
            <w:tcW w:w="339" w:type="pct"/>
          </w:tcPr>
          <w:p w:rsidR="000F4C42" w:rsidRPr="00674033" w:rsidRDefault="000F4C42" w:rsidP="007403BB">
            <w:pPr>
              <w:autoSpaceDE w:val="0"/>
              <w:autoSpaceDN w:val="0"/>
              <w:ind w:right="-57"/>
              <w:jc w:val="center"/>
              <w:rPr>
                <w:rFonts w:ascii="Tahoma" w:hAnsi="Tahoma" w:cs="Tahoma"/>
                <w:sz w:val="20"/>
                <w:szCs w:val="20"/>
              </w:rPr>
            </w:pPr>
            <w:r w:rsidRPr="00674033">
              <w:rPr>
                <w:rFonts w:ascii="Tahoma" w:hAnsi="Tahoma" w:cs="Tahoma"/>
                <w:sz w:val="20"/>
                <w:szCs w:val="20"/>
              </w:rPr>
              <w:t>0,0</w:t>
            </w:r>
          </w:p>
        </w:tc>
      </w:tr>
    </w:tbl>
    <w:p w:rsidR="000F4C42" w:rsidRPr="00674033" w:rsidRDefault="000F4C42" w:rsidP="007403BB">
      <w:pPr>
        <w:jc w:val="center"/>
        <w:rPr>
          <w:rFonts w:ascii="Tahoma" w:hAnsi="Tahoma" w:cs="Tahoma"/>
          <w:sz w:val="20"/>
          <w:szCs w:val="20"/>
        </w:rPr>
      </w:pPr>
      <w:bookmarkStart w:id="82" w:name="P1676"/>
      <w:bookmarkEnd w:id="82"/>
      <w:r w:rsidRPr="00674033">
        <w:rPr>
          <w:rFonts w:ascii="Tahoma" w:hAnsi="Tahoma" w:cs="Tahoma"/>
          <w:sz w:val="20"/>
          <w:szCs w:val="20"/>
        </w:rPr>
        <w:t xml:space="preserve">Приложение № 2 </w:t>
      </w:r>
    </w:p>
    <w:p w:rsidR="000F4C42" w:rsidRPr="008176E2" w:rsidRDefault="000F4C42" w:rsidP="008176E2">
      <w:pPr>
        <w:jc w:val="center"/>
        <w:rPr>
          <w:rFonts w:ascii="Tahoma" w:hAnsi="Tahoma" w:cs="Tahoma"/>
          <w:sz w:val="20"/>
          <w:szCs w:val="20"/>
        </w:rPr>
      </w:pPr>
      <w:r w:rsidRPr="00674033">
        <w:rPr>
          <w:rFonts w:ascii="Tahoma" w:hAnsi="Tahoma" w:cs="Tahoma"/>
          <w:sz w:val="20"/>
          <w:szCs w:val="20"/>
        </w:rPr>
        <w:t xml:space="preserve">к муниципальной программе Мариинско-Посадского городского поселения Мариинско-Посадского района Чувашской Республики «Управление общественными финансами и муниципальным долгом Мариинско-Посадского городского поселения Мариинско-Посадского </w:t>
      </w:r>
      <w:proofErr w:type="gramStart"/>
      <w:r w:rsidRPr="00674033">
        <w:rPr>
          <w:rFonts w:ascii="Tahoma" w:hAnsi="Tahoma" w:cs="Tahoma"/>
          <w:sz w:val="20"/>
          <w:szCs w:val="20"/>
        </w:rPr>
        <w:t>района</w:t>
      </w:r>
      <w:proofErr w:type="gramEnd"/>
      <w:r w:rsidRPr="00674033">
        <w:rPr>
          <w:rFonts w:ascii="Tahoma" w:hAnsi="Tahoma" w:cs="Tahoma"/>
          <w:sz w:val="20"/>
          <w:szCs w:val="20"/>
        </w:rPr>
        <w:t xml:space="preserve"> а  Чувашской Республики» </w:t>
      </w:r>
    </w:p>
    <w:p w:rsidR="000F4C42" w:rsidRPr="00674033" w:rsidRDefault="000F4C42" w:rsidP="007403BB">
      <w:pPr>
        <w:spacing w:before="120"/>
        <w:jc w:val="center"/>
        <w:rPr>
          <w:rFonts w:ascii="Tahoma" w:hAnsi="Tahoma" w:cs="Tahoma"/>
          <w:b/>
          <w:sz w:val="20"/>
          <w:szCs w:val="20"/>
        </w:rPr>
      </w:pPr>
    </w:p>
    <w:p w:rsidR="000F4C42" w:rsidRPr="00674033" w:rsidRDefault="000F4C42" w:rsidP="007403BB">
      <w:pPr>
        <w:jc w:val="center"/>
        <w:rPr>
          <w:rFonts w:ascii="Tahoma" w:hAnsi="Tahoma" w:cs="Tahoma"/>
          <w:b/>
          <w:sz w:val="20"/>
          <w:szCs w:val="20"/>
        </w:rPr>
      </w:pPr>
      <w:r w:rsidRPr="00674033">
        <w:rPr>
          <w:rFonts w:ascii="Tahoma" w:hAnsi="Tahoma" w:cs="Tahoma"/>
          <w:b/>
          <w:caps/>
          <w:sz w:val="20"/>
          <w:szCs w:val="20"/>
        </w:rPr>
        <w:t xml:space="preserve">Ресурсное обеспечение и прогнозная (справочная) оценка расходов </w:t>
      </w:r>
      <w:r w:rsidRPr="00674033">
        <w:rPr>
          <w:rFonts w:ascii="Tahoma" w:hAnsi="Tahoma" w:cs="Tahoma"/>
          <w:b/>
          <w:caps/>
          <w:sz w:val="20"/>
          <w:szCs w:val="20"/>
        </w:rPr>
        <w:br/>
      </w:r>
      <w:r w:rsidRPr="00674033">
        <w:rPr>
          <w:rFonts w:ascii="Tahoma" w:hAnsi="Tahoma" w:cs="Tahoma"/>
          <w:b/>
          <w:sz w:val="20"/>
          <w:szCs w:val="20"/>
        </w:rPr>
        <w:t>за счет всех источников финансирования реализации муниципальной программы Мариинско-Посадского городского поселения Мариинско-Посадского района Чувашской Республики «Управление общественными финансами и муниципальным долгом Мариинско-Посадского горо</w:t>
      </w:r>
      <w:r w:rsidRPr="00674033">
        <w:rPr>
          <w:rFonts w:ascii="Tahoma" w:hAnsi="Tahoma" w:cs="Tahoma"/>
          <w:b/>
          <w:sz w:val="20"/>
          <w:szCs w:val="20"/>
        </w:rPr>
        <w:t>д</w:t>
      </w:r>
      <w:r w:rsidRPr="00674033">
        <w:rPr>
          <w:rFonts w:ascii="Tahoma" w:hAnsi="Tahoma" w:cs="Tahoma"/>
          <w:b/>
          <w:sz w:val="20"/>
          <w:szCs w:val="20"/>
        </w:rPr>
        <w:t>ского поселения Мариинско-Посадского      района Чувашской Республики»</w:t>
      </w:r>
    </w:p>
    <w:p w:rsidR="000F4C42" w:rsidRPr="00674033" w:rsidRDefault="000F4C42" w:rsidP="007403BB">
      <w:pPr>
        <w:rPr>
          <w:rFonts w:ascii="Tahoma" w:hAnsi="Tahoma" w:cs="Tahoma"/>
          <w:sz w:val="20"/>
          <w:szCs w:val="20"/>
        </w:rPr>
      </w:pPr>
    </w:p>
    <w:tbl>
      <w:tblPr>
        <w:tblW w:w="5000" w:type="pct"/>
        <w:tblBorders>
          <w:top w:val="single" w:sz="4" w:space="0" w:color="auto"/>
          <w:bottom w:val="single" w:sz="4" w:space="0" w:color="auto"/>
          <w:insideH w:val="single" w:sz="4" w:space="0" w:color="auto"/>
          <w:insideV w:val="single" w:sz="4" w:space="0" w:color="auto"/>
        </w:tblBorders>
        <w:tblLook w:val="00A0"/>
      </w:tblPr>
      <w:tblGrid>
        <w:gridCol w:w="1618"/>
        <w:gridCol w:w="3474"/>
        <w:gridCol w:w="1596"/>
        <w:gridCol w:w="1326"/>
        <w:gridCol w:w="2739"/>
        <w:gridCol w:w="888"/>
        <w:gridCol w:w="937"/>
        <w:gridCol w:w="944"/>
        <w:gridCol w:w="947"/>
        <w:gridCol w:w="886"/>
      </w:tblGrid>
      <w:tr w:rsidR="000F4C42" w:rsidRPr="00674033" w:rsidTr="000F4C42">
        <w:trPr>
          <w:gridAfter w:val="5"/>
          <w:wAfter w:w="1692" w:type="pct"/>
          <w:trHeight w:val="330"/>
          <w:tblHeader/>
        </w:trPr>
        <w:tc>
          <w:tcPr>
            <w:tcW w:w="341" w:type="pct"/>
            <w:vMerge w:val="restar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Статус</w:t>
            </w:r>
          </w:p>
        </w:tc>
        <w:tc>
          <w:tcPr>
            <w:tcW w:w="1170" w:type="pct"/>
            <w:vMerge w:val="restart"/>
          </w:tcPr>
          <w:p w:rsidR="000F4C42" w:rsidRPr="00674033" w:rsidRDefault="000F4C42" w:rsidP="007403BB">
            <w:pPr>
              <w:jc w:val="center"/>
              <w:rPr>
                <w:rFonts w:ascii="Tahoma" w:hAnsi="Tahoma" w:cs="Tahoma"/>
                <w:bCs/>
                <w:sz w:val="20"/>
                <w:szCs w:val="20"/>
              </w:rPr>
            </w:pPr>
            <w:r w:rsidRPr="00674033">
              <w:rPr>
                <w:rFonts w:ascii="Tahoma" w:hAnsi="Tahoma" w:cs="Tahoma"/>
                <w:bCs/>
                <w:sz w:val="20"/>
                <w:szCs w:val="20"/>
              </w:rPr>
              <w:t xml:space="preserve">Наименование муниципальной программы </w:t>
            </w:r>
            <w:r w:rsidRPr="00674033">
              <w:rPr>
                <w:rFonts w:ascii="Tahoma" w:hAnsi="Tahoma" w:cs="Tahoma"/>
                <w:sz w:val="20"/>
                <w:szCs w:val="20"/>
              </w:rPr>
              <w:t xml:space="preserve">Мариинско-Посадского </w:t>
            </w:r>
            <w:proofErr w:type="gramStart"/>
            <w:r w:rsidRPr="00674033">
              <w:rPr>
                <w:rFonts w:ascii="Tahoma" w:hAnsi="Tahoma" w:cs="Tahoma"/>
                <w:sz w:val="20"/>
                <w:szCs w:val="20"/>
              </w:rPr>
              <w:t>городского</w:t>
            </w:r>
            <w:proofErr w:type="gramEnd"/>
            <w:r w:rsidRPr="00674033">
              <w:rPr>
                <w:rFonts w:ascii="Tahoma" w:hAnsi="Tahoma" w:cs="Tahoma"/>
                <w:sz w:val="20"/>
                <w:szCs w:val="20"/>
              </w:rPr>
              <w:t xml:space="preserve"> поселения Мариинско-Посадского района  </w:t>
            </w:r>
          </w:p>
          <w:p w:rsidR="000F4C42" w:rsidRPr="00674033" w:rsidRDefault="000F4C42" w:rsidP="007403BB">
            <w:pPr>
              <w:jc w:val="center"/>
              <w:rPr>
                <w:rFonts w:ascii="Tahoma" w:hAnsi="Tahoma" w:cs="Tahoma"/>
                <w:bCs/>
                <w:sz w:val="20"/>
                <w:szCs w:val="20"/>
              </w:rPr>
            </w:pPr>
            <w:r w:rsidRPr="00674033">
              <w:rPr>
                <w:rFonts w:ascii="Tahoma" w:hAnsi="Tahoma" w:cs="Tahoma"/>
                <w:bCs/>
                <w:sz w:val="20"/>
                <w:szCs w:val="20"/>
              </w:rPr>
              <w:t>Чувашской Республики, подпр</w:t>
            </w:r>
            <w:r w:rsidRPr="00674033">
              <w:rPr>
                <w:rFonts w:ascii="Tahoma" w:hAnsi="Tahoma" w:cs="Tahoma"/>
                <w:bCs/>
                <w:sz w:val="20"/>
                <w:szCs w:val="20"/>
              </w:rPr>
              <w:t>о</w:t>
            </w:r>
            <w:r w:rsidRPr="00674033">
              <w:rPr>
                <w:rFonts w:ascii="Tahoma" w:hAnsi="Tahoma" w:cs="Tahoma"/>
                <w:bCs/>
                <w:sz w:val="20"/>
                <w:szCs w:val="20"/>
              </w:rPr>
              <w:t>граммы, основного</w:t>
            </w:r>
          </w:p>
          <w:p w:rsidR="000F4C42" w:rsidRPr="00674033" w:rsidRDefault="000F4C42" w:rsidP="007403BB">
            <w:pPr>
              <w:jc w:val="center"/>
              <w:rPr>
                <w:rFonts w:ascii="Tahoma" w:hAnsi="Tahoma" w:cs="Tahoma"/>
                <w:sz w:val="20"/>
                <w:szCs w:val="20"/>
              </w:rPr>
            </w:pPr>
            <w:r w:rsidRPr="00674033">
              <w:rPr>
                <w:rFonts w:ascii="Tahoma" w:hAnsi="Tahoma" w:cs="Tahoma"/>
                <w:bCs/>
                <w:sz w:val="20"/>
                <w:szCs w:val="20"/>
              </w:rPr>
              <w:t>мероприятия</w:t>
            </w:r>
          </w:p>
        </w:tc>
        <w:tc>
          <w:tcPr>
            <w:tcW w:w="846" w:type="pct"/>
            <w:gridSpan w:val="2"/>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 xml:space="preserve">Код бюджетной </w:t>
            </w:r>
            <w:r w:rsidRPr="00674033">
              <w:rPr>
                <w:rFonts w:ascii="Tahoma" w:hAnsi="Tahoma" w:cs="Tahoma"/>
                <w:sz w:val="20"/>
                <w:szCs w:val="20"/>
              </w:rPr>
              <w:br/>
              <w:t>классификации</w:t>
            </w:r>
          </w:p>
        </w:tc>
        <w:tc>
          <w:tcPr>
            <w:tcW w:w="951" w:type="pct"/>
            <w:vMerge w:val="restart"/>
          </w:tcPr>
          <w:p w:rsidR="000F4C42" w:rsidRPr="00674033" w:rsidRDefault="000F4C42" w:rsidP="007403BB">
            <w:pPr>
              <w:jc w:val="center"/>
              <w:rPr>
                <w:rFonts w:ascii="Tahoma" w:hAnsi="Tahoma" w:cs="Tahoma"/>
                <w:sz w:val="20"/>
                <w:szCs w:val="20"/>
              </w:rPr>
            </w:pPr>
            <w:r w:rsidRPr="00674033">
              <w:rPr>
                <w:rFonts w:ascii="Tahoma" w:hAnsi="Tahoma" w:cs="Tahoma"/>
                <w:sz w:val="20"/>
                <w:szCs w:val="20"/>
              </w:rPr>
              <w:t xml:space="preserve">Источники </w:t>
            </w:r>
            <w:r w:rsidRPr="00674033">
              <w:rPr>
                <w:rFonts w:ascii="Tahoma" w:hAnsi="Tahoma" w:cs="Tahoma"/>
                <w:sz w:val="20"/>
                <w:szCs w:val="20"/>
              </w:rPr>
              <w:br/>
              <w:t>финансирования</w:t>
            </w:r>
          </w:p>
          <w:p w:rsidR="000F4C42" w:rsidRPr="00674033" w:rsidRDefault="000F4C42" w:rsidP="007403BB">
            <w:pPr>
              <w:jc w:val="center"/>
              <w:rPr>
                <w:rFonts w:ascii="Tahoma" w:hAnsi="Tahoma" w:cs="Tahoma"/>
                <w:sz w:val="20"/>
                <w:szCs w:val="20"/>
              </w:rPr>
            </w:pPr>
            <w:r w:rsidRPr="00674033">
              <w:rPr>
                <w:rFonts w:ascii="Tahoma" w:hAnsi="Tahoma" w:cs="Tahoma"/>
                <w:sz w:val="20"/>
                <w:szCs w:val="20"/>
              </w:rPr>
              <w:t>2019</w:t>
            </w:r>
          </w:p>
        </w:tc>
      </w:tr>
      <w:tr w:rsidR="000F4C42" w:rsidRPr="00674033" w:rsidTr="000F4C42">
        <w:trPr>
          <w:trHeight w:val="945"/>
          <w:tblHeader/>
        </w:trPr>
        <w:tc>
          <w:tcPr>
            <w:tcW w:w="341" w:type="pct"/>
            <w:vMerge/>
          </w:tcPr>
          <w:p w:rsidR="000F4C42" w:rsidRPr="00674033" w:rsidRDefault="000F4C42" w:rsidP="007403BB">
            <w:pPr>
              <w:ind w:right="-57"/>
              <w:jc w:val="center"/>
              <w:rPr>
                <w:rFonts w:ascii="Tahoma" w:hAnsi="Tahoma" w:cs="Tahoma"/>
                <w:sz w:val="20"/>
                <w:szCs w:val="20"/>
              </w:rPr>
            </w:pPr>
          </w:p>
        </w:tc>
        <w:tc>
          <w:tcPr>
            <w:tcW w:w="1170" w:type="pct"/>
            <w:vMerge/>
          </w:tcPr>
          <w:p w:rsidR="000F4C42" w:rsidRPr="00674033" w:rsidRDefault="000F4C42" w:rsidP="007403BB">
            <w:pPr>
              <w:jc w:val="center"/>
              <w:rPr>
                <w:rFonts w:ascii="Tahoma" w:hAnsi="Tahoma" w:cs="Tahoma"/>
                <w:bCs/>
                <w:sz w:val="20"/>
                <w:szCs w:val="20"/>
              </w:rPr>
            </w:pPr>
          </w:p>
        </w:tc>
        <w:tc>
          <w:tcPr>
            <w:tcW w:w="396" w:type="pct"/>
          </w:tcPr>
          <w:p w:rsidR="000F4C42" w:rsidRPr="00674033" w:rsidRDefault="000F4C42" w:rsidP="007403BB">
            <w:pPr>
              <w:jc w:val="center"/>
              <w:rPr>
                <w:rFonts w:ascii="Tahoma" w:hAnsi="Tahoma" w:cs="Tahoma"/>
                <w:sz w:val="20"/>
                <w:szCs w:val="20"/>
              </w:rPr>
            </w:pPr>
            <w:r w:rsidRPr="00674033">
              <w:rPr>
                <w:rFonts w:ascii="Tahoma" w:hAnsi="Tahoma" w:cs="Tahoma"/>
                <w:sz w:val="20"/>
                <w:szCs w:val="20"/>
              </w:rPr>
              <w:t>главный ра</w:t>
            </w:r>
            <w:r w:rsidRPr="00674033">
              <w:rPr>
                <w:rFonts w:ascii="Tahoma" w:hAnsi="Tahoma" w:cs="Tahoma"/>
                <w:sz w:val="20"/>
                <w:szCs w:val="20"/>
              </w:rPr>
              <w:t>с</w:t>
            </w:r>
            <w:r w:rsidRPr="00674033">
              <w:rPr>
                <w:rFonts w:ascii="Tahoma" w:hAnsi="Tahoma" w:cs="Tahoma"/>
                <w:sz w:val="20"/>
                <w:szCs w:val="20"/>
              </w:rPr>
              <w:t xml:space="preserve">порядитель </w:t>
            </w:r>
            <w:proofErr w:type="gramStart"/>
            <w:r w:rsidRPr="00674033">
              <w:rPr>
                <w:rFonts w:ascii="Tahoma" w:hAnsi="Tahoma" w:cs="Tahoma"/>
                <w:sz w:val="20"/>
                <w:szCs w:val="20"/>
              </w:rPr>
              <w:t>бюджет-ных</w:t>
            </w:r>
            <w:proofErr w:type="gramEnd"/>
            <w:r w:rsidRPr="00674033">
              <w:rPr>
                <w:rFonts w:ascii="Tahoma" w:hAnsi="Tahoma" w:cs="Tahoma"/>
                <w:sz w:val="20"/>
                <w:szCs w:val="20"/>
              </w:rPr>
              <w:t xml:space="preserve"> средств</w:t>
            </w:r>
          </w:p>
        </w:tc>
        <w:tc>
          <w:tcPr>
            <w:tcW w:w="450" w:type="pct"/>
          </w:tcPr>
          <w:p w:rsidR="000F4C42" w:rsidRPr="00674033" w:rsidRDefault="000F4C42" w:rsidP="007403BB">
            <w:pPr>
              <w:jc w:val="center"/>
              <w:rPr>
                <w:rFonts w:ascii="Tahoma" w:hAnsi="Tahoma" w:cs="Tahoma"/>
                <w:sz w:val="20"/>
                <w:szCs w:val="20"/>
              </w:rPr>
            </w:pPr>
            <w:r w:rsidRPr="00674033">
              <w:rPr>
                <w:rFonts w:ascii="Tahoma" w:hAnsi="Tahoma" w:cs="Tahoma"/>
                <w:sz w:val="20"/>
                <w:szCs w:val="20"/>
              </w:rPr>
              <w:t>целевая статья ра</w:t>
            </w:r>
            <w:r w:rsidRPr="00674033">
              <w:rPr>
                <w:rFonts w:ascii="Tahoma" w:hAnsi="Tahoma" w:cs="Tahoma"/>
                <w:sz w:val="20"/>
                <w:szCs w:val="20"/>
              </w:rPr>
              <w:t>с</w:t>
            </w:r>
            <w:r w:rsidRPr="00674033">
              <w:rPr>
                <w:rFonts w:ascii="Tahoma" w:hAnsi="Tahoma" w:cs="Tahoma"/>
                <w:sz w:val="20"/>
                <w:szCs w:val="20"/>
              </w:rPr>
              <w:t>ходов</w:t>
            </w:r>
          </w:p>
        </w:tc>
        <w:tc>
          <w:tcPr>
            <w:tcW w:w="951" w:type="pct"/>
            <w:vMerge/>
          </w:tcPr>
          <w:p w:rsidR="000F4C42" w:rsidRPr="00674033" w:rsidRDefault="000F4C42" w:rsidP="007403BB">
            <w:pPr>
              <w:jc w:val="center"/>
              <w:rPr>
                <w:rFonts w:ascii="Tahoma" w:hAnsi="Tahoma" w:cs="Tahoma"/>
                <w:sz w:val="20"/>
                <w:szCs w:val="20"/>
              </w:rPr>
            </w:pPr>
          </w:p>
        </w:tc>
        <w:tc>
          <w:tcPr>
            <w:tcW w:w="32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2019</w:t>
            </w:r>
          </w:p>
        </w:tc>
        <w:tc>
          <w:tcPr>
            <w:tcW w:w="34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2020</w:t>
            </w:r>
          </w:p>
        </w:tc>
        <w:tc>
          <w:tcPr>
            <w:tcW w:w="346"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2021</w:t>
            </w:r>
          </w:p>
        </w:tc>
        <w:tc>
          <w:tcPr>
            <w:tcW w:w="347"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2022</w:t>
            </w:r>
          </w:p>
        </w:tc>
        <w:tc>
          <w:tcPr>
            <w:tcW w:w="327"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2023</w:t>
            </w:r>
          </w:p>
        </w:tc>
      </w:tr>
      <w:tr w:rsidR="000F4C42" w:rsidRPr="00674033" w:rsidTr="000F4C42">
        <w:trPr>
          <w:trHeight w:val="20"/>
          <w:tblHeader/>
        </w:trPr>
        <w:tc>
          <w:tcPr>
            <w:tcW w:w="341"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1</w:t>
            </w:r>
          </w:p>
        </w:tc>
        <w:tc>
          <w:tcPr>
            <w:tcW w:w="1170" w:type="pct"/>
          </w:tcPr>
          <w:p w:rsidR="000F4C42" w:rsidRPr="00674033" w:rsidRDefault="000F4C42" w:rsidP="007403BB">
            <w:pPr>
              <w:jc w:val="center"/>
              <w:rPr>
                <w:rFonts w:ascii="Tahoma" w:hAnsi="Tahoma" w:cs="Tahoma"/>
                <w:sz w:val="20"/>
                <w:szCs w:val="20"/>
              </w:rPr>
            </w:pPr>
            <w:r w:rsidRPr="00674033">
              <w:rPr>
                <w:rFonts w:ascii="Tahoma" w:hAnsi="Tahoma" w:cs="Tahoma"/>
                <w:sz w:val="20"/>
                <w:szCs w:val="20"/>
              </w:rPr>
              <w:t>2</w:t>
            </w:r>
          </w:p>
        </w:tc>
        <w:tc>
          <w:tcPr>
            <w:tcW w:w="396" w:type="pct"/>
          </w:tcPr>
          <w:p w:rsidR="000F4C42" w:rsidRPr="00674033" w:rsidRDefault="000F4C42" w:rsidP="007403BB">
            <w:pPr>
              <w:jc w:val="center"/>
              <w:rPr>
                <w:rFonts w:ascii="Tahoma" w:hAnsi="Tahoma" w:cs="Tahoma"/>
                <w:sz w:val="20"/>
                <w:szCs w:val="20"/>
              </w:rPr>
            </w:pPr>
            <w:r w:rsidRPr="00674033">
              <w:rPr>
                <w:rFonts w:ascii="Tahoma" w:hAnsi="Tahoma" w:cs="Tahoma"/>
                <w:sz w:val="20"/>
                <w:szCs w:val="20"/>
              </w:rPr>
              <w:t>3</w:t>
            </w:r>
          </w:p>
        </w:tc>
        <w:tc>
          <w:tcPr>
            <w:tcW w:w="450"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4</w:t>
            </w:r>
          </w:p>
        </w:tc>
        <w:tc>
          <w:tcPr>
            <w:tcW w:w="951" w:type="pct"/>
          </w:tcPr>
          <w:p w:rsidR="000F4C42" w:rsidRPr="00674033" w:rsidRDefault="000F4C42" w:rsidP="007403BB">
            <w:pPr>
              <w:jc w:val="center"/>
              <w:rPr>
                <w:rFonts w:ascii="Tahoma" w:hAnsi="Tahoma" w:cs="Tahoma"/>
                <w:sz w:val="20"/>
                <w:szCs w:val="20"/>
              </w:rPr>
            </w:pPr>
            <w:r w:rsidRPr="00674033">
              <w:rPr>
                <w:rFonts w:ascii="Tahoma" w:hAnsi="Tahoma" w:cs="Tahoma"/>
                <w:sz w:val="20"/>
                <w:szCs w:val="20"/>
              </w:rPr>
              <w:t>5</w:t>
            </w:r>
          </w:p>
        </w:tc>
        <w:tc>
          <w:tcPr>
            <w:tcW w:w="32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6</w:t>
            </w:r>
          </w:p>
        </w:tc>
        <w:tc>
          <w:tcPr>
            <w:tcW w:w="34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7</w:t>
            </w:r>
          </w:p>
        </w:tc>
        <w:tc>
          <w:tcPr>
            <w:tcW w:w="346"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8</w:t>
            </w:r>
          </w:p>
        </w:tc>
        <w:tc>
          <w:tcPr>
            <w:tcW w:w="347"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9</w:t>
            </w:r>
          </w:p>
        </w:tc>
        <w:tc>
          <w:tcPr>
            <w:tcW w:w="327"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10</w:t>
            </w:r>
          </w:p>
        </w:tc>
      </w:tr>
      <w:tr w:rsidR="000F4C42" w:rsidRPr="00674033" w:rsidTr="000F4C42">
        <w:trPr>
          <w:trHeight w:val="20"/>
        </w:trPr>
        <w:tc>
          <w:tcPr>
            <w:tcW w:w="341" w:type="pct"/>
            <w:vMerge w:val="restart"/>
          </w:tcPr>
          <w:p w:rsidR="000F4C42" w:rsidRPr="00674033" w:rsidRDefault="000F4C42" w:rsidP="007403BB">
            <w:pPr>
              <w:autoSpaceDE w:val="0"/>
              <w:autoSpaceDN w:val="0"/>
              <w:adjustRightInd w:val="0"/>
              <w:ind w:right="-57"/>
              <w:jc w:val="both"/>
              <w:rPr>
                <w:rFonts w:ascii="Tahoma" w:hAnsi="Tahoma" w:cs="Tahoma"/>
                <w:bCs/>
                <w:sz w:val="20"/>
                <w:szCs w:val="20"/>
              </w:rPr>
            </w:pPr>
            <w:proofErr w:type="gramStart"/>
            <w:r w:rsidRPr="00674033">
              <w:rPr>
                <w:rFonts w:ascii="Tahoma" w:hAnsi="Tahoma" w:cs="Tahoma"/>
                <w:bCs/>
                <w:sz w:val="20"/>
                <w:szCs w:val="20"/>
              </w:rPr>
              <w:t>Муниципальная</w:t>
            </w:r>
            <w:proofErr w:type="gramEnd"/>
            <w:r w:rsidRPr="00674033">
              <w:rPr>
                <w:rFonts w:ascii="Tahoma" w:hAnsi="Tahoma" w:cs="Tahoma"/>
                <w:bCs/>
                <w:sz w:val="20"/>
                <w:szCs w:val="20"/>
              </w:rPr>
              <w:t xml:space="preserve"> </w:t>
            </w:r>
            <w:r w:rsidRPr="00674033">
              <w:rPr>
                <w:rFonts w:ascii="Tahoma" w:hAnsi="Tahoma" w:cs="Tahoma"/>
                <w:sz w:val="20"/>
                <w:szCs w:val="20"/>
              </w:rPr>
              <w:t>Мариинско-Посадского городского п</w:t>
            </w:r>
            <w:r w:rsidRPr="00674033">
              <w:rPr>
                <w:rFonts w:ascii="Tahoma" w:hAnsi="Tahoma" w:cs="Tahoma"/>
                <w:sz w:val="20"/>
                <w:szCs w:val="20"/>
              </w:rPr>
              <w:t>о</w:t>
            </w:r>
            <w:r w:rsidRPr="00674033">
              <w:rPr>
                <w:rFonts w:ascii="Tahoma" w:hAnsi="Tahoma" w:cs="Tahoma"/>
                <w:sz w:val="20"/>
                <w:szCs w:val="20"/>
              </w:rPr>
              <w:t>селения Мар</w:t>
            </w:r>
            <w:r w:rsidRPr="00674033">
              <w:rPr>
                <w:rFonts w:ascii="Tahoma" w:hAnsi="Tahoma" w:cs="Tahoma"/>
                <w:sz w:val="20"/>
                <w:szCs w:val="20"/>
              </w:rPr>
              <w:t>и</w:t>
            </w:r>
            <w:r w:rsidRPr="00674033">
              <w:rPr>
                <w:rFonts w:ascii="Tahoma" w:hAnsi="Tahoma" w:cs="Tahoma"/>
                <w:sz w:val="20"/>
                <w:szCs w:val="20"/>
              </w:rPr>
              <w:t xml:space="preserve">инско-Посадского района </w:t>
            </w:r>
            <w:r w:rsidRPr="00674033">
              <w:rPr>
                <w:rFonts w:ascii="Tahoma" w:hAnsi="Tahoma" w:cs="Tahoma"/>
                <w:bCs/>
                <w:sz w:val="20"/>
                <w:szCs w:val="20"/>
              </w:rPr>
              <w:t>Чува</w:t>
            </w:r>
            <w:r w:rsidRPr="00674033">
              <w:rPr>
                <w:rFonts w:ascii="Tahoma" w:hAnsi="Tahoma" w:cs="Tahoma"/>
                <w:bCs/>
                <w:sz w:val="20"/>
                <w:szCs w:val="20"/>
              </w:rPr>
              <w:t>ш</w:t>
            </w:r>
            <w:r w:rsidRPr="00674033">
              <w:rPr>
                <w:rFonts w:ascii="Tahoma" w:hAnsi="Tahoma" w:cs="Tahoma"/>
                <w:bCs/>
                <w:sz w:val="20"/>
                <w:szCs w:val="20"/>
              </w:rPr>
              <w:t>ской Республ</w:t>
            </w:r>
            <w:r w:rsidRPr="00674033">
              <w:rPr>
                <w:rFonts w:ascii="Tahoma" w:hAnsi="Tahoma" w:cs="Tahoma"/>
                <w:bCs/>
                <w:sz w:val="20"/>
                <w:szCs w:val="20"/>
              </w:rPr>
              <w:t>и</w:t>
            </w:r>
            <w:r w:rsidRPr="00674033">
              <w:rPr>
                <w:rFonts w:ascii="Tahoma" w:hAnsi="Tahoma" w:cs="Tahoma"/>
                <w:bCs/>
                <w:sz w:val="20"/>
                <w:szCs w:val="20"/>
              </w:rPr>
              <w:t>ки</w:t>
            </w:r>
          </w:p>
          <w:p w:rsidR="000F4C42" w:rsidRPr="00674033" w:rsidRDefault="000F4C42" w:rsidP="007403BB">
            <w:pPr>
              <w:ind w:right="-57"/>
              <w:jc w:val="center"/>
              <w:rPr>
                <w:rFonts w:ascii="Tahoma" w:hAnsi="Tahoma" w:cs="Tahoma"/>
                <w:sz w:val="20"/>
                <w:szCs w:val="20"/>
              </w:rPr>
            </w:pPr>
          </w:p>
        </w:tc>
        <w:tc>
          <w:tcPr>
            <w:tcW w:w="1170" w:type="pct"/>
            <w:vMerge w:val="restart"/>
          </w:tcPr>
          <w:p w:rsidR="000F4C42" w:rsidRPr="00674033" w:rsidRDefault="000F4C42" w:rsidP="007403BB">
            <w:pPr>
              <w:jc w:val="both"/>
              <w:rPr>
                <w:rFonts w:ascii="Tahoma" w:hAnsi="Tahoma" w:cs="Tahoma"/>
                <w:sz w:val="20"/>
                <w:szCs w:val="20"/>
                <w:highlight w:val="yellow"/>
              </w:rPr>
            </w:pPr>
            <w:r w:rsidRPr="00674033">
              <w:rPr>
                <w:rFonts w:ascii="Tahoma" w:hAnsi="Tahoma" w:cs="Tahoma"/>
                <w:bCs/>
                <w:sz w:val="20"/>
                <w:szCs w:val="20"/>
              </w:rPr>
              <w:t>«Управление общественными ф</w:t>
            </w:r>
            <w:r w:rsidRPr="00674033">
              <w:rPr>
                <w:rFonts w:ascii="Tahoma" w:hAnsi="Tahoma" w:cs="Tahoma"/>
                <w:bCs/>
                <w:sz w:val="20"/>
                <w:szCs w:val="20"/>
              </w:rPr>
              <w:t>и</w:t>
            </w:r>
            <w:r w:rsidRPr="00674033">
              <w:rPr>
                <w:rFonts w:ascii="Tahoma" w:hAnsi="Tahoma" w:cs="Tahoma"/>
                <w:bCs/>
                <w:sz w:val="20"/>
                <w:szCs w:val="20"/>
              </w:rPr>
              <w:t xml:space="preserve">нансами и муниципальным долгом </w:t>
            </w:r>
            <w:r w:rsidRPr="00674033">
              <w:rPr>
                <w:rFonts w:ascii="Tahoma" w:hAnsi="Tahoma" w:cs="Tahoma"/>
                <w:sz w:val="20"/>
                <w:szCs w:val="20"/>
              </w:rPr>
              <w:t xml:space="preserve">Мариинско-Посадского </w:t>
            </w:r>
            <w:proofErr w:type="gramStart"/>
            <w:r w:rsidRPr="00674033">
              <w:rPr>
                <w:rFonts w:ascii="Tahoma" w:hAnsi="Tahoma" w:cs="Tahoma"/>
                <w:sz w:val="20"/>
                <w:szCs w:val="20"/>
              </w:rPr>
              <w:t>городского</w:t>
            </w:r>
            <w:proofErr w:type="gramEnd"/>
            <w:r w:rsidRPr="00674033">
              <w:rPr>
                <w:rFonts w:ascii="Tahoma" w:hAnsi="Tahoma" w:cs="Tahoma"/>
                <w:sz w:val="20"/>
                <w:szCs w:val="20"/>
              </w:rPr>
              <w:t xml:space="preserve"> поселения Мариинско-Посадского района </w:t>
            </w:r>
            <w:r w:rsidRPr="00674033">
              <w:rPr>
                <w:rFonts w:ascii="Tahoma" w:hAnsi="Tahoma" w:cs="Tahoma"/>
                <w:bCs/>
                <w:sz w:val="20"/>
                <w:szCs w:val="20"/>
              </w:rPr>
              <w:t xml:space="preserve">Чувашской Республики» </w:t>
            </w:r>
          </w:p>
        </w:tc>
        <w:tc>
          <w:tcPr>
            <w:tcW w:w="396" w:type="pct"/>
          </w:tcPr>
          <w:p w:rsidR="000F4C42" w:rsidRPr="00674033" w:rsidRDefault="000F4C42" w:rsidP="007403BB">
            <w:pPr>
              <w:jc w:val="center"/>
              <w:rPr>
                <w:rFonts w:ascii="Tahoma" w:hAnsi="Tahoma" w:cs="Tahoma"/>
                <w:sz w:val="20"/>
                <w:szCs w:val="20"/>
              </w:rPr>
            </w:pPr>
            <w:r w:rsidRPr="00674033">
              <w:rPr>
                <w:rFonts w:ascii="Tahoma" w:hAnsi="Tahoma" w:cs="Tahoma"/>
                <w:sz w:val="20"/>
                <w:szCs w:val="20"/>
              </w:rPr>
              <w:t>х</w:t>
            </w:r>
          </w:p>
        </w:tc>
        <w:tc>
          <w:tcPr>
            <w:tcW w:w="450"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Ч400000000</w:t>
            </w:r>
          </w:p>
        </w:tc>
        <w:tc>
          <w:tcPr>
            <w:tcW w:w="951" w:type="pct"/>
          </w:tcPr>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всего</w:t>
            </w:r>
          </w:p>
        </w:tc>
        <w:tc>
          <w:tcPr>
            <w:tcW w:w="328"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559,51</w:t>
            </w:r>
          </w:p>
        </w:tc>
        <w:tc>
          <w:tcPr>
            <w:tcW w:w="34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555,90</w:t>
            </w:r>
          </w:p>
        </w:tc>
        <w:tc>
          <w:tcPr>
            <w:tcW w:w="346"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555,90</w:t>
            </w:r>
          </w:p>
        </w:tc>
        <w:tc>
          <w:tcPr>
            <w:tcW w:w="347"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0,00</w:t>
            </w:r>
          </w:p>
        </w:tc>
        <w:tc>
          <w:tcPr>
            <w:tcW w:w="327"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0,00</w:t>
            </w:r>
          </w:p>
        </w:tc>
      </w:tr>
      <w:tr w:rsidR="000F4C42" w:rsidRPr="00674033" w:rsidTr="000F4C42">
        <w:trPr>
          <w:trHeight w:val="20"/>
        </w:trPr>
        <w:tc>
          <w:tcPr>
            <w:tcW w:w="341" w:type="pct"/>
            <w:vMerge/>
          </w:tcPr>
          <w:p w:rsidR="000F4C42" w:rsidRPr="00674033" w:rsidRDefault="000F4C42" w:rsidP="007403BB">
            <w:pPr>
              <w:autoSpaceDE w:val="0"/>
              <w:autoSpaceDN w:val="0"/>
              <w:adjustRightInd w:val="0"/>
              <w:ind w:right="-57"/>
              <w:jc w:val="both"/>
              <w:rPr>
                <w:rFonts w:ascii="Tahoma" w:hAnsi="Tahoma" w:cs="Tahoma"/>
                <w:bCs/>
                <w:sz w:val="20"/>
                <w:szCs w:val="20"/>
              </w:rPr>
            </w:pPr>
          </w:p>
        </w:tc>
        <w:tc>
          <w:tcPr>
            <w:tcW w:w="1170" w:type="pct"/>
            <w:vMerge/>
          </w:tcPr>
          <w:p w:rsidR="000F4C42" w:rsidRPr="00674033" w:rsidRDefault="000F4C42" w:rsidP="007403BB">
            <w:pPr>
              <w:jc w:val="both"/>
              <w:rPr>
                <w:rFonts w:ascii="Tahoma" w:hAnsi="Tahoma" w:cs="Tahoma"/>
                <w:bCs/>
                <w:sz w:val="20"/>
                <w:szCs w:val="20"/>
              </w:rPr>
            </w:pPr>
          </w:p>
        </w:tc>
        <w:tc>
          <w:tcPr>
            <w:tcW w:w="396" w:type="pct"/>
          </w:tcPr>
          <w:p w:rsidR="000F4C42" w:rsidRPr="00674033" w:rsidRDefault="000F4C42" w:rsidP="007403BB">
            <w:pPr>
              <w:jc w:val="center"/>
              <w:rPr>
                <w:rFonts w:ascii="Tahoma" w:hAnsi="Tahoma" w:cs="Tahoma"/>
                <w:sz w:val="20"/>
                <w:szCs w:val="20"/>
              </w:rPr>
            </w:pPr>
          </w:p>
        </w:tc>
        <w:tc>
          <w:tcPr>
            <w:tcW w:w="450" w:type="pct"/>
          </w:tcPr>
          <w:p w:rsidR="000F4C42" w:rsidRPr="00674033" w:rsidRDefault="000F4C42" w:rsidP="007403BB">
            <w:pPr>
              <w:ind w:right="-113"/>
              <w:jc w:val="center"/>
              <w:rPr>
                <w:rFonts w:ascii="Tahoma" w:hAnsi="Tahoma" w:cs="Tahoma"/>
                <w:sz w:val="20"/>
                <w:szCs w:val="20"/>
              </w:rPr>
            </w:pPr>
          </w:p>
        </w:tc>
        <w:tc>
          <w:tcPr>
            <w:tcW w:w="951" w:type="pct"/>
          </w:tcPr>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bCs/>
                <w:sz w:val="20"/>
                <w:szCs w:val="20"/>
              </w:rPr>
              <w:t>федеральный бюджет</w:t>
            </w:r>
          </w:p>
        </w:tc>
        <w:tc>
          <w:tcPr>
            <w:tcW w:w="32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359,51</w:t>
            </w:r>
          </w:p>
        </w:tc>
        <w:tc>
          <w:tcPr>
            <w:tcW w:w="34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355,9</w:t>
            </w:r>
          </w:p>
        </w:tc>
        <w:tc>
          <w:tcPr>
            <w:tcW w:w="346"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355,9</w:t>
            </w:r>
          </w:p>
        </w:tc>
        <w:tc>
          <w:tcPr>
            <w:tcW w:w="347"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327"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20"/>
        </w:trPr>
        <w:tc>
          <w:tcPr>
            <w:tcW w:w="341" w:type="pct"/>
            <w:vMerge/>
          </w:tcPr>
          <w:p w:rsidR="000F4C42" w:rsidRPr="00674033" w:rsidRDefault="000F4C42" w:rsidP="007403BB">
            <w:pPr>
              <w:autoSpaceDE w:val="0"/>
              <w:autoSpaceDN w:val="0"/>
              <w:adjustRightInd w:val="0"/>
              <w:ind w:right="-57"/>
              <w:jc w:val="both"/>
              <w:rPr>
                <w:rFonts w:ascii="Tahoma" w:hAnsi="Tahoma" w:cs="Tahoma"/>
                <w:bCs/>
                <w:sz w:val="20"/>
                <w:szCs w:val="20"/>
              </w:rPr>
            </w:pPr>
          </w:p>
        </w:tc>
        <w:tc>
          <w:tcPr>
            <w:tcW w:w="1170" w:type="pct"/>
            <w:vMerge/>
          </w:tcPr>
          <w:p w:rsidR="000F4C42" w:rsidRPr="00674033" w:rsidRDefault="000F4C42" w:rsidP="007403BB">
            <w:pPr>
              <w:jc w:val="both"/>
              <w:rPr>
                <w:rFonts w:ascii="Tahoma" w:hAnsi="Tahoma" w:cs="Tahoma"/>
                <w:bCs/>
                <w:sz w:val="20"/>
                <w:szCs w:val="20"/>
              </w:rPr>
            </w:pPr>
          </w:p>
        </w:tc>
        <w:tc>
          <w:tcPr>
            <w:tcW w:w="396" w:type="pct"/>
          </w:tcPr>
          <w:p w:rsidR="000F4C42" w:rsidRPr="00674033" w:rsidRDefault="000F4C42" w:rsidP="007403BB">
            <w:pPr>
              <w:jc w:val="center"/>
              <w:rPr>
                <w:rFonts w:ascii="Tahoma" w:hAnsi="Tahoma" w:cs="Tahoma"/>
                <w:sz w:val="20"/>
                <w:szCs w:val="20"/>
              </w:rPr>
            </w:pPr>
          </w:p>
        </w:tc>
        <w:tc>
          <w:tcPr>
            <w:tcW w:w="450" w:type="pct"/>
          </w:tcPr>
          <w:p w:rsidR="000F4C42" w:rsidRPr="00674033" w:rsidRDefault="000F4C42" w:rsidP="007403BB">
            <w:pPr>
              <w:ind w:right="-113"/>
              <w:jc w:val="center"/>
              <w:rPr>
                <w:rFonts w:ascii="Tahoma" w:hAnsi="Tahoma" w:cs="Tahoma"/>
                <w:sz w:val="20"/>
                <w:szCs w:val="20"/>
              </w:rPr>
            </w:pPr>
          </w:p>
        </w:tc>
        <w:tc>
          <w:tcPr>
            <w:tcW w:w="951" w:type="pct"/>
          </w:tcPr>
          <w:p w:rsidR="000F4C42" w:rsidRPr="00674033" w:rsidRDefault="000F4C42" w:rsidP="007403BB">
            <w:pPr>
              <w:autoSpaceDE w:val="0"/>
              <w:autoSpaceDN w:val="0"/>
              <w:adjustRightInd w:val="0"/>
              <w:jc w:val="both"/>
              <w:rPr>
                <w:rFonts w:ascii="Tahoma" w:hAnsi="Tahoma" w:cs="Tahoma"/>
                <w:bCs/>
                <w:sz w:val="20"/>
                <w:szCs w:val="20"/>
              </w:rPr>
            </w:pPr>
            <w:r w:rsidRPr="00674033">
              <w:rPr>
                <w:rFonts w:ascii="Tahoma" w:hAnsi="Tahoma" w:cs="Tahoma"/>
                <w:sz w:val="20"/>
                <w:szCs w:val="20"/>
              </w:rPr>
              <w:t>республиканский бюджет Чувашской Республики</w:t>
            </w:r>
          </w:p>
        </w:tc>
        <w:tc>
          <w:tcPr>
            <w:tcW w:w="328"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34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346"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347"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327"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20"/>
        </w:trPr>
        <w:tc>
          <w:tcPr>
            <w:tcW w:w="341" w:type="pct"/>
            <w:vMerge/>
          </w:tcPr>
          <w:p w:rsidR="000F4C42" w:rsidRPr="00674033" w:rsidRDefault="000F4C42" w:rsidP="007403BB">
            <w:pPr>
              <w:ind w:right="-57"/>
              <w:jc w:val="center"/>
              <w:rPr>
                <w:rFonts w:ascii="Tahoma" w:hAnsi="Tahoma" w:cs="Tahoma"/>
                <w:sz w:val="20"/>
                <w:szCs w:val="20"/>
              </w:rPr>
            </w:pPr>
          </w:p>
        </w:tc>
        <w:tc>
          <w:tcPr>
            <w:tcW w:w="1170" w:type="pct"/>
            <w:vMerge/>
          </w:tcPr>
          <w:p w:rsidR="000F4C42" w:rsidRPr="00674033" w:rsidRDefault="000F4C42" w:rsidP="007403BB">
            <w:pPr>
              <w:jc w:val="both"/>
              <w:rPr>
                <w:rFonts w:ascii="Tahoma" w:hAnsi="Tahoma" w:cs="Tahoma"/>
                <w:sz w:val="20"/>
                <w:szCs w:val="20"/>
              </w:rPr>
            </w:pPr>
          </w:p>
        </w:tc>
        <w:tc>
          <w:tcPr>
            <w:tcW w:w="396" w:type="pct"/>
          </w:tcPr>
          <w:p w:rsidR="000F4C42" w:rsidRPr="00674033" w:rsidRDefault="000F4C42" w:rsidP="007403BB">
            <w:pPr>
              <w:jc w:val="center"/>
              <w:rPr>
                <w:rFonts w:ascii="Tahoma" w:hAnsi="Tahoma" w:cs="Tahoma"/>
                <w:sz w:val="20"/>
                <w:szCs w:val="20"/>
              </w:rPr>
            </w:pPr>
            <w:r w:rsidRPr="00674033">
              <w:rPr>
                <w:rFonts w:ascii="Tahoma" w:hAnsi="Tahoma" w:cs="Tahoma"/>
                <w:sz w:val="20"/>
                <w:szCs w:val="20"/>
              </w:rPr>
              <w:t>х</w:t>
            </w:r>
          </w:p>
        </w:tc>
        <w:tc>
          <w:tcPr>
            <w:tcW w:w="450"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951" w:type="pct"/>
          </w:tcPr>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 xml:space="preserve">Бюджет Мариинско-Посадского </w:t>
            </w:r>
            <w:proofErr w:type="gramStart"/>
            <w:r w:rsidRPr="00674033">
              <w:rPr>
                <w:rFonts w:ascii="Tahoma" w:hAnsi="Tahoma" w:cs="Tahoma"/>
                <w:sz w:val="20"/>
                <w:szCs w:val="20"/>
              </w:rPr>
              <w:t>городского</w:t>
            </w:r>
            <w:proofErr w:type="gramEnd"/>
            <w:r w:rsidRPr="00674033">
              <w:rPr>
                <w:rFonts w:ascii="Tahoma" w:hAnsi="Tahoma" w:cs="Tahoma"/>
                <w:sz w:val="20"/>
                <w:szCs w:val="20"/>
              </w:rPr>
              <w:t xml:space="preserve"> поселения Мариинско-Посадского района Чува</w:t>
            </w:r>
            <w:r w:rsidRPr="00674033">
              <w:rPr>
                <w:rFonts w:ascii="Tahoma" w:hAnsi="Tahoma" w:cs="Tahoma"/>
                <w:sz w:val="20"/>
                <w:szCs w:val="20"/>
              </w:rPr>
              <w:t>ш</w:t>
            </w:r>
            <w:r w:rsidRPr="00674033">
              <w:rPr>
                <w:rFonts w:ascii="Tahoma" w:hAnsi="Tahoma" w:cs="Tahoma"/>
                <w:sz w:val="20"/>
                <w:szCs w:val="20"/>
              </w:rPr>
              <w:t>ской Республики</w:t>
            </w:r>
          </w:p>
        </w:tc>
        <w:tc>
          <w:tcPr>
            <w:tcW w:w="328" w:type="pct"/>
            <w:shd w:val="clear" w:color="auto" w:fill="FFFFFF"/>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200,0</w:t>
            </w:r>
          </w:p>
        </w:tc>
        <w:tc>
          <w:tcPr>
            <w:tcW w:w="344" w:type="pct"/>
            <w:shd w:val="clear" w:color="auto" w:fill="FFFFFF"/>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200,0</w:t>
            </w:r>
          </w:p>
        </w:tc>
        <w:tc>
          <w:tcPr>
            <w:tcW w:w="346"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200,0</w:t>
            </w:r>
          </w:p>
        </w:tc>
        <w:tc>
          <w:tcPr>
            <w:tcW w:w="347"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327"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378"/>
        </w:trPr>
        <w:tc>
          <w:tcPr>
            <w:tcW w:w="341" w:type="pct"/>
            <w:vMerge/>
          </w:tcPr>
          <w:p w:rsidR="000F4C42" w:rsidRPr="00674033" w:rsidRDefault="000F4C42" w:rsidP="007403BB">
            <w:pPr>
              <w:ind w:right="-57"/>
              <w:jc w:val="center"/>
              <w:rPr>
                <w:rFonts w:ascii="Tahoma" w:hAnsi="Tahoma" w:cs="Tahoma"/>
                <w:sz w:val="20"/>
                <w:szCs w:val="20"/>
              </w:rPr>
            </w:pPr>
          </w:p>
        </w:tc>
        <w:tc>
          <w:tcPr>
            <w:tcW w:w="1170" w:type="pct"/>
            <w:vMerge/>
          </w:tcPr>
          <w:p w:rsidR="000F4C42" w:rsidRPr="00674033" w:rsidRDefault="000F4C42" w:rsidP="007403BB">
            <w:pPr>
              <w:jc w:val="both"/>
              <w:rPr>
                <w:rFonts w:ascii="Tahoma" w:hAnsi="Tahoma" w:cs="Tahoma"/>
                <w:sz w:val="20"/>
                <w:szCs w:val="20"/>
              </w:rPr>
            </w:pPr>
          </w:p>
        </w:tc>
        <w:tc>
          <w:tcPr>
            <w:tcW w:w="396" w:type="pct"/>
          </w:tcPr>
          <w:p w:rsidR="000F4C42" w:rsidRPr="00674033" w:rsidRDefault="000F4C42" w:rsidP="007403BB">
            <w:pPr>
              <w:pStyle w:val="ConsPlusNormal"/>
              <w:jc w:val="center"/>
              <w:rPr>
                <w:rFonts w:ascii="Tahoma" w:hAnsi="Tahoma" w:cs="Tahoma"/>
              </w:rPr>
            </w:pPr>
            <w:r w:rsidRPr="00674033">
              <w:rPr>
                <w:rFonts w:ascii="Tahoma" w:hAnsi="Tahoma" w:cs="Tahoma"/>
              </w:rPr>
              <w:t>x</w:t>
            </w:r>
          </w:p>
        </w:tc>
        <w:tc>
          <w:tcPr>
            <w:tcW w:w="450" w:type="pct"/>
          </w:tcPr>
          <w:p w:rsidR="000F4C42" w:rsidRPr="00674033" w:rsidRDefault="000F4C42" w:rsidP="007403BB">
            <w:pPr>
              <w:pStyle w:val="ConsPlusNormal"/>
              <w:ind w:right="-113"/>
              <w:jc w:val="center"/>
              <w:rPr>
                <w:rFonts w:ascii="Tahoma" w:hAnsi="Tahoma" w:cs="Tahoma"/>
              </w:rPr>
            </w:pPr>
            <w:r w:rsidRPr="00674033">
              <w:rPr>
                <w:rFonts w:ascii="Tahoma" w:hAnsi="Tahoma" w:cs="Tahoma"/>
              </w:rPr>
              <w:t>x</w:t>
            </w:r>
          </w:p>
        </w:tc>
        <w:tc>
          <w:tcPr>
            <w:tcW w:w="951" w:type="pct"/>
          </w:tcPr>
          <w:p w:rsidR="000F4C42" w:rsidRPr="00674033" w:rsidRDefault="000F4C42" w:rsidP="007403BB">
            <w:pPr>
              <w:pStyle w:val="ConsPlusNormal"/>
              <w:jc w:val="both"/>
              <w:rPr>
                <w:rFonts w:ascii="Tahoma" w:hAnsi="Tahoma" w:cs="Tahoma"/>
              </w:rPr>
            </w:pPr>
            <w:r w:rsidRPr="00674033">
              <w:rPr>
                <w:rFonts w:ascii="Tahoma" w:hAnsi="Tahoma" w:cs="Tahoma"/>
              </w:rPr>
              <w:t>внебюджетные и</w:t>
            </w:r>
            <w:r w:rsidRPr="00674033">
              <w:rPr>
                <w:rFonts w:ascii="Tahoma" w:hAnsi="Tahoma" w:cs="Tahoma"/>
              </w:rPr>
              <w:t>с</w:t>
            </w:r>
            <w:r w:rsidRPr="00674033">
              <w:rPr>
                <w:rFonts w:ascii="Tahoma" w:hAnsi="Tahoma" w:cs="Tahoma"/>
              </w:rPr>
              <w:t>точники</w:t>
            </w:r>
          </w:p>
        </w:tc>
        <w:tc>
          <w:tcPr>
            <w:tcW w:w="328" w:type="pct"/>
          </w:tcPr>
          <w:p w:rsidR="000F4C42" w:rsidRPr="00674033" w:rsidRDefault="000F4C42" w:rsidP="007403BB">
            <w:pPr>
              <w:autoSpaceDE w:val="0"/>
              <w:autoSpaceDN w:val="0"/>
              <w:adjustRightInd w:val="0"/>
              <w:ind w:right="-113"/>
              <w:jc w:val="center"/>
              <w:rPr>
                <w:rFonts w:ascii="Tahoma" w:hAnsi="Tahoma" w:cs="Tahoma"/>
                <w:sz w:val="20"/>
                <w:szCs w:val="20"/>
              </w:rPr>
            </w:pPr>
            <w:r w:rsidRPr="00674033">
              <w:rPr>
                <w:rFonts w:ascii="Tahoma" w:hAnsi="Tahoma" w:cs="Tahoma"/>
                <w:sz w:val="20"/>
                <w:szCs w:val="20"/>
              </w:rPr>
              <w:t>0,0</w:t>
            </w:r>
          </w:p>
        </w:tc>
        <w:tc>
          <w:tcPr>
            <w:tcW w:w="344" w:type="pct"/>
          </w:tcPr>
          <w:p w:rsidR="000F4C42" w:rsidRPr="00674033" w:rsidRDefault="000F4C42" w:rsidP="007403BB">
            <w:pPr>
              <w:autoSpaceDE w:val="0"/>
              <w:autoSpaceDN w:val="0"/>
              <w:adjustRightInd w:val="0"/>
              <w:ind w:right="-113"/>
              <w:jc w:val="center"/>
              <w:rPr>
                <w:rFonts w:ascii="Tahoma" w:hAnsi="Tahoma" w:cs="Tahoma"/>
                <w:sz w:val="20"/>
                <w:szCs w:val="20"/>
              </w:rPr>
            </w:pPr>
            <w:r w:rsidRPr="00674033">
              <w:rPr>
                <w:rFonts w:ascii="Tahoma" w:hAnsi="Tahoma" w:cs="Tahoma"/>
                <w:sz w:val="20"/>
                <w:szCs w:val="20"/>
              </w:rPr>
              <w:t>0,0</w:t>
            </w:r>
          </w:p>
        </w:tc>
        <w:tc>
          <w:tcPr>
            <w:tcW w:w="346" w:type="pct"/>
          </w:tcPr>
          <w:p w:rsidR="000F4C42" w:rsidRPr="00674033" w:rsidRDefault="000F4C42" w:rsidP="007403BB">
            <w:pPr>
              <w:autoSpaceDE w:val="0"/>
              <w:autoSpaceDN w:val="0"/>
              <w:adjustRightInd w:val="0"/>
              <w:ind w:right="-113"/>
              <w:jc w:val="center"/>
              <w:rPr>
                <w:rFonts w:ascii="Tahoma" w:hAnsi="Tahoma" w:cs="Tahoma"/>
                <w:sz w:val="20"/>
                <w:szCs w:val="20"/>
              </w:rPr>
            </w:pPr>
            <w:r w:rsidRPr="00674033">
              <w:rPr>
                <w:rFonts w:ascii="Tahoma" w:hAnsi="Tahoma" w:cs="Tahoma"/>
                <w:sz w:val="20"/>
                <w:szCs w:val="20"/>
              </w:rPr>
              <w:t>0,0</w:t>
            </w:r>
          </w:p>
        </w:tc>
        <w:tc>
          <w:tcPr>
            <w:tcW w:w="347" w:type="pct"/>
          </w:tcPr>
          <w:p w:rsidR="000F4C42" w:rsidRPr="00674033" w:rsidRDefault="000F4C42" w:rsidP="007403BB">
            <w:pPr>
              <w:autoSpaceDE w:val="0"/>
              <w:autoSpaceDN w:val="0"/>
              <w:adjustRightInd w:val="0"/>
              <w:ind w:right="-113"/>
              <w:jc w:val="center"/>
              <w:rPr>
                <w:rFonts w:ascii="Tahoma" w:hAnsi="Tahoma" w:cs="Tahoma"/>
                <w:sz w:val="20"/>
                <w:szCs w:val="20"/>
              </w:rPr>
            </w:pPr>
            <w:r w:rsidRPr="00674033">
              <w:rPr>
                <w:rFonts w:ascii="Tahoma" w:hAnsi="Tahoma" w:cs="Tahoma"/>
                <w:sz w:val="20"/>
                <w:szCs w:val="20"/>
              </w:rPr>
              <w:t>0,0</w:t>
            </w:r>
          </w:p>
        </w:tc>
        <w:tc>
          <w:tcPr>
            <w:tcW w:w="327" w:type="pct"/>
          </w:tcPr>
          <w:p w:rsidR="000F4C42" w:rsidRPr="00674033" w:rsidRDefault="000F4C42" w:rsidP="007403BB">
            <w:pPr>
              <w:autoSpaceDE w:val="0"/>
              <w:autoSpaceDN w:val="0"/>
              <w:adjustRightInd w:val="0"/>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20"/>
        </w:trPr>
        <w:tc>
          <w:tcPr>
            <w:tcW w:w="341" w:type="pct"/>
            <w:vMerge w:val="restart"/>
          </w:tcPr>
          <w:p w:rsidR="000F4C42" w:rsidRPr="00674033" w:rsidRDefault="000F4C42" w:rsidP="007403BB">
            <w:pPr>
              <w:autoSpaceDE w:val="0"/>
              <w:autoSpaceDN w:val="0"/>
              <w:adjustRightInd w:val="0"/>
              <w:ind w:right="-57"/>
              <w:jc w:val="both"/>
              <w:rPr>
                <w:rFonts w:ascii="Tahoma" w:hAnsi="Tahoma" w:cs="Tahoma"/>
                <w:sz w:val="20"/>
                <w:szCs w:val="20"/>
              </w:rPr>
            </w:pPr>
            <w:r w:rsidRPr="00674033">
              <w:rPr>
                <w:rFonts w:ascii="Tahoma" w:hAnsi="Tahoma" w:cs="Tahoma"/>
                <w:sz w:val="20"/>
                <w:szCs w:val="20"/>
              </w:rPr>
              <w:t xml:space="preserve">Подпрограмма </w:t>
            </w:r>
          </w:p>
        </w:tc>
        <w:tc>
          <w:tcPr>
            <w:tcW w:w="1170" w:type="pct"/>
            <w:vMerge w:val="restart"/>
          </w:tcPr>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bCs/>
                <w:sz w:val="20"/>
                <w:szCs w:val="20"/>
              </w:rPr>
              <w:t>«Совершенствование бюджетной политики и эффективное испол</w:t>
            </w:r>
            <w:r w:rsidRPr="00674033">
              <w:rPr>
                <w:rFonts w:ascii="Tahoma" w:hAnsi="Tahoma" w:cs="Tahoma"/>
                <w:bCs/>
                <w:sz w:val="20"/>
                <w:szCs w:val="20"/>
              </w:rPr>
              <w:t>ь</w:t>
            </w:r>
            <w:r w:rsidRPr="00674033">
              <w:rPr>
                <w:rFonts w:ascii="Tahoma" w:hAnsi="Tahoma" w:cs="Tahoma"/>
                <w:bCs/>
                <w:sz w:val="20"/>
                <w:szCs w:val="20"/>
              </w:rPr>
              <w:t xml:space="preserve">зование бюджетного потенциала бюджета </w:t>
            </w:r>
            <w:r w:rsidRPr="00674033">
              <w:rPr>
                <w:rFonts w:ascii="Tahoma" w:hAnsi="Tahoma" w:cs="Tahoma"/>
                <w:sz w:val="20"/>
                <w:szCs w:val="20"/>
              </w:rPr>
              <w:t xml:space="preserve">Мариинско-Посадского городского поселения Мариинско-Посадского района </w:t>
            </w:r>
            <w:r w:rsidRPr="00674033">
              <w:rPr>
                <w:rFonts w:ascii="Tahoma" w:hAnsi="Tahoma" w:cs="Tahoma"/>
                <w:bCs/>
                <w:sz w:val="20"/>
                <w:szCs w:val="20"/>
              </w:rPr>
              <w:t>Чувашской Республики»</w:t>
            </w:r>
          </w:p>
        </w:tc>
        <w:tc>
          <w:tcPr>
            <w:tcW w:w="396" w:type="pct"/>
          </w:tcPr>
          <w:p w:rsidR="000F4C42" w:rsidRPr="00674033" w:rsidRDefault="000F4C42" w:rsidP="007403BB">
            <w:pPr>
              <w:jc w:val="center"/>
              <w:rPr>
                <w:rFonts w:ascii="Tahoma" w:hAnsi="Tahoma" w:cs="Tahoma"/>
                <w:sz w:val="20"/>
                <w:szCs w:val="20"/>
              </w:rPr>
            </w:pPr>
            <w:r w:rsidRPr="00674033">
              <w:rPr>
                <w:rFonts w:ascii="Tahoma" w:hAnsi="Tahoma" w:cs="Tahoma"/>
                <w:sz w:val="20"/>
                <w:szCs w:val="20"/>
              </w:rPr>
              <w:t>х</w:t>
            </w:r>
          </w:p>
        </w:tc>
        <w:tc>
          <w:tcPr>
            <w:tcW w:w="450"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Ч410000000</w:t>
            </w:r>
          </w:p>
        </w:tc>
        <w:tc>
          <w:tcPr>
            <w:tcW w:w="951" w:type="pct"/>
          </w:tcPr>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bCs/>
                <w:sz w:val="20"/>
                <w:szCs w:val="20"/>
              </w:rPr>
              <w:t>всего</w:t>
            </w:r>
          </w:p>
        </w:tc>
        <w:tc>
          <w:tcPr>
            <w:tcW w:w="328"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559,51</w:t>
            </w:r>
          </w:p>
        </w:tc>
        <w:tc>
          <w:tcPr>
            <w:tcW w:w="34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555,90</w:t>
            </w:r>
          </w:p>
        </w:tc>
        <w:tc>
          <w:tcPr>
            <w:tcW w:w="346"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555,90</w:t>
            </w:r>
          </w:p>
        </w:tc>
        <w:tc>
          <w:tcPr>
            <w:tcW w:w="347"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0,00</w:t>
            </w:r>
          </w:p>
        </w:tc>
        <w:tc>
          <w:tcPr>
            <w:tcW w:w="327"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0,00</w:t>
            </w:r>
          </w:p>
        </w:tc>
      </w:tr>
      <w:tr w:rsidR="000F4C42" w:rsidRPr="00674033" w:rsidTr="000F4C42">
        <w:trPr>
          <w:trHeight w:val="20"/>
        </w:trPr>
        <w:tc>
          <w:tcPr>
            <w:tcW w:w="341" w:type="pct"/>
            <w:vMerge/>
          </w:tcPr>
          <w:p w:rsidR="000F4C42" w:rsidRPr="00674033" w:rsidRDefault="000F4C42" w:rsidP="007403BB">
            <w:pPr>
              <w:ind w:right="-57"/>
              <w:jc w:val="center"/>
              <w:rPr>
                <w:rFonts w:ascii="Tahoma" w:hAnsi="Tahoma" w:cs="Tahoma"/>
                <w:sz w:val="20"/>
                <w:szCs w:val="20"/>
              </w:rPr>
            </w:pPr>
          </w:p>
        </w:tc>
        <w:tc>
          <w:tcPr>
            <w:tcW w:w="1170" w:type="pct"/>
            <w:vMerge/>
          </w:tcPr>
          <w:p w:rsidR="000F4C42" w:rsidRPr="00674033" w:rsidRDefault="000F4C42" w:rsidP="007403BB">
            <w:pPr>
              <w:jc w:val="both"/>
              <w:rPr>
                <w:rFonts w:ascii="Tahoma" w:hAnsi="Tahoma" w:cs="Tahoma"/>
                <w:sz w:val="20"/>
                <w:szCs w:val="20"/>
              </w:rPr>
            </w:pPr>
          </w:p>
        </w:tc>
        <w:tc>
          <w:tcPr>
            <w:tcW w:w="396" w:type="pct"/>
            <w:vMerge w:val="restart"/>
          </w:tcPr>
          <w:p w:rsidR="000F4C42" w:rsidRPr="00674033" w:rsidRDefault="000F4C42" w:rsidP="007403BB">
            <w:pPr>
              <w:jc w:val="center"/>
              <w:rPr>
                <w:rFonts w:ascii="Tahoma" w:hAnsi="Tahoma" w:cs="Tahoma"/>
                <w:sz w:val="20"/>
                <w:szCs w:val="20"/>
              </w:rPr>
            </w:pPr>
            <w:r w:rsidRPr="00674033">
              <w:rPr>
                <w:rFonts w:ascii="Tahoma" w:hAnsi="Tahoma" w:cs="Tahoma"/>
                <w:sz w:val="20"/>
                <w:szCs w:val="20"/>
              </w:rPr>
              <w:t>993</w:t>
            </w:r>
          </w:p>
        </w:tc>
        <w:tc>
          <w:tcPr>
            <w:tcW w:w="450"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Ч410000000</w:t>
            </w:r>
          </w:p>
        </w:tc>
        <w:tc>
          <w:tcPr>
            <w:tcW w:w="951" w:type="pct"/>
          </w:tcPr>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bCs/>
                <w:sz w:val="20"/>
                <w:szCs w:val="20"/>
              </w:rPr>
              <w:t>федеральный бюджет</w:t>
            </w:r>
          </w:p>
        </w:tc>
        <w:tc>
          <w:tcPr>
            <w:tcW w:w="32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359,51</w:t>
            </w:r>
          </w:p>
        </w:tc>
        <w:tc>
          <w:tcPr>
            <w:tcW w:w="34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355,9</w:t>
            </w:r>
          </w:p>
        </w:tc>
        <w:tc>
          <w:tcPr>
            <w:tcW w:w="346"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355,9</w:t>
            </w:r>
          </w:p>
        </w:tc>
        <w:tc>
          <w:tcPr>
            <w:tcW w:w="347"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327"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20"/>
        </w:trPr>
        <w:tc>
          <w:tcPr>
            <w:tcW w:w="341" w:type="pct"/>
            <w:vMerge/>
          </w:tcPr>
          <w:p w:rsidR="000F4C42" w:rsidRPr="00674033" w:rsidRDefault="000F4C42" w:rsidP="007403BB">
            <w:pPr>
              <w:ind w:right="-57"/>
              <w:jc w:val="center"/>
              <w:rPr>
                <w:rFonts w:ascii="Tahoma" w:hAnsi="Tahoma" w:cs="Tahoma"/>
                <w:sz w:val="20"/>
                <w:szCs w:val="20"/>
              </w:rPr>
            </w:pPr>
          </w:p>
        </w:tc>
        <w:tc>
          <w:tcPr>
            <w:tcW w:w="1170" w:type="pct"/>
            <w:vMerge/>
          </w:tcPr>
          <w:p w:rsidR="000F4C42" w:rsidRPr="00674033" w:rsidRDefault="000F4C42" w:rsidP="007403BB">
            <w:pPr>
              <w:jc w:val="both"/>
              <w:rPr>
                <w:rFonts w:ascii="Tahoma" w:hAnsi="Tahoma" w:cs="Tahoma"/>
                <w:sz w:val="20"/>
                <w:szCs w:val="20"/>
              </w:rPr>
            </w:pPr>
          </w:p>
        </w:tc>
        <w:tc>
          <w:tcPr>
            <w:tcW w:w="396" w:type="pct"/>
            <w:vMerge/>
          </w:tcPr>
          <w:p w:rsidR="000F4C42" w:rsidRPr="00674033" w:rsidRDefault="000F4C42" w:rsidP="007403BB">
            <w:pPr>
              <w:jc w:val="center"/>
              <w:rPr>
                <w:rFonts w:ascii="Tahoma" w:hAnsi="Tahoma" w:cs="Tahoma"/>
                <w:sz w:val="20"/>
                <w:szCs w:val="20"/>
              </w:rPr>
            </w:pPr>
          </w:p>
        </w:tc>
        <w:tc>
          <w:tcPr>
            <w:tcW w:w="450"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Ч410000000</w:t>
            </w:r>
          </w:p>
        </w:tc>
        <w:tc>
          <w:tcPr>
            <w:tcW w:w="951" w:type="pct"/>
          </w:tcPr>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bCs/>
                <w:sz w:val="20"/>
                <w:szCs w:val="20"/>
              </w:rPr>
              <w:t>республиканский бюджет Чувашской Республики</w:t>
            </w:r>
          </w:p>
        </w:tc>
        <w:tc>
          <w:tcPr>
            <w:tcW w:w="328"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34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346"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347"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327"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20"/>
        </w:trPr>
        <w:tc>
          <w:tcPr>
            <w:tcW w:w="341" w:type="pct"/>
            <w:vMerge/>
          </w:tcPr>
          <w:p w:rsidR="000F4C42" w:rsidRPr="00674033" w:rsidRDefault="000F4C42" w:rsidP="007403BB">
            <w:pPr>
              <w:ind w:right="-57"/>
              <w:jc w:val="center"/>
              <w:rPr>
                <w:rFonts w:ascii="Tahoma" w:hAnsi="Tahoma" w:cs="Tahoma"/>
                <w:sz w:val="20"/>
                <w:szCs w:val="20"/>
              </w:rPr>
            </w:pPr>
          </w:p>
        </w:tc>
        <w:tc>
          <w:tcPr>
            <w:tcW w:w="1170" w:type="pct"/>
            <w:vMerge/>
          </w:tcPr>
          <w:p w:rsidR="000F4C42" w:rsidRPr="00674033" w:rsidRDefault="000F4C42" w:rsidP="007403BB">
            <w:pPr>
              <w:jc w:val="both"/>
              <w:rPr>
                <w:rFonts w:ascii="Tahoma" w:hAnsi="Tahoma" w:cs="Tahoma"/>
                <w:sz w:val="20"/>
                <w:szCs w:val="20"/>
              </w:rPr>
            </w:pPr>
          </w:p>
        </w:tc>
        <w:tc>
          <w:tcPr>
            <w:tcW w:w="396" w:type="pct"/>
          </w:tcPr>
          <w:p w:rsidR="000F4C42" w:rsidRPr="00674033" w:rsidRDefault="000F4C42" w:rsidP="007403BB">
            <w:pPr>
              <w:jc w:val="center"/>
              <w:rPr>
                <w:rFonts w:ascii="Tahoma" w:hAnsi="Tahoma" w:cs="Tahoma"/>
                <w:sz w:val="20"/>
                <w:szCs w:val="20"/>
              </w:rPr>
            </w:pPr>
            <w:r w:rsidRPr="00674033">
              <w:rPr>
                <w:rFonts w:ascii="Tahoma" w:hAnsi="Tahoma" w:cs="Tahoma"/>
                <w:sz w:val="20"/>
                <w:szCs w:val="20"/>
              </w:rPr>
              <w:t>х</w:t>
            </w:r>
          </w:p>
        </w:tc>
        <w:tc>
          <w:tcPr>
            <w:tcW w:w="450"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951" w:type="pct"/>
          </w:tcPr>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 xml:space="preserve">Бюджет Мариинско-Посадского </w:t>
            </w:r>
            <w:proofErr w:type="gramStart"/>
            <w:r w:rsidRPr="00674033">
              <w:rPr>
                <w:rFonts w:ascii="Tahoma" w:hAnsi="Tahoma" w:cs="Tahoma"/>
                <w:sz w:val="20"/>
                <w:szCs w:val="20"/>
              </w:rPr>
              <w:t>городского</w:t>
            </w:r>
            <w:proofErr w:type="gramEnd"/>
            <w:r w:rsidRPr="00674033">
              <w:rPr>
                <w:rFonts w:ascii="Tahoma" w:hAnsi="Tahoma" w:cs="Tahoma"/>
                <w:sz w:val="20"/>
                <w:szCs w:val="20"/>
              </w:rPr>
              <w:t xml:space="preserve"> поселения Мариинско-Посадского района Чува</w:t>
            </w:r>
            <w:r w:rsidRPr="00674033">
              <w:rPr>
                <w:rFonts w:ascii="Tahoma" w:hAnsi="Tahoma" w:cs="Tahoma"/>
                <w:sz w:val="20"/>
                <w:szCs w:val="20"/>
              </w:rPr>
              <w:t>ш</w:t>
            </w:r>
            <w:r w:rsidRPr="00674033">
              <w:rPr>
                <w:rFonts w:ascii="Tahoma" w:hAnsi="Tahoma" w:cs="Tahoma"/>
                <w:sz w:val="20"/>
                <w:szCs w:val="20"/>
              </w:rPr>
              <w:t>ской Республики</w:t>
            </w:r>
          </w:p>
        </w:tc>
        <w:tc>
          <w:tcPr>
            <w:tcW w:w="328" w:type="pct"/>
            <w:shd w:val="clear" w:color="auto" w:fill="FFFFFF"/>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200,0</w:t>
            </w:r>
          </w:p>
        </w:tc>
        <w:tc>
          <w:tcPr>
            <w:tcW w:w="344" w:type="pct"/>
            <w:shd w:val="clear" w:color="auto" w:fill="FFFFFF"/>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200,0</w:t>
            </w:r>
          </w:p>
        </w:tc>
        <w:tc>
          <w:tcPr>
            <w:tcW w:w="346"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200,0</w:t>
            </w:r>
          </w:p>
        </w:tc>
        <w:tc>
          <w:tcPr>
            <w:tcW w:w="347"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327"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20"/>
        </w:trPr>
        <w:tc>
          <w:tcPr>
            <w:tcW w:w="341" w:type="pct"/>
            <w:vMerge/>
          </w:tcPr>
          <w:p w:rsidR="000F4C42" w:rsidRPr="00674033" w:rsidRDefault="000F4C42" w:rsidP="007403BB">
            <w:pPr>
              <w:ind w:right="-57"/>
              <w:jc w:val="center"/>
              <w:rPr>
                <w:rFonts w:ascii="Tahoma" w:hAnsi="Tahoma" w:cs="Tahoma"/>
                <w:sz w:val="20"/>
                <w:szCs w:val="20"/>
              </w:rPr>
            </w:pPr>
          </w:p>
        </w:tc>
        <w:tc>
          <w:tcPr>
            <w:tcW w:w="1170" w:type="pct"/>
            <w:vMerge/>
          </w:tcPr>
          <w:p w:rsidR="000F4C42" w:rsidRPr="00674033" w:rsidRDefault="000F4C42" w:rsidP="007403BB">
            <w:pPr>
              <w:jc w:val="both"/>
              <w:rPr>
                <w:rFonts w:ascii="Tahoma" w:hAnsi="Tahoma" w:cs="Tahoma"/>
                <w:sz w:val="20"/>
                <w:szCs w:val="20"/>
              </w:rPr>
            </w:pPr>
          </w:p>
        </w:tc>
        <w:tc>
          <w:tcPr>
            <w:tcW w:w="396" w:type="pct"/>
          </w:tcPr>
          <w:p w:rsidR="000F4C42" w:rsidRPr="00674033" w:rsidRDefault="000F4C42" w:rsidP="007403BB">
            <w:pPr>
              <w:pStyle w:val="ConsPlusNormal"/>
              <w:widowControl/>
              <w:jc w:val="center"/>
              <w:rPr>
                <w:rFonts w:ascii="Tahoma" w:hAnsi="Tahoma" w:cs="Tahoma"/>
              </w:rPr>
            </w:pPr>
            <w:r w:rsidRPr="00674033">
              <w:rPr>
                <w:rFonts w:ascii="Tahoma" w:hAnsi="Tahoma" w:cs="Tahoma"/>
              </w:rPr>
              <w:t>x</w:t>
            </w:r>
          </w:p>
        </w:tc>
        <w:tc>
          <w:tcPr>
            <w:tcW w:w="450" w:type="pct"/>
          </w:tcPr>
          <w:p w:rsidR="000F4C42" w:rsidRPr="00674033" w:rsidRDefault="000F4C42" w:rsidP="007403BB">
            <w:pPr>
              <w:pStyle w:val="ConsPlusNormal"/>
              <w:widowControl/>
              <w:ind w:right="-113"/>
              <w:jc w:val="center"/>
              <w:rPr>
                <w:rFonts w:ascii="Tahoma" w:hAnsi="Tahoma" w:cs="Tahoma"/>
              </w:rPr>
            </w:pPr>
            <w:r w:rsidRPr="00674033">
              <w:rPr>
                <w:rFonts w:ascii="Tahoma" w:hAnsi="Tahoma" w:cs="Tahoma"/>
              </w:rPr>
              <w:t>x</w:t>
            </w:r>
          </w:p>
        </w:tc>
        <w:tc>
          <w:tcPr>
            <w:tcW w:w="951" w:type="pct"/>
          </w:tcPr>
          <w:p w:rsidR="000F4C42" w:rsidRPr="00674033" w:rsidRDefault="000F4C42" w:rsidP="007403BB">
            <w:pPr>
              <w:pStyle w:val="ConsPlusNormal"/>
              <w:widowControl/>
              <w:jc w:val="both"/>
              <w:rPr>
                <w:rFonts w:ascii="Tahoma" w:hAnsi="Tahoma" w:cs="Tahoma"/>
              </w:rPr>
            </w:pPr>
            <w:r w:rsidRPr="00674033">
              <w:rPr>
                <w:rFonts w:ascii="Tahoma" w:hAnsi="Tahoma" w:cs="Tahoma"/>
              </w:rPr>
              <w:t>внебюджетные и</w:t>
            </w:r>
            <w:r w:rsidRPr="00674033">
              <w:rPr>
                <w:rFonts w:ascii="Tahoma" w:hAnsi="Tahoma" w:cs="Tahoma"/>
              </w:rPr>
              <w:t>с</w:t>
            </w:r>
            <w:r w:rsidRPr="00674033">
              <w:rPr>
                <w:rFonts w:ascii="Tahoma" w:hAnsi="Tahoma" w:cs="Tahoma"/>
              </w:rPr>
              <w:t>точники</w:t>
            </w:r>
          </w:p>
        </w:tc>
        <w:tc>
          <w:tcPr>
            <w:tcW w:w="328" w:type="pct"/>
          </w:tcPr>
          <w:p w:rsidR="000F4C42" w:rsidRPr="00674033" w:rsidRDefault="000F4C42" w:rsidP="007403BB">
            <w:pPr>
              <w:autoSpaceDE w:val="0"/>
              <w:autoSpaceDN w:val="0"/>
              <w:adjustRightInd w:val="0"/>
              <w:ind w:right="-113"/>
              <w:jc w:val="center"/>
              <w:rPr>
                <w:rFonts w:ascii="Tahoma" w:hAnsi="Tahoma" w:cs="Tahoma"/>
                <w:sz w:val="20"/>
                <w:szCs w:val="20"/>
              </w:rPr>
            </w:pPr>
            <w:r w:rsidRPr="00674033">
              <w:rPr>
                <w:rFonts w:ascii="Tahoma" w:hAnsi="Tahoma" w:cs="Tahoma"/>
                <w:sz w:val="20"/>
                <w:szCs w:val="20"/>
              </w:rPr>
              <w:t>0,0</w:t>
            </w:r>
          </w:p>
        </w:tc>
        <w:tc>
          <w:tcPr>
            <w:tcW w:w="344" w:type="pct"/>
          </w:tcPr>
          <w:p w:rsidR="000F4C42" w:rsidRPr="00674033" w:rsidRDefault="000F4C42" w:rsidP="007403BB">
            <w:pPr>
              <w:autoSpaceDE w:val="0"/>
              <w:autoSpaceDN w:val="0"/>
              <w:adjustRightInd w:val="0"/>
              <w:ind w:right="-113"/>
              <w:jc w:val="center"/>
              <w:rPr>
                <w:rFonts w:ascii="Tahoma" w:hAnsi="Tahoma" w:cs="Tahoma"/>
                <w:sz w:val="20"/>
                <w:szCs w:val="20"/>
              </w:rPr>
            </w:pPr>
            <w:r w:rsidRPr="00674033">
              <w:rPr>
                <w:rFonts w:ascii="Tahoma" w:hAnsi="Tahoma" w:cs="Tahoma"/>
                <w:sz w:val="20"/>
                <w:szCs w:val="20"/>
              </w:rPr>
              <w:t>0,0</w:t>
            </w:r>
          </w:p>
        </w:tc>
        <w:tc>
          <w:tcPr>
            <w:tcW w:w="346" w:type="pct"/>
          </w:tcPr>
          <w:p w:rsidR="000F4C42" w:rsidRPr="00674033" w:rsidRDefault="000F4C42" w:rsidP="007403BB">
            <w:pPr>
              <w:autoSpaceDE w:val="0"/>
              <w:autoSpaceDN w:val="0"/>
              <w:adjustRightInd w:val="0"/>
              <w:ind w:right="-113"/>
              <w:jc w:val="center"/>
              <w:rPr>
                <w:rFonts w:ascii="Tahoma" w:hAnsi="Tahoma" w:cs="Tahoma"/>
                <w:sz w:val="20"/>
                <w:szCs w:val="20"/>
              </w:rPr>
            </w:pPr>
            <w:r w:rsidRPr="00674033">
              <w:rPr>
                <w:rFonts w:ascii="Tahoma" w:hAnsi="Tahoma" w:cs="Tahoma"/>
                <w:sz w:val="20"/>
                <w:szCs w:val="20"/>
              </w:rPr>
              <w:t>0,0</w:t>
            </w:r>
          </w:p>
        </w:tc>
        <w:tc>
          <w:tcPr>
            <w:tcW w:w="347" w:type="pct"/>
          </w:tcPr>
          <w:p w:rsidR="000F4C42" w:rsidRPr="00674033" w:rsidRDefault="000F4C42" w:rsidP="007403BB">
            <w:pPr>
              <w:autoSpaceDE w:val="0"/>
              <w:autoSpaceDN w:val="0"/>
              <w:adjustRightInd w:val="0"/>
              <w:ind w:right="-113"/>
              <w:jc w:val="center"/>
              <w:rPr>
                <w:rFonts w:ascii="Tahoma" w:hAnsi="Tahoma" w:cs="Tahoma"/>
                <w:sz w:val="20"/>
                <w:szCs w:val="20"/>
              </w:rPr>
            </w:pPr>
            <w:r w:rsidRPr="00674033">
              <w:rPr>
                <w:rFonts w:ascii="Tahoma" w:hAnsi="Tahoma" w:cs="Tahoma"/>
                <w:sz w:val="20"/>
                <w:szCs w:val="20"/>
              </w:rPr>
              <w:t>0,0</w:t>
            </w:r>
          </w:p>
        </w:tc>
        <w:tc>
          <w:tcPr>
            <w:tcW w:w="327" w:type="pct"/>
          </w:tcPr>
          <w:p w:rsidR="000F4C42" w:rsidRPr="00674033" w:rsidRDefault="000F4C42" w:rsidP="007403BB">
            <w:pPr>
              <w:autoSpaceDE w:val="0"/>
              <w:autoSpaceDN w:val="0"/>
              <w:adjustRightInd w:val="0"/>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20"/>
        </w:trPr>
        <w:tc>
          <w:tcPr>
            <w:tcW w:w="341" w:type="pct"/>
            <w:vMerge/>
          </w:tcPr>
          <w:p w:rsidR="000F4C42" w:rsidRPr="00674033" w:rsidRDefault="000F4C42" w:rsidP="007403BB">
            <w:pPr>
              <w:ind w:right="-57"/>
              <w:jc w:val="center"/>
              <w:rPr>
                <w:rFonts w:ascii="Tahoma" w:hAnsi="Tahoma" w:cs="Tahoma"/>
                <w:sz w:val="20"/>
                <w:szCs w:val="20"/>
              </w:rPr>
            </w:pPr>
          </w:p>
        </w:tc>
        <w:tc>
          <w:tcPr>
            <w:tcW w:w="1170" w:type="pct"/>
            <w:vMerge/>
          </w:tcPr>
          <w:p w:rsidR="000F4C42" w:rsidRPr="00674033" w:rsidRDefault="000F4C42" w:rsidP="007403BB">
            <w:pPr>
              <w:jc w:val="both"/>
              <w:rPr>
                <w:rFonts w:ascii="Tahoma" w:hAnsi="Tahoma" w:cs="Tahoma"/>
                <w:sz w:val="20"/>
                <w:szCs w:val="20"/>
              </w:rPr>
            </w:pPr>
          </w:p>
        </w:tc>
        <w:tc>
          <w:tcPr>
            <w:tcW w:w="396" w:type="pct"/>
          </w:tcPr>
          <w:p w:rsidR="000F4C42" w:rsidRPr="00674033" w:rsidRDefault="000F4C42" w:rsidP="007403BB">
            <w:pPr>
              <w:pStyle w:val="ConsPlusNormal"/>
              <w:widowControl/>
              <w:jc w:val="center"/>
              <w:rPr>
                <w:rFonts w:ascii="Tahoma" w:hAnsi="Tahoma" w:cs="Tahoma"/>
              </w:rPr>
            </w:pPr>
          </w:p>
        </w:tc>
        <w:tc>
          <w:tcPr>
            <w:tcW w:w="450" w:type="pct"/>
          </w:tcPr>
          <w:p w:rsidR="000F4C42" w:rsidRPr="00674033" w:rsidRDefault="000F4C42" w:rsidP="007403BB">
            <w:pPr>
              <w:pStyle w:val="ConsPlusNormal"/>
              <w:widowControl/>
              <w:ind w:right="-113"/>
              <w:jc w:val="center"/>
              <w:rPr>
                <w:rFonts w:ascii="Tahoma" w:hAnsi="Tahoma" w:cs="Tahoma"/>
              </w:rPr>
            </w:pPr>
          </w:p>
        </w:tc>
        <w:tc>
          <w:tcPr>
            <w:tcW w:w="951" w:type="pct"/>
          </w:tcPr>
          <w:p w:rsidR="000F4C42" w:rsidRPr="00674033" w:rsidRDefault="000F4C42" w:rsidP="007403BB">
            <w:pPr>
              <w:pStyle w:val="ConsPlusNormal"/>
              <w:widowControl/>
              <w:jc w:val="both"/>
              <w:rPr>
                <w:rFonts w:ascii="Tahoma" w:hAnsi="Tahoma" w:cs="Tahoma"/>
              </w:rPr>
            </w:pPr>
          </w:p>
        </w:tc>
        <w:tc>
          <w:tcPr>
            <w:tcW w:w="328" w:type="pct"/>
          </w:tcPr>
          <w:p w:rsidR="000F4C42" w:rsidRPr="00674033" w:rsidRDefault="000F4C42" w:rsidP="007403BB">
            <w:pPr>
              <w:autoSpaceDE w:val="0"/>
              <w:autoSpaceDN w:val="0"/>
              <w:adjustRightInd w:val="0"/>
              <w:ind w:right="-113"/>
              <w:jc w:val="center"/>
              <w:rPr>
                <w:rFonts w:ascii="Tahoma" w:hAnsi="Tahoma" w:cs="Tahoma"/>
                <w:sz w:val="20"/>
                <w:szCs w:val="20"/>
              </w:rPr>
            </w:pPr>
          </w:p>
        </w:tc>
        <w:tc>
          <w:tcPr>
            <w:tcW w:w="344" w:type="pct"/>
          </w:tcPr>
          <w:p w:rsidR="000F4C42" w:rsidRPr="00674033" w:rsidRDefault="000F4C42" w:rsidP="007403BB">
            <w:pPr>
              <w:autoSpaceDE w:val="0"/>
              <w:autoSpaceDN w:val="0"/>
              <w:adjustRightInd w:val="0"/>
              <w:ind w:right="-113"/>
              <w:jc w:val="center"/>
              <w:rPr>
                <w:rFonts w:ascii="Tahoma" w:hAnsi="Tahoma" w:cs="Tahoma"/>
                <w:sz w:val="20"/>
                <w:szCs w:val="20"/>
              </w:rPr>
            </w:pPr>
          </w:p>
        </w:tc>
        <w:tc>
          <w:tcPr>
            <w:tcW w:w="346" w:type="pct"/>
          </w:tcPr>
          <w:p w:rsidR="000F4C42" w:rsidRPr="00674033" w:rsidRDefault="000F4C42" w:rsidP="007403BB">
            <w:pPr>
              <w:autoSpaceDE w:val="0"/>
              <w:autoSpaceDN w:val="0"/>
              <w:adjustRightInd w:val="0"/>
              <w:ind w:right="-113"/>
              <w:jc w:val="center"/>
              <w:rPr>
                <w:rFonts w:ascii="Tahoma" w:hAnsi="Tahoma" w:cs="Tahoma"/>
                <w:sz w:val="20"/>
                <w:szCs w:val="20"/>
              </w:rPr>
            </w:pPr>
          </w:p>
        </w:tc>
        <w:tc>
          <w:tcPr>
            <w:tcW w:w="347" w:type="pct"/>
          </w:tcPr>
          <w:p w:rsidR="000F4C42" w:rsidRPr="00674033" w:rsidRDefault="000F4C42" w:rsidP="007403BB">
            <w:pPr>
              <w:autoSpaceDE w:val="0"/>
              <w:autoSpaceDN w:val="0"/>
              <w:adjustRightInd w:val="0"/>
              <w:ind w:right="-113"/>
              <w:jc w:val="center"/>
              <w:rPr>
                <w:rFonts w:ascii="Tahoma" w:hAnsi="Tahoma" w:cs="Tahoma"/>
                <w:sz w:val="20"/>
                <w:szCs w:val="20"/>
              </w:rPr>
            </w:pPr>
          </w:p>
        </w:tc>
        <w:tc>
          <w:tcPr>
            <w:tcW w:w="327" w:type="pct"/>
          </w:tcPr>
          <w:p w:rsidR="000F4C42" w:rsidRPr="00674033" w:rsidRDefault="000F4C42" w:rsidP="007403BB">
            <w:pPr>
              <w:autoSpaceDE w:val="0"/>
              <w:autoSpaceDN w:val="0"/>
              <w:adjustRightInd w:val="0"/>
              <w:ind w:right="-113"/>
              <w:jc w:val="center"/>
              <w:rPr>
                <w:rFonts w:ascii="Tahoma" w:hAnsi="Tahoma" w:cs="Tahoma"/>
                <w:sz w:val="20"/>
                <w:szCs w:val="20"/>
              </w:rPr>
            </w:pPr>
          </w:p>
        </w:tc>
      </w:tr>
      <w:tr w:rsidR="000F4C42" w:rsidRPr="00674033" w:rsidTr="000F4C42">
        <w:trPr>
          <w:trHeight w:val="20"/>
        </w:trPr>
        <w:tc>
          <w:tcPr>
            <w:tcW w:w="341" w:type="pct"/>
            <w:vMerge w:val="restart"/>
          </w:tcPr>
          <w:p w:rsidR="000F4C42" w:rsidRPr="00674033" w:rsidRDefault="000F4C42" w:rsidP="007403BB">
            <w:pPr>
              <w:autoSpaceDE w:val="0"/>
              <w:autoSpaceDN w:val="0"/>
              <w:adjustRightInd w:val="0"/>
              <w:spacing w:line="245" w:lineRule="auto"/>
              <w:ind w:right="-57"/>
              <w:rPr>
                <w:rFonts w:ascii="Tahoma" w:hAnsi="Tahoma" w:cs="Tahoma"/>
                <w:bCs/>
                <w:sz w:val="20"/>
                <w:szCs w:val="20"/>
              </w:rPr>
            </w:pPr>
            <w:r w:rsidRPr="00674033">
              <w:rPr>
                <w:rFonts w:ascii="Tahoma" w:hAnsi="Tahoma" w:cs="Tahoma"/>
                <w:bCs/>
                <w:sz w:val="20"/>
                <w:szCs w:val="20"/>
              </w:rPr>
              <w:t>Основное м</w:t>
            </w:r>
            <w:r w:rsidRPr="00674033">
              <w:rPr>
                <w:rFonts w:ascii="Tahoma" w:hAnsi="Tahoma" w:cs="Tahoma"/>
                <w:bCs/>
                <w:sz w:val="20"/>
                <w:szCs w:val="20"/>
              </w:rPr>
              <w:t>е</w:t>
            </w:r>
            <w:r w:rsidRPr="00674033">
              <w:rPr>
                <w:rFonts w:ascii="Tahoma" w:hAnsi="Tahoma" w:cs="Tahoma"/>
                <w:bCs/>
                <w:sz w:val="20"/>
                <w:szCs w:val="20"/>
              </w:rPr>
              <w:t>ропри</w:t>
            </w:r>
            <w:r w:rsidRPr="00674033">
              <w:rPr>
                <w:rFonts w:ascii="Tahoma" w:hAnsi="Tahoma" w:cs="Tahoma"/>
                <w:bCs/>
                <w:sz w:val="20"/>
                <w:szCs w:val="20"/>
              </w:rPr>
              <w:softHyphen/>
              <w:t>ятие 1</w:t>
            </w:r>
          </w:p>
          <w:p w:rsidR="000F4C42" w:rsidRPr="00674033" w:rsidRDefault="000F4C42" w:rsidP="007403BB">
            <w:pPr>
              <w:spacing w:line="245" w:lineRule="auto"/>
              <w:ind w:right="-57"/>
              <w:jc w:val="center"/>
              <w:rPr>
                <w:rFonts w:ascii="Tahoma" w:hAnsi="Tahoma" w:cs="Tahoma"/>
                <w:sz w:val="20"/>
                <w:szCs w:val="20"/>
              </w:rPr>
            </w:pPr>
          </w:p>
        </w:tc>
        <w:tc>
          <w:tcPr>
            <w:tcW w:w="1170" w:type="pct"/>
            <w:vMerge w:val="restart"/>
          </w:tcPr>
          <w:p w:rsidR="000F4C42" w:rsidRPr="00674033" w:rsidRDefault="000F4C42" w:rsidP="007403BB">
            <w:pPr>
              <w:autoSpaceDE w:val="0"/>
              <w:autoSpaceDN w:val="0"/>
              <w:adjustRightInd w:val="0"/>
              <w:spacing w:line="245" w:lineRule="auto"/>
              <w:jc w:val="both"/>
              <w:rPr>
                <w:rFonts w:ascii="Tahoma" w:hAnsi="Tahoma" w:cs="Tahoma"/>
                <w:sz w:val="20"/>
                <w:szCs w:val="20"/>
              </w:rPr>
            </w:pPr>
            <w:r w:rsidRPr="00674033">
              <w:rPr>
                <w:rFonts w:ascii="Tahoma" w:hAnsi="Tahoma" w:cs="Tahoma"/>
                <w:bCs/>
                <w:sz w:val="20"/>
                <w:szCs w:val="20"/>
              </w:rPr>
              <w:t>Развитие бюджетного планиров</w:t>
            </w:r>
            <w:r w:rsidRPr="00674033">
              <w:rPr>
                <w:rFonts w:ascii="Tahoma" w:hAnsi="Tahoma" w:cs="Tahoma"/>
                <w:bCs/>
                <w:sz w:val="20"/>
                <w:szCs w:val="20"/>
              </w:rPr>
              <w:t>а</w:t>
            </w:r>
            <w:r w:rsidRPr="00674033">
              <w:rPr>
                <w:rFonts w:ascii="Tahoma" w:hAnsi="Tahoma" w:cs="Tahoma"/>
                <w:bCs/>
                <w:sz w:val="20"/>
                <w:szCs w:val="20"/>
              </w:rPr>
              <w:t xml:space="preserve">ния, формирование бюджета </w:t>
            </w:r>
            <w:r w:rsidRPr="00674033">
              <w:rPr>
                <w:rFonts w:ascii="Tahoma" w:hAnsi="Tahoma" w:cs="Tahoma"/>
                <w:sz w:val="20"/>
                <w:szCs w:val="20"/>
              </w:rPr>
              <w:t>М</w:t>
            </w:r>
            <w:r w:rsidRPr="00674033">
              <w:rPr>
                <w:rFonts w:ascii="Tahoma" w:hAnsi="Tahoma" w:cs="Tahoma"/>
                <w:sz w:val="20"/>
                <w:szCs w:val="20"/>
              </w:rPr>
              <w:t>а</w:t>
            </w:r>
            <w:r w:rsidRPr="00674033">
              <w:rPr>
                <w:rFonts w:ascii="Tahoma" w:hAnsi="Tahoma" w:cs="Tahoma"/>
                <w:sz w:val="20"/>
                <w:szCs w:val="20"/>
              </w:rPr>
              <w:t>риинско-Посадского городского поселения Мариинско-Посадского района</w:t>
            </w:r>
            <w:r w:rsidRPr="00674033">
              <w:rPr>
                <w:rFonts w:ascii="Tahoma" w:hAnsi="Tahoma" w:cs="Tahoma"/>
                <w:bCs/>
                <w:sz w:val="20"/>
                <w:szCs w:val="20"/>
              </w:rPr>
              <w:t xml:space="preserve"> Чувашской Республики на очередной финансовый год и пл</w:t>
            </w:r>
            <w:r w:rsidRPr="00674033">
              <w:rPr>
                <w:rFonts w:ascii="Tahoma" w:hAnsi="Tahoma" w:cs="Tahoma"/>
                <w:bCs/>
                <w:sz w:val="20"/>
                <w:szCs w:val="20"/>
              </w:rPr>
              <w:t>а</w:t>
            </w:r>
            <w:r w:rsidRPr="00674033">
              <w:rPr>
                <w:rFonts w:ascii="Tahoma" w:hAnsi="Tahoma" w:cs="Tahoma"/>
                <w:bCs/>
                <w:sz w:val="20"/>
                <w:szCs w:val="20"/>
              </w:rPr>
              <w:t>новый период</w:t>
            </w:r>
          </w:p>
        </w:tc>
        <w:tc>
          <w:tcPr>
            <w:tcW w:w="396" w:type="pct"/>
          </w:tcPr>
          <w:p w:rsidR="000F4C42" w:rsidRPr="00674033" w:rsidRDefault="000F4C42" w:rsidP="007403BB">
            <w:pPr>
              <w:spacing w:line="245" w:lineRule="auto"/>
              <w:jc w:val="center"/>
              <w:rPr>
                <w:rFonts w:ascii="Tahoma" w:hAnsi="Tahoma" w:cs="Tahoma"/>
                <w:sz w:val="20"/>
                <w:szCs w:val="20"/>
              </w:rPr>
            </w:pPr>
            <w:r w:rsidRPr="00674033">
              <w:rPr>
                <w:rFonts w:ascii="Tahoma" w:hAnsi="Tahoma" w:cs="Tahoma"/>
                <w:sz w:val="20"/>
                <w:szCs w:val="20"/>
              </w:rPr>
              <w:t>х</w:t>
            </w:r>
          </w:p>
        </w:tc>
        <w:tc>
          <w:tcPr>
            <w:tcW w:w="450" w:type="pct"/>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Ч410100000</w:t>
            </w:r>
          </w:p>
        </w:tc>
        <w:tc>
          <w:tcPr>
            <w:tcW w:w="951" w:type="pct"/>
          </w:tcPr>
          <w:p w:rsidR="000F4C42" w:rsidRPr="00674033" w:rsidRDefault="000F4C42" w:rsidP="007403BB">
            <w:pPr>
              <w:autoSpaceDE w:val="0"/>
              <w:autoSpaceDN w:val="0"/>
              <w:adjustRightInd w:val="0"/>
              <w:spacing w:line="245" w:lineRule="auto"/>
              <w:jc w:val="both"/>
              <w:rPr>
                <w:rFonts w:ascii="Tahoma" w:hAnsi="Tahoma" w:cs="Tahoma"/>
                <w:sz w:val="20"/>
                <w:szCs w:val="20"/>
              </w:rPr>
            </w:pPr>
            <w:r w:rsidRPr="00674033">
              <w:rPr>
                <w:rFonts w:ascii="Tahoma" w:hAnsi="Tahoma" w:cs="Tahoma"/>
                <w:bCs/>
                <w:sz w:val="20"/>
                <w:szCs w:val="20"/>
              </w:rPr>
              <w:t>всего</w:t>
            </w:r>
          </w:p>
        </w:tc>
        <w:tc>
          <w:tcPr>
            <w:tcW w:w="328" w:type="pct"/>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200,0</w:t>
            </w:r>
          </w:p>
        </w:tc>
        <w:tc>
          <w:tcPr>
            <w:tcW w:w="344" w:type="pct"/>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200,0</w:t>
            </w:r>
          </w:p>
        </w:tc>
        <w:tc>
          <w:tcPr>
            <w:tcW w:w="346" w:type="pct"/>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200,0</w:t>
            </w:r>
          </w:p>
        </w:tc>
        <w:tc>
          <w:tcPr>
            <w:tcW w:w="347" w:type="pct"/>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0,0</w:t>
            </w:r>
          </w:p>
        </w:tc>
        <w:tc>
          <w:tcPr>
            <w:tcW w:w="327" w:type="pct"/>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20"/>
        </w:trPr>
        <w:tc>
          <w:tcPr>
            <w:tcW w:w="341" w:type="pct"/>
            <w:vMerge/>
          </w:tcPr>
          <w:p w:rsidR="000F4C42" w:rsidRPr="00674033" w:rsidRDefault="000F4C42" w:rsidP="007403BB">
            <w:pPr>
              <w:spacing w:line="245" w:lineRule="auto"/>
              <w:ind w:right="-57"/>
              <w:jc w:val="center"/>
              <w:rPr>
                <w:rFonts w:ascii="Tahoma" w:hAnsi="Tahoma" w:cs="Tahoma"/>
                <w:sz w:val="20"/>
                <w:szCs w:val="20"/>
              </w:rPr>
            </w:pPr>
          </w:p>
        </w:tc>
        <w:tc>
          <w:tcPr>
            <w:tcW w:w="1170" w:type="pct"/>
            <w:vMerge/>
          </w:tcPr>
          <w:p w:rsidR="000F4C42" w:rsidRPr="00674033" w:rsidRDefault="000F4C42" w:rsidP="007403BB">
            <w:pPr>
              <w:spacing w:line="245" w:lineRule="auto"/>
              <w:jc w:val="both"/>
              <w:rPr>
                <w:rFonts w:ascii="Tahoma" w:hAnsi="Tahoma" w:cs="Tahoma"/>
                <w:sz w:val="20"/>
                <w:szCs w:val="20"/>
              </w:rPr>
            </w:pPr>
          </w:p>
        </w:tc>
        <w:tc>
          <w:tcPr>
            <w:tcW w:w="396" w:type="pct"/>
          </w:tcPr>
          <w:p w:rsidR="000F4C42" w:rsidRPr="00674033" w:rsidRDefault="000F4C42" w:rsidP="007403BB">
            <w:pPr>
              <w:spacing w:line="245" w:lineRule="auto"/>
              <w:jc w:val="center"/>
              <w:rPr>
                <w:rFonts w:ascii="Tahoma" w:hAnsi="Tahoma" w:cs="Tahoma"/>
                <w:sz w:val="20"/>
                <w:szCs w:val="20"/>
              </w:rPr>
            </w:pPr>
            <w:r w:rsidRPr="00674033">
              <w:rPr>
                <w:rFonts w:ascii="Tahoma" w:hAnsi="Tahoma" w:cs="Tahoma"/>
                <w:sz w:val="20"/>
                <w:szCs w:val="20"/>
              </w:rPr>
              <w:t>х</w:t>
            </w:r>
          </w:p>
        </w:tc>
        <w:tc>
          <w:tcPr>
            <w:tcW w:w="450" w:type="pct"/>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х</w:t>
            </w:r>
          </w:p>
        </w:tc>
        <w:tc>
          <w:tcPr>
            <w:tcW w:w="951" w:type="pct"/>
          </w:tcPr>
          <w:p w:rsidR="000F4C42" w:rsidRPr="00674033" w:rsidRDefault="000F4C42" w:rsidP="007403BB">
            <w:pPr>
              <w:autoSpaceDE w:val="0"/>
              <w:autoSpaceDN w:val="0"/>
              <w:adjustRightInd w:val="0"/>
              <w:spacing w:line="245" w:lineRule="auto"/>
              <w:jc w:val="both"/>
              <w:rPr>
                <w:rFonts w:ascii="Tahoma" w:hAnsi="Tahoma" w:cs="Tahoma"/>
                <w:sz w:val="20"/>
                <w:szCs w:val="20"/>
              </w:rPr>
            </w:pPr>
            <w:r w:rsidRPr="00674033">
              <w:rPr>
                <w:rFonts w:ascii="Tahoma" w:hAnsi="Tahoma" w:cs="Tahoma"/>
                <w:bCs/>
                <w:sz w:val="20"/>
                <w:szCs w:val="20"/>
              </w:rPr>
              <w:t>федеральный бюджет</w:t>
            </w:r>
          </w:p>
        </w:tc>
        <w:tc>
          <w:tcPr>
            <w:tcW w:w="328" w:type="pct"/>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0,0</w:t>
            </w:r>
          </w:p>
        </w:tc>
        <w:tc>
          <w:tcPr>
            <w:tcW w:w="344" w:type="pct"/>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0,0</w:t>
            </w:r>
          </w:p>
        </w:tc>
        <w:tc>
          <w:tcPr>
            <w:tcW w:w="346" w:type="pct"/>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0,0</w:t>
            </w:r>
          </w:p>
        </w:tc>
        <w:tc>
          <w:tcPr>
            <w:tcW w:w="347" w:type="pct"/>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0,0</w:t>
            </w:r>
          </w:p>
        </w:tc>
        <w:tc>
          <w:tcPr>
            <w:tcW w:w="327" w:type="pct"/>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20"/>
        </w:trPr>
        <w:tc>
          <w:tcPr>
            <w:tcW w:w="341" w:type="pct"/>
            <w:vMerge/>
          </w:tcPr>
          <w:p w:rsidR="000F4C42" w:rsidRPr="00674033" w:rsidRDefault="000F4C42" w:rsidP="007403BB">
            <w:pPr>
              <w:spacing w:line="245" w:lineRule="auto"/>
              <w:ind w:right="-57"/>
              <w:jc w:val="center"/>
              <w:rPr>
                <w:rFonts w:ascii="Tahoma" w:hAnsi="Tahoma" w:cs="Tahoma"/>
                <w:sz w:val="20"/>
                <w:szCs w:val="20"/>
              </w:rPr>
            </w:pPr>
          </w:p>
        </w:tc>
        <w:tc>
          <w:tcPr>
            <w:tcW w:w="1170" w:type="pct"/>
            <w:vMerge/>
          </w:tcPr>
          <w:p w:rsidR="000F4C42" w:rsidRPr="00674033" w:rsidRDefault="000F4C42" w:rsidP="007403BB">
            <w:pPr>
              <w:spacing w:line="245" w:lineRule="auto"/>
              <w:jc w:val="both"/>
              <w:rPr>
                <w:rFonts w:ascii="Tahoma" w:hAnsi="Tahoma" w:cs="Tahoma"/>
                <w:sz w:val="20"/>
                <w:szCs w:val="20"/>
              </w:rPr>
            </w:pPr>
          </w:p>
        </w:tc>
        <w:tc>
          <w:tcPr>
            <w:tcW w:w="396" w:type="pct"/>
          </w:tcPr>
          <w:p w:rsidR="000F4C42" w:rsidRPr="00674033" w:rsidRDefault="000F4C42" w:rsidP="007403BB">
            <w:pPr>
              <w:spacing w:line="245" w:lineRule="auto"/>
              <w:jc w:val="center"/>
              <w:rPr>
                <w:rFonts w:ascii="Tahoma" w:hAnsi="Tahoma" w:cs="Tahoma"/>
                <w:sz w:val="20"/>
                <w:szCs w:val="20"/>
              </w:rPr>
            </w:pPr>
          </w:p>
        </w:tc>
        <w:tc>
          <w:tcPr>
            <w:tcW w:w="450" w:type="pct"/>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Ч410113430</w:t>
            </w:r>
          </w:p>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Ч410113431</w:t>
            </w:r>
          </w:p>
        </w:tc>
        <w:tc>
          <w:tcPr>
            <w:tcW w:w="951" w:type="pct"/>
          </w:tcPr>
          <w:p w:rsidR="000F4C42" w:rsidRPr="00674033" w:rsidRDefault="000F4C42" w:rsidP="007403BB">
            <w:pPr>
              <w:autoSpaceDE w:val="0"/>
              <w:autoSpaceDN w:val="0"/>
              <w:adjustRightInd w:val="0"/>
              <w:spacing w:line="245" w:lineRule="auto"/>
              <w:jc w:val="both"/>
              <w:rPr>
                <w:rFonts w:ascii="Tahoma" w:hAnsi="Tahoma" w:cs="Tahoma"/>
                <w:bCs/>
                <w:sz w:val="20"/>
                <w:szCs w:val="20"/>
              </w:rPr>
            </w:pPr>
            <w:r w:rsidRPr="00674033">
              <w:rPr>
                <w:rFonts w:ascii="Tahoma" w:hAnsi="Tahoma" w:cs="Tahoma"/>
                <w:bCs/>
                <w:sz w:val="20"/>
                <w:szCs w:val="20"/>
              </w:rPr>
              <w:t>республиканский бюджет Чувашской Республики</w:t>
            </w:r>
          </w:p>
        </w:tc>
        <w:tc>
          <w:tcPr>
            <w:tcW w:w="328" w:type="pct"/>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0,0</w:t>
            </w:r>
          </w:p>
        </w:tc>
        <w:tc>
          <w:tcPr>
            <w:tcW w:w="344" w:type="pct"/>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0,0</w:t>
            </w:r>
          </w:p>
        </w:tc>
        <w:tc>
          <w:tcPr>
            <w:tcW w:w="346" w:type="pct"/>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0,0</w:t>
            </w:r>
          </w:p>
        </w:tc>
        <w:tc>
          <w:tcPr>
            <w:tcW w:w="347" w:type="pct"/>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0,0</w:t>
            </w:r>
          </w:p>
        </w:tc>
        <w:tc>
          <w:tcPr>
            <w:tcW w:w="327" w:type="pct"/>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20"/>
        </w:trPr>
        <w:tc>
          <w:tcPr>
            <w:tcW w:w="341" w:type="pct"/>
            <w:vMerge/>
          </w:tcPr>
          <w:p w:rsidR="000F4C42" w:rsidRPr="00674033" w:rsidRDefault="000F4C42" w:rsidP="007403BB">
            <w:pPr>
              <w:spacing w:line="245" w:lineRule="auto"/>
              <w:ind w:right="-57"/>
              <w:jc w:val="center"/>
              <w:rPr>
                <w:rFonts w:ascii="Tahoma" w:hAnsi="Tahoma" w:cs="Tahoma"/>
                <w:sz w:val="20"/>
                <w:szCs w:val="20"/>
              </w:rPr>
            </w:pPr>
          </w:p>
        </w:tc>
        <w:tc>
          <w:tcPr>
            <w:tcW w:w="1170" w:type="pct"/>
            <w:vMerge/>
          </w:tcPr>
          <w:p w:rsidR="000F4C42" w:rsidRPr="00674033" w:rsidRDefault="000F4C42" w:rsidP="007403BB">
            <w:pPr>
              <w:spacing w:line="245" w:lineRule="auto"/>
              <w:jc w:val="both"/>
              <w:rPr>
                <w:rFonts w:ascii="Tahoma" w:hAnsi="Tahoma" w:cs="Tahoma"/>
                <w:sz w:val="20"/>
                <w:szCs w:val="20"/>
              </w:rPr>
            </w:pPr>
          </w:p>
        </w:tc>
        <w:tc>
          <w:tcPr>
            <w:tcW w:w="396" w:type="pct"/>
          </w:tcPr>
          <w:p w:rsidR="000F4C42" w:rsidRPr="00674033" w:rsidRDefault="000F4C42" w:rsidP="007403BB">
            <w:pPr>
              <w:spacing w:line="245" w:lineRule="auto"/>
              <w:jc w:val="center"/>
              <w:rPr>
                <w:rFonts w:ascii="Tahoma" w:hAnsi="Tahoma" w:cs="Tahoma"/>
                <w:sz w:val="20"/>
                <w:szCs w:val="20"/>
              </w:rPr>
            </w:pPr>
          </w:p>
        </w:tc>
        <w:tc>
          <w:tcPr>
            <w:tcW w:w="450" w:type="pct"/>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Ч410173430</w:t>
            </w:r>
          </w:p>
          <w:p w:rsidR="000F4C42" w:rsidRPr="00674033" w:rsidRDefault="000F4C42" w:rsidP="007403BB">
            <w:pPr>
              <w:spacing w:line="245" w:lineRule="auto"/>
              <w:ind w:right="-113"/>
              <w:rPr>
                <w:rFonts w:ascii="Tahoma" w:hAnsi="Tahoma" w:cs="Tahoma"/>
                <w:sz w:val="20"/>
                <w:szCs w:val="20"/>
              </w:rPr>
            </w:pPr>
          </w:p>
        </w:tc>
        <w:tc>
          <w:tcPr>
            <w:tcW w:w="951" w:type="pct"/>
          </w:tcPr>
          <w:p w:rsidR="000F4C42" w:rsidRPr="00674033" w:rsidRDefault="000F4C42" w:rsidP="007403BB">
            <w:pPr>
              <w:autoSpaceDE w:val="0"/>
              <w:autoSpaceDN w:val="0"/>
              <w:adjustRightInd w:val="0"/>
              <w:spacing w:line="245" w:lineRule="auto"/>
              <w:jc w:val="both"/>
              <w:rPr>
                <w:rFonts w:ascii="Tahoma" w:hAnsi="Tahoma" w:cs="Tahoma"/>
                <w:bCs/>
                <w:sz w:val="20"/>
                <w:szCs w:val="20"/>
              </w:rPr>
            </w:pPr>
            <w:r w:rsidRPr="00674033">
              <w:rPr>
                <w:rFonts w:ascii="Tahoma" w:hAnsi="Tahoma" w:cs="Tahoma"/>
                <w:bCs/>
                <w:sz w:val="20"/>
                <w:szCs w:val="20"/>
              </w:rPr>
              <w:t xml:space="preserve">Бюджет </w:t>
            </w:r>
            <w:r w:rsidRPr="00674033">
              <w:rPr>
                <w:rFonts w:ascii="Tahoma" w:hAnsi="Tahoma" w:cs="Tahoma"/>
                <w:sz w:val="20"/>
                <w:szCs w:val="20"/>
              </w:rPr>
              <w:t xml:space="preserve">Мариинско-Посадского </w:t>
            </w:r>
            <w:proofErr w:type="gramStart"/>
            <w:r w:rsidRPr="00674033">
              <w:rPr>
                <w:rFonts w:ascii="Tahoma" w:hAnsi="Tahoma" w:cs="Tahoma"/>
                <w:sz w:val="20"/>
                <w:szCs w:val="20"/>
              </w:rPr>
              <w:t>городского</w:t>
            </w:r>
            <w:proofErr w:type="gramEnd"/>
            <w:r w:rsidRPr="00674033">
              <w:rPr>
                <w:rFonts w:ascii="Tahoma" w:hAnsi="Tahoma" w:cs="Tahoma"/>
                <w:sz w:val="20"/>
                <w:szCs w:val="20"/>
              </w:rPr>
              <w:t xml:space="preserve"> </w:t>
            </w:r>
            <w:r w:rsidRPr="00674033">
              <w:rPr>
                <w:rFonts w:ascii="Tahoma" w:hAnsi="Tahoma" w:cs="Tahoma"/>
                <w:bCs/>
                <w:sz w:val="20"/>
                <w:szCs w:val="20"/>
              </w:rPr>
              <w:t>Мариинско-Посадского района Чувашской Ре</w:t>
            </w:r>
            <w:r w:rsidRPr="00674033">
              <w:rPr>
                <w:rFonts w:ascii="Tahoma" w:hAnsi="Tahoma" w:cs="Tahoma"/>
                <w:bCs/>
                <w:sz w:val="20"/>
                <w:szCs w:val="20"/>
              </w:rPr>
              <w:t>с</w:t>
            </w:r>
            <w:r w:rsidRPr="00674033">
              <w:rPr>
                <w:rFonts w:ascii="Tahoma" w:hAnsi="Tahoma" w:cs="Tahoma"/>
                <w:bCs/>
                <w:sz w:val="20"/>
                <w:szCs w:val="20"/>
              </w:rPr>
              <w:t>публики</w:t>
            </w:r>
          </w:p>
        </w:tc>
        <w:tc>
          <w:tcPr>
            <w:tcW w:w="328" w:type="pct"/>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200,0</w:t>
            </w:r>
          </w:p>
        </w:tc>
        <w:tc>
          <w:tcPr>
            <w:tcW w:w="344" w:type="pct"/>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200,0</w:t>
            </w:r>
          </w:p>
        </w:tc>
        <w:tc>
          <w:tcPr>
            <w:tcW w:w="346" w:type="pct"/>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200,0</w:t>
            </w:r>
          </w:p>
        </w:tc>
        <w:tc>
          <w:tcPr>
            <w:tcW w:w="347" w:type="pct"/>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0,0</w:t>
            </w:r>
          </w:p>
        </w:tc>
        <w:tc>
          <w:tcPr>
            <w:tcW w:w="327" w:type="pct"/>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20"/>
        </w:trPr>
        <w:tc>
          <w:tcPr>
            <w:tcW w:w="341" w:type="pct"/>
            <w:vMerge w:val="restart"/>
          </w:tcPr>
          <w:p w:rsidR="000F4C42" w:rsidRPr="00674033" w:rsidRDefault="000F4C42" w:rsidP="007403BB">
            <w:pPr>
              <w:autoSpaceDE w:val="0"/>
              <w:autoSpaceDN w:val="0"/>
              <w:adjustRightInd w:val="0"/>
              <w:spacing w:line="233" w:lineRule="auto"/>
              <w:ind w:right="-57"/>
              <w:rPr>
                <w:rFonts w:ascii="Tahoma" w:hAnsi="Tahoma" w:cs="Tahoma"/>
                <w:sz w:val="20"/>
                <w:szCs w:val="20"/>
              </w:rPr>
            </w:pPr>
            <w:r w:rsidRPr="00674033">
              <w:rPr>
                <w:rFonts w:ascii="Tahoma" w:hAnsi="Tahoma" w:cs="Tahoma"/>
                <w:sz w:val="20"/>
                <w:szCs w:val="20"/>
              </w:rPr>
              <w:t>Основное м</w:t>
            </w:r>
            <w:r w:rsidRPr="00674033">
              <w:rPr>
                <w:rFonts w:ascii="Tahoma" w:hAnsi="Tahoma" w:cs="Tahoma"/>
                <w:sz w:val="20"/>
                <w:szCs w:val="20"/>
              </w:rPr>
              <w:t>е</w:t>
            </w:r>
            <w:r w:rsidRPr="00674033">
              <w:rPr>
                <w:rFonts w:ascii="Tahoma" w:hAnsi="Tahoma" w:cs="Tahoma"/>
                <w:sz w:val="20"/>
                <w:szCs w:val="20"/>
              </w:rPr>
              <w:t>ропри</w:t>
            </w:r>
            <w:r w:rsidRPr="00674033">
              <w:rPr>
                <w:rFonts w:ascii="Tahoma" w:hAnsi="Tahoma" w:cs="Tahoma"/>
                <w:sz w:val="20"/>
                <w:szCs w:val="20"/>
              </w:rPr>
              <w:softHyphen/>
              <w:t>я</w:t>
            </w:r>
            <w:r w:rsidRPr="00674033">
              <w:rPr>
                <w:rFonts w:ascii="Tahoma" w:hAnsi="Tahoma" w:cs="Tahoma"/>
                <w:sz w:val="20"/>
                <w:szCs w:val="20"/>
              </w:rPr>
              <w:softHyphen/>
              <w:t>тие 2</w:t>
            </w:r>
          </w:p>
          <w:p w:rsidR="000F4C42" w:rsidRPr="00674033" w:rsidRDefault="000F4C42" w:rsidP="007403BB">
            <w:pPr>
              <w:spacing w:line="233" w:lineRule="auto"/>
              <w:ind w:right="-57"/>
              <w:jc w:val="center"/>
              <w:rPr>
                <w:rFonts w:ascii="Tahoma" w:hAnsi="Tahoma" w:cs="Tahoma"/>
                <w:sz w:val="20"/>
                <w:szCs w:val="20"/>
              </w:rPr>
            </w:pPr>
          </w:p>
        </w:tc>
        <w:tc>
          <w:tcPr>
            <w:tcW w:w="1170" w:type="pct"/>
            <w:vMerge w:val="restart"/>
          </w:tcPr>
          <w:p w:rsidR="000F4C42" w:rsidRPr="00674033" w:rsidRDefault="000F4C42" w:rsidP="007403BB">
            <w:pPr>
              <w:autoSpaceDE w:val="0"/>
              <w:autoSpaceDN w:val="0"/>
              <w:adjustRightInd w:val="0"/>
              <w:spacing w:line="233" w:lineRule="auto"/>
              <w:jc w:val="both"/>
              <w:rPr>
                <w:rFonts w:ascii="Tahoma" w:hAnsi="Tahoma" w:cs="Tahoma"/>
                <w:sz w:val="20"/>
                <w:szCs w:val="20"/>
              </w:rPr>
            </w:pPr>
            <w:r w:rsidRPr="00674033">
              <w:rPr>
                <w:rFonts w:ascii="Tahoma" w:hAnsi="Tahoma" w:cs="Tahoma"/>
                <w:sz w:val="20"/>
                <w:szCs w:val="20"/>
              </w:rPr>
              <w:t>Осуществление мер финансовой поддержки бюджета городского поселения, направленных на обеспечение их сбалансированн</w:t>
            </w:r>
            <w:r w:rsidRPr="00674033">
              <w:rPr>
                <w:rFonts w:ascii="Tahoma" w:hAnsi="Tahoma" w:cs="Tahoma"/>
                <w:sz w:val="20"/>
                <w:szCs w:val="20"/>
              </w:rPr>
              <w:t>о</w:t>
            </w:r>
            <w:r w:rsidRPr="00674033">
              <w:rPr>
                <w:rFonts w:ascii="Tahoma" w:hAnsi="Tahoma" w:cs="Tahoma"/>
                <w:sz w:val="20"/>
                <w:szCs w:val="20"/>
              </w:rPr>
              <w:t>сти и повышение уровня бюдже</w:t>
            </w:r>
            <w:r w:rsidRPr="00674033">
              <w:rPr>
                <w:rFonts w:ascii="Tahoma" w:hAnsi="Tahoma" w:cs="Tahoma"/>
                <w:sz w:val="20"/>
                <w:szCs w:val="20"/>
              </w:rPr>
              <w:t>т</w:t>
            </w:r>
            <w:r w:rsidRPr="00674033">
              <w:rPr>
                <w:rFonts w:ascii="Tahoma" w:hAnsi="Tahoma" w:cs="Tahoma"/>
                <w:sz w:val="20"/>
                <w:szCs w:val="20"/>
              </w:rPr>
              <w:t>ной обеспеченности муниципал</w:t>
            </w:r>
            <w:r w:rsidRPr="00674033">
              <w:rPr>
                <w:rFonts w:ascii="Tahoma" w:hAnsi="Tahoma" w:cs="Tahoma"/>
                <w:sz w:val="20"/>
                <w:szCs w:val="20"/>
              </w:rPr>
              <w:t>ь</w:t>
            </w:r>
            <w:r w:rsidRPr="00674033">
              <w:rPr>
                <w:rFonts w:ascii="Tahoma" w:hAnsi="Tahoma" w:cs="Tahoma"/>
                <w:sz w:val="20"/>
                <w:szCs w:val="20"/>
              </w:rPr>
              <w:t>ных образований</w:t>
            </w:r>
          </w:p>
          <w:p w:rsidR="000F4C42" w:rsidRPr="00674033" w:rsidRDefault="000F4C42" w:rsidP="007403BB">
            <w:pPr>
              <w:autoSpaceDE w:val="0"/>
              <w:autoSpaceDN w:val="0"/>
              <w:adjustRightInd w:val="0"/>
              <w:spacing w:line="233" w:lineRule="auto"/>
              <w:jc w:val="both"/>
              <w:rPr>
                <w:rFonts w:ascii="Tahoma" w:hAnsi="Tahoma" w:cs="Tahoma"/>
                <w:sz w:val="20"/>
                <w:szCs w:val="20"/>
              </w:rPr>
            </w:pPr>
          </w:p>
        </w:tc>
        <w:tc>
          <w:tcPr>
            <w:tcW w:w="396" w:type="pct"/>
          </w:tcPr>
          <w:p w:rsidR="000F4C42" w:rsidRPr="00674033" w:rsidRDefault="000F4C42" w:rsidP="007403BB">
            <w:pPr>
              <w:spacing w:line="233" w:lineRule="auto"/>
              <w:jc w:val="center"/>
              <w:rPr>
                <w:rFonts w:ascii="Tahoma" w:hAnsi="Tahoma" w:cs="Tahoma"/>
                <w:sz w:val="20"/>
                <w:szCs w:val="20"/>
              </w:rPr>
            </w:pPr>
            <w:r w:rsidRPr="00674033">
              <w:rPr>
                <w:rFonts w:ascii="Tahoma" w:hAnsi="Tahoma" w:cs="Tahoma"/>
                <w:sz w:val="20"/>
                <w:szCs w:val="20"/>
              </w:rPr>
              <w:t>х</w:t>
            </w:r>
          </w:p>
        </w:tc>
        <w:tc>
          <w:tcPr>
            <w:tcW w:w="450" w:type="pct"/>
          </w:tcPr>
          <w:p w:rsidR="000F4C42" w:rsidRPr="00674033" w:rsidRDefault="000F4C42" w:rsidP="007403BB">
            <w:pPr>
              <w:spacing w:line="233" w:lineRule="auto"/>
              <w:ind w:right="-113"/>
              <w:jc w:val="center"/>
              <w:rPr>
                <w:rFonts w:ascii="Tahoma" w:hAnsi="Tahoma" w:cs="Tahoma"/>
                <w:sz w:val="20"/>
                <w:szCs w:val="20"/>
              </w:rPr>
            </w:pPr>
            <w:r w:rsidRPr="00674033">
              <w:rPr>
                <w:rFonts w:ascii="Tahoma" w:hAnsi="Tahoma" w:cs="Tahoma"/>
                <w:sz w:val="20"/>
                <w:szCs w:val="20"/>
              </w:rPr>
              <w:t>Ч410400000</w:t>
            </w:r>
          </w:p>
        </w:tc>
        <w:tc>
          <w:tcPr>
            <w:tcW w:w="951" w:type="pct"/>
          </w:tcPr>
          <w:p w:rsidR="000F4C42" w:rsidRPr="00674033" w:rsidRDefault="000F4C42" w:rsidP="007403BB">
            <w:pPr>
              <w:autoSpaceDE w:val="0"/>
              <w:autoSpaceDN w:val="0"/>
              <w:adjustRightInd w:val="0"/>
              <w:spacing w:line="233" w:lineRule="auto"/>
              <w:jc w:val="both"/>
              <w:rPr>
                <w:rFonts w:ascii="Tahoma" w:hAnsi="Tahoma" w:cs="Tahoma"/>
                <w:sz w:val="20"/>
                <w:szCs w:val="20"/>
              </w:rPr>
            </w:pPr>
            <w:r w:rsidRPr="00674033">
              <w:rPr>
                <w:rFonts w:ascii="Tahoma" w:hAnsi="Tahoma" w:cs="Tahoma"/>
                <w:bCs/>
                <w:sz w:val="20"/>
                <w:szCs w:val="20"/>
              </w:rPr>
              <w:t>всего</w:t>
            </w:r>
          </w:p>
        </w:tc>
        <w:tc>
          <w:tcPr>
            <w:tcW w:w="328" w:type="pct"/>
            <w:shd w:val="clear" w:color="auto" w:fill="auto"/>
          </w:tcPr>
          <w:p w:rsidR="000F4C42" w:rsidRPr="00674033" w:rsidRDefault="000F4C42" w:rsidP="007403BB">
            <w:pPr>
              <w:rPr>
                <w:rFonts w:ascii="Tahoma" w:hAnsi="Tahoma" w:cs="Tahoma"/>
                <w:sz w:val="20"/>
                <w:szCs w:val="20"/>
              </w:rPr>
            </w:pPr>
            <w:r w:rsidRPr="00674033">
              <w:rPr>
                <w:rFonts w:ascii="Tahoma" w:hAnsi="Tahoma" w:cs="Tahoma"/>
                <w:sz w:val="20"/>
                <w:szCs w:val="20"/>
              </w:rPr>
              <w:t>359,51</w:t>
            </w:r>
          </w:p>
        </w:tc>
        <w:tc>
          <w:tcPr>
            <w:tcW w:w="344" w:type="pct"/>
            <w:shd w:val="clear" w:color="auto" w:fill="auto"/>
          </w:tcPr>
          <w:p w:rsidR="000F4C42" w:rsidRPr="00674033" w:rsidRDefault="000F4C42" w:rsidP="007403BB">
            <w:pPr>
              <w:rPr>
                <w:rFonts w:ascii="Tahoma" w:hAnsi="Tahoma" w:cs="Tahoma"/>
                <w:sz w:val="20"/>
                <w:szCs w:val="20"/>
              </w:rPr>
            </w:pPr>
            <w:r w:rsidRPr="00674033">
              <w:rPr>
                <w:rFonts w:ascii="Tahoma" w:hAnsi="Tahoma" w:cs="Tahoma"/>
                <w:sz w:val="20"/>
                <w:szCs w:val="20"/>
              </w:rPr>
              <w:t>355,9</w:t>
            </w:r>
          </w:p>
        </w:tc>
        <w:tc>
          <w:tcPr>
            <w:tcW w:w="346" w:type="pct"/>
            <w:shd w:val="clear" w:color="auto" w:fill="auto"/>
          </w:tcPr>
          <w:p w:rsidR="000F4C42" w:rsidRPr="00674033" w:rsidRDefault="000F4C42" w:rsidP="007403BB">
            <w:pPr>
              <w:rPr>
                <w:rFonts w:ascii="Tahoma" w:hAnsi="Tahoma" w:cs="Tahoma"/>
                <w:sz w:val="20"/>
                <w:szCs w:val="20"/>
              </w:rPr>
            </w:pPr>
            <w:r w:rsidRPr="00674033">
              <w:rPr>
                <w:rFonts w:ascii="Tahoma" w:hAnsi="Tahoma" w:cs="Tahoma"/>
                <w:sz w:val="20"/>
                <w:szCs w:val="20"/>
              </w:rPr>
              <w:t>355,9</w:t>
            </w:r>
          </w:p>
        </w:tc>
        <w:tc>
          <w:tcPr>
            <w:tcW w:w="347" w:type="pct"/>
            <w:shd w:val="clear" w:color="auto" w:fill="auto"/>
          </w:tcPr>
          <w:p w:rsidR="000F4C42" w:rsidRPr="00674033" w:rsidRDefault="000F4C42" w:rsidP="007403BB">
            <w:pPr>
              <w:rPr>
                <w:rFonts w:ascii="Tahoma" w:hAnsi="Tahoma" w:cs="Tahoma"/>
                <w:sz w:val="20"/>
                <w:szCs w:val="20"/>
              </w:rPr>
            </w:pPr>
            <w:r w:rsidRPr="00674033">
              <w:rPr>
                <w:rFonts w:ascii="Tahoma" w:hAnsi="Tahoma" w:cs="Tahoma"/>
                <w:sz w:val="20"/>
                <w:szCs w:val="20"/>
              </w:rPr>
              <w:t>0,0</w:t>
            </w:r>
          </w:p>
        </w:tc>
        <w:tc>
          <w:tcPr>
            <w:tcW w:w="327" w:type="pct"/>
            <w:shd w:val="clear" w:color="auto" w:fill="auto"/>
          </w:tcPr>
          <w:p w:rsidR="000F4C42" w:rsidRPr="00674033" w:rsidRDefault="000F4C42" w:rsidP="007403BB">
            <w:pPr>
              <w:rPr>
                <w:rFonts w:ascii="Tahoma" w:hAnsi="Tahoma" w:cs="Tahoma"/>
                <w:sz w:val="20"/>
                <w:szCs w:val="20"/>
              </w:rPr>
            </w:pPr>
            <w:r w:rsidRPr="00674033">
              <w:rPr>
                <w:rFonts w:ascii="Tahoma" w:hAnsi="Tahoma" w:cs="Tahoma"/>
                <w:sz w:val="20"/>
                <w:szCs w:val="20"/>
              </w:rPr>
              <w:t>0,0</w:t>
            </w:r>
          </w:p>
        </w:tc>
      </w:tr>
      <w:tr w:rsidR="000F4C42" w:rsidRPr="00674033" w:rsidTr="000F4C42">
        <w:trPr>
          <w:trHeight w:val="20"/>
        </w:trPr>
        <w:tc>
          <w:tcPr>
            <w:tcW w:w="341" w:type="pct"/>
            <w:vMerge/>
          </w:tcPr>
          <w:p w:rsidR="000F4C42" w:rsidRPr="00674033" w:rsidRDefault="000F4C42" w:rsidP="007403BB">
            <w:pPr>
              <w:autoSpaceDE w:val="0"/>
              <w:autoSpaceDN w:val="0"/>
              <w:adjustRightInd w:val="0"/>
              <w:spacing w:line="233" w:lineRule="auto"/>
              <w:ind w:right="-57"/>
              <w:rPr>
                <w:rFonts w:ascii="Tahoma" w:hAnsi="Tahoma" w:cs="Tahoma"/>
                <w:sz w:val="20"/>
                <w:szCs w:val="20"/>
              </w:rPr>
            </w:pPr>
          </w:p>
        </w:tc>
        <w:tc>
          <w:tcPr>
            <w:tcW w:w="1170" w:type="pct"/>
            <w:vMerge/>
          </w:tcPr>
          <w:p w:rsidR="000F4C42" w:rsidRPr="00674033" w:rsidRDefault="000F4C42" w:rsidP="007403BB">
            <w:pPr>
              <w:autoSpaceDE w:val="0"/>
              <w:autoSpaceDN w:val="0"/>
              <w:adjustRightInd w:val="0"/>
              <w:spacing w:line="233" w:lineRule="auto"/>
              <w:jc w:val="both"/>
              <w:rPr>
                <w:rFonts w:ascii="Tahoma" w:hAnsi="Tahoma" w:cs="Tahoma"/>
                <w:sz w:val="20"/>
                <w:szCs w:val="20"/>
              </w:rPr>
            </w:pPr>
          </w:p>
        </w:tc>
        <w:tc>
          <w:tcPr>
            <w:tcW w:w="396" w:type="pct"/>
          </w:tcPr>
          <w:p w:rsidR="000F4C42" w:rsidRPr="00674033" w:rsidRDefault="000F4C42" w:rsidP="007403BB">
            <w:pPr>
              <w:spacing w:line="233" w:lineRule="auto"/>
              <w:jc w:val="center"/>
              <w:rPr>
                <w:rFonts w:ascii="Tahoma" w:hAnsi="Tahoma" w:cs="Tahoma"/>
                <w:sz w:val="20"/>
                <w:szCs w:val="20"/>
              </w:rPr>
            </w:pPr>
            <w:r w:rsidRPr="00674033">
              <w:rPr>
                <w:rFonts w:ascii="Tahoma" w:hAnsi="Tahoma" w:cs="Tahoma"/>
                <w:sz w:val="20"/>
                <w:szCs w:val="20"/>
              </w:rPr>
              <w:t>993</w:t>
            </w:r>
          </w:p>
        </w:tc>
        <w:tc>
          <w:tcPr>
            <w:tcW w:w="450" w:type="pct"/>
          </w:tcPr>
          <w:p w:rsidR="000F4C42" w:rsidRPr="00674033" w:rsidRDefault="000F4C42" w:rsidP="007403BB">
            <w:pPr>
              <w:spacing w:line="233" w:lineRule="auto"/>
              <w:ind w:right="-113"/>
              <w:jc w:val="center"/>
              <w:rPr>
                <w:rFonts w:ascii="Tahoma" w:hAnsi="Tahoma" w:cs="Tahoma"/>
                <w:sz w:val="20"/>
                <w:szCs w:val="20"/>
              </w:rPr>
            </w:pPr>
            <w:r w:rsidRPr="00674033">
              <w:rPr>
                <w:rFonts w:ascii="Tahoma" w:hAnsi="Tahoma" w:cs="Tahoma"/>
                <w:sz w:val="20"/>
                <w:szCs w:val="20"/>
              </w:rPr>
              <w:t>Ч410451180</w:t>
            </w:r>
          </w:p>
        </w:tc>
        <w:tc>
          <w:tcPr>
            <w:tcW w:w="951" w:type="pct"/>
          </w:tcPr>
          <w:p w:rsidR="000F4C42" w:rsidRPr="00674033" w:rsidRDefault="000F4C42" w:rsidP="007403BB">
            <w:pPr>
              <w:autoSpaceDE w:val="0"/>
              <w:autoSpaceDN w:val="0"/>
              <w:adjustRightInd w:val="0"/>
              <w:spacing w:line="233" w:lineRule="auto"/>
              <w:jc w:val="both"/>
              <w:rPr>
                <w:rFonts w:ascii="Tahoma" w:hAnsi="Tahoma" w:cs="Tahoma"/>
                <w:bCs/>
                <w:sz w:val="20"/>
                <w:szCs w:val="20"/>
              </w:rPr>
            </w:pPr>
            <w:r w:rsidRPr="00674033">
              <w:rPr>
                <w:rFonts w:ascii="Tahoma" w:hAnsi="Tahoma" w:cs="Tahoma"/>
                <w:bCs/>
                <w:sz w:val="20"/>
                <w:szCs w:val="20"/>
              </w:rPr>
              <w:t>федеральный бюджет</w:t>
            </w:r>
          </w:p>
        </w:tc>
        <w:tc>
          <w:tcPr>
            <w:tcW w:w="328" w:type="pct"/>
          </w:tcPr>
          <w:p w:rsidR="000F4C42" w:rsidRPr="00674033" w:rsidRDefault="000F4C42" w:rsidP="007403BB">
            <w:pPr>
              <w:rPr>
                <w:rFonts w:ascii="Tahoma" w:hAnsi="Tahoma" w:cs="Tahoma"/>
                <w:sz w:val="20"/>
                <w:szCs w:val="20"/>
              </w:rPr>
            </w:pPr>
            <w:r w:rsidRPr="00674033">
              <w:rPr>
                <w:rFonts w:ascii="Tahoma" w:hAnsi="Tahoma" w:cs="Tahoma"/>
                <w:sz w:val="20"/>
                <w:szCs w:val="20"/>
              </w:rPr>
              <w:t>359,51</w:t>
            </w:r>
          </w:p>
        </w:tc>
        <w:tc>
          <w:tcPr>
            <w:tcW w:w="344" w:type="pct"/>
          </w:tcPr>
          <w:p w:rsidR="000F4C42" w:rsidRPr="00674033" w:rsidRDefault="000F4C42" w:rsidP="007403BB">
            <w:pPr>
              <w:rPr>
                <w:rFonts w:ascii="Tahoma" w:hAnsi="Tahoma" w:cs="Tahoma"/>
                <w:sz w:val="20"/>
                <w:szCs w:val="20"/>
              </w:rPr>
            </w:pPr>
            <w:r w:rsidRPr="00674033">
              <w:rPr>
                <w:rFonts w:ascii="Tahoma" w:hAnsi="Tahoma" w:cs="Tahoma"/>
                <w:sz w:val="20"/>
                <w:szCs w:val="20"/>
              </w:rPr>
              <w:t>355,9</w:t>
            </w:r>
          </w:p>
        </w:tc>
        <w:tc>
          <w:tcPr>
            <w:tcW w:w="346" w:type="pct"/>
          </w:tcPr>
          <w:p w:rsidR="000F4C42" w:rsidRPr="00674033" w:rsidRDefault="000F4C42" w:rsidP="007403BB">
            <w:pPr>
              <w:rPr>
                <w:rFonts w:ascii="Tahoma" w:hAnsi="Tahoma" w:cs="Tahoma"/>
                <w:sz w:val="20"/>
                <w:szCs w:val="20"/>
              </w:rPr>
            </w:pPr>
            <w:r w:rsidRPr="00674033">
              <w:rPr>
                <w:rFonts w:ascii="Tahoma" w:hAnsi="Tahoma" w:cs="Tahoma"/>
                <w:sz w:val="20"/>
                <w:szCs w:val="20"/>
              </w:rPr>
              <w:t>355,9</w:t>
            </w:r>
          </w:p>
        </w:tc>
        <w:tc>
          <w:tcPr>
            <w:tcW w:w="347" w:type="pct"/>
          </w:tcPr>
          <w:p w:rsidR="000F4C42" w:rsidRPr="00674033" w:rsidRDefault="000F4C42" w:rsidP="007403BB">
            <w:pPr>
              <w:rPr>
                <w:rFonts w:ascii="Tahoma" w:hAnsi="Tahoma" w:cs="Tahoma"/>
                <w:sz w:val="20"/>
                <w:szCs w:val="20"/>
              </w:rPr>
            </w:pPr>
            <w:r w:rsidRPr="00674033">
              <w:rPr>
                <w:rFonts w:ascii="Tahoma" w:hAnsi="Tahoma" w:cs="Tahoma"/>
                <w:sz w:val="20"/>
                <w:szCs w:val="20"/>
              </w:rPr>
              <w:t>0,0</w:t>
            </w:r>
          </w:p>
        </w:tc>
        <w:tc>
          <w:tcPr>
            <w:tcW w:w="327" w:type="pct"/>
          </w:tcPr>
          <w:p w:rsidR="000F4C42" w:rsidRPr="00674033" w:rsidRDefault="000F4C42" w:rsidP="007403BB">
            <w:pPr>
              <w:rPr>
                <w:rFonts w:ascii="Tahoma" w:hAnsi="Tahoma" w:cs="Tahoma"/>
                <w:sz w:val="20"/>
                <w:szCs w:val="20"/>
              </w:rPr>
            </w:pPr>
            <w:r w:rsidRPr="00674033">
              <w:rPr>
                <w:rFonts w:ascii="Tahoma" w:hAnsi="Tahoma" w:cs="Tahoma"/>
                <w:sz w:val="20"/>
                <w:szCs w:val="20"/>
              </w:rPr>
              <w:t>0,0</w:t>
            </w:r>
          </w:p>
        </w:tc>
      </w:tr>
      <w:tr w:rsidR="000F4C42" w:rsidRPr="00674033" w:rsidTr="000F4C42">
        <w:trPr>
          <w:trHeight w:val="20"/>
        </w:trPr>
        <w:tc>
          <w:tcPr>
            <w:tcW w:w="341" w:type="pct"/>
            <w:vMerge/>
          </w:tcPr>
          <w:p w:rsidR="000F4C42" w:rsidRPr="00674033" w:rsidRDefault="000F4C42" w:rsidP="007403BB">
            <w:pPr>
              <w:autoSpaceDE w:val="0"/>
              <w:autoSpaceDN w:val="0"/>
              <w:adjustRightInd w:val="0"/>
              <w:spacing w:line="233" w:lineRule="auto"/>
              <w:ind w:right="-57"/>
              <w:rPr>
                <w:rFonts w:ascii="Tahoma" w:hAnsi="Tahoma" w:cs="Tahoma"/>
                <w:sz w:val="20"/>
                <w:szCs w:val="20"/>
              </w:rPr>
            </w:pPr>
          </w:p>
        </w:tc>
        <w:tc>
          <w:tcPr>
            <w:tcW w:w="1170" w:type="pct"/>
            <w:vMerge/>
          </w:tcPr>
          <w:p w:rsidR="000F4C42" w:rsidRPr="00674033" w:rsidRDefault="000F4C42" w:rsidP="007403BB">
            <w:pPr>
              <w:autoSpaceDE w:val="0"/>
              <w:autoSpaceDN w:val="0"/>
              <w:adjustRightInd w:val="0"/>
              <w:spacing w:line="233" w:lineRule="auto"/>
              <w:jc w:val="both"/>
              <w:rPr>
                <w:rFonts w:ascii="Tahoma" w:hAnsi="Tahoma" w:cs="Tahoma"/>
                <w:sz w:val="20"/>
                <w:szCs w:val="20"/>
              </w:rPr>
            </w:pPr>
          </w:p>
        </w:tc>
        <w:tc>
          <w:tcPr>
            <w:tcW w:w="396" w:type="pct"/>
          </w:tcPr>
          <w:p w:rsidR="000F4C42" w:rsidRPr="00674033" w:rsidRDefault="000F4C42" w:rsidP="007403BB">
            <w:pPr>
              <w:spacing w:line="233" w:lineRule="auto"/>
              <w:jc w:val="center"/>
              <w:rPr>
                <w:rFonts w:ascii="Tahoma" w:hAnsi="Tahoma" w:cs="Tahoma"/>
                <w:sz w:val="20"/>
                <w:szCs w:val="20"/>
              </w:rPr>
            </w:pPr>
          </w:p>
        </w:tc>
        <w:tc>
          <w:tcPr>
            <w:tcW w:w="450" w:type="pct"/>
          </w:tcPr>
          <w:p w:rsidR="000F4C42" w:rsidRPr="00674033" w:rsidRDefault="000F4C42" w:rsidP="007403BB">
            <w:pPr>
              <w:spacing w:line="233" w:lineRule="auto"/>
              <w:ind w:right="-113"/>
              <w:jc w:val="center"/>
              <w:rPr>
                <w:rFonts w:ascii="Tahoma" w:hAnsi="Tahoma" w:cs="Tahoma"/>
                <w:sz w:val="20"/>
                <w:szCs w:val="20"/>
              </w:rPr>
            </w:pPr>
          </w:p>
        </w:tc>
        <w:tc>
          <w:tcPr>
            <w:tcW w:w="951" w:type="pct"/>
          </w:tcPr>
          <w:p w:rsidR="000F4C42" w:rsidRPr="00674033" w:rsidRDefault="000F4C42" w:rsidP="007403BB">
            <w:pPr>
              <w:autoSpaceDE w:val="0"/>
              <w:autoSpaceDN w:val="0"/>
              <w:adjustRightInd w:val="0"/>
              <w:spacing w:line="233" w:lineRule="auto"/>
              <w:jc w:val="both"/>
              <w:rPr>
                <w:rFonts w:ascii="Tahoma" w:hAnsi="Tahoma" w:cs="Tahoma"/>
                <w:bCs/>
                <w:sz w:val="20"/>
                <w:szCs w:val="20"/>
              </w:rPr>
            </w:pPr>
            <w:r w:rsidRPr="00674033">
              <w:rPr>
                <w:rFonts w:ascii="Tahoma" w:hAnsi="Tahoma" w:cs="Tahoma"/>
                <w:bCs/>
                <w:sz w:val="20"/>
                <w:szCs w:val="20"/>
              </w:rPr>
              <w:t>республиканский бюджет Чувашской Республики</w:t>
            </w:r>
          </w:p>
        </w:tc>
        <w:tc>
          <w:tcPr>
            <w:tcW w:w="328" w:type="pct"/>
            <w:shd w:val="clear" w:color="auto" w:fill="auto"/>
          </w:tcPr>
          <w:p w:rsidR="000F4C42" w:rsidRPr="00674033" w:rsidRDefault="000F4C42" w:rsidP="007403BB">
            <w:pPr>
              <w:spacing w:line="233" w:lineRule="auto"/>
              <w:ind w:right="-113"/>
              <w:jc w:val="center"/>
              <w:rPr>
                <w:rFonts w:ascii="Tahoma" w:hAnsi="Tahoma" w:cs="Tahoma"/>
                <w:sz w:val="20"/>
                <w:szCs w:val="20"/>
              </w:rPr>
            </w:pPr>
            <w:r w:rsidRPr="00674033">
              <w:rPr>
                <w:rFonts w:ascii="Tahoma" w:hAnsi="Tahoma" w:cs="Tahoma"/>
                <w:sz w:val="20"/>
                <w:szCs w:val="20"/>
              </w:rPr>
              <w:t>0,0</w:t>
            </w:r>
          </w:p>
        </w:tc>
        <w:tc>
          <w:tcPr>
            <w:tcW w:w="344" w:type="pct"/>
            <w:shd w:val="clear" w:color="auto" w:fill="auto"/>
          </w:tcPr>
          <w:p w:rsidR="000F4C42" w:rsidRPr="00674033" w:rsidRDefault="000F4C42" w:rsidP="007403BB">
            <w:pPr>
              <w:spacing w:line="233" w:lineRule="auto"/>
              <w:ind w:right="-113"/>
              <w:jc w:val="center"/>
              <w:rPr>
                <w:rFonts w:ascii="Tahoma" w:hAnsi="Tahoma" w:cs="Tahoma"/>
                <w:sz w:val="20"/>
                <w:szCs w:val="20"/>
              </w:rPr>
            </w:pPr>
            <w:r w:rsidRPr="00674033">
              <w:rPr>
                <w:rFonts w:ascii="Tahoma" w:hAnsi="Tahoma" w:cs="Tahoma"/>
                <w:sz w:val="20"/>
                <w:szCs w:val="20"/>
              </w:rPr>
              <w:t>0,0</w:t>
            </w:r>
          </w:p>
        </w:tc>
        <w:tc>
          <w:tcPr>
            <w:tcW w:w="346" w:type="pct"/>
            <w:shd w:val="clear" w:color="auto" w:fill="auto"/>
          </w:tcPr>
          <w:p w:rsidR="000F4C42" w:rsidRPr="00674033" w:rsidRDefault="000F4C42" w:rsidP="007403BB">
            <w:pPr>
              <w:spacing w:line="233" w:lineRule="auto"/>
              <w:ind w:right="-113"/>
              <w:jc w:val="center"/>
              <w:rPr>
                <w:rFonts w:ascii="Tahoma" w:hAnsi="Tahoma" w:cs="Tahoma"/>
                <w:sz w:val="20"/>
                <w:szCs w:val="20"/>
              </w:rPr>
            </w:pPr>
            <w:r w:rsidRPr="00674033">
              <w:rPr>
                <w:rFonts w:ascii="Tahoma" w:hAnsi="Tahoma" w:cs="Tahoma"/>
                <w:sz w:val="20"/>
                <w:szCs w:val="20"/>
              </w:rPr>
              <w:t>0,0</w:t>
            </w:r>
          </w:p>
        </w:tc>
        <w:tc>
          <w:tcPr>
            <w:tcW w:w="347" w:type="pct"/>
            <w:shd w:val="clear" w:color="auto" w:fill="auto"/>
          </w:tcPr>
          <w:p w:rsidR="000F4C42" w:rsidRPr="00674033" w:rsidRDefault="000F4C42" w:rsidP="007403BB">
            <w:pPr>
              <w:spacing w:line="233" w:lineRule="auto"/>
              <w:ind w:right="-113"/>
              <w:jc w:val="center"/>
              <w:rPr>
                <w:rFonts w:ascii="Tahoma" w:hAnsi="Tahoma" w:cs="Tahoma"/>
                <w:sz w:val="20"/>
                <w:szCs w:val="20"/>
              </w:rPr>
            </w:pPr>
            <w:r w:rsidRPr="00674033">
              <w:rPr>
                <w:rFonts w:ascii="Tahoma" w:hAnsi="Tahoma" w:cs="Tahoma"/>
                <w:sz w:val="20"/>
                <w:szCs w:val="20"/>
              </w:rPr>
              <w:t>0,0</w:t>
            </w:r>
          </w:p>
        </w:tc>
        <w:tc>
          <w:tcPr>
            <w:tcW w:w="327" w:type="pct"/>
            <w:shd w:val="clear" w:color="auto" w:fill="auto"/>
          </w:tcPr>
          <w:p w:rsidR="000F4C42" w:rsidRPr="00674033" w:rsidRDefault="000F4C42" w:rsidP="007403BB">
            <w:pPr>
              <w:spacing w:line="233" w:lineRule="auto"/>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20"/>
        </w:trPr>
        <w:tc>
          <w:tcPr>
            <w:tcW w:w="341" w:type="pct"/>
            <w:vMerge/>
          </w:tcPr>
          <w:p w:rsidR="000F4C42" w:rsidRPr="00674033" w:rsidRDefault="000F4C42" w:rsidP="007403BB">
            <w:pPr>
              <w:autoSpaceDE w:val="0"/>
              <w:autoSpaceDN w:val="0"/>
              <w:adjustRightInd w:val="0"/>
              <w:spacing w:line="233" w:lineRule="auto"/>
              <w:ind w:right="-57"/>
              <w:rPr>
                <w:rFonts w:ascii="Tahoma" w:hAnsi="Tahoma" w:cs="Tahoma"/>
                <w:sz w:val="20"/>
                <w:szCs w:val="20"/>
              </w:rPr>
            </w:pPr>
          </w:p>
        </w:tc>
        <w:tc>
          <w:tcPr>
            <w:tcW w:w="1170" w:type="pct"/>
            <w:vMerge/>
          </w:tcPr>
          <w:p w:rsidR="000F4C42" w:rsidRPr="00674033" w:rsidRDefault="000F4C42" w:rsidP="007403BB">
            <w:pPr>
              <w:autoSpaceDE w:val="0"/>
              <w:autoSpaceDN w:val="0"/>
              <w:adjustRightInd w:val="0"/>
              <w:spacing w:line="233" w:lineRule="auto"/>
              <w:jc w:val="both"/>
              <w:rPr>
                <w:rFonts w:ascii="Tahoma" w:hAnsi="Tahoma" w:cs="Tahoma"/>
                <w:sz w:val="20"/>
                <w:szCs w:val="20"/>
              </w:rPr>
            </w:pPr>
          </w:p>
        </w:tc>
        <w:tc>
          <w:tcPr>
            <w:tcW w:w="396" w:type="pct"/>
          </w:tcPr>
          <w:p w:rsidR="000F4C42" w:rsidRPr="00674033" w:rsidRDefault="000F4C42" w:rsidP="007403BB">
            <w:pPr>
              <w:spacing w:line="233" w:lineRule="auto"/>
              <w:jc w:val="center"/>
              <w:rPr>
                <w:rFonts w:ascii="Tahoma" w:hAnsi="Tahoma" w:cs="Tahoma"/>
                <w:sz w:val="20"/>
                <w:szCs w:val="20"/>
              </w:rPr>
            </w:pPr>
          </w:p>
        </w:tc>
        <w:tc>
          <w:tcPr>
            <w:tcW w:w="450" w:type="pct"/>
          </w:tcPr>
          <w:p w:rsidR="000F4C42" w:rsidRPr="00674033" w:rsidRDefault="000F4C42" w:rsidP="007403BB">
            <w:pPr>
              <w:spacing w:line="233" w:lineRule="auto"/>
              <w:ind w:right="-113"/>
              <w:jc w:val="center"/>
              <w:rPr>
                <w:rFonts w:ascii="Tahoma" w:hAnsi="Tahoma" w:cs="Tahoma"/>
                <w:sz w:val="20"/>
                <w:szCs w:val="20"/>
              </w:rPr>
            </w:pPr>
          </w:p>
        </w:tc>
        <w:tc>
          <w:tcPr>
            <w:tcW w:w="951" w:type="pct"/>
          </w:tcPr>
          <w:p w:rsidR="000F4C42" w:rsidRPr="00674033" w:rsidRDefault="000F4C42" w:rsidP="007403BB">
            <w:pPr>
              <w:autoSpaceDE w:val="0"/>
              <w:autoSpaceDN w:val="0"/>
              <w:adjustRightInd w:val="0"/>
              <w:spacing w:line="245" w:lineRule="auto"/>
              <w:jc w:val="both"/>
              <w:rPr>
                <w:rFonts w:ascii="Tahoma" w:hAnsi="Tahoma" w:cs="Tahoma"/>
                <w:bCs/>
                <w:sz w:val="20"/>
                <w:szCs w:val="20"/>
              </w:rPr>
            </w:pPr>
            <w:r w:rsidRPr="00674033">
              <w:rPr>
                <w:rFonts w:ascii="Tahoma" w:hAnsi="Tahoma" w:cs="Tahoma"/>
                <w:sz w:val="20"/>
                <w:szCs w:val="20"/>
              </w:rPr>
              <w:t xml:space="preserve">Бюджет Мариинско-Посадского </w:t>
            </w:r>
            <w:proofErr w:type="gramStart"/>
            <w:r w:rsidRPr="00674033">
              <w:rPr>
                <w:rFonts w:ascii="Tahoma" w:hAnsi="Tahoma" w:cs="Tahoma"/>
                <w:sz w:val="20"/>
                <w:szCs w:val="20"/>
              </w:rPr>
              <w:t>городского</w:t>
            </w:r>
            <w:proofErr w:type="gramEnd"/>
            <w:r w:rsidRPr="00674033">
              <w:rPr>
                <w:rFonts w:ascii="Tahoma" w:hAnsi="Tahoma" w:cs="Tahoma"/>
                <w:sz w:val="20"/>
                <w:szCs w:val="20"/>
              </w:rPr>
              <w:t xml:space="preserve"> поселения Мариинско-Посадского района Чува</w:t>
            </w:r>
            <w:r w:rsidRPr="00674033">
              <w:rPr>
                <w:rFonts w:ascii="Tahoma" w:hAnsi="Tahoma" w:cs="Tahoma"/>
                <w:sz w:val="20"/>
                <w:szCs w:val="20"/>
              </w:rPr>
              <w:t>ш</w:t>
            </w:r>
            <w:r w:rsidRPr="00674033">
              <w:rPr>
                <w:rFonts w:ascii="Tahoma" w:hAnsi="Tahoma" w:cs="Tahoma"/>
                <w:sz w:val="20"/>
                <w:szCs w:val="20"/>
              </w:rPr>
              <w:t>ской Республики</w:t>
            </w:r>
          </w:p>
        </w:tc>
        <w:tc>
          <w:tcPr>
            <w:tcW w:w="328" w:type="pct"/>
            <w:shd w:val="clear" w:color="auto" w:fill="auto"/>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0,0</w:t>
            </w:r>
          </w:p>
        </w:tc>
        <w:tc>
          <w:tcPr>
            <w:tcW w:w="344" w:type="pct"/>
            <w:shd w:val="clear" w:color="auto" w:fill="auto"/>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0,0</w:t>
            </w:r>
          </w:p>
        </w:tc>
        <w:tc>
          <w:tcPr>
            <w:tcW w:w="346" w:type="pct"/>
            <w:shd w:val="clear" w:color="auto" w:fill="auto"/>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0,0</w:t>
            </w:r>
          </w:p>
        </w:tc>
        <w:tc>
          <w:tcPr>
            <w:tcW w:w="347" w:type="pct"/>
            <w:shd w:val="clear" w:color="auto" w:fill="auto"/>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0,0</w:t>
            </w:r>
          </w:p>
        </w:tc>
        <w:tc>
          <w:tcPr>
            <w:tcW w:w="327" w:type="pct"/>
            <w:shd w:val="clear" w:color="auto" w:fill="auto"/>
          </w:tcPr>
          <w:p w:rsidR="000F4C42" w:rsidRPr="00674033" w:rsidRDefault="000F4C42" w:rsidP="007403BB">
            <w:pPr>
              <w:spacing w:line="245" w:lineRule="auto"/>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20"/>
        </w:trPr>
        <w:tc>
          <w:tcPr>
            <w:tcW w:w="341" w:type="pct"/>
            <w:vMerge w:val="restart"/>
          </w:tcPr>
          <w:p w:rsidR="000F4C42" w:rsidRPr="00674033" w:rsidRDefault="000F4C42" w:rsidP="007403BB">
            <w:pPr>
              <w:spacing w:line="233" w:lineRule="auto"/>
              <w:ind w:right="-57"/>
              <w:jc w:val="center"/>
              <w:rPr>
                <w:rFonts w:ascii="Tahoma" w:hAnsi="Tahoma" w:cs="Tahoma"/>
                <w:sz w:val="20"/>
                <w:szCs w:val="20"/>
              </w:rPr>
            </w:pPr>
            <w:r w:rsidRPr="00674033">
              <w:rPr>
                <w:rFonts w:ascii="Tahoma" w:hAnsi="Tahoma" w:cs="Tahoma"/>
                <w:sz w:val="20"/>
                <w:szCs w:val="20"/>
              </w:rPr>
              <w:t>Основное м</w:t>
            </w:r>
            <w:r w:rsidRPr="00674033">
              <w:rPr>
                <w:rFonts w:ascii="Tahoma" w:hAnsi="Tahoma" w:cs="Tahoma"/>
                <w:sz w:val="20"/>
                <w:szCs w:val="20"/>
              </w:rPr>
              <w:t>е</w:t>
            </w:r>
            <w:r w:rsidRPr="00674033">
              <w:rPr>
                <w:rFonts w:ascii="Tahoma" w:hAnsi="Tahoma" w:cs="Tahoma"/>
                <w:sz w:val="20"/>
                <w:szCs w:val="20"/>
              </w:rPr>
              <w:t>роприятие 3</w:t>
            </w:r>
          </w:p>
        </w:tc>
        <w:tc>
          <w:tcPr>
            <w:tcW w:w="1170" w:type="pct"/>
            <w:vMerge w:val="restart"/>
          </w:tcPr>
          <w:p w:rsidR="000F4C42" w:rsidRPr="00674033" w:rsidRDefault="000F4C42" w:rsidP="007403BB">
            <w:pPr>
              <w:autoSpaceDE w:val="0"/>
              <w:autoSpaceDN w:val="0"/>
              <w:adjustRightInd w:val="0"/>
              <w:spacing w:line="233" w:lineRule="auto"/>
              <w:jc w:val="both"/>
              <w:rPr>
                <w:rFonts w:ascii="Tahoma" w:hAnsi="Tahoma" w:cs="Tahoma"/>
                <w:sz w:val="20"/>
                <w:szCs w:val="20"/>
              </w:rPr>
            </w:pPr>
            <w:r w:rsidRPr="00674033">
              <w:rPr>
                <w:rFonts w:ascii="Tahoma" w:hAnsi="Tahoma" w:cs="Tahoma"/>
                <w:sz w:val="20"/>
                <w:szCs w:val="20"/>
              </w:rPr>
              <w:t xml:space="preserve"> Организация исполнения и по</w:t>
            </w:r>
            <w:r w:rsidRPr="00674033">
              <w:rPr>
                <w:rFonts w:ascii="Tahoma" w:hAnsi="Tahoma" w:cs="Tahoma"/>
                <w:sz w:val="20"/>
                <w:szCs w:val="20"/>
              </w:rPr>
              <w:t>д</w:t>
            </w:r>
            <w:r w:rsidRPr="00674033">
              <w:rPr>
                <w:rFonts w:ascii="Tahoma" w:hAnsi="Tahoma" w:cs="Tahoma"/>
                <w:sz w:val="20"/>
                <w:szCs w:val="20"/>
              </w:rPr>
              <w:t>готовка отчетов об исполнении муниципального бюджета, осущ</w:t>
            </w:r>
            <w:r w:rsidRPr="00674033">
              <w:rPr>
                <w:rFonts w:ascii="Tahoma" w:hAnsi="Tahoma" w:cs="Tahoma"/>
                <w:sz w:val="20"/>
                <w:szCs w:val="20"/>
              </w:rPr>
              <w:t>е</w:t>
            </w:r>
            <w:r w:rsidRPr="00674033">
              <w:rPr>
                <w:rFonts w:ascii="Tahoma" w:hAnsi="Tahoma" w:cs="Tahoma"/>
                <w:sz w:val="20"/>
                <w:szCs w:val="20"/>
              </w:rPr>
              <w:t>ствление внутреннего  финанс</w:t>
            </w:r>
            <w:r w:rsidRPr="00674033">
              <w:rPr>
                <w:rFonts w:ascii="Tahoma" w:hAnsi="Tahoma" w:cs="Tahoma"/>
                <w:sz w:val="20"/>
                <w:szCs w:val="20"/>
              </w:rPr>
              <w:t>о</w:t>
            </w:r>
            <w:r w:rsidRPr="00674033">
              <w:rPr>
                <w:rFonts w:ascii="Tahoma" w:hAnsi="Tahoma" w:cs="Tahoma"/>
                <w:sz w:val="20"/>
                <w:szCs w:val="20"/>
              </w:rPr>
              <w:t xml:space="preserve">вого </w:t>
            </w:r>
            <w:proofErr w:type="gramStart"/>
            <w:r w:rsidRPr="00674033">
              <w:rPr>
                <w:rFonts w:ascii="Tahoma" w:hAnsi="Tahoma" w:cs="Tahoma"/>
                <w:sz w:val="20"/>
                <w:szCs w:val="20"/>
              </w:rPr>
              <w:t>контроля за</w:t>
            </w:r>
            <w:proofErr w:type="gramEnd"/>
            <w:r w:rsidRPr="00674033">
              <w:rPr>
                <w:rFonts w:ascii="Tahoma" w:hAnsi="Tahoma" w:cs="Tahoma"/>
                <w:sz w:val="20"/>
                <w:szCs w:val="20"/>
              </w:rPr>
              <w:t xml:space="preserve"> использованием бюджетных средств</w:t>
            </w:r>
          </w:p>
          <w:p w:rsidR="000F4C42" w:rsidRPr="00674033" w:rsidRDefault="000F4C42" w:rsidP="007403BB">
            <w:pPr>
              <w:autoSpaceDE w:val="0"/>
              <w:autoSpaceDN w:val="0"/>
              <w:adjustRightInd w:val="0"/>
              <w:spacing w:line="233" w:lineRule="auto"/>
              <w:jc w:val="both"/>
              <w:rPr>
                <w:rFonts w:ascii="Tahoma" w:hAnsi="Tahoma" w:cs="Tahoma"/>
                <w:sz w:val="20"/>
                <w:szCs w:val="20"/>
              </w:rPr>
            </w:pPr>
          </w:p>
        </w:tc>
        <w:tc>
          <w:tcPr>
            <w:tcW w:w="396" w:type="pct"/>
            <w:tcBorders>
              <w:top w:val="single" w:sz="4" w:space="0" w:color="auto"/>
              <w:left w:val="single" w:sz="4" w:space="0" w:color="auto"/>
              <w:bottom w:val="single" w:sz="4" w:space="0" w:color="auto"/>
              <w:right w:val="single" w:sz="4" w:space="0" w:color="auto"/>
            </w:tcBorders>
          </w:tcPr>
          <w:p w:rsidR="000F4C42" w:rsidRPr="00674033" w:rsidRDefault="000F4C42" w:rsidP="007403BB">
            <w:pPr>
              <w:autoSpaceDE w:val="0"/>
              <w:autoSpaceDN w:val="0"/>
              <w:adjustRightInd w:val="0"/>
              <w:spacing w:line="233" w:lineRule="auto"/>
              <w:ind w:right="-57"/>
              <w:rPr>
                <w:rFonts w:ascii="Tahoma" w:hAnsi="Tahoma" w:cs="Tahoma"/>
                <w:sz w:val="20"/>
                <w:szCs w:val="20"/>
              </w:rPr>
            </w:pPr>
            <w:r w:rsidRPr="00674033">
              <w:rPr>
                <w:rFonts w:ascii="Tahoma" w:hAnsi="Tahoma" w:cs="Tahoma"/>
                <w:sz w:val="20"/>
                <w:szCs w:val="20"/>
              </w:rPr>
              <w:t>х</w:t>
            </w:r>
          </w:p>
        </w:tc>
        <w:tc>
          <w:tcPr>
            <w:tcW w:w="450" w:type="pct"/>
            <w:tcBorders>
              <w:top w:val="single" w:sz="4" w:space="0" w:color="auto"/>
              <w:left w:val="single" w:sz="4" w:space="0" w:color="auto"/>
              <w:bottom w:val="single" w:sz="4" w:space="0" w:color="auto"/>
              <w:right w:val="single" w:sz="4" w:space="0" w:color="auto"/>
            </w:tcBorders>
          </w:tcPr>
          <w:p w:rsidR="000F4C42" w:rsidRPr="00674033" w:rsidRDefault="000F4C42" w:rsidP="007403BB">
            <w:pPr>
              <w:autoSpaceDE w:val="0"/>
              <w:autoSpaceDN w:val="0"/>
              <w:adjustRightInd w:val="0"/>
              <w:spacing w:line="233" w:lineRule="auto"/>
              <w:jc w:val="both"/>
              <w:rPr>
                <w:rFonts w:ascii="Tahoma" w:hAnsi="Tahoma" w:cs="Tahoma"/>
                <w:sz w:val="20"/>
                <w:szCs w:val="20"/>
              </w:rPr>
            </w:pPr>
            <w:r w:rsidRPr="00674033">
              <w:rPr>
                <w:rFonts w:ascii="Tahoma" w:hAnsi="Tahoma" w:cs="Tahoma"/>
                <w:sz w:val="20"/>
                <w:szCs w:val="20"/>
              </w:rPr>
              <w:t>Ч410300000</w:t>
            </w:r>
          </w:p>
        </w:tc>
        <w:tc>
          <w:tcPr>
            <w:tcW w:w="951" w:type="pct"/>
            <w:tcBorders>
              <w:top w:val="single" w:sz="4" w:space="0" w:color="auto"/>
              <w:left w:val="single" w:sz="4" w:space="0" w:color="auto"/>
              <w:bottom w:val="single" w:sz="4" w:space="0" w:color="auto"/>
              <w:right w:val="single" w:sz="4" w:space="0" w:color="auto"/>
            </w:tcBorders>
          </w:tcPr>
          <w:p w:rsidR="000F4C42" w:rsidRPr="00674033" w:rsidRDefault="000F4C42" w:rsidP="007403BB">
            <w:pPr>
              <w:spacing w:line="233" w:lineRule="auto"/>
              <w:jc w:val="center"/>
              <w:rPr>
                <w:rFonts w:ascii="Tahoma" w:hAnsi="Tahoma" w:cs="Tahoma"/>
                <w:sz w:val="20"/>
                <w:szCs w:val="20"/>
              </w:rPr>
            </w:pPr>
            <w:r w:rsidRPr="00674033">
              <w:rPr>
                <w:rFonts w:ascii="Tahoma" w:hAnsi="Tahoma" w:cs="Tahoma"/>
                <w:sz w:val="20"/>
                <w:szCs w:val="20"/>
              </w:rPr>
              <w:t>всего</w:t>
            </w:r>
          </w:p>
        </w:tc>
        <w:tc>
          <w:tcPr>
            <w:tcW w:w="328" w:type="pct"/>
            <w:tcBorders>
              <w:top w:val="single" w:sz="4" w:space="0" w:color="auto"/>
              <w:left w:val="single" w:sz="4" w:space="0" w:color="auto"/>
              <w:bottom w:val="single" w:sz="4" w:space="0" w:color="auto"/>
              <w:right w:val="single" w:sz="4" w:space="0" w:color="auto"/>
            </w:tcBorders>
            <w:shd w:val="clear" w:color="auto" w:fill="auto"/>
          </w:tcPr>
          <w:p w:rsidR="000F4C42" w:rsidRPr="00674033" w:rsidRDefault="000F4C42" w:rsidP="007403BB">
            <w:pPr>
              <w:spacing w:line="233" w:lineRule="auto"/>
              <w:ind w:right="-113"/>
              <w:jc w:val="center"/>
              <w:rPr>
                <w:rFonts w:ascii="Tahoma" w:hAnsi="Tahoma" w:cs="Tahoma"/>
                <w:sz w:val="20"/>
                <w:szCs w:val="20"/>
              </w:rPr>
            </w:pPr>
            <w:r w:rsidRPr="00674033">
              <w:rPr>
                <w:rFonts w:ascii="Tahoma" w:hAnsi="Tahoma" w:cs="Tahoma"/>
                <w:sz w:val="20"/>
                <w:szCs w:val="20"/>
              </w:rPr>
              <w:t>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0F4C42" w:rsidRPr="00674033" w:rsidRDefault="000F4C42" w:rsidP="007403BB">
            <w:pPr>
              <w:autoSpaceDE w:val="0"/>
              <w:autoSpaceDN w:val="0"/>
              <w:adjustRightInd w:val="0"/>
              <w:spacing w:line="233" w:lineRule="auto"/>
              <w:jc w:val="both"/>
              <w:rPr>
                <w:rFonts w:ascii="Tahoma" w:hAnsi="Tahoma" w:cs="Tahoma"/>
                <w:bCs/>
                <w:sz w:val="20"/>
                <w:szCs w:val="20"/>
              </w:rPr>
            </w:pPr>
            <w:r w:rsidRPr="00674033">
              <w:rPr>
                <w:rFonts w:ascii="Tahoma" w:hAnsi="Tahoma" w:cs="Tahoma"/>
                <w:bCs/>
                <w:sz w:val="20"/>
                <w:szCs w:val="20"/>
              </w:rPr>
              <w:t>0,0</w:t>
            </w:r>
          </w:p>
        </w:tc>
        <w:tc>
          <w:tcPr>
            <w:tcW w:w="346" w:type="pct"/>
            <w:tcBorders>
              <w:top w:val="single" w:sz="4" w:space="0" w:color="auto"/>
              <w:left w:val="single" w:sz="4" w:space="0" w:color="auto"/>
              <w:bottom w:val="single" w:sz="4" w:space="0" w:color="auto"/>
              <w:right w:val="single" w:sz="4" w:space="0" w:color="auto"/>
            </w:tcBorders>
            <w:shd w:val="clear" w:color="auto" w:fill="auto"/>
          </w:tcPr>
          <w:p w:rsidR="000F4C42" w:rsidRPr="00674033" w:rsidRDefault="000F4C42" w:rsidP="007403BB">
            <w:pPr>
              <w:spacing w:line="233" w:lineRule="auto"/>
              <w:ind w:right="-113"/>
              <w:jc w:val="center"/>
              <w:rPr>
                <w:rFonts w:ascii="Tahoma" w:hAnsi="Tahoma" w:cs="Tahoma"/>
                <w:sz w:val="20"/>
                <w:szCs w:val="20"/>
              </w:rPr>
            </w:pPr>
            <w:r w:rsidRPr="00674033">
              <w:rPr>
                <w:rFonts w:ascii="Tahoma" w:hAnsi="Tahoma" w:cs="Tahoma"/>
                <w:sz w:val="20"/>
                <w:szCs w:val="20"/>
              </w:rPr>
              <w:t>0,0</w:t>
            </w: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0F4C42" w:rsidRPr="00674033" w:rsidRDefault="000F4C42" w:rsidP="007403BB">
            <w:pPr>
              <w:spacing w:line="233" w:lineRule="auto"/>
              <w:ind w:right="-113"/>
              <w:jc w:val="center"/>
              <w:rPr>
                <w:rFonts w:ascii="Tahoma" w:hAnsi="Tahoma" w:cs="Tahoma"/>
                <w:sz w:val="20"/>
                <w:szCs w:val="20"/>
              </w:rPr>
            </w:pPr>
            <w:r w:rsidRPr="00674033">
              <w:rPr>
                <w:rFonts w:ascii="Tahoma" w:hAnsi="Tahoma" w:cs="Tahoma"/>
                <w:sz w:val="20"/>
                <w:szCs w:val="20"/>
              </w:rPr>
              <w:t>0,0</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0F4C42" w:rsidRPr="00674033" w:rsidRDefault="000F4C42" w:rsidP="007403BB">
            <w:pPr>
              <w:spacing w:line="233" w:lineRule="auto"/>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20"/>
        </w:trPr>
        <w:tc>
          <w:tcPr>
            <w:tcW w:w="341" w:type="pct"/>
            <w:vMerge/>
          </w:tcPr>
          <w:p w:rsidR="000F4C42" w:rsidRPr="00674033" w:rsidRDefault="000F4C42" w:rsidP="007403BB">
            <w:pPr>
              <w:autoSpaceDE w:val="0"/>
              <w:autoSpaceDN w:val="0"/>
              <w:adjustRightInd w:val="0"/>
              <w:spacing w:line="233" w:lineRule="auto"/>
              <w:ind w:right="-57"/>
              <w:rPr>
                <w:rFonts w:ascii="Tahoma" w:hAnsi="Tahoma" w:cs="Tahoma"/>
                <w:sz w:val="20"/>
                <w:szCs w:val="20"/>
              </w:rPr>
            </w:pPr>
          </w:p>
        </w:tc>
        <w:tc>
          <w:tcPr>
            <w:tcW w:w="1170" w:type="pct"/>
            <w:vMerge/>
          </w:tcPr>
          <w:p w:rsidR="000F4C42" w:rsidRPr="00674033" w:rsidRDefault="000F4C42" w:rsidP="007403BB">
            <w:pPr>
              <w:autoSpaceDE w:val="0"/>
              <w:autoSpaceDN w:val="0"/>
              <w:adjustRightInd w:val="0"/>
              <w:spacing w:line="233" w:lineRule="auto"/>
              <w:jc w:val="both"/>
              <w:rPr>
                <w:rFonts w:ascii="Tahoma" w:hAnsi="Tahoma" w:cs="Tahoma"/>
                <w:sz w:val="20"/>
                <w:szCs w:val="20"/>
              </w:rPr>
            </w:pPr>
          </w:p>
        </w:tc>
        <w:tc>
          <w:tcPr>
            <w:tcW w:w="396" w:type="pct"/>
            <w:tcBorders>
              <w:top w:val="single" w:sz="4" w:space="0" w:color="auto"/>
              <w:left w:val="single" w:sz="4" w:space="0" w:color="auto"/>
              <w:bottom w:val="single" w:sz="4" w:space="0" w:color="auto"/>
              <w:right w:val="single" w:sz="4" w:space="0" w:color="auto"/>
            </w:tcBorders>
          </w:tcPr>
          <w:p w:rsidR="000F4C42" w:rsidRPr="00674033" w:rsidRDefault="000F4C42" w:rsidP="007403BB">
            <w:pPr>
              <w:autoSpaceDE w:val="0"/>
              <w:autoSpaceDN w:val="0"/>
              <w:adjustRightInd w:val="0"/>
              <w:spacing w:line="233" w:lineRule="auto"/>
              <w:ind w:right="-57"/>
              <w:rPr>
                <w:rFonts w:ascii="Tahoma" w:hAnsi="Tahoma" w:cs="Tahoma"/>
                <w:sz w:val="20"/>
                <w:szCs w:val="20"/>
              </w:rPr>
            </w:pPr>
            <w:r w:rsidRPr="00674033">
              <w:rPr>
                <w:rFonts w:ascii="Tahoma" w:hAnsi="Tahoma" w:cs="Tahoma"/>
                <w:sz w:val="20"/>
                <w:szCs w:val="20"/>
              </w:rPr>
              <w:t>993</w:t>
            </w:r>
          </w:p>
        </w:tc>
        <w:tc>
          <w:tcPr>
            <w:tcW w:w="450" w:type="pct"/>
            <w:tcBorders>
              <w:top w:val="single" w:sz="4" w:space="0" w:color="auto"/>
              <w:left w:val="single" w:sz="4" w:space="0" w:color="auto"/>
              <w:bottom w:val="single" w:sz="4" w:space="0" w:color="auto"/>
              <w:right w:val="single" w:sz="4" w:space="0" w:color="auto"/>
            </w:tcBorders>
          </w:tcPr>
          <w:p w:rsidR="000F4C42" w:rsidRPr="00674033" w:rsidRDefault="000F4C42" w:rsidP="007403BB">
            <w:pPr>
              <w:autoSpaceDE w:val="0"/>
              <w:autoSpaceDN w:val="0"/>
              <w:adjustRightInd w:val="0"/>
              <w:spacing w:line="233" w:lineRule="auto"/>
              <w:jc w:val="both"/>
              <w:rPr>
                <w:rFonts w:ascii="Tahoma" w:hAnsi="Tahoma" w:cs="Tahoma"/>
                <w:sz w:val="20"/>
                <w:szCs w:val="20"/>
              </w:rPr>
            </w:pPr>
          </w:p>
        </w:tc>
        <w:tc>
          <w:tcPr>
            <w:tcW w:w="951" w:type="pct"/>
            <w:tcBorders>
              <w:top w:val="single" w:sz="4" w:space="0" w:color="auto"/>
              <w:left w:val="single" w:sz="4" w:space="0" w:color="auto"/>
              <w:bottom w:val="single" w:sz="4" w:space="0" w:color="auto"/>
              <w:right w:val="single" w:sz="4" w:space="0" w:color="auto"/>
            </w:tcBorders>
          </w:tcPr>
          <w:p w:rsidR="000F4C42" w:rsidRPr="00674033" w:rsidRDefault="000F4C42" w:rsidP="007403BB">
            <w:pPr>
              <w:spacing w:line="233" w:lineRule="auto"/>
              <w:jc w:val="center"/>
              <w:rPr>
                <w:rFonts w:ascii="Tahoma" w:hAnsi="Tahoma" w:cs="Tahoma"/>
                <w:sz w:val="20"/>
                <w:szCs w:val="20"/>
              </w:rPr>
            </w:pPr>
            <w:r w:rsidRPr="00674033">
              <w:rPr>
                <w:rFonts w:ascii="Tahoma" w:hAnsi="Tahoma" w:cs="Tahoma"/>
                <w:sz w:val="20"/>
                <w:szCs w:val="20"/>
              </w:rPr>
              <w:t>федеральный бюджет</w:t>
            </w:r>
          </w:p>
        </w:tc>
        <w:tc>
          <w:tcPr>
            <w:tcW w:w="328" w:type="pct"/>
            <w:tcBorders>
              <w:top w:val="single" w:sz="4" w:space="0" w:color="auto"/>
              <w:left w:val="single" w:sz="4" w:space="0" w:color="auto"/>
              <w:bottom w:val="single" w:sz="4" w:space="0" w:color="auto"/>
              <w:right w:val="single" w:sz="4" w:space="0" w:color="auto"/>
            </w:tcBorders>
            <w:shd w:val="clear" w:color="auto" w:fill="auto"/>
          </w:tcPr>
          <w:p w:rsidR="000F4C42" w:rsidRPr="00674033" w:rsidRDefault="000F4C42" w:rsidP="007403BB">
            <w:pPr>
              <w:spacing w:line="233" w:lineRule="auto"/>
              <w:ind w:right="-113"/>
              <w:jc w:val="center"/>
              <w:rPr>
                <w:rFonts w:ascii="Tahoma" w:hAnsi="Tahoma" w:cs="Tahoma"/>
                <w:sz w:val="20"/>
                <w:szCs w:val="20"/>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0F4C42" w:rsidRPr="00674033" w:rsidRDefault="000F4C42" w:rsidP="007403BB">
            <w:pPr>
              <w:autoSpaceDE w:val="0"/>
              <w:autoSpaceDN w:val="0"/>
              <w:adjustRightInd w:val="0"/>
              <w:spacing w:line="233" w:lineRule="auto"/>
              <w:jc w:val="both"/>
              <w:rPr>
                <w:rFonts w:ascii="Tahoma" w:hAnsi="Tahoma" w:cs="Tahoma"/>
                <w:bCs/>
                <w:sz w:val="20"/>
                <w:szCs w:val="20"/>
              </w:rPr>
            </w:pPr>
          </w:p>
        </w:tc>
        <w:tc>
          <w:tcPr>
            <w:tcW w:w="346" w:type="pct"/>
            <w:tcBorders>
              <w:top w:val="single" w:sz="4" w:space="0" w:color="auto"/>
              <w:left w:val="single" w:sz="4" w:space="0" w:color="auto"/>
              <w:bottom w:val="single" w:sz="4" w:space="0" w:color="auto"/>
              <w:right w:val="single" w:sz="4" w:space="0" w:color="auto"/>
            </w:tcBorders>
            <w:shd w:val="clear" w:color="auto" w:fill="auto"/>
          </w:tcPr>
          <w:p w:rsidR="000F4C42" w:rsidRPr="00674033" w:rsidRDefault="000F4C42" w:rsidP="007403BB">
            <w:pPr>
              <w:spacing w:line="233" w:lineRule="auto"/>
              <w:ind w:right="-113"/>
              <w:jc w:val="center"/>
              <w:rPr>
                <w:rFonts w:ascii="Tahoma" w:hAnsi="Tahoma" w:cs="Tahoma"/>
                <w:sz w:val="20"/>
                <w:szCs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0F4C42" w:rsidRPr="00674033" w:rsidRDefault="000F4C42" w:rsidP="007403BB">
            <w:pPr>
              <w:spacing w:line="233" w:lineRule="auto"/>
              <w:ind w:right="-113"/>
              <w:jc w:val="center"/>
              <w:rPr>
                <w:rFonts w:ascii="Tahoma" w:hAnsi="Tahoma" w:cs="Tahoma"/>
                <w:sz w:val="20"/>
                <w:szCs w:val="20"/>
              </w:rPr>
            </w:pP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0F4C42" w:rsidRPr="00674033" w:rsidRDefault="000F4C42" w:rsidP="007403BB">
            <w:pPr>
              <w:spacing w:line="233" w:lineRule="auto"/>
              <w:ind w:right="-113"/>
              <w:jc w:val="center"/>
              <w:rPr>
                <w:rFonts w:ascii="Tahoma" w:hAnsi="Tahoma" w:cs="Tahoma"/>
                <w:sz w:val="20"/>
                <w:szCs w:val="20"/>
              </w:rPr>
            </w:pPr>
          </w:p>
        </w:tc>
      </w:tr>
      <w:tr w:rsidR="000F4C42" w:rsidRPr="00674033" w:rsidTr="000F4C42">
        <w:trPr>
          <w:trHeight w:val="20"/>
        </w:trPr>
        <w:tc>
          <w:tcPr>
            <w:tcW w:w="341" w:type="pct"/>
            <w:vMerge/>
          </w:tcPr>
          <w:p w:rsidR="000F4C42" w:rsidRPr="00674033" w:rsidRDefault="000F4C42" w:rsidP="007403BB">
            <w:pPr>
              <w:autoSpaceDE w:val="0"/>
              <w:autoSpaceDN w:val="0"/>
              <w:adjustRightInd w:val="0"/>
              <w:spacing w:line="233" w:lineRule="auto"/>
              <w:ind w:right="-57"/>
              <w:rPr>
                <w:rFonts w:ascii="Tahoma" w:hAnsi="Tahoma" w:cs="Tahoma"/>
                <w:sz w:val="20"/>
                <w:szCs w:val="20"/>
              </w:rPr>
            </w:pPr>
          </w:p>
        </w:tc>
        <w:tc>
          <w:tcPr>
            <w:tcW w:w="1170" w:type="pct"/>
            <w:vMerge/>
          </w:tcPr>
          <w:p w:rsidR="000F4C42" w:rsidRPr="00674033" w:rsidRDefault="000F4C42" w:rsidP="007403BB">
            <w:pPr>
              <w:autoSpaceDE w:val="0"/>
              <w:autoSpaceDN w:val="0"/>
              <w:adjustRightInd w:val="0"/>
              <w:spacing w:line="233" w:lineRule="auto"/>
              <w:jc w:val="both"/>
              <w:rPr>
                <w:rFonts w:ascii="Tahoma" w:hAnsi="Tahoma" w:cs="Tahoma"/>
                <w:sz w:val="20"/>
                <w:szCs w:val="20"/>
              </w:rPr>
            </w:pPr>
          </w:p>
        </w:tc>
        <w:tc>
          <w:tcPr>
            <w:tcW w:w="396" w:type="pct"/>
            <w:tcBorders>
              <w:top w:val="single" w:sz="4" w:space="0" w:color="auto"/>
              <w:left w:val="single" w:sz="4" w:space="0" w:color="auto"/>
              <w:bottom w:val="single" w:sz="4" w:space="0" w:color="auto"/>
              <w:right w:val="single" w:sz="4" w:space="0" w:color="auto"/>
            </w:tcBorders>
          </w:tcPr>
          <w:p w:rsidR="000F4C42" w:rsidRPr="00674033" w:rsidRDefault="000F4C42" w:rsidP="007403BB">
            <w:pPr>
              <w:autoSpaceDE w:val="0"/>
              <w:autoSpaceDN w:val="0"/>
              <w:adjustRightInd w:val="0"/>
              <w:spacing w:line="233" w:lineRule="auto"/>
              <w:ind w:right="-57"/>
              <w:rPr>
                <w:rFonts w:ascii="Tahoma" w:hAnsi="Tahoma" w:cs="Tahoma"/>
                <w:sz w:val="20"/>
                <w:szCs w:val="20"/>
              </w:rPr>
            </w:pPr>
          </w:p>
        </w:tc>
        <w:tc>
          <w:tcPr>
            <w:tcW w:w="450" w:type="pct"/>
            <w:tcBorders>
              <w:top w:val="single" w:sz="4" w:space="0" w:color="auto"/>
              <w:left w:val="single" w:sz="4" w:space="0" w:color="auto"/>
              <w:bottom w:val="single" w:sz="4" w:space="0" w:color="auto"/>
              <w:right w:val="single" w:sz="4" w:space="0" w:color="auto"/>
            </w:tcBorders>
          </w:tcPr>
          <w:p w:rsidR="000F4C42" w:rsidRPr="00674033" w:rsidRDefault="000F4C42" w:rsidP="007403BB">
            <w:pPr>
              <w:autoSpaceDE w:val="0"/>
              <w:autoSpaceDN w:val="0"/>
              <w:adjustRightInd w:val="0"/>
              <w:spacing w:line="233" w:lineRule="auto"/>
              <w:jc w:val="both"/>
              <w:rPr>
                <w:rFonts w:ascii="Tahoma" w:hAnsi="Tahoma" w:cs="Tahoma"/>
                <w:sz w:val="20"/>
                <w:szCs w:val="20"/>
              </w:rPr>
            </w:pPr>
          </w:p>
        </w:tc>
        <w:tc>
          <w:tcPr>
            <w:tcW w:w="951" w:type="pct"/>
            <w:tcBorders>
              <w:top w:val="single" w:sz="4" w:space="0" w:color="auto"/>
              <w:left w:val="single" w:sz="4" w:space="0" w:color="auto"/>
              <w:bottom w:val="single" w:sz="4" w:space="0" w:color="auto"/>
              <w:right w:val="single" w:sz="4" w:space="0" w:color="auto"/>
            </w:tcBorders>
          </w:tcPr>
          <w:p w:rsidR="000F4C42" w:rsidRPr="00674033" w:rsidRDefault="000F4C42" w:rsidP="007403BB">
            <w:pPr>
              <w:spacing w:line="233" w:lineRule="auto"/>
              <w:jc w:val="center"/>
              <w:rPr>
                <w:rFonts w:ascii="Tahoma" w:hAnsi="Tahoma" w:cs="Tahoma"/>
                <w:sz w:val="20"/>
                <w:szCs w:val="20"/>
              </w:rPr>
            </w:pPr>
            <w:r w:rsidRPr="00674033">
              <w:rPr>
                <w:rFonts w:ascii="Tahoma" w:hAnsi="Tahoma" w:cs="Tahoma"/>
                <w:sz w:val="20"/>
                <w:szCs w:val="20"/>
              </w:rPr>
              <w:t>республиканский бюджет Чувашской Республики</w:t>
            </w:r>
          </w:p>
        </w:tc>
        <w:tc>
          <w:tcPr>
            <w:tcW w:w="328" w:type="pct"/>
            <w:tcBorders>
              <w:top w:val="single" w:sz="4" w:space="0" w:color="auto"/>
              <w:left w:val="single" w:sz="4" w:space="0" w:color="auto"/>
              <w:bottom w:val="single" w:sz="4" w:space="0" w:color="auto"/>
              <w:right w:val="single" w:sz="4" w:space="0" w:color="auto"/>
            </w:tcBorders>
            <w:shd w:val="clear" w:color="auto" w:fill="auto"/>
          </w:tcPr>
          <w:p w:rsidR="000F4C42" w:rsidRPr="00674033" w:rsidRDefault="000F4C42" w:rsidP="007403BB">
            <w:pPr>
              <w:spacing w:line="233" w:lineRule="auto"/>
              <w:ind w:right="-113"/>
              <w:jc w:val="center"/>
              <w:rPr>
                <w:rFonts w:ascii="Tahoma" w:hAnsi="Tahoma" w:cs="Tahoma"/>
                <w:sz w:val="20"/>
                <w:szCs w:val="20"/>
              </w:rPr>
            </w:pPr>
            <w:r w:rsidRPr="00674033">
              <w:rPr>
                <w:rFonts w:ascii="Tahoma" w:hAnsi="Tahoma" w:cs="Tahoma"/>
                <w:sz w:val="20"/>
                <w:szCs w:val="20"/>
              </w:rPr>
              <w:t>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0F4C42" w:rsidRPr="00674033" w:rsidRDefault="000F4C42" w:rsidP="007403BB">
            <w:pPr>
              <w:autoSpaceDE w:val="0"/>
              <w:autoSpaceDN w:val="0"/>
              <w:adjustRightInd w:val="0"/>
              <w:spacing w:line="233" w:lineRule="auto"/>
              <w:jc w:val="both"/>
              <w:rPr>
                <w:rFonts w:ascii="Tahoma" w:hAnsi="Tahoma" w:cs="Tahoma"/>
                <w:bCs/>
                <w:sz w:val="20"/>
                <w:szCs w:val="20"/>
              </w:rPr>
            </w:pPr>
            <w:r w:rsidRPr="00674033">
              <w:rPr>
                <w:rFonts w:ascii="Tahoma" w:hAnsi="Tahoma" w:cs="Tahoma"/>
                <w:bCs/>
                <w:sz w:val="20"/>
                <w:szCs w:val="20"/>
              </w:rPr>
              <w:t>0,0</w:t>
            </w:r>
          </w:p>
        </w:tc>
        <w:tc>
          <w:tcPr>
            <w:tcW w:w="346" w:type="pct"/>
            <w:tcBorders>
              <w:top w:val="single" w:sz="4" w:space="0" w:color="auto"/>
              <w:left w:val="single" w:sz="4" w:space="0" w:color="auto"/>
              <w:bottom w:val="single" w:sz="4" w:space="0" w:color="auto"/>
              <w:right w:val="single" w:sz="4" w:space="0" w:color="auto"/>
            </w:tcBorders>
            <w:shd w:val="clear" w:color="auto" w:fill="auto"/>
          </w:tcPr>
          <w:p w:rsidR="000F4C42" w:rsidRPr="00674033" w:rsidRDefault="000F4C42" w:rsidP="007403BB">
            <w:pPr>
              <w:spacing w:line="233" w:lineRule="auto"/>
              <w:ind w:right="-113"/>
              <w:jc w:val="center"/>
              <w:rPr>
                <w:rFonts w:ascii="Tahoma" w:hAnsi="Tahoma" w:cs="Tahoma"/>
                <w:sz w:val="20"/>
                <w:szCs w:val="20"/>
              </w:rPr>
            </w:pPr>
            <w:r w:rsidRPr="00674033">
              <w:rPr>
                <w:rFonts w:ascii="Tahoma" w:hAnsi="Tahoma" w:cs="Tahoma"/>
                <w:sz w:val="20"/>
                <w:szCs w:val="20"/>
              </w:rPr>
              <w:t>0,0</w:t>
            </w: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0F4C42" w:rsidRPr="00674033" w:rsidRDefault="000F4C42" w:rsidP="007403BB">
            <w:pPr>
              <w:spacing w:line="233" w:lineRule="auto"/>
              <w:ind w:right="-113"/>
              <w:jc w:val="center"/>
              <w:rPr>
                <w:rFonts w:ascii="Tahoma" w:hAnsi="Tahoma" w:cs="Tahoma"/>
                <w:sz w:val="20"/>
                <w:szCs w:val="20"/>
              </w:rPr>
            </w:pPr>
            <w:r w:rsidRPr="00674033">
              <w:rPr>
                <w:rFonts w:ascii="Tahoma" w:hAnsi="Tahoma" w:cs="Tahoma"/>
                <w:sz w:val="20"/>
                <w:szCs w:val="20"/>
              </w:rPr>
              <w:t>0,0</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0F4C42" w:rsidRPr="00674033" w:rsidRDefault="000F4C42" w:rsidP="007403BB">
            <w:pPr>
              <w:spacing w:line="233" w:lineRule="auto"/>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20"/>
        </w:trPr>
        <w:tc>
          <w:tcPr>
            <w:tcW w:w="341" w:type="pct"/>
            <w:vMerge/>
          </w:tcPr>
          <w:p w:rsidR="000F4C42" w:rsidRPr="00674033" w:rsidRDefault="000F4C42" w:rsidP="007403BB">
            <w:pPr>
              <w:autoSpaceDE w:val="0"/>
              <w:autoSpaceDN w:val="0"/>
              <w:adjustRightInd w:val="0"/>
              <w:spacing w:line="233" w:lineRule="auto"/>
              <w:ind w:right="-57"/>
              <w:rPr>
                <w:rFonts w:ascii="Tahoma" w:hAnsi="Tahoma" w:cs="Tahoma"/>
                <w:sz w:val="20"/>
                <w:szCs w:val="20"/>
              </w:rPr>
            </w:pPr>
          </w:p>
        </w:tc>
        <w:tc>
          <w:tcPr>
            <w:tcW w:w="1170" w:type="pct"/>
            <w:vMerge/>
          </w:tcPr>
          <w:p w:rsidR="000F4C42" w:rsidRPr="00674033" w:rsidRDefault="000F4C42" w:rsidP="007403BB">
            <w:pPr>
              <w:autoSpaceDE w:val="0"/>
              <w:autoSpaceDN w:val="0"/>
              <w:adjustRightInd w:val="0"/>
              <w:spacing w:line="233" w:lineRule="auto"/>
              <w:jc w:val="both"/>
              <w:rPr>
                <w:rFonts w:ascii="Tahoma" w:hAnsi="Tahoma" w:cs="Tahoma"/>
                <w:sz w:val="20"/>
                <w:szCs w:val="20"/>
              </w:rPr>
            </w:pPr>
          </w:p>
        </w:tc>
        <w:tc>
          <w:tcPr>
            <w:tcW w:w="396" w:type="pct"/>
            <w:tcBorders>
              <w:top w:val="single" w:sz="4" w:space="0" w:color="auto"/>
              <w:left w:val="single" w:sz="4" w:space="0" w:color="auto"/>
              <w:bottom w:val="single" w:sz="4" w:space="0" w:color="auto"/>
              <w:right w:val="single" w:sz="4" w:space="0" w:color="auto"/>
            </w:tcBorders>
          </w:tcPr>
          <w:p w:rsidR="000F4C42" w:rsidRPr="00674033" w:rsidRDefault="000F4C42" w:rsidP="007403BB">
            <w:pPr>
              <w:autoSpaceDE w:val="0"/>
              <w:autoSpaceDN w:val="0"/>
              <w:adjustRightInd w:val="0"/>
              <w:spacing w:line="233" w:lineRule="auto"/>
              <w:ind w:right="-57"/>
              <w:rPr>
                <w:rFonts w:ascii="Tahoma" w:hAnsi="Tahoma" w:cs="Tahoma"/>
                <w:sz w:val="20"/>
                <w:szCs w:val="20"/>
              </w:rPr>
            </w:pPr>
            <w:r w:rsidRPr="00674033">
              <w:rPr>
                <w:rFonts w:ascii="Tahoma" w:hAnsi="Tahoma" w:cs="Tahoma"/>
                <w:sz w:val="20"/>
                <w:szCs w:val="20"/>
              </w:rPr>
              <w:t>993</w:t>
            </w:r>
          </w:p>
        </w:tc>
        <w:tc>
          <w:tcPr>
            <w:tcW w:w="450" w:type="pct"/>
            <w:tcBorders>
              <w:top w:val="single" w:sz="4" w:space="0" w:color="auto"/>
              <w:left w:val="single" w:sz="4" w:space="0" w:color="auto"/>
              <w:bottom w:val="single" w:sz="4" w:space="0" w:color="auto"/>
              <w:right w:val="single" w:sz="4" w:space="0" w:color="auto"/>
            </w:tcBorders>
          </w:tcPr>
          <w:p w:rsidR="000F4C42" w:rsidRPr="00674033" w:rsidRDefault="000F4C42" w:rsidP="007403BB">
            <w:pPr>
              <w:autoSpaceDE w:val="0"/>
              <w:autoSpaceDN w:val="0"/>
              <w:adjustRightInd w:val="0"/>
              <w:spacing w:line="233" w:lineRule="auto"/>
              <w:jc w:val="both"/>
              <w:rPr>
                <w:rFonts w:ascii="Tahoma" w:hAnsi="Tahoma" w:cs="Tahoma"/>
                <w:sz w:val="20"/>
                <w:szCs w:val="20"/>
              </w:rPr>
            </w:pPr>
            <w:r w:rsidRPr="00674033">
              <w:rPr>
                <w:rFonts w:ascii="Tahoma" w:hAnsi="Tahoma" w:cs="Tahoma"/>
                <w:sz w:val="20"/>
                <w:szCs w:val="20"/>
              </w:rPr>
              <w:t>Ч410373450</w:t>
            </w:r>
          </w:p>
        </w:tc>
        <w:tc>
          <w:tcPr>
            <w:tcW w:w="951" w:type="pct"/>
            <w:tcBorders>
              <w:top w:val="single" w:sz="4" w:space="0" w:color="auto"/>
              <w:left w:val="single" w:sz="4" w:space="0" w:color="auto"/>
              <w:bottom w:val="single" w:sz="4" w:space="0" w:color="auto"/>
              <w:right w:val="single" w:sz="4" w:space="0" w:color="auto"/>
            </w:tcBorders>
          </w:tcPr>
          <w:p w:rsidR="000F4C42" w:rsidRPr="00674033" w:rsidRDefault="000F4C42" w:rsidP="007403BB">
            <w:pPr>
              <w:spacing w:line="233" w:lineRule="auto"/>
              <w:jc w:val="center"/>
              <w:rPr>
                <w:rFonts w:ascii="Tahoma" w:hAnsi="Tahoma" w:cs="Tahoma"/>
                <w:sz w:val="20"/>
                <w:szCs w:val="20"/>
              </w:rPr>
            </w:pPr>
            <w:r w:rsidRPr="00674033">
              <w:rPr>
                <w:rFonts w:ascii="Tahoma" w:hAnsi="Tahoma" w:cs="Tahoma"/>
                <w:sz w:val="20"/>
                <w:szCs w:val="20"/>
              </w:rPr>
              <w:t xml:space="preserve">Бюджет Мариинско-Посадского </w:t>
            </w:r>
            <w:proofErr w:type="gramStart"/>
            <w:r w:rsidRPr="00674033">
              <w:rPr>
                <w:rFonts w:ascii="Tahoma" w:hAnsi="Tahoma" w:cs="Tahoma"/>
                <w:sz w:val="20"/>
                <w:szCs w:val="20"/>
              </w:rPr>
              <w:t>городского</w:t>
            </w:r>
            <w:proofErr w:type="gramEnd"/>
            <w:r w:rsidRPr="00674033">
              <w:rPr>
                <w:rFonts w:ascii="Tahoma" w:hAnsi="Tahoma" w:cs="Tahoma"/>
                <w:sz w:val="20"/>
                <w:szCs w:val="20"/>
              </w:rPr>
              <w:t xml:space="preserve"> поселения Мариинско-Посадского района Чува</w:t>
            </w:r>
            <w:r w:rsidRPr="00674033">
              <w:rPr>
                <w:rFonts w:ascii="Tahoma" w:hAnsi="Tahoma" w:cs="Tahoma"/>
                <w:sz w:val="20"/>
                <w:szCs w:val="20"/>
              </w:rPr>
              <w:t>ш</w:t>
            </w:r>
            <w:r w:rsidRPr="00674033">
              <w:rPr>
                <w:rFonts w:ascii="Tahoma" w:hAnsi="Tahoma" w:cs="Tahoma"/>
                <w:sz w:val="20"/>
                <w:szCs w:val="20"/>
              </w:rPr>
              <w:t>ской Республики</w:t>
            </w:r>
          </w:p>
        </w:tc>
        <w:tc>
          <w:tcPr>
            <w:tcW w:w="328" w:type="pct"/>
            <w:tcBorders>
              <w:top w:val="single" w:sz="4" w:space="0" w:color="auto"/>
              <w:left w:val="single" w:sz="4" w:space="0" w:color="auto"/>
              <w:bottom w:val="single" w:sz="4" w:space="0" w:color="auto"/>
              <w:right w:val="single" w:sz="4" w:space="0" w:color="auto"/>
            </w:tcBorders>
            <w:shd w:val="clear" w:color="auto" w:fill="auto"/>
          </w:tcPr>
          <w:p w:rsidR="000F4C42" w:rsidRPr="00674033" w:rsidRDefault="000F4C42" w:rsidP="007403BB">
            <w:pPr>
              <w:spacing w:line="233" w:lineRule="auto"/>
              <w:ind w:right="-113"/>
              <w:jc w:val="center"/>
              <w:rPr>
                <w:rFonts w:ascii="Tahoma" w:hAnsi="Tahoma" w:cs="Tahoma"/>
                <w:sz w:val="20"/>
                <w:szCs w:val="20"/>
              </w:rPr>
            </w:pPr>
            <w:r w:rsidRPr="00674033">
              <w:rPr>
                <w:rFonts w:ascii="Tahoma" w:hAnsi="Tahoma" w:cs="Tahoma"/>
                <w:sz w:val="20"/>
                <w:szCs w:val="20"/>
              </w:rPr>
              <w:t>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0F4C42" w:rsidRPr="00674033" w:rsidRDefault="000F4C42" w:rsidP="007403BB">
            <w:pPr>
              <w:autoSpaceDE w:val="0"/>
              <w:autoSpaceDN w:val="0"/>
              <w:adjustRightInd w:val="0"/>
              <w:spacing w:line="233" w:lineRule="auto"/>
              <w:jc w:val="both"/>
              <w:rPr>
                <w:rFonts w:ascii="Tahoma" w:hAnsi="Tahoma" w:cs="Tahoma"/>
                <w:bCs/>
                <w:sz w:val="20"/>
                <w:szCs w:val="20"/>
              </w:rPr>
            </w:pPr>
            <w:r w:rsidRPr="00674033">
              <w:rPr>
                <w:rFonts w:ascii="Tahoma" w:hAnsi="Tahoma" w:cs="Tahoma"/>
                <w:bCs/>
                <w:sz w:val="20"/>
                <w:szCs w:val="20"/>
              </w:rPr>
              <w:t>0,0</w:t>
            </w:r>
          </w:p>
        </w:tc>
        <w:tc>
          <w:tcPr>
            <w:tcW w:w="346" w:type="pct"/>
            <w:tcBorders>
              <w:top w:val="single" w:sz="4" w:space="0" w:color="auto"/>
              <w:left w:val="single" w:sz="4" w:space="0" w:color="auto"/>
              <w:bottom w:val="single" w:sz="4" w:space="0" w:color="auto"/>
              <w:right w:val="single" w:sz="4" w:space="0" w:color="auto"/>
            </w:tcBorders>
            <w:shd w:val="clear" w:color="auto" w:fill="auto"/>
          </w:tcPr>
          <w:p w:rsidR="000F4C42" w:rsidRPr="00674033" w:rsidRDefault="000F4C42" w:rsidP="007403BB">
            <w:pPr>
              <w:spacing w:line="233" w:lineRule="auto"/>
              <w:ind w:right="-113"/>
              <w:jc w:val="center"/>
              <w:rPr>
                <w:rFonts w:ascii="Tahoma" w:hAnsi="Tahoma" w:cs="Tahoma"/>
                <w:sz w:val="20"/>
                <w:szCs w:val="20"/>
              </w:rPr>
            </w:pPr>
            <w:r w:rsidRPr="00674033">
              <w:rPr>
                <w:rFonts w:ascii="Tahoma" w:hAnsi="Tahoma" w:cs="Tahoma"/>
                <w:sz w:val="20"/>
                <w:szCs w:val="20"/>
              </w:rPr>
              <w:t>0,0</w:t>
            </w: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0F4C42" w:rsidRPr="00674033" w:rsidRDefault="000F4C42" w:rsidP="007403BB">
            <w:pPr>
              <w:spacing w:line="233" w:lineRule="auto"/>
              <w:ind w:right="-113"/>
              <w:jc w:val="center"/>
              <w:rPr>
                <w:rFonts w:ascii="Tahoma" w:hAnsi="Tahoma" w:cs="Tahoma"/>
                <w:sz w:val="20"/>
                <w:szCs w:val="20"/>
              </w:rPr>
            </w:pPr>
            <w:r w:rsidRPr="00674033">
              <w:rPr>
                <w:rFonts w:ascii="Tahoma" w:hAnsi="Tahoma" w:cs="Tahoma"/>
                <w:sz w:val="20"/>
                <w:szCs w:val="20"/>
              </w:rPr>
              <w:t>0,0</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0F4C42" w:rsidRPr="00674033" w:rsidRDefault="000F4C42" w:rsidP="007403BB">
            <w:pPr>
              <w:spacing w:line="233" w:lineRule="auto"/>
              <w:ind w:right="-113"/>
              <w:jc w:val="center"/>
              <w:rPr>
                <w:rFonts w:ascii="Tahoma" w:hAnsi="Tahoma" w:cs="Tahoma"/>
                <w:sz w:val="20"/>
                <w:szCs w:val="20"/>
              </w:rPr>
            </w:pPr>
            <w:r w:rsidRPr="00674033">
              <w:rPr>
                <w:rFonts w:ascii="Tahoma" w:hAnsi="Tahoma" w:cs="Tahoma"/>
                <w:sz w:val="20"/>
                <w:szCs w:val="20"/>
              </w:rPr>
              <w:t>0,0</w:t>
            </w:r>
          </w:p>
        </w:tc>
      </w:tr>
    </w:tbl>
    <w:p w:rsidR="000F4C42" w:rsidRPr="00674033" w:rsidRDefault="000F4C42" w:rsidP="007403BB">
      <w:pPr>
        <w:jc w:val="center"/>
        <w:rPr>
          <w:rFonts w:ascii="Tahoma" w:hAnsi="Tahoma" w:cs="Tahoma"/>
          <w:sz w:val="20"/>
          <w:szCs w:val="20"/>
        </w:rPr>
      </w:pPr>
    </w:p>
    <w:p w:rsidR="000F4C42" w:rsidRPr="00674033" w:rsidRDefault="000F4C42" w:rsidP="007403BB">
      <w:pPr>
        <w:pStyle w:val="ConsPlusNormal"/>
        <w:widowControl/>
        <w:jc w:val="center"/>
        <w:outlineLvl w:val="1"/>
        <w:rPr>
          <w:rFonts w:ascii="Tahoma" w:hAnsi="Tahoma" w:cs="Tahoma"/>
        </w:rPr>
      </w:pPr>
      <w:r w:rsidRPr="00674033">
        <w:rPr>
          <w:rFonts w:ascii="Tahoma" w:hAnsi="Tahoma" w:cs="Tahoma"/>
        </w:rPr>
        <w:t>Приложение № 3</w:t>
      </w:r>
    </w:p>
    <w:p w:rsidR="000F4C42" w:rsidRPr="00674033" w:rsidRDefault="000F4C42" w:rsidP="007403BB">
      <w:pPr>
        <w:pStyle w:val="ConsPlusNormal"/>
        <w:widowControl/>
        <w:jc w:val="center"/>
        <w:rPr>
          <w:rFonts w:ascii="Tahoma" w:hAnsi="Tahoma" w:cs="Tahoma"/>
        </w:rPr>
      </w:pPr>
      <w:r w:rsidRPr="00674033">
        <w:rPr>
          <w:rFonts w:ascii="Tahoma" w:hAnsi="Tahoma" w:cs="Tahoma"/>
        </w:rPr>
        <w:t xml:space="preserve">к муниципальной программе Мариинско-Посадского </w:t>
      </w:r>
      <w:proofErr w:type="gramStart"/>
      <w:r w:rsidRPr="00674033">
        <w:rPr>
          <w:rFonts w:ascii="Tahoma" w:hAnsi="Tahoma" w:cs="Tahoma"/>
        </w:rPr>
        <w:t>городского</w:t>
      </w:r>
      <w:proofErr w:type="gramEnd"/>
      <w:r w:rsidRPr="00674033">
        <w:rPr>
          <w:rFonts w:ascii="Tahoma" w:hAnsi="Tahoma" w:cs="Tahoma"/>
        </w:rPr>
        <w:t xml:space="preserve"> поселения Мариинско-Посадского района  Чувашской Республики «Управление общес</w:t>
      </w:r>
      <w:r w:rsidRPr="00674033">
        <w:rPr>
          <w:rFonts w:ascii="Tahoma" w:hAnsi="Tahoma" w:cs="Tahoma"/>
        </w:rPr>
        <w:t>т</w:t>
      </w:r>
      <w:r w:rsidRPr="00674033">
        <w:rPr>
          <w:rFonts w:ascii="Tahoma" w:hAnsi="Tahoma" w:cs="Tahoma"/>
        </w:rPr>
        <w:t>венными финансами и муниципальным долгом Мариинско-Посадского городского поселения Мариинско-Посадского района  Чувашской Республики»</w:t>
      </w:r>
    </w:p>
    <w:p w:rsidR="000F4C42" w:rsidRPr="00674033" w:rsidRDefault="000F4C42" w:rsidP="007403BB">
      <w:pPr>
        <w:pStyle w:val="ConsPlusNormal"/>
        <w:widowControl/>
        <w:jc w:val="both"/>
        <w:rPr>
          <w:rFonts w:ascii="Tahoma" w:hAnsi="Tahoma" w:cs="Tahoma"/>
        </w:rPr>
      </w:pPr>
    </w:p>
    <w:p w:rsidR="000F4C42" w:rsidRPr="00674033" w:rsidRDefault="000F4C42" w:rsidP="007403BB">
      <w:pPr>
        <w:pStyle w:val="ConsPlusNormal"/>
        <w:widowControl/>
        <w:jc w:val="center"/>
        <w:rPr>
          <w:rFonts w:ascii="Tahoma" w:hAnsi="Tahoma" w:cs="Tahoma"/>
          <w:b/>
        </w:rPr>
      </w:pPr>
      <w:bookmarkStart w:id="83" w:name="P4357"/>
      <w:bookmarkEnd w:id="83"/>
      <w:r w:rsidRPr="00674033">
        <w:rPr>
          <w:rFonts w:ascii="Tahoma" w:hAnsi="Tahoma" w:cs="Tahoma"/>
          <w:b/>
        </w:rPr>
        <w:t xml:space="preserve">П О Д П Р О Г Р А М </w:t>
      </w:r>
      <w:proofErr w:type="gramStart"/>
      <w:r w:rsidRPr="00674033">
        <w:rPr>
          <w:rFonts w:ascii="Tahoma" w:hAnsi="Tahoma" w:cs="Tahoma"/>
          <w:b/>
        </w:rPr>
        <w:t>М</w:t>
      </w:r>
      <w:proofErr w:type="gramEnd"/>
      <w:r w:rsidRPr="00674033">
        <w:rPr>
          <w:rFonts w:ascii="Tahoma" w:hAnsi="Tahoma" w:cs="Tahoma"/>
          <w:b/>
        </w:rPr>
        <w:t xml:space="preserve"> А</w:t>
      </w:r>
    </w:p>
    <w:p w:rsidR="000F4C42" w:rsidRPr="00674033" w:rsidRDefault="000F4C42" w:rsidP="007403BB">
      <w:pPr>
        <w:pStyle w:val="ConsPlusNormal"/>
        <w:widowControl/>
        <w:jc w:val="center"/>
        <w:rPr>
          <w:rFonts w:ascii="Tahoma" w:hAnsi="Tahoma" w:cs="Tahoma"/>
          <w:b/>
        </w:rPr>
      </w:pPr>
      <w:r w:rsidRPr="00674033">
        <w:rPr>
          <w:rFonts w:ascii="Tahoma" w:hAnsi="Tahoma" w:cs="Tahoma"/>
          <w:b/>
        </w:rPr>
        <w:t xml:space="preserve">«Совершенствование бюджетной политики и эффективное использование бюджетного потенциала  бюджета Мариинско-Посадского городского поселения Мариинско-Посадского района  </w:t>
      </w:r>
    </w:p>
    <w:p w:rsidR="000F4C42" w:rsidRPr="00674033" w:rsidRDefault="000F4C42" w:rsidP="007403BB">
      <w:pPr>
        <w:pStyle w:val="ConsPlusNormal"/>
        <w:widowControl/>
        <w:jc w:val="center"/>
        <w:rPr>
          <w:rFonts w:ascii="Tahoma" w:hAnsi="Tahoma" w:cs="Tahoma"/>
          <w:b/>
        </w:rPr>
      </w:pPr>
      <w:r w:rsidRPr="00674033">
        <w:rPr>
          <w:rFonts w:ascii="Tahoma" w:hAnsi="Tahoma" w:cs="Tahoma"/>
          <w:b/>
        </w:rPr>
        <w:t>Чувашской Республики» муниципальной программы «Управление общественными финансами и</w:t>
      </w:r>
    </w:p>
    <w:p w:rsidR="000F4C42" w:rsidRPr="00674033" w:rsidRDefault="000F4C42" w:rsidP="007403BB">
      <w:pPr>
        <w:pStyle w:val="ConsPlusNormal"/>
        <w:widowControl/>
        <w:jc w:val="center"/>
        <w:rPr>
          <w:rFonts w:ascii="Tahoma" w:hAnsi="Tahoma" w:cs="Tahoma"/>
          <w:b/>
        </w:rPr>
      </w:pPr>
      <w:r w:rsidRPr="00674033">
        <w:rPr>
          <w:rFonts w:ascii="Tahoma" w:hAnsi="Tahoma" w:cs="Tahoma"/>
          <w:b/>
        </w:rPr>
        <w:t xml:space="preserve"> муниципальным долгом Мариинско-Посадского </w:t>
      </w:r>
      <w:proofErr w:type="gramStart"/>
      <w:r w:rsidRPr="00674033">
        <w:rPr>
          <w:rFonts w:ascii="Tahoma" w:hAnsi="Tahoma" w:cs="Tahoma"/>
          <w:b/>
        </w:rPr>
        <w:t>городского</w:t>
      </w:r>
      <w:proofErr w:type="gramEnd"/>
      <w:r w:rsidRPr="00674033">
        <w:rPr>
          <w:rFonts w:ascii="Tahoma" w:hAnsi="Tahoma" w:cs="Tahoma"/>
          <w:b/>
        </w:rPr>
        <w:t xml:space="preserve"> поселения Мариинско-Посадского района</w:t>
      </w:r>
      <w:r w:rsidRPr="00674033">
        <w:rPr>
          <w:rFonts w:ascii="Tahoma" w:hAnsi="Tahoma" w:cs="Tahoma"/>
        </w:rPr>
        <w:t xml:space="preserve">  </w:t>
      </w:r>
      <w:r w:rsidRPr="00674033">
        <w:rPr>
          <w:rFonts w:ascii="Tahoma" w:hAnsi="Tahoma" w:cs="Tahoma"/>
          <w:b/>
        </w:rPr>
        <w:t>Чувашской Республики»</w:t>
      </w:r>
    </w:p>
    <w:p w:rsidR="00551507" w:rsidRDefault="00551507" w:rsidP="007403BB">
      <w:pPr>
        <w:pStyle w:val="ConsPlusNormal"/>
        <w:widowControl/>
        <w:jc w:val="center"/>
        <w:outlineLvl w:val="2"/>
        <w:rPr>
          <w:rFonts w:ascii="Tahoma" w:hAnsi="Tahoma" w:cs="Tahoma"/>
          <w:b/>
          <w:caps/>
        </w:rPr>
      </w:pPr>
    </w:p>
    <w:p w:rsidR="000F4C42" w:rsidRPr="00674033" w:rsidRDefault="000F4C42" w:rsidP="007403BB">
      <w:pPr>
        <w:pStyle w:val="ConsPlusNormal"/>
        <w:widowControl/>
        <w:jc w:val="center"/>
        <w:outlineLvl w:val="2"/>
        <w:rPr>
          <w:rFonts w:ascii="Tahoma" w:hAnsi="Tahoma" w:cs="Tahoma"/>
          <w:b/>
          <w:caps/>
        </w:rPr>
      </w:pPr>
      <w:r w:rsidRPr="00674033">
        <w:rPr>
          <w:rFonts w:ascii="Tahoma" w:hAnsi="Tahoma" w:cs="Tahoma"/>
          <w:b/>
          <w:caps/>
        </w:rPr>
        <w:t>Паспорт подпрограммы</w:t>
      </w:r>
    </w:p>
    <w:p w:rsidR="000F4C42" w:rsidRPr="00674033" w:rsidRDefault="000F4C42" w:rsidP="007403BB">
      <w:pPr>
        <w:pStyle w:val="ConsPlusNormal"/>
        <w:widowControl/>
        <w:jc w:val="both"/>
        <w:rPr>
          <w:rFonts w:ascii="Tahoma" w:hAnsi="Tahoma" w:cs="Tahoma"/>
        </w:rPr>
      </w:pPr>
    </w:p>
    <w:tbl>
      <w:tblPr>
        <w:tblW w:w="5000" w:type="pct"/>
        <w:tblCellMar>
          <w:left w:w="62" w:type="dxa"/>
          <w:right w:w="62" w:type="dxa"/>
        </w:tblCellMar>
        <w:tblLook w:val="04A0"/>
      </w:tblPr>
      <w:tblGrid>
        <w:gridCol w:w="4545"/>
        <w:gridCol w:w="556"/>
        <w:gridCol w:w="10162"/>
      </w:tblGrid>
      <w:tr w:rsidR="000F4C42" w:rsidRPr="00674033" w:rsidTr="007207F8">
        <w:tc>
          <w:tcPr>
            <w:tcW w:w="1489" w:type="pct"/>
            <w:tcBorders>
              <w:top w:val="nil"/>
              <w:left w:val="nil"/>
              <w:bottom w:val="nil"/>
              <w:right w:val="nil"/>
            </w:tcBorders>
          </w:tcPr>
          <w:p w:rsidR="000F4C42" w:rsidRPr="00674033" w:rsidRDefault="000F4C42" w:rsidP="008176E2">
            <w:pPr>
              <w:pStyle w:val="ConsPlusNormal"/>
              <w:widowControl/>
              <w:jc w:val="both"/>
              <w:rPr>
                <w:rFonts w:ascii="Tahoma" w:hAnsi="Tahoma" w:cs="Tahoma"/>
              </w:rPr>
            </w:pPr>
            <w:r w:rsidRPr="00674033">
              <w:rPr>
                <w:rFonts w:ascii="Tahoma" w:hAnsi="Tahoma" w:cs="Tahoma"/>
              </w:rPr>
              <w:t>Ответственный исполнитель подпр</w:t>
            </w:r>
            <w:r w:rsidRPr="00674033">
              <w:rPr>
                <w:rFonts w:ascii="Tahoma" w:hAnsi="Tahoma" w:cs="Tahoma"/>
              </w:rPr>
              <w:t>о</w:t>
            </w:r>
            <w:r w:rsidRPr="00674033">
              <w:rPr>
                <w:rFonts w:ascii="Tahoma" w:hAnsi="Tahoma" w:cs="Tahoma"/>
              </w:rPr>
              <w:t>граммы</w:t>
            </w:r>
          </w:p>
        </w:tc>
        <w:tc>
          <w:tcPr>
            <w:tcW w:w="182" w:type="pct"/>
            <w:tcBorders>
              <w:top w:val="nil"/>
              <w:left w:val="nil"/>
              <w:bottom w:val="nil"/>
              <w:right w:val="nil"/>
            </w:tcBorders>
          </w:tcPr>
          <w:p w:rsidR="000F4C42" w:rsidRPr="00674033" w:rsidRDefault="000F4C42" w:rsidP="008176E2">
            <w:pPr>
              <w:pStyle w:val="ConsPlusNormal"/>
              <w:widowControl/>
              <w:jc w:val="right"/>
              <w:rPr>
                <w:rFonts w:ascii="Tahoma" w:hAnsi="Tahoma" w:cs="Tahoma"/>
              </w:rPr>
            </w:pPr>
            <w:r w:rsidRPr="00674033">
              <w:rPr>
                <w:rFonts w:ascii="Tahoma" w:hAnsi="Tahoma" w:cs="Tahoma"/>
              </w:rPr>
              <w:t>–</w:t>
            </w:r>
          </w:p>
        </w:tc>
        <w:tc>
          <w:tcPr>
            <w:tcW w:w="3329" w:type="pct"/>
            <w:tcBorders>
              <w:top w:val="nil"/>
              <w:left w:val="nil"/>
              <w:bottom w:val="nil"/>
              <w:right w:val="nil"/>
            </w:tcBorders>
          </w:tcPr>
          <w:p w:rsidR="000F4C42" w:rsidRPr="008176E2" w:rsidRDefault="000F4C42" w:rsidP="008176E2">
            <w:pPr>
              <w:pStyle w:val="ConsPlusNormal"/>
              <w:widowControl/>
              <w:jc w:val="both"/>
              <w:rPr>
                <w:rFonts w:ascii="Tahoma" w:hAnsi="Tahoma" w:cs="Tahoma"/>
              </w:rPr>
            </w:pPr>
            <w:r w:rsidRPr="008176E2">
              <w:rPr>
                <w:rFonts w:ascii="Tahoma" w:hAnsi="Tahoma" w:cs="Tahoma"/>
              </w:rPr>
              <w:t xml:space="preserve">Администрация Мариинско-Посадского </w:t>
            </w:r>
            <w:proofErr w:type="gramStart"/>
            <w:r w:rsidRPr="008176E2">
              <w:rPr>
                <w:rFonts w:ascii="Tahoma" w:hAnsi="Tahoma" w:cs="Tahoma"/>
              </w:rPr>
              <w:t>городского</w:t>
            </w:r>
            <w:proofErr w:type="gramEnd"/>
            <w:r w:rsidRPr="008176E2">
              <w:rPr>
                <w:rFonts w:ascii="Tahoma" w:hAnsi="Tahoma" w:cs="Tahoma"/>
              </w:rPr>
              <w:t xml:space="preserve"> поселения Мариинско-Посадского района  Ч</w:t>
            </w:r>
            <w:r w:rsidRPr="008176E2">
              <w:rPr>
                <w:rFonts w:ascii="Tahoma" w:hAnsi="Tahoma" w:cs="Tahoma"/>
              </w:rPr>
              <w:t>у</w:t>
            </w:r>
            <w:r w:rsidRPr="008176E2">
              <w:rPr>
                <w:rFonts w:ascii="Tahoma" w:hAnsi="Tahoma" w:cs="Tahoma"/>
              </w:rPr>
              <w:t>вашской Республики (далее – администрация поселения)</w:t>
            </w:r>
          </w:p>
        </w:tc>
      </w:tr>
      <w:tr w:rsidR="000F4C42" w:rsidRPr="00674033" w:rsidTr="007207F8">
        <w:tc>
          <w:tcPr>
            <w:tcW w:w="1489" w:type="pct"/>
            <w:tcBorders>
              <w:top w:val="nil"/>
              <w:left w:val="nil"/>
              <w:bottom w:val="nil"/>
              <w:right w:val="nil"/>
            </w:tcBorders>
          </w:tcPr>
          <w:p w:rsidR="000F4C42" w:rsidRPr="00674033" w:rsidRDefault="000F4C42" w:rsidP="008176E2">
            <w:pPr>
              <w:pStyle w:val="ConsPlusNormal"/>
              <w:widowControl/>
              <w:jc w:val="both"/>
              <w:rPr>
                <w:rFonts w:ascii="Tahoma" w:hAnsi="Tahoma" w:cs="Tahoma"/>
              </w:rPr>
            </w:pPr>
            <w:r w:rsidRPr="00674033">
              <w:rPr>
                <w:rFonts w:ascii="Tahoma" w:hAnsi="Tahoma" w:cs="Tahoma"/>
              </w:rPr>
              <w:t>Цель подпрограммы</w:t>
            </w:r>
          </w:p>
        </w:tc>
        <w:tc>
          <w:tcPr>
            <w:tcW w:w="182" w:type="pct"/>
            <w:tcBorders>
              <w:top w:val="nil"/>
              <w:left w:val="nil"/>
              <w:bottom w:val="nil"/>
              <w:right w:val="nil"/>
            </w:tcBorders>
          </w:tcPr>
          <w:p w:rsidR="000F4C42" w:rsidRPr="00674033" w:rsidRDefault="000F4C42" w:rsidP="008176E2">
            <w:pPr>
              <w:pStyle w:val="ConsPlusNormal"/>
              <w:widowControl/>
              <w:jc w:val="right"/>
              <w:rPr>
                <w:rFonts w:ascii="Tahoma" w:hAnsi="Tahoma" w:cs="Tahoma"/>
              </w:rPr>
            </w:pPr>
            <w:r w:rsidRPr="00674033">
              <w:rPr>
                <w:rFonts w:ascii="Tahoma" w:hAnsi="Tahoma" w:cs="Tahoma"/>
              </w:rPr>
              <w:t>–</w:t>
            </w:r>
          </w:p>
        </w:tc>
        <w:tc>
          <w:tcPr>
            <w:tcW w:w="3329" w:type="pct"/>
            <w:tcBorders>
              <w:top w:val="nil"/>
              <w:left w:val="nil"/>
              <w:bottom w:val="nil"/>
              <w:right w:val="nil"/>
            </w:tcBorders>
          </w:tcPr>
          <w:p w:rsidR="000F4C42" w:rsidRPr="008176E2" w:rsidRDefault="000F4C42" w:rsidP="008176E2">
            <w:pPr>
              <w:pStyle w:val="ConsPlusNormal"/>
              <w:widowControl/>
              <w:jc w:val="both"/>
              <w:rPr>
                <w:rFonts w:ascii="Tahoma" w:hAnsi="Tahoma" w:cs="Tahoma"/>
              </w:rPr>
            </w:pPr>
            <w:r w:rsidRPr="008176E2">
              <w:rPr>
                <w:rFonts w:ascii="Tahoma" w:hAnsi="Tahoma" w:cs="Tahoma"/>
              </w:rPr>
              <w:t>создание условий для обеспечения долгосрочной сбалансированности и устойчивости бюджетной системы в Мариинско-Посадском городском поселении Мариинско-Посадского района  Чувашской Респу</w:t>
            </w:r>
            <w:r w:rsidRPr="008176E2">
              <w:rPr>
                <w:rFonts w:ascii="Tahoma" w:hAnsi="Tahoma" w:cs="Tahoma"/>
              </w:rPr>
              <w:t>б</w:t>
            </w:r>
            <w:r w:rsidRPr="008176E2">
              <w:rPr>
                <w:rFonts w:ascii="Tahoma" w:hAnsi="Tahoma" w:cs="Tahoma"/>
              </w:rPr>
              <w:t>лики</w:t>
            </w:r>
          </w:p>
        </w:tc>
      </w:tr>
      <w:tr w:rsidR="000F4C42" w:rsidRPr="00674033" w:rsidTr="007207F8">
        <w:tc>
          <w:tcPr>
            <w:tcW w:w="1489" w:type="pct"/>
            <w:tcBorders>
              <w:top w:val="nil"/>
              <w:left w:val="nil"/>
              <w:bottom w:val="nil"/>
              <w:right w:val="nil"/>
            </w:tcBorders>
          </w:tcPr>
          <w:p w:rsidR="000F4C42" w:rsidRPr="00674033" w:rsidRDefault="000F4C42" w:rsidP="008176E2">
            <w:pPr>
              <w:pStyle w:val="ConsPlusNormal"/>
              <w:widowControl/>
              <w:jc w:val="both"/>
              <w:rPr>
                <w:rFonts w:ascii="Tahoma" w:hAnsi="Tahoma" w:cs="Tahoma"/>
              </w:rPr>
            </w:pPr>
            <w:r w:rsidRPr="00674033">
              <w:rPr>
                <w:rFonts w:ascii="Tahoma" w:hAnsi="Tahoma" w:cs="Tahoma"/>
              </w:rPr>
              <w:t>Задачи подпрограммы</w:t>
            </w:r>
          </w:p>
        </w:tc>
        <w:tc>
          <w:tcPr>
            <w:tcW w:w="182" w:type="pct"/>
            <w:tcBorders>
              <w:top w:val="nil"/>
              <w:left w:val="nil"/>
              <w:bottom w:val="nil"/>
              <w:right w:val="nil"/>
            </w:tcBorders>
          </w:tcPr>
          <w:p w:rsidR="000F4C42" w:rsidRPr="00674033" w:rsidRDefault="000F4C42" w:rsidP="007403BB">
            <w:pPr>
              <w:pStyle w:val="ConsPlusNormal"/>
              <w:widowControl/>
              <w:jc w:val="right"/>
              <w:rPr>
                <w:rFonts w:ascii="Tahoma" w:hAnsi="Tahoma" w:cs="Tahoma"/>
              </w:rPr>
            </w:pPr>
            <w:r w:rsidRPr="00674033">
              <w:rPr>
                <w:rFonts w:ascii="Tahoma" w:hAnsi="Tahoma" w:cs="Tahoma"/>
              </w:rPr>
              <w:t>–</w:t>
            </w:r>
          </w:p>
        </w:tc>
        <w:tc>
          <w:tcPr>
            <w:tcW w:w="3329"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совершенствование бюджетной политики, создание прочной финансовой основы в рамках бю</w:t>
            </w:r>
            <w:r w:rsidRPr="00674033">
              <w:rPr>
                <w:rFonts w:ascii="Tahoma" w:hAnsi="Tahoma" w:cs="Tahoma"/>
              </w:rPr>
              <w:t>д</w:t>
            </w:r>
            <w:r w:rsidRPr="00674033">
              <w:rPr>
                <w:rFonts w:ascii="Tahoma" w:hAnsi="Tahoma" w:cs="Tahoma"/>
              </w:rPr>
              <w:t>жетного планирования для социально-экономических преобразований, обеспечения социальных гарантий населению, развития общественной инфраструктуры;</w:t>
            </w:r>
          </w:p>
          <w:p w:rsidR="000F4C42" w:rsidRPr="00674033" w:rsidRDefault="000F4C42" w:rsidP="007403BB">
            <w:pPr>
              <w:pStyle w:val="ConsPlusNormal"/>
              <w:widowControl/>
              <w:jc w:val="both"/>
              <w:rPr>
                <w:rFonts w:ascii="Tahoma" w:hAnsi="Tahoma" w:cs="Tahoma"/>
              </w:rPr>
            </w:pPr>
            <w:r w:rsidRPr="00674033">
              <w:rPr>
                <w:rFonts w:ascii="Tahoma" w:hAnsi="Tahoma" w:cs="Tahoma"/>
              </w:rPr>
              <w:t>обеспечение роста собственных доходов  бюджета Мариинско-Посадского городского поселения Мариинско-Посадского района  Чувашской Республики, рациональное использование механизма предо</w:t>
            </w:r>
            <w:r w:rsidRPr="00674033">
              <w:rPr>
                <w:rFonts w:ascii="Tahoma" w:hAnsi="Tahoma" w:cs="Tahoma"/>
              </w:rPr>
              <w:t>с</w:t>
            </w:r>
            <w:r w:rsidRPr="00674033">
              <w:rPr>
                <w:rFonts w:ascii="Tahoma" w:hAnsi="Tahoma" w:cs="Tahoma"/>
              </w:rPr>
              <w:lastRenderedPageBreak/>
              <w:t>тавления налоговых льгот;</w:t>
            </w:r>
          </w:p>
          <w:p w:rsidR="000F4C42" w:rsidRPr="00674033" w:rsidRDefault="000F4C42" w:rsidP="007403BB">
            <w:pPr>
              <w:pStyle w:val="ConsPlusNormal"/>
              <w:widowControl/>
              <w:jc w:val="both"/>
              <w:rPr>
                <w:rFonts w:ascii="Tahoma" w:hAnsi="Tahoma" w:cs="Tahoma"/>
              </w:rPr>
            </w:pPr>
            <w:r w:rsidRPr="00674033">
              <w:rPr>
                <w:rFonts w:ascii="Tahoma" w:hAnsi="Tahoma" w:cs="Tahoma"/>
              </w:rPr>
              <w:t>развитие и совершенствование механизмов финансовой поддержки бюджетов муниципальных о</w:t>
            </w:r>
            <w:r w:rsidRPr="00674033">
              <w:rPr>
                <w:rFonts w:ascii="Tahoma" w:hAnsi="Tahoma" w:cs="Tahoma"/>
              </w:rPr>
              <w:t>б</w:t>
            </w:r>
            <w:r w:rsidRPr="00674033">
              <w:rPr>
                <w:rFonts w:ascii="Tahoma" w:hAnsi="Tahoma" w:cs="Tahoma"/>
              </w:rPr>
              <w:t>разований Чувашской Республики, направленных на повышение их сбалансированности и бюджетной обеспеченности муниципальных образований;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 xml:space="preserve">обеспечение долговой устойчивости Мариинско-Посадского </w:t>
            </w:r>
            <w:proofErr w:type="gramStart"/>
            <w:r w:rsidRPr="00674033">
              <w:rPr>
                <w:rFonts w:ascii="Tahoma" w:hAnsi="Tahoma" w:cs="Tahoma"/>
                <w:sz w:val="20"/>
                <w:szCs w:val="20"/>
              </w:rPr>
              <w:t>городского</w:t>
            </w:r>
            <w:proofErr w:type="gramEnd"/>
            <w:r w:rsidRPr="00674033">
              <w:rPr>
                <w:rFonts w:ascii="Tahoma" w:hAnsi="Tahoma" w:cs="Tahoma"/>
                <w:sz w:val="20"/>
                <w:szCs w:val="20"/>
              </w:rPr>
              <w:t xml:space="preserve"> поселения Мариинско-Посадского района  Чувашской Республики, проведение ответственной долговой политики;</w:t>
            </w:r>
          </w:p>
          <w:p w:rsidR="000F4C42" w:rsidRPr="00674033" w:rsidRDefault="000F4C42" w:rsidP="007403BB">
            <w:pPr>
              <w:pStyle w:val="ConsPlusNormal"/>
              <w:widowControl/>
              <w:jc w:val="both"/>
              <w:rPr>
                <w:rFonts w:ascii="Tahoma" w:hAnsi="Tahoma" w:cs="Tahoma"/>
              </w:rPr>
            </w:pPr>
            <w:r w:rsidRPr="00674033">
              <w:rPr>
                <w:rFonts w:ascii="Tahoma" w:hAnsi="Tahoma" w:cs="Tahoma"/>
              </w:rPr>
              <w:t>развитие долгосрочного и среднесрочного бюджетного планирования в увязке со стратегическим планированием и прогнозами социально-экономическо</w:t>
            </w:r>
            <w:r w:rsidRPr="00674033">
              <w:rPr>
                <w:rFonts w:ascii="Tahoma" w:hAnsi="Tahoma" w:cs="Tahoma"/>
              </w:rPr>
              <w:softHyphen/>
              <w:t>го развития Мариинско-Посадского городского п</w:t>
            </w:r>
            <w:r w:rsidRPr="00674033">
              <w:rPr>
                <w:rFonts w:ascii="Tahoma" w:hAnsi="Tahoma" w:cs="Tahoma"/>
              </w:rPr>
              <w:t>о</w:t>
            </w:r>
            <w:r w:rsidRPr="00674033">
              <w:rPr>
                <w:rFonts w:ascii="Tahoma" w:hAnsi="Tahoma" w:cs="Tahoma"/>
              </w:rPr>
              <w:t>селения Мариинско-Посадского района  на долгосрочный период;</w:t>
            </w:r>
          </w:p>
          <w:p w:rsidR="000F4C42" w:rsidRPr="00674033" w:rsidRDefault="000F4C42" w:rsidP="008176E2">
            <w:pPr>
              <w:pStyle w:val="ConsPlusNormal"/>
              <w:widowControl/>
              <w:jc w:val="both"/>
              <w:rPr>
                <w:rFonts w:ascii="Tahoma" w:hAnsi="Tahoma" w:cs="Tahoma"/>
              </w:rPr>
            </w:pPr>
            <w:r w:rsidRPr="00674033">
              <w:rPr>
                <w:rFonts w:ascii="Tahoma" w:hAnsi="Tahoma" w:cs="Tahoma"/>
              </w:rPr>
              <w:t>эффективное управление муниципальным долгом, недопущение образования просроченной з</w:t>
            </w:r>
            <w:r w:rsidRPr="00674033">
              <w:rPr>
                <w:rFonts w:ascii="Tahoma" w:hAnsi="Tahoma" w:cs="Tahoma"/>
              </w:rPr>
              <w:t>а</w:t>
            </w:r>
            <w:r w:rsidRPr="00674033">
              <w:rPr>
                <w:rFonts w:ascii="Tahoma" w:hAnsi="Tahoma" w:cs="Tahoma"/>
              </w:rPr>
              <w:t>долженности по долговым обязательствам Мариинско-Посадского городского поселения Мариинско-Посадского района  Чувашской Республики</w:t>
            </w:r>
          </w:p>
        </w:tc>
      </w:tr>
      <w:tr w:rsidR="000F4C42" w:rsidRPr="00674033" w:rsidTr="007207F8">
        <w:tc>
          <w:tcPr>
            <w:tcW w:w="1489"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lastRenderedPageBreak/>
              <w:t>Целевые показатели (индикаторы) подпрограммы</w:t>
            </w:r>
          </w:p>
        </w:tc>
        <w:tc>
          <w:tcPr>
            <w:tcW w:w="182" w:type="pct"/>
            <w:tcBorders>
              <w:top w:val="nil"/>
              <w:left w:val="nil"/>
              <w:bottom w:val="nil"/>
              <w:right w:val="nil"/>
            </w:tcBorders>
          </w:tcPr>
          <w:p w:rsidR="000F4C42" w:rsidRPr="00674033" w:rsidRDefault="000F4C42" w:rsidP="007403BB">
            <w:pPr>
              <w:pStyle w:val="ConsPlusNormal"/>
              <w:widowControl/>
              <w:jc w:val="right"/>
              <w:rPr>
                <w:rFonts w:ascii="Tahoma" w:hAnsi="Tahoma" w:cs="Tahoma"/>
              </w:rPr>
            </w:pPr>
            <w:r w:rsidRPr="00674033">
              <w:rPr>
                <w:rFonts w:ascii="Tahoma" w:hAnsi="Tahoma" w:cs="Tahoma"/>
              </w:rPr>
              <w:t>–</w:t>
            </w:r>
          </w:p>
        </w:tc>
        <w:tc>
          <w:tcPr>
            <w:tcW w:w="3329"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достижение к 2024 году следующих целевых показателей (индикаторов):</w:t>
            </w:r>
          </w:p>
          <w:p w:rsidR="000F4C42" w:rsidRPr="00674033" w:rsidRDefault="000F4C42" w:rsidP="007403BB">
            <w:pPr>
              <w:pStyle w:val="ConsPlusNormal"/>
              <w:widowControl/>
              <w:jc w:val="both"/>
              <w:rPr>
                <w:rFonts w:ascii="Tahoma" w:hAnsi="Tahoma" w:cs="Tahoma"/>
              </w:rPr>
            </w:pPr>
            <w:r w:rsidRPr="00674033">
              <w:rPr>
                <w:rFonts w:ascii="Tahoma" w:hAnsi="Tahoma" w:cs="Tahoma"/>
              </w:rPr>
              <w:t>темп роста налоговых и неналоговых доходов бюджета Мариинско-Посадского городского посел</w:t>
            </w:r>
            <w:r w:rsidRPr="00674033">
              <w:rPr>
                <w:rFonts w:ascii="Tahoma" w:hAnsi="Tahoma" w:cs="Tahoma"/>
              </w:rPr>
              <w:t>е</w:t>
            </w:r>
            <w:r w:rsidRPr="00674033">
              <w:rPr>
                <w:rFonts w:ascii="Tahoma" w:hAnsi="Tahoma" w:cs="Tahoma"/>
              </w:rPr>
              <w:t xml:space="preserve">ния Мариинско-Посадского района  Чувашской Республики (к предыдущему году) – 103,0 процента; </w:t>
            </w:r>
          </w:p>
          <w:p w:rsidR="000F4C42" w:rsidRPr="00674033" w:rsidRDefault="000F4C42" w:rsidP="007403BB">
            <w:pPr>
              <w:pStyle w:val="ConsPlusNormal"/>
              <w:widowControl/>
              <w:jc w:val="both"/>
              <w:rPr>
                <w:rFonts w:ascii="Tahoma" w:hAnsi="Tahoma" w:cs="Tahoma"/>
              </w:rPr>
            </w:pPr>
            <w:r w:rsidRPr="00674033">
              <w:rPr>
                <w:rFonts w:ascii="Tahoma" w:hAnsi="Tahoma" w:cs="Tahoma"/>
              </w:rPr>
              <w:t>отношение количества проведенных комплексных проверок местных бюджетов к количеству ко</w:t>
            </w:r>
            <w:r w:rsidRPr="00674033">
              <w:rPr>
                <w:rFonts w:ascii="Tahoma" w:hAnsi="Tahoma" w:cs="Tahoma"/>
              </w:rPr>
              <w:t>м</w:t>
            </w:r>
            <w:r w:rsidRPr="00674033">
              <w:rPr>
                <w:rFonts w:ascii="Tahoma" w:hAnsi="Tahoma" w:cs="Tahoma"/>
              </w:rPr>
              <w:t>плексных проверок, предусмотренных планом проведения комплексных проверок местных бюджетов – получателей межбюджетных трансфертов из бюджета Мариинско-Посадского района Чувашской Респу</w:t>
            </w:r>
            <w:r w:rsidRPr="00674033">
              <w:rPr>
                <w:rFonts w:ascii="Tahoma" w:hAnsi="Tahoma" w:cs="Tahoma"/>
              </w:rPr>
              <w:t>б</w:t>
            </w:r>
            <w:r w:rsidRPr="00674033">
              <w:rPr>
                <w:rFonts w:ascii="Tahoma" w:hAnsi="Tahoma" w:cs="Tahoma"/>
              </w:rPr>
              <w:t>лики на соответствующий год, – 100,0 процента;</w:t>
            </w:r>
          </w:p>
          <w:p w:rsidR="000F4C42" w:rsidRPr="00674033" w:rsidRDefault="000F4C42" w:rsidP="007403BB">
            <w:pPr>
              <w:pStyle w:val="ConsPlusNormal"/>
              <w:widowControl/>
              <w:jc w:val="both"/>
              <w:rPr>
                <w:rFonts w:ascii="Tahoma" w:hAnsi="Tahoma" w:cs="Tahoma"/>
              </w:rPr>
            </w:pPr>
            <w:r w:rsidRPr="00674033">
              <w:rPr>
                <w:rFonts w:ascii="Tahoma" w:hAnsi="Tahoma" w:cs="Tahoma"/>
              </w:rPr>
              <w:t>отношение фактического объема расходов бюджета Мариинско-Посадского городского поселения Мариинско-Посадского района  Чувашской Республики, направленных на выравнивание бюджетной обе</w:t>
            </w:r>
            <w:r w:rsidRPr="00674033">
              <w:rPr>
                <w:rFonts w:ascii="Tahoma" w:hAnsi="Tahoma" w:cs="Tahoma"/>
              </w:rPr>
              <w:t>с</w:t>
            </w:r>
            <w:r w:rsidRPr="00674033">
              <w:rPr>
                <w:rFonts w:ascii="Tahoma" w:hAnsi="Tahoma" w:cs="Tahoma"/>
              </w:rPr>
              <w:t>печенности сельских поселений, к их плановому объему на соответствующий год – 100,0 процента;</w:t>
            </w:r>
          </w:p>
          <w:p w:rsidR="000F4C42" w:rsidRPr="00674033" w:rsidRDefault="000F4C42" w:rsidP="007403BB">
            <w:pPr>
              <w:pStyle w:val="ConsPlusNormal"/>
              <w:widowControl/>
              <w:jc w:val="both"/>
              <w:rPr>
                <w:rFonts w:ascii="Tahoma" w:hAnsi="Tahoma" w:cs="Tahoma"/>
              </w:rPr>
            </w:pPr>
            <w:r w:rsidRPr="00674033">
              <w:rPr>
                <w:rFonts w:ascii="Tahoma" w:hAnsi="Tahoma" w:cs="Tahoma"/>
              </w:rPr>
              <w:t>доля просроченной задолженности по бюджетным кредитам  в общем объеме задолженности по бюджетным кредитам, предоставленным из республиканского бюджета, – 0,0 процента;</w:t>
            </w:r>
          </w:p>
          <w:p w:rsidR="000F4C42" w:rsidRPr="00674033" w:rsidRDefault="000F4C42" w:rsidP="008176E2">
            <w:pPr>
              <w:pStyle w:val="ConsPlusNormal"/>
              <w:widowControl/>
              <w:jc w:val="both"/>
              <w:rPr>
                <w:rFonts w:ascii="Tahoma" w:hAnsi="Tahoma" w:cs="Tahoma"/>
              </w:rPr>
            </w:pPr>
            <w:r w:rsidRPr="00674033">
              <w:rPr>
                <w:rFonts w:ascii="Tahoma" w:hAnsi="Tahoma" w:cs="Tahoma"/>
              </w:rPr>
              <w:t>доля расходов на обслуживание муниципального долга Мариинско-Посадского городского посел</w:t>
            </w:r>
            <w:r w:rsidRPr="00674033">
              <w:rPr>
                <w:rFonts w:ascii="Tahoma" w:hAnsi="Tahoma" w:cs="Tahoma"/>
              </w:rPr>
              <w:t>е</w:t>
            </w:r>
            <w:r w:rsidRPr="00674033">
              <w:rPr>
                <w:rFonts w:ascii="Tahoma" w:hAnsi="Tahoma" w:cs="Tahoma"/>
              </w:rPr>
              <w:t>ния Мариинско-Посадского района  Чувашской Республики в объеме расходов бюджета Мариинско-Посадского городского поселения Мариинско-Посадского района  Чувашской Республики, за исключением объема расходов, которые осуществляются за счет субвенций, предоставляемых из бюджетов бюджетной системы Российской Федерации, – 0,0 процента</w:t>
            </w:r>
          </w:p>
        </w:tc>
      </w:tr>
      <w:tr w:rsidR="000F4C42" w:rsidRPr="00674033" w:rsidTr="007207F8">
        <w:tc>
          <w:tcPr>
            <w:tcW w:w="1489"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Сроки реализации подпрограммы</w:t>
            </w:r>
          </w:p>
        </w:tc>
        <w:tc>
          <w:tcPr>
            <w:tcW w:w="182" w:type="pct"/>
            <w:tcBorders>
              <w:top w:val="nil"/>
              <w:left w:val="nil"/>
              <w:bottom w:val="nil"/>
              <w:right w:val="nil"/>
            </w:tcBorders>
          </w:tcPr>
          <w:p w:rsidR="000F4C42" w:rsidRPr="00674033" w:rsidRDefault="000F4C42" w:rsidP="007403BB">
            <w:pPr>
              <w:pStyle w:val="ConsPlusNormal"/>
              <w:widowControl/>
              <w:jc w:val="right"/>
              <w:rPr>
                <w:rFonts w:ascii="Tahoma" w:hAnsi="Tahoma" w:cs="Tahoma"/>
              </w:rPr>
            </w:pPr>
            <w:r w:rsidRPr="00674033">
              <w:rPr>
                <w:rFonts w:ascii="Tahoma" w:hAnsi="Tahoma" w:cs="Tahoma"/>
              </w:rPr>
              <w:t>–</w:t>
            </w:r>
          </w:p>
        </w:tc>
        <w:tc>
          <w:tcPr>
            <w:tcW w:w="3329" w:type="pct"/>
            <w:tcBorders>
              <w:top w:val="nil"/>
              <w:left w:val="nil"/>
              <w:bottom w:val="nil"/>
              <w:right w:val="nil"/>
            </w:tcBorders>
          </w:tcPr>
          <w:p w:rsidR="000F4C42" w:rsidRPr="008176E2" w:rsidRDefault="000F4C42" w:rsidP="008176E2">
            <w:pPr>
              <w:autoSpaceDE w:val="0"/>
              <w:autoSpaceDN w:val="0"/>
              <w:jc w:val="both"/>
              <w:rPr>
                <w:rFonts w:ascii="Tahoma" w:hAnsi="Tahoma" w:cs="Tahoma"/>
                <w:sz w:val="20"/>
                <w:szCs w:val="20"/>
              </w:rPr>
            </w:pPr>
            <w:r w:rsidRPr="00674033">
              <w:rPr>
                <w:rFonts w:ascii="Tahoma" w:hAnsi="Tahoma" w:cs="Tahoma"/>
                <w:sz w:val="20"/>
                <w:szCs w:val="20"/>
              </w:rPr>
              <w:t>2019–2023 годы:</w:t>
            </w:r>
          </w:p>
        </w:tc>
      </w:tr>
      <w:tr w:rsidR="000F4C42" w:rsidRPr="00674033" w:rsidTr="007207F8">
        <w:tc>
          <w:tcPr>
            <w:tcW w:w="1489" w:type="pct"/>
            <w:tcBorders>
              <w:top w:val="nil"/>
              <w:left w:val="nil"/>
              <w:bottom w:val="nil"/>
              <w:right w:val="nil"/>
            </w:tcBorders>
          </w:tcPr>
          <w:p w:rsidR="000F4C42" w:rsidRPr="00674033" w:rsidRDefault="000F4C42" w:rsidP="007403BB">
            <w:pPr>
              <w:pStyle w:val="ConsPlusNormal"/>
              <w:widowControl/>
              <w:spacing w:line="235" w:lineRule="auto"/>
              <w:jc w:val="both"/>
              <w:rPr>
                <w:rFonts w:ascii="Tahoma" w:hAnsi="Tahoma" w:cs="Tahoma"/>
              </w:rPr>
            </w:pPr>
            <w:r w:rsidRPr="00674033">
              <w:rPr>
                <w:rFonts w:ascii="Tahoma" w:hAnsi="Tahoma" w:cs="Tahoma"/>
              </w:rPr>
              <w:t>Объемы финансирования подпрогра</w:t>
            </w:r>
            <w:r w:rsidRPr="00674033">
              <w:rPr>
                <w:rFonts w:ascii="Tahoma" w:hAnsi="Tahoma" w:cs="Tahoma"/>
              </w:rPr>
              <w:t>м</w:t>
            </w:r>
            <w:r w:rsidRPr="00674033">
              <w:rPr>
                <w:rFonts w:ascii="Tahoma" w:hAnsi="Tahoma" w:cs="Tahoma"/>
              </w:rPr>
              <w:t>мы с разбивкой по годам реализации подпр</w:t>
            </w:r>
            <w:r w:rsidRPr="00674033">
              <w:rPr>
                <w:rFonts w:ascii="Tahoma" w:hAnsi="Tahoma" w:cs="Tahoma"/>
              </w:rPr>
              <w:t>о</w:t>
            </w:r>
            <w:r w:rsidRPr="00674033">
              <w:rPr>
                <w:rFonts w:ascii="Tahoma" w:hAnsi="Tahoma" w:cs="Tahoma"/>
              </w:rPr>
              <w:t>граммы</w:t>
            </w:r>
          </w:p>
        </w:tc>
        <w:tc>
          <w:tcPr>
            <w:tcW w:w="182" w:type="pct"/>
            <w:tcBorders>
              <w:top w:val="nil"/>
              <w:left w:val="nil"/>
              <w:bottom w:val="nil"/>
              <w:right w:val="nil"/>
            </w:tcBorders>
          </w:tcPr>
          <w:p w:rsidR="000F4C42" w:rsidRPr="00674033" w:rsidRDefault="000F4C42" w:rsidP="007403BB">
            <w:pPr>
              <w:pStyle w:val="ConsPlusNormal"/>
              <w:widowControl/>
              <w:spacing w:line="235" w:lineRule="auto"/>
              <w:jc w:val="right"/>
              <w:rPr>
                <w:rFonts w:ascii="Tahoma" w:hAnsi="Tahoma" w:cs="Tahoma"/>
              </w:rPr>
            </w:pPr>
            <w:r w:rsidRPr="00674033">
              <w:rPr>
                <w:rFonts w:ascii="Tahoma" w:hAnsi="Tahoma" w:cs="Tahoma"/>
              </w:rPr>
              <w:t>–</w:t>
            </w:r>
          </w:p>
        </w:tc>
        <w:tc>
          <w:tcPr>
            <w:tcW w:w="3329"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прогнозируемый объем финансирования в 2019–2023 годах составляет 1671,31 тыс. рублей, в том числе:</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2019 году – 559,51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2020 году – 555,9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2021 году – 555,9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2022 году – 0,00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2023 году – 0,00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из них средства:</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федерального бюджета Чувашской Республики – 1071,31 тыс. рублей, в том числе:</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2019 году – 359,51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2020 году – 355,9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2021 году – 355,9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2022 году – 0,00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2023 году – 0,00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республиканского бюджета Чувашской Республики – 0,0 тыс. рублей, в том числе:</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2019 году – 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2020 году –  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2021 году –  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2022 году –  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2023 году –  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бюджета Мариинско-Посадского городского поселения Мариинско-Посадского района Чувашской Респу</w:t>
            </w:r>
            <w:r w:rsidRPr="00674033">
              <w:rPr>
                <w:rFonts w:ascii="Tahoma" w:hAnsi="Tahoma" w:cs="Tahoma"/>
                <w:sz w:val="20"/>
                <w:szCs w:val="20"/>
              </w:rPr>
              <w:t>б</w:t>
            </w:r>
            <w:r w:rsidRPr="00674033">
              <w:rPr>
                <w:rFonts w:ascii="Tahoma" w:hAnsi="Tahoma" w:cs="Tahoma"/>
                <w:sz w:val="20"/>
                <w:szCs w:val="20"/>
              </w:rPr>
              <w:t>лики –600,0 тыс. рублей, в том числе:</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2019 году – 200,0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2020 году – 200,0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2021 году – 200,0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2022 году – 0,0 тыс. рублей;</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в 2023 году – 0,0 тыс. рублей;</w:t>
            </w:r>
          </w:p>
          <w:p w:rsidR="000F4C42" w:rsidRPr="008176E2" w:rsidRDefault="000F4C42" w:rsidP="008176E2">
            <w:pPr>
              <w:pStyle w:val="ConsPlusNormal"/>
              <w:widowControl/>
              <w:spacing w:line="235" w:lineRule="auto"/>
              <w:jc w:val="both"/>
              <w:rPr>
                <w:rFonts w:ascii="Tahoma" w:hAnsi="Tahoma" w:cs="Tahoma"/>
              </w:rPr>
            </w:pPr>
            <w:r w:rsidRPr="00674033">
              <w:rPr>
                <w:rFonts w:ascii="Tahoma" w:hAnsi="Tahoma" w:cs="Tahoma"/>
              </w:rPr>
              <w:t>Объемы финансирования подпрограммы подлежат ежегодному уточнению исходя из возможностей бюджета Мариинско-Посадского городского поселения Мариинско-Посадского района  Чувашской Респу</w:t>
            </w:r>
            <w:r w:rsidRPr="00674033">
              <w:rPr>
                <w:rFonts w:ascii="Tahoma" w:hAnsi="Tahoma" w:cs="Tahoma"/>
              </w:rPr>
              <w:t>б</w:t>
            </w:r>
            <w:r w:rsidRPr="00674033">
              <w:rPr>
                <w:rFonts w:ascii="Tahoma" w:hAnsi="Tahoma" w:cs="Tahoma"/>
              </w:rPr>
              <w:t>лики</w:t>
            </w:r>
          </w:p>
        </w:tc>
      </w:tr>
      <w:tr w:rsidR="000F4C42" w:rsidRPr="00674033" w:rsidTr="007207F8">
        <w:tc>
          <w:tcPr>
            <w:tcW w:w="1489"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Ожидаемые результаты реализации подпрограммы</w:t>
            </w:r>
          </w:p>
        </w:tc>
        <w:tc>
          <w:tcPr>
            <w:tcW w:w="182" w:type="pct"/>
            <w:tcBorders>
              <w:top w:val="nil"/>
              <w:left w:val="nil"/>
              <w:bottom w:val="nil"/>
              <w:right w:val="nil"/>
            </w:tcBorders>
          </w:tcPr>
          <w:p w:rsidR="000F4C42" w:rsidRPr="00674033" w:rsidRDefault="000F4C42" w:rsidP="007403BB">
            <w:pPr>
              <w:pStyle w:val="ConsPlusNormal"/>
              <w:widowControl/>
              <w:jc w:val="right"/>
              <w:rPr>
                <w:rFonts w:ascii="Tahoma" w:hAnsi="Tahoma" w:cs="Tahoma"/>
              </w:rPr>
            </w:pPr>
            <w:r w:rsidRPr="00674033">
              <w:rPr>
                <w:rFonts w:ascii="Tahoma" w:hAnsi="Tahoma" w:cs="Tahoma"/>
              </w:rPr>
              <w:t>–</w:t>
            </w:r>
          </w:p>
        </w:tc>
        <w:tc>
          <w:tcPr>
            <w:tcW w:w="3329" w:type="pct"/>
            <w:tcBorders>
              <w:top w:val="nil"/>
              <w:left w:val="nil"/>
              <w:bottom w:val="nil"/>
              <w:right w:val="nil"/>
            </w:tcBorders>
          </w:tcPr>
          <w:p w:rsidR="000F4C42" w:rsidRPr="00674033" w:rsidRDefault="000F4C42" w:rsidP="007403BB">
            <w:pPr>
              <w:pStyle w:val="ConsPlusNormal"/>
              <w:widowControl/>
              <w:jc w:val="both"/>
              <w:rPr>
                <w:rFonts w:ascii="Tahoma" w:hAnsi="Tahoma" w:cs="Tahoma"/>
              </w:rPr>
            </w:pPr>
            <w:r w:rsidRPr="00674033">
              <w:rPr>
                <w:rFonts w:ascii="Tahoma" w:hAnsi="Tahoma" w:cs="Tahoma"/>
              </w:rPr>
              <w:t>реализация подпрограммы позволит обеспечить:</w:t>
            </w:r>
          </w:p>
          <w:p w:rsidR="000F4C42" w:rsidRPr="00674033" w:rsidRDefault="000F4C42" w:rsidP="007403BB">
            <w:pPr>
              <w:pStyle w:val="ConsPlusNormal"/>
              <w:widowControl/>
              <w:jc w:val="both"/>
              <w:rPr>
                <w:rFonts w:ascii="Tahoma" w:hAnsi="Tahoma" w:cs="Tahoma"/>
              </w:rPr>
            </w:pPr>
            <w:r w:rsidRPr="00674033">
              <w:rPr>
                <w:rFonts w:ascii="Tahoma" w:hAnsi="Tahoma" w:cs="Tahoma"/>
              </w:rPr>
              <w:t>повышение качества бюджетного планирования, формирование бюджета Мариинско-Посадского городского поселения Мариинско-Посадского района  Чувашской Республики на основе муниципальных программ Мариинско-Посадского городского поселения Мариинско-Посадского района  Чувашской Респу</w:t>
            </w:r>
            <w:r w:rsidRPr="00674033">
              <w:rPr>
                <w:rFonts w:ascii="Tahoma" w:hAnsi="Tahoma" w:cs="Tahoma"/>
              </w:rPr>
              <w:t>б</w:t>
            </w:r>
            <w:r w:rsidRPr="00674033">
              <w:rPr>
                <w:rFonts w:ascii="Tahoma" w:hAnsi="Tahoma" w:cs="Tahoma"/>
              </w:rPr>
              <w:t>лики;</w:t>
            </w:r>
          </w:p>
          <w:p w:rsidR="000F4C42" w:rsidRPr="00674033" w:rsidRDefault="000F4C42" w:rsidP="007403BB">
            <w:pPr>
              <w:pStyle w:val="ConsPlusNormal"/>
              <w:widowControl/>
              <w:jc w:val="both"/>
              <w:rPr>
                <w:rFonts w:ascii="Tahoma" w:hAnsi="Tahoma" w:cs="Tahoma"/>
              </w:rPr>
            </w:pPr>
            <w:r w:rsidRPr="00674033">
              <w:rPr>
                <w:rFonts w:ascii="Tahoma" w:hAnsi="Tahoma" w:cs="Tahoma"/>
              </w:rPr>
              <w:t>увеличение собственных доходов бюджета Мариинско-Посадского городского поселения Марии</w:t>
            </w:r>
            <w:r w:rsidRPr="00674033">
              <w:rPr>
                <w:rFonts w:ascii="Tahoma" w:hAnsi="Tahoma" w:cs="Tahoma"/>
              </w:rPr>
              <w:t>н</w:t>
            </w:r>
            <w:r w:rsidRPr="00674033">
              <w:rPr>
                <w:rFonts w:ascii="Tahoma" w:hAnsi="Tahoma" w:cs="Tahoma"/>
              </w:rPr>
              <w:t>ско-Посадского района  Чувашской Республики, оптимизацию предоставляемых налоговых льгот;</w:t>
            </w:r>
          </w:p>
          <w:p w:rsidR="000F4C42" w:rsidRPr="00674033" w:rsidRDefault="000F4C42" w:rsidP="007403BB">
            <w:pPr>
              <w:pStyle w:val="ConsPlusNormal"/>
              <w:widowControl/>
              <w:jc w:val="both"/>
              <w:rPr>
                <w:rFonts w:ascii="Tahoma" w:hAnsi="Tahoma" w:cs="Tahoma"/>
              </w:rPr>
            </w:pPr>
            <w:r w:rsidRPr="00674033">
              <w:rPr>
                <w:rFonts w:ascii="Tahoma" w:hAnsi="Tahoma" w:cs="Tahoma"/>
              </w:rPr>
              <w:t>повышение эффективности использования бюджетных средств, отсутствие просроченной кред</w:t>
            </w:r>
            <w:r w:rsidRPr="00674033">
              <w:rPr>
                <w:rFonts w:ascii="Tahoma" w:hAnsi="Tahoma" w:cs="Tahoma"/>
              </w:rPr>
              <w:t>и</w:t>
            </w:r>
            <w:r w:rsidRPr="00674033">
              <w:rPr>
                <w:rFonts w:ascii="Tahoma" w:hAnsi="Tahoma" w:cs="Tahoma"/>
              </w:rPr>
              <w:t>торской задолженности бюджета Мариинско-Посадского городского поселения Мариинско-Посадского района  Чувашской Республики;</w:t>
            </w:r>
          </w:p>
          <w:p w:rsidR="000F4C42" w:rsidRPr="008176E2" w:rsidRDefault="000F4C42" w:rsidP="008176E2">
            <w:pPr>
              <w:pStyle w:val="ConsPlusNormal"/>
              <w:widowControl/>
              <w:jc w:val="both"/>
              <w:rPr>
                <w:rFonts w:ascii="Tahoma" w:hAnsi="Tahoma" w:cs="Tahoma"/>
              </w:rPr>
            </w:pPr>
            <w:r w:rsidRPr="00674033">
              <w:rPr>
                <w:rFonts w:ascii="Tahoma" w:hAnsi="Tahoma" w:cs="Tahoma"/>
              </w:rPr>
              <w:t>повышение эффективности управления муниципальным долгом Мариинско-Посадского городского поселения Мариинско-Посадского района  Чувашской Республики, оптимизация и своевременное исполн</w:t>
            </w:r>
            <w:r w:rsidRPr="00674033">
              <w:rPr>
                <w:rFonts w:ascii="Tahoma" w:hAnsi="Tahoma" w:cs="Tahoma"/>
              </w:rPr>
              <w:t>е</w:t>
            </w:r>
            <w:r w:rsidRPr="00674033">
              <w:rPr>
                <w:rFonts w:ascii="Tahoma" w:hAnsi="Tahoma" w:cs="Tahoma"/>
              </w:rPr>
              <w:t>ние долговых обязательств  Мариинско-Посадского городского поселения Мариинско-Посадского района  Чувашской Республики.</w:t>
            </w:r>
          </w:p>
        </w:tc>
      </w:tr>
    </w:tbl>
    <w:p w:rsidR="000F4C42" w:rsidRPr="00674033" w:rsidRDefault="000F4C42" w:rsidP="008176E2">
      <w:pPr>
        <w:tabs>
          <w:tab w:val="left" w:pos="5284"/>
        </w:tabs>
        <w:autoSpaceDE w:val="0"/>
        <w:autoSpaceDN w:val="0"/>
        <w:adjustRightInd w:val="0"/>
        <w:rPr>
          <w:rFonts w:ascii="Tahoma" w:hAnsi="Tahoma" w:cs="Tahoma"/>
          <w:sz w:val="20"/>
          <w:szCs w:val="20"/>
        </w:rPr>
      </w:pPr>
    </w:p>
    <w:p w:rsidR="000F4C42" w:rsidRPr="00674033" w:rsidRDefault="000F4C42" w:rsidP="007403BB">
      <w:pPr>
        <w:autoSpaceDE w:val="0"/>
        <w:autoSpaceDN w:val="0"/>
        <w:adjustRightInd w:val="0"/>
        <w:jc w:val="center"/>
        <w:rPr>
          <w:rFonts w:ascii="Tahoma" w:hAnsi="Tahoma" w:cs="Tahoma"/>
          <w:b/>
          <w:sz w:val="20"/>
          <w:szCs w:val="20"/>
        </w:rPr>
      </w:pPr>
      <w:r w:rsidRPr="00674033">
        <w:rPr>
          <w:rFonts w:ascii="Tahoma" w:hAnsi="Tahoma" w:cs="Tahoma"/>
          <w:b/>
          <w:sz w:val="20"/>
          <w:szCs w:val="20"/>
        </w:rPr>
        <w:t xml:space="preserve">Раздел </w:t>
      </w:r>
      <w:r w:rsidRPr="00674033">
        <w:rPr>
          <w:rFonts w:ascii="Tahoma" w:hAnsi="Tahoma" w:cs="Tahoma"/>
          <w:b/>
          <w:sz w:val="20"/>
          <w:szCs w:val="20"/>
          <w:lang w:val="en-US"/>
        </w:rPr>
        <w:t>I</w:t>
      </w:r>
      <w:r w:rsidRPr="00674033">
        <w:rPr>
          <w:rFonts w:ascii="Tahoma" w:hAnsi="Tahoma" w:cs="Tahoma"/>
          <w:b/>
          <w:sz w:val="20"/>
          <w:szCs w:val="20"/>
        </w:rPr>
        <w:t xml:space="preserve">. Приоритеты и цель подпрограммы, общая характеристика </w:t>
      </w:r>
    </w:p>
    <w:p w:rsidR="000F4C42" w:rsidRPr="00674033" w:rsidRDefault="000F4C42" w:rsidP="007403BB">
      <w:pPr>
        <w:autoSpaceDE w:val="0"/>
        <w:autoSpaceDN w:val="0"/>
        <w:adjustRightInd w:val="0"/>
        <w:jc w:val="center"/>
        <w:rPr>
          <w:rFonts w:ascii="Tahoma" w:hAnsi="Tahoma" w:cs="Tahoma"/>
          <w:b/>
          <w:sz w:val="20"/>
          <w:szCs w:val="20"/>
        </w:rPr>
      </w:pPr>
      <w:r w:rsidRPr="00674033">
        <w:rPr>
          <w:rFonts w:ascii="Tahoma" w:hAnsi="Tahoma" w:cs="Tahoma"/>
          <w:b/>
          <w:sz w:val="20"/>
          <w:szCs w:val="20"/>
        </w:rPr>
        <w:t>участия органов местного самоуправления Мариинско-Посадского городского поселения Мариинско-Посадского района  в реализации по</w:t>
      </w:r>
      <w:r w:rsidRPr="00674033">
        <w:rPr>
          <w:rFonts w:ascii="Tahoma" w:hAnsi="Tahoma" w:cs="Tahoma"/>
          <w:b/>
          <w:sz w:val="20"/>
          <w:szCs w:val="20"/>
        </w:rPr>
        <w:t>д</w:t>
      </w:r>
      <w:r w:rsidRPr="00674033">
        <w:rPr>
          <w:rFonts w:ascii="Tahoma" w:hAnsi="Tahoma" w:cs="Tahoma"/>
          <w:b/>
          <w:sz w:val="20"/>
          <w:szCs w:val="20"/>
        </w:rPr>
        <w:t>программы</w:t>
      </w:r>
    </w:p>
    <w:p w:rsidR="000F4C42" w:rsidRPr="00674033" w:rsidRDefault="000F4C42" w:rsidP="007403BB">
      <w:pPr>
        <w:pStyle w:val="ConsPlusNormal"/>
        <w:widowControl/>
        <w:jc w:val="both"/>
        <w:rPr>
          <w:rFonts w:ascii="Tahoma" w:hAnsi="Tahoma" w:cs="Tahoma"/>
        </w:rPr>
      </w:pPr>
    </w:p>
    <w:p w:rsidR="000F4C42" w:rsidRPr="00674033" w:rsidRDefault="000F4C42" w:rsidP="007403BB">
      <w:pPr>
        <w:pStyle w:val="ConsPlusNormal"/>
        <w:widowControl/>
        <w:ind w:firstLine="709"/>
        <w:jc w:val="both"/>
        <w:rPr>
          <w:rFonts w:ascii="Tahoma" w:hAnsi="Tahoma" w:cs="Tahoma"/>
        </w:rPr>
      </w:pPr>
      <w:proofErr w:type="gramStart"/>
      <w:r w:rsidRPr="00674033">
        <w:rPr>
          <w:rFonts w:ascii="Tahoma" w:hAnsi="Tahoma" w:cs="Tahoma"/>
        </w:rPr>
        <w:t>Приоритеты государственной политики в сфере реализации подпрограммы «Совершенствование бюджетной политики и эффективное использование бюджетного потенциала бюджета  Мариинско-Посадского городского поселения Мариинско-Посадского района  Чувашской Республики» Муниципальной пр</w:t>
      </w:r>
      <w:r w:rsidRPr="00674033">
        <w:rPr>
          <w:rFonts w:ascii="Tahoma" w:hAnsi="Tahoma" w:cs="Tahoma"/>
        </w:rPr>
        <w:t>о</w:t>
      </w:r>
      <w:r w:rsidRPr="00674033">
        <w:rPr>
          <w:rFonts w:ascii="Tahoma" w:hAnsi="Tahoma" w:cs="Tahoma"/>
        </w:rPr>
        <w:t>граммы (далее – подпрограмма) определены Стратегией социально-экономи</w:t>
      </w:r>
      <w:r w:rsidRPr="00674033">
        <w:rPr>
          <w:rFonts w:ascii="Tahoma" w:hAnsi="Tahoma" w:cs="Tahoma"/>
        </w:rPr>
        <w:softHyphen/>
        <w:t>чес</w:t>
      </w:r>
      <w:r w:rsidRPr="00674033">
        <w:rPr>
          <w:rFonts w:ascii="Tahoma" w:hAnsi="Tahoma" w:cs="Tahoma"/>
        </w:rPr>
        <w:softHyphen/>
        <w:t>кого развития Мариинско-Посадского района Чувашской Республики, постано</w:t>
      </w:r>
      <w:r w:rsidRPr="00674033">
        <w:rPr>
          <w:rFonts w:ascii="Tahoma" w:hAnsi="Tahoma" w:cs="Tahoma"/>
        </w:rPr>
        <w:t>в</w:t>
      </w:r>
      <w:r w:rsidRPr="00674033">
        <w:rPr>
          <w:rFonts w:ascii="Tahoma" w:hAnsi="Tahoma" w:cs="Tahoma"/>
        </w:rPr>
        <w:t>лениями администрации Мариинско-Посадского городского поселения Мариинско-Посадского района  Чувашской Республики об основных направлениях бю</w:t>
      </w:r>
      <w:r w:rsidRPr="00674033">
        <w:rPr>
          <w:rFonts w:ascii="Tahoma" w:hAnsi="Tahoma" w:cs="Tahoma"/>
        </w:rPr>
        <w:t>д</w:t>
      </w:r>
      <w:r w:rsidRPr="00674033">
        <w:rPr>
          <w:rFonts w:ascii="Tahoma" w:hAnsi="Tahoma" w:cs="Tahoma"/>
        </w:rPr>
        <w:t>жетной политики Мариинско-Посадского городского поселения Мариинско-Посадского района  Чувашской Республики на очередной финансовый год</w:t>
      </w:r>
      <w:proofErr w:type="gramEnd"/>
      <w:r w:rsidRPr="00674033">
        <w:rPr>
          <w:rFonts w:ascii="Tahoma" w:hAnsi="Tahoma" w:cs="Tahoma"/>
        </w:rPr>
        <w:t xml:space="preserve"> и плановый период. </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Приоритетами подпрограммы являются проведение взвешенной бюджетной и долговой политики, позволяющей обеспечить в полном объеме финанс</w:t>
      </w:r>
      <w:r w:rsidRPr="00674033">
        <w:rPr>
          <w:rFonts w:ascii="Tahoma" w:hAnsi="Tahoma" w:cs="Tahoma"/>
        </w:rPr>
        <w:t>и</w:t>
      </w:r>
      <w:r w:rsidRPr="00674033">
        <w:rPr>
          <w:rFonts w:ascii="Tahoma" w:hAnsi="Tahoma" w:cs="Tahoma"/>
        </w:rPr>
        <w:t>рование всех принятых расходных обязательств, поддержание безопасного уровня долговой нагрузки на бюджет Мариинско-Посадского городского поселения Мариинско-Посадского района  Чувашской Республики, совершенствование межбюджетных отношений.</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lastRenderedPageBreak/>
        <w:t>Целью подпрограммы является создание условий для обеспечения долгосрочной сбалансированности и повышения устойчивости бюджетной системы в Мариинско-Посадского городском поселении Мариинско-Посадского района  Чувашской Республики.</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Достижению поставленной в подпрограмме цели способствует решение следующих задач:</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совершенствование бюджетной политики, создание прочной финансовой основы в рамках бюджетного планирования для социально-экономических пр</w:t>
      </w:r>
      <w:r w:rsidRPr="00674033">
        <w:rPr>
          <w:rFonts w:ascii="Tahoma" w:hAnsi="Tahoma" w:cs="Tahoma"/>
        </w:rPr>
        <w:t>е</w:t>
      </w:r>
      <w:r w:rsidRPr="00674033">
        <w:rPr>
          <w:rFonts w:ascii="Tahoma" w:hAnsi="Tahoma" w:cs="Tahoma"/>
        </w:rPr>
        <w:t>образований, обеспечения социальных гарантий населению, развития общественной инфраструктуры;</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обеспечение роста собственных доходов бюджета Мариинско-Посадского городского поселения Мариинско-Посадского района  Чувашской Республики, рациональное использование механизма предоставления налоговых льгот;</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 xml:space="preserve">рационализация структуры расходов и эффективное использование средств Мариинско-Посадского </w:t>
      </w:r>
      <w:proofErr w:type="gramStart"/>
      <w:r w:rsidRPr="00674033">
        <w:rPr>
          <w:rFonts w:ascii="Tahoma" w:hAnsi="Tahoma" w:cs="Tahoma"/>
        </w:rPr>
        <w:t>городского</w:t>
      </w:r>
      <w:proofErr w:type="gramEnd"/>
      <w:r w:rsidRPr="00674033">
        <w:rPr>
          <w:rFonts w:ascii="Tahoma" w:hAnsi="Tahoma" w:cs="Tahoma"/>
        </w:rPr>
        <w:t xml:space="preserve"> поселения Мариинско-Посадского района  Чувашской Республики;</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развитие долгосрочного и среднесрочного бюджетного планирования в увязке со стратегическим планированием и прогнозами социально-экономичес</w:t>
      </w:r>
      <w:r w:rsidRPr="00674033">
        <w:rPr>
          <w:rFonts w:ascii="Tahoma" w:hAnsi="Tahoma" w:cs="Tahoma"/>
        </w:rPr>
        <w:softHyphen/>
        <w:t>кого развития Мариинско-Посадского городского поселения Мариинско-Посадского района  Чувашской Республики на долгосрочный период;</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эффективное управление муниципальным долгом Мариинско-Посадского городского поселения Мариинско-Посадского района  Чувашской Республики, недопущение образования просроченной задолженности по долговым обязательствам Мариинско-Посадского городского поселения Мариинско-Посадского ра</w:t>
      </w:r>
      <w:r w:rsidRPr="00674033">
        <w:rPr>
          <w:rFonts w:ascii="Tahoma" w:hAnsi="Tahoma" w:cs="Tahoma"/>
        </w:rPr>
        <w:t>й</w:t>
      </w:r>
      <w:r w:rsidRPr="00674033">
        <w:rPr>
          <w:rFonts w:ascii="Tahoma" w:hAnsi="Tahoma" w:cs="Tahoma"/>
        </w:rPr>
        <w:t>она  Чувашской Республики.</w:t>
      </w:r>
    </w:p>
    <w:p w:rsidR="000F4C42" w:rsidRPr="00674033" w:rsidRDefault="000F4C42" w:rsidP="007403BB">
      <w:pPr>
        <w:autoSpaceDE w:val="0"/>
        <w:autoSpaceDN w:val="0"/>
        <w:adjustRightInd w:val="0"/>
        <w:spacing w:line="235" w:lineRule="auto"/>
        <w:ind w:firstLine="709"/>
        <w:jc w:val="both"/>
        <w:rPr>
          <w:rFonts w:ascii="Tahoma" w:hAnsi="Tahoma" w:cs="Tahoma"/>
          <w:sz w:val="20"/>
          <w:szCs w:val="20"/>
        </w:rPr>
      </w:pPr>
    </w:p>
    <w:p w:rsidR="000F4C42" w:rsidRPr="00674033" w:rsidRDefault="000F4C42" w:rsidP="007403BB">
      <w:pPr>
        <w:autoSpaceDE w:val="0"/>
        <w:autoSpaceDN w:val="0"/>
        <w:adjustRightInd w:val="0"/>
        <w:spacing w:line="235" w:lineRule="auto"/>
        <w:jc w:val="center"/>
        <w:rPr>
          <w:rFonts w:ascii="Tahoma" w:hAnsi="Tahoma" w:cs="Tahoma"/>
          <w:b/>
          <w:sz w:val="20"/>
          <w:szCs w:val="20"/>
        </w:rPr>
      </w:pPr>
      <w:r w:rsidRPr="00674033">
        <w:rPr>
          <w:rFonts w:ascii="Tahoma" w:hAnsi="Tahoma" w:cs="Tahoma"/>
          <w:b/>
          <w:sz w:val="20"/>
          <w:szCs w:val="20"/>
        </w:rPr>
        <w:t xml:space="preserve">Раздел </w:t>
      </w:r>
      <w:r w:rsidRPr="00674033">
        <w:rPr>
          <w:rFonts w:ascii="Tahoma" w:hAnsi="Tahoma" w:cs="Tahoma"/>
          <w:b/>
          <w:sz w:val="20"/>
          <w:szCs w:val="20"/>
          <w:lang w:val="en-US"/>
        </w:rPr>
        <w:t>II</w:t>
      </w:r>
      <w:r w:rsidRPr="00674033">
        <w:rPr>
          <w:rFonts w:ascii="Tahoma" w:hAnsi="Tahoma" w:cs="Tahoma"/>
          <w:b/>
          <w:sz w:val="20"/>
          <w:szCs w:val="20"/>
        </w:rPr>
        <w:t>. Перечень и сведения о целевых показателях (индикаторов) подпрограммы с расшифровкой плановых значений по годам ее реал</w:t>
      </w:r>
      <w:r w:rsidRPr="00674033">
        <w:rPr>
          <w:rFonts w:ascii="Tahoma" w:hAnsi="Tahoma" w:cs="Tahoma"/>
          <w:b/>
          <w:sz w:val="20"/>
          <w:szCs w:val="20"/>
        </w:rPr>
        <w:t>и</w:t>
      </w:r>
      <w:r w:rsidRPr="00674033">
        <w:rPr>
          <w:rFonts w:ascii="Tahoma" w:hAnsi="Tahoma" w:cs="Tahoma"/>
          <w:b/>
          <w:sz w:val="20"/>
          <w:szCs w:val="20"/>
        </w:rPr>
        <w:t>зации</w:t>
      </w:r>
    </w:p>
    <w:p w:rsidR="000F4C42" w:rsidRPr="00674033" w:rsidRDefault="000F4C42" w:rsidP="007403BB">
      <w:pPr>
        <w:pStyle w:val="ConsPlusNormal"/>
        <w:widowControl/>
        <w:spacing w:line="235" w:lineRule="auto"/>
        <w:ind w:firstLine="709"/>
        <w:jc w:val="center"/>
        <w:outlineLvl w:val="2"/>
        <w:rPr>
          <w:rFonts w:ascii="Tahoma" w:hAnsi="Tahoma" w:cs="Tahoma"/>
        </w:rPr>
      </w:pPr>
    </w:p>
    <w:p w:rsidR="000F4C42" w:rsidRPr="00674033" w:rsidRDefault="000F4C42" w:rsidP="007403BB">
      <w:pPr>
        <w:autoSpaceDE w:val="0"/>
        <w:autoSpaceDN w:val="0"/>
        <w:adjustRightInd w:val="0"/>
        <w:spacing w:line="235" w:lineRule="auto"/>
        <w:ind w:firstLine="709"/>
        <w:jc w:val="both"/>
        <w:rPr>
          <w:rFonts w:ascii="Tahoma" w:hAnsi="Tahoma" w:cs="Tahoma"/>
          <w:sz w:val="20"/>
          <w:szCs w:val="20"/>
        </w:rPr>
      </w:pPr>
      <w:r w:rsidRPr="00674033">
        <w:rPr>
          <w:rFonts w:ascii="Tahoma" w:hAnsi="Tahoma" w:cs="Tahoma"/>
          <w:sz w:val="20"/>
          <w:szCs w:val="20"/>
        </w:rPr>
        <w:t>Состав целевых показателей (индикаторов) подпрограммы определен исходя из необходимости достижения цели и решения задач подпрограммы. Цел</w:t>
      </w:r>
      <w:r w:rsidRPr="00674033">
        <w:rPr>
          <w:rFonts w:ascii="Tahoma" w:hAnsi="Tahoma" w:cs="Tahoma"/>
          <w:sz w:val="20"/>
          <w:szCs w:val="20"/>
        </w:rPr>
        <w:t>е</w:t>
      </w:r>
      <w:r w:rsidRPr="00674033">
        <w:rPr>
          <w:rFonts w:ascii="Tahoma" w:hAnsi="Tahoma" w:cs="Tahoma"/>
          <w:sz w:val="20"/>
          <w:szCs w:val="20"/>
        </w:rPr>
        <w:t>выми индикаторами и показателями подпрограммы являются:</w:t>
      </w:r>
    </w:p>
    <w:p w:rsidR="000F4C42" w:rsidRPr="00674033" w:rsidRDefault="000F4C42" w:rsidP="007403BB">
      <w:pPr>
        <w:pStyle w:val="ConsPlusNormal"/>
        <w:widowControl/>
        <w:spacing w:line="235" w:lineRule="auto"/>
        <w:ind w:firstLine="709"/>
        <w:jc w:val="both"/>
        <w:rPr>
          <w:rFonts w:ascii="Tahoma" w:hAnsi="Tahoma" w:cs="Tahoma"/>
        </w:rPr>
      </w:pPr>
      <w:r w:rsidRPr="00674033">
        <w:rPr>
          <w:rFonts w:ascii="Tahoma" w:hAnsi="Tahoma" w:cs="Tahoma"/>
        </w:rPr>
        <w:t>темп роста налоговых и неналоговых доходов бюджета Мариинско-Посадского городского поселения Мариинско-Посадского района  Чувашской Респу</w:t>
      </w:r>
      <w:r w:rsidRPr="00674033">
        <w:rPr>
          <w:rFonts w:ascii="Tahoma" w:hAnsi="Tahoma" w:cs="Tahoma"/>
        </w:rPr>
        <w:t>б</w:t>
      </w:r>
      <w:r w:rsidRPr="00674033">
        <w:rPr>
          <w:rFonts w:ascii="Tahoma" w:hAnsi="Tahoma" w:cs="Tahoma"/>
        </w:rPr>
        <w:t>лики (к предыдущему году);</w:t>
      </w:r>
    </w:p>
    <w:p w:rsidR="000F4C42" w:rsidRPr="00674033" w:rsidRDefault="000F4C42" w:rsidP="007403BB">
      <w:pPr>
        <w:pStyle w:val="ConsPlusNormal"/>
        <w:widowControl/>
        <w:spacing w:line="235" w:lineRule="auto"/>
        <w:ind w:firstLine="709"/>
        <w:jc w:val="both"/>
        <w:rPr>
          <w:rFonts w:ascii="Tahoma" w:hAnsi="Tahoma" w:cs="Tahoma"/>
        </w:rPr>
      </w:pPr>
      <w:r w:rsidRPr="00674033">
        <w:rPr>
          <w:rFonts w:ascii="Tahoma" w:hAnsi="Tahoma" w:cs="Tahoma"/>
        </w:rPr>
        <w:t>отношение количества проведенных комплексных проверок местных бюджетов к количеству комплексных проверок, предусмотренных планом провед</w:t>
      </w:r>
      <w:r w:rsidRPr="00674033">
        <w:rPr>
          <w:rFonts w:ascii="Tahoma" w:hAnsi="Tahoma" w:cs="Tahoma"/>
        </w:rPr>
        <w:t>е</w:t>
      </w:r>
      <w:r w:rsidRPr="00674033">
        <w:rPr>
          <w:rFonts w:ascii="Tahoma" w:hAnsi="Tahoma" w:cs="Tahoma"/>
        </w:rPr>
        <w:t>ния комплексных проверок местных бюджетов – получателей межбюджетных трансфертов из бюджета Мариинско-Посадского района Чувашской Республики на соответствующий год;</w:t>
      </w:r>
    </w:p>
    <w:p w:rsidR="000F4C42" w:rsidRPr="00674033" w:rsidRDefault="000F4C42" w:rsidP="007403BB">
      <w:pPr>
        <w:pStyle w:val="ConsPlusNormal"/>
        <w:widowControl/>
        <w:spacing w:line="235" w:lineRule="auto"/>
        <w:ind w:firstLine="709"/>
        <w:jc w:val="both"/>
        <w:rPr>
          <w:rFonts w:ascii="Tahoma" w:hAnsi="Tahoma" w:cs="Tahoma"/>
        </w:rPr>
      </w:pPr>
      <w:r w:rsidRPr="00674033">
        <w:rPr>
          <w:rFonts w:ascii="Tahoma" w:hAnsi="Tahoma" w:cs="Tahoma"/>
        </w:rPr>
        <w:t>отношение фактического объема расходов бюджета Мариинско-Посадского городского поселения Мариинско-Посадского района  Чувашской Республики;</w:t>
      </w:r>
    </w:p>
    <w:p w:rsidR="000F4C42" w:rsidRPr="00674033" w:rsidRDefault="000F4C42" w:rsidP="007403BB">
      <w:pPr>
        <w:pStyle w:val="ConsPlusNormal"/>
        <w:widowControl/>
        <w:spacing w:line="235" w:lineRule="auto"/>
        <w:ind w:firstLine="709"/>
        <w:jc w:val="both"/>
        <w:rPr>
          <w:rFonts w:ascii="Tahoma" w:hAnsi="Tahoma" w:cs="Tahoma"/>
        </w:rPr>
      </w:pPr>
      <w:r w:rsidRPr="00674033">
        <w:rPr>
          <w:rFonts w:ascii="Tahoma" w:hAnsi="Tahoma" w:cs="Tahoma"/>
        </w:rPr>
        <w:t>доля просроченной задолженности по бюджетным кредитам, в общем объеме задолженности по бюджетным кредитам, предоставленным из республ</w:t>
      </w:r>
      <w:r w:rsidRPr="00674033">
        <w:rPr>
          <w:rFonts w:ascii="Tahoma" w:hAnsi="Tahoma" w:cs="Tahoma"/>
        </w:rPr>
        <w:t>и</w:t>
      </w:r>
      <w:r w:rsidRPr="00674033">
        <w:rPr>
          <w:rFonts w:ascii="Tahoma" w:hAnsi="Tahoma" w:cs="Tahoma"/>
        </w:rPr>
        <w:t>канского бюджета;</w:t>
      </w:r>
    </w:p>
    <w:p w:rsidR="000F4C42" w:rsidRPr="00674033" w:rsidRDefault="000F4C42" w:rsidP="007403BB">
      <w:pPr>
        <w:pStyle w:val="ConsPlusNormal"/>
        <w:widowControl/>
        <w:spacing w:line="235" w:lineRule="auto"/>
        <w:ind w:firstLine="709"/>
        <w:jc w:val="both"/>
        <w:rPr>
          <w:rFonts w:ascii="Tahoma" w:hAnsi="Tahoma" w:cs="Tahoma"/>
        </w:rPr>
      </w:pPr>
      <w:r w:rsidRPr="00674033">
        <w:rPr>
          <w:rFonts w:ascii="Tahoma" w:hAnsi="Tahoma" w:cs="Tahoma"/>
        </w:rPr>
        <w:t>доля расходов на обслуживание муниципального долга Мариинско-Посадского городского поселения Мариинско-Посадского района  Чувашской Респу</w:t>
      </w:r>
      <w:r w:rsidRPr="00674033">
        <w:rPr>
          <w:rFonts w:ascii="Tahoma" w:hAnsi="Tahoma" w:cs="Tahoma"/>
        </w:rPr>
        <w:t>б</w:t>
      </w:r>
      <w:r w:rsidRPr="00674033">
        <w:rPr>
          <w:rFonts w:ascii="Tahoma" w:hAnsi="Tahoma" w:cs="Tahoma"/>
        </w:rPr>
        <w:t>лики в объеме расходов бюджета Мариинско-Посадского городского поселения Мариинско-Посадского района  Чувашской Республики, за исключением объема расходов, которые осуществляются за счет субвенций, предоставляемых из бюджетов бюджетной системы Российской Федерации.</w:t>
      </w:r>
    </w:p>
    <w:p w:rsidR="000F4C42" w:rsidRPr="00674033" w:rsidRDefault="000F4C42" w:rsidP="007403BB">
      <w:pPr>
        <w:autoSpaceDE w:val="0"/>
        <w:autoSpaceDN w:val="0"/>
        <w:adjustRightInd w:val="0"/>
        <w:spacing w:line="235" w:lineRule="auto"/>
        <w:ind w:firstLine="709"/>
        <w:jc w:val="both"/>
        <w:rPr>
          <w:rFonts w:ascii="Tahoma" w:hAnsi="Tahoma" w:cs="Tahoma"/>
          <w:sz w:val="20"/>
          <w:szCs w:val="20"/>
        </w:rPr>
      </w:pPr>
      <w:r w:rsidRPr="00674033">
        <w:rPr>
          <w:rFonts w:ascii="Tahoma" w:hAnsi="Tahoma" w:cs="Tahoma"/>
          <w:sz w:val="20"/>
          <w:szCs w:val="20"/>
        </w:rPr>
        <w:t>В результате реализации мероприятий подпрограммы ожидается достижение к 2024 году следующих целевых показателей (индикаторов):</w:t>
      </w:r>
    </w:p>
    <w:p w:rsidR="000F4C42" w:rsidRPr="00674033" w:rsidRDefault="000F4C42" w:rsidP="007403BB">
      <w:pPr>
        <w:pStyle w:val="ConsPlusNormal"/>
        <w:widowControl/>
        <w:tabs>
          <w:tab w:val="left" w:pos="990"/>
        </w:tabs>
        <w:spacing w:line="235" w:lineRule="auto"/>
        <w:ind w:firstLine="709"/>
        <w:jc w:val="both"/>
        <w:rPr>
          <w:rFonts w:ascii="Tahoma" w:hAnsi="Tahoma" w:cs="Tahoma"/>
        </w:rPr>
      </w:pPr>
      <w:r w:rsidRPr="00674033">
        <w:rPr>
          <w:rFonts w:ascii="Tahoma" w:hAnsi="Tahoma" w:cs="Tahoma"/>
        </w:rPr>
        <w:t>темп роста налоговых и неналоговых доходов бюджета Мариинско-Посадского городского поселения Мариинско-Посадского района  Чувашской Респу</w:t>
      </w:r>
      <w:r w:rsidRPr="00674033">
        <w:rPr>
          <w:rFonts w:ascii="Tahoma" w:hAnsi="Tahoma" w:cs="Tahoma"/>
        </w:rPr>
        <w:t>б</w:t>
      </w:r>
      <w:r w:rsidRPr="00674033">
        <w:rPr>
          <w:rFonts w:ascii="Tahoma" w:hAnsi="Tahoma" w:cs="Tahoma"/>
        </w:rPr>
        <w:t>лики (к предыдущему году) – 103 процента</w:t>
      </w:r>
    </w:p>
    <w:p w:rsidR="000F4C42" w:rsidRPr="00674033" w:rsidRDefault="000F4C42" w:rsidP="007403BB">
      <w:pPr>
        <w:pStyle w:val="ConsPlusNormal"/>
        <w:widowControl/>
        <w:tabs>
          <w:tab w:val="left" w:pos="990"/>
        </w:tabs>
        <w:spacing w:line="235" w:lineRule="auto"/>
        <w:ind w:firstLine="709"/>
        <w:jc w:val="both"/>
        <w:rPr>
          <w:rFonts w:ascii="Tahoma" w:hAnsi="Tahoma" w:cs="Tahoma"/>
        </w:rPr>
      </w:pPr>
      <w:r w:rsidRPr="00674033">
        <w:rPr>
          <w:rFonts w:ascii="Tahoma" w:hAnsi="Tahoma" w:cs="Tahoma"/>
        </w:rPr>
        <w:t>отношение количества проведенных комплексных проверок местных бюджетов к количеству комплексных проверок, предусмотренных планом провед</w:t>
      </w:r>
      <w:r w:rsidRPr="00674033">
        <w:rPr>
          <w:rFonts w:ascii="Tahoma" w:hAnsi="Tahoma" w:cs="Tahoma"/>
        </w:rPr>
        <w:t>е</w:t>
      </w:r>
      <w:r w:rsidRPr="00674033">
        <w:rPr>
          <w:rFonts w:ascii="Tahoma" w:hAnsi="Tahoma" w:cs="Tahoma"/>
        </w:rPr>
        <w:t>ния комплексных проверок местных бюджетов – получателей межбюджетных трансфертов из бюджета Мариинско-Посадского района Чувашской Республики на соответствующий год – 100 процента;</w:t>
      </w:r>
    </w:p>
    <w:p w:rsidR="000F4C42" w:rsidRPr="00674033" w:rsidRDefault="000F4C42" w:rsidP="007403BB">
      <w:pPr>
        <w:pStyle w:val="ConsPlusNormal"/>
        <w:widowControl/>
        <w:tabs>
          <w:tab w:val="left" w:pos="990"/>
        </w:tabs>
        <w:spacing w:line="233" w:lineRule="auto"/>
        <w:ind w:firstLine="709"/>
        <w:jc w:val="both"/>
        <w:rPr>
          <w:rFonts w:ascii="Tahoma" w:hAnsi="Tahoma" w:cs="Tahoma"/>
        </w:rPr>
      </w:pPr>
      <w:r w:rsidRPr="00674033">
        <w:rPr>
          <w:rFonts w:ascii="Tahoma" w:hAnsi="Tahoma" w:cs="Tahoma"/>
        </w:rPr>
        <w:t>доля просроченной задолженности по бюджетным кредитам в общем объеме задолженности по бюджетным кредитам, предоставленным из республ</w:t>
      </w:r>
      <w:r w:rsidRPr="00674033">
        <w:rPr>
          <w:rFonts w:ascii="Tahoma" w:hAnsi="Tahoma" w:cs="Tahoma"/>
        </w:rPr>
        <w:t>и</w:t>
      </w:r>
      <w:r w:rsidRPr="00674033">
        <w:rPr>
          <w:rFonts w:ascii="Tahoma" w:hAnsi="Tahoma" w:cs="Tahoma"/>
        </w:rPr>
        <w:t>канского бюджета – 0,0 процента;</w:t>
      </w:r>
    </w:p>
    <w:p w:rsidR="000F4C42" w:rsidRPr="00674033" w:rsidRDefault="000F4C42" w:rsidP="007403BB">
      <w:pPr>
        <w:tabs>
          <w:tab w:val="left" w:pos="990"/>
        </w:tabs>
        <w:autoSpaceDE w:val="0"/>
        <w:autoSpaceDN w:val="0"/>
        <w:adjustRightInd w:val="0"/>
        <w:spacing w:line="233" w:lineRule="auto"/>
        <w:ind w:firstLine="709"/>
        <w:jc w:val="both"/>
        <w:rPr>
          <w:rFonts w:ascii="Tahoma" w:hAnsi="Tahoma" w:cs="Tahoma"/>
          <w:sz w:val="20"/>
          <w:szCs w:val="20"/>
        </w:rPr>
      </w:pPr>
      <w:r w:rsidRPr="00674033">
        <w:rPr>
          <w:rFonts w:ascii="Tahoma" w:hAnsi="Tahoma" w:cs="Tahoma"/>
          <w:sz w:val="20"/>
          <w:szCs w:val="20"/>
        </w:rPr>
        <w:t>доля расходов на обслуживание муниципального долга Мариинско-Посадского городского поселения Мариинско-Посадского района  Чувашской Респу</w:t>
      </w:r>
      <w:r w:rsidRPr="00674033">
        <w:rPr>
          <w:rFonts w:ascii="Tahoma" w:hAnsi="Tahoma" w:cs="Tahoma"/>
          <w:sz w:val="20"/>
          <w:szCs w:val="20"/>
        </w:rPr>
        <w:t>б</w:t>
      </w:r>
      <w:r w:rsidRPr="00674033">
        <w:rPr>
          <w:rFonts w:ascii="Tahoma" w:hAnsi="Tahoma" w:cs="Tahoma"/>
          <w:sz w:val="20"/>
          <w:szCs w:val="20"/>
        </w:rPr>
        <w:t xml:space="preserve">лики в объеме расходов бюджета Мариинско-Посадского городского поселения Мариинско-Посадского района  Чувашской Республики, за исключением объема расходов, которые осуществляются за счет субвенций, предоставляемых из бюджетов бюджетной системы Российской Федерации 0,0 процента. </w:t>
      </w:r>
    </w:p>
    <w:p w:rsidR="000F4C42" w:rsidRPr="00674033" w:rsidRDefault="000F4C42" w:rsidP="007403BB">
      <w:pPr>
        <w:pStyle w:val="ConsPlusNormal"/>
        <w:widowControl/>
        <w:ind w:firstLine="709"/>
        <w:jc w:val="both"/>
        <w:rPr>
          <w:rFonts w:ascii="Tahoma" w:hAnsi="Tahoma" w:cs="Tahoma"/>
        </w:rPr>
      </w:pPr>
    </w:p>
    <w:p w:rsidR="000F4C42" w:rsidRPr="00674033" w:rsidRDefault="000F4C42" w:rsidP="007403BB">
      <w:pPr>
        <w:autoSpaceDE w:val="0"/>
        <w:autoSpaceDN w:val="0"/>
        <w:adjustRightInd w:val="0"/>
        <w:jc w:val="center"/>
        <w:rPr>
          <w:rFonts w:ascii="Tahoma" w:hAnsi="Tahoma" w:cs="Tahoma"/>
          <w:b/>
          <w:sz w:val="20"/>
          <w:szCs w:val="20"/>
        </w:rPr>
      </w:pPr>
      <w:r w:rsidRPr="00674033">
        <w:rPr>
          <w:rFonts w:ascii="Tahoma" w:hAnsi="Tahoma" w:cs="Tahoma"/>
          <w:b/>
          <w:sz w:val="20"/>
          <w:szCs w:val="20"/>
        </w:rPr>
        <w:t xml:space="preserve">Раздел </w:t>
      </w:r>
      <w:r w:rsidRPr="00674033">
        <w:rPr>
          <w:rFonts w:ascii="Tahoma" w:hAnsi="Tahoma" w:cs="Tahoma"/>
          <w:b/>
          <w:sz w:val="20"/>
          <w:szCs w:val="20"/>
          <w:lang w:val="en-US"/>
        </w:rPr>
        <w:t>III</w:t>
      </w:r>
      <w:r w:rsidRPr="00674033">
        <w:rPr>
          <w:rFonts w:ascii="Tahoma" w:hAnsi="Tahoma" w:cs="Tahoma"/>
          <w:b/>
          <w:sz w:val="20"/>
          <w:szCs w:val="20"/>
        </w:rPr>
        <w:t xml:space="preserve">. Характеристики основных мероприятий, мероприятий </w:t>
      </w:r>
    </w:p>
    <w:p w:rsidR="000F4C42" w:rsidRPr="00674033" w:rsidRDefault="000F4C42" w:rsidP="007403BB">
      <w:pPr>
        <w:autoSpaceDE w:val="0"/>
        <w:autoSpaceDN w:val="0"/>
        <w:adjustRightInd w:val="0"/>
        <w:jc w:val="center"/>
        <w:rPr>
          <w:rFonts w:ascii="Tahoma" w:hAnsi="Tahoma" w:cs="Tahoma"/>
          <w:b/>
          <w:sz w:val="20"/>
          <w:szCs w:val="20"/>
        </w:rPr>
      </w:pPr>
      <w:r w:rsidRPr="00674033">
        <w:rPr>
          <w:rFonts w:ascii="Tahoma" w:hAnsi="Tahoma" w:cs="Tahoma"/>
          <w:b/>
          <w:sz w:val="20"/>
          <w:szCs w:val="20"/>
        </w:rPr>
        <w:t>подпрограммы с указанием сроков и этапов их реализации</w:t>
      </w:r>
    </w:p>
    <w:p w:rsidR="000F4C42" w:rsidRPr="00674033" w:rsidRDefault="000F4C42" w:rsidP="007403BB">
      <w:pPr>
        <w:pStyle w:val="ConsPlusNormal"/>
        <w:widowControl/>
        <w:ind w:firstLine="709"/>
        <w:jc w:val="both"/>
        <w:rPr>
          <w:rFonts w:ascii="Tahoma" w:hAnsi="Tahoma" w:cs="Tahoma"/>
        </w:rPr>
      </w:pP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 xml:space="preserve">Основные мероприятия подпрограммы направлены на достижение поставленной цели и решение задач подпрограммы и Муниципальной программы в целом. </w:t>
      </w:r>
    </w:p>
    <w:p w:rsidR="000F4C42" w:rsidRPr="00674033" w:rsidRDefault="000F4C42" w:rsidP="007403BB">
      <w:pPr>
        <w:autoSpaceDE w:val="0"/>
        <w:autoSpaceDN w:val="0"/>
        <w:adjustRightInd w:val="0"/>
        <w:ind w:firstLine="709"/>
        <w:jc w:val="both"/>
        <w:rPr>
          <w:rFonts w:ascii="Tahoma" w:hAnsi="Tahoma" w:cs="Tahoma"/>
          <w:sz w:val="20"/>
          <w:szCs w:val="20"/>
        </w:rPr>
      </w:pPr>
      <w:r w:rsidRPr="00674033">
        <w:rPr>
          <w:rFonts w:ascii="Tahoma" w:hAnsi="Tahoma" w:cs="Tahoma"/>
          <w:sz w:val="20"/>
          <w:szCs w:val="20"/>
        </w:rPr>
        <w:t xml:space="preserve">Подпрограмма объединяет три основных мероприятия. </w:t>
      </w:r>
    </w:p>
    <w:p w:rsidR="000F4C42" w:rsidRPr="00674033" w:rsidRDefault="000F4C42" w:rsidP="007403BB">
      <w:pPr>
        <w:pStyle w:val="ConsPlusNormal"/>
        <w:widowControl/>
        <w:ind w:firstLine="709"/>
        <w:jc w:val="both"/>
        <w:outlineLvl w:val="3"/>
        <w:rPr>
          <w:rFonts w:ascii="Tahoma" w:hAnsi="Tahoma" w:cs="Tahoma"/>
        </w:rPr>
      </w:pPr>
      <w:r w:rsidRPr="00674033">
        <w:rPr>
          <w:rFonts w:ascii="Tahoma" w:hAnsi="Tahoma" w:cs="Tahoma"/>
        </w:rPr>
        <w:t>Основное мероприятие 1. Развитие бюджетного планирования, формирование бюджета Мариинско-Посадского городского поселения Мариинско-Посадского района  Чувашской Республики на очередной финансовый год и плановый период</w:t>
      </w:r>
    </w:p>
    <w:p w:rsidR="000F4C42" w:rsidRPr="00674033" w:rsidRDefault="000F4C42" w:rsidP="007403BB">
      <w:pPr>
        <w:pStyle w:val="ConsPlusNormal"/>
        <w:widowControl/>
        <w:ind w:firstLine="709"/>
        <w:jc w:val="both"/>
        <w:outlineLvl w:val="4"/>
        <w:rPr>
          <w:rFonts w:ascii="Tahoma" w:hAnsi="Tahoma" w:cs="Tahoma"/>
        </w:rPr>
      </w:pPr>
      <w:r w:rsidRPr="00674033">
        <w:rPr>
          <w:rFonts w:ascii="Tahoma" w:hAnsi="Tahoma" w:cs="Tahoma"/>
        </w:rPr>
        <w:t xml:space="preserve">Мероприятие 1.1. Резервный фонд Мариинско-Посадского </w:t>
      </w:r>
      <w:proofErr w:type="gramStart"/>
      <w:r w:rsidRPr="00674033">
        <w:rPr>
          <w:rFonts w:ascii="Tahoma" w:hAnsi="Tahoma" w:cs="Tahoma"/>
        </w:rPr>
        <w:t>городского</w:t>
      </w:r>
      <w:proofErr w:type="gramEnd"/>
      <w:r w:rsidRPr="00674033">
        <w:rPr>
          <w:rFonts w:ascii="Tahoma" w:hAnsi="Tahoma" w:cs="Tahoma"/>
        </w:rPr>
        <w:t xml:space="preserve"> поселения Мариинско-Посадского района  Чувашской Республики.</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В целях финансового обеспечения расходов непредвиденного характера (в связи с чрезвычайными ситуациями, катастрофами и т.п.) ежегодно в составе расходов бюджета Мариинско-Посадского городского поселения Мариинско-Посадского района  Чувашской Республики на очередной финансовый год и план</w:t>
      </w:r>
      <w:r w:rsidRPr="00674033">
        <w:rPr>
          <w:rFonts w:ascii="Tahoma" w:hAnsi="Tahoma" w:cs="Tahoma"/>
        </w:rPr>
        <w:t>о</w:t>
      </w:r>
      <w:r w:rsidRPr="00674033">
        <w:rPr>
          <w:rFonts w:ascii="Tahoma" w:hAnsi="Tahoma" w:cs="Tahoma"/>
        </w:rPr>
        <w:t>вый период формируется резервный фонд администрации Мариинско-Посадского городского поселения Мариинско-Посадского района  Чувашской Республики.</w:t>
      </w:r>
    </w:p>
    <w:p w:rsidR="000F4C42" w:rsidRPr="00674033" w:rsidRDefault="000F4C42" w:rsidP="007403BB">
      <w:pPr>
        <w:autoSpaceDE w:val="0"/>
        <w:autoSpaceDN w:val="0"/>
        <w:adjustRightInd w:val="0"/>
        <w:ind w:firstLine="709"/>
        <w:jc w:val="both"/>
        <w:rPr>
          <w:rFonts w:ascii="Tahoma" w:hAnsi="Tahoma" w:cs="Tahoma"/>
          <w:sz w:val="20"/>
          <w:szCs w:val="20"/>
        </w:rPr>
      </w:pPr>
      <w:r w:rsidRPr="00674033">
        <w:rPr>
          <w:rFonts w:ascii="Tahoma" w:hAnsi="Tahoma" w:cs="Tahoma"/>
          <w:sz w:val="20"/>
          <w:szCs w:val="20"/>
        </w:rPr>
        <w:t>Расходование средств резервного фонда осуществляется в соответствии с Положением о порядке расходования средств резервного фонда Мариинско-Посадского городского поселения Мариинско-Посадского района  Чувашской Республики,  на основании решений администрации Мариинско-Посадского горо</w:t>
      </w:r>
      <w:r w:rsidRPr="00674033">
        <w:rPr>
          <w:rFonts w:ascii="Tahoma" w:hAnsi="Tahoma" w:cs="Tahoma"/>
          <w:sz w:val="20"/>
          <w:szCs w:val="20"/>
        </w:rPr>
        <w:t>д</w:t>
      </w:r>
      <w:r w:rsidRPr="00674033">
        <w:rPr>
          <w:rFonts w:ascii="Tahoma" w:hAnsi="Tahoma" w:cs="Tahoma"/>
          <w:sz w:val="20"/>
          <w:szCs w:val="20"/>
        </w:rPr>
        <w:t>ского поселения Мариинско-Посадского района  Чувашской Республики о выделении средств резервного фонда на осуществление непредвиденных меропри</w:t>
      </w:r>
      <w:r w:rsidRPr="00674033">
        <w:rPr>
          <w:rFonts w:ascii="Tahoma" w:hAnsi="Tahoma" w:cs="Tahoma"/>
          <w:sz w:val="20"/>
          <w:szCs w:val="20"/>
        </w:rPr>
        <w:t>я</w:t>
      </w:r>
      <w:r w:rsidRPr="00674033">
        <w:rPr>
          <w:rFonts w:ascii="Tahoma" w:hAnsi="Tahoma" w:cs="Tahoma"/>
          <w:sz w:val="20"/>
          <w:szCs w:val="20"/>
        </w:rPr>
        <w:t>тий.</w:t>
      </w:r>
    </w:p>
    <w:p w:rsidR="000F4C42" w:rsidRPr="00674033" w:rsidRDefault="000F4C42" w:rsidP="007403BB">
      <w:pPr>
        <w:autoSpaceDE w:val="0"/>
        <w:autoSpaceDN w:val="0"/>
        <w:adjustRightInd w:val="0"/>
        <w:ind w:firstLine="709"/>
        <w:jc w:val="both"/>
        <w:rPr>
          <w:rFonts w:ascii="Tahoma" w:hAnsi="Tahoma" w:cs="Tahoma"/>
          <w:sz w:val="20"/>
          <w:szCs w:val="20"/>
        </w:rPr>
      </w:pPr>
      <w:r w:rsidRPr="00674033">
        <w:rPr>
          <w:rFonts w:ascii="Tahoma" w:hAnsi="Tahoma" w:cs="Tahoma"/>
          <w:sz w:val="20"/>
          <w:szCs w:val="20"/>
        </w:rPr>
        <w:t>Результатом реализации данного мероприятия является оперативное финансовое обеспечение возникающих непредвиденных расходных обязательств Мариинско-Посадского городского поселения Мариинско-Посадского района  Чувашской Республики, в том числе по проведению аварийно-восстановитель</w:t>
      </w:r>
      <w:r w:rsidRPr="00674033">
        <w:rPr>
          <w:rFonts w:ascii="Tahoma" w:hAnsi="Tahoma" w:cs="Tahoma"/>
          <w:sz w:val="20"/>
          <w:szCs w:val="20"/>
        </w:rPr>
        <w:softHyphen/>
        <w:t>ных работ и иных мероприятий, связанных с ликвидацией последствий стихийных бедствий и других чрезвычайных ситуаций.</w:t>
      </w:r>
    </w:p>
    <w:p w:rsidR="000F4C42" w:rsidRPr="00674033" w:rsidRDefault="000F4C42" w:rsidP="007403BB">
      <w:pPr>
        <w:pStyle w:val="ConsPlusNormal"/>
        <w:widowControl/>
        <w:spacing w:line="233" w:lineRule="auto"/>
        <w:ind w:firstLine="709"/>
        <w:jc w:val="both"/>
        <w:outlineLvl w:val="3"/>
        <w:rPr>
          <w:rFonts w:ascii="Tahoma" w:hAnsi="Tahoma" w:cs="Tahoma"/>
          <w:color w:val="FF0000"/>
        </w:rPr>
      </w:pPr>
      <w:r w:rsidRPr="00674033">
        <w:rPr>
          <w:rFonts w:ascii="Tahoma" w:hAnsi="Tahoma" w:cs="Tahoma"/>
          <w:color w:val="FF0000"/>
        </w:rPr>
        <w:t>Основное мероприятие 2. Осуществление мер финансовой поддержки бюд</w:t>
      </w:r>
      <w:r w:rsidRPr="00674033">
        <w:rPr>
          <w:rFonts w:ascii="Tahoma" w:hAnsi="Tahoma" w:cs="Tahoma"/>
          <w:color w:val="FF0000"/>
        </w:rPr>
        <w:softHyphen/>
        <w:t>жета городского поселения, направленных на обеспечение их сбалансирова</w:t>
      </w:r>
      <w:r w:rsidRPr="00674033">
        <w:rPr>
          <w:rFonts w:ascii="Tahoma" w:hAnsi="Tahoma" w:cs="Tahoma"/>
          <w:color w:val="FF0000"/>
        </w:rPr>
        <w:t>н</w:t>
      </w:r>
      <w:r w:rsidRPr="00674033">
        <w:rPr>
          <w:rFonts w:ascii="Tahoma" w:hAnsi="Tahoma" w:cs="Tahoma"/>
          <w:color w:val="FF0000"/>
        </w:rPr>
        <w:t>ности и повышение уровня бюджетной обеспеченности муниципального образования.</w:t>
      </w:r>
    </w:p>
    <w:p w:rsidR="000F4C42" w:rsidRPr="00674033" w:rsidRDefault="000F4C42" w:rsidP="007403BB">
      <w:pPr>
        <w:pStyle w:val="ConsPlusNormal"/>
        <w:widowControl/>
        <w:spacing w:line="233" w:lineRule="auto"/>
        <w:ind w:firstLine="709"/>
        <w:jc w:val="both"/>
        <w:rPr>
          <w:rFonts w:ascii="Tahoma" w:hAnsi="Tahoma" w:cs="Tahoma"/>
          <w:color w:val="FF0000"/>
        </w:rPr>
      </w:pPr>
      <w:r w:rsidRPr="00674033">
        <w:rPr>
          <w:rFonts w:ascii="Tahoma" w:hAnsi="Tahoma" w:cs="Tahoma"/>
          <w:color w:val="FF0000"/>
        </w:rPr>
        <w:t>В рамках данного мероприятия планируется реализация мер финансовой поддержки бюд</w:t>
      </w:r>
      <w:r w:rsidRPr="00674033">
        <w:rPr>
          <w:rFonts w:ascii="Tahoma" w:hAnsi="Tahoma" w:cs="Tahoma"/>
          <w:color w:val="FF0000"/>
        </w:rPr>
        <w:softHyphen/>
        <w:t>жета городского поселения в целях повышения уровня их сб</w:t>
      </w:r>
      <w:r w:rsidRPr="00674033">
        <w:rPr>
          <w:rFonts w:ascii="Tahoma" w:hAnsi="Tahoma" w:cs="Tahoma"/>
          <w:color w:val="FF0000"/>
        </w:rPr>
        <w:t>а</w:t>
      </w:r>
      <w:r w:rsidRPr="00674033">
        <w:rPr>
          <w:rFonts w:ascii="Tahoma" w:hAnsi="Tahoma" w:cs="Tahoma"/>
          <w:color w:val="FF0000"/>
        </w:rPr>
        <w:t>лансированности и бюджетной обеспеченности муниципального образования, укрепления финансовой базы для исполнения расходных обязательств органами местного самоуправления и устойчивого социально-экономического развития муниципальных образований Мариинско-Посадского района Чувашской Республ</w:t>
      </w:r>
      <w:r w:rsidRPr="00674033">
        <w:rPr>
          <w:rFonts w:ascii="Tahoma" w:hAnsi="Tahoma" w:cs="Tahoma"/>
          <w:color w:val="FF0000"/>
        </w:rPr>
        <w:t>и</w:t>
      </w:r>
      <w:r w:rsidRPr="00674033">
        <w:rPr>
          <w:rFonts w:ascii="Tahoma" w:hAnsi="Tahoma" w:cs="Tahoma"/>
          <w:color w:val="FF0000"/>
        </w:rPr>
        <w:t>ки.</w:t>
      </w:r>
    </w:p>
    <w:p w:rsidR="000F4C42" w:rsidRPr="00674033" w:rsidRDefault="000F4C42" w:rsidP="007403BB">
      <w:pPr>
        <w:pStyle w:val="ConsPlusNormal"/>
        <w:widowControl/>
        <w:ind w:firstLine="709"/>
        <w:jc w:val="both"/>
        <w:outlineLvl w:val="4"/>
        <w:rPr>
          <w:rFonts w:ascii="Tahoma" w:hAnsi="Tahoma" w:cs="Tahoma"/>
        </w:rPr>
      </w:pPr>
      <w:r w:rsidRPr="00674033">
        <w:rPr>
          <w:rFonts w:ascii="Tahoma" w:hAnsi="Tahoma" w:cs="Tahoma"/>
        </w:rPr>
        <w:t>Мероприятие 2.1. Осуществление первичного воинского учета на территориях, где отсутствуют военные комиссариаты, за счет субвенции, предоста</w:t>
      </w:r>
      <w:r w:rsidRPr="00674033">
        <w:rPr>
          <w:rFonts w:ascii="Tahoma" w:hAnsi="Tahoma" w:cs="Tahoma"/>
        </w:rPr>
        <w:t>в</w:t>
      </w:r>
      <w:r w:rsidRPr="00674033">
        <w:rPr>
          <w:rFonts w:ascii="Tahoma" w:hAnsi="Tahoma" w:cs="Tahoma"/>
        </w:rPr>
        <w:t>ляемой из федерального бюджета.</w:t>
      </w:r>
    </w:p>
    <w:p w:rsidR="000F4C42" w:rsidRPr="00674033" w:rsidRDefault="000F4C42" w:rsidP="007403BB">
      <w:pPr>
        <w:pStyle w:val="ConsPlusNormal"/>
        <w:widowControl/>
        <w:ind w:firstLine="709"/>
        <w:jc w:val="both"/>
        <w:rPr>
          <w:rFonts w:ascii="Tahoma" w:hAnsi="Tahoma" w:cs="Tahoma"/>
        </w:rPr>
      </w:pPr>
      <w:proofErr w:type="gramStart"/>
      <w:r w:rsidRPr="00674033">
        <w:rPr>
          <w:rFonts w:ascii="Tahoma" w:hAnsi="Tahoma" w:cs="Tahoma"/>
        </w:rPr>
        <w:t>В соответствии со статьей 1 Закона Чувашской Республики «О наделении органов местного самоуправления в Чувашской Республике отдельными гос</w:t>
      </w:r>
      <w:r w:rsidRPr="00674033">
        <w:rPr>
          <w:rFonts w:ascii="Tahoma" w:hAnsi="Tahoma" w:cs="Tahoma"/>
        </w:rPr>
        <w:t>у</w:t>
      </w:r>
      <w:r w:rsidRPr="00674033">
        <w:rPr>
          <w:rFonts w:ascii="Tahoma" w:hAnsi="Tahoma" w:cs="Tahoma"/>
        </w:rPr>
        <w:t>дарственными полномочиями» органы местного самоуправления муниципальных районов наделены на неограниченный срок государственными полномочиями Чувашской Республики по расчету и предоставлению субвенций бюджетам поселений на осуществление делегированных федеральных полномочий по перви</w:t>
      </w:r>
      <w:r w:rsidRPr="00674033">
        <w:rPr>
          <w:rFonts w:ascii="Tahoma" w:hAnsi="Tahoma" w:cs="Tahoma"/>
        </w:rPr>
        <w:t>ч</w:t>
      </w:r>
      <w:r w:rsidRPr="00674033">
        <w:rPr>
          <w:rFonts w:ascii="Tahoma" w:hAnsi="Tahoma" w:cs="Tahoma"/>
        </w:rPr>
        <w:t>ному воинскому учету граждан на территориях, где отсутствуют военные комиссариаты.</w:t>
      </w:r>
      <w:proofErr w:type="gramEnd"/>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Данным мероприятием предусматривается при формировании проекта решения Собрания депутатов Мариинско-Посадского городского поселения Мар</w:t>
      </w:r>
      <w:r w:rsidRPr="00674033">
        <w:rPr>
          <w:rFonts w:ascii="Tahoma" w:hAnsi="Tahoma" w:cs="Tahoma"/>
        </w:rPr>
        <w:t>и</w:t>
      </w:r>
      <w:r w:rsidRPr="00674033">
        <w:rPr>
          <w:rFonts w:ascii="Tahoma" w:hAnsi="Tahoma" w:cs="Tahoma"/>
        </w:rPr>
        <w:t>инско-Посадского района  Чувашской Республики о бюджете на очередной финансовый год и плановый период осуществлять аналитические расчеты распред</w:t>
      </w:r>
      <w:r w:rsidRPr="00674033">
        <w:rPr>
          <w:rFonts w:ascii="Tahoma" w:hAnsi="Tahoma" w:cs="Tahoma"/>
        </w:rPr>
        <w:t>е</w:t>
      </w:r>
      <w:r w:rsidRPr="00674033">
        <w:rPr>
          <w:rFonts w:ascii="Tahoma" w:hAnsi="Tahoma" w:cs="Tahoma"/>
        </w:rPr>
        <w:t>ления объема субвенций на осуществление первичного воинского учета граждан, предоставляемых бюджетам сельских поселений.</w:t>
      </w:r>
    </w:p>
    <w:p w:rsidR="000F4C42" w:rsidRPr="00674033" w:rsidRDefault="000F4C42" w:rsidP="007403BB">
      <w:pPr>
        <w:pStyle w:val="ConsPlusNormal"/>
        <w:widowControl/>
        <w:spacing w:line="235" w:lineRule="auto"/>
        <w:ind w:firstLine="709"/>
        <w:jc w:val="both"/>
        <w:outlineLvl w:val="4"/>
        <w:rPr>
          <w:rFonts w:ascii="Tahoma" w:hAnsi="Tahoma" w:cs="Tahoma"/>
        </w:rPr>
      </w:pPr>
      <w:r w:rsidRPr="00674033">
        <w:rPr>
          <w:rFonts w:ascii="Tahoma" w:hAnsi="Tahoma" w:cs="Tahoma"/>
        </w:rPr>
        <w:t>Мероприятие 3.1.  Организация исполнения бюджета Мариинско-Посадского городского поселения Мариинско-Посадского района  Чувашской Республ</w:t>
      </w:r>
      <w:r w:rsidRPr="00674033">
        <w:rPr>
          <w:rFonts w:ascii="Tahoma" w:hAnsi="Tahoma" w:cs="Tahoma"/>
        </w:rPr>
        <w:t>и</w:t>
      </w:r>
      <w:r w:rsidRPr="00674033">
        <w:rPr>
          <w:rFonts w:ascii="Tahoma" w:hAnsi="Tahoma" w:cs="Tahoma"/>
        </w:rPr>
        <w:t>ки.</w:t>
      </w:r>
    </w:p>
    <w:p w:rsidR="000F4C42" w:rsidRPr="00674033" w:rsidRDefault="000F4C42" w:rsidP="007403BB">
      <w:pPr>
        <w:pStyle w:val="ConsPlusNormal"/>
        <w:widowControl/>
        <w:spacing w:line="235" w:lineRule="auto"/>
        <w:ind w:firstLine="709"/>
        <w:jc w:val="both"/>
        <w:rPr>
          <w:rFonts w:ascii="Tahoma" w:hAnsi="Tahoma" w:cs="Tahoma"/>
        </w:rPr>
      </w:pPr>
      <w:r w:rsidRPr="00674033">
        <w:rPr>
          <w:rFonts w:ascii="Tahoma" w:hAnsi="Tahoma" w:cs="Tahoma"/>
        </w:rPr>
        <w:t>Данным мероприятием предусматривается реализация комплекса мер по организации исполнения бюджета Мариинско-Посадского городского поселения Мариинско-Посадского района  Чувашской Республики, включающего:</w:t>
      </w:r>
    </w:p>
    <w:p w:rsidR="000F4C42" w:rsidRPr="00674033" w:rsidRDefault="000F4C42" w:rsidP="007403BB">
      <w:pPr>
        <w:pStyle w:val="ConsPlusNormal"/>
        <w:widowControl/>
        <w:spacing w:line="235" w:lineRule="auto"/>
        <w:ind w:firstLine="709"/>
        <w:jc w:val="both"/>
        <w:rPr>
          <w:rFonts w:ascii="Tahoma" w:hAnsi="Tahoma" w:cs="Tahoma"/>
        </w:rPr>
      </w:pPr>
      <w:r w:rsidRPr="00674033">
        <w:rPr>
          <w:rFonts w:ascii="Tahoma" w:hAnsi="Tahoma" w:cs="Tahoma"/>
        </w:rPr>
        <w:t>открытие (закрытие) лицевых счетов для осуществления операций по исполнению бюджета Мариинско-Посадского городского поселения Мариинско-Посадского района   Чувашской Республики;</w:t>
      </w:r>
    </w:p>
    <w:p w:rsidR="000F4C42" w:rsidRPr="00674033" w:rsidRDefault="000F4C42" w:rsidP="007403BB">
      <w:pPr>
        <w:pStyle w:val="ConsPlusNormal"/>
        <w:widowControl/>
        <w:spacing w:line="235" w:lineRule="auto"/>
        <w:ind w:firstLine="709"/>
        <w:jc w:val="both"/>
        <w:rPr>
          <w:rFonts w:ascii="Tahoma" w:hAnsi="Tahoma" w:cs="Tahoma"/>
        </w:rPr>
      </w:pPr>
      <w:r w:rsidRPr="00674033">
        <w:rPr>
          <w:rFonts w:ascii="Tahoma" w:hAnsi="Tahoma" w:cs="Tahoma"/>
        </w:rPr>
        <w:t>составление и ведение сводной бюджетной росписи бюджета Мариинско-Посадского городского поселения Мариинско-Посадского района  Чувашской Республики;</w:t>
      </w:r>
    </w:p>
    <w:p w:rsidR="000F4C42" w:rsidRPr="00674033" w:rsidRDefault="000F4C42" w:rsidP="007403BB">
      <w:pPr>
        <w:pStyle w:val="ConsPlusNormal"/>
        <w:widowControl/>
        <w:spacing w:line="235" w:lineRule="auto"/>
        <w:ind w:firstLine="709"/>
        <w:jc w:val="both"/>
        <w:rPr>
          <w:rFonts w:ascii="Tahoma" w:hAnsi="Tahoma" w:cs="Tahoma"/>
        </w:rPr>
      </w:pPr>
      <w:r w:rsidRPr="00674033">
        <w:rPr>
          <w:rFonts w:ascii="Tahoma" w:hAnsi="Tahoma" w:cs="Tahoma"/>
        </w:rPr>
        <w:t>доведение лимитов бюджетных обязательств (предельных объемов финансирования) до главных распорядителей (распорядителей) и получателей средств бюджета Мариинско-Посадского городского поселения Мариинско-Посадского района  Чувашской Республики;</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lastRenderedPageBreak/>
        <w:t>составление и ведение кассового плана, представляющего собой прогноз кассовых поступлений в бюджет Мариинско-Посадского городского поселения Мариинско-Посадского района  Чувашской Республики и кассовых выплат из бюджета Мариинско-Посадского городского поселения Мариинско-Посадского ра</w:t>
      </w:r>
      <w:r w:rsidRPr="00674033">
        <w:rPr>
          <w:rFonts w:ascii="Tahoma" w:hAnsi="Tahoma" w:cs="Tahoma"/>
        </w:rPr>
        <w:t>й</w:t>
      </w:r>
      <w:r w:rsidRPr="00674033">
        <w:rPr>
          <w:rFonts w:ascii="Tahoma" w:hAnsi="Tahoma" w:cs="Tahoma"/>
        </w:rPr>
        <w:t>она  Чувашской Республики в текущем финансовом году;</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организацию исполнения бюджета по доходам, расходам и источникам финансирования дефицита бюджета;</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кассовое обслуживание исполнения бюджета Мариинско-Посадского городского поселения Мариинско-Посадского района  Чувашской Республики, обе</w:t>
      </w:r>
      <w:r w:rsidRPr="00674033">
        <w:rPr>
          <w:rFonts w:ascii="Tahoma" w:hAnsi="Tahoma" w:cs="Tahoma"/>
        </w:rPr>
        <w:t>с</w:t>
      </w:r>
      <w:r w:rsidRPr="00674033">
        <w:rPr>
          <w:rFonts w:ascii="Tahoma" w:hAnsi="Tahoma" w:cs="Tahoma"/>
        </w:rPr>
        <w:t>печение исполнения бюджетных обязательств.</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В рамках реализации данного мероприятия осуществляется разработка (корректировка) нормативных правовых актов Мариинско-Посадского городского поселения Мариинско-Посадского района  Чувашской Республики, регламентирующих организацию исполнения бюджета Мариинско-Посадского городского п</w:t>
      </w:r>
      <w:r w:rsidRPr="00674033">
        <w:rPr>
          <w:rFonts w:ascii="Tahoma" w:hAnsi="Tahoma" w:cs="Tahoma"/>
        </w:rPr>
        <w:t>о</w:t>
      </w:r>
      <w:r w:rsidRPr="00674033">
        <w:rPr>
          <w:rFonts w:ascii="Tahoma" w:hAnsi="Tahoma" w:cs="Tahoma"/>
        </w:rPr>
        <w:t>селения Мариинско-Посадского района  Чувашской Республики.</w:t>
      </w:r>
    </w:p>
    <w:p w:rsidR="000F4C42" w:rsidRPr="00674033" w:rsidRDefault="000F4C42" w:rsidP="007403BB">
      <w:pPr>
        <w:autoSpaceDE w:val="0"/>
        <w:autoSpaceDN w:val="0"/>
        <w:adjustRightInd w:val="0"/>
        <w:ind w:firstLine="709"/>
        <w:jc w:val="both"/>
        <w:rPr>
          <w:rFonts w:ascii="Tahoma" w:hAnsi="Tahoma" w:cs="Tahoma"/>
          <w:sz w:val="20"/>
          <w:szCs w:val="20"/>
        </w:rPr>
      </w:pPr>
    </w:p>
    <w:p w:rsidR="000F4C42" w:rsidRPr="00674033" w:rsidRDefault="000F4C42" w:rsidP="007403BB">
      <w:pPr>
        <w:autoSpaceDE w:val="0"/>
        <w:autoSpaceDN w:val="0"/>
        <w:adjustRightInd w:val="0"/>
        <w:jc w:val="center"/>
        <w:outlineLvl w:val="0"/>
        <w:rPr>
          <w:rFonts w:ascii="Tahoma" w:hAnsi="Tahoma" w:cs="Tahoma"/>
          <w:b/>
          <w:sz w:val="20"/>
          <w:szCs w:val="20"/>
        </w:rPr>
      </w:pPr>
      <w:r w:rsidRPr="00674033">
        <w:rPr>
          <w:rFonts w:ascii="Tahoma" w:hAnsi="Tahoma" w:cs="Tahoma"/>
          <w:b/>
          <w:sz w:val="20"/>
          <w:szCs w:val="20"/>
        </w:rPr>
        <w:t xml:space="preserve">Раздел </w:t>
      </w:r>
      <w:r w:rsidRPr="00674033">
        <w:rPr>
          <w:rFonts w:ascii="Tahoma" w:hAnsi="Tahoma" w:cs="Tahoma"/>
          <w:b/>
          <w:sz w:val="20"/>
          <w:szCs w:val="20"/>
          <w:lang w:val="en-US"/>
        </w:rPr>
        <w:t>IV</w:t>
      </w:r>
      <w:r w:rsidRPr="00674033">
        <w:rPr>
          <w:rFonts w:ascii="Tahoma" w:hAnsi="Tahoma" w:cs="Tahoma"/>
          <w:b/>
          <w:sz w:val="20"/>
          <w:szCs w:val="20"/>
        </w:rPr>
        <w:t xml:space="preserve">. Обоснование объема финансовых ресурсов, необходимых </w:t>
      </w:r>
    </w:p>
    <w:p w:rsidR="000F4C42" w:rsidRPr="00674033" w:rsidRDefault="000F4C42" w:rsidP="007403BB">
      <w:pPr>
        <w:autoSpaceDE w:val="0"/>
        <w:autoSpaceDN w:val="0"/>
        <w:adjustRightInd w:val="0"/>
        <w:jc w:val="center"/>
        <w:outlineLvl w:val="0"/>
        <w:rPr>
          <w:rFonts w:ascii="Tahoma" w:hAnsi="Tahoma" w:cs="Tahoma"/>
          <w:b/>
          <w:sz w:val="20"/>
          <w:szCs w:val="20"/>
        </w:rPr>
      </w:pPr>
      <w:proofErr w:type="gramStart"/>
      <w:r w:rsidRPr="00674033">
        <w:rPr>
          <w:rFonts w:ascii="Tahoma" w:hAnsi="Tahoma" w:cs="Tahoma"/>
          <w:b/>
          <w:sz w:val="20"/>
          <w:szCs w:val="20"/>
        </w:rPr>
        <w:t xml:space="preserve">для реализации подпрограммы (с расшифровкой по источникам </w:t>
      </w:r>
      <w:proofErr w:type="gramEnd"/>
    </w:p>
    <w:p w:rsidR="000F4C42" w:rsidRPr="00674033" w:rsidRDefault="000F4C42" w:rsidP="007403BB">
      <w:pPr>
        <w:autoSpaceDE w:val="0"/>
        <w:autoSpaceDN w:val="0"/>
        <w:adjustRightInd w:val="0"/>
        <w:jc w:val="center"/>
        <w:outlineLvl w:val="0"/>
        <w:rPr>
          <w:rFonts w:ascii="Tahoma" w:hAnsi="Tahoma" w:cs="Tahoma"/>
          <w:b/>
          <w:sz w:val="20"/>
          <w:szCs w:val="20"/>
        </w:rPr>
      </w:pPr>
      <w:r w:rsidRPr="00674033">
        <w:rPr>
          <w:rFonts w:ascii="Tahoma" w:hAnsi="Tahoma" w:cs="Tahoma"/>
          <w:b/>
          <w:sz w:val="20"/>
          <w:szCs w:val="20"/>
        </w:rPr>
        <w:t>финансирования, по этапам и годам реализации подпрограммы)</w:t>
      </w:r>
    </w:p>
    <w:p w:rsidR="000F4C42" w:rsidRPr="00674033" w:rsidRDefault="000F4C42" w:rsidP="007403BB">
      <w:pPr>
        <w:pStyle w:val="ConsPlusNormal"/>
        <w:widowControl/>
        <w:ind w:firstLine="709"/>
        <w:jc w:val="both"/>
        <w:rPr>
          <w:rFonts w:ascii="Tahoma" w:hAnsi="Tahoma" w:cs="Tahoma"/>
        </w:rPr>
      </w:pP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Расходы подпрограммы формируются за счет средств республиканского бюджета и бюджета Мариинско-Посадского городского поселения Мариинско-Посадского района  Чувашской Республики.</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Общий объем финансирования м</w:t>
      </w:r>
      <w:r w:rsidR="008176E2">
        <w:rPr>
          <w:rFonts w:ascii="Tahoma" w:hAnsi="Tahoma" w:cs="Tahoma"/>
        </w:rPr>
        <w:t>ероприятий подпрограммы в 2019–</w:t>
      </w:r>
      <w:r w:rsidRPr="00674033">
        <w:rPr>
          <w:rFonts w:ascii="Tahoma" w:hAnsi="Tahoma" w:cs="Tahoma"/>
        </w:rPr>
        <w:t>2023 годах составляет 1671,31 тыс. рублей, в том числе:</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из них средства:</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федерального бюджета Чувашской Республики – 1071,31 тыс. рублей, в том числе:</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республиканского бюджета Чувашской Республики – 0,0 тыс. рублей, в том числе:</w:t>
      </w:r>
    </w:p>
    <w:p w:rsidR="000F4C42" w:rsidRPr="00674033" w:rsidRDefault="000F4C42" w:rsidP="007403BB">
      <w:pPr>
        <w:autoSpaceDE w:val="0"/>
        <w:autoSpaceDN w:val="0"/>
        <w:adjustRightInd w:val="0"/>
        <w:jc w:val="both"/>
        <w:rPr>
          <w:rFonts w:ascii="Tahoma" w:hAnsi="Tahoma" w:cs="Tahoma"/>
          <w:sz w:val="20"/>
          <w:szCs w:val="20"/>
        </w:rPr>
      </w:pPr>
      <w:r w:rsidRPr="00674033">
        <w:rPr>
          <w:rFonts w:ascii="Tahoma" w:hAnsi="Tahoma" w:cs="Tahoma"/>
          <w:sz w:val="20"/>
          <w:szCs w:val="20"/>
        </w:rPr>
        <w:t>бюджета Мариинско-Посадского городского поселения Мариинско-Посадского района Чувашской Республики –600,0 тыс. рублей, в том числе:</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Привлечение внебюджетных сре</w:t>
      </w:r>
      <w:proofErr w:type="gramStart"/>
      <w:r w:rsidRPr="00674033">
        <w:rPr>
          <w:rFonts w:ascii="Tahoma" w:hAnsi="Tahoma" w:cs="Tahoma"/>
        </w:rPr>
        <w:t>дств дл</w:t>
      </w:r>
      <w:proofErr w:type="gramEnd"/>
      <w:r w:rsidRPr="00674033">
        <w:rPr>
          <w:rFonts w:ascii="Tahoma" w:hAnsi="Tahoma" w:cs="Tahoma"/>
        </w:rPr>
        <w:t>я реализации основных мероприятий подпрограммы не предусматривается.</w:t>
      </w:r>
    </w:p>
    <w:p w:rsidR="000F4C42" w:rsidRPr="00674033" w:rsidRDefault="000F4C42" w:rsidP="007403BB">
      <w:pPr>
        <w:pStyle w:val="ConsPlusNormal"/>
        <w:widowControl/>
        <w:ind w:firstLine="709"/>
        <w:jc w:val="both"/>
        <w:rPr>
          <w:rFonts w:ascii="Tahoma" w:hAnsi="Tahoma" w:cs="Tahoma"/>
        </w:rPr>
      </w:pPr>
      <w:r w:rsidRPr="00674033">
        <w:rPr>
          <w:rFonts w:ascii="Tahoma" w:hAnsi="Tahoma" w:cs="Tahoma"/>
        </w:rPr>
        <w:t>Объемы финансирования подпрограммы ежегодно будут уточняться исходя из возможностей республиканского бюджета Чувашской Республики и бю</w:t>
      </w:r>
      <w:r w:rsidRPr="00674033">
        <w:rPr>
          <w:rFonts w:ascii="Tahoma" w:hAnsi="Tahoma" w:cs="Tahoma"/>
        </w:rPr>
        <w:t>д</w:t>
      </w:r>
      <w:r w:rsidRPr="00674033">
        <w:rPr>
          <w:rFonts w:ascii="Tahoma" w:hAnsi="Tahoma" w:cs="Tahoma"/>
        </w:rPr>
        <w:t>жета Мариинско-Посадского городского поселения Мариинско-Посадского района  Чувашской республики на соответствующий период.</w:t>
      </w:r>
    </w:p>
    <w:p w:rsidR="000F4C42" w:rsidRPr="00674033" w:rsidRDefault="000F4C42" w:rsidP="007403BB">
      <w:pPr>
        <w:autoSpaceDE w:val="0"/>
        <w:autoSpaceDN w:val="0"/>
        <w:adjustRightInd w:val="0"/>
        <w:ind w:firstLine="709"/>
        <w:jc w:val="both"/>
        <w:rPr>
          <w:rFonts w:ascii="Tahoma" w:hAnsi="Tahoma" w:cs="Tahoma"/>
          <w:sz w:val="20"/>
          <w:szCs w:val="20"/>
        </w:rPr>
      </w:pPr>
      <w:r w:rsidRPr="00674033">
        <w:rPr>
          <w:rFonts w:ascii="Tahoma" w:hAnsi="Tahoma" w:cs="Tahoma"/>
          <w:sz w:val="20"/>
          <w:szCs w:val="20"/>
        </w:rPr>
        <w:t>Ресурсное обеспечение реализации подпрограммы за счет всех источников финансирования приведено в приложении к настоящей подпрограмме.</w:t>
      </w:r>
    </w:p>
    <w:p w:rsidR="008176E2" w:rsidRDefault="008176E2" w:rsidP="007403BB">
      <w:pPr>
        <w:ind w:right="-60"/>
        <w:jc w:val="center"/>
        <w:rPr>
          <w:rFonts w:ascii="Tahoma" w:hAnsi="Tahoma" w:cs="Tahoma"/>
          <w:sz w:val="20"/>
          <w:szCs w:val="20"/>
        </w:rPr>
      </w:pPr>
    </w:p>
    <w:p w:rsidR="000F4C42" w:rsidRPr="00674033" w:rsidRDefault="000F4C42" w:rsidP="008176E2">
      <w:pPr>
        <w:ind w:right="-60"/>
        <w:jc w:val="right"/>
        <w:rPr>
          <w:rFonts w:ascii="Tahoma" w:hAnsi="Tahoma" w:cs="Tahoma"/>
          <w:sz w:val="20"/>
          <w:szCs w:val="20"/>
        </w:rPr>
      </w:pPr>
      <w:r>
        <w:rPr>
          <w:rFonts w:ascii="Tahoma" w:hAnsi="Tahoma" w:cs="Tahoma"/>
          <w:sz w:val="20"/>
          <w:szCs w:val="20"/>
        </w:rPr>
        <w:t>п</w:t>
      </w:r>
      <w:r w:rsidRPr="00674033">
        <w:rPr>
          <w:rFonts w:ascii="Tahoma" w:hAnsi="Tahoma" w:cs="Tahoma"/>
          <w:sz w:val="20"/>
          <w:szCs w:val="20"/>
        </w:rPr>
        <w:t xml:space="preserve">риложение </w:t>
      </w:r>
    </w:p>
    <w:p w:rsidR="000F4C42" w:rsidRPr="00674033" w:rsidRDefault="000F4C42" w:rsidP="007403BB">
      <w:pPr>
        <w:ind w:right="-60"/>
        <w:jc w:val="both"/>
        <w:rPr>
          <w:rFonts w:ascii="Tahoma" w:hAnsi="Tahoma" w:cs="Tahoma"/>
          <w:sz w:val="20"/>
          <w:szCs w:val="20"/>
        </w:rPr>
      </w:pPr>
      <w:r w:rsidRPr="00674033">
        <w:rPr>
          <w:rFonts w:ascii="Tahoma" w:hAnsi="Tahoma" w:cs="Tahoma"/>
          <w:sz w:val="20"/>
          <w:szCs w:val="20"/>
        </w:rPr>
        <w:t>к подпрограмме «Совершенствование бюджетной политики и эффективное использование бюджетного потенциала бюджета Мариинско-Посадского городского поселения Мариинско-Посадского района  Чувашской Республики» муниципальной программы Мариинско-Посадского городского поселения Мариинско-Посадского района  Чуваш</w:t>
      </w:r>
      <w:r w:rsidRPr="00674033">
        <w:rPr>
          <w:rFonts w:ascii="Tahoma" w:hAnsi="Tahoma" w:cs="Tahoma"/>
          <w:sz w:val="20"/>
          <w:szCs w:val="20"/>
        </w:rPr>
        <w:softHyphen/>
        <w:t>ской Республики «Управление обществен</w:t>
      </w:r>
      <w:r w:rsidRPr="00674033">
        <w:rPr>
          <w:rFonts w:ascii="Tahoma" w:hAnsi="Tahoma" w:cs="Tahoma"/>
          <w:sz w:val="20"/>
          <w:szCs w:val="20"/>
        </w:rPr>
        <w:softHyphen/>
        <w:t>ными финансами и муниципальным долгом Мариинско-Посадского городского поселения М</w:t>
      </w:r>
      <w:r w:rsidRPr="00674033">
        <w:rPr>
          <w:rFonts w:ascii="Tahoma" w:hAnsi="Tahoma" w:cs="Tahoma"/>
          <w:sz w:val="20"/>
          <w:szCs w:val="20"/>
        </w:rPr>
        <w:t>а</w:t>
      </w:r>
      <w:r w:rsidRPr="00674033">
        <w:rPr>
          <w:rFonts w:ascii="Tahoma" w:hAnsi="Tahoma" w:cs="Tahoma"/>
          <w:sz w:val="20"/>
          <w:szCs w:val="20"/>
        </w:rPr>
        <w:t>риинско-Посадского района  Чувашской Республики»</w:t>
      </w:r>
    </w:p>
    <w:p w:rsidR="000F4C42" w:rsidRPr="00674033" w:rsidRDefault="000F4C42" w:rsidP="007403BB">
      <w:pPr>
        <w:ind w:right="-598"/>
        <w:jc w:val="center"/>
        <w:rPr>
          <w:rFonts w:ascii="Tahoma" w:hAnsi="Tahoma" w:cs="Tahoma"/>
          <w:b/>
          <w:caps/>
          <w:sz w:val="20"/>
          <w:szCs w:val="20"/>
        </w:rPr>
      </w:pPr>
    </w:p>
    <w:p w:rsidR="000F4C42" w:rsidRPr="00674033" w:rsidRDefault="000F4C42" w:rsidP="007403BB">
      <w:pPr>
        <w:jc w:val="center"/>
        <w:rPr>
          <w:rFonts w:ascii="Tahoma" w:hAnsi="Tahoma" w:cs="Tahoma"/>
          <w:b/>
          <w:sz w:val="20"/>
          <w:szCs w:val="20"/>
        </w:rPr>
      </w:pPr>
      <w:r w:rsidRPr="00674033">
        <w:rPr>
          <w:rFonts w:ascii="Tahoma" w:hAnsi="Tahoma" w:cs="Tahoma"/>
          <w:b/>
          <w:caps/>
          <w:sz w:val="20"/>
          <w:szCs w:val="20"/>
        </w:rPr>
        <w:t>Ресурсное обеспечение</w:t>
      </w:r>
      <w:r w:rsidRPr="00674033">
        <w:rPr>
          <w:rFonts w:ascii="Tahoma" w:hAnsi="Tahoma" w:cs="Tahoma"/>
          <w:sz w:val="20"/>
          <w:szCs w:val="20"/>
        </w:rPr>
        <w:t xml:space="preserve"> </w:t>
      </w:r>
      <w:r w:rsidRPr="00674033">
        <w:rPr>
          <w:rFonts w:ascii="Tahoma" w:hAnsi="Tahoma" w:cs="Tahoma"/>
          <w:sz w:val="20"/>
          <w:szCs w:val="20"/>
        </w:rPr>
        <w:br/>
      </w:r>
      <w:r w:rsidRPr="00674033">
        <w:rPr>
          <w:rFonts w:ascii="Tahoma" w:hAnsi="Tahoma" w:cs="Tahoma"/>
          <w:b/>
          <w:sz w:val="20"/>
          <w:szCs w:val="20"/>
        </w:rPr>
        <w:t xml:space="preserve">реализации подпрограммы «Совершенствование бюджетной политики и эффективное использование </w:t>
      </w:r>
    </w:p>
    <w:p w:rsidR="000F4C42" w:rsidRPr="00674033" w:rsidRDefault="000F4C42" w:rsidP="007403BB">
      <w:pPr>
        <w:jc w:val="center"/>
        <w:rPr>
          <w:rFonts w:ascii="Tahoma" w:hAnsi="Tahoma" w:cs="Tahoma"/>
          <w:b/>
          <w:sz w:val="20"/>
          <w:szCs w:val="20"/>
        </w:rPr>
      </w:pPr>
      <w:r w:rsidRPr="00674033">
        <w:rPr>
          <w:rFonts w:ascii="Tahoma" w:hAnsi="Tahoma" w:cs="Tahoma"/>
          <w:b/>
          <w:sz w:val="20"/>
          <w:szCs w:val="20"/>
        </w:rPr>
        <w:t>бюджетного потенциала Мариинско-Посадского городского поселения Мариинско-Посадского района  Чувашской Республики» муниципал</w:t>
      </w:r>
      <w:r w:rsidRPr="00674033">
        <w:rPr>
          <w:rFonts w:ascii="Tahoma" w:hAnsi="Tahoma" w:cs="Tahoma"/>
          <w:b/>
          <w:sz w:val="20"/>
          <w:szCs w:val="20"/>
        </w:rPr>
        <w:t>ь</w:t>
      </w:r>
      <w:r w:rsidRPr="00674033">
        <w:rPr>
          <w:rFonts w:ascii="Tahoma" w:hAnsi="Tahoma" w:cs="Tahoma"/>
          <w:b/>
          <w:sz w:val="20"/>
          <w:szCs w:val="20"/>
        </w:rPr>
        <w:t>ной программы Мариинско-Посадского городского поселения Мариинско-Посадского района  Чувашской Республики «Управление общес</w:t>
      </w:r>
      <w:r w:rsidRPr="00674033">
        <w:rPr>
          <w:rFonts w:ascii="Tahoma" w:hAnsi="Tahoma" w:cs="Tahoma"/>
          <w:b/>
          <w:sz w:val="20"/>
          <w:szCs w:val="20"/>
        </w:rPr>
        <w:t>т</w:t>
      </w:r>
      <w:r w:rsidRPr="00674033">
        <w:rPr>
          <w:rFonts w:ascii="Tahoma" w:hAnsi="Tahoma" w:cs="Tahoma"/>
          <w:b/>
          <w:sz w:val="20"/>
          <w:szCs w:val="20"/>
        </w:rPr>
        <w:t>венными финансами и муниципальным долгом Мариинско-Посадского городского поселения Мариинско-Посадского района  Чувашской Ре</w:t>
      </w:r>
      <w:r w:rsidRPr="00674033">
        <w:rPr>
          <w:rFonts w:ascii="Tahoma" w:hAnsi="Tahoma" w:cs="Tahoma"/>
          <w:b/>
          <w:sz w:val="20"/>
          <w:szCs w:val="20"/>
        </w:rPr>
        <w:t>с</w:t>
      </w:r>
      <w:r w:rsidRPr="00674033">
        <w:rPr>
          <w:rFonts w:ascii="Tahoma" w:hAnsi="Tahoma" w:cs="Tahoma"/>
          <w:b/>
          <w:sz w:val="20"/>
          <w:szCs w:val="20"/>
        </w:rPr>
        <w:t>публики» за счет всех источников финансирования</w:t>
      </w:r>
    </w:p>
    <w:p w:rsidR="000F4C42" w:rsidRPr="00674033" w:rsidRDefault="000F4C42" w:rsidP="007403BB">
      <w:pPr>
        <w:rPr>
          <w:rFonts w:ascii="Tahoma" w:hAnsi="Tahoma" w:cs="Tahoma"/>
          <w:sz w:val="20"/>
          <w:szCs w:val="20"/>
        </w:rPr>
      </w:pPr>
    </w:p>
    <w:tbl>
      <w:tblPr>
        <w:tblW w:w="5000" w:type="pct"/>
        <w:tblBorders>
          <w:top w:val="single" w:sz="4" w:space="0" w:color="auto"/>
          <w:insideH w:val="single" w:sz="4" w:space="0" w:color="auto"/>
          <w:insideV w:val="single" w:sz="4" w:space="0" w:color="auto"/>
        </w:tblBorders>
        <w:tblLook w:val="00A0"/>
      </w:tblPr>
      <w:tblGrid>
        <w:gridCol w:w="763"/>
        <w:gridCol w:w="1602"/>
        <w:gridCol w:w="1602"/>
        <w:gridCol w:w="1570"/>
        <w:gridCol w:w="1539"/>
        <w:gridCol w:w="1127"/>
        <w:gridCol w:w="1014"/>
        <w:gridCol w:w="692"/>
        <w:gridCol w:w="1822"/>
        <w:gridCol w:w="719"/>
        <w:gridCol w:w="719"/>
        <w:gridCol w:w="744"/>
        <w:gridCol w:w="719"/>
        <w:gridCol w:w="723"/>
      </w:tblGrid>
      <w:tr w:rsidR="000F4C42" w:rsidRPr="00674033" w:rsidTr="000F4C42">
        <w:trPr>
          <w:gridAfter w:val="5"/>
          <w:wAfter w:w="1429" w:type="pct"/>
          <w:tblHeader/>
        </w:trPr>
        <w:tc>
          <w:tcPr>
            <w:tcW w:w="284" w:type="pct"/>
            <w:vMerge w:val="restart"/>
            <w:shd w:val="clear" w:color="auto" w:fill="auto"/>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Статус</w:t>
            </w:r>
          </w:p>
        </w:tc>
        <w:tc>
          <w:tcPr>
            <w:tcW w:w="568" w:type="pct"/>
            <w:vMerge w:val="restart"/>
            <w:shd w:val="clear" w:color="auto" w:fill="auto"/>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Наименование подпрограммы муниципальной программы Мариинско-Посадского городского п</w:t>
            </w:r>
            <w:r w:rsidRPr="00674033">
              <w:rPr>
                <w:rFonts w:ascii="Tahoma" w:hAnsi="Tahoma" w:cs="Tahoma"/>
                <w:sz w:val="20"/>
                <w:szCs w:val="20"/>
              </w:rPr>
              <w:t>о</w:t>
            </w:r>
            <w:r w:rsidRPr="00674033">
              <w:rPr>
                <w:rFonts w:ascii="Tahoma" w:hAnsi="Tahoma" w:cs="Tahoma"/>
                <w:sz w:val="20"/>
                <w:szCs w:val="20"/>
              </w:rPr>
              <w:t>селения Мар</w:t>
            </w:r>
            <w:r w:rsidRPr="00674033">
              <w:rPr>
                <w:rFonts w:ascii="Tahoma" w:hAnsi="Tahoma" w:cs="Tahoma"/>
                <w:sz w:val="20"/>
                <w:szCs w:val="20"/>
              </w:rPr>
              <w:t>и</w:t>
            </w:r>
            <w:r w:rsidRPr="00674033">
              <w:rPr>
                <w:rFonts w:ascii="Tahoma" w:hAnsi="Tahoma" w:cs="Tahoma"/>
                <w:sz w:val="20"/>
                <w:szCs w:val="20"/>
              </w:rPr>
              <w:t>инско-Посадского района  Ч</w:t>
            </w:r>
            <w:r w:rsidRPr="00674033">
              <w:rPr>
                <w:rFonts w:ascii="Tahoma" w:hAnsi="Tahoma" w:cs="Tahoma"/>
                <w:sz w:val="20"/>
                <w:szCs w:val="20"/>
              </w:rPr>
              <w:t>у</w:t>
            </w:r>
            <w:r w:rsidRPr="00674033">
              <w:rPr>
                <w:rFonts w:ascii="Tahoma" w:hAnsi="Tahoma" w:cs="Tahoma"/>
                <w:sz w:val="20"/>
                <w:szCs w:val="20"/>
              </w:rPr>
              <w:t>вашской Ре</w:t>
            </w:r>
            <w:r w:rsidRPr="00674033">
              <w:rPr>
                <w:rFonts w:ascii="Tahoma" w:hAnsi="Tahoma" w:cs="Tahoma"/>
                <w:sz w:val="20"/>
                <w:szCs w:val="20"/>
              </w:rPr>
              <w:t>с</w:t>
            </w:r>
            <w:r w:rsidRPr="00674033">
              <w:rPr>
                <w:rFonts w:ascii="Tahoma" w:hAnsi="Tahoma" w:cs="Tahoma"/>
                <w:sz w:val="20"/>
                <w:szCs w:val="20"/>
              </w:rPr>
              <w:t>публики (о</w:t>
            </w:r>
            <w:r w:rsidRPr="00674033">
              <w:rPr>
                <w:rFonts w:ascii="Tahoma" w:hAnsi="Tahoma" w:cs="Tahoma"/>
                <w:sz w:val="20"/>
                <w:szCs w:val="20"/>
              </w:rPr>
              <w:t>с</w:t>
            </w:r>
            <w:r w:rsidRPr="00674033">
              <w:rPr>
                <w:rFonts w:ascii="Tahoma" w:hAnsi="Tahoma" w:cs="Tahoma"/>
                <w:sz w:val="20"/>
                <w:szCs w:val="20"/>
              </w:rPr>
              <w:t>новного мер</w:t>
            </w:r>
            <w:r w:rsidRPr="00674033">
              <w:rPr>
                <w:rFonts w:ascii="Tahoma" w:hAnsi="Tahoma" w:cs="Tahoma"/>
                <w:sz w:val="20"/>
                <w:szCs w:val="20"/>
              </w:rPr>
              <w:t>о</w:t>
            </w:r>
            <w:r w:rsidRPr="00674033">
              <w:rPr>
                <w:rFonts w:ascii="Tahoma" w:hAnsi="Tahoma" w:cs="Tahoma"/>
                <w:sz w:val="20"/>
                <w:szCs w:val="20"/>
              </w:rPr>
              <w:t>приятия, мер</w:t>
            </w:r>
            <w:r w:rsidRPr="00674033">
              <w:rPr>
                <w:rFonts w:ascii="Tahoma" w:hAnsi="Tahoma" w:cs="Tahoma"/>
                <w:sz w:val="20"/>
                <w:szCs w:val="20"/>
              </w:rPr>
              <w:t>о</w:t>
            </w:r>
            <w:r w:rsidRPr="00674033">
              <w:rPr>
                <w:rFonts w:ascii="Tahoma" w:hAnsi="Tahoma" w:cs="Tahoma"/>
                <w:sz w:val="20"/>
                <w:szCs w:val="20"/>
              </w:rPr>
              <w:t>приятия)</w:t>
            </w:r>
          </w:p>
        </w:tc>
        <w:tc>
          <w:tcPr>
            <w:tcW w:w="511" w:type="pct"/>
            <w:vMerge w:val="restart"/>
            <w:shd w:val="clear" w:color="auto" w:fill="auto"/>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Задача по</w:t>
            </w:r>
            <w:r w:rsidRPr="00674033">
              <w:rPr>
                <w:rFonts w:ascii="Tahoma" w:hAnsi="Tahoma" w:cs="Tahoma"/>
                <w:sz w:val="20"/>
                <w:szCs w:val="20"/>
              </w:rPr>
              <w:t>д</w:t>
            </w:r>
            <w:r w:rsidRPr="00674033">
              <w:rPr>
                <w:rFonts w:ascii="Tahoma" w:hAnsi="Tahoma" w:cs="Tahoma"/>
                <w:sz w:val="20"/>
                <w:szCs w:val="20"/>
              </w:rPr>
              <w:t xml:space="preserve">программы </w:t>
            </w:r>
            <w:r w:rsidRPr="00674033">
              <w:rPr>
                <w:rFonts w:ascii="Tahoma" w:hAnsi="Tahoma" w:cs="Tahoma"/>
                <w:sz w:val="20"/>
                <w:szCs w:val="20"/>
              </w:rPr>
              <w:br/>
              <w:t xml:space="preserve">муниципальной программы Мариинско-Посадского </w:t>
            </w:r>
            <w:proofErr w:type="gramStart"/>
            <w:r w:rsidRPr="00674033">
              <w:rPr>
                <w:rFonts w:ascii="Tahoma" w:hAnsi="Tahoma" w:cs="Tahoma"/>
                <w:sz w:val="20"/>
                <w:szCs w:val="20"/>
              </w:rPr>
              <w:t>городского</w:t>
            </w:r>
            <w:proofErr w:type="gramEnd"/>
            <w:r w:rsidRPr="00674033">
              <w:rPr>
                <w:rFonts w:ascii="Tahoma" w:hAnsi="Tahoma" w:cs="Tahoma"/>
                <w:sz w:val="20"/>
                <w:szCs w:val="20"/>
              </w:rPr>
              <w:t xml:space="preserve"> п</w:t>
            </w:r>
            <w:r w:rsidRPr="00674033">
              <w:rPr>
                <w:rFonts w:ascii="Tahoma" w:hAnsi="Tahoma" w:cs="Tahoma"/>
                <w:sz w:val="20"/>
                <w:szCs w:val="20"/>
              </w:rPr>
              <w:t>о</w:t>
            </w:r>
            <w:r w:rsidRPr="00674033">
              <w:rPr>
                <w:rFonts w:ascii="Tahoma" w:hAnsi="Tahoma" w:cs="Tahoma"/>
                <w:sz w:val="20"/>
                <w:szCs w:val="20"/>
              </w:rPr>
              <w:t>селения Мар</w:t>
            </w:r>
            <w:r w:rsidRPr="00674033">
              <w:rPr>
                <w:rFonts w:ascii="Tahoma" w:hAnsi="Tahoma" w:cs="Tahoma"/>
                <w:sz w:val="20"/>
                <w:szCs w:val="20"/>
              </w:rPr>
              <w:t>и</w:t>
            </w:r>
            <w:r w:rsidRPr="00674033">
              <w:rPr>
                <w:rFonts w:ascii="Tahoma" w:hAnsi="Tahoma" w:cs="Tahoma"/>
                <w:sz w:val="20"/>
                <w:szCs w:val="20"/>
              </w:rPr>
              <w:t>инско-Посадского района  Ч</w:t>
            </w:r>
            <w:r w:rsidRPr="00674033">
              <w:rPr>
                <w:rFonts w:ascii="Tahoma" w:hAnsi="Tahoma" w:cs="Tahoma"/>
                <w:sz w:val="20"/>
                <w:szCs w:val="20"/>
              </w:rPr>
              <w:t>у</w:t>
            </w:r>
            <w:r w:rsidRPr="00674033">
              <w:rPr>
                <w:rFonts w:ascii="Tahoma" w:hAnsi="Tahoma" w:cs="Tahoma"/>
                <w:sz w:val="20"/>
                <w:szCs w:val="20"/>
              </w:rPr>
              <w:t>вашской Ре</w:t>
            </w:r>
            <w:r w:rsidRPr="00674033">
              <w:rPr>
                <w:rFonts w:ascii="Tahoma" w:hAnsi="Tahoma" w:cs="Tahoma"/>
                <w:sz w:val="20"/>
                <w:szCs w:val="20"/>
              </w:rPr>
              <w:t>с</w:t>
            </w:r>
            <w:r w:rsidRPr="00674033">
              <w:rPr>
                <w:rFonts w:ascii="Tahoma" w:hAnsi="Tahoma" w:cs="Tahoma"/>
                <w:sz w:val="20"/>
                <w:szCs w:val="20"/>
              </w:rPr>
              <w:t>публики</w:t>
            </w:r>
          </w:p>
        </w:tc>
        <w:tc>
          <w:tcPr>
            <w:tcW w:w="511" w:type="pct"/>
            <w:vMerge w:val="restart"/>
            <w:shd w:val="clear" w:color="auto" w:fill="auto"/>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Ответственный исполнитель</w:t>
            </w:r>
          </w:p>
        </w:tc>
        <w:tc>
          <w:tcPr>
            <w:tcW w:w="1053" w:type="pct"/>
            <w:gridSpan w:val="4"/>
            <w:shd w:val="clear" w:color="auto" w:fill="auto"/>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Код бюджетной классификации</w:t>
            </w:r>
          </w:p>
        </w:tc>
        <w:tc>
          <w:tcPr>
            <w:tcW w:w="643" w:type="pct"/>
            <w:vMerge w:val="restart"/>
            <w:shd w:val="clear" w:color="auto" w:fill="auto"/>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 xml:space="preserve">Источники </w:t>
            </w:r>
            <w:r w:rsidRPr="00674033">
              <w:rPr>
                <w:rFonts w:ascii="Tahoma" w:hAnsi="Tahoma" w:cs="Tahoma"/>
                <w:sz w:val="20"/>
                <w:szCs w:val="20"/>
              </w:rPr>
              <w:br/>
              <w:t>финансирования</w:t>
            </w:r>
          </w:p>
        </w:tc>
      </w:tr>
      <w:tr w:rsidR="000F4C42" w:rsidRPr="00674033" w:rsidTr="000F4C42">
        <w:trPr>
          <w:tblHeader/>
        </w:trPr>
        <w:tc>
          <w:tcPr>
            <w:tcW w:w="284" w:type="pct"/>
            <w:vMerge/>
            <w:shd w:val="clear" w:color="auto" w:fill="auto"/>
          </w:tcPr>
          <w:p w:rsidR="000F4C42" w:rsidRPr="00674033" w:rsidRDefault="000F4C42" w:rsidP="007403BB">
            <w:pPr>
              <w:ind w:right="-57"/>
              <w:jc w:val="center"/>
              <w:rPr>
                <w:rFonts w:ascii="Tahoma" w:hAnsi="Tahoma" w:cs="Tahoma"/>
                <w:sz w:val="20"/>
                <w:szCs w:val="20"/>
              </w:rPr>
            </w:pPr>
          </w:p>
        </w:tc>
        <w:tc>
          <w:tcPr>
            <w:tcW w:w="568" w:type="pct"/>
            <w:vMerge/>
            <w:shd w:val="clear" w:color="auto" w:fill="auto"/>
          </w:tcPr>
          <w:p w:rsidR="000F4C42" w:rsidRPr="00674033" w:rsidRDefault="000F4C42" w:rsidP="007403BB">
            <w:pPr>
              <w:ind w:right="-57"/>
              <w:jc w:val="center"/>
              <w:rPr>
                <w:rFonts w:ascii="Tahoma" w:hAnsi="Tahoma" w:cs="Tahoma"/>
                <w:sz w:val="20"/>
                <w:szCs w:val="20"/>
              </w:rPr>
            </w:pPr>
          </w:p>
        </w:tc>
        <w:tc>
          <w:tcPr>
            <w:tcW w:w="511" w:type="pct"/>
            <w:vMerge/>
            <w:shd w:val="clear" w:color="auto" w:fill="auto"/>
          </w:tcPr>
          <w:p w:rsidR="000F4C42" w:rsidRPr="00674033" w:rsidRDefault="000F4C42" w:rsidP="007403BB">
            <w:pPr>
              <w:ind w:right="-57"/>
              <w:jc w:val="center"/>
              <w:rPr>
                <w:rFonts w:ascii="Tahoma" w:hAnsi="Tahoma" w:cs="Tahoma"/>
                <w:sz w:val="20"/>
                <w:szCs w:val="20"/>
              </w:rPr>
            </w:pPr>
          </w:p>
        </w:tc>
        <w:tc>
          <w:tcPr>
            <w:tcW w:w="511" w:type="pct"/>
            <w:vMerge/>
            <w:shd w:val="clear" w:color="auto" w:fill="auto"/>
          </w:tcPr>
          <w:p w:rsidR="000F4C42" w:rsidRPr="00674033" w:rsidRDefault="000F4C42" w:rsidP="007403BB">
            <w:pPr>
              <w:ind w:right="-57"/>
              <w:jc w:val="center"/>
              <w:rPr>
                <w:rFonts w:ascii="Tahoma" w:hAnsi="Tahoma" w:cs="Tahoma"/>
                <w:sz w:val="20"/>
                <w:szCs w:val="20"/>
              </w:rPr>
            </w:pPr>
          </w:p>
        </w:tc>
        <w:tc>
          <w:tcPr>
            <w:tcW w:w="258" w:type="pct"/>
            <w:shd w:val="clear" w:color="auto" w:fill="auto"/>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главный ра</w:t>
            </w:r>
            <w:r w:rsidRPr="00674033">
              <w:rPr>
                <w:rFonts w:ascii="Tahoma" w:hAnsi="Tahoma" w:cs="Tahoma"/>
                <w:sz w:val="20"/>
                <w:szCs w:val="20"/>
              </w:rPr>
              <w:t>с</w:t>
            </w:r>
            <w:r w:rsidRPr="00674033">
              <w:rPr>
                <w:rFonts w:ascii="Tahoma" w:hAnsi="Tahoma" w:cs="Tahoma"/>
                <w:sz w:val="20"/>
                <w:szCs w:val="20"/>
              </w:rPr>
              <w:t>порядитель бюджетных средств</w:t>
            </w:r>
          </w:p>
        </w:tc>
        <w:tc>
          <w:tcPr>
            <w:tcW w:w="200" w:type="pct"/>
            <w:shd w:val="clear" w:color="auto" w:fill="auto"/>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раздел, подраздел</w:t>
            </w:r>
          </w:p>
        </w:tc>
        <w:tc>
          <w:tcPr>
            <w:tcW w:w="398" w:type="pct"/>
            <w:shd w:val="clear" w:color="auto" w:fill="auto"/>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целевая статья расходов</w:t>
            </w:r>
          </w:p>
        </w:tc>
        <w:tc>
          <w:tcPr>
            <w:tcW w:w="198" w:type="pct"/>
            <w:shd w:val="clear" w:color="auto" w:fill="auto"/>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груп</w:t>
            </w:r>
            <w:r w:rsidRPr="00674033">
              <w:rPr>
                <w:rFonts w:ascii="Tahoma" w:hAnsi="Tahoma" w:cs="Tahoma"/>
                <w:sz w:val="20"/>
                <w:szCs w:val="20"/>
              </w:rPr>
              <w:softHyphen/>
              <w:t>па (под</w:t>
            </w:r>
            <w:r w:rsidRPr="00674033">
              <w:rPr>
                <w:rFonts w:ascii="Tahoma" w:hAnsi="Tahoma" w:cs="Tahoma"/>
                <w:sz w:val="20"/>
                <w:szCs w:val="20"/>
              </w:rPr>
              <w:softHyphen/>
              <w:t>груп</w:t>
            </w:r>
            <w:r w:rsidRPr="00674033">
              <w:rPr>
                <w:rFonts w:ascii="Tahoma" w:hAnsi="Tahoma" w:cs="Tahoma"/>
                <w:sz w:val="20"/>
                <w:szCs w:val="20"/>
                <w:lang w:val="en-US"/>
              </w:rPr>
              <w:softHyphen/>
            </w:r>
            <w:r w:rsidRPr="00674033">
              <w:rPr>
                <w:rFonts w:ascii="Tahoma" w:hAnsi="Tahoma" w:cs="Tahoma"/>
                <w:sz w:val="20"/>
                <w:szCs w:val="20"/>
              </w:rPr>
              <w:t>па) вида рас</w:t>
            </w:r>
            <w:r w:rsidRPr="00674033">
              <w:rPr>
                <w:rFonts w:ascii="Tahoma" w:hAnsi="Tahoma" w:cs="Tahoma"/>
                <w:sz w:val="20"/>
                <w:szCs w:val="20"/>
              </w:rPr>
              <w:softHyphen/>
              <w:t>ходов</w:t>
            </w:r>
          </w:p>
        </w:tc>
        <w:tc>
          <w:tcPr>
            <w:tcW w:w="643" w:type="pct"/>
            <w:vMerge/>
            <w:shd w:val="clear" w:color="auto" w:fill="auto"/>
          </w:tcPr>
          <w:p w:rsidR="000F4C42" w:rsidRPr="00674033" w:rsidRDefault="000F4C42" w:rsidP="007403BB">
            <w:pPr>
              <w:ind w:right="-57"/>
              <w:jc w:val="center"/>
              <w:rPr>
                <w:rFonts w:ascii="Tahoma" w:hAnsi="Tahoma" w:cs="Tahoma"/>
                <w:sz w:val="20"/>
                <w:szCs w:val="20"/>
              </w:rPr>
            </w:pPr>
          </w:p>
        </w:tc>
        <w:tc>
          <w:tcPr>
            <w:tcW w:w="284" w:type="pct"/>
            <w:shd w:val="clear" w:color="auto" w:fill="auto"/>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2019</w:t>
            </w:r>
          </w:p>
        </w:tc>
        <w:tc>
          <w:tcPr>
            <w:tcW w:w="284" w:type="pct"/>
            <w:shd w:val="clear" w:color="auto" w:fill="auto"/>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2020</w:t>
            </w:r>
          </w:p>
        </w:tc>
        <w:tc>
          <w:tcPr>
            <w:tcW w:w="292" w:type="pct"/>
            <w:shd w:val="clear" w:color="auto" w:fill="auto"/>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2021</w:t>
            </w:r>
          </w:p>
        </w:tc>
        <w:tc>
          <w:tcPr>
            <w:tcW w:w="284" w:type="pct"/>
            <w:shd w:val="clear" w:color="auto" w:fill="auto"/>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2022</w:t>
            </w:r>
          </w:p>
        </w:tc>
        <w:tc>
          <w:tcPr>
            <w:tcW w:w="284" w:type="pct"/>
            <w:shd w:val="clear" w:color="auto" w:fill="auto"/>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2023</w:t>
            </w:r>
          </w:p>
        </w:tc>
      </w:tr>
    </w:tbl>
    <w:p w:rsidR="000F4C42" w:rsidRPr="00674033" w:rsidRDefault="000F4C42" w:rsidP="007403BB">
      <w:pPr>
        <w:suppressAutoHyphens/>
        <w:spacing w:line="20" w:lineRule="exact"/>
        <w:rPr>
          <w:rFonts w:ascii="Tahoma" w:hAnsi="Tahoma" w:cs="Tahoma"/>
          <w:sz w:val="20"/>
          <w:szCs w:val="20"/>
        </w:rPr>
      </w:pPr>
    </w:p>
    <w:tbl>
      <w:tblPr>
        <w:tblW w:w="5000" w:type="pct"/>
        <w:tblBorders>
          <w:top w:val="single" w:sz="4" w:space="0" w:color="auto"/>
          <w:bottom w:val="single" w:sz="4" w:space="0" w:color="auto"/>
          <w:insideH w:val="single" w:sz="4" w:space="0" w:color="auto"/>
          <w:insideV w:val="single" w:sz="4" w:space="0" w:color="auto"/>
        </w:tblBorders>
        <w:tblLook w:val="00A0"/>
      </w:tblPr>
      <w:tblGrid>
        <w:gridCol w:w="1504"/>
        <w:gridCol w:w="2134"/>
        <w:gridCol w:w="2057"/>
        <w:gridCol w:w="1580"/>
        <w:gridCol w:w="486"/>
        <w:gridCol w:w="595"/>
        <w:gridCol w:w="1211"/>
        <w:gridCol w:w="486"/>
        <w:gridCol w:w="1745"/>
        <w:gridCol w:w="822"/>
        <w:gridCol w:w="713"/>
        <w:gridCol w:w="822"/>
        <w:gridCol w:w="600"/>
        <w:gridCol w:w="600"/>
      </w:tblGrid>
      <w:tr w:rsidR="000F4C42" w:rsidRPr="00674033" w:rsidTr="000F4C42">
        <w:trPr>
          <w:tblHeader/>
        </w:trPr>
        <w:tc>
          <w:tcPr>
            <w:tcW w:w="283"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1</w:t>
            </w:r>
          </w:p>
        </w:tc>
        <w:tc>
          <w:tcPr>
            <w:tcW w:w="56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2</w:t>
            </w:r>
          </w:p>
        </w:tc>
        <w:tc>
          <w:tcPr>
            <w:tcW w:w="511"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3</w:t>
            </w:r>
          </w:p>
        </w:tc>
        <w:tc>
          <w:tcPr>
            <w:tcW w:w="511"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4</w:t>
            </w: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5</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6</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7</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8</w:t>
            </w:r>
          </w:p>
        </w:tc>
        <w:tc>
          <w:tcPr>
            <w:tcW w:w="644"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9</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10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11</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12</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13</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14</w:t>
            </w:r>
          </w:p>
        </w:tc>
      </w:tr>
      <w:tr w:rsidR="000F4C42" w:rsidRPr="00674033" w:rsidTr="000F4C42">
        <w:tc>
          <w:tcPr>
            <w:tcW w:w="283" w:type="pct"/>
            <w:vMerge w:val="restart"/>
          </w:tcPr>
          <w:p w:rsidR="000F4C42" w:rsidRPr="00674033" w:rsidRDefault="000F4C42" w:rsidP="007403BB">
            <w:pPr>
              <w:autoSpaceDE w:val="0"/>
              <w:autoSpaceDN w:val="0"/>
              <w:adjustRightInd w:val="0"/>
              <w:ind w:right="-57"/>
              <w:jc w:val="both"/>
              <w:rPr>
                <w:rFonts w:ascii="Tahoma" w:hAnsi="Tahoma" w:cs="Tahoma"/>
                <w:b/>
                <w:sz w:val="20"/>
                <w:szCs w:val="20"/>
              </w:rPr>
            </w:pPr>
            <w:r w:rsidRPr="00674033">
              <w:rPr>
                <w:rFonts w:ascii="Tahoma" w:hAnsi="Tahoma" w:cs="Tahoma"/>
                <w:sz w:val="20"/>
                <w:szCs w:val="20"/>
              </w:rPr>
              <w:t>Подпрогра</w:t>
            </w:r>
            <w:r w:rsidRPr="00674033">
              <w:rPr>
                <w:rFonts w:ascii="Tahoma" w:hAnsi="Tahoma" w:cs="Tahoma"/>
                <w:sz w:val="20"/>
                <w:szCs w:val="20"/>
              </w:rPr>
              <w:t>м</w:t>
            </w:r>
            <w:r w:rsidRPr="00674033">
              <w:rPr>
                <w:rFonts w:ascii="Tahoma" w:hAnsi="Tahoma" w:cs="Tahoma"/>
                <w:sz w:val="20"/>
                <w:szCs w:val="20"/>
              </w:rPr>
              <w:t xml:space="preserve">ма </w:t>
            </w:r>
          </w:p>
        </w:tc>
        <w:tc>
          <w:tcPr>
            <w:tcW w:w="568" w:type="pct"/>
            <w:vMerge w:val="restart"/>
          </w:tcPr>
          <w:p w:rsidR="000F4C42" w:rsidRPr="00674033" w:rsidRDefault="000F4C42" w:rsidP="007403BB">
            <w:pPr>
              <w:autoSpaceDE w:val="0"/>
              <w:autoSpaceDN w:val="0"/>
              <w:adjustRightInd w:val="0"/>
              <w:ind w:right="-57"/>
              <w:jc w:val="both"/>
              <w:rPr>
                <w:rFonts w:ascii="Tahoma" w:hAnsi="Tahoma" w:cs="Tahoma"/>
                <w:b/>
                <w:sz w:val="20"/>
                <w:szCs w:val="20"/>
              </w:rPr>
            </w:pPr>
            <w:r w:rsidRPr="00674033">
              <w:rPr>
                <w:rFonts w:ascii="Tahoma" w:hAnsi="Tahoma" w:cs="Tahoma"/>
                <w:sz w:val="20"/>
                <w:szCs w:val="20"/>
              </w:rPr>
              <w:t>«Совершенствов</w:t>
            </w:r>
            <w:r w:rsidRPr="00674033">
              <w:rPr>
                <w:rFonts w:ascii="Tahoma" w:hAnsi="Tahoma" w:cs="Tahoma"/>
                <w:sz w:val="20"/>
                <w:szCs w:val="20"/>
              </w:rPr>
              <w:t>а</w:t>
            </w:r>
            <w:r w:rsidRPr="00674033">
              <w:rPr>
                <w:rFonts w:ascii="Tahoma" w:hAnsi="Tahoma" w:cs="Tahoma"/>
                <w:sz w:val="20"/>
                <w:szCs w:val="20"/>
              </w:rPr>
              <w:t>ние бюджетной п</w:t>
            </w:r>
            <w:r w:rsidRPr="00674033">
              <w:rPr>
                <w:rFonts w:ascii="Tahoma" w:hAnsi="Tahoma" w:cs="Tahoma"/>
                <w:sz w:val="20"/>
                <w:szCs w:val="20"/>
              </w:rPr>
              <w:t>о</w:t>
            </w:r>
            <w:r w:rsidRPr="00674033">
              <w:rPr>
                <w:rFonts w:ascii="Tahoma" w:hAnsi="Tahoma" w:cs="Tahoma"/>
                <w:sz w:val="20"/>
                <w:szCs w:val="20"/>
              </w:rPr>
              <w:t>литики и эффекти</w:t>
            </w:r>
            <w:r w:rsidRPr="00674033">
              <w:rPr>
                <w:rFonts w:ascii="Tahoma" w:hAnsi="Tahoma" w:cs="Tahoma"/>
                <w:sz w:val="20"/>
                <w:szCs w:val="20"/>
              </w:rPr>
              <w:t>в</w:t>
            </w:r>
            <w:r w:rsidRPr="00674033">
              <w:rPr>
                <w:rFonts w:ascii="Tahoma" w:hAnsi="Tahoma" w:cs="Tahoma"/>
                <w:sz w:val="20"/>
                <w:szCs w:val="20"/>
              </w:rPr>
              <w:t>ное использование бюджетного поте</w:t>
            </w:r>
            <w:r w:rsidRPr="00674033">
              <w:rPr>
                <w:rFonts w:ascii="Tahoma" w:hAnsi="Tahoma" w:cs="Tahoma"/>
                <w:sz w:val="20"/>
                <w:szCs w:val="20"/>
              </w:rPr>
              <w:t>н</w:t>
            </w:r>
            <w:r w:rsidRPr="00674033">
              <w:rPr>
                <w:rFonts w:ascii="Tahoma" w:hAnsi="Tahoma" w:cs="Tahoma"/>
                <w:sz w:val="20"/>
                <w:szCs w:val="20"/>
              </w:rPr>
              <w:t>циала Мариинско-Посадского горо</w:t>
            </w:r>
            <w:r w:rsidRPr="00674033">
              <w:rPr>
                <w:rFonts w:ascii="Tahoma" w:hAnsi="Tahoma" w:cs="Tahoma"/>
                <w:sz w:val="20"/>
                <w:szCs w:val="20"/>
              </w:rPr>
              <w:t>д</w:t>
            </w:r>
            <w:r w:rsidRPr="00674033">
              <w:rPr>
                <w:rFonts w:ascii="Tahoma" w:hAnsi="Tahoma" w:cs="Tahoma"/>
                <w:sz w:val="20"/>
                <w:szCs w:val="20"/>
              </w:rPr>
              <w:t>ского поселения М</w:t>
            </w:r>
            <w:r w:rsidRPr="00674033">
              <w:rPr>
                <w:rFonts w:ascii="Tahoma" w:hAnsi="Tahoma" w:cs="Tahoma"/>
                <w:sz w:val="20"/>
                <w:szCs w:val="20"/>
              </w:rPr>
              <w:t>а</w:t>
            </w:r>
            <w:r w:rsidRPr="00674033">
              <w:rPr>
                <w:rFonts w:ascii="Tahoma" w:hAnsi="Tahoma" w:cs="Tahoma"/>
                <w:sz w:val="20"/>
                <w:szCs w:val="20"/>
              </w:rPr>
              <w:t>риинско-Посадского района  Чувашской Республики»</w:t>
            </w:r>
          </w:p>
        </w:tc>
        <w:tc>
          <w:tcPr>
            <w:tcW w:w="511" w:type="pct"/>
            <w:vMerge w:val="restart"/>
          </w:tcPr>
          <w:p w:rsidR="000F4C42" w:rsidRPr="00674033" w:rsidRDefault="000F4C42" w:rsidP="007403BB">
            <w:pPr>
              <w:autoSpaceDE w:val="0"/>
              <w:autoSpaceDN w:val="0"/>
              <w:adjustRightInd w:val="0"/>
              <w:ind w:right="-57"/>
              <w:jc w:val="both"/>
              <w:rPr>
                <w:rFonts w:ascii="Tahoma" w:hAnsi="Tahoma" w:cs="Tahoma"/>
                <w:sz w:val="20"/>
                <w:szCs w:val="20"/>
              </w:rPr>
            </w:pPr>
          </w:p>
        </w:tc>
        <w:tc>
          <w:tcPr>
            <w:tcW w:w="511" w:type="pct"/>
            <w:vMerge w:val="restart"/>
          </w:tcPr>
          <w:p w:rsidR="000F4C42" w:rsidRPr="00674033" w:rsidRDefault="000F4C42" w:rsidP="007403BB">
            <w:pPr>
              <w:ind w:right="-57"/>
              <w:jc w:val="both"/>
              <w:rPr>
                <w:rFonts w:ascii="Tahoma" w:hAnsi="Tahoma" w:cs="Tahoma"/>
                <w:b/>
                <w:sz w:val="20"/>
                <w:szCs w:val="20"/>
              </w:rPr>
            </w:pPr>
            <w:r w:rsidRPr="00674033">
              <w:rPr>
                <w:rFonts w:ascii="Tahoma" w:hAnsi="Tahoma" w:cs="Tahoma"/>
                <w:sz w:val="20"/>
                <w:szCs w:val="20"/>
              </w:rPr>
              <w:t xml:space="preserve">ответственный исполнитель </w:t>
            </w:r>
            <w:proofErr w:type="gramStart"/>
            <w:r w:rsidRPr="00674033">
              <w:rPr>
                <w:rFonts w:ascii="Tahoma" w:hAnsi="Tahoma" w:cs="Tahoma"/>
                <w:sz w:val="20"/>
                <w:szCs w:val="20"/>
              </w:rPr>
              <w:t>–а</w:t>
            </w:r>
            <w:proofErr w:type="gramEnd"/>
            <w:r w:rsidRPr="00674033">
              <w:rPr>
                <w:rFonts w:ascii="Tahoma" w:hAnsi="Tahoma" w:cs="Tahoma"/>
                <w:sz w:val="20"/>
                <w:szCs w:val="20"/>
              </w:rPr>
              <w:t>дминистрация Мариинско-Посадского городского поселения М</w:t>
            </w:r>
            <w:r w:rsidRPr="00674033">
              <w:rPr>
                <w:rFonts w:ascii="Tahoma" w:hAnsi="Tahoma" w:cs="Tahoma"/>
                <w:sz w:val="20"/>
                <w:szCs w:val="20"/>
              </w:rPr>
              <w:t>а</w:t>
            </w:r>
            <w:r w:rsidRPr="00674033">
              <w:rPr>
                <w:rFonts w:ascii="Tahoma" w:hAnsi="Tahoma" w:cs="Tahoma"/>
                <w:sz w:val="20"/>
                <w:szCs w:val="20"/>
              </w:rPr>
              <w:t>риинско-Посадского района  Ч</w:t>
            </w:r>
            <w:r w:rsidRPr="00674033">
              <w:rPr>
                <w:rFonts w:ascii="Tahoma" w:hAnsi="Tahoma" w:cs="Tahoma"/>
                <w:sz w:val="20"/>
                <w:szCs w:val="20"/>
              </w:rPr>
              <w:t>у</w:t>
            </w:r>
            <w:r w:rsidRPr="00674033">
              <w:rPr>
                <w:rFonts w:ascii="Tahoma" w:hAnsi="Tahoma" w:cs="Tahoma"/>
                <w:sz w:val="20"/>
                <w:szCs w:val="20"/>
              </w:rPr>
              <w:t>вашской Ре</w:t>
            </w:r>
            <w:r w:rsidRPr="00674033">
              <w:rPr>
                <w:rFonts w:ascii="Tahoma" w:hAnsi="Tahoma" w:cs="Tahoma"/>
                <w:sz w:val="20"/>
                <w:szCs w:val="20"/>
              </w:rPr>
              <w:t>с</w:t>
            </w:r>
            <w:r w:rsidRPr="00674033">
              <w:rPr>
                <w:rFonts w:ascii="Tahoma" w:hAnsi="Tahoma" w:cs="Tahoma"/>
                <w:sz w:val="20"/>
                <w:szCs w:val="20"/>
              </w:rPr>
              <w:t>публики</w:t>
            </w: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Ч410000000</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autoSpaceDE w:val="0"/>
              <w:autoSpaceDN w:val="0"/>
              <w:adjustRightInd w:val="0"/>
              <w:ind w:right="-57"/>
              <w:jc w:val="both"/>
              <w:rPr>
                <w:rFonts w:ascii="Tahoma" w:hAnsi="Tahoma" w:cs="Tahoma"/>
                <w:b/>
                <w:sz w:val="20"/>
                <w:szCs w:val="20"/>
              </w:rPr>
            </w:pPr>
            <w:r w:rsidRPr="00674033">
              <w:rPr>
                <w:rFonts w:ascii="Tahoma" w:hAnsi="Tahoma" w:cs="Tahoma"/>
                <w:bCs/>
                <w:sz w:val="20"/>
                <w:szCs w:val="20"/>
              </w:rPr>
              <w:t>всего</w:t>
            </w:r>
          </w:p>
        </w:tc>
        <w:tc>
          <w:tcPr>
            <w:tcW w:w="28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559,51</w:t>
            </w:r>
          </w:p>
        </w:tc>
        <w:tc>
          <w:tcPr>
            <w:tcW w:w="28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555,9</w:t>
            </w:r>
          </w:p>
        </w:tc>
        <w:tc>
          <w:tcPr>
            <w:tcW w:w="292"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555,9</w:t>
            </w:r>
          </w:p>
        </w:tc>
        <w:tc>
          <w:tcPr>
            <w:tcW w:w="28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autoSpaceDE w:val="0"/>
              <w:autoSpaceDN w:val="0"/>
              <w:adjustRightInd w:val="0"/>
              <w:ind w:right="-57"/>
              <w:jc w:val="both"/>
              <w:rPr>
                <w:rFonts w:ascii="Tahoma" w:hAnsi="Tahoma" w:cs="Tahoma"/>
                <w:sz w:val="20"/>
                <w:szCs w:val="20"/>
              </w:rPr>
            </w:pPr>
          </w:p>
        </w:tc>
        <w:tc>
          <w:tcPr>
            <w:tcW w:w="568" w:type="pct"/>
            <w:vMerge/>
          </w:tcPr>
          <w:p w:rsidR="000F4C42" w:rsidRPr="00674033" w:rsidRDefault="000F4C42" w:rsidP="007403BB">
            <w:pPr>
              <w:autoSpaceDE w:val="0"/>
              <w:autoSpaceDN w:val="0"/>
              <w:adjustRightInd w:val="0"/>
              <w:ind w:right="-57"/>
              <w:jc w:val="both"/>
              <w:rPr>
                <w:rFonts w:ascii="Tahoma" w:hAnsi="Tahoma" w:cs="Tahoma"/>
                <w:sz w:val="20"/>
                <w:szCs w:val="20"/>
              </w:rPr>
            </w:pPr>
          </w:p>
        </w:tc>
        <w:tc>
          <w:tcPr>
            <w:tcW w:w="511" w:type="pct"/>
            <w:vMerge/>
          </w:tcPr>
          <w:p w:rsidR="000F4C42" w:rsidRPr="00674033" w:rsidRDefault="000F4C42" w:rsidP="007403BB">
            <w:pPr>
              <w:autoSpaceDE w:val="0"/>
              <w:autoSpaceDN w:val="0"/>
              <w:adjustRightInd w:val="0"/>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993</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autoSpaceDE w:val="0"/>
              <w:autoSpaceDN w:val="0"/>
              <w:adjustRightInd w:val="0"/>
              <w:ind w:right="-57"/>
              <w:jc w:val="both"/>
              <w:rPr>
                <w:rFonts w:ascii="Tahoma" w:hAnsi="Tahoma" w:cs="Tahoma"/>
                <w:bCs/>
                <w:sz w:val="20"/>
                <w:szCs w:val="20"/>
              </w:rPr>
            </w:pPr>
            <w:r w:rsidRPr="00674033">
              <w:rPr>
                <w:rFonts w:ascii="Tahoma" w:hAnsi="Tahoma" w:cs="Tahoma"/>
                <w:bCs/>
                <w:sz w:val="20"/>
                <w:szCs w:val="20"/>
              </w:rPr>
              <w:t>федеральный бюджет</w:t>
            </w:r>
          </w:p>
        </w:tc>
        <w:tc>
          <w:tcPr>
            <w:tcW w:w="284" w:type="pct"/>
            <w:shd w:val="clear" w:color="auto" w:fill="auto"/>
          </w:tcPr>
          <w:p w:rsidR="000F4C42" w:rsidRPr="00674033" w:rsidRDefault="000F4C42" w:rsidP="007403BB">
            <w:pPr>
              <w:rPr>
                <w:rFonts w:ascii="Tahoma" w:hAnsi="Tahoma" w:cs="Tahoma"/>
                <w:sz w:val="20"/>
                <w:szCs w:val="20"/>
              </w:rPr>
            </w:pPr>
            <w:r w:rsidRPr="00674033">
              <w:rPr>
                <w:rFonts w:ascii="Tahoma" w:hAnsi="Tahoma" w:cs="Tahoma"/>
                <w:sz w:val="20"/>
                <w:szCs w:val="20"/>
              </w:rPr>
              <w:t>359,51</w:t>
            </w:r>
          </w:p>
        </w:tc>
        <w:tc>
          <w:tcPr>
            <w:tcW w:w="284" w:type="pct"/>
            <w:shd w:val="clear" w:color="auto" w:fill="auto"/>
          </w:tcPr>
          <w:p w:rsidR="000F4C42" w:rsidRPr="00674033" w:rsidRDefault="000F4C42" w:rsidP="007403BB">
            <w:pPr>
              <w:rPr>
                <w:rFonts w:ascii="Tahoma" w:hAnsi="Tahoma" w:cs="Tahoma"/>
                <w:sz w:val="20"/>
                <w:szCs w:val="20"/>
              </w:rPr>
            </w:pPr>
            <w:r w:rsidRPr="00674033">
              <w:rPr>
                <w:rFonts w:ascii="Tahoma" w:hAnsi="Tahoma" w:cs="Tahoma"/>
                <w:sz w:val="20"/>
                <w:szCs w:val="20"/>
              </w:rPr>
              <w:t>355,9</w:t>
            </w:r>
          </w:p>
        </w:tc>
        <w:tc>
          <w:tcPr>
            <w:tcW w:w="292" w:type="pct"/>
            <w:shd w:val="clear" w:color="auto" w:fill="auto"/>
          </w:tcPr>
          <w:p w:rsidR="000F4C42" w:rsidRPr="00674033" w:rsidRDefault="000F4C42" w:rsidP="007403BB">
            <w:pPr>
              <w:rPr>
                <w:rFonts w:ascii="Tahoma" w:hAnsi="Tahoma" w:cs="Tahoma"/>
                <w:sz w:val="20"/>
                <w:szCs w:val="20"/>
              </w:rPr>
            </w:pPr>
            <w:r w:rsidRPr="00674033">
              <w:rPr>
                <w:rFonts w:ascii="Tahoma" w:hAnsi="Tahoma" w:cs="Tahoma"/>
                <w:sz w:val="20"/>
                <w:szCs w:val="20"/>
              </w:rPr>
              <w:t>355,90</w:t>
            </w:r>
          </w:p>
        </w:tc>
        <w:tc>
          <w:tcPr>
            <w:tcW w:w="284" w:type="pct"/>
            <w:shd w:val="clear" w:color="auto" w:fill="auto"/>
          </w:tcPr>
          <w:p w:rsidR="000F4C42" w:rsidRPr="00674033" w:rsidRDefault="000F4C42" w:rsidP="007403BB">
            <w:pPr>
              <w:rPr>
                <w:rFonts w:ascii="Tahoma" w:hAnsi="Tahoma" w:cs="Tahoma"/>
                <w:sz w:val="20"/>
                <w:szCs w:val="20"/>
              </w:rPr>
            </w:pPr>
            <w:r w:rsidRPr="00674033">
              <w:rPr>
                <w:rFonts w:ascii="Tahoma" w:hAnsi="Tahoma" w:cs="Tahoma"/>
                <w:sz w:val="20"/>
                <w:szCs w:val="20"/>
              </w:rPr>
              <w:t>0,0</w:t>
            </w:r>
          </w:p>
        </w:tc>
        <w:tc>
          <w:tcPr>
            <w:tcW w:w="284" w:type="pct"/>
            <w:shd w:val="clear" w:color="auto" w:fill="auto"/>
          </w:tcPr>
          <w:p w:rsidR="000F4C42" w:rsidRPr="00674033" w:rsidRDefault="000F4C42" w:rsidP="007403BB">
            <w:pPr>
              <w:rPr>
                <w:rFonts w:ascii="Tahoma" w:hAnsi="Tahoma" w:cs="Tahoma"/>
                <w:sz w:val="20"/>
                <w:szCs w:val="20"/>
              </w:rPr>
            </w:pPr>
            <w:r w:rsidRPr="00674033">
              <w:rPr>
                <w:rFonts w:ascii="Tahoma" w:hAnsi="Tahoma" w:cs="Tahoma"/>
                <w:sz w:val="20"/>
                <w:szCs w:val="20"/>
              </w:rPr>
              <w:t>0,0</w:t>
            </w:r>
          </w:p>
        </w:tc>
      </w:tr>
      <w:tr w:rsidR="000F4C42" w:rsidRPr="00674033" w:rsidTr="000F4C42">
        <w:trPr>
          <w:trHeight w:val="756"/>
        </w:trPr>
        <w:tc>
          <w:tcPr>
            <w:tcW w:w="283" w:type="pct"/>
            <w:vMerge/>
          </w:tcPr>
          <w:p w:rsidR="000F4C42" w:rsidRPr="00674033" w:rsidRDefault="000F4C42" w:rsidP="007403BB">
            <w:pPr>
              <w:autoSpaceDE w:val="0"/>
              <w:autoSpaceDN w:val="0"/>
              <w:adjustRightInd w:val="0"/>
              <w:ind w:right="-57"/>
              <w:jc w:val="both"/>
              <w:rPr>
                <w:rFonts w:ascii="Tahoma" w:hAnsi="Tahoma" w:cs="Tahoma"/>
                <w:sz w:val="20"/>
                <w:szCs w:val="20"/>
              </w:rPr>
            </w:pPr>
          </w:p>
        </w:tc>
        <w:tc>
          <w:tcPr>
            <w:tcW w:w="568" w:type="pct"/>
            <w:vMerge/>
          </w:tcPr>
          <w:p w:rsidR="000F4C42" w:rsidRPr="00674033" w:rsidRDefault="000F4C42" w:rsidP="007403BB">
            <w:pPr>
              <w:autoSpaceDE w:val="0"/>
              <w:autoSpaceDN w:val="0"/>
              <w:adjustRightInd w:val="0"/>
              <w:ind w:right="-57"/>
              <w:jc w:val="both"/>
              <w:rPr>
                <w:rFonts w:ascii="Tahoma" w:hAnsi="Tahoma" w:cs="Tahoma"/>
                <w:bCs/>
                <w:sz w:val="20"/>
                <w:szCs w:val="20"/>
              </w:rPr>
            </w:pPr>
          </w:p>
        </w:tc>
        <w:tc>
          <w:tcPr>
            <w:tcW w:w="511" w:type="pct"/>
            <w:vMerge/>
          </w:tcPr>
          <w:p w:rsidR="000F4C42" w:rsidRPr="00674033" w:rsidRDefault="000F4C42" w:rsidP="007403BB">
            <w:pPr>
              <w:autoSpaceDE w:val="0"/>
              <w:autoSpaceDN w:val="0"/>
              <w:adjustRightInd w:val="0"/>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autoSpaceDE w:val="0"/>
              <w:autoSpaceDN w:val="0"/>
              <w:adjustRightInd w:val="0"/>
              <w:ind w:right="-57"/>
              <w:jc w:val="both"/>
              <w:rPr>
                <w:rFonts w:ascii="Tahoma" w:hAnsi="Tahoma" w:cs="Tahoma"/>
                <w:sz w:val="20"/>
                <w:szCs w:val="20"/>
              </w:rPr>
            </w:pPr>
            <w:r w:rsidRPr="00674033">
              <w:rPr>
                <w:rFonts w:ascii="Tahoma" w:hAnsi="Tahoma" w:cs="Tahoma"/>
                <w:bCs/>
                <w:sz w:val="20"/>
                <w:szCs w:val="20"/>
              </w:rPr>
              <w:t>республика</w:t>
            </w:r>
            <w:r w:rsidRPr="00674033">
              <w:rPr>
                <w:rFonts w:ascii="Tahoma" w:hAnsi="Tahoma" w:cs="Tahoma"/>
                <w:bCs/>
                <w:sz w:val="20"/>
                <w:szCs w:val="20"/>
              </w:rPr>
              <w:t>н</w:t>
            </w:r>
            <w:r w:rsidRPr="00674033">
              <w:rPr>
                <w:rFonts w:ascii="Tahoma" w:hAnsi="Tahoma" w:cs="Tahoma"/>
                <w:bCs/>
                <w:sz w:val="20"/>
                <w:szCs w:val="20"/>
              </w:rPr>
              <w:t>ский бюджет Чувашской Ре</w:t>
            </w:r>
            <w:r w:rsidRPr="00674033">
              <w:rPr>
                <w:rFonts w:ascii="Tahoma" w:hAnsi="Tahoma" w:cs="Tahoma"/>
                <w:bCs/>
                <w:sz w:val="20"/>
                <w:szCs w:val="20"/>
              </w:rPr>
              <w:t>с</w:t>
            </w:r>
            <w:r w:rsidRPr="00674033">
              <w:rPr>
                <w:rFonts w:ascii="Tahoma" w:hAnsi="Tahoma" w:cs="Tahoma"/>
                <w:bCs/>
                <w:sz w:val="20"/>
                <w:szCs w:val="20"/>
              </w:rPr>
              <w:t>публики</w:t>
            </w:r>
          </w:p>
        </w:tc>
        <w:tc>
          <w:tcPr>
            <w:tcW w:w="28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ind w:right="-57"/>
              <w:jc w:val="both"/>
              <w:rPr>
                <w:rFonts w:ascii="Tahoma" w:hAnsi="Tahoma" w:cs="Tahoma"/>
                <w:b/>
                <w:sz w:val="20"/>
                <w:szCs w:val="20"/>
              </w:rPr>
            </w:pPr>
          </w:p>
        </w:tc>
        <w:tc>
          <w:tcPr>
            <w:tcW w:w="568" w:type="pct"/>
            <w:vMerge/>
          </w:tcPr>
          <w:p w:rsidR="000F4C42" w:rsidRPr="00674033" w:rsidRDefault="000F4C42" w:rsidP="007403BB">
            <w:pPr>
              <w:ind w:right="-57"/>
              <w:jc w:val="both"/>
              <w:rPr>
                <w:rFonts w:ascii="Tahoma" w:hAnsi="Tahoma" w:cs="Tahoma"/>
                <w:b/>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b/>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993</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autoSpaceDE w:val="0"/>
              <w:autoSpaceDN w:val="0"/>
              <w:adjustRightInd w:val="0"/>
              <w:ind w:right="-57"/>
              <w:jc w:val="both"/>
              <w:rPr>
                <w:rFonts w:ascii="Tahoma" w:hAnsi="Tahoma" w:cs="Tahoma"/>
                <w:sz w:val="20"/>
                <w:szCs w:val="20"/>
              </w:rPr>
            </w:pPr>
            <w:r w:rsidRPr="00674033">
              <w:rPr>
                <w:rFonts w:ascii="Tahoma" w:hAnsi="Tahoma" w:cs="Tahoma"/>
                <w:sz w:val="20"/>
                <w:szCs w:val="20"/>
              </w:rPr>
              <w:t>Бюджет Мар</w:t>
            </w:r>
            <w:r w:rsidRPr="00674033">
              <w:rPr>
                <w:rFonts w:ascii="Tahoma" w:hAnsi="Tahoma" w:cs="Tahoma"/>
                <w:sz w:val="20"/>
                <w:szCs w:val="20"/>
              </w:rPr>
              <w:t>и</w:t>
            </w:r>
            <w:r w:rsidRPr="00674033">
              <w:rPr>
                <w:rFonts w:ascii="Tahoma" w:hAnsi="Tahoma" w:cs="Tahoma"/>
                <w:sz w:val="20"/>
                <w:szCs w:val="20"/>
              </w:rPr>
              <w:t xml:space="preserve">инско-Посадского </w:t>
            </w:r>
            <w:proofErr w:type="gramStart"/>
            <w:r w:rsidRPr="00674033">
              <w:rPr>
                <w:rFonts w:ascii="Tahoma" w:hAnsi="Tahoma" w:cs="Tahoma"/>
                <w:sz w:val="20"/>
                <w:szCs w:val="20"/>
              </w:rPr>
              <w:t>г</w:t>
            </w:r>
            <w:r w:rsidRPr="00674033">
              <w:rPr>
                <w:rFonts w:ascii="Tahoma" w:hAnsi="Tahoma" w:cs="Tahoma"/>
                <w:sz w:val="20"/>
                <w:szCs w:val="20"/>
              </w:rPr>
              <w:t>о</w:t>
            </w:r>
            <w:r w:rsidRPr="00674033">
              <w:rPr>
                <w:rFonts w:ascii="Tahoma" w:hAnsi="Tahoma" w:cs="Tahoma"/>
                <w:sz w:val="20"/>
                <w:szCs w:val="20"/>
              </w:rPr>
              <w:t>родского</w:t>
            </w:r>
            <w:proofErr w:type="gramEnd"/>
            <w:r w:rsidRPr="00674033">
              <w:rPr>
                <w:rFonts w:ascii="Tahoma" w:hAnsi="Tahoma" w:cs="Tahoma"/>
                <w:sz w:val="20"/>
                <w:szCs w:val="20"/>
              </w:rPr>
              <w:t xml:space="preserve"> пос</w:t>
            </w:r>
            <w:r w:rsidRPr="00674033">
              <w:rPr>
                <w:rFonts w:ascii="Tahoma" w:hAnsi="Tahoma" w:cs="Tahoma"/>
                <w:sz w:val="20"/>
                <w:szCs w:val="20"/>
              </w:rPr>
              <w:t>е</w:t>
            </w:r>
            <w:r w:rsidRPr="00674033">
              <w:rPr>
                <w:rFonts w:ascii="Tahoma" w:hAnsi="Tahoma" w:cs="Tahoma"/>
                <w:sz w:val="20"/>
                <w:szCs w:val="20"/>
              </w:rPr>
              <w:t>ления Марии</w:t>
            </w:r>
            <w:r w:rsidRPr="00674033">
              <w:rPr>
                <w:rFonts w:ascii="Tahoma" w:hAnsi="Tahoma" w:cs="Tahoma"/>
                <w:sz w:val="20"/>
                <w:szCs w:val="20"/>
              </w:rPr>
              <w:t>н</w:t>
            </w:r>
            <w:r w:rsidRPr="00674033">
              <w:rPr>
                <w:rFonts w:ascii="Tahoma" w:hAnsi="Tahoma" w:cs="Tahoma"/>
                <w:sz w:val="20"/>
                <w:szCs w:val="20"/>
              </w:rPr>
              <w:t>ско-Посадского района Чува</w:t>
            </w:r>
            <w:r w:rsidRPr="00674033">
              <w:rPr>
                <w:rFonts w:ascii="Tahoma" w:hAnsi="Tahoma" w:cs="Tahoma"/>
                <w:sz w:val="20"/>
                <w:szCs w:val="20"/>
              </w:rPr>
              <w:t>ш</w:t>
            </w:r>
            <w:r w:rsidRPr="00674033">
              <w:rPr>
                <w:rFonts w:ascii="Tahoma" w:hAnsi="Tahoma" w:cs="Tahoma"/>
                <w:sz w:val="20"/>
                <w:szCs w:val="20"/>
              </w:rPr>
              <w:t>ской Республики</w:t>
            </w:r>
          </w:p>
        </w:tc>
        <w:tc>
          <w:tcPr>
            <w:tcW w:w="28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200,0</w:t>
            </w:r>
          </w:p>
        </w:tc>
        <w:tc>
          <w:tcPr>
            <w:tcW w:w="28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200,0</w:t>
            </w:r>
          </w:p>
        </w:tc>
        <w:tc>
          <w:tcPr>
            <w:tcW w:w="292"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200,0</w:t>
            </w:r>
          </w:p>
        </w:tc>
        <w:tc>
          <w:tcPr>
            <w:tcW w:w="28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tcBorders>
              <w:top w:val="nil"/>
            </w:tcBorders>
          </w:tcPr>
          <w:p w:rsidR="000F4C42" w:rsidRPr="00674033" w:rsidRDefault="000F4C42" w:rsidP="007403BB">
            <w:pPr>
              <w:ind w:right="-57"/>
              <w:jc w:val="both"/>
              <w:rPr>
                <w:rFonts w:ascii="Tahoma" w:hAnsi="Tahoma" w:cs="Tahoma"/>
                <w:b/>
                <w:sz w:val="20"/>
                <w:szCs w:val="20"/>
              </w:rPr>
            </w:pPr>
          </w:p>
        </w:tc>
        <w:tc>
          <w:tcPr>
            <w:tcW w:w="568" w:type="pct"/>
            <w:tcBorders>
              <w:top w:val="nil"/>
            </w:tcBorders>
          </w:tcPr>
          <w:p w:rsidR="000F4C42" w:rsidRPr="00674033" w:rsidRDefault="000F4C42" w:rsidP="007403BB">
            <w:pPr>
              <w:ind w:right="-57"/>
              <w:jc w:val="both"/>
              <w:rPr>
                <w:rFonts w:ascii="Tahoma" w:hAnsi="Tahoma" w:cs="Tahoma"/>
                <w:b/>
                <w:sz w:val="20"/>
                <w:szCs w:val="20"/>
              </w:rPr>
            </w:pPr>
          </w:p>
        </w:tc>
        <w:tc>
          <w:tcPr>
            <w:tcW w:w="511" w:type="pct"/>
            <w:tcBorders>
              <w:top w:val="nil"/>
            </w:tcBorders>
          </w:tcPr>
          <w:p w:rsidR="000F4C42" w:rsidRPr="00674033" w:rsidRDefault="000F4C42" w:rsidP="007403BB">
            <w:pPr>
              <w:ind w:right="-57"/>
              <w:jc w:val="both"/>
              <w:rPr>
                <w:rFonts w:ascii="Tahoma" w:hAnsi="Tahoma" w:cs="Tahoma"/>
                <w:sz w:val="20"/>
                <w:szCs w:val="20"/>
              </w:rPr>
            </w:pPr>
          </w:p>
        </w:tc>
        <w:tc>
          <w:tcPr>
            <w:tcW w:w="511" w:type="pct"/>
            <w:tcBorders>
              <w:top w:val="nil"/>
            </w:tcBorders>
          </w:tcPr>
          <w:p w:rsidR="000F4C42" w:rsidRPr="00674033" w:rsidRDefault="000F4C42" w:rsidP="007403BB">
            <w:pPr>
              <w:ind w:right="-57"/>
              <w:jc w:val="both"/>
              <w:rPr>
                <w:rFonts w:ascii="Tahoma" w:hAnsi="Tahoma" w:cs="Tahoma"/>
                <w:b/>
                <w:sz w:val="20"/>
                <w:szCs w:val="20"/>
              </w:rPr>
            </w:pPr>
          </w:p>
        </w:tc>
        <w:tc>
          <w:tcPr>
            <w:tcW w:w="258" w:type="pct"/>
            <w:tcBorders>
              <w:top w:val="nil"/>
            </w:tcBorders>
          </w:tcPr>
          <w:p w:rsidR="000F4C42" w:rsidRPr="00674033" w:rsidRDefault="000F4C42" w:rsidP="007403BB">
            <w:pPr>
              <w:ind w:right="-57"/>
              <w:jc w:val="center"/>
              <w:rPr>
                <w:rFonts w:ascii="Tahoma" w:hAnsi="Tahoma" w:cs="Tahoma"/>
                <w:sz w:val="20"/>
                <w:szCs w:val="20"/>
              </w:rPr>
            </w:pPr>
          </w:p>
        </w:tc>
        <w:tc>
          <w:tcPr>
            <w:tcW w:w="200" w:type="pct"/>
            <w:tcBorders>
              <w:top w:val="nil"/>
            </w:tcBorders>
          </w:tcPr>
          <w:p w:rsidR="000F4C42" w:rsidRPr="00674033" w:rsidRDefault="000F4C42" w:rsidP="007403BB">
            <w:pPr>
              <w:ind w:right="-57"/>
              <w:jc w:val="center"/>
              <w:rPr>
                <w:rFonts w:ascii="Tahoma" w:hAnsi="Tahoma" w:cs="Tahoma"/>
                <w:sz w:val="20"/>
                <w:szCs w:val="20"/>
              </w:rPr>
            </w:pPr>
          </w:p>
        </w:tc>
        <w:tc>
          <w:tcPr>
            <w:tcW w:w="398" w:type="pct"/>
            <w:tcBorders>
              <w:top w:val="nil"/>
            </w:tcBorders>
          </w:tcPr>
          <w:p w:rsidR="000F4C42" w:rsidRPr="00674033" w:rsidRDefault="000F4C42" w:rsidP="007403BB">
            <w:pPr>
              <w:ind w:right="-113"/>
              <w:jc w:val="center"/>
              <w:rPr>
                <w:rFonts w:ascii="Tahoma" w:hAnsi="Tahoma" w:cs="Tahoma"/>
                <w:sz w:val="20"/>
                <w:szCs w:val="20"/>
              </w:rPr>
            </w:pPr>
          </w:p>
        </w:tc>
        <w:tc>
          <w:tcPr>
            <w:tcW w:w="198" w:type="pct"/>
            <w:tcBorders>
              <w:top w:val="nil"/>
            </w:tcBorders>
          </w:tcPr>
          <w:p w:rsidR="000F4C42" w:rsidRPr="00674033" w:rsidRDefault="000F4C42" w:rsidP="007403BB">
            <w:pPr>
              <w:ind w:right="-57"/>
              <w:jc w:val="center"/>
              <w:rPr>
                <w:rFonts w:ascii="Tahoma" w:hAnsi="Tahoma" w:cs="Tahoma"/>
                <w:sz w:val="20"/>
                <w:szCs w:val="20"/>
              </w:rPr>
            </w:pPr>
          </w:p>
        </w:tc>
        <w:tc>
          <w:tcPr>
            <w:tcW w:w="644" w:type="pct"/>
            <w:tcBorders>
              <w:top w:val="nil"/>
            </w:tcBorders>
          </w:tcPr>
          <w:p w:rsidR="000F4C42" w:rsidRPr="00674033" w:rsidRDefault="000F4C42" w:rsidP="007403BB">
            <w:pPr>
              <w:autoSpaceDE w:val="0"/>
              <w:autoSpaceDN w:val="0"/>
              <w:adjustRightInd w:val="0"/>
              <w:ind w:right="-57"/>
              <w:jc w:val="both"/>
              <w:rPr>
                <w:rFonts w:ascii="Tahoma" w:hAnsi="Tahoma" w:cs="Tahoma"/>
                <w:bCs/>
                <w:sz w:val="20"/>
                <w:szCs w:val="20"/>
              </w:rPr>
            </w:pPr>
          </w:p>
        </w:tc>
        <w:tc>
          <w:tcPr>
            <w:tcW w:w="284" w:type="pct"/>
            <w:tcBorders>
              <w:top w:val="nil"/>
            </w:tcBorders>
          </w:tcPr>
          <w:p w:rsidR="000F4C42" w:rsidRPr="00674033" w:rsidRDefault="000F4C42" w:rsidP="007403BB">
            <w:pPr>
              <w:ind w:right="-113"/>
              <w:jc w:val="center"/>
              <w:rPr>
                <w:rFonts w:ascii="Tahoma" w:hAnsi="Tahoma" w:cs="Tahoma"/>
                <w:sz w:val="20"/>
                <w:szCs w:val="20"/>
              </w:rPr>
            </w:pPr>
          </w:p>
        </w:tc>
        <w:tc>
          <w:tcPr>
            <w:tcW w:w="284" w:type="pct"/>
            <w:tcBorders>
              <w:top w:val="nil"/>
            </w:tcBorders>
          </w:tcPr>
          <w:p w:rsidR="000F4C42" w:rsidRPr="00674033" w:rsidRDefault="000F4C42" w:rsidP="007403BB">
            <w:pPr>
              <w:ind w:right="-113"/>
              <w:jc w:val="center"/>
              <w:rPr>
                <w:rFonts w:ascii="Tahoma" w:hAnsi="Tahoma" w:cs="Tahoma"/>
                <w:sz w:val="20"/>
                <w:szCs w:val="20"/>
              </w:rPr>
            </w:pPr>
          </w:p>
        </w:tc>
        <w:tc>
          <w:tcPr>
            <w:tcW w:w="292" w:type="pct"/>
            <w:tcBorders>
              <w:top w:val="nil"/>
            </w:tcBorders>
          </w:tcPr>
          <w:p w:rsidR="000F4C42" w:rsidRPr="00674033" w:rsidRDefault="000F4C42" w:rsidP="007403BB">
            <w:pPr>
              <w:ind w:right="-113"/>
              <w:jc w:val="center"/>
              <w:rPr>
                <w:rFonts w:ascii="Tahoma" w:hAnsi="Tahoma" w:cs="Tahoma"/>
                <w:sz w:val="20"/>
                <w:szCs w:val="20"/>
              </w:rPr>
            </w:pPr>
          </w:p>
        </w:tc>
        <w:tc>
          <w:tcPr>
            <w:tcW w:w="284" w:type="pct"/>
            <w:tcBorders>
              <w:top w:val="nil"/>
            </w:tcBorders>
          </w:tcPr>
          <w:p w:rsidR="000F4C42" w:rsidRPr="00674033" w:rsidRDefault="000F4C42" w:rsidP="007403BB">
            <w:pPr>
              <w:ind w:right="-113"/>
              <w:jc w:val="center"/>
              <w:rPr>
                <w:rFonts w:ascii="Tahoma" w:hAnsi="Tahoma" w:cs="Tahoma"/>
                <w:sz w:val="20"/>
                <w:szCs w:val="20"/>
              </w:rPr>
            </w:pPr>
          </w:p>
        </w:tc>
        <w:tc>
          <w:tcPr>
            <w:tcW w:w="284" w:type="pct"/>
            <w:tcBorders>
              <w:top w:val="nil"/>
            </w:tcBorders>
          </w:tcPr>
          <w:p w:rsidR="000F4C42" w:rsidRPr="00674033" w:rsidRDefault="000F4C42" w:rsidP="007403BB">
            <w:pPr>
              <w:ind w:right="-113"/>
              <w:jc w:val="center"/>
              <w:rPr>
                <w:rFonts w:ascii="Tahoma" w:hAnsi="Tahoma" w:cs="Tahoma"/>
                <w:sz w:val="20"/>
                <w:szCs w:val="20"/>
              </w:rPr>
            </w:pPr>
          </w:p>
        </w:tc>
      </w:tr>
      <w:tr w:rsidR="000F4C42" w:rsidRPr="00674033" w:rsidTr="000F4C42">
        <w:tc>
          <w:tcPr>
            <w:tcW w:w="283" w:type="pct"/>
            <w:vMerge w:val="restart"/>
          </w:tcPr>
          <w:p w:rsidR="000F4C42" w:rsidRPr="00674033" w:rsidRDefault="000F4C42" w:rsidP="007403BB">
            <w:pPr>
              <w:ind w:right="-57"/>
              <w:jc w:val="both"/>
              <w:rPr>
                <w:rFonts w:ascii="Tahoma" w:hAnsi="Tahoma" w:cs="Tahoma"/>
                <w:b/>
                <w:sz w:val="20"/>
                <w:szCs w:val="20"/>
              </w:rPr>
            </w:pPr>
            <w:r w:rsidRPr="00674033">
              <w:rPr>
                <w:rFonts w:ascii="Tahoma" w:hAnsi="Tahoma" w:cs="Tahoma"/>
                <w:bCs/>
                <w:sz w:val="20"/>
                <w:szCs w:val="20"/>
              </w:rPr>
              <w:t>Основное</w:t>
            </w:r>
            <w:r w:rsidRPr="00674033">
              <w:rPr>
                <w:rFonts w:ascii="Tahoma" w:hAnsi="Tahoma" w:cs="Tahoma"/>
                <w:bCs/>
                <w:sz w:val="20"/>
                <w:szCs w:val="20"/>
                <w:lang w:val="en-US"/>
              </w:rPr>
              <w:t xml:space="preserve"> </w:t>
            </w:r>
            <w:r w:rsidRPr="00674033">
              <w:rPr>
                <w:rFonts w:ascii="Tahoma" w:hAnsi="Tahoma" w:cs="Tahoma"/>
                <w:bCs/>
                <w:sz w:val="20"/>
                <w:szCs w:val="20"/>
              </w:rPr>
              <w:t>ме</w:t>
            </w:r>
            <w:r w:rsidRPr="00674033">
              <w:rPr>
                <w:rFonts w:ascii="Tahoma" w:hAnsi="Tahoma" w:cs="Tahoma"/>
                <w:bCs/>
                <w:sz w:val="20"/>
                <w:szCs w:val="20"/>
                <w:lang w:val="en-US"/>
              </w:rPr>
              <w:softHyphen/>
            </w:r>
            <w:r w:rsidRPr="00674033">
              <w:rPr>
                <w:rFonts w:ascii="Tahoma" w:hAnsi="Tahoma" w:cs="Tahoma"/>
                <w:bCs/>
                <w:sz w:val="20"/>
                <w:szCs w:val="20"/>
              </w:rPr>
              <w:t>роприятие 1</w:t>
            </w:r>
          </w:p>
        </w:tc>
        <w:tc>
          <w:tcPr>
            <w:tcW w:w="568" w:type="pct"/>
            <w:vMerge w:val="restart"/>
          </w:tcPr>
          <w:p w:rsidR="000F4C42" w:rsidRPr="00674033" w:rsidRDefault="000F4C42" w:rsidP="007403BB">
            <w:pPr>
              <w:autoSpaceDE w:val="0"/>
              <w:autoSpaceDN w:val="0"/>
              <w:adjustRightInd w:val="0"/>
              <w:ind w:right="-57"/>
              <w:jc w:val="both"/>
              <w:rPr>
                <w:rFonts w:ascii="Tahoma" w:hAnsi="Tahoma" w:cs="Tahoma"/>
                <w:b/>
                <w:sz w:val="20"/>
                <w:szCs w:val="20"/>
              </w:rPr>
            </w:pPr>
            <w:r w:rsidRPr="00674033">
              <w:rPr>
                <w:rFonts w:ascii="Tahoma" w:hAnsi="Tahoma" w:cs="Tahoma"/>
                <w:bCs/>
                <w:sz w:val="20"/>
                <w:szCs w:val="20"/>
              </w:rPr>
              <w:t>Развитие бюджетн</w:t>
            </w:r>
            <w:r w:rsidRPr="00674033">
              <w:rPr>
                <w:rFonts w:ascii="Tahoma" w:hAnsi="Tahoma" w:cs="Tahoma"/>
                <w:bCs/>
                <w:sz w:val="20"/>
                <w:szCs w:val="20"/>
              </w:rPr>
              <w:t>о</w:t>
            </w:r>
            <w:r w:rsidRPr="00674033">
              <w:rPr>
                <w:rFonts w:ascii="Tahoma" w:hAnsi="Tahoma" w:cs="Tahoma"/>
                <w:bCs/>
                <w:sz w:val="20"/>
                <w:szCs w:val="20"/>
              </w:rPr>
              <w:t>го планирования, формирование бюд</w:t>
            </w:r>
            <w:r w:rsidRPr="00674033">
              <w:rPr>
                <w:rFonts w:ascii="Tahoma" w:hAnsi="Tahoma" w:cs="Tahoma"/>
                <w:bCs/>
                <w:sz w:val="20"/>
                <w:szCs w:val="20"/>
              </w:rPr>
              <w:softHyphen/>
              <w:t>жета</w:t>
            </w:r>
            <w:r w:rsidRPr="00674033">
              <w:rPr>
                <w:rFonts w:ascii="Tahoma" w:hAnsi="Tahoma" w:cs="Tahoma"/>
                <w:sz w:val="20"/>
                <w:szCs w:val="20"/>
              </w:rPr>
              <w:t xml:space="preserve"> Мариинско-Посадского горо</w:t>
            </w:r>
            <w:r w:rsidRPr="00674033">
              <w:rPr>
                <w:rFonts w:ascii="Tahoma" w:hAnsi="Tahoma" w:cs="Tahoma"/>
                <w:sz w:val="20"/>
                <w:szCs w:val="20"/>
              </w:rPr>
              <w:t>д</w:t>
            </w:r>
            <w:r w:rsidRPr="00674033">
              <w:rPr>
                <w:rFonts w:ascii="Tahoma" w:hAnsi="Tahoma" w:cs="Tahoma"/>
                <w:sz w:val="20"/>
                <w:szCs w:val="20"/>
              </w:rPr>
              <w:t>ского поселения М</w:t>
            </w:r>
            <w:r w:rsidRPr="00674033">
              <w:rPr>
                <w:rFonts w:ascii="Tahoma" w:hAnsi="Tahoma" w:cs="Tahoma"/>
                <w:sz w:val="20"/>
                <w:szCs w:val="20"/>
              </w:rPr>
              <w:t>а</w:t>
            </w:r>
            <w:r w:rsidRPr="00674033">
              <w:rPr>
                <w:rFonts w:ascii="Tahoma" w:hAnsi="Tahoma" w:cs="Tahoma"/>
                <w:sz w:val="20"/>
                <w:szCs w:val="20"/>
              </w:rPr>
              <w:t xml:space="preserve">риинско-Посадского района  </w:t>
            </w:r>
            <w:r w:rsidRPr="00674033">
              <w:rPr>
                <w:rFonts w:ascii="Tahoma" w:hAnsi="Tahoma" w:cs="Tahoma"/>
                <w:bCs/>
                <w:sz w:val="20"/>
                <w:szCs w:val="20"/>
              </w:rPr>
              <w:t>Чувашской Республики на оч</w:t>
            </w:r>
            <w:r w:rsidRPr="00674033">
              <w:rPr>
                <w:rFonts w:ascii="Tahoma" w:hAnsi="Tahoma" w:cs="Tahoma"/>
                <w:bCs/>
                <w:sz w:val="20"/>
                <w:szCs w:val="20"/>
              </w:rPr>
              <w:t>е</w:t>
            </w:r>
            <w:r w:rsidRPr="00674033">
              <w:rPr>
                <w:rFonts w:ascii="Tahoma" w:hAnsi="Tahoma" w:cs="Tahoma"/>
                <w:bCs/>
                <w:sz w:val="20"/>
                <w:szCs w:val="20"/>
              </w:rPr>
              <w:t xml:space="preserve">редной </w:t>
            </w:r>
            <w:proofErr w:type="gramStart"/>
            <w:r w:rsidRPr="00674033">
              <w:rPr>
                <w:rFonts w:ascii="Tahoma" w:hAnsi="Tahoma" w:cs="Tahoma"/>
                <w:bCs/>
                <w:sz w:val="20"/>
                <w:szCs w:val="20"/>
              </w:rPr>
              <w:t>фи</w:t>
            </w:r>
            <w:r w:rsidRPr="00674033">
              <w:rPr>
                <w:rFonts w:ascii="Tahoma" w:hAnsi="Tahoma" w:cs="Tahoma"/>
                <w:bCs/>
                <w:sz w:val="20"/>
                <w:szCs w:val="20"/>
              </w:rPr>
              <w:softHyphen/>
              <w:t>нан-совый</w:t>
            </w:r>
            <w:proofErr w:type="gramEnd"/>
            <w:r w:rsidRPr="00674033">
              <w:rPr>
                <w:rFonts w:ascii="Tahoma" w:hAnsi="Tahoma" w:cs="Tahoma"/>
                <w:bCs/>
                <w:sz w:val="20"/>
                <w:szCs w:val="20"/>
              </w:rPr>
              <w:t xml:space="preserve"> год и плановый п</w:t>
            </w:r>
            <w:r w:rsidRPr="00674033">
              <w:rPr>
                <w:rFonts w:ascii="Tahoma" w:hAnsi="Tahoma" w:cs="Tahoma"/>
                <w:bCs/>
                <w:sz w:val="20"/>
                <w:szCs w:val="20"/>
              </w:rPr>
              <w:t>е</w:t>
            </w:r>
            <w:r w:rsidRPr="00674033">
              <w:rPr>
                <w:rFonts w:ascii="Tahoma" w:hAnsi="Tahoma" w:cs="Tahoma"/>
                <w:bCs/>
                <w:sz w:val="20"/>
                <w:szCs w:val="20"/>
              </w:rPr>
              <w:t>риод</w:t>
            </w:r>
          </w:p>
        </w:tc>
        <w:tc>
          <w:tcPr>
            <w:tcW w:w="511" w:type="pct"/>
            <w:vMerge w:val="restart"/>
          </w:tcPr>
          <w:p w:rsidR="000F4C42" w:rsidRPr="00674033" w:rsidRDefault="000F4C42" w:rsidP="007403BB">
            <w:pPr>
              <w:autoSpaceDE w:val="0"/>
              <w:autoSpaceDN w:val="0"/>
              <w:adjustRightInd w:val="0"/>
              <w:ind w:right="-57"/>
              <w:jc w:val="both"/>
              <w:rPr>
                <w:rFonts w:ascii="Tahoma" w:hAnsi="Tahoma" w:cs="Tahoma"/>
                <w:sz w:val="20"/>
                <w:szCs w:val="20"/>
              </w:rPr>
            </w:pPr>
            <w:r w:rsidRPr="00674033">
              <w:rPr>
                <w:rFonts w:ascii="Tahoma" w:hAnsi="Tahoma" w:cs="Tahoma"/>
                <w:sz w:val="20"/>
                <w:szCs w:val="20"/>
              </w:rPr>
              <w:t>совершенствование бюджетной по</w:t>
            </w:r>
            <w:r w:rsidRPr="00674033">
              <w:rPr>
                <w:rFonts w:ascii="Tahoma" w:hAnsi="Tahoma" w:cs="Tahoma"/>
                <w:sz w:val="20"/>
                <w:szCs w:val="20"/>
              </w:rPr>
              <w:softHyphen/>
              <w:t>литики, создание прочной фи</w:t>
            </w:r>
            <w:r w:rsidRPr="00674033">
              <w:rPr>
                <w:rFonts w:ascii="Tahoma" w:hAnsi="Tahoma" w:cs="Tahoma"/>
                <w:sz w:val="20"/>
                <w:szCs w:val="20"/>
              </w:rPr>
              <w:softHyphen/>
              <w:t>нан</w:t>
            </w:r>
            <w:r w:rsidRPr="00674033">
              <w:rPr>
                <w:rFonts w:ascii="Tahoma" w:hAnsi="Tahoma" w:cs="Tahoma"/>
                <w:sz w:val="20"/>
                <w:szCs w:val="20"/>
              </w:rPr>
              <w:softHyphen/>
              <w:t>совой основы в рамках бюджетного планирования для социально-эконо</w:t>
            </w:r>
            <w:r w:rsidRPr="00674033">
              <w:rPr>
                <w:rFonts w:ascii="Tahoma" w:hAnsi="Tahoma" w:cs="Tahoma"/>
                <w:sz w:val="20"/>
                <w:szCs w:val="20"/>
              </w:rPr>
              <w:softHyphen/>
              <w:t>мических преобр</w:t>
            </w:r>
            <w:r w:rsidRPr="00674033">
              <w:rPr>
                <w:rFonts w:ascii="Tahoma" w:hAnsi="Tahoma" w:cs="Tahoma"/>
                <w:sz w:val="20"/>
                <w:szCs w:val="20"/>
              </w:rPr>
              <w:t>а</w:t>
            </w:r>
            <w:r w:rsidRPr="00674033">
              <w:rPr>
                <w:rFonts w:ascii="Tahoma" w:hAnsi="Tahoma" w:cs="Tahoma"/>
                <w:sz w:val="20"/>
                <w:szCs w:val="20"/>
              </w:rPr>
              <w:t>зований, обеспеч</w:t>
            </w:r>
            <w:r w:rsidRPr="00674033">
              <w:rPr>
                <w:rFonts w:ascii="Tahoma" w:hAnsi="Tahoma" w:cs="Tahoma"/>
                <w:sz w:val="20"/>
                <w:szCs w:val="20"/>
              </w:rPr>
              <w:t>е</w:t>
            </w:r>
            <w:r w:rsidRPr="00674033">
              <w:rPr>
                <w:rFonts w:ascii="Tahoma" w:hAnsi="Tahoma" w:cs="Tahoma"/>
                <w:sz w:val="20"/>
                <w:szCs w:val="20"/>
              </w:rPr>
              <w:t>ния со</w:t>
            </w:r>
            <w:r w:rsidRPr="00674033">
              <w:rPr>
                <w:rFonts w:ascii="Tahoma" w:hAnsi="Tahoma" w:cs="Tahoma"/>
                <w:sz w:val="20"/>
                <w:szCs w:val="20"/>
              </w:rPr>
              <w:softHyphen/>
              <w:t>циальных гарантий насел</w:t>
            </w:r>
            <w:r w:rsidRPr="00674033">
              <w:rPr>
                <w:rFonts w:ascii="Tahoma" w:hAnsi="Tahoma" w:cs="Tahoma"/>
                <w:sz w:val="20"/>
                <w:szCs w:val="20"/>
              </w:rPr>
              <w:t>е</w:t>
            </w:r>
            <w:r w:rsidRPr="00674033">
              <w:rPr>
                <w:rFonts w:ascii="Tahoma" w:hAnsi="Tahoma" w:cs="Tahoma"/>
                <w:sz w:val="20"/>
                <w:szCs w:val="20"/>
              </w:rPr>
              <w:t>нию, развития о</w:t>
            </w:r>
            <w:r w:rsidRPr="00674033">
              <w:rPr>
                <w:rFonts w:ascii="Tahoma" w:hAnsi="Tahoma" w:cs="Tahoma"/>
                <w:sz w:val="20"/>
                <w:szCs w:val="20"/>
              </w:rPr>
              <w:t>б</w:t>
            </w:r>
            <w:r w:rsidRPr="00674033">
              <w:rPr>
                <w:rFonts w:ascii="Tahoma" w:hAnsi="Tahoma" w:cs="Tahoma"/>
                <w:sz w:val="20"/>
                <w:szCs w:val="20"/>
              </w:rPr>
              <w:t>щественной ин</w:t>
            </w:r>
            <w:r w:rsidRPr="00674033">
              <w:rPr>
                <w:rFonts w:ascii="Tahoma" w:hAnsi="Tahoma" w:cs="Tahoma"/>
                <w:sz w:val="20"/>
                <w:szCs w:val="20"/>
              </w:rPr>
              <w:softHyphen/>
              <w:t>фра</w:t>
            </w:r>
            <w:r w:rsidRPr="00674033">
              <w:rPr>
                <w:rFonts w:ascii="Tahoma" w:hAnsi="Tahoma" w:cs="Tahoma"/>
                <w:sz w:val="20"/>
                <w:szCs w:val="20"/>
              </w:rPr>
              <w:softHyphen/>
            </w:r>
            <w:r w:rsidRPr="00674033">
              <w:rPr>
                <w:rFonts w:ascii="Tahoma" w:hAnsi="Tahoma" w:cs="Tahoma"/>
                <w:sz w:val="20"/>
                <w:szCs w:val="20"/>
              </w:rPr>
              <w:lastRenderedPageBreak/>
              <w:t>струк</w:t>
            </w:r>
            <w:r w:rsidRPr="00674033">
              <w:rPr>
                <w:rFonts w:ascii="Tahoma" w:hAnsi="Tahoma" w:cs="Tahoma"/>
                <w:sz w:val="20"/>
                <w:szCs w:val="20"/>
              </w:rPr>
              <w:softHyphen/>
              <w:t>туры</w:t>
            </w:r>
          </w:p>
        </w:tc>
        <w:tc>
          <w:tcPr>
            <w:tcW w:w="511" w:type="pct"/>
            <w:vMerge w:val="restart"/>
          </w:tcPr>
          <w:p w:rsidR="000F4C42" w:rsidRPr="00674033" w:rsidRDefault="000F4C42" w:rsidP="007403BB">
            <w:pPr>
              <w:ind w:right="-57"/>
              <w:jc w:val="both"/>
              <w:rPr>
                <w:rFonts w:ascii="Tahoma" w:hAnsi="Tahoma" w:cs="Tahoma"/>
                <w:b/>
                <w:sz w:val="20"/>
                <w:szCs w:val="20"/>
              </w:rPr>
            </w:pPr>
            <w:r w:rsidRPr="00674033">
              <w:rPr>
                <w:rFonts w:ascii="Tahoma" w:hAnsi="Tahoma" w:cs="Tahoma"/>
                <w:sz w:val="20"/>
                <w:szCs w:val="20"/>
              </w:rPr>
              <w:lastRenderedPageBreak/>
              <w:t xml:space="preserve">ответственный исполнитель </w:t>
            </w:r>
            <w:proofErr w:type="gramStart"/>
            <w:r w:rsidRPr="00674033">
              <w:rPr>
                <w:rFonts w:ascii="Tahoma" w:hAnsi="Tahoma" w:cs="Tahoma"/>
                <w:sz w:val="20"/>
                <w:szCs w:val="20"/>
              </w:rPr>
              <w:t>–а</w:t>
            </w:r>
            <w:proofErr w:type="gramEnd"/>
            <w:r w:rsidRPr="00674033">
              <w:rPr>
                <w:rFonts w:ascii="Tahoma" w:hAnsi="Tahoma" w:cs="Tahoma"/>
                <w:sz w:val="20"/>
                <w:szCs w:val="20"/>
              </w:rPr>
              <w:t>дминистрация Мариинско-Посадского городского поселения М</w:t>
            </w:r>
            <w:r w:rsidRPr="00674033">
              <w:rPr>
                <w:rFonts w:ascii="Tahoma" w:hAnsi="Tahoma" w:cs="Tahoma"/>
                <w:sz w:val="20"/>
                <w:szCs w:val="20"/>
              </w:rPr>
              <w:t>а</w:t>
            </w:r>
            <w:r w:rsidRPr="00674033">
              <w:rPr>
                <w:rFonts w:ascii="Tahoma" w:hAnsi="Tahoma" w:cs="Tahoma"/>
                <w:sz w:val="20"/>
                <w:szCs w:val="20"/>
              </w:rPr>
              <w:t>риинско-Посадского района  Ч</w:t>
            </w:r>
            <w:r w:rsidRPr="00674033">
              <w:rPr>
                <w:rFonts w:ascii="Tahoma" w:hAnsi="Tahoma" w:cs="Tahoma"/>
                <w:sz w:val="20"/>
                <w:szCs w:val="20"/>
              </w:rPr>
              <w:t>у</w:t>
            </w:r>
            <w:r w:rsidRPr="00674033">
              <w:rPr>
                <w:rFonts w:ascii="Tahoma" w:hAnsi="Tahoma" w:cs="Tahoma"/>
                <w:sz w:val="20"/>
                <w:szCs w:val="20"/>
              </w:rPr>
              <w:t>вашской Ре</w:t>
            </w:r>
            <w:r w:rsidRPr="00674033">
              <w:rPr>
                <w:rFonts w:ascii="Tahoma" w:hAnsi="Tahoma" w:cs="Tahoma"/>
                <w:sz w:val="20"/>
                <w:szCs w:val="20"/>
              </w:rPr>
              <w:t>с</w:t>
            </w:r>
            <w:r w:rsidRPr="00674033">
              <w:rPr>
                <w:rFonts w:ascii="Tahoma" w:hAnsi="Tahoma" w:cs="Tahoma"/>
                <w:sz w:val="20"/>
                <w:szCs w:val="20"/>
              </w:rPr>
              <w:t>публики</w:t>
            </w: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Ч410100000</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autoSpaceDE w:val="0"/>
              <w:autoSpaceDN w:val="0"/>
              <w:adjustRightInd w:val="0"/>
              <w:ind w:right="-57"/>
              <w:jc w:val="both"/>
              <w:rPr>
                <w:rFonts w:ascii="Tahoma" w:hAnsi="Tahoma" w:cs="Tahoma"/>
                <w:b/>
                <w:sz w:val="20"/>
                <w:szCs w:val="20"/>
              </w:rPr>
            </w:pPr>
            <w:r w:rsidRPr="00674033">
              <w:rPr>
                <w:rFonts w:ascii="Tahoma" w:hAnsi="Tahoma" w:cs="Tahoma"/>
                <w:bCs/>
                <w:sz w:val="20"/>
                <w:szCs w:val="20"/>
              </w:rPr>
              <w:t>всего</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756"/>
        </w:trPr>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993</w:t>
            </w:r>
          </w:p>
        </w:tc>
        <w:tc>
          <w:tcPr>
            <w:tcW w:w="200" w:type="pct"/>
          </w:tcPr>
          <w:p w:rsidR="000F4C42" w:rsidRPr="00674033" w:rsidRDefault="000F4C42" w:rsidP="007403BB">
            <w:pPr>
              <w:ind w:right="-57"/>
              <w:jc w:val="center"/>
              <w:rPr>
                <w:rFonts w:ascii="Tahoma" w:hAnsi="Tahoma" w:cs="Tahoma"/>
                <w:sz w:val="20"/>
                <w:szCs w:val="20"/>
              </w:rPr>
            </w:pPr>
          </w:p>
        </w:tc>
        <w:tc>
          <w:tcPr>
            <w:tcW w:w="398" w:type="pct"/>
          </w:tcPr>
          <w:p w:rsidR="000F4C42" w:rsidRPr="00674033" w:rsidRDefault="000F4C42" w:rsidP="007403BB">
            <w:pPr>
              <w:ind w:right="-113"/>
              <w:jc w:val="center"/>
              <w:rPr>
                <w:rFonts w:ascii="Tahoma" w:hAnsi="Tahoma" w:cs="Tahoma"/>
                <w:sz w:val="20"/>
                <w:szCs w:val="20"/>
              </w:rPr>
            </w:pPr>
          </w:p>
        </w:tc>
        <w:tc>
          <w:tcPr>
            <w:tcW w:w="198" w:type="pct"/>
          </w:tcPr>
          <w:p w:rsidR="000F4C42" w:rsidRPr="00674033" w:rsidRDefault="000F4C42" w:rsidP="007403BB">
            <w:pPr>
              <w:ind w:right="-57"/>
              <w:jc w:val="center"/>
              <w:rPr>
                <w:rFonts w:ascii="Tahoma" w:hAnsi="Tahoma" w:cs="Tahoma"/>
                <w:sz w:val="20"/>
                <w:szCs w:val="20"/>
              </w:rPr>
            </w:pPr>
          </w:p>
        </w:tc>
        <w:tc>
          <w:tcPr>
            <w:tcW w:w="644" w:type="pct"/>
          </w:tcPr>
          <w:p w:rsidR="000F4C42" w:rsidRPr="00674033" w:rsidRDefault="000F4C42" w:rsidP="007403BB">
            <w:pPr>
              <w:ind w:right="-57"/>
              <w:jc w:val="both"/>
              <w:rPr>
                <w:rFonts w:ascii="Tahoma" w:hAnsi="Tahoma" w:cs="Tahoma"/>
                <w:sz w:val="20"/>
                <w:szCs w:val="20"/>
              </w:rPr>
            </w:pPr>
            <w:r w:rsidRPr="00674033">
              <w:rPr>
                <w:rFonts w:ascii="Tahoma" w:hAnsi="Tahoma" w:cs="Tahoma"/>
                <w:bCs/>
                <w:sz w:val="20"/>
                <w:szCs w:val="20"/>
              </w:rPr>
              <w:t>республика</w:t>
            </w:r>
            <w:r w:rsidRPr="00674033">
              <w:rPr>
                <w:rFonts w:ascii="Tahoma" w:hAnsi="Tahoma" w:cs="Tahoma"/>
                <w:bCs/>
                <w:sz w:val="20"/>
                <w:szCs w:val="20"/>
              </w:rPr>
              <w:t>н</w:t>
            </w:r>
            <w:r w:rsidRPr="00674033">
              <w:rPr>
                <w:rFonts w:ascii="Tahoma" w:hAnsi="Tahoma" w:cs="Tahoma"/>
                <w:bCs/>
                <w:sz w:val="20"/>
                <w:szCs w:val="20"/>
              </w:rPr>
              <w:t>ский бюджет Чувашской Ре</w:t>
            </w:r>
            <w:r w:rsidRPr="00674033">
              <w:rPr>
                <w:rFonts w:ascii="Tahoma" w:hAnsi="Tahoma" w:cs="Tahoma"/>
                <w:bCs/>
                <w:sz w:val="20"/>
                <w:szCs w:val="20"/>
              </w:rPr>
              <w:t>с</w:t>
            </w:r>
            <w:r w:rsidRPr="00674033">
              <w:rPr>
                <w:rFonts w:ascii="Tahoma" w:hAnsi="Tahoma" w:cs="Tahoma"/>
                <w:bCs/>
                <w:sz w:val="20"/>
                <w:szCs w:val="20"/>
              </w:rPr>
              <w:t>публики</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p>
        </w:tc>
        <w:tc>
          <w:tcPr>
            <w:tcW w:w="200" w:type="pct"/>
          </w:tcPr>
          <w:p w:rsidR="000F4C42" w:rsidRPr="00674033" w:rsidRDefault="000F4C42" w:rsidP="007403BB">
            <w:pPr>
              <w:ind w:right="-57"/>
              <w:jc w:val="center"/>
              <w:rPr>
                <w:rFonts w:ascii="Tahoma" w:hAnsi="Tahoma" w:cs="Tahoma"/>
                <w:sz w:val="20"/>
                <w:szCs w:val="20"/>
              </w:rPr>
            </w:pPr>
          </w:p>
        </w:tc>
        <w:tc>
          <w:tcPr>
            <w:tcW w:w="398" w:type="pct"/>
          </w:tcPr>
          <w:p w:rsidR="000F4C42" w:rsidRPr="00674033" w:rsidRDefault="000F4C42" w:rsidP="007403BB">
            <w:pPr>
              <w:ind w:right="-113"/>
              <w:jc w:val="center"/>
              <w:rPr>
                <w:rFonts w:ascii="Tahoma" w:hAnsi="Tahoma" w:cs="Tahoma"/>
                <w:sz w:val="20"/>
                <w:szCs w:val="20"/>
              </w:rPr>
            </w:pPr>
          </w:p>
        </w:tc>
        <w:tc>
          <w:tcPr>
            <w:tcW w:w="198" w:type="pct"/>
          </w:tcPr>
          <w:p w:rsidR="000F4C42" w:rsidRPr="00674033" w:rsidRDefault="000F4C42" w:rsidP="007403BB">
            <w:pPr>
              <w:ind w:right="-57"/>
              <w:jc w:val="center"/>
              <w:rPr>
                <w:rFonts w:ascii="Tahoma" w:hAnsi="Tahoma" w:cs="Tahoma"/>
                <w:sz w:val="20"/>
                <w:szCs w:val="20"/>
              </w:rPr>
            </w:pPr>
          </w:p>
        </w:tc>
        <w:tc>
          <w:tcPr>
            <w:tcW w:w="644" w:type="pct"/>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t>Бюджет Мар</w:t>
            </w:r>
            <w:r w:rsidRPr="00674033">
              <w:rPr>
                <w:rFonts w:ascii="Tahoma" w:hAnsi="Tahoma" w:cs="Tahoma"/>
                <w:sz w:val="20"/>
                <w:szCs w:val="20"/>
              </w:rPr>
              <w:t>и</w:t>
            </w:r>
            <w:r w:rsidRPr="00674033">
              <w:rPr>
                <w:rFonts w:ascii="Tahoma" w:hAnsi="Tahoma" w:cs="Tahoma"/>
                <w:sz w:val="20"/>
                <w:szCs w:val="20"/>
              </w:rPr>
              <w:t xml:space="preserve">инско-Посадского </w:t>
            </w:r>
            <w:proofErr w:type="gramStart"/>
            <w:r w:rsidRPr="00674033">
              <w:rPr>
                <w:rFonts w:ascii="Tahoma" w:hAnsi="Tahoma" w:cs="Tahoma"/>
                <w:sz w:val="20"/>
                <w:szCs w:val="20"/>
              </w:rPr>
              <w:t>г</w:t>
            </w:r>
            <w:r w:rsidRPr="00674033">
              <w:rPr>
                <w:rFonts w:ascii="Tahoma" w:hAnsi="Tahoma" w:cs="Tahoma"/>
                <w:sz w:val="20"/>
                <w:szCs w:val="20"/>
              </w:rPr>
              <w:t>о</w:t>
            </w:r>
            <w:r w:rsidRPr="00674033">
              <w:rPr>
                <w:rFonts w:ascii="Tahoma" w:hAnsi="Tahoma" w:cs="Tahoma"/>
                <w:sz w:val="20"/>
                <w:szCs w:val="20"/>
              </w:rPr>
              <w:t>родского</w:t>
            </w:r>
            <w:proofErr w:type="gramEnd"/>
            <w:r w:rsidRPr="00674033">
              <w:rPr>
                <w:rFonts w:ascii="Tahoma" w:hAnsi="Tahoma" w:cs="Tahoma"/>
                <w:sz w:val="20"/>
                <w:szCs w:val="20"/>
              </w:rPr>
              <w:t xml:space="preserve"> пос</w:t>
            </w:r>
            <w:r w:rsidRPr="00674033">
              <w:rPr>
                <w:rFonts w:ascii="Tahoma" w:hAnsi="Tahoma" w:cs="Tahoma"/>
                <w:sz w:val="20"/>
                <w:szCs w:val="20"/>
              </w:rPr>
              <w:t>е</w:t>
            </w:r>
            <w:r w:rsidRPr="00674033">
              <w:rPr>
                <w:rFonts w:ascii="Tahoma" w:hAnsi="Tahoma" w:cs="Tahoma"/>
                <w:sz w:val="20"/>
                <w:szCs w:val="20"/>
              </w:rPr>
              <w:t>ления Марии</w:t>
            </w:r>
            <w:r w:rsidRPr="00674033">
              <w:rPr>
                <w:rFonts w:ascii="Tahoma" w:hAnsi="Tahoma" w:cs="Tahoma"/>
                <w:sz w:val="20"/>
                <w:szCs w:val="20"/>
              </w:rPr>
              <w:t>н</w:t>
            </w:r>
            <w:r w:rsidRPr="00674033">
              <w:rPr>
                <w:rFonts w:ascii="Tahoma" w:hAnsi="Tahoma" w:cs="Tahoma"/>
                <w:sz w:val="20"/>
                <w:szCs w:val="20"/>
              </w:rPr>
              <w:t>ско-Посадского района Чува</w:t>
            </w:r>
            <w:r w:rsidRPr="00674033">
              <w:rPr>
                <w:rFonts w:ascii="Tahoma" w:hAnsi="Tahoma" w:cs="Tahoma"/>
                <w:sz w:val="20"/>
                <w:szCs w:val="20"/>
              </w:rPr>
              <w:t>ш</w:t>
            </w:r>
            <w:r w:rsidRPr="00674033">
              <w:rPr>
                <w:rFonts w:ascii="Tahoma" w:hAnsi="Tahoma" w:cs="Tahoma"/>
                <w:sz w:val="20"/>
                <w:szCs w:val="20"/>
              </w:rPr>
              <w:t>ской Республики</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557"/>
        </w:trPr>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p>
        </w:tc>
        <w:tc>
          <w:tcPr>
            <w:tcW w:w="200" w:type="pct"/>
          </w:tcPr>
          <w:p w:rsidR="000F4C42" w:rsidRPr="00674033" w:rsidRDefault="000F4C42" w:rsidP="007403BB">
            <w:pPr>
              <w:ind w:right="-57"/>
              <w:jc w:val="center"/>
              <w:rPr>
                <w:rFonts w:ascii="Tahoma" w:hAnsi="Tahoma" w:cs="Tahoma"/>
                <w:sz w:val="20"/>
                <w:szCs w:val="20"/>
              </w:rPr>
            </w:pPr>
          </w:p>
        </w:tc>
        <w:tc>
          <w:tcPr>
            <w:tcW w:w="398" w:type="pct"/>
          </w:tcPr>
          <w:p w:rsidR="000F4C42" w:rsidRPr="00674033" w:rsidRDefault="000F4C42" w:rsidP="007403BB">
            <w:pPr>
              <w:ind w:right="-113"/>
              <w:jc w:val="center"/>
              <w:rPr>
                <w:rFonts w:ascii="Tahoma" w:hAnsi="Tahoma" w:cs="Tahoma"/>
                <w:sz w:val="20"/>
                <w:szCs w:val="20"/>
              </w:rPr>
            </w:pPr>
          </w:p>
        </w:tc>
        <w:tc>
          <w:tcPr>
            <w:tcW w:w="198" w:type="pct"/>
          </w:tcPr>
          <w:p w:rsidR="000F4C42" w:rsidRPr="00674033" w:rsidRDefault="000F4C42" w:rsidP="007403BB">
            <w:pPr>
              <w:ind w:right="-57"/>
              <w:jc w:val="center"/>
              <w:rPr>
                <w:rFonts w:ascii="Tahoma" w:hAnsi="Tahoma" w:cs="Tahoma"/>
                <w:sz w:val="20"/>
                <w:szCs w:val="20"/>
              </w:rPr>
            </w:pPr>
          </w:p>
        </w:tc>
        <w:tc>
          <w:tcPr>
            <w:tcW w:w="644" w:type="pct"/>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t>внебюджетные источники</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851" w:type="pct"/>
            <w:gridSpan w:val="2"/>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lastRenderedPageBreak/>
              <w:t>Целевой индикатор и показатель Муниципальной программы, подпр</w:t>
            </w:r>
            <w:r w:rsidRPr="00674033">
              <w:rPr>
                <w:rFonts w:ascii="Tahoma" w:hAnsi="Tahoma" w:cs="Tahoma"/>
                <w:sz w:val="20"/>
                <w:szCs w:val="20"/>
              </w:rPr>
              <w:t>о</w:t>
            </w:r>
            <w:r w:rsidRPr="00674033">
              <w:rPr>
                <w:rFonts w:ascii="Tahoma" w:hAnsi="Tahoma" w:cs="Tahoma"/>
                <w:sz w:val="20"/>
                <w:szCs w:val="20"/>
              </w:rPr>
              <w:t>граммы, увя</w:t>
            </w:r>
            <w:r w:rsidRPr="00674033">
              <w:rPr>
                <w:rFonts w:ascii="Tahoma" w:hAnsi="Tahoma" w:cs="Tahoma"/>
                <w:sz w:val="20"/>
                <w:szCs w:val="20"/>
              </w:rPr>
              <w:softHyphen/>
              <w:t>занные с основным м</w:t>
            </w:r>
            <w:r w:rsidRPr="00674033">
              <w:rPr>
                <w:rFonts w:ascii="Tahoma" w:hAnsi="Tahoma" w:cs="Tahoma"/>
                <w:sz w:val="20"/>
                <w:szCs w:val="20"/>
              </w:rPr>
              <w:t>е</w:t>
            </w:r>
            <w:r w:rsidRPr="00674033">
              <w:rPr>
                <w:rFonts w:ascii="Tahoma" w:hAnsi="Tahoma" w:cs="Tahoma"/>
                <w:sz w:val="20"/>
                <w:szCs w:val="20"/>
              </w:rPr>
              <w:t>роприятием 1</w:t>
            </w:r>
          </w:p>
        </w:tc>
        <w:tc>
          <w:tcPr>
            <w:tcW w:w="2720" w:type="pct"/>
            <w:gridSpan w:val="7"/>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t>Отношение объема просроченной кредиторской задолженности бюджета  Марии</w:t>
            </w:r>
            <w:r w:rsidRPr="00674033">
              <w:rPr>
                <w:rFonts w:ascii="Tahoma" w:hAnsi="Tahoma" w:cs="Tahoma"/>
                <w:sz w:val="20"/>
                <w:szCs w:val="20"/>
              </w:rPr>
              <w:t>н</w:t>
            </w:r>
            <w:r w:rsidRPr="00674033">
              <w:rPr>
                <w:rFonts w:ascii="Tahoma" w:hAnsi="Tahoma" w:cs="Tahoma"/>
                <w:sz w:val="20"/>
                <w:szCs w:val="20"/>
              </w:rPr>
              <w:t>ско-Посадского городского поселения Мариинско-Посадского района  Чувашской Республики к объему Мариинско-Посадского городского поселения Мариинско-Посадского района  Чувашской Республики, процентов</w:t>
            </w:r>
          </w:p>
        </w:tc>
        <w:tc>
          <w:tcPr>
            <w:tcW w:w="284" w:type="pct"/>
            <w:shd w:val="clear" w:color="auto" w:fill="FFFFFF"/>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shd w:val="clear" w:color="auto" w:fill="FFFFFF"/>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shd w:val="clear" w:color="auto" w:fill="FFFFFF"/>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val="restart"/>
          </w:tcPr>
          <w:p w:rsidR="000F4C42" w:rsidRPr="00674033" w:rsidRDefault="000F4C42" w:rsidP="007403BB">
            <w:pPr>
              <w:ind w:right="-57"/>
              <w:jc w:val="both"/>
              <w:rPr>
                <w:rFonts w:ascii="Tahoma" w:hAnsi="Tahoma" w:cs="Tahoma"/>
                <w:sz w:val="20"/>
                <w:szCs w:val="20"/>
              </w:rPr>
            </w:pPr>
            <w:proofErr w:type="gramStart"/>
            <w:r w:rsidRPr="00674033">
              <w:rPr>
                <w:rFonts w:ascii="Tahoma" w:hAnsi="Tahoma" w:cs="Tahoma"/>
                <w:sz w:val="20"/>
                <w:szCs w:val="20"/>
              </w:rPr>
              <w:t>Меро-прия</w:t>
            </w:r>
            <w:r w:rsidRPr="00674033">
              <w:rPr>
                <w:rFonts w:ascii="Tahoma" w:hAnsi="Tahoma" w:cs="Tahoma"/>
                <w:sz w:val="20"/>
                <w:szCs w:val="20"/>
              </w:rPr>
              <w:softHyphen/>
              <w:t>тие</w:t>
            </w:r>
            <w:proofErr w:type="gramEnd"/>
            <w:r w:rsidRPr="00674033">
              <w:rPr>
                <w:rFonts w:ascii="Tahoma" w:hAnsi="Tahoma" w:cs="Tahoma"/>
                <w:sz w:val="20"/>
                <w:szCs w:val="20"/>
              </w:rPr>
              <w:t xml:space="preserve"> 1.1</w:t>
            </w:r>
          </w:p>
        </w:tc>
        <w:tc>
          <w:tcPr>
            <w:tcW w:w="568" w:type="pct"/>
            <w:vMerge w:val="restart"/>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t>Резервный фонд а</w:t>
            </w:r>
            <w:r w:rsidRPr="00674033">
              <w:rPr>
                <w:rFonts w:ascii="Tahoma" w:hAnsi="Tahoma" w:cs="Tahoma"/>
                <w:sz w:val="20"/>
                <w:szCs w:val="20"/>
              </w:rPr>
              <w:t>д</w:t>
            </w:r>
            <w:r w:rsidRPr="00674033">
              <w:rPr>
                <w:rFonts w:ascii="Tahoma" w:hAnsi="Tahoma" w:cs="Tahoma"/>
                <w:sz w:val="20"/>
                <w:szCs w:val="20"/>
              </w:rPr>
              <w:t>министрации Мар</w:t>
            </w:r>
            <w:r w:rsidRPr="00674033">
              <w:rPr>
                <w:rFonts w:ascii="Tahoma" w:hAnsi="Tahoma" w:cs="Tahoma"/>
                <w:sz w:val="20"/>
                <w:szCs w:val="20"/>
              </w:rPr>
              <w:t>и</w:t>
            </w:r>
            <w:r w:rsidRPr="00674033">
              <w:rPr>
                <w:rFonts w:ascii="Tahoma" w:hAnsi="Tahoma" w:cs="Tahoma"/>
                <w:sz w:val="20"/>
                <w:szCs w:val="20"/>
              </w:rPr>
              <w:t xml:space="preserve">инско-Посадского </w:t>
            </w:r>
            <w:proofErr w:type="gramStart"/>
            <w:r w:rsidRPr="00674033">
              <w:rPr>
                <w:rFonts w:ascii="Tahoma" w:hAnsi="Tahoma" w:cs="Tahoma"/>
                <w:sz w:val="20"/>
                <w:szCs w:val="20"/>
              </w:rPr>
              <w:t>городского</w:t>
            </w:r>
            <w:proofErr w:type="gramEnd"/>
            <w:r w:rsidRPr="00674033">
              <w:rPr>
                <w:rFonts w:ascii="Tahoma" w:hAnsi="Tahoma" w:cs="Tahoma"/>
                <w:sz w:val="20"/>
                <w:szCs w:val="20"/>
              </w:rPr>
              <w:t xml:space="preserve"> посел</w:t>
            </w:r>
            <w:r w:rsidRPr="00674033">
              <w:rPr>
                <w:rFonts w:ascii="Tahoma" w:hAnsi="Tahoma" w:cs="Tahoma"/>
                <w:sz w:val="20"/>
                <w:szCs w:val="20"/>
              </w:rPr>
              <w:t>е</w:t>
            </w:r>
            <w:r w:rsidRPr="00674033">
              <w:rPr>
                <w:rFonts w:ascii="Tahoma" w:hAnsi="Tahoma" w:cs="Tahoma"/>
                <w:sz w:val="20"/>
                <w:szCs w:val="20"/>
              </w:rPr>
              <w:t>ния Мариинско-Посадского района  Чу</w:t>
            </w:r>
            <w:r w:rsidRPr="00674033">
              <w:rPr>
                <w:rFonts w:ascii="Tahoma" w:hAnsi="Tahoma" w:cs="Tahoma"/>
                <w:sz w:val="20"/>
                <w:szCs w:val="20"/>
              </w:rPr>
              <w:softHyphen/>
              <w:t>вашской Респу</w:t>
            </w:r>
            <w:r w:rsidRPr="00674033">
              <w:rPr>
                <w:rFonts w:ascii="Tahoma" w:hAnsi="Tahoma" w:cs="Tahoma"/>
                <w:sz w:val="20"/>
                <w:szCs w:val="20"/>
              </w:rPr>
              <w:t>б</w:t>
            </w:r>
            <w:r w:rsidRPr="00674033">
              <w:rPr>
                <w:rFonts w:ascii="Tahoma" w:hAnsi="Tahoma" w:cs="Tahoma"/>
                <w:sz w:val="20"/>
                <w:szCs w:val="20"/>
              </w:rPr>
              <w:t>лики</w:t>
            </w:r>
          </w:p>
        </w:tc>
        <w:tc>
          <w:tcPr>
            <w:tcW w:w="511" w:type="pct"/>
            <w:vMerge w:val="restart"/>
          </w:tcPr>
          <w:p w:rsidR="000F4C42" w:rsidRPr="00674033" w:rsidRDefault="000F4C42" w:rsidP="007403BB">
            <w:pPr>
              <w:autoSpaceDE w:val="0"/>
              <w:autoSpaceDN w:val="0"/>
              <w:adjustRightInd w:val="0"/>
              <w:ind w:right="-57"/>
              <w:jc w:val="both"/>
              <w:rPr>
                <w:rFonts w:ascii="Tahoma" w:hAnsi="Tahoma" w:cs="Tahoma"/>
                <w:sz w:val="20"/>
                <w:szCs w:val="20"/>
              </w:rPr>
            </w:pPr>
          </w:p>
        </w:tc>
        <w:tc>
          <w:tcPr>
            <w:tcW w:w="511" w:type="pct"/>
            <w:vMerge w:val="restart"/>
          </w:tcPr>
          <w:p w:rsidR="000F4C42" w:rsidRPr="00674033" w:rsidRDefault="000F4C42" w:rsidP="007403BB">
            <w:pPr>
              <w:autoSpaceDE w:val="0"/>
              <w:autoSpaceDN w:val="0"/>
              <w:adjustRightInd w:val="0"/>
              <w:ind w:right="-57"/>
              <w:jc w:val="both"/>
              <w:rPr>
                <w:rFonts w:ascii="Tahoma" w:hAnsi="Tahoma" w:cs="Tahoma"/>
                <w:sz w:val="20"/>
                <w:szCs w:val="20"/>
              </w:rPr>
            </w:pPr>
            <w:r w:rsidRPr="00674033">
              <w:rPr>
                <w:rFonts w:ascii="Tahoma" w:hAnsi="Tahoma" w:cs="Tahoma"/>
                <w:sz w:val="20"/>
                <w:szCs w:val="20"/>
              </w:rPr>
              <w:t xml:space="preserve">ответственный исполнитель </w:t>
            </w:r>
            <w:proofErr w:type="gramStart"/>
            <w:r w:rsidRPr="00674033">
              <w:rPr>
                <w:rFonts w:ascii="Tahoma" w:hAnsi="Tahoma" w:cs="Tahoma"/>
                <w:sz w:val="20"/>
                <w:szCs w:val="20"/>
              </w:rPr>
              <w:t>–а</w:t>
            </w:r>
            <w:proofErr w:type="gramEnd"/>
            <w:r w:rsidRPr="00674033">
              <w:rPr>
                <w:rFonts w:ascii="Tahoma" w:hAnsi="Tahoma" w:cs="Tahoma"/>
                <w:sz w:val="20"/>
                <w:szCs w:val="20"/>
              </w:rPr>
              <w:t>дминистрация Мариинско-Посадского городского поселения М</w:t>
            </w:r>
            <w:r w:rsidRPr="00674033">
              <w:rPr>
                <w:rFonts w:ascii="Tahoma" w:hAnsi="Tahoma" w:cs="Tahoma"/>
                <w:sz w:val="20"/>
                <w:szCs w:val="20"/>
              </w:rPr>
              <w:t>а</w:t>
            </w:r>
            <w:r w:rsidRPr="00674033">
              <w:rPr>
                <w:rFonts w:ascii="Tahoma" w:hAnsi="Tahoma" w:cs="Tahoma"/>
                <w:sz w:val="20"/>
                <w:szCs w:val="20"/>
              </w:rPr>
              <w:t>риинско-Посадского района  Ч</w:t>
            </w:r>
            <w:r w:rsidRPr="00674033">
              <w:rPr>
                <w:rFonts w:ascii="Tahoma" w:hAnsi="Tahoma" w:cs="Tahoma"/>
                <w:sz w:val="20"/>
                <w:szCs w:val="20"/>
              </w:rPr>
              <w:t>у</w:t>
            </w:r>
            <w:r w:rsidRPr="00674033">
              <w:rPr>
                <w:rFonts w:ascii="Tahoma" w:hAnsi="Tahoma" w:cs="Tahoma"/>
                <w:sz w:val="20"/>
                <w:szCs w:val="20"/>
              </w:rPr>
              <w:t>вашской Ре</w:t>
            </w:r>
            <w:r w:rsidRPr="00674033">
              <w:rPr>
                <w:rFonts w:ascii="Tahoma" w:hAnsi="Tahoma" w:cs="Tahoma"/>
                <w:sz w:val="20"/>
                <w:szCs w:val="20"/>
              </w:rPr>
              <w:t>с</w:t>
            </w:r>
            <w:r w:rsidRPr="00674033">
              <w:rPr>
                <w:rFonts w:ascii="Tahoma" w:hAnsi="Tahoma" w:cs="Tahoma"/>
                <w:sz w:val="20"/>
                <w:szCs w:val="20"/>
              </w:rPr>
              <w:t>публики</w:t>
            </w: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autoSpaceDE w:val="0"/>
              <w:autoSpaceDN w:val="0"/>
              <w:adjustRightInd w:val="0"/>
              <w:ind w:right="-57"/>
              <w:jc w:val="both"/>
              <w:rPr>
                <w:rFonts w:ascii="Tahoma" w:hAnsi="Tahoma" w:cs="Tahoma"/>
                <w:b/>
                <w:sz w:val="20"/>
                <w:szCs w:val="20"/>
              </w:rPr>
            </w:pPr>
            <w:r w:rsidRPr="00674033">
              <w:rPr>
                <w:rFonts w:ascii="Tahoma" w:hAnsi="Tahoma" w:cs="Tahoma"/>
                <w:bCs/>
                <w:sz w:val="20"/>
                <w:szCs w:val="20"/>
              </w:rPr>
              <w:t>всего</w:t>
            </w:r>
          </w:p>
        </w:tc>
        <w:tc>
          <w:tcPr>
            <w:tcW w:w="284" w:type="pct"/>
            <w:shd w:val="clear" w:color="auto" w:fill="FFFFFF"/>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200,0</w:t>
            </w:r>
          </w:p>
        </w:tc>
        <w:tc>
          <w:tcPr>
            <w:tcW w:w="284" w:type="pct"/>
            <w:shd w:val="clear" w:color="auto" w:fill="FFFFFF"/>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200,0</w:t>
            </w:r>
          </w:p>
        </w:tc>
        <w:tc>
          <w:tcPr>
            <w:tcW w:w="284" w:type="pct"/>
            <w:shd w:val="clear" w:color="auto" w:fill="FFFFFF"/>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shd w:val="clear" w:color="auto" w:fill="auto"/>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shd w:val="clear" w:color="auto" w:fill="auto"/>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shd w:val="clear" w:color="auto" w:fill="auto"/>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shd w:val="clear" w:color="auto" w:fill="auto"/>
          </w:tcPr>
          <w:p w:rsidR="000F4C42" w:rsidRPr="00674033" w:rsidRDefault="000F4C42" w:rsidP="007403BB">
            <w:pPr>
              <w:autoSpaceDE w:val="0"/>
              <w:autoSpaceDN w:val="0"/>
              <w:adjustRightInd w:val="0"/>
              <w:ind w:right="-57"/>
              <w:jc w:val="both"/>
              <w:rPr>
                <w:rFonts w:ascii="Tahoma" w:hAnsi="Tahoma" w:cs="Tahoma"/>
                <w:sz w:val="20"/>
                <w:szCs w:val="20"/>
              </w:rPr>
            </w:pPr>
            <w:r w:rsidRPr="00674033">
              <w:rPr>
                <w:rFonts w:ascii="Tahoma" w:hAnsi="Tahoma" w:cs="Tahoma"/>
                <w:bCs/>
                <w:sz w:val="20"/>
                <w:szCs w:val="20"/>
              </w:rPr>
              <w:t>федеральный бюджет</w:t>
            </w:r>
          </w:p>
        </w:tc>
        <w:tc>
          <w:tcPr>
            <w:tcW w:w="28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shd w:val="clear" w:color="auto" w:fill="auto"/>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shd w:val="clear" w:color="auto" w:fill="auto"/>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shd w:val="clear" w:color="auto" w:fill="auto"/>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shd w:val="clear" w:color="auto" w:fill="auto"/>
          </w:tcPr>
          <w:p w:rsidR="000F4C42" w:rsidRPr="00674033" w:rsidRDefault="000F4C42" w:rsidP="007403BB">
            <w:pPr>
              <w:autoSpaceDE w:val="0"/>
              <w:autoSpaceDN w:val="0"/>
              <w:adjustRightInd w:val="0"/>
              <w:ind w:right="-57"/>
              <w:jc w:val="both"/>
              <w:rPr>
                <w:rFonts w:ascii="Tahoma" w:hAnsi="Tahoma" w:cs="Tahoma"/>
                <w:bCs/>
                <w:sz w:val="20"/>
                <w:szCs w:val="20"/>
              </w:rPr>
            </w:pPr>
            <w:r w:rsidRPr="00674033">
              <w:rPr>
                <w:rFonts w:ascii="Tahoma" w:hAnsi="Tahoma" w:cs="Tahoma"/>
                <w:bCs/>
                <w:sz w:val="20"/>
                <w:szCs w:val="20"/>
              </w:rPr>
              <w:t>республика</w:t>
            </w:r>
            <w:r w:rsidRPr="00674033">
              <w:rPr>
                <w:rFonts w:ascii="Tahoma" w:hAnsi="Tahoma" w:cs="Tahoma"/>
                <w:bCs/>
                <w:sz w:val="20"/>
                <w:szCs w:val="20"/>
              </w:rPr>
              <w:t>н</w:t>
            </w:r>
            <w:r w:rsidRPr="00674033">
              <w:rPr>
                <w:rFonts w:ascii="Tahoma" w:hAnsi="Tahoma" w:cs="Tahoma"/>
                <w:bCs/>
                <w:sz w:val="20"/>
                <w:szCs w:val="20"/>
              </w:rPr>
              <w:t>ский бюджет Чувашской Ре</w:t>
            </w:r>
            <w:r w:rsidRPr="00674033">
              <w:rPr>
                <w:rFonts w:ascii="Tahoma" w:hAnsi="Tahoma" w:cs="Tahoma"/>
                <w:bCs/>
                <w:sz w:val="20"/>
                <w:szCs w:val="20"/>
              </w:rPr>
              <w:t>с</w:t>
            </w:r>
            <w:r w:rsidRPr="00674033">
              <w:rPr>
                <w:rFonts w:ascii="Tahoma" w:hAnsi="Tahoma" w:cs="Tahoma"/>
                <w:bCs/>
                <w:sz w:val="20"/>
                <w:szCs w:val="20"/>
              </w:rPr>
              <w:t>публики</w:t>
            </w:r>
          </w:p>
        </w:tc>
        <w:tc>
          <w:tcPr>
            <w:tcW w:w="28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shd w:val="clear" w:color="auto" w:fill="auto"/>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993</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0111</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Ч410173430</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870</w:t>
            </w:r>
          </w:p>
        </w:tc>
        <w:tc>
          <w:tcPr>
            <w:tcW w:w="644" w:type="pct"/>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t>Бюджет Мар</w:t>
            </w:r>
            <w:r w:rsidRPr="00674033">
              <w:rPr>
                <w:rFonts w:ascii="Tahoma" w:hAnsi="Tahoma" w:cs="Tahoma"/>
                <w:sz w:val="20"/>
                <w:szCs w:val="20"/>
              </w:rPr>
              <w:t>и</w:t>
            </w:r>
            <w:r w:rsidRPr="00674033">
              <w:rPr>
                <w:rFonts w:ascii="Tahoma" w:hAnsi="Tahoma" w:cs="Tahoma"/>
                <w:sz w:val="20"/>
                <w:szCs w:val="20"/>
              </w:rPr>
              <w:t xml:space="preserve">инско-Посадского </w:t>
            </w:r>
            <w:proofErr w:type="gramStart"/>
            <w:r w:rsidRPr="00674033">
              <w:rPr>
                <w:rFonts w:ascii="Tahoma" w:hAnsi="Tahoma" w:cs="Tahoma"/>
                <w:sz w:val="20"/>
                <w:szCs w:val="20"/>
              </w:rPr>
              <w:t>г</w:t>
            </w:r>
            <w:r w:rsidRPr="00674033">
              <w:rPr>
                <w:rFonts w:ascii="Tahoma" w:hAnsi="Tahoma" w:cs="Tahoma"/>
                <w:sz w:val="20"/>
                <w:szCs w:val="20"/>
              </w:rPr>
              <w:t>о</w:t>
            </w:r>
            <w:r w:rsidRPr="00674033">
              <w:rPr>
                <w:rFonts w:ascii="Tahoma" w:hAnsi="Tahoma" w:cs="Tahoma"/>
                <w:sz w:val="20"/>
                <w:szCs w:val="20"/>
              </w:rPr>
              <w:t>родского</w:t>
            </w:r>
            <w:proofErr w:type="gramEnd"/>
            <w:r w:rsidRPr="00674033">
              <w:rPr>
                <w:rFonts w:ascii="Tahoma" w:hAnsi="Tahoma" w:cs="Tahoma"/>
                <w:sz w:val="20"/>
                <w:szCs w:val="20"/>
              </w:rPr>
              <w:t xml:space="preserve"> пос</w:t>
            </w:r>
            <w:r w:rsidRPr="00674033">
              <w:rPr>
                <w:rFonts w:ascii="Tahoma" w:hAnsi="Tahoma" w:cs="Tahoma"/>
                <w:sz w:val="20"/>
                <w:szCs w:val="20"/>
              </w:rPr>
              <w:t>е</w:t>
            </w:r>
            <w:r w:rsidRPr="00674033">
              <w:rPr>
                <w:rFonts w:ascii="Tahoma" w:hAnsi="Tahoma" w:cs="Tahoma"/>
                <w:sz w:val="20"/>
                <w:szCs w:val="20"/>
              </w:rPr>
              <w:t>ления Марии</w:t>
            </w:r>
            <w:r w:rsidRPr="00674033">
              <w:rPr>
                <w:rFonts w:ascii="Tahoma" w:hAnsi="Tahoma" w:cs="Tahoma"/>
                <w:sz w:val="20"/>
                <w:szCs w:val="20"/>
              </w:rPr>
              <w:t>н</w:t>
            </w:r>
            <w:r w:rsidRPr="00674033">
              <w:rPr>
                <w:rFonts w:ascii="Tahoma" w:hAnsi="Tahoma" w:cs="Tahoma"/>
                <w:sz w:val="20"/>
                <w:szCs w:val="20"/>
              </w:rPr>
              <w:t>ско-Посадского района Чува</w:t>
            </w:r>
            <w:r w:rsidRPr="00674033">
              <w:rPr>
                <w:rFonts w:ascii="Tahoma" w:hAnsi="Tahoma" w:cs="Tahoma"/>
                <w:sz w:val="20"/>
                <w:szCs w:val="20"/>
              </w:rPr>
              <w:t>ш</w:t>
            </w:r>
            <w:r w:rsidRPr="00674033">
              <w:rPr>
                <w:rFonts w:ascii="Tahoma" w:hAnsi="Tahoma" w:cs="Tahoma"/>
                <w:sz w:val="20"/>
                <w:szCs w:val="20"/>
              </w:rPr>
              <w:t>ской Республики</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200,0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557"/>
        </w:trPr>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t>внебюджетные источники</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557"/>
        </w:trPr>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t>внебюджетные источники</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ind w:right="-57"/>
              <w:jc w:val="both"/>
              <w:rPr>
                <w:rFonts w:ascii="Tahoma" w:hAnsi="Tahoma" w:cs="Tahoma"/>
                <w:sz w:val="20"/>
                <w:szCs w:val="20"/>
              </w:rPr>
            </w:pPr>
            <w:r w:rsidRPr="00674033">
              <w:rPr>
                <w:rFonts w:ascii="Tahoma" w:hAnsi="Tahoma" w:cs="Tahoma"/>
                <w:bCs/>
                <w:sz w:val="20"/>
                <w:szCs w:val="20"/>
              </w:rPr>
              <w:t>Бюджет</w:t>
            </w:r>
            <w:r w:rsidRPr="00674033">
              <w:rPr>
                <w:rFonts w:ascii="Tahoma" w:hAnsi="Tahoma" w:cs="Tahoma"/>
                <w:sz w:val="20"/>
                <w:szCs w:val="20"/>
              </w:rPr>
              <w:t xml:space="preserve"> Мар</w:t>
            </w:r>
            <w:r w:rsidRPr="00674033">
              <w:rPr>
                <w:rFonts w:ascii="Tahoma" w:hAnsi="Tahoma" w:cs="Tahoma"/>
                <w:sz w:val="20"/>
                <w:szCs w:val="20"/>
              </w:rPr>
              <w:t>и</w:t>
            </w:r>
            <w:r w:rsidRPr="00674033">
              <w:rPr>
                <w:rFonts w:ascii="Tahoma" w:hAnsi="Tahoma" w:cs="Tahoma"/>
                <w:sz w:val="20"/>
                <w:szCs w:val="20"/>
              </w:rPr>
              <w:t xml:space="preserve">инско-Посадского </w:t>
            </w:r>
            <w:proofErr w:type="gramStart"/>
            <w:r w:rsidRPr="00674033">
              <w:rPr>
                <w:rFonts w:ascii="Tahoma" w:hAnsi="Tahoma" w:cs="Tahoma"/>
                <w:sz w:val="20"/>
                <w:szCs w:val="20"/>
              </w:rPr>
              <w:t>г</w:t>
            </w:r>
            <w:r w:rsidRPr="00674033">
              <w:rPr>
                <w:rFonts w:ascii="Tahoma" w:hAnsi="Tahoma" w:cs="Tahoma"/>
                <w:sz w:val="20"/>
                <w:szCs w:val="20"/>
              </w:rPr>
              <w:t>о</w:t>
            </w:r>
            <w:r w:rsidRPr="00674033">
              <w:rPr>
                <w:rFonts w:ascii="Tahoma" w:hAnsi="Tahoma" w:cs="Tahoma"/>
                <w:sz w:val="20"/>
                <w:szCs w:val="20"/>
              </w:rPr>
              <w:t>родского</w:t>
            </w:r>
            <w:proofErr w:type="gramEnd"/>
            <w:r w:rsidRPr="00674033">
              <w:rPr>
                <w:rFonts w:ascii="Tahoma" w:hAnsi="Tahoma" w:cs="Tahoma"/>
                <w:bCs/>
                <w:sz w:val="20"/>
                <w:szCs w:val="20"/>
              </w:rPr>
              <w:t xml:space="preserve"> Мар</w:t>
            </w:r>
            <w:r w:rsidRPr="00674033">
              <w:rPr>
                <w:rFonts w:ascii="Tahoma" w:hAnsi="Tahoma" w:cs="Tahoma"/>
                <w:bCs/>
                <w:sz w:val="20"/>
                <w:szCs w:val="20"/>
              </w:rPr>
              <w:t>и</w:t>
            </w:r>
            <w:r w:rsidRPr="00674033">
              <w:rPr>
                <w:rFonts w:ascii="Tahoma" w:hAnsi="Tahoma" w:cs="Tahoma"/>
                <w:bCs/>
                <w:sz w:val="20"/>
                <w:szCs w:val="20"/>
              </w:rPr>
              <w:t>инско-Посадского ра</w:t>
            </w:r>
            <w:r w:rsidRPr="00674033">
              <w:rPr>
                <w:rFonts w:ascii="Tahoma" w:hAnsi="Tahoma" w:cs="Tahoma"/>
                <w:bCs/>
                <w:sz w:val="20"/>
                <w:szCs w:val="20"/>
              </w:rPr>
              <w:t>й</w:t>
            </w:r>
            <w:r w:rsidRPr="00674033">
              <w:rPr>
                <w:rFonts w:ascii="Tahoma" w:hAnsi="Tahoma" w:cs="Tahoma"/>
                <w:bCs/>
                <w:sz w:val="20"/>
                <w:szCs w:val="20"/>
              </w:rPr>
              <w:t>она Чувашской Республики</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557"/>
        </w:trPr>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t>внебюджетные источники</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val="restart"/>
          </w:tcPr>
          <w:p w:rsidR="000F4C42" w:rsidRPr="00674033" w:rsidRDefault="000F4C42" w:rsidP="007403BB">
            <w:pPr>
              <w:spacing w:line="235" w:lineRule="auto"/>
              <w:ind w:right="-57"/>
              <w:jc w:val="both"/>
              <w:rPr>
                <w:rFonts w:ascii="Tahoma" w:hAnsi="Tahoma" w:cs="Tahoma"/>
                <w:sz w:val="20"/>
                <w:szCs w:val="20"/>
              </w:rPr>
            </w:pPr>
            <w:r w:rsidRPr="00674033">
              <w:rPr>
                <w:rFonts w:ascii="Tahoma" w:hAnsi="Tahoma" w:cs="Tahoma"/>
                <w:sz w:val="20"/>
                <w:szCs w:val="20"/>
              </w:rPr>
              <w:t>Основное ме</w:t>
            </w:r>
            <w:r w:rsidRPr="00674033">
              <w:rPr>
                <w:rFonts w:ascii="Tahoma" w:hAnsi="Tahoma" w:cs="Tahoma"/>
                <w:sz w:val="20"/>
                <w:szCs w:val="20"/>
              </w:rPr>
              <w:softHyphen/>
              <w:t>роприя</w:t>
            </w:r>
            <w:r w:rsidRPr="00674033">
              <w:rPr>
                <w:rFonts w:ascii="Tahoma" w:hAnsi="Tahoma" w:cs="Tahoma"/>
                <w:sz w:val="20"/>
                <w:szCs w:val="20"/>
              </w:rPr>
              <w:softHyphen/>
            </w:r>
            <w:r w:rsidRPr="00674033">
              <w:rPr>
                <w:rFonts w:ascii="Tahoma" w:hAnsi="Tahoma" w:cs="Tahoma"/>
                <w:sz w:val="20"/>
                <w:szCs w:val="20"/>
              </w:rPr>
              <w:softHyphen/>
              <w:t>тие 2</w:t>
            </w:r>
          </w:p>
        </w:tc>
        <w:tc>
          <w:tcPr>
            <w:tcW w:w="568" w:type="pct"/>
            <w:vMerge w:val="restart"/>
          </w:tcPr>
          <w:p w:rsidR="000F4C42" w:rsidRPr="00674033" w:rsidRDefault="000F4C42" w:rsidP="007403BB">
            <w:pPr>
              <w:autoSpaceDE w:val="0"/>
              <w:autoSpaceDN w:val="0"/>
              <w:adjustRightInd w:val="0"/>
              <w:spacing w:line="235" w:lineRule="auto"/>
              <w:ind w:right="-57"/>
              <w:jc w:val="both"/>
              <w:rPr>
                <w:rFonts w:ascii="Tahoma" w:hAnsi="Tahoma" w:cs="Tahoma"/>
                <w:sz w:val="20"/>
                <w:szCs w:val="20"/>
              </w:rPr>
            </w:pPr>
            <w:r w:rsidRPr="00674033">
              <w:rPr>
                <w:rFonts w:ascii="Tahoma" w:hAnsi="Tahoma" w:cs="Tahoma"/>
                <w:sz w:val="20"/>
                <w:szCs w:val="20"/>
              </w:rPr>
              <w:t>Осуществление мер финансовой по</w:t>
            </w:r>
            <w:r w:rsidRPr="00674033">
              <w:rPr>
                <w:rFonts w:ascii="Tahoma" w:hAnsi="Tahoma" w:cs="Tahoma"/>
                <w:sz w:val="20"/>
                <w:szCs w:val="20"/>
              </w:rPr>
              <w:t>д</w:t>
            </w:r>
            <w:r w:rsidRPr="00674033">
              <w:rPr>
                <w:rFonts w:ascii="Tahoma" w:hAnsi="Tahoma" w:cs="Tahoma"/>
                <w:sz w:val="20"/>
                <w:szCs w:val="20"/>
              </w:rPr>
              <w:t>держки бюджетов сельских поселений, на</w:t>
            </w:r>
            <w:r w:rsidRPr="00674033">
              <w:rPr>
                <w:rFonts w:ascii="Tahoma" w:hAnsi="Tahoma" w:cs="Tahoma"/>
                <w:sz w:val="20"/>
                <w:szCs w:val="20"/>
              </w:rPr>
              <w:softHyphen/>
              <w:t>прав</w:t>
            </w:r>
            <w:r w:rsidRPr="00674033">
              <w:rPr>
                <w:rFonts w:ascii="Tahoma" w:hAnsi="Tahoma" w:cs="Tahoma"/>
                <w:sz w:val="20"/>
                <w:szCs w:val="20"/>
              </w:rPr>
              <w:softHyphen/>
              <w:t>ленных на обеспечение их сб</w:t>
            </w:r>
            <w:r w:rsidRPr="00674033">
              <w:rPr>
                <w:rFonts w:ascii="Tahoma" w:hAnsi="Tahoma" w:cs="Tahoma"/>
                <w:sz w:val="20"/>
                <w:szCs w:val="20"/>
              </w:rPr>
              <w:t>а</w:t>
            </w:r>
            <w:r w:rsidRPr="00674033">
              <w:rPr>
                <w:rFonts w:ascii="Tahoma" w:hAnsi="Tahoma" w:cs="Tahoma"/>
                <w:sz w:val="20"/>
                <w:szCs w:val="20"/>
              </w:rPr>
              <w:t>лансированности и повышение уровня бюджетной обесп</w:t>
            </w:r>
            <w:r w:rsidRPr="00674033">
              <w:rPr>
                <w:rFonts w:ascii="Tahoma" w:hAnsi="Tahoma" w:cs="Tahoma"/>
                <w:sz w:val="20"/>
                <w:szCs w:val="20"/>
              </w:rPr>
              <w:t>е</w:t>
            </w:r>
            <w:r w:rsidRPr="00674033">
              <w:rPr>
                <w:rFonts w:ascii="Tahoma" w:hAnsi="Tahoma" w:cs="Tahoma"/>
                <w:sz w:val="20"/>
                <w:szCs w:val="20"/>
              </w:rPr>
              <w:t>ченности муниц</w:t>
            </w:r>
            <w:r w:rsidRPr="00674033">
              <w:rPr>
                <w:rFonts w:ascii="Tahoma" w:hAnsi="Tahoma" w:cs="Tahoma"/>
                <w:sz w:val="20"/>
                <w:szCs w:val="20"/>
              </w:rPr>
              <w:t>и</w:t>
            </w:r>
            <w:r w:rsidRPr="00674033">
              <w:rPr>
                <w:rFonts w:ascii="Tahoma" w:hAnsi="Tahoma" w:cs="Tahoma"/>
                <w:sz w:val="20"/>
                <w:szCs w:val="20"/>
              </w:rPr>
              <w:t>пальных образов</w:t>
            </w:r>
            <w:r w:rsidRPr="00674033">
              <w:rPr>
                <w:rFonts w:ascii="Tahoma" w:hAnsi="Tahoma" w:cs="Tahoma"/>
                <w:sz w:val="20"/>
                <w:szCs w:val="20"/>
              </w:rPr>
              <w:t>а</w:t>
            </w:r>
            <w:r w:rsidRPr="00674033">
              <w:rPr>
                <w:rFonts w:ascii="Tahoma" w:hAnsi="Tahoma" w:cs="Tahoma"/>
                <w:sz w:val="20"/>
                <w:szCs w:val="20"/>
              </w:rPr>
              <w:t>ний</w:t>
            </w:r>
          </w:p>
        </w:tc>
        <w:tc>
          <w:tcPr>
            <w:tcW w:w="511" w:type="pct"/>
            <w:vMerge w:val="restart"/>
          </w:tcPr>
          <w:p w:rsidR="000F4C42" w:rsidRPr="00674033" w:rsidRDefault="000F4C42" w:rsidP="007403BB">
            <w:pPr>
              <w:spacing w:line="235" w:lineRule="auto"/>
              <w:ind w:right="-57"/>
              <w:jc w:val="both"/>
              <w:rPr>
                <w:rFonts w:ascii="Tahoma" w:hAnsi="Tahoma" w:cs="Tahoma"/>
                <w:sz w:val="20"/>
                <w:szCs w:val="20"/>
              </w:rPr>
            </w:pPr>
            <w:r w:rsidRPr="00674033">
              <w:rPr>
                <w:rFonts w:ascii="Tahoma" w:hAnsi="Tahoma" w:cs="Tahoma"/>
                <w:sz w:val="20"/>
                <w:szCs w:val="20"/>
              </w:rPr>
              <w:t>развитие и сове</w:t>
            </w:r>
            <w:r w:rsidRPr="00674033">
              <w:rPr>
                <w:rFonts w:ascii="Tahoma" w:hAnsi="Tahoma" w:cs="Tahoma"/>
                <w:sz w:val="20"/>
                <w:szCs w:val="20"/>
              </w:rPr>
              <w:t>р</w:t>
            </w:r>
            <w:r w:rsidRPr="00674033">
              <w:rPr>
                <w:rFonts w:ascii="Tahoma" w:hAnsi="Tahoma" w:cs="Tahoma"/>
                <w:sz w:val="20"/>
                <w:szCs w:val="20"/>
              </w:rPr>
              <w:t>шенствование ме</w:t>
            </w:r>
            <w:r w:rsidRPr="00674033">
              <w:rPr>
                <w:rFonts w:ascii="Tahoma" w:hAnsi="Tahoma" w:cs="Tahoma"/>
                <w:sz w:val="20"/>
                <w:szCs w:val="20"/>
              </w:rPr>
              <w:softHyphen/>
              <w:t>ха</w:t>
            </w:r>
            <w:r w:rsidRPr="00674033">
              <w:rPr>
                <w:rFonts w:ascii="Tahoma" w:hAnsi="Tahoma" w:cs="Tahoma"/>
                <w:sz w:val="20"/>
                <w:szCs w:val="20"/>
              </w:rPr>
              <w:softHyphen/>
              <w:t>низ</w:t>
            </w:r>
            <w:r w:rsidRPr="00674033">
              <w:rPr>
                <w:rFonts w:ascii="Tahoma" w:hAnsi="Tahoma" w:cs="Tahoma"/>
                <w:sz w:val="20"/>
                <w:szCs w:val="20"/>
              </w:rPr>
              <w:softHyphen/>
              <w:t>мов финансовой поддержки бюд</w:t>
            </w:r>
            <w:r w:rsidRPr="00674033">
              <w:rPr>
                <w:rFonts w:ascii="Tahoma" w:hAnsi="Tahoma" w:cs="Tahoma"/>
                <w:sz w:val="20"/>
                <w:szCs w:val="20"/>
              </w:rPr>
              <w:softHyphen/>
              <w:t>жета Мариинско-Посадского горо</w:t>
            </w:r>
            <w:r w:rsidRPr="00674033">
              <w:rPr>
                <w:rFonts w:ascii="Tahoma" w:hAnsi="Tahoma" w:cs="Tahoma"/>
                <w:sz w:val="20"/>
                <w:szCs w:val="20"/>
              </w:rPr>
              <w:t>д</w:t>
            </w:r>
            <w:r w:rsidRPr="00674033">
              <w:rPr>
                <w:rFonts w:ascii="Tahoma" w:hAnsi="Tahoma" w:cs="Tahoma"/>
                <w:sz w:val="20"/>
                <w:szCs w:val="20"/>
              </w:rPr>
              <w:t>ского поселения Мариинско-Посадского района  Чу</w:t>
            </w:r>
            <w:r w:rsidRPr="00674033">
              <w:rPr>
                <w:rFonts w:ascii="Tahoma" w:hAnsi="Tahoma" w:cs="Tahoma"/>
                <w:sz w:val="20"/>
                <w:szCs w:val="20"/>
              </w:rPr>
              <w:softHyphen/>
              <w:t>ваш</w:t>
            </w:r>
            <w:r w:rsidRPr="00674033">
              <w:rPr>
                <w:rFonts w:ascii="Tahoma" w:hAnsi="Tahoma" w:cs="Tahoma"/>
                <w:sz w:val="20"/>
                <w:szCs w:val="20"/>
              </w:rPr>
              <w:softHyphen/>
              <w:t>ской Респу</w:t>
            </w:r>
            <w:r w:rsidRPr="00674033">
              <w:rPr>
                <w:rFonts w:ascii="Tahoma" w:hAnsi="Tahoma" w:cs="Tahoma"/>
                <w:sz w:val="20"/>
                <w:szCs w:val="20"/>
              </w:rPr>
              <w:t>б</w:t>
            </w:r>
            <w:r w:rsidRPr="00674033">
              <w:rPr>
                <w:rFonts w:ascii="Tahoma" w:hAnsi="Tahoma" w:cs="Tahoma"/>
                <w:sz w:val="20"/>
                <w:szCs w:val="20"/>
              </w:rPr>
              <w:t>лики, направленных на повышение их сбалансированн</w:t>
            </w:r>
            <w:r w:rsidRPr="00674033">
              <w:rPr>
                <w:rFonts w:ascii="Tahoma" w:hAnsi="Tahoma" w:cs="Tahoma"/>
                <w:sz w:val="20"/>
                <w:szCs w:val="20"/>
              </w:rPr>
              <w:t>о</w:t>
            </w:r>
            <w:r w:rsidRPr="00674033">
              <w:rPr>
                <w:rFonts w:ascii="Tahoma" w:hAnsi="Tahoma" w:cs="Tahoma"/>
                <w:sz w:val="20"/>
                <w:szCs w:val="20"/>
              </w:rPr>
              <w:t xml:space="preserve">сти и </w:t>
            </w:r>
            <w:r w:rsidRPr="00674033">
              <w:rPr>
                <w:rFonts w:ascii="Tahoma" w:hAnsi="Tahoma" w:cs="Tahoma"/>
                <w:spacing w:val="-2"/>
                <w:sz w:val="20"/>
                <w:szCs w:val="20"/>
              </w:rPr>
              <w:t>бюджетной обес</w:t>
            </w:r>
            <w:r w:rsidRPr="00674033">
              <w:rPr>
                <w:rFonts w:ascii="Tahoma" w:hAnsi="Tahoma" w:cs="Tahoma"/>
                <w:spacing w:val="-2"/>
                <w:sz w:val="20"/>
                <w:szCs w:val="20"/>
              </w:rPr>
              <w:softHyphen/>
              <w:t>печенности</w:t>
            </w:r>
            <w:r w:rsidRPr="00674033">
              <w:rPr>
                <w:rFonts w:ascii="Tahoma" w:hAnsi="Tahoma" w:cs="Tahoma"/>
                <w:sz w:val="20"/>
                <w:szCs w:val="20"/>
              </w:rPr>
              <w:t xml:space="preserve"> му</w:t>
            </w:r>
            <w:r w:rsidRPr="00674033">
              <w:rPr>
                <w:rFonts w:ascii="Tahoma" w:hAnsi="Tahoma" w:cs="Tahoma"/>
                <w:sz w:val="20"/>
                <w:szCs w:val="20"/>
              </w:rPr>
              <w:softHyphen/>
              <w:t>ниципальных об</w:t>
            </w:r>
            <w:r w:rsidRPr="00674033">
              <w:rPr>
                <w:rFonts w:ascii="Tahoma" w:hAnsi="Tahoma" w:cs="Tahoma"/>
                <w:sz w:val="20"/>
                <w:szCs w:val="20"/>
              </w:rPr>
              <w:softHyphen/>
              <w:t>разований</w:t>
            </w:r>
          </w:p>
        </w:tc>
        <w:tc>
          <w:tcPr>
            <w:tcW w:w="511" w:type="pct"/>
            <w:vMerge w:val="restart"/>
          </w:tcPr>
          <w:p w:rsidR="000F4C42" w:rsidRPr="00674033" w:rsidRDefault="000F4C42" w:rsidP="007403BB">
            <w:pPr>
              <w:spacing w:line="235" w:lineRule="auto"/>
              <w:ind w:right="-57"/>
              <w:jc w:val="both"/>
              <w:rPr>
                <w:rFonts w:ascii="Tahoma" w:hAnsi="Tahoma" w:cs="Tahoma"/>
                <w:sz w:val="20"/>
                <w:szCs w:val="20"/>
              </w:rPr>
            </w:pPr>
            <w:r w:rsidRPr="00674033">
              <w:rPr>
                <w:rFonts w:ascii="Tahoma" w:hAnsi="Tahoma" w:cs="Tahoma"/>
                <w:sz w:val="20"/>
                <w:szCs w:val="20"/>
              </w:rPr>
              <w:t xml:space="preserve">ответственный исполнитель </w:t>
            </w:r>
            <w:proofErr w:type="gramStart"/>
            <w:r w:rsidRPr="00674033">
              <w:rPr>
                <w:rFonts w:ascii="Tahoma" w:hAnsi="Tahoma" w:cs="Tahoma"/>
                <w:sz w:val="20"/>
                <w:szCs w:val="20"/>
              </w:rPr>
              <w:t>–а</w:t>
            </w:r>
            <w:proofErr w:type="gramEnd"/>
            <w:r w:rsidRPr="00674033">
              <w:rPr>
                <w:rFonts w:ascii="Tahoma" w:hAnsi="Tahoma" w:cs="Tahoma"/>
                <w:sz w:val="20"/>
                <w:szCs w:val="20"/>
              </w:rPr>
              <w:t>дминистрация Мариинско-Посадского городского поселения М</w:t>
            </w:r>
            <w:r w:rsidRPr="00674033">
              <w:rPr>
                <w:rFonts w:ascii="Tahoma" w:hAnsi="Tahoma" w:cs="Tahoma"/>
                <w:sz w:val="20"/>
                <w:szCs w:val="20"/>
              </w:rPr>
              <w:t>а</w:t>
            </w:r>
            <w:r w:rsidRPr="00674033">
              <w:rPr>
                <w:rFonts w:ascii="Tahoma" w:hAnsi="Tahoma" w:cs="Tahoma"/>
                <w:sz w:val="20"/>
                <w:szCs w:val="20"/>
              </w:rPr>
              <w:t>риинско-Посадского района  Ч</w:t>
            </w:r>
            <w:r w:rsidRPr="00674033">
              <w:rPr>
                <w:rFonts w:ascii="Tahoma" w:hAnsi="Tahoma" w:cs="Tahoma"/>
                <w:sz w:val="20"/>
                <w:szCs w:val="20"/>
              </w:rPr>
              <w:t>у</w:t>
            </w:r>
            <w:r w:rsidRPr="00674033">
              <w:rPr>
                <w:rFonts w:ascii="Tahoma" w:hAnsi="Tahoma" w:cs="Tahoma"/>
                <w:sz w:val="20"/>
                <w:szCs w:val="20"/>
              </w:rPr>
              <w:t>вашской Ре</w:t>
            </w:r>
            <w:r w:rsidRPr="00674033">
              <w:rPr>
                <w:rFonts w:ascii="Tahoma" w:hAnsi="Tahoma" w:cs="Tahoma"/>
                <w:sz w:val="20"/>
                <w:szCs w:val="20"/>
              </w:rPr>
              <w:t>с</w:t>
            </w:r>
            <w:r w:rsidRPr="00674033">
              <w:rPr>
                <w:rFonts w:ascii="Tahoma" w:hAnsi="Tahoma" w:cs="Tahoma"/>
                <w:sz w:val="20"/>
                <w:szCs w:val="20"/>
              </w:rPr>
              <w:t xml:space="preserve">публики </w:t>
            </w:r>
          </w:p>
        </w:tc>
        <w:tc>
          <w:tcPr>
            <w:tcW w:w="258" w:type="pct"/>
          </w:tcPr>
          <w:p w:rsidR="000F4C42" w:rsidRPr="00674033" w:rsidRDefault="000F4C42" w:rsidP="007403BB">
            <w:pPr>
              <w:spacing w:line="235" w:lineRule="auto"/>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spacing w:line="235" w:lineRule="auto"/>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Ч410400000</w:t>
            </w:r>
          </w:p>
        </w:tc>
        <w:tc>
          <w:tcPr>
            <w:tcW w:w="198" w:type="pct"/>
          </w:tcPr>
          <w:p w:rsidR="000F4C42" w:rsidRPr="00674033" w:rsidRDefault="000F4C42" w:rsidP="007403BB">
            <w:pPr>
              <w:spacing w:line="235" w:lineRule="auto"/>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autoSpaceDE w:val="0"/>
              <w:autoSpaceDN w:val="0"/>
              <w:adjustRightInd w:val="0"/>
              <w:spacing w:line="235" w:lineRule="auto"/>
              <w:ind w:right="-57"/>
              <w:jc w:val="both"/>
              <w:rPr>
                <w:rFonts w:ascii="Tahoma" w:hAnsi="Tahoma" w:cs="Tahoma"/>
                <w:b/>
                <w:sz w:val="20"/>
                <w:szCs w:val="20"/>
              </w:rPr>
            </w:pPr>
            <w:r w:rsidRPr="00674033">
              <w:rPr>
                <w:rFonts w:ascii="Tahoma" w:hAnsi="Tahoma" w:cs="Tahoma"/>
                <w:bCs/>
                <w:sz w:val="20"/>
                <w:szCs w:val="20"/>
              </w:rPr>
              <w:t>всего</w:t>
            </w:r>
          </w:p>
        </w:tc>
        <w:tc>
          <w:tcPr>
            <w:tcW w:w="284" w:type="pct"/>
          </w:tcPr>
          <w:p w:rsidR="000F4C42" w:rsidRPr="00674033" w:rsidRDefault="000F4C42" w:rsidP="007403BB">
            <w:pPr>
              <w:rPr>
                <w:rFonts w:ascii="Tahoma" w:hAnsi="Tahoma" w:cs="Tahoma"/>
                <w:sz w:val="20"/>
                <w:szCs w:val="20"/>
              </w:rPr>
            </w:pPr>
            <w:r w:rsidRPr="00674033">
              <w:rPr>
                <w:rFonts w:ascii="Tahoma" w:hAnsi="Tahoma" w:cs="Tahoma"/>
                <w:sz w:val="20"/>
                <w:szCs w:val="20"/>
              </w:rPr>
              <w:t>359,51</w:t>
            </w:r>
          </w:p>
        </w:tc>
        <w:tc>
          <w:tcPr>
            <w:tcW w:w="284" w:type="pct"/>
          </w:tcPr>
          <w:p w:rsidR="000F4C42" w:rsidRPr="00674033" w:rsidRDefault="000F4C42" w:rsidP="007403BB">
            <w:pPr>
              <w:rPr>
                <w:rFonts w:ascii="Tahoma" w:hAnsi="Tahoma" w:cs="Tahoma"/>
                <w:sz w:val="20"/>
                <w:szCs w:val="20"/>
              </w:rPr>
            </w:pPr>
            <w:r w:rsidRPr="00674033">
              <w:rPr>
                <w:rFonts w:ascii="Tahoma" w:hAnsi="Tahoma" w:cs="Tahoma"/>
                <w:sz w:val="20"/>
                <w:szCs w:val="20"/>
              </w:rPr>
              <w:t>355,9</w:t>
            </w:r>
          </w:p>
        </w:tc>
        <w:tc>
          <w:tcPr>
            <w:tcW w:w="292" w:type="pct"/>
          </w:tcPr>
          <w:p w:rsidR="000F4C42" w:rsidRPr="00674033" w:rsidRDefault="000F4C42" w:rsidP="007403BB">
            <w:pPr>
              <w:rPr>
                <w:rFonts w:ascii="Tahoma" w:hAnsi="Tahoma" w:cs="Tahoma"/>
                <w:sz w:val="20"/>
                <w:szCs w:val="20"/>
              </w:rPr>
            </w:pPr>
            <w:r w:rsidRPr="00674033">
              <w:rPr>
                <w:rFonts w:ascii="Tahoma" w:hAnsi="Tahoma" w:cs="Tahoma"/>
                <w:sz w:val="20"/>
                <w:szCs w:val="20"/>
              </w:rPr>
              <w:t>355,9</w:t>
            </w:r>
          </w:p>
        </w:tc>
        <w:tc>
          <w:tcPr>
            <w:tcW w:w="284" w:type="pct"/>
          </w:tcPr>
          <w:p w:rsidR="000F4C42" w:rsidRPr="00674033" w:rsidRDefault="000F4C42" w:rsidP="007403BB">
            <w:pP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autoSpaceDE w:val="0"/>
              <w:autoSpaceDN w:val="0"/>
              <w:adjustRightInd w:val="0"/>
              <w:spacing w:line="235" w:lineRule="auto"/>
              <w:ind w:right="-57"/>
              <w:jc w:val="both"/>
              <w:rPr>
                <w:rFonts w:ascii="Tahoma" w:hAnsi="Tahoma" w:cs="Tahoma"/>
                <w:sz w:val="20"/>
                <w:szCs w:val="20"/>
              </w:rPr>
            </w:pPr>
          </w:p>
        </w:tc>
        <w:tc>
          <w:tcPr>
            <w:tcW w:w="568" w:type="pct"/>
            <w:vMerge/>
          </w:tcPr>
          <w:p w:rsidR="000F4C42" w:rsidRPr="00674033" w:rsidRDefault="000F4C42" w:rsidP="007403BB">
            <w:pPr>
              <w:autoSpaceDE w:val="0"/>
              <w:autoSpaceDN w:val="0"/>
              <w:adjustRightInd w:val="0"/>
              <w:spacing w:line="235" w:lineRule="auto"/>
              <w:ind w:right="-57"/>
              <w:jc w:val="both"/>
              <w:rPr>
                <w:rFonts w:ascii="Tahoma" w:hAnsi="Tahoma" w:cs="Tahoma"/>
                <w:sz w:val="20"/>
                <w:szCs w:val="20"/>
              </w:rPr>
            </w:pPr>
          </w:p>
        </w:tc>
        <w:tc>
          <w:tcPr>
            <w:tcW w:w="511" w:type="pct"/>
            <w:vMerge/>
          </w:tcPr>
          <w:p w:rsidR="000F4C42" w:rsidRPr="00674033" w:rsidRDefault="000F4C42" w:rsidP="007403BB">
            <w:pPr>
              <w:autoSpaceDE w:val="0"/>
              <w:autoSpaceDN w:val="0"/>
              <w:adjustRightInd w:val="0"/>
              <w:spacing w:line="235" w:lineRule="auto"/>
              <w:ind w:right="-57"/>
              <w:jc w:val="both"/>
              <w:rPr>
                <w:rFonts w:ascii="Tahoma" w:hAnsi="Tahoma" w:cs="Tahoma"/>
                <w:sz w:val="20"/>
                <w:szCs w:val="20"/>
              </w:rPr>
            </w:pPr>
          </w:p>
        </w:tc>
        <w:tc>
          <w:tcPr>
            <w:tcW w:w="511" w:type="pct"/>
            <w:vMerge/>
          </w:tcPr>
          <w:p w:rsidR="000F4C42" w:rsidRPr="00674033" w:rsidRDefault="000F4C42" w:rsidP="007403BB">
            <w:pPr>
              <w:spacing w:line="235" w:lineRule="auto"/>
              <w:ind w:right="-57"/>
              <w:jc w:val="both"/>
              <w:rPr>
                <w:rFonts w:ascii="Tahoma" w:hAnsi="Tahoma" w:cs="Tahoma"/>
                <w:sz w:val="20"/>
                <w:szCs w:val="20"/>
              </w:rPr>
            </w:pPr>
          </w:p>
        </w:tc>
        <w:tc>
          <w:tcPr>
            <w:tcW w:w="258" w:type="pct"/>
          </w:tcPr>
          <w:p w:rsidR="000F4C42" w:rsidRPr="00674033" w:rsidRDefault="000F4C42" w:rsidP="007403BB">
            <w:pPr>
              <w:spacing w:line="235" w:lineRule="auto"/>
              <w:ind w:right="-57"/>
              <w:jc w:val="center"/>
              <w:rPr>
                <w:rFonts w:ascii="Tahoma" w:hAnsi="Tahoma" w:cs="Tahoma"/>
                <w:sz w:val="20"/>
                <w:szCs w:val="20"/>
              </w:rPr>
            </w:pPr>
            <w:r w:rsidRPr="00674033">
              <w:rPr>
                <w:rFonts w:ascii="Tahoma" w:hAnsi="Tahoma" w:cs="Tahoma"/>
                <w:sz w:val="20"/>
                <w:szCs w:val="20"/>
              </w:rPr>
              <w:t>993</w:t>
            </w:r>
          </w:p>
        </w:tc>
        <w:tc>
          <w:tcPr>
            <w:tcW w:w="200" w:type="pct"/>
          </w:tcPr>
          <w:p w:rsidR="000F4C42" w:rsidRPr="00674033" w:rsidRDefault="000F4C42" w:rsidP="007403BB">
            <w:pPr>
              <w:spacing w:line="235" w:lineRule="auto"/>
              <w:ind w:right="-57"/>
              <w:jc w:val="center"/>
              <w:rPr>
                <w:rFonts w:ascii="Tahoma" w:hAnsi="Tahoma" w:cs="Tahoma"/>
                <w:sz w:val="20"/>
                <w:szCs w:val="20"/>
              </w:rPr>
            </w:pPr>
            <w:r w:rsidRPr="00674033">
              <w:rPr>
                <w:rFonts w:ascii="Tahoma" w:hAnsi="Tahoma" w:cs="Tahoma"/>
                <w:sz w:val="20"/>
                <w:szCs w:val="20"/>
              </w:rPr>
              <w:t>0203</w:t>
            </w:r>
          </w:p>
        </w:tc>
        <w:tc>
          <w:tcPr>
            <w:tcW w:w="398"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Ч410451180</w:t>
            </w:r>
          </w:p>
        </w:tc>
        <w:tc>
          <w:tcPr>
            <w:tcW w:w="198" w:type="pct"/>
          </w:tcPr>
          <w:p w:rsidR="000F4C42" w:rsidRPr="00674033" w:rsidRDefault="000F4C42" w:rsidP="007403BB">
            <w:pPr>
              <w:spacing w:line="235" w:lineRule="auto"/>
              <w:ind w:right="-57"/>
              <w:jc w:val="center"/>
              <w:rPr>
                <w:rFonts w:ascii="Tahoma" w:hAnsi="Tahoma" w:cs="Tahoma"/>
                <w:sz w:val="20"/>
                <w:szCs w:val="20"/>
              </w:rPr>
            </w:pPr>
          </w:p>
        </w:tc>
        <w:tc>
          <w:tcPr>
            <w:tcW w:w="644" w:type="pct"/>
          </w:tcPr>
          <w:p w:rsidR="000F4C42" w:rsidRPr="00674033" w:rsidRDefault="000F4C42" w:rsidP="007403BB">
            <w:pPr>
              <w:autoSpaceDE w:val="0"/>
              <w:autoSpaceDN w:val="0"/>
              <w:adjustRightInd w:val="0"/>
              <w:spacing w:line="235" w:lineRule="auto"/>
              <w:ind w:right="-57"/>
              <w:jc w:val="both"/>
              <w:rPr>
                <w:rFonts w:ascii="Tahoma" w:hAnsi="Tahoma" w:cs="Tahoma"/>
                <w:bCs/>
                <w:sz w:val="20"/>
                <w:szCs w:val="20"/>
              </w:rPr>
            </w:pPr>
            <w:r w:rsidRPr="00674033">
              <w:rPr>
                <w:rFonts w:ascii="Tahoma" w:hAnsi="Tahoma" w:cs="Tahoma"/>
                <w:bCs/>
                <w:sz w:val="20"/>
                <w:szCs w:val="20"/>
              </w:rPr>
              <w:t>федеральный бюджет</w:t>
            </w:r>
          </w:p>
        </w:tc>
        <w:tc>
          <w:tcPr>
            <w:tcW w:w="284" w:type="pct"/>
          </w:tcPr>
          <w:p w:rsidR="000F4C42" w:rsidRPr="00674033" w:rsidRDefault="000F4C42" w:rsidP="007403BB">
            <w:pPr>
              <w:rPr>
                <w:rFonts w:ascii="Tahoma" w:hAnsi="Tahoma" w:cs="Tahoma"/>
                <w:sz w:val="20"/>
                <w:szCs w:val="20"/>
              </w:rPr>
            </w:pPr>
            <w:r w:rsidRPr="00674033">
              <w:rPr>
                <w:rFonts w:ascii="Tahoma" w:hAnsi="Tahoma" w:cs="Tahoma"/>
                <w:sz w:val="20"/>
                <w:szCs w:val="20"/>
              </w:rPr>
              <w:t>359,51</w:t>
            </w:r>
          </w:p>
        </w:tc>
        <w:tc>
          <w:tcPr>
            <w:tcW w:w="284" w:type="pct"/>
          </w:tcPr>
          <w:p w:rsidR="000F4C42" w:rsidRPr="00674033" w:rsidRDefault="000F4C42" w:rsidP="007403BB">
            <w:pPr>
              <w:rPr>
                <w:rFonts w:ascii="Tahoma" w:hAnsi="Tahoma" w:cs="Tahoma"/>
                <w:sz w:val="20"/>
                <w:szCs w:val="20"/>
              </w:rPr>
            </w:pPr>
            <w:r w:rsidRPr="00674033">
              <w:rPr>
                <w:rFonts w:ascii="Tahoma" w:hAnsi="Tahoma" w:cs="Tahoma"/>
                <w:sz w:val="20"/>
                <w:szCs w:val="20"/>
              </w:rPr>
              <w:t>355,9</w:t>
            </w:r>
          </w:p>
        </w:tc>
        <w:tc>
          <w:tcPr>
            <w:tcW w:w="292" w:type="pct"/>
          </w:tcPr>
          <w:p w:rsidR="000F4C42" w:rsidRPr="00674033" w:rsidRDefault="000F4C42" w:rsidP="007403BB">
            <w:pPr>
              <w:rPr>
                <w:rFonts w:ascii="Tahoma" w:hAnsi="Tahoma" w:cs="Tahoma"/>
                <w:sz w:val="20"/>
                <w:szCs w:val="20"/>
              </w:rPr>
            </w:pPr>
            <w:r w:rsidRPr="00674033">
              <w:rPr>
                <w:rFonts w:ascii="Tahoma" w:hAnsi="Tahoma" w:cs="Tahoma"/>
                <w:sz w:val="20"/>
                <w:szCs w:val="20"/>
              </w:rPr>
              <w:t>355,9</w:t>
            </w:r>
          </w:p>
        </w:tc>
        <w:tc>
          <w:tcPr>
            <w:tcW w:w="284" w:type="pct"/>
          </w:tcPr>
          <w:p w:rsidR="000F4C42" w:rsidRPr="00674033" w:rsidRDefault="000F4C42" w:rsidP="007403BB">
            <w:pP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autoSpaceDE w:val="0"/>
              <w:autoSpaceDN w:val="0"/>
              <w:adjustRightInd w:val="0"/>
              <w:spacing w:line="235" w:lineRule="auto"/>
              <w:ind w:right="-57"/>
              <w:jc w:val="both"/>
              <w:rPr>
                <w:rFonts w:ascii="Tahoma" w:hAnsi="Tahoma" w:cs="Tahoma"/>
                <w:sz w:val="20"/>
                <w:szCs w:val="20"/>
              </w:rPr>
            </w:pPr>
          </w:p>
        </w:tc>
        <w:tc>
          <w:tcPr>
            <w:tcW w:w="568" w:type="pct"/>
            <w:vMerge/>
          </w:tcPr>
          <w:p w:rsidR="000F4C42" w:rsidRPr="00674033" w:rsidRDefault="000F4C42" w:rsidP="007403BB">
            <w:pPr>
              <w:autoSpaceDE w:val="0"/>
              <w:autoSpaceDN w:val="0"/>
              <w:adjustRightInd w:val="0"/>
              <w:spacing w:line="235" w:lineRule="auto"/>
              <w:ind w:right="-57"/>
              <w:jc w:val="both"/>
              <w:rPr>
                <w:rFonts w:ascii="Tahoma" w:hAnsi="Tahoma" w:cs="Tahoma"/>
                <w:sz w:val="20"/>
                <w:szCs w:val="20"/>
              </w:rPr>
            </w:pPr>
          </w:p>
        </w:tc>
        <w:tc>
          <w:tcPr>
            <w:tcW w:w="511" w:type="pct"/>
            <w:vMerge/>
          </w:tcPr>
          <w:p w:rsidR="000F4C42" w:rsidRPr="00674033" w:rsidRDefault="000F4C42" w:rsidP="007403BB">
            <w:pPr>
              <w:autoSpaceDE w:val="0"/>
              <w:autoSpaceDN w:val="0"/>
              <w:adjustRightInd w:val="0"/>
              <w:spacing w:line="235" w:lineRule="auto"/>
              <w:ind w:right="-57"/>
              <w:jc w:val="both"/>
              <w:rPr>
                <w:rFonts w:ascii="Tahoma" w:hAnsi="Tahoma" w:cs="Tahoma"/>
                <w:sz w:val="20"/>
                <w:szCs w:val="20"/>
              </w:rPr>
            </w:pPr>
          </w:p>
        </w:tc>
        <w:tc>
          <w:tcPr>
            <w:tcW w:w="511" w:type="pct"/>
            <w:vMerge/>
          </w:tcPr>
          <w:p w:rsidR="000F4C42" w:rsidRPr="00674033" w:rsidRDefault="000F4C42" w:rsidP="007403BB">
            <w:pPr>
              <w:spacing w:line="235" w:lineRule="auto"/>
              <w:ind w:right="-57"/>
              <w:jc w:val="both"/>
              <w:rPr>
                <w:rFonts w:ascii="Tahoma" w:hAnsi="Tahoma" w:cs="Tahoma"/>
                <w:sz w:val="20"/>
                <w:szCs w:val="20"/>
              </w:rPr>
            </w:pPr>
          </w:p>
        </w:tc>
        <w:tc>
          <w:tcPr>
            <w:tcW w:w="258" w:type="pct"/>
          </w:tcPr>
          <w:p w:rsidR="000F4C42" w:rsidRPr="00674033" w:rsidRDefault="000F4C42" w:rsidP="007403BB">
            <w:pPr>
              <w:spacing w:line="235" w:lineRule="auto"/>
              <w:ind w:right="-57"/>
              <w:jc w:val="center"/>
              <w:rPr>
                <w:rFonts w:ascii="Tahoma" w:hAnsi="Tahoma" w:cs="Tahoma"/>
                <w:sz w:val="20"/>
                <w:szCs w:val="20"/>
              </w:rPr>
            </w:pPr>
          </w:p>
        </w:tc>
        <w:tc>
          <w:tcPr>
            <w:tcW w:w="200" w:type="pct"/>
          </w:tcPr>
          <w:p w:rsidR="000F4C42" w:rsidRPr="00674033" w:rsidRDefault="000F4C42" w:rsidP="007403BB">
            <w:pPr>
              <w:spacing w:line="235" w:lineRule="auto"/>
              <w:ind w:right="-57"/>
              <w:jc w:val="center"/>
              <w:rPr>
                <w:rFonts w:ascii="Tahoma" w:hAnsi="Tahoma" w:cs="Tahoma"/>
                <w:sz w:val="20"/>
                <w:szCs w:val="20"/>
              </w:rPr>
            </w:pPr>
          </w:p>
        </w:tc>
        <w:tc>
          <w:tcPr>
            <w:tcW w:w="398" w:type="pct"/>
          </w:tcPr>
          <w:p w:rsidR="000F4C42" w:rsidRPr="00674033" w:rsidRDefault="000F4C42" w:rsidP="007403BB">
            <w:pPr>
              <w:spacing w:line="235" w:lineRule="auto"/>
              <w:ind w:right="-113"/>
              <w:jc w:val="center"/>
              <w:rPr>
                <w:rFonts w:ascii="Tahoma" w:hAnsi="Tahoma" w:cs="Tahoma"/>
                <w:sz w:val="20"/>
                <w:szCs w:val="20"/>
              </w:rPr>
            </w:pPr>
          </w:p>
        </w:tc>
        <w:tc>
          <w:tcPr>
            <w:tcW w:w="198" w:type="pct"/>
          </w:tcPr>
          <w:p w:rsidR="000F4C42" w:rsidRPr="00674033" w:rsidRDefault="000F4C42" w:rsidP="007403BB">
            <w:pPr>
              <w:spacing w:line="235" w:lineRule="auto"/>
              <w:ind w:right="-57"/>
              <w:jc w:val="center"/>
              <w:rPr>
                <w:rFonts w:ascii="Tahoma" w:hAnsi="Tahoma" w:cs="Tahoma"/>
                <w:sz w:val="20"/>
                <w:szCs w:val="20"/>
              </w:rPr>
            </w:pPr>
          </w:p>
        </w:tc>
        <w:tc>
          <w:tcPr>
            <w:tcW w:w="644" w:type="pct"/>
            <w:vMerge w:val="restart"/>
          </w:tcPr>
          <w:p w:rsidR="000F4C42" w:rsidRPr="00674033" w:rsidRDefault="000F4C42" w:rsidP="007403BB">
            <w:pPr>
              <w:autoSpaceDE w:val="0"/>
              <w:autoSpaceDN w:val="0"/>
              <w:adjustRightInd w:val="0"/>
              <w:spacing w:line="235" w:lineRule="auto"/>
              <w:ind w:right="-57"/>
              <w:jc w:val="both"/>
              <w:rPr>
                <w:rFonts w:ascii="Tahoma" w:hAnsi="Tahoma" w:cs="Tahoma"/>
                <w:bCs/>
                <w:sz w:val="20"/>
                <w:szCs w:val="20"/>
              </w:rPr>
            </w:pPr>
            <w:r w:rsidRPr="00674033">
              <w:rPr>
                <w:rFonts w:ascii="Tahoma" w:hAnsi="Tahoma" w:cs="Tahoma"/>
                <w:bCs/>
                <w:sz w:val="20"/>
                <w:szCs w:val="20"/>
              </w:rPr>
              <w:t>республика</w:t>
            </w:r>
            <w:r w:rsidRPr="00674033">
              <w:rPr>
                <w:rFonts w:ascii="Tahoma" w:hAnsi="Tahoma" w:cs="Tahoma"/>
                <w:bCs/>
                <w:sz w:val="20"/>
                <w:szCs w:val="20"/>
              </w:rPr>
              <w:t>н</w:t>
            </w:r>
            <w:r w:rsidRPr="00674033">
              <w:rPr>
                <w:rFonts w:ascii="Tahoma" w:hAnsi="Tahoma" w:cs="Tahoma"/>
                <w:bCs/>
                <w:sz w:val="20"/>
                <w:szCs w:val="20"/>
              </w:rPr>
              <w:t>ский бюджет Чувашской Ре</w:t>
            </w:r>
            <w:r w:rsidRPr="00674033">
              <w:rPr>
                <w:rFonts w:ascii="Tahoma" w:hAnsi="Tahoma" w:cs="Tahoma"/>
                <w:bCs/>
                <w:sz w:val="20"/>
                <w:szCs w:val="20"/>
              </w:rPr>
              <w:t>с</w:t>
            </w:r>
            <w:r w:rsidRPr="00674033">
              <w:rPr>
                <w:rFonts w:ascii="Tahoma" w:hAnsi="Tahoma" w:cs="Tahoma"/>
                <w:bCs/>
                <w:sz w:val="20"/>
                <w:szCs w:val="20"/>
              </w:rPr>
              <w:t>публики</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autoSpaceDE w:val="0"/>
              <w:autoSpaceDN w:val="0"/>
              <w:adjustRightInd w:val="0"/>
              <w:spacing w:line="235" w:lineRule="auto"/>
              <w:ind w:right="-57"/>
              <w:jc w:val="both"/>
              <w:rPr>
                <w:rFonts w:ascii="Tahoma" w:hAnsi="Tahoma" w:cs="Tahoma"/>
                <w:sz w:val="20"/>
                <w:szCs w:val="20"/>
              </w:rPr>
            </w:pPr>
          </w:p>
        </w:tc>
        <w:tc>
          <w:tcPr>
            <w:tcW w:w="568" w:type="pct"/>
            <w:vMerge/>
          </w:tcPr>
          <w:p w:rsidR="000F4C42" w:rsidRPr="00674033" w:rsidRDefault="000F4C42" w:rsidP="007403BB">
            <w:pPr>
              <w:autoSpaceDE w:val="0"/>
              <w:autoSpaceDN w:val="0"/>
              <w:adjustRightInd w:val="0"/>
              <w:spacing w:line="235" w:lineRule="auto"/>
              <w:ind w:right="-57"/>
              <w:jc w:val="both"/>
              <w:rPr>
                <w:rFonts w:ascii="Tahoma" w:hAnsi="Tahoma" w:cs="Tahoma"/>
                <w:sz w:val="20"/>
                <w:szCs w:val="20"/>
              </w:rPr>
            </w:pPr>
          </w:p>
        </w:tc>
        <w:tc>
          <w:tcPr>
            <w:tcW w:w="511" w:type="pct"/>
            <w:vMerge/>
          </w:tcPr>
          <w:p w:rsidR="000F4C42" w:rsidRPr="00674033" w:rsidRDefault="000F4C42" w:rsidP="007403BB">
            <w:pPr>
              <w:autoSpaceDE w:val="0"/>
              <w:autoSpaceDN w:val="0"/>
              <w:adjustRightInd w:val="0"/>
              <w:spacing w:line="235" w:lineRule="auto"/>
              <w:ind w:right="-57"/>
              <w:jc w:val="both"/>
              <w:rPr>
                <w:rFonts w:ascii="Tahoma" w:hAnsi="Tahoma" w:cs="Tahoma"/>
                <w:sz w:val="20"/>
                <w:szCs w:val="20"/>
              </w:rPr>
            </w:pPr>
          </w:p>
        </w:tc>
        <w:tc>
          <w:tcPr>
            <w:tcW w:w="511" w:type="pct"/>
            <w:vMerge/>
          </w:tcPr>
          <w:p w:rsidR="000F4C42" w:rsidRPr="00674033" w:rsidRDefault="000F4C42" w:rsidP="007403BB">
            <w:pPr>
              <w:spacing w:line="235" w:lineRule="auto"/>
              <w:ind w:right="-57"/>
              <w:jc w:val="both"/>
              <w:rPr>
                <w:rFonts w:ascii="Tahoma" w:hAnsi="Tahoma" w:cs="Tahoma"/>
                <w:sz w:val="20"/>
                <w:szCs w:val="20"/>
              </w:rPr>
            </w:pPr>
          </w:p>
        </w:tc>
        <w:tc>
          <w:tcPr>
            <w:tcW w:w="258" w:type="pct"/>
          </w:tcPr>
          <w:p w:rsidR="000F4C42" w:rsidRPr="00674033" w:rsidRDefault="000F4C42" w:rsidP="007403BB">
            <w:pPr>
              <w:spacing w:line="235" w:lineRule="auto"/>
              <w:ind w:right="-57"/>
              <w:jc w:val="center"/>
              <w:rPr>
                <w:rFonts w:ascii="Tahoma" w:hAnsi="Tahoma" w:cs="Tahoma"/>
                <w:sz w:val="20"/>
                <w:szCs w:val="20"/>
              </w:rPr>
            </w:pPr>
          </w:p>
        </w:tc>
        <w:tc>
          <w:tcPr>
            <w:tcW w:w="200" w:type="pct"/>
          </w:tcPr>
          <w:p w:rsidR="000F4C42" w:rsidRPr="00674033" w:rsidRDefault="000F4C42" w:rsidP="007403BB">
            <w:pPr>
              <w:spacing w:line="235" w:lineRule="auto"/>
              <w:ind w:right="-57"/>
              <w:jc w:val="center"/>
              <w:rPr>
                <w:rFonts w:ascii="Tahoma" w:hAnsi="Tahoma" w:cs="Tahoma"/>
                <w:sz w:val="20"/>
                <w:szCs w:val="20"/>
              </w:rPr>
            </w:pPr>
          </w:p>
        </w:tc>
        <w:tc>
          <w:tcPr>
            <w:tcW w:w="398" w:type="pct"/>
          </w:tcPr>
          <w:p w:rsidR="000F4C42" w:rsidRPr="00674033" w:rsidRDefault="000F4C42" w:rsidP="007403BB">
            <w:pPr>
              <w:spacing w:line="235" w:lineRule="auto"/>
              <w:ind w:right="-113"/>
              <w:jc w:val="center"/>
              <w:rPr>
                <w:rFonts w:ascii="Tahoma" w:hAnsi="Tahoma" w:cs="Tahoma"/>
                <w:sz w:val="20"/>
                <w:szCs w:val="20"/>
              </w:rPr>
            </w:pPr>
          </w:p>
        </w:tc>
        <w:tc>
          <w:tcPr>
            <w:tcW w:w="198" w:type="pct"/>
          </w:tcPr>
          <w:p w:rsidR="000F4C42" w:rsidRPr="00674033" w:rsidRDefault="000F4C42" w:rsidP="007403BB">
            <w:pPr>
              <w:spacing w:line="235" w:lineRule="auto"/>
              <w:ind w:right="-57"/>
              <w:jc w:val="center"/>
              <w:rPr>
                <w:rFonts w:ascii="Tahoma" w:hAnsi="Tahoma" w:cs="Tahoma"/>
                <w:sz w:val="20"/>
                <w:szCs w:val="20"/>
              </w:rPr>
            </w:pPr>
          </w:p>
        </w:tc>
        <w:tc>
          <w:tcPr>
            <w:tcW w:w="644" w:type="pct"/>
            <w:vMerge/>
          </w:tcPr>
          <w:p w:rsidR="000F4C42" w:rsidRPr="00674033" w:rsidRDefault="000F4C42" w:rsidP="007403BB">
            <w:pPr>
              <w:autoSpaceDE w:val="0"/>
              <w:autoSpaceDN w:val="0"/>
              <w:adjustRightInd w:val="0"/>
              <w:spacing w:line="235" w:lineRule="auto"/>
              <w:ind w:right="-57"/>
              <w:jc w:val="both"/>
              <w:rPr>
                <w:rFonts w:ascii="Tahoma" w:hAnsi="Tahoma" w:cs="Tahoma"/>
                <w:bCs/>
                <w:sz w:val="20"/>
                <w:szCs w:val="20"/>
              </w:rPr>
            </w:pPr>
          </w:p>
        </w:tc>
        <w:tc>
          <w:tcPr>
            <w:tcW w:w="284" w:type="pct"/>
          </w:tcPr>
          <w:p w:rsidR="000F4C42" w:rsidRPr="00674033" w:rsidRDefault="000F4C42" w:rsidP="007403BB">
            <w:pPr>
              <w:spacing w:line="235" w:lineRule="auto"/>
              <w:ind w:right="-113"/>
              <w:jc w:val="center"/>
              <w:rPr>
                <w:rFonts w:ascii="Tahoma" w:hAnsi="Tahoma" w:cs="Tahoma"/>
                <w:sz w:val="20"/>
                <w:szCs w:val="20"/>
              </w:rPr>
            </w:pPr>
          </w:p>
        </w:tc>
        <w:tc>
          <w:tcPr>
            <w:tcW w:w="284" w:type="pct"/>
          </w:tcPr>
          <w:p w:rsidR="000F4C42" w:rsidRPr="00674033" w:rsidRDefault="000F4C42" w:rsidP="007403BB">
            <w:pPr>
              <w:spacing w:line="235" w:lineRule="auto"/>
              <w:ind w:right="-113"/>
              <w:jc w:val="center"/>
              <w:rPr>
                <w:rFonts w:ascii="Tahoma" w:hAnsi="Tahoma" w:cs="Tahoma"/>
                <w:sz w:val="20"/>
                <w:szCs w:val="20"/>
              </w:rPr>
            </w:pPr>
          </w:p>
        </w:tc>
        <w:tc>
          <w:tcPr>
            <w:tcW w:w="292" w:type="pct"/>
          </w:tcPr>
          <w:p w:rsidR="000F4C42" w:rsidRPr="00674033" w:rsidRDefault="000F4C42" w:rsidP="007403BB">
            <w:pPr>
              <w:spacing w:line="235" w:lineRule="auto"/>
              <w:ind w:right="-113"/>
              <w:jc w:val="center"/>
              <w:rPr>
                <w:rFonts w:ascii="Tahoma" w:hAnsi="Tahoma" w:cs="Tahoma"/>
                <w:sz w:val="20"/>
                <w:szCs w:val="20"/>
              </w:rPr>
            </w:pPr>
          </w:p>
        </w:tc>
        <w:tc>
          <w:tcPr>
            <w:tcW w:w="284" w:type="pct"/>
          </w:tcPr>
          <w:p w:rsidR="000F4C42" w:rsidRPr="00674033" w:rsidRDefault="000F4C42" w:rsidP="007403BB">
            <w:pPr>
              <w:spacing w:line="235" w:lineRule="auto"/>
              <w:ind w:right="-113"/>
              <w:jc w:val="center"/>
              <w:rPr>
                <w:rFonts w:ascii="Tahoma" w:hAnsi="Tahoma" w:cs="Tahoma"/>
                <w:sz w:val="20"/>
                <w:szCs w:val="20"/>
              </w:rPr>
            </w:pPr>
          </w:p>
        </w:tc>
        <w:tc>
          <w:tcPr>
            <w:tcW w:w="284" w:type="pct"/>
          </w:tcPr>
          <w:p w:rsidR="000F4C42" w:rsidRPr="00674033" w:rsidRDefault="000F4C42" w:rsidP="007403BB">
            <w:pPr>
              <w:spacing w:line="235" w:lineRule="auto"/>
              <w:ind w:right="-113"/>
              <w:jc w:val="center"/>
              <w:rPr>
                <w:rFonts w:ascii="Tahoma" w:hAnsi="Tahoma" w:cs="Tahoma"/>
                <w:sz w:val="20"/>
                <w:szCs w:val="20"/>
              </w:rPr>
            </w:pPr>
          </w:p>
        </w:tc>
      </w:tr>
      <w:tr w:rsidR="000F4C42" w:rsidRPr="00674033" w:rsidTr="000F4C42">
        <w:tc>
          <w:tcPr>
            <w:tcW w:w="283" w:type="pct"/>
            <w:vMerge/>
          </w:tcPr>
          <w:p w:rsidR="000F4C42" w:rsidRPr="00674033" w:rsidRDefault="000F4C42" w:rsidP="007403BB">
            <w:pPr>
              <w:autoSpaceDE w:val="0"/>
              <w:autoSpaceDN w:val="0"/>
              <w:adjustRightInd w:val="0"/>
              <w:spacing w:line="235" w:lineRule="auto"/>
              <w:ind w:right="-57"/>
              <w:jc w:val="both"/>
              <w:rPr>
                <w:rFonts w:ascii="Tahoma" w:hAnsi="Tahoma" w:cs="Tahoma"/>
                <w:sz w:val="20"/>
                <w:szCs w:val="20"/>
              </w:rPr>
            </w:pPr>
          </w:p>
        </w:tc>
        <w:tc>
          <w:tcPr>
            <w:tcW w:w="568" w:type="pct"/>
            <w:vMerge/>
          </w:tcPr>
          <w:p w:rsidR="000F4C42" w:rsidRPr="00674033" w:rsidRDefault="000F4C42" w:rsidP="007403BB">
            <w:pPr>
              <w:autoSpaceDE w:val="0"/>
              <w:autoSpaceDN w:val="0"/>
              <w:adjustRightInd w:val="0"/>
              <w:spacing w:line="235" w:lineRule="auto"/>
              <w:ind w:right="-57"/>
              <w:jc w:val="both"/>
              <w:rPr>
                <w:rFonts w:ascii="Tahoma" w:hAnsi="Tahoma" w:cs="Tahoma"/>
                <w:sz w:val="20"/>
                <w:szCs w:val="20"/>
              </w:rPr>
            </w:pPr>
          </w:p>
        </w:tc>
        <w:tc>
          <w:tcPr>
            <w:tcW w:w="511" w:type="pct"/>
            <w:vMerge/>
          </w:tcPr>
          <w:p w:rsidR="000F4C42" w:rsidRPr="00674033" w:rsidRDefault="000F4C42" w:rsidP="007403BB">
            <w:pPr>
              <w:autoSpaceDE w:val="0"/>
              <w:autoSpaceDN w:val="0"/>
              <w:adjustRightInd w:val="0"/>
              <w:spacing w:line="235" w:lineRule="auto"/>
              <w:ind w:right="-57"/>
              <w:jc w:val="both"/>
              <w:rPr>
                <w:rFonts w:ascii="Tahoma" w:hAnsi="Tahoma" w:cs="Tahoma"/>
                <w:sz w:val="20"/>
                <w:szCs w:val="20"/>
              </w:rPr>
            </w:pPr>
          </w:p>
        </w:tc>
        <w:tc>
          <w:tcPr>
            <w:tcW w:w="511" w:type="pct"/>
            <w:vMerge/>
          </w:tcPr>
          <w:p w:rsidR="000F4C42" w:rsidRPr="00674033" w:rsidRDefault="000F4C42" w:rsidP="007403BB">
            <w:pPr>
              <w:spacing w:line="235" w:lineRule="auto"/>
              <w:ind w:right="-57"/>
              <w:jc w:val="both"/>
              <w:rPr>
                <w:rFonts w:ascii="Tahoma" w:hAnsi="Tahoma" w:cs="Tahoma"/>
                <w:sz w:val="20"/>
                <w:szCs w:val="20"/>
              </w:rPr>
            </w:pPr>
          </w:p>
        </w:tc>
        <w:tc>
          <w:tcPr>
            <w:tcW w:w="258" w:type="pct"/>
          </w:tcPr>
          <w:p w:rsidR="000F4C42" w:rsidRPr="00674033" w:rsidRDefault="000F4C42" w:rsidP="007403BB">
            <w:pPr>
              <w:spacing w:line="235" w:lineRule="auto"/>
              <w:ind w:right="-57"/>
              <w:jc w:val="center"/>
              <w:rPr>
                <w:rFonts w:ascii="Tahoma" w:hAnsi="Tahoma" w:cs="Tahoma"/>
                <w:sz w:val="20"/>
                <w:szCs w:val="20"/>
              </w:rPr>
            </w:pPr>
          </w:p>
        </w:tc>
        <w:tc>
          <w:tcPr>
            <w:tcW w:w="200" w:type="pct"/>
          </w:tcPr>
          <w:p w:rsidR="000F4C42" w:rsidRPr="00674033" w:rsidRDefault="000F4C42" w:rsidP="007403BB">
            <w:pPr>
              <w:spacing w:line="235" w:lineRule="auto"/>
              <w:ind w:right="-57"/>
              <w:jc w:val="center"/>
              <w:rPr>
                <w:rFonts w:ascii="Tahoma" w:hAnsi="Tahoma" w:cs="Tahoma"/>
                <w:sz w:val="20"/>
                <w:szCs w:val="20"/>
              </w:rPr>
            </w:pPr>
          </w:p>
        </w:tc>
        <w:tc>
          <w:tcPr>
            <w:tcW w:w="398" w:type="pct"/>
          </w:tcPr>
          <w:p w:rsidR="000F4C42" w:rsidRPr="00674033" w:rsidRDefault="000F4C42" w:rsidP="007403BB">
            <w:pPr>
              <w:spacing w:line="235" w:lineRule="auto"/>
              <w:ind w:right="-113"/>
              <w:jc w:val="center"/>
              <w:rPr>
                <w:rFonts w:ascii="Tahoma" w:hAnsi="Tahoma" w:cs="Tahoma"/>
                <w:sz w:val="20"/>
                <w:szCs w:val="20"/>
              </w:rPr>
            </w:pPr>
          </w:p>
        </w:tc>
        <w:tc>
          <w:tcPr>
            <w:tcW w:w="198" w:type="pct"/>
          </w:tcPr>
          <w:p w:rsidR="000F4C42" w:rsidRPr="00674033" w:rsidRDefault="000F4C42" w:rsidP="007403BB">
            <w:pPr>
              <w:spacing w:line="235" w:lineRule="auto"/>
              <w:ind w:right="-57"/>
              <w:jc w:val="center"/>
              <w:rPr>
                <w:rFonts w:ascii="Tahoma" w:hAnsi="Tahoma" w:cs="Tahoma"/>
                <w:sz w:val="20"/>
                <w:szCs w:val="20"/>
              </w:rPr>
            </w:pPr>
          </w:p>
        </w:tc>
        <w:tc>
          <w:tcPr>
            <w:tcW w:w="644" w:type="pct"/>
            <w:vMerge/>
          </w:tcPr>
          <w:p w:rsidR="000F4C42" w:rsidRPr="00674033" w:rsidRDefault="000F4C42" w:rsidP="007403BB">
            <w:pPr>
              <w:autoSpaceDE w:val="0"/>
              <w:autoSpaceDN w:val="0"/>
              <w:adjustRightInd w:val="0"/>
              <w:spacing w:line="235" w:lineRule="auto"/>
              <w:ind w:right="-57"/>
              <w:jc w:val="both"/>
              <w:rPr>
                <w:rFonts w:ascii="Tahoma" w:hAnsi="Tahoma" w:cs="Tahoma"/>
                <w:bCs/>
                <w:sz w:val="20"/>
                <w:szCs w:val="20"/>
              </w:rPr>
            </w:pPr>
          </w:p>
        </w:tc>
        <w:tc>
          <w:tcPr>
            <w:tcW w:w="284" w:type="pct"/>
          </w:tcPr>
          <w:p w:rsidR="000F4C42" w:rsidRPr="00674033" w:rsidRDefault="000F4C42" w:rsidP="007403BB">
            <w:pPr>
              <w:spacing w:line="235" w:lineRule="auto"/>
              <w:ind w:right="-113"/>
              <w:jc w:val="center"/>
              <w:rPr>
                <w:rFonts w:ascii="Tahoma" w:hAnsi="Tahoma" w:cs="Tahoma"/>
                <w:sz w:val="20"/>
                <w:szCs w:val="20"/>
              </w:rPr>
            </w:pPr>
          </w:p>
        </w:tc>
        <w:tc>
          <w:tcPr>
            <w:tcW w:w="284" w:type="pct"/>
          </w:tcPr>
          <w:p w:rsidR="000F4C42" w:rsidRPr="00674033" w:rsidRDefault="000F4C42" w:rsidP="007403BB">
            <w:pPr>
              <w:spacing w:line="235" w:lineRule="auto"/>
              <w:ind w:right="-113"/>
              <w:jc w:val="center"/>
              <w:rPr>
                <w:rFonts w:ascii="Tahoma" w:hAnsi="Tahoma" w:cs="Tahoma"/>
                <w:sz w:val="20"/>
                <w:szCs w:val="20"/>
              </w:rPr>
            </w:pPr>
          </w:p>
        </w:tc>
        <w:tc>
          <w:tcPr>
            <w:tcW w:w="292" w:type="pct"/>
          </w:tcPr>
          <w:p w:rsidR="000F4C42" w:rsidRPr="00674033" w:rsidRDefault="000F4C42" w:rsidP="007403BB">
            <w:pPr>
              <w:spacing w:line="235" w:lineRule="auto"/>
              <w:ind w:right="-113"/>
              <w:jc w:val="center"/>
              <w:rPr>
                <w:rFonts w:ascii="Tahoma" w:hAnsi="Tahoma" w:cs="Tahoma"/>
                <w:sz w:val="20"/>
                <w:szCs w:val="20"/>
              </w:rPr>
            </w:pPr>
          </w:p>
        </w:tc>
        <w:tc>
          <w:tcPr>
            <w:tcW w:w="284" w:type="pct"/>
          </w:tcPr>
          <w:p w:rsidR="000F4C42" w:rsidRPr="00674033" w:rsidRDefault="000F4C42" w:rsidP="007403BB">
            <w:pPr>
              <w:spacing w:line="235" w:lineRule="auto"/>
              <w:ind w:right="-113"/>
              <w:jc w:val="center"/>
              <w:rPr>
                <w:rFonts w:ascii="Tahoma" w:hAnsi="Tahoma" w:cs="Tahoma"/>
                <w:sz w:val="20"/>
                <w:szCs w:val="20"/>
              </w:rPr>
            </w:pPr>
          </w:p>
        </w:tc>
        <w:tc>
          <w:tcPr>
            <w:tcW w:w="284" w:type="pct"/>
          </w:tcPr>
          <w:p w:rsidR="000F4C42" w:rsidRPr="00674033" w:rsidRDefault="000F4C42" w:rsidP="007403BB">
            <w:pPr>
              <w:spacing w:line="235" w:lineRule="auto"/>
              <w:ind w:right="-113"/>
              <w:jc w:val="center"/>
              <w:rPr>
                <w:rFonts w:ascii="Tahoma" w:hAnsi="Tahoma" w:cs="Tahoma"/>
                <w:sz w:val="20"/>
                <w:szCs w:val="20"/>
              </w:rPr>
            </w:pPr>
          </w:p>
        </w:tc>
      </w:tr>
      <w:tr w:rsidR="000F4C42" w:rsidRPr="00674033" w:rsidTr="000F4C42">
        <w:tc>
          <w:tcPr>
            <w:tcW w:w="283" w:type="pct"/>
            <w:vMerge/>
          </w:tcPr>
          <w:p w:rsidR="000F4C42" w:rsidRPr="00674033" w:rsidRDefault="000F4C42" w:rsidP="007403BB">
            <w:pPr>
              <w:autoSpaceDE w:val="0"/>
              <w:autoSpaceDN w:val="0"/>
              <w:adjustRightInd w:val="0"/>
              <w:spacing w:line="235" w:lineRule="auto"/>
              <w:ind w:right="-57"/>
              <w:jc w:val="both"/>
              <w:rPr>
                <w:rFonts w:ascii="Tahoma" w:hAnsi="Tahoma" w:cs="Tahoma"/>
                <w:sz w:val="20"/>
                <w:szCs w:val="20"/>
              </w:rPr>
            </w:pPr>
          </w:p>
        </w:tc>
        <w:tc>
          <w:tcPr>
            <w:tcW w:w="568" w:type="pct"/>
            <w:vMerge/>
          </w:tcPr>
          <w:p w:rsidR="000F4C42" w:rsidRPr="00674033" w:rsidRDefault="000F4C42" w:rsidP="007403BB">
            <w:pPr>
              <w:autoSpaceDE w:val="0"/>
              <w:autoSpaceDN w:val="0"/>
              <w:adjustRightInd w:val="0"/>
              <w:spacing w:line="235" w:lineRule="auto"/>
              <w:ind w:right="-57"/>
              <w:jc w:val="both"/>
              <w:rPr>
                <w:rFonts w:ascii="Tahoma" w:hAnsi="Tahoma" w:cs="Tahoma"/>
                <w:sz w:val="20"/>
                <w:szCs w:val="20"/>
              </w:rPr>
            </w:pPr>
          </w:p>
        </w:tc>
        <w:tc>
          <w:tcPr>
            <w:tcW w:w="511" w:type="pct"/>
            <w:vMerge/>
          </w:tcPr>
          <w:p w:rsidR="000F4C42" w:rsidRPr="00674033" w:rsidRDefault="000F4C42" w:rsidP="007403BB">
            <w:pPr>
              <w:autoSpaceDE w:val="0"/>
              <w:autoSpaceDN w:val="0"/>
              <w:adjustRightInd w:val="0"/>
              <w:spacing w:line="235" w:lineRule="auto"/>
              <w:ind w:right="-57"/>
              <w:jc w:val="both"/>
              <w:rPr>
                <w:rFonts w:ascii="Tahoma" w:hAnsi="Tahoma" w:cs="Tahoma"/>
                <w:sz w:val="20"/>
                <w:szCs w:val="20"/>
              </w:rPr>
            </w:pPr>
          </w:p>
        </w:tc>
        <w:tc>
          <w:tcPr>
            <w:tcW w:w="511" w:type="pct"/>
            <w:vMerge/>
          </w:tcPr>
          <w:p w:rsidR="000F4C42" w:rsidRPr="00674033" w:rsidRDefault="000F4C42" w:rsidP="007403BB">
            <w:pPr>
              <w:spacing w:line="235" w:lineRule="auto"/>
              <w:ind w:right="-57"/>
              <w:jc w:val="both"/>
              <w:rPr>
                <w:rFonts w:ascii="Tahoma" w:hAnsi="Tahoma" w:cs="Tahoma"/>
                <w:sz w:val="20"/>
                <w:szCs w:val="20"/>
              </w:rPr>
            </w:pPr>
          </w:p>
        </w:tc>
        <w:tc>
          <w:tcPr>
            <w:tcW w:w="258" w:type="pct"/>
          </w:tcPr>
          <w:p w:rsidR="000F4C42" w:rsidRPr="00674033" w:rsidRDefault="000F4C42" w:rsidP="007403BB">
            <w:pPr>
              <w:spacing w:line="235" w:lineRule="auto"/>
              <w:ind w:right="-57"/>
              <w:jc w:val="center"/>
              <w:rPr>
                <w:rFonts w:ascii="Tahoma" w:hAnsi="Tahoma" w:cs="Tahoma"/>
                <w:sz w:val="20"/>
                <w:szCs w:val="20"/>
              </w:rPr>
            </w:pPr>
          </w:p>
        </w:tc>
        <w:tc>
          <w:tcPr>
            <w:tcW w:w="200" w:type="pct"/>
          </w:tcPr>
          <w:p w:rsidR="000F4C42" w:rsidRPr="00674033" w:rsidRDefault="000F4C42" w:rsidP="007403BB">
            <w:pPr>
              <w:spacing w:line="235" w:lineRule="auto"/>
              <w:ind w:right="-57"/>
              <w:jc w:val="center"/>
              <w:rPr>
                <w:rFonts w:ascii="Tahoma" w:hAnsi="Tahoma" w:cs="Tahoma"/>
                <w:sz w:val="20"/>
                <w:szCs w:val="20"/>
              </w:rPr>
            </w:pPr>
          </w:p>
        </w:tc>
        <w:tc>
          <w:tcPr>
            <w:tcW w:w="398" w:type="pct"/>
          </w:tcPr>
          <w:p w:rsidR="000F4C42" w:rsidRPr="00674033" w:rsidRDefault="000F4C42" w:rsidP="007403BB">
            <w:pPr>
              <w:spacing w:line="235" w:lineRule="auto"/>
              <w:ind w:right="-113"/>
              <w:jc w:val="center"/>
              <w:rPr>
                <w:rFonts w:ascii="Tahoma" w:hAnsi="Tahoma" w:cs="Tahoma"/>
                <w:sz w:val="20"/>
                <w:szCs w:val="20"/>
              </w:rPr>
            </w:pPr>
          </w:p>
        </w:tc>
        <w:tc>
          <w:tcPr>
            <w:tcW w:w="198" w:type="pct"/>
          </w:tcPr>
          <w:p w:rsidR="000F4C42" w:rsidRPr="00674033" w:rsidRDefault="000F4C42" w:rsidP="007403BB">
            <w:pPr>
              <w:spacing w:line="235" w:lineRule="auto"/>
              <w:ind w:right="-57"/>
              <w:jc w:val="center"/>
              <w:rPr>
                <w:rFonts w:ascii="Tahoma" w:hAnsi="Tahoma" w:cs="Tahoma"/>
                <w:sz w:val="20"/>
                <w:szCs w:val="20"/>
              </w:rPr>
            </w:pPr>
          </w:p>
        </w:tc>
        <w:tc>
          <w:tcPr>
            <w:tcW w:w="644" w:type="pct"/>
          </w:tcPr>
          <w:p w:rsidR="000F4C42" w:rsidRPr="00674033" w:rsidRDefault="000F4C42" w:rsidP="007403BB">
            <w:pPr>
              <w:autoSpaceDE w:val="0"/>
              <w:autoSpaceDN w:val="0"/>
              <w:adjustRightInd w:val="0"/>
              <w:spacing w:line="235" w:lineRule="auto"/>
              <w:ind w:right="-57"/>
              <w:jc w:val="both"/>
              <w:rPr>
                <w:rFonts w:ascii="Tahoma" w:hAnsi="Tahoma" w:cs="Tahoma"/>
                <w:bCs/>
                <w:sz w:val="20"/>
                <w:szCs w:val="20"/>
              </w:rPr>
            </w:pPr>
            <w:r w:rsidRPr="00674033">
              <w:rPr>
                <w:rFonts w:ascii="Tahoma" w:hAnsi="Tahoma" w:cs="Tahoma"/>
                <w:bCs/>
                <w:sz w:val="20"/>
                <w:szCs w:val="20"/>
              </w:rPr>
              <w:t>итого</w:t>
            </w:r>
          </w:p>
        </w:tc>
        <w:tc>
          <w:tcPr>
            <w:tcW w:w="284" w:type="pct"/>
          </w:tcPr>
          <w:p w:rsidR="000F4C42" w:rsidRPr="00674033" w:rsidRDefault="000F4C42" w:rsidP="007403BB">
            <w:pPr>
              <w:spacing w:line="235" w:lineRule="auto"/>
              <w:ind w:right="-113"/>
              <w:jc w:val="center"/>
              <w:rPr>
                <w:rFonts w:ascii="Tahoma" w:hAnsi="Tahoma" w:cs="Tahoma"/>
                <w:sz w:val="20"/>
                <w:szCs w:val="20"/>
              </w:rPr>
            </w:pPr>
          </w:p>
        </w:tc>
        <w:tc>
          <w:tcPr>
            <w:tcW w:w="284" w:type="pct"/>
          </w:tcPr>
          <w:p w:rsidR="000F4C42" w:rsidRPr="00674033" w:rsidRDefault="000F4C42" w:rsidP="007403BB">
            <w:pPr>
              <w:spacing w:line="235" w:lineRule="auto"/>
              <w:ind w:right="-113"/>
              <w:jc w:val="center"/>
              <w:rPr>
                <w:rFonts w:ascii="Tahoma" w:hAnsi="Tahoma" w:cs="Tahoma"/>
                <w:sz w:val="20"/>
                <w:szCs w:val="20"/>
              </w:rPr>
            </w:pPr>
          </w:p>
        </w:tc>
        <w:tc>
          <w:tcPr>
            <w:tcW w:w="292" w:type="pct"/>
          </w:tcPr>
          <w:p w:rsidR="000F4C42" w:rsidRPr="00674033" w:rsidRDefault="000F4C42" w:rsidP="007403BB">
            <w:pPr>
              <w:spacing w:line="235" w:lineRule="auto"/>
              <w:ind w:right="-113"/>
              <w:jc w:val="center"/>
              <w:rPr>
                <w:rFonts w:ascii="Tahoma" w:hAnsi="Tahoma" w:cs="Tahoma"/>
                <w:sz w:val="20"/>
                <w:szCs w:val="20"/>
              </w:rPr>
            </w:pPr>
          </w:p>
        </w:tc>
        <w:tc>
          <w:tcPr>
            <w:tcW w:w="284" w:type="pct"/>
          </w:tcPr>
          <w:p w:rsidR="000F4C42" w:rsidRPr="00674033" w:rsidRDefault="000F4C42" w:rsidP="007403BB">
            <w:pPr>
              <w:spacing w:line="235" w:lineRule="auto"/>
              <w:ind w:right="-113"/>
              <w:jc w:val="center"/>
              <w:rPr>
                <w:rFonts w:ascii="Tahoma" w:hAnsi="Tahoma" w:cs="Tahoma"/>
                <w:sz w:val="20"/>
                <w:szCs w:val="20"/>
              </w:rPr>
            </w:pPr>
          </w:p>
        </w:tc>
        <w:tc>
          <w:tcPr>
            <w:tcW w:w="284" w:type="pct"/>
          </w:tcPr>
          <w:p w:rsidR="000F4C42" w:rsidRPr="00674033" w:rsidRDefault="000F4C42" w:rsidP="007403BB">
            <w:pPr>
              <w:spacing w:line="235" w:lineRule="auto"/>
              <w:ind w:right="-113"/>
              <w:jc w:val="center"/>
              <w:rPr>
                <w:rFonts w:ascii="Tahoma" w:hAnsi="Tahoma" w:cs="Tahoma"/>
                <w:sz w:val="20"/>
                <w:szCs w:val="20"/>
              </w:rPr>
            </w:pPr>
          </w:p>
        </w:tc>
      </w:tr>
      <w:tr w:rsidR="000F4C42" w:rsidRPr="00674033" w:rsidTr="000F4C42">
        <w:tc>
          <w:tcPr>
            <w:tcW w:w="283" w:type="pct"/>
            <w:vMerge/>
          </w:tcPr>
          <w:p w:rsidR="000F4C42" w:rsidRPr="00674033" w:rsidRDefault="000F4C42" w:rsidP="007403BB">
            <w:pPr>
              <w:autoSpaceDE w:val="0"/>
              <w:autoSpaceDN w:val="0"/>
              <w:adjustRightInd w:val="0"/>
              <w:spacing w:line="235" w:lineRule="auto"/>
              <w:ind w:right="-57"/>
              <w:jc w:val="both"/>
              <w:rPr>
                <w:rFonts w:ascii="Tahoma" w:hAnsi="Tahoma" w:cs="Tahoma"/>
                <w:sz w:val="20"/>
                <w:szCs w:val="20"/>
              </w:rPr>
            </w:pPr>
          </w:p>
        </w:tc>
        <w:tc>
          <w:tcPr>
            <w:tcW w:w="568" w:type="pct"/>
            <w:vMerge/>
          </w:tcPr>
          <w:p w:rsidR="000F4C42" w:rsidRPr="00674033" w:rsidRDefault="000F4C42" w:rsidP="007403BB">
            <w:pPr>
              <w:autoSpaceDE w:val="0"/>
              <w:autoSpaceDN w:val="0"/>
              <w:adjustRightInd w:val="0"/>
              <w:spacing w:line="235" w:lineRule="auto"/>
              <w:ind w:right="-57"/>
              <w:jc w:val="both"/>
              <w:rPr>
                <w:rFonts w:ascii="Tahoma" w:hAnsi="Tahoma" w:cs="Tahoma"/>
                <w:sz w:val="20"/>
                <w:szCs w:val="20"/>
              </w:rPr>
            </w:pPr>
          </w:p>
        </w:tc>
        <w:tc>
          <w:tcPr>
            <w:tcW w:w="511" w:type="pct"/>
            <w:vMerge/>
          </w:tcPr>
          <w:p w:rsidR="000F4C42" w:rsidRPr="00674033" w:rsidRDefault="000F4C42" w:rsidP="007403BB">
            <w:pPr>
              <w:autoSpaceDE w:val="0"/>
              <w:autoSpaceDN w:val="0"/>
              <w:adjustRightInd w:val="0"/>
              <w:spacing w:line="235" w:lineRule="auto"/>
              <w:ind w:right="-57"/>
              <w:jc w:val="both"/>
              <w:rPr>
                <w:rFonts w:ascii="Tahoma" w:hAnsi="Tahoma" w:cs="Tahoma"/>
                <w:sz w:val="20"/>
                <w:szCs w:val="20"/>
              </w:rPr>
            </w:pPr>
          </w:p>
        </w:tc>
        <w:tc>
          <w:tcPr>
            <w:tcW w:w="511" w:type="pct"/>
            <w:vMerge/>
          </w:tcPr>
          <w:p w:rsidR="000F4C42" w:rsidRPr="00674033" w:rsidRDefault="000F4C42" w:rsidP="007403BB">
            <w:pPr>
              <w:spacing w:line="235" w:lineRule="auto"/>
              <w:ind w:right="-57"/>
              <w:jc w:val="both"/>
              <w:rPr>
                <w:rFonts w:ascii="Tahoma" w:hAnsi="Tahoma" w:cs="Tahoma"/>
                <w:sz w:val="20"/>
                <w:szCs w:val="20"/>
              </w:rPr>
            </w:pPr>
          </w:p>
        </w:tc>
        <w:tc>
          <w:tcPr>
            <w:tcW w:w="258" w:type="pct"/>
          </w:tcPr>
          <w:p w:rsidR="000F4C42" w:rsidRPr="00674033" w:rsidRDefault="000F4C42" w:rsidP="007403BB">
            <w:pPr>
              <w:spacing w:line="235" w:lineRule="auto"/>
              <w:ind w:right="-57"/>
              <w:jc w:val="center"/>
              <w:rPr>
                <w:rFonts w:ascii="Tahoma" w:hAnsi="Tahoma" w:cs="Tahoma"/>
                <w:sz w:val="20"/>
                <w:szCs w:val="20"/>
              </w:rPr>
            </w:pPr>
          </w:p>
        </w:tc>
        <w:tc>
          <w:tcPr>
            <w:tcW w:w="200" w:type="pct"/>
          </w:tcPr>
          <w:p w:rsidR="000F4C42" w:rsidRPr="00674033" w:rsidRDefault="000F4C42" w:rsidP="007403BB">
            <w:pPr>
              <w:spacing w:line="235" w:lineRule="auto"/>
              <w:ind w:right="-57"/>
              <w:jc w:val="center"/>
              <w:rPr>
                <w:rFonts w:ascii="Tahoma" w:hAnsi="Tahoma" w:cs="Tahoma"/>
                <w:sz w:val="20"/>
                <w:szCs w:val="20"/>
              </w:rPr>
            </w:pPr>
          </w:p>
        </w:tc>
        <w:tc>
          <w:tcPr>
            <w:tcW w:w="398" w:type="pct"/>
          </w:tcPr>
          <w:p w:rsidR="000F4C42" w:rsidRPr="00674033" w:rsidRDefault="000F4C42" w:rsidP="007403BB">
            <w:pPr>
              <w:spacing w:line="235" w:lineRule="auto"/>
              <w:ind w:right="-113"/>
              <w:jc w:val="center"/>
              <w:rPr>
                <w:rFonts w:ascii="Tahoma" w:hAnsi="Tahoma" w:cs="Tahoma"/>
                <w:sz w:val="20"/>
                <w:szCs w:val="20"/>
              </w:rPr>
            </w:pPr>
          </w:p>
        </w:tc>
        <w:tc>
          <w:tcPr>
            <w:tcW w:w="198" w:type="pct"/>
          </w:tcPr>
          <w:p w:rsidR="000F4C42" w:rsidRPr="00674033" w:rsidRDefault="000F4C42" w:rsidP="007403BB">
            <w:pPr>
              <w:spacing w:line="235" w:lineRule="auto"/>
              <w:ind w:right="-57"/>
              <w:jc w:val="center"/>
              <w:rPr>
                <w:rFonts w:ascii="Tahoma" w:hAnsi="Tahoma" w:cs="Tahoma"/>
                <w:sz w:val="20"/>
                <w:szCs w:val="20"/>
              </w:rPr>
            </w:pPr>
          </w:p>
        </w:tc>
        <w:tc>
          <w:tcPr>
            <w:tcW w:w="644" w:type="pct"/>
          </w:tcPr>
          <w:p w:rsidR="000F4C42" w:rsidRPr="00674033" w:rsidRDefault="000F4C42" w:rsidP="007403BB">
            <w:pPr>
              <w:spacing w:line="235" w:lineRule="auto"/>
              <w:ind w:right="-57"/>
              <w:jc w:val="both"/>
              <w:rPr>
                <w:rFonts w:ascii="Tahoma" w:hAnsi="Tahoma" w:cs="Tahoma"/>
                <w:sz w:val="20"/>
                <w:szCs w:val="20"/>
              </w:rPr>
            </w:pPr>
            <w:r w:rsidRPr="00674033">
              <w:rPr>
                <w:rFonts w:ascii="Tahoma" w:hAnsi="Tahoma" w:cs="Tahoma"/>
                <w:sz w:val="20"/>
                <w:szCs w:val="20"/>
              </w:rPr>
              <w:t>Бюджет Мар</w:t>
            </w:r>
            <w:r w:rsidRPr="00674033">
              <w:rPr>
                <w:rFonts w:ascii="Tahoma" w:hAnsi="Tahoma" w:cs="Tahoma"/>
                <w:sz w:val="20"/>
                <w:szCs w:val="20"/>
              </w:rPr>
              <w:t>и</w:t>
            </w:r>
            <w:r w:rsidRPr="00674033">
              <w:rPr>
                <w:rFonts w:ascii="Tahoma" w:hAnsi="Tahoma" w:cs="Tahoma"/>
                <w:sz w:val="20"/>
                <w:szCs w:val="20"/>
              </w:rPr>
              <w:t xml:space="preserve">инско-Посадского </w:t>
            </w:r>
            <w:proofErr w:type="gramStart"/>
            <w:r w:rsidRPr="00674033">
              <w:rPr>
                <w:rFonts w:ascii="Tahoma" w:hAnsi="Tahoma" w:cs="Tahoma"/>
                <w:sz w:val="20"/>
                <w:szCs w:val="20"/>
              </w:rPr>
              <w:t>г</w:t>
            </w:r>
            <w:r w:rsidRPr="00674033">
              <w:rPr>
                <w:rFonts w:ascii="Tahoma" w:hAnsi="Tahoma" w:cs="Tahoma"/>
                <w:sz w:val="20"/>
                <w:szCs w:val="20"/>
              </w:rPr>
              <w:t>о</w:t>
            </w:r>
            <w:r w:rsidRPr="00674033">
              <w:rPr>
                <w:rFonts w:ascii="Tahoma" w:hAnsi="Tahoma" w:cs="Tahoma"/>
                <w:sz w:val="20"/>
                <w:szCs w:val="20"/>
              </w:rPr>
              <w:t>родского</w:t>
            </w:r>
            <w:proofErr w:type="gramEnd"/>
            <w:r w:rsidRPr="00674033">
              <w:rPr>
                <w:rFonts w:ascii="Tahoma" w:hAnsi="Tahoma" w:cs="Tahoma"/>
                <w:sz w:val="20"/>
                <w:szCs w:val="20"/>
              </w:rPr>
              <w:t xml:space="preserve"> пос</w:t>
            </w:r>
            <w:r w:rsidRPr="00674033">
              <w:rPr>
                <w:rFonts w:ascii="Tahoma" w:hAnsi="Tahoma" w:cs="Tahoma"/>
                <w:sz w:val="20"/>
                <w:szCs w:val="20"/>
              </w:rPr>
              <w:t>е</w:t>
            </w:r>
            <w:r w:rsidRPr="00674033">
              <w:rPr>
                <w:rFonts w:ascii="Tahoma" w:hAnsi="Tahoma" w:cs="Tahoma"/>
                <w:sz w:val="20"/>
                <w:szCs w:val="20"/>
              </w:rPr>
              <w:t>ления Марии</w:t>
            </w:r>
            <w:r w:rsidRPr="00674033">
              <w:rPr>
                <w:rFonts w:ascii="Tahoma" w:hAnsi="Tahoma" w:cs="Tahoma"/>
                <w:sz w:val="20"/>
                <w:szCs w:val="20"/>
              </w:rPr>
              <w:t>н</w:t>
            </w:r>
            <w:r w:rsidRPr="00674033">
              <w:rPr>
                <w:rFonts w:ascii="Tahoma" w:hAnsi="Tahoma" w:cs="Tahoma"/>
                <w:sz w:val="20"/>
                <w:szCs w:val="20"/>
              </w:rPr>
              <w:t>ско-Посадского района Чува</w:t>
            </w:r>
            <w:r w:rsidRPr="00674033">
              <w:rPr>
                <w:rFonts w:ascii="Tahoma" w:hAnsi="Tahoma" w:cs="Tahoma"/>
                <w:sz w:val="20"/>
                <w:szCs w:val="20"/>
              </w:rPr>
              <w:t>ш</w:t>
            </w:r>
            <w:r w:rsidRPr="00674033">
              <w:rPr>
                <w:rFonts w:ascii="Tahoma" w:hAnsi="Tahoma" w:cs="Tahoma"/>
                <w:sz w:val="20"/>
                <w:szCs w:val="20"/>
              </w:rPr>
              <w:t>ской Республики</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autoSpaceDE w:val="0"/>
              <w:autoSpaceDN w:val="0"/>
              <w:adjustRightInd w:val="0"/>
              <w:spacing w:line="235" w:lineRule="auto"/>
              <w:ind w:right="-57"/>
              <w:jc w:val="both"/>
              <w:rPr>
                <w:rFonts w:ascii="Tahoma" w:hAnsi="Tahoma" w:cs="Tahoma"/>
                <w:sz w:val="20"/>
                <w:szCs w:val="20"/>
              </w:rPr>
            </w:pPr>
          </w:p>
        </w:tc>
        <w:tc>
          <w:tcPr>
            <w:tcW w:w="568" w:type="pct"/>
            <w:vMerge/>
          </w:tcPr>
          <w:p w:rsidR="000F4C42" w:rsidRPr="00674033" w:rsidRDefault="000F4C42" w:rsidP="007403BB">
            <w:pPr>
              <w:autoSpaceDE w:val="0"/>
              <w:autoSpaceDN w:val="0"/>
              <w:adjustRightInd w:val="0"/>
              <w:spacing w:line="235" w:lineRule="auto"/>
              <w:ind w:right="-57"/>
              <w:jc w:val="both"/>
              <w:rPr>
                <w:rFonts w:ascii="Tahoma" w:hAnsi="Tahoma" w:cs="Tahoma"/>
                <w:sz w:val="20"/>
                <w:szCs w:val="20"/>
              </w:rPr>
            </w:pPr>
          </w:p>
        </w:tc>
        <w:tc>
          <w:tcPr>
            <w:tcW w:w="511" w:type="pct"/>
            <w:vMerge/>
          </w:tcPr>
          <w:p w:rsidR="000F4C42" w:rsidRPr="00674033" w:rsidRDefault="000F4C42" w:rsidP="007403BB">
            <w:pPr>
              <w:autoSpaceDE w:val="0"/>
              <w:autoSpaceDN w:val="0"/>
              <w:adjustRightInd w:val="0"/>
              <w:spacing w:line="235" w:lineRule="auto"/>
              <w:ind w:right="-57"/>
              <w:jc w:val="both"/>
              <w:rPr>
                <w:rFonts w:ascii="Tahoma" w:hAnsi="Tahoma" w:cs="Tahoma"/>
                <w:sz w:val="20"/>
                <w:szCs w:val="20"/>
              </w:rPr>
            </w:pPr>
          </w:p>
        </w:tc>
        <w:tc>
          <w:tcPr>
            <w:tcW w:w="511" w:type="pct"/>
            <w:vMerge/>
          </w:tcPr>
          <w:p w:rsidR="000F4C42" w:rsidRPr="00674033" w:rsidRDefault="000F4C42" w:rsidP="007403BB">
            <w:pPr>
              <w:spacing w:line="235" w:lineRule="auto"/>
              <w:ind w:right="-57"/>
              <w:jc w:val="both"/>
              <w:rPr>
                <w:rFonts w:ascii="Tahoma" w:hAnsi="Tahoma" w:cs="Tahoma"/>
                <w:sz w:val="20"/>
                <w:szCs w:val="20"/>
              </w:rPr>
            </w:pPr>
          </w:p>
        </w:tc>
        <w:tc>
          <w:tcPr>
            <w:tcW w:w="258" w:type="pct"/>
          </w:tcPr>
          <w:p w:rsidR="000F4C42" w:rsidRPr="00674033" w:rsidRDefault="000F4C42" w:rsidP="007403BB">
            <w:pPr>
              <w:spacing w:line="235" w:lineRule="auto"/>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spacing w:line="235" w:lineRule="auto"/>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spacing w:line="235" w:lineRule="auto"/>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spacing w:line="235" w:lineRule="auto"/>
              <w:ind w:right="-57"/>
              <w:jc w:val="both"/>
              <w:rPr>
                <w:rFonts w:ascii="Tahoma" w:hAnsi="Tahoma" w:cs="Tahoma"/>
                <w:sz w:val="20"/>
                <w:szCs w:val="20"/>
              </w:rPr>
            </w:pPr>
            <w:r w:rsidRPr="00674033">
              <w:rPr>
                <w:rFonts w:ascii="Tahoma" w:hAnsi="Tahoma" w:cs="Tahoma"/>
                <w:sz w:val="20"/>
                <w:szCs w:val="20"/>
              </w:rPr>
              <w:t>внебюджетные источники</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851" w:type="pct"/>
            <w:gridSpan w:val="2"/>
          </w:tcPr>
          <w:p w:rsidR="000F4C42" w:rsidRPr="00674033" w:rsidRDefault="000F4C42" w:rsidP="007403BB">
            <w:pPr>
              <w:spacing w:line="235" w:lineRule="auto"/>
              <w:ind w:right="-57"/>
              <w:jc w:val="both"/>
              <w:rPr>
                <w:rFonts w:ascii="Tahoma" w:hAnsi="Tahoma" w:cs="Tahoma"/>
                <w:sz w:val="20"/>
                <w:szCs w:val="20"/>
              </w:rPr>
            </w:pPr>
            <w:r w:rsidRPr="00674033">
              <w:rPr>
                <w:rFonts w:ascii="Tahoma" w:hAnsi="Tahoma" w:cs="Tahoma"/>
                <w:sz w:val="20"/>
                <w:szCs w:val="20"/>
              </w:rPr>
              <w:t>Целевой индикатор и показатель подпрограммы, увязанные с осно</w:t>
            </w:r>
            <w:r w:rsidRPr="00674033">
              <w:rPr>
                <w:rFonts w:ascii="Tahoma" w:hAnsi="Tahoma" w:cs="Tahoma"/>
                <w:sz w:val="20"/>
                <w:szCs w:val="20"/>
              </w:rPr>
              <w:t>в</w:t>
            </w:r>
            <w:r w:rsidRPr="00674033">
              <w:rPr>
                <w:rFonts w:ascii="Tahoma" w:hAnsi="Tahoma" w:cs="Tahoma"/>
                <w:sz w:val="20"/>
                <w:szCs w:val="20"/>
              </w:rPr>
              <w:t>ным мероприятием 2</w:t>
            </w:r>
          </w:p>
        </w:tc>
        <w:tc>
          <w:tcPr>
            <w:tcW w:w="2720" w:type="pct"/>
            <w:gridSpan w:val="7"/>
          </w:tcPr>
          <w:p w:rsidR="000F4C42" w:rsidRPr="00674033" w:rsidRDefault="000F4C42" w:rsidP="007403BB">
            <w:pPr>
              <w:spacing w:line="235" w:lineRule="auto"/>
              <w:ind w:right="-57"/>
              <w:jc w:val="both"/>
              <w:rPr>
                <w:rFonts w:ascii="Tahoma" w:hAnsi="Tahoma" w:cs="Tahoma"/>
                <w:sz w:val="20"/>
                <w:szCs w:val="20"/>
              </w:rPr>
            </w:pPr>
            <w:r w:rsidRPr="00674033">
              <w:rPr>
                <w:rFonts w:ascii="Tahoma" w:hAnsi="Tahoma" w:cs="Tahoma"/>
                <w:sz w:val="20"/>
                <w:szCs w:val="20"/>
              </w:rPr>
              <w:t>Отношение фактического объема расходов бюджета Мариинско-Посадского горо</w:t>
            </w:r>
            <w:r w:rsidRPr="00674033">
              <w:rPr>
                <w:rFonts w:ascii="Tahoma" w:hAnsi="Tahoma" w:cs="Tahoma"/>
                <w:sz w:val="20"/>
                <w:szCs w:val="20"/>
              </w:rPr>
              <w:t>д</w:t>
            </w:r>
            <w:r w:rsidRPr="00674033">
              <w:rPr>
                <w:rFonts w:ascii="Tahoma" w:hAnsi="Tahoma" w:cs="Tahoma"/>
                <w:sz w:val="20"/>
                <w:szCs w:val="20"/>
              </w:rPr>
              <w:t>ского поселения Мариинско-Посадского района  Чувашской Республики, направле</w:t>
            </w:r>
            <w:r w:rsidRPr="00674033">
              <w:rPr>
                <w:rFonts w:ascii="Tahoma" w:hAnsi="Tahoma" w:cs="Tahoma"/>
                <w:sz w:val="20"/>
                <w:szCs w:val="20"/>
              </w:rPr>
              <w:t>н</w:t>
            </w:r>
            <w:r w:rsidRPr="00674033">
              <w:rPr>
                <w:rFonts w:ascii="Tahoma" w:hAnsi="Tahoma" w:cs="Tahoma"/>
                <w:sz w:val="20"/>
                <w:szCs w:val="20"/>
              </w:rPr>
              <w:t>ных на выравнивание бюджетной обеспеченности сельских поселений, к их план</w:t>
            </w:r>
            <w:r w:rsidRPr="00674033">
              <w:rPr>
                <w:rFonts w:ascii="Tahoma" w:hAnsi="Tahoma" w:cs="Tahoma"/>
                <w:sz w:val="20"/>
                <w:szCs w:val="20"/>
              </w:rPr>
              <w:t>о</w:t>
            </w:r>
            <w:r w:rsidRPr="00674033">
              <w:rPr>
                <w:rFonts w:ascii="Tahoma" w:hAnsi="Tahoma" w:cs="Tahoma"/>
                <w:sz w:val="20"/>
                <w:szCs w:val="20"/>
              </w:rPr>
              <w:t>вому объему на соответствующий год, процентов</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100,0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100,0</w:t>
            </w:r>
          </w:p>
        </w:tc>
        <w:tc>
          <w:tcPr>
            <w:tcW w:w="292"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100,0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100,0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100,0</w:t>
            </w:r>
          </w:p>
        </w:tc>
      </w:tr>
      <w:tr w:rsidR="000F4C42" w:rsidRPr="00674033" w:rsidTr="000F4C42">
        <w:tc>
          <w:tcPr>
            <w:tcW w:w="283" w:type="pct"/>
            <w:vMerge w:val="restart"/>
          </w:tcPr>
          <w:p w:rsidR="000F4C42" w:rsidRPr="00674033" w:rsidRDefault="000F4C42" w:rsidP="007403BB">
            <w:pPr>
              <w:ind w:right="-57"/>
              <w:jc w:val="both"/>
              <w:rPr>
                <w:rFonts w:ascii="Tahoma" w:hAnsi="Tahoma" w:cs="Tahoma"/>
                <w:sz w:val="20"/>
                <w:szCs w:val="20"/>
              </w:rPr>
            </w:pPr>
            <w:proofErr w:type="gramStart"/>
            <w:r w:rsidRPr="00674033">
              <w:rPr>
                <w:rFonts w:ascii="Tahoma" w:hAnsi="Tahoma" w:cs="Tahoma"/>
                <w:sz w:val="20"/>
                <w:szCs w:val="20"/>
              </w:rPr>
              <w:t>Меро-при</w:t>
            </w:r>
            <w:r w:rsidRPr="00674033">
              <w:rPr>
                <w:rFonts w:ascii="Tahoma" w:hAnsi="Tahoma" w:cs="Tahoma"/>
                <w:sz w:val="20"/>
                <w:szCs w:val="20"/>
              </w:rPr>
              <w:softHyphen/>
              <w:t>я</w:t>
            </w:r>
            <w:r w:rsidRPr="00674033">
              <w:rPr>
                <w:rFonts w:ascii="Tahoma" w:hAnsi="Tahoma" w:cs="Tahoma"/>
                <w:sz w:val="20"/>
                <w:szCs w:val="20"/>
              </w:rPr>
              <w:softHyphen/>
              <w:t>тие</w:t>
            </w:r>
            <w:proofErr w:type="gramEnd"/>
            <w:r w:rsidRPr="00674033">
              <w:rPr>
                <w:rFonts w:ascii="Tahoma" w:hAnsi="Tahoma" w:cs="Tahoma"/>
                <w:sz w:val="20"/>
                <w:szCs w:val="20"/>
              </w:rPr>
              <w:t xml:space="preserve"> 2.1</w:t>
            </w:r>
          </w:p>
        </w:tc>
        <w:tc>
          <w:tcPr>
            <w:tcW w:w="568" w:type="pct"/>
            <w:vMerge w:val="restart"/>
          </w:tcPr>
          <w:p w:rsidR="000F4C42" w:rsidRPr="00674033" w:rsidRDefault="000F4C42" w:rsidP="007403BB">
            <w:pPr>
              <w:autoSpaceDE w:val="0"/>
              <w:autoSpaceDN w:val="0"/>
              <w:adjustRightInd w:val="0"/>
              <w:ind w:right="-57"/>
              <w:jc w:val="both"/>
              <w:rPr>
                <w:rFonts w:ascii="Tahoma" w:hAnsi="Tahoma" w:cs="Tahoma"/>
                <w:sz w:val="20"/>
                <w:szCs w:val="20"/>
              </w:rPr>
            </w:pPr>
            <w:r w:rsidRPr="00674033">
              <w:rPr>
                <w:rFonts w:ascii="Tahoma" w:hAnsi="Tahoma" w:cs="Tahoma"/>
                <w:sz w:val="20"/>
                <w:szCs w:val="20"/>
              </w:rPr>
              <w:t>Осуществление пе</w:t>
            </w:r>
            <w:r w:rsidRPr="00674033">
              <w:rPr>
                <w:rFonts w:ascii="Tahoma" w:hAnsi="Tahoma" w:cs="Tahoma"/>
                <w:sz w:val="20"/>
                <w:szCs w:val="20"/>
              </w:rPr>
              <w:t>р</w:t>
            </w:r>
            <w:r w:rsidRPr="00674033">
              <w:rPr>
                <w:rFonts w:ascii="Tahoma" w:hAnsi="Tahoma" w:cs="Tahoma"/>
                <w:sz w:val="20"/>
                <w:szCs w:val="20"/>
              </w:rPr>
              <w:t>вичного воинского учета на территор</w:t>
            </w:r>
            <w:r w:rsidRPr="00674033">
              <w:rPr>
                <w:rFonts w:ascii="Tahoma" w:hAnsi="Tahoma" w:cs="Tahoma"/>
                <w:sz w:val="20"/>
                <w:szCs w:val="20"/>
              </w:rPr>
              <w:t>и</w:t>
            </w:r>
            <w:r w:rsidRPr="00674033">
              <w:rPr>
                <w:rFonts w:ascii="Tahoma" w:hAnsi="Tahoma" w:cs="Tahoma"/>
                <w:sz w:val="20"/>
                <w:szCs w:val="20"/>
              </w:rPr>
              <w:t>ях, где отсутствуют военные комисс</w:t>
            </w:r>
            <w:r w:rsidRPr="00674033">
              <w:rPr>
                <w:rFonts w:ascii="Tahoma" w:hAnsi="Tahoma" w:cs="Tahoma"/>
                <w:sz w:val="20"/>
                <w:szCs w:val="20"/>
              </w:rPr>
              <w:t>а</w:t>
            </w:r>
            <w:r w:rsidRPr="00674033">
              <w:rPr>
                <w:rFonts w:ascii="Tahoma" w:hAnsi="Tahoma" w:cs="Tahoma"/>
                <w:sz w:val="20"/>
                <w:szCs w:val="20"/>
              </w:rPr>
              <w:t>риаты, за счет су</w:t>
            </w:r>
            <w:r w:rsidRPr="00674033">
              <w:rPr>
                <w:rFonts w:ascii="Tahoma" w:hAnsi="Tahoma" w:cs="Tahoma"/>
                <w:sz w:val="20"/>
                <w:szCs w:val="20"/>
              </w:rPr>
              <w:t>б</w:t>
            </w:r>
            <w:r w:rsidRPr="00674033">
              <w:rPr>
                <w:rFonts w:ascii="Tahoma" w:hAnsi="Tahoma" w:cs="Tahoma"/>
                <w:sz w:val="20"/>
                <w:szCs w:val="20"/>
              </w:rPr>
              <w:t>венции, предостав</w:t>
            </w:r>
            <w:r w:rsidRPr="00674033">
              <w:rPr>
                <w:rFonts w:ascii="Tahoma" w:hAnsi="Tahoma" w:cs="Tahoma"/>
                <w:sz w:val="20"/>
                <w:szCs w:val="20"/>
              </w:rPr>
              <w:softHyphen/>
              <w:t>ляемой из фед</w:t>
            </w:r>
            <w:r w:rsidRPr="00674033">
              <w:rPr>
                <w:rFonts w:ascii="Tahoma" w:hAnsi="Tahoma" w:cs="Tahoma"/>
                <w:sz w:val="20"/>
                <w:szCs w:val="20"/>
              </w:rPr>
              <w:t>е</w:t>
            </w:r>
            <w:r w:rsidRPr="00674033">
              <w:rPr>
                <w:rFonts w:ascii="Tahoma" w:hAnsi="Tahoma" w:cs="Tahoma"/>
                <w:sz w:val="20"/>
                <w:szCs w:val="20"/>
              </w:rPr>
              <w:t>рального бюджета</w:t>
            </w:r>
          </w:p>
        </w:tc>
        <w:tc>
          <w:tcPr>
            <w:tcW w:w="511" w:type="pct"/>
            <w:vMerge w:val="restart"/>
          </w:tcPr>
          <w:p w:rsidR="000F4C42" w:rsidRPr="00674033" w:rsidRDefault="000F4C42" w:rsidP="007403BB">
            <w:pPr>
              <w:ind w:right="-57"/>
              <w:jc w:val="both"/>
              <w:rPr>
                <w:rFonts w:ascii="Tahoma" w:hAnsi="Tahoma" w:cs="Tahoma"/>
                <w:sz w:val="20"/>
                <w:szCs w:val="20"/>
              </w:rPr>
            </w:pPr>
          </w:p>
        </w:tc>
        <w:tc>
          <w:tcPr>
            <w:tcW w:w="511" w:type="pct"/>
            <w:vMerge w:val="restart"/>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t xml:space="preserve">ответственный исполнитель </w:t>
            </w:r>
            <w:proofErr w:type="gramStart"/>
            <w:r w:rsidRPr="00674033">
              <w:rPr>
                <w:rFonts w:ascii="Tahoma" w:hAnsi="Tahoma" w:cs="Tahoma"/>
                <w:sz w:val="20"/>
                <w:szCs w:val="20"/>
              </w:rPr>
              <w:t>–а</w:t>
            </w:r>
            <w:proofErr w:type="gramEnd"/>
            <w:r w:rsidRPr="00674033">
              <w:rPr>
                <w:rFonts w:ascii="Tahoma" w:hAnsi="Tahoma" w:cs="Tahoma"/>
                <w:sz w:val="20"/>
                <w:szCs w:val="20"/>
              </w:rPr>
              <w:t>дминистрация Мариинско-Посадского городского поселения М</w:t>
            </w:r>
            <w:r w:rsidRPr="00674033">
              <w:rPr>
                <w:rFonts w:ascii="Tahoma" w:hAnsi="Tahoma" w:cs="Tahoma"/>
                <w:sz w:val="20"/>
                <w:szCs w:val="20"/>
              </w:rPr>
              <w:t>а</w:t>
            </w:r>
            <w:r w:rsidRPr="00674033">
              <w:rPr>
                <w:rFonts w:ascii="Tahoma" w:hAnsi="Tahoma" w:cs="Tahoma"/>
                <w:sz w:val="20"/>
                <w:szCs w:val="20"/>
              </w:rPr>
              <w:t>риинско-Посадского района  Ч</w:t>
            </w:r>
            <w:r w:rsidRPr="00674033">
              <w:rPr>
                <w:rFonts w:ascii="Tahoma" w:hAnsi="Tahoma" w:cs="Tahoma"/>
                <w:sz w:val="20"/>
                <w:szCs w:val="20"/>
              </w:rPr>
              <w:t>у</w:t>
            </w:r>
            <w:r w:rsidRPr="00674033">
              <w:rPr>
                <w:rFonts w:ascii="Tahoma" w:hAnsi="Tahoma" w:cs="Tahoma"/>
                <w:sz w:val="20"/>
                <w:szCs w:val="20"/>
              </w:rPr>
              <w:t>вашской Ре</w:t>
            </w:r>
            <w:r w:rsidRPr="00674033">
              <w:rPr>
                <w:rFonts w:ascii="Tahoma" w:hAnsi="Tahoma" w:cs="Tahoma"/>
                <w:sz w:val="20"/>
                <w:szCs w:val="20"/>
              </w:rPr>
              <w:t>с</w:t>
            </w:r>
            <w:r w:rsidRPr="00674033">
              <w:rPr>
                <w:rFonts w:ascii="Tahoma" w:hAnsi="Tahoma" w:cs="Tahoma"/>
                <w:sz w:val="20"/>
                <w:szCs w:val="20"/>
              </w:rPr>
              <w:t>публики</w:t>
            </w: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autoSpaceDE w:val="0"/>
              <w:autoSpaceDN w:val="0"/>
              <w:adjustRightInd w:val="0"/>
              <w:ind w:right="-57"/>
              <w:jc w:val="both"/>
              <w:rPr>
                <w:rFonts w:ascii="Tahoma" w:hAnsi="Tahoma" w:cs="Tahoma"/>
                <w:b/>
                <w:sz w:val="20"/>
                <w:szCs w:val="20"/>
              </w:rPr>
            </w:pPr>
            <w:r w:rsidRPr="00674033">
              <w:rPr>
                <w:rFonts w:ascii="Tahoma" w:hAnsi="Tahoma" w:cs="Tahoma"/>
                <w:bCs/>
                <w:sz w:val="20"/>
                <w:szCs w:val="20"/>
              </w:rPr>
              <w:t>всего</w:t>
            </w:r>
          </w:p>
        </w:tc>
        <w:tc>
          <w:tcPr>
            <w:tcW w:w="284" w:type="pct"/>
          </w:tcPr>
          <w:p w:rsidR="000F4C42" w:rsidRPr="00674033" w:rsidRDefault="000F4C42" w:rsidP="007403BB">
            <w:pPr>
              <w:rPr>
                <w:rFonts w:ascii="Tahoma" w:hAnsi="Tahoma" w:cs="Tahoma"/>
                <w:sz w:val="20"/>
                <w:szCs w:val="20"/>
              </w:rPr>
            </w:pPr>
            <w:r w:rsidRPr="00674033">
              <w:rPr>
                <w:rFonts w:ascii="Tahoma" w:hAnsi="Tahoma" w:cs="Tahoma"/>
                <w:sz w:val="20"/>
                <w:szCs w:val="20"/>
              </w:rPr>
              <w:t>359,51</w:t>
            </w:r>
          </w:p>
        </w:tc>
        <w:tc>
          <w:tcPr>
            <w:tcW w:w="284" w:type="pct"/>
          </w:tcPr>
          <w:p w:rsidR="000F4C42" w:rsidRPr="00674033" w:rsidRDefault="000F4C42" w:rsidP="007403BB">
            <w:pPr>
              <w:rPr>
                <w:rFonts w:ascii="Tahoma" w:hAnsi="Tahoma" w:cs="Tahoma"/>
                <w:sz w:val="20"/>
                <w:szCs w:val="20"/>
              </w:rPr>
            </w:pPr>
            <w:r w:rsidRPr="00674033">
              <w:rPr>
                <w:rFonts w:ascii="Tahoma" w:hAnsi="Tahoma" w:cs="Tahoma"/>
                <w:sz w:val="20"/>
                <w:szCs w:val="20"/>
              </w:rPr>
              <w:t>355,9</w:t>
            </w:r>
          </w:p>
        </w:tc>
        <w:tc>
          <w:tcPr>
            <w:tcW w:w="292" w:type="pct"/>
          </w:tcPr>
          <w:p w:rsidR="000F4C42" w:rsidRPr="00674033" w:rsidRDefault="000F4C42" w:rsidP="007403BB">
            <w:pPr>
              <w:rPr>
                <w:rFonts w:ascii="Tahoma" w:hAnsi="Tahoma" w:cs="Tahoma"/>
                <w:sz w:val="20"/>
                <w:szCs w:val="20"/>
              </w:rPr>
            </w:pPr>
            <w:r w:rsidRPr="00674033">
              <w:rPr>
                <w:rFonts w:ascii="Tahoma" w:hAnsi="Tahoma" w:cs="Tahoma"/>
                <w:sz w:val="20"/>
                <w:szCs w:val="20"/>
              </w:rPr>
              <w:t>355,9</w:t>
            </w:r>
          </w:p>
        </w:tc>
        <w:tc>
          <w:tcPr>
            <w:tcW w:w="284" w:type="pct"/>
          </w:tcPr>
          <w:p w:rsidR="000F4C42" w:rsidRPr="00674033" w:rsidRDefault="000F4C42" w:rsidP="007403BB">
            <w:pP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autoSpaceDE w:val="0"/>
              <w:autoSpaceDN w:val="0"/>
              <w:adjustRightInd w:val="0"/>
              <w:ind w:right="-57"/>
              <w:jc w:val="both"/>
              <w:rPr>
                <w:rFonts w:ascii="Tahoma" w:hAnsi="Tahoma" w:cs="Tahoma"/>
                <w:sz w:val="20"/>
                <w:szCs w:val="20"/>
              </w:rPr>
            </w:pPr>
          </w:p>
        </w:tc>
        <w:tc>
          <w:tcPr>
            <w:tcW w:w="568" w:type="pct"/>
            <w:vMerge/>
          </w:tcPr>
          <w:p w:rsidR="000F4C42" w:rsidRPr="00674033" w:rsidRDefault="000F4C42" w:rsidP="007403BB">
            <w:pPr>
              <w:autoSpaceDE w:val="0"/>
              <w:autoSpaceDN w:val="0"/>
              <w:adjustRightInd w:val="0"/>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993</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0203</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Ч410451180</w:t>
            </w:r>
          </w:p>
        </w:tc>
        <w:tc>
          <w:tcPr>
            <w:tcW w:w="198" w:type="pct"/>
          </w:tcPr>
          <w:p w:rsidR="000F4C42" w:rsidRPr="00674033" w:rsidRDefault="000F4C42" w:rsidP="007403BB">
            <w:pPr>
              <w:ind w:right="-57"/>
              <w:jc w:val="center"/>
              <w:rPr>
                <w:rFonts w:ascii="Tahoma" w:hAnsi="Tahoma" w:cs="Tahoma"/>
                <w:sz w:val="20"/>
                <w:szCs w:val="20"/>
              </w:rPr>
            </w:pPr>
          </w:p>
        </w:tc>
        <w:tc>
          <w:tcPr>
            <w:tcW w:w="644" w:type="pct"/>
          </w:tcPr>
          <w:p w:rsidR="000F4C42" w:rsidRPr="00674033" w:rsidRDefault="000F4C42" w:rsidP="007403BB">
            <w:pPr>
              <w:autoSpaceDE w:val="0"/>
              <w:autoSpaceDN w:val="0"/>
              <w:adjustRightInd w:val="0"/>
              <w:ind w:right="-57"/>
              <w:jc w:val="both"/>
              <w:rPr>
                <w:rFonts w:ascii="Tahoma" w:hAnsi="Tahoma" w:cs="Tahoma"/>
                <w:bCs/>
                <w:sz w:val="20"/>
                <w:szCs w:val="20"/>
              </w:rPr>
            </w:pPr>
            <w:r w:rsidRPr="00674033">
              <w:rPr>
                <w:rFonts w:ascii="Tahoma" w:hAnsi="Tahoma" w:cs="Tahoma"/>
                <w:bCs/>
                <w:sz w:val="20"/>
                <w:szCs w:val="20"/>
              </w:rPr>
              <w:t>федеральный бюджет</w:t>
            </w:r>
          </w:p>
        </w:tc>
        <w:tc>
          <w:tcPr>
            <w:tcW w:w="284" w:type="pct"/>
          </w:tcPr>
          <w:p w:rsidR="000F4C42" w:rsidRPr="00674033" w:rsidRDefault="000F4C42" w:rsidP="007403BB">
            <w:pPr>
              <w:rPr>
                <w:rFonts w:ascii="Tahoma" w:hAnsi="Tahoma" w:cs="Tahoma"/>
                <w:sz w:val="20"/>
                <w:szCs w:val="20"/>
              </w:rPr>
            </w:pPr>
            <w:r w:rsidRPr="00674033">
              <w:rPr>
                <w:rFonts w:ascii="Tahoma" w:hAnsi="Tahoma" w:cs="Tahoma"/>
                <w:sz w:val="20"/>
                <w:szCs w:val="20"/>
              </w:rPr>
              <w:t>359,51</w:t>
            </w:r>
          </w:p>
        </w:tc>
        <w:tc>
          <w:tcPr>
            <w:tcW w:w="284" w:type="pct"/>
          </w:tcPr>
          <w:p w:rsidR="000F4C42" w:rsidRPr="00674033" w:rsidRDefault="000F4C42" w:rsidP="007403BB">
            <w:pPr>
              <w:rPr>
                <w:rFonts w:ascii="Tahoma" w:hAnsi="Tahoma" w:cs="Tahoma"/>
                <w:sz w:val="20"/>
                <w:szCs w:val="20"/>
              </w:rPr>
            </w:pPr>
            <w:r w:rsidRPr="00674033">
              <w:rPr>
                <w:rFonts w:ascii="Tahoma" w:hAnsi="Tahoma" w:cs="Tahoma"/>
                <w:sz w:val="20"/>
                <w:szCs w:val="20"/>
              </w:rPr>
              <w:t>355,9</w:t>
            </w:r>
          </w:p>
        </w:tc>
        <w:tc>
          <w:tcPr>
            <w:tcW w:w="292" w:type="pct"/>
          </w:tcPr>
          <w:p w:rsidR="000F4C42" w:rsidRPr="00674033" w:rsidRDefault="000F4C42" w:rsidP="007403BB">
            <w:pPr>
              <w:rPr>
                <w:rFonts w:ascii="Tahoma" w:hAnsi="Tahoma" w:cs="Tahoma"/>
                <w:sz w:val="20"/>
                <w:szCs w:val="20"/>
              </w:rPr>
            </w:pPr>
            <w:r w:rsidRPr="00674033">
              <w:rPr>
                <w:rFonts w:ascii="Tahoma" w:hAnsi="Tahoma" w:cs="Tahoma"/>
                <w:sz w:val="20"/>
                <w:szCs w:val="20"/>
              </w:rPr>
              <w:t>355,9</w:t>
            </w:r>
          </w:p>
        </w:tc>
        <w:tc>
          <w:tcPr>
            <w:tcW w:w="284" w:type="pct"/>
          </w:tcPr>
          <w:p w:rsidR="000F4C42" w:rsidRPr="00674033" w:rsidRDefault="000F4C42" w:rsidP="007403BB">
            <w:pP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autoSpaceDE w:val="0"/>
              <w:autoSpaceDN w:val="0"/>
              <w:adjustRightInd w:val="0"/>
              <w:ind w:right="-57"/>
              <w:jc w:val="both"/>
              <w:rPr>
                <w:rFonts w:ascii="Tahoma" w:hAnsi="Tahoma" w:cs="Tahoma"/>
                <w:b/>
                <w:sz w:val="20"/>
                <w:szCs w:val="20"/>
              </w:rPr>
            </w:pPr>
            <w:r w:rsidRPr="00674033">
              <w:rPr>
                <w:rFonts w:ascii="Tahoma" w:hAnsi="Tahoma" w:cs="Tahoma"/>
                <w:bCs/>
                <w:sz w:val="20"/>
                <w:szCs w:val="20"/>
              </w:rPr>
              <w:t>республика</w:t>
            </w:r>
            <w:r w:rsidRPr="00674033">
              <w:rPr>
                <w:rFonts w:ascii="Tahoma" w:hAnsi="Tahoma" w:cs="Tahoma"/>
                <w:bCs/>
                <w:sz w:val="20"/>
                <w:szCs w:val="20"/>
              </w:rPr>
              <w:t>н</w:t>
            </w:r>
            <w:r w:rsidRPr="00674033">
              <w:rPr>
                <w:rFonts w:ascii="Tahoma" w:hAnsi="Tahoma" w:cs="Tahoma"/>
                <w:bCs/>
                <w:sz w:val="20"/>
                <w:szCs w:val="20"/>
              </w:rPr>
              <w:t>ский бюджет Чувашской Ре</w:t>
            </w:r>
            <w:r w:rsidRPr="00674033">
              <w:rPr>
                <w:rFonts w:ascii="Tahoma" w:hAnsi="Tahoma" w:cs="Tahoma"/>
                <w:bCs/>
                <w:sz w:val="20"/>
                <w:szCs w:val="20"/>
              </w:rPr>
              <w:t>с</w:t>
            </w:r>
            <w:r w:rsidRPr="00674033">
              <w:rPr>
                <w:rFonts w:ascii="Tahoma" w:hAnsi="Tahoma" w:cs="Tahoma"/>
                <w:bCs/>
                <w:sz w:val="20"/>
                <w:szCs w:val="20"/>
              </w:rPr>
              <w:t>публики</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ind w:right="-57"/>
              <w:jc w:val="both"/>
              <w:rPr>
                <w:rFonts w:ascii="Tahoma" w:hAnsi="Tahoma" w:cs="Tahoma"/>
                <w:sz w:val="20"/>
                <w:szCs w:val="20"/>
              </w:rPr>
            </w:pPr>
            <w:r w:rsidRPr="00674033">
              <w:rPr>
                <w:rFonts w:ascii="Tahoma" w:hAnsi="Tahoma" w:cs="Tahoma"/>
                <w:bCs/>
                <w:sz w:val="20"/>
                <w:szCs w:val="20"/>
              </w:rPr>
              <w:t>Бюджет Мар</w:t>
            </w:r>
            <w:r w:rsidRPr="00674033">
              <w:rPr>
                <w:rFonts w:ascii="Tahoma" w:hAnsi="Tahoma" w:cs="Tahoma"/>
                <w:bCs/>
                <w:sz w:val="20"/>
                <w:szCs w:val="20"/>
              </w:rPr>
              <w:t>и</w:t>
            </w:r>
            <w:r w:rsidRPr="00674033">
              <w:rPr>
                <w:rFonts w:ascii="Tahoma" w:hAnsi="Tahoma" w:cs="Tahoma"/>
                <w:bCs/>
                <w:sz w:val="20"/>
                <w:szCs w:val="20"/>
              </w:rPr>
              <w:t>инско-Посадского ра</w:t>
            </w:r>
            <w:r w:rsidRPr="00674033">
              <w:rPr>
                <w:rFonts w:ascii="Tahoma" w:hAnsi="Tahoma" w:cs="Tahoma"/>
                <w:bCs/>
                <w:sz w:val="20"/>
                <w:szCs w:val="20"/>
              </w:rPr>
              <w:t>й</w:t>
            </w:r>
            <w:r w:rsidRPr="00674033">
              <w:rPr>
                <w:rFonts w:ascii="Tahoma" w:hAnsi="Tahoma" w:cs="Tahoma"/>
                <w:bCs/>
                <w:sz w:val="20"/>
                <w:szCs w:val="20"/>
              </w:rPr>
              <w:t>она Чувашской Республики</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t>Бюджет Мар</w:t>
            </w:r>
            <w:r w:rsidRPr="00674033">
              <w:rPr>
                <w:rFonts w:ascii="Tahoma" w:hAnsi="Tahoma" w:cs="Tahoma"/>
                <w:sz w:val="20"/>
                <w:szCs w:val="20"/>
              </w:rPr>
              <w:t>и</w:t>
            </w:r>
            <w:r w:rsidRPr="00674033">
              <w:rPr>
                <w:rFonts w:ascii="Tahoma" w:hAnsi="Tahoma" w:cs="Tahoma"/>
                <w:sz w:val="20"/>
                <w:szCs w:val="20"/>
              </w:rPr>
              <w:t xml:space="preserve">инско-Посадского </w:t>
            </w:r>
            <w:proofErr w:type="gramStart"/>
            <w:r w:rsidRPr="00674033">
              <w:rPr>
                <w:rFonts w:ascii="Tahoma" w:hAnsi="Tahoma" w:cs="Tahoma"/>
                <w:sz w:val="20"/>
                <w:szCs w:val="20"/>
              </w:rPr>
              <w:t>г</w:t>
            </w:r>
            <w:r w:rsidRPr="00674033">
              <w:rPr>
                <w:rFonts w:ascii="Tahoma" w:hAnsi="Tahoma" w:cs="Tahoma"/>
                <w:sz w:val="20"/>
                <w:szCs w:val="20"/>
              </w:rPr>
              <w:t>о</w:t>
            </w:r>
            <w:r w:rsidRPr="00674033">
              <w:rPr>
                <w:rFonts w:ascii="Tahoma" w:hAnsi="Tahoma" w:cs="Tahoma"/>
                <w:sz w:val="20"/>
                <w:szCs w:val="20"/>
              </w:rPr>
              <w:t>родского</w:t>
            </w:r>
            <w:proofErr w:type="gramEnd"/>
            <w:r w:rsidRPr="00674033">
              <w:rPr>
                <w:rFonts w:ascii="Tahoma" w:hAnsi="Tahoma" w:cs="Tahoma"/>
                <w:sz w:val="20"/>
                <w:szCs w:val="20"/>
              </w:rPr>
              <w:t xml:space="preserve"> пос</w:t>
            </w:r>
            <w:r w:rsidRPr="00674033">
              <w:rPr>
                <w:rFonts w:ascii="Tahoma" w:hAnsi="Tahoma" w:cs="Tahoma"/>
                <w:sz w:val="20"/>
                <w:szCs w:val="20"/>
              </w:rPr>
              <w:t>е</w:t>
            </w:r>
            <w:r w:rsidRPr="00674033">
              <w:rPr>
                <w:rFonts w:ascii="Tahoma" w:hAnsi="Tahoma" w:cs="Tahoma"/>
                <w:sz w:val="20"/>
                <w:szCs w:val="20"/>
              </w:rPr>
              <w:t>ления Марии</w:t>
            </w:r>
            <w:r w:rsidRPr="00674033">
              <w:rPr>
                <w:rFonts w:ascii="Tahoma" w:hAnsi="Tahoma" w:cs="Tahoma"/>
                <w:sz w:val="20"/>
                <w:szCs w:val="20"/>
              </w:rPr>
              <w:t>н</w:t>
            </w:r>
            <w:r w:rsidRPr="00674033">
              <w:rPr>
                <w:rFonts w:ascii="Tahoma" w:hAnsi="Tahoma" w:cs="Tahoma"/>
                <w:sz w:val="20"/>
                <w:szCs w:val="20"/>
              </w:rPr>
              <w:t>ско-Посадского района Чува</w:t>
            </w:r>
            <w:r w:rsidRPr="00674033">
              <w:rPr>
                <w:rFonts w:ascii="Tahoma" w:hAnsi="Tahoma" w:cs="Tahoma"/>
                <w:sz w:val="20"/>
                <w:szCs w:val="20"/>
              </w:rPr>
              <w:t>ш</w:t>
            </w:r>
            <w:r w:rsidRPr="00674033">
              <w:rPr>
                <w:rFonts w:ascii="Tahoma" w:hAnsi="Tahoma" w:cs="Tahoma"/>
                <w:sz w:val="20"/>
                <w:szCs w:val="20"/>
              </w:rPr>
              <w:t xml:space="preserve">ской Республики </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t>внебюджетные источники</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val="restart"/>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t>Основ</w:t>
            </w:r>
            <w:r w:rsidRPr="00674033">
              <w:rPr>
                <w:rFonts w:ascii="Tahoma" w:hAnsi="Tahoma" w:cs="Tahoma"/>
                <w:sz w:val="20"/>
                <w:szCs w:val="20"/>
              </w:rPr>
              <w:softHyphen/>
              <w:t>ное ме</w:t>
            </w:r>
            <w:r w:rsidRPr="00674033">
              <w:rPr>
                <w:rFonts w:ascii="Tahoma" w:hAnsi="Tahoma" w:cs="Tahoma"/>
                <w:sz w:val="20"/>
                <w:szCs w:val="20"/>
                <w:lang w:val="en-US"/>
              </w:rPr>
              <w:softHyphen/>
            </w:r>
            <w:r w:rsidRPr="00674033">
              <w:rPr>
                <w:rFonts w:ascii="Tahoma" w:hAnsi="Tahoma" w:cs="Tahoma"/>
                <w:sz w:val="20"/>
                <w:szCs w:val="20"/>
              </w:rPr>
              <w:t>роприя</w:t>
            </w:r>
            <w:r w:rsidRPr="00674033">
              <w:rPr>
                <w:rFonts w:ascii="Tahoma" w:hAnsi="Tahoma" w:cs="Tahoma"/>
                <w:sz w:val="20"/>
                <w:szCs w:val="20"/>
              </w:rPr>
              <w:softHyphen/>
              <w:t>тие 3</w:t>
            </w:r>
          </w:p>
        </w:tc>
        <w:tc>
          <w:tcPr>
            <w:tcW w:w="568" w:type="pct"/>
            <w:vMerge w:val="restart"/>
          </w:tcPr>
          <w:p w:rsidR="000F4C42" w:rsidRPr="00674033" w:rsidRDefault="000F4C42" w:rsidP="007403BB">
            <w:pPr>
              <w:autoSpaceDE w:val="0"/>
              <w:autoSpaceDN w:val="0"/>
              <w:adjustRightInd w:val="0"/>
              <w:ind w:right="-57"/>
              <w:jc w:val="both"/>
              <w:rPr>
                <w:rFonts w:ascii="Tahoma" w:hAnsi="Tahoma" w:cs="Tahoma"/>
                <w:sz w:val="20"/>
                <w:szCs w:val="20"/>
              </w:rPr>
            </w:pPr>
            <w:r w:rsidRPr="00674033">
              <w:rPr>
                <w:rFonts w:ascii="Tahoma" w:hAnsi="Tahoma" w:cs="Tahoma"/>
                <w:sz w:val="20"/>
                <w:szCs w:val="20"/>
              </w:rPr>
              <w:t>Организация ис</w:t>
            </w:r>
            <w:r w:rsidRPr="00674033">
              <w:rPr>
                <w:rFonts w:ascii="Tahoma" w:hAnsi="Tahoma" w:cs="Tahoma"/>
                <w:sz w:val="20"/>
                <w:szCs w:val="20"/>
              </w:rPr>
              <w:softHyphen/>
              <w:t>полнения и подг</w:t>
            </w:r>
            <w:r w:rsidRPr="00674033">
              <w:rPr>
                <w:rFonts w:ascii="Tahoma" w:hAnsi="Tahoma" w:cs="Tahoma"/>
                <w:sz w:val="20"/>
                <w:szCs w:val="20"/>
              </w:rPr>
              <w:t>о</w:t>
            </w:r>
            <w:r w:rsidRPr="00674033">
              <w:rPr>
                <w:rFonts w:ascii="Tahoma" w:hAnsi="Tahoma" w:cs="Tahoma"/>
                <w:sz w:val="20"/>
                <w:szCs w:val="20"/>
              </w:rPr>
              <w:t>товка от</w:t>
            </w:r>
            <w:r w:rsidRPr="00674033">
              <w:rPr>
                <w:rFonts w:ascii="Tahoma" w:hAnsi="Tahoma" w:cs="Tahoma"/>
                <w:sz w:val="20"/>
                <w:szCs w:val="20"/>
              </w:rPr>
              <w:softHyphen/>
              <w:t>четов об исполнении бюд</w:t>
            </w:r>
            <w:r w:rsidRPr="00674033">
              <w:rPr>
                <w:rFonts w:ascii="Tahoma" w:hAnsi="Tahoma" w:cs="Tahoma"/>
                <w:sz w:val="20"/>
                <w:szCs w:val="20"/>
              </w:rPr>
              <w:softHyphen/>
            </w:r>
            <w:r w:rsidRPr="00674033">
              <w:rPr>
                <w:rFonts w:ascii="Tahoma" w:hAnsi="Tahoma" w:cs="Tahoma"/>
                <w:sz w:val="20"/>
                <w:szCs w:val="20"/>
              </w:rPr>
              <w:lastRenderedPageBreak/>
              <w:t>жета Мариинско-Посадского горо</w:t>
            </w:r>
            <w:r w:rsidRPr="00674033">
              <w:rPr>
                <w:rFonts w:ascii="Tahoma" w:hAnsi="Tahoma" w:cs="Tahoma"/>
                <w:sz w:val="20"/>
                <w:szCs w:val="20"/>
              </w:rPr>
              <w:t>д</w:t>
            </w:r>
            <w:r w:rsidRPr="00674033">
              <w:rPr>
                <w:rFonts w:ascii="Tahoma" w:hAnsi="Tahoma" w:cs="Tahoma"/>
                <w:sz w:val="20"/>
                <w:szCs w:val="20"/>
              </w:rPr>
              <w:t>ского поселения М</w:t>
            </w:r>
            <w:r w:rsidRPr="00674033">
              <w:rPr>
                <w:rFonts w:ascii="Tahoma" w:hAnsi="Tahoma" w:cs="Tahoma"/>
                <w:sz w:val="20"/>
                <w:szCs w:val="20"/>
              </w:rPr>
              <w:t>а</w:t>
            </w:r>
            <w:r w:rsidRPr="00674033">
              <w:rPr>
                <w:rFonts w:ascii="Tahoma" w:hAnsi="Tahoma" w:cs="Tahoma"/>
                <w:sz w:val="20"/>
                <w:szCs w:val="20"/>
              </w:rPr>
              <w:t xml:space="preserve">риинско-Посадского района  Чувашской Республики </w:t>
            </w:r>
          </w:p>
        </w:tc>
        <w:tc>
          <w:tcPr>
            <w:tcW w:w="511" w:type="pct"/>
            <w:vMerge w:val="restart"/>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lastRenderedPageBreak/>
              <w:t>рационализация структуры расходов и эффективное и</w:t>
            </w:r>
            <w:r w:rsidRPr="00674033">
              <w:rPr>
                <w:rFonts w:ascii="Tahoma" w:hAnsi="Tahoma" w:cs="Tahoma"/>
                <w:sz w:val="20"/>
                <w:szCs w:val="20"/>
              </w:rPr>
              <w:t>с</w:t>
            </w:r>
            <w:r w:rsidRPr="00674033">
              <w:rPr>
                <w:rFonts w:ascii="Tahoma" w:hAnsi="Tahoma" w:cs="Tahoma"/>
                <w:sz w:val="20"/>
                <w:szCs w:val="20"/>
              </w:rPr>
              <w:t xml:space="preserve">пользование </w:t>
            </w:r>
            <w:r w:rsidRPr="00674033">
              <w:rPr>
                <w:rFonts w:ascii="Tahoma" w:hAnsi="Tahoma" w:cs="Tahoma"/>
                <w:sz w:val="20"/>
                <w:szCs w:val="20"/>
              </w:rPr>
              <w:lastRenderedPageBreak/>
              <w:t>средств  бюджета Мариинско-Посадского горо</w:t>
            </w:r>
            <w:r w:rsidRPr="00674033">
              <w:rPr>
                <w:rFonts w:ascii="Tahoma" w:hAnsi="Tahoma" w:cs="Tahoma"/>
                <w:sz w:val="20"/>
                <w:szCs w:val="20"/>
              </w:rPr>
              <w:t>д</w:t>
            </w:r>
            <w:r w:rsidRPr="00674033">
              <w:rPr>
                <w:rFonts w:ascii="Tahoma" w:hAnsi="Tahoma" w:cs="Tahoma"/>
                <w:sz w:val="20"/>
                <w:szCs w:val="20"/>
              </w:rPr>
              <w:t>ского поселения Мариинско-Посадского района  Чу</w:t>
            </w:r>
            <w:r w:rsidRPr="00674033">
              <w:rPr>
                <w:rFonts w:ascii="Tahoma" w:hAnsi="Tahoma" w:cs="Tahoma"/>
                <w:sz w:val="20"/>
                <w:szCs w:val="20"/>
              </w:rPr>
              <w:softHyphen/>
              <w:t>ваш</w:t>
            </w:r>
            <w:r w:rsidRPr="00674033">
              <w:rPr>
                <w:rFonts w:ascii="Tahoma" w:hAnsi="Tahoma" w:cs="Tahoma"/>
                <w:sz w:val="20"/>
                <w:szCs w:val="20"/>
              </w:rPr>
              <w:softHyphen/>
              <w:t>ской Респу</w:t>
            </w:r>
            <w:r w:rsidRPr="00674033">
              <w:rPr>
                <w:rFonts w:ascii="Tahoma" w:hAnsi="Tahoma" w:cs="Tahoma"/>
                <w:sz w:val="20"/>
                <w:szCs w:val="20"/>
              </w:rPr>
              <w:t>б</w:t>
            </w:r>
            <w:r w:rsidRPr="00674033">
              <w:rPr>
                <w:rFonts w:ascii="Tahoma" w:hAnsi="Tahoma" w:cs="Tahoma"/>
                <w:sz w:val="20"/>
                <w:szCs w:val="20"/>
              </w:rPr>
              <w:t>лики, концентрация бюд</w:t>
            </w:r>
            <w:r w:rsidRPr="00674033">
              <w:rPr>
                <w:rFonts w:ascii="Tahoma" w:hAnsi="Tahoma" w:cs="Tahoma"/>
                <w:sz w:val="20"/>
                <w:szCs w:val="20"/>
              </w:rPr>
              <w:softHyphen/>
              <w:t>жетных ин</w:t>
            </w:r>
            <w:r w:rsidRPr="00674033">
              <w:rPr>
                <w:rFonts w:ascii="Tahoma" w:hAnsi="Tahoma" w:cs="Tahoma"/>
                <w:sz w:val="20"/>
                <w:szCs w:val="20"/>
              </w:rPr>
              <w:softHyphen/>
              <w:t>вестиций на прио</w:t>
            </w:r>
            <w:r w:rsidRPr="00674033">
              <w:rPr>
                <w:rFonts w:ascii="Tahoma" w:hAnsi="Tahoma" w:cs="Tahoma"/>
                <w:sz w:val="20"/>
                <w:szCs w:val="20"/>
              </w:rPr>
              <w:softHyphen/>
              <w:t>ритетных напра</w:t>
            </w:r>
            <w:r w:rsidRPr="00674033">
              <w:rPr>
                <w:rFonts w:ascii="Tahoma" w:hAnsi="Tahoma" w:cs="Tahoma"/>
                <w:sz w:val="20"/>
                <w:szCs w:val="20"/>
              </w:rPr>
              <w:t>в</w:t>
            </w:r>
            <w:r w:rsidRPr="00674033">
              <w:rPr>
                <w:rFonts w:ascii="Tahoma" w:hAnsi="Tahoma" w:cs="Tahoma"/>
                <w:sz w:val="20"/>
                <w:szCs w:val="20"/>
              </w:rPr>
              <w:t>лениях социально-эко</w:t>
            </w:r>
            <w:r w:rsidRPr="00674033">
              <w:rPr>
                <w:rFonts w:ascii="Tahoma" w:hAnsi="Tahoma" w:cs="Tahoma"/>
                <w:sz w:val="20"/>
                <w:szCs w:val="20"/>
              </w:rPr>
              <w:softHyphen/>
              <w:t>но</w:t>
            </w:r>
            <w:r w:rsidRPr="00674033">
              <w:rPr>
                <w:rFonts w:ascii="Tahoma" w:hAnsi="Tahoma" w:cs="Tahoma"/>
                <w:sz w:val="20"/>
                <w:szCs w:val="20"/>
              </w:rPr>
              <w:softHyphen/>
              <w:t>мичес</w:t>
            </w:r>
            <w:r w:rsidRPr="00674033">
              <w:rPr>
                <w:rFonts w:ascii="Tahoma" w:hAnsi="Tahoma" w:cs="Tahoma"/>
                <w:sz w:val="20"/>
                <w:szCs w:val="20"/>
              </w:rPr>
              <w:softHyphen/>
              <w:t>ко</w:t>
            </w:r>
            <w:r w:rsidRPr="00674033">
              <w:rPr>
                <w:rFonts w:ascii="Tahoma" w:hAnsi="Tahoma" w:cs="Tahoma"/>
                <w:sz w:val="20"/>
                <w:szCs w:val="20"/>
              </w:rPr>
              <w:softHyphen/>
              <w:t>го Мариинско-Посадского горо</w:t>
            </w:r>
            <w:r w:rsidRPr="00674033">
              <w:rPr>
                <w:rFonts w:ascii="Tahoma" w:hAnsi="Tahoma" w:cs="Tahoma"/>
                <w:sz w:val="20"/>
                <w:szCs w:val="20"/>
              </w:rPr>
              <w:t>д</w:t>
            </w:r>
            <w:r w:rsidRPr="00674033">
              <w:rPr>
                <w:rFonts w:ascii="Tahoma" w:hAnsi="Tahoma" w:cs="Tahoma"/>
                <w:sz w:val="20"/>
                <w:szCs w:val="20"/>
              </w:rPr>
              <w:t>ского поселения Мариинско-Посадского района  Чувашской Респу</w:t>
            </w:r>
            <w:r w:rsidRPr="00674033">
              <w:rPr>
                <w:rFonts w:ascii="Tahoma" w:hAnsi="Tahoma" w:cs="Tahoma"/>
                <w:sz w:val="20"/>
                <w:szCs w:val="20"/>
              </w:rPr>
              <w:t>б</w:t>
            </w:r>
            <w:r w:rsidRPr="00674033">
              <w:rPr>
                <w:rFonts w:ascii="Tahoma" w:hAnsi="Tahoma" w:cs="Tahoma"/>
                <w:sz w:val="20"/>
                <w:szCs w:val="20"/>
              </w:rPr>
              <w:t>лики</w:t>
            </w:r>
          </w:p>
        </w:tc>
        <w:tc>
          <w:tcPr>
            <w:tcW w:w="511" w:type="pct"/>
            <w:vMerge w:val="restart"/>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lastRenderedPageBreak/>
              <w:t xml:space="preserve">ответственный исполнитель </w:t>
            </w:r>
            <w:proofErr w:type="gramStart"/>
            <w:r w:rsidRPr="00674033">
              <w:rPr>
                <w:rFonts w:ascii="Tahoma" w:hAnsi="Tahoma" w:cs="Tahoma"/>
                <w:sz w:val="20"/>
                <w:szCs w:val="20"/>
              </w:rPr>
              <w:t>–а</w:t>
            </w:r>
            <w:proofErr w:type="gramEnd"/>
            <w:r w:rsidRPr="00674033">
              <w:rPr>
                <w:rFonts w:ascii="Tahoma" w:hAnsi="Tahoma" w:cs="Tahoma"/>
                <w:sz w:val="20"/>
                <w:szCs w:val="20"/>
              </w:rPr>
              <w:t>дминистрация Мариинско-</w:t>
            </w:r>
            <w:r w:rsidRPr="00674033">
              <w:rPr>
                <w:rFonts w:ascii="Tahoma" w:hAnsi="Tahoma" w:cs="Tahoma"/>
                <w:sz w:val="20"/>
                <w:szCs w:val="20"/>
              </w:rPr>
              <w:lastRenderedPageBreak/>
              <w:t>Посадского городского поселения М</w:t>
            </w:r>
            <w:r w:rsidRPr="00674033">
              <w:rPr>
                <w:rFonts w:ascii="Tahoma" w:hAnsi="Tahoma" w:cs="Tahoma"/>
                <w:sz w:val="20"/>
                <w:szCs w:val="20"/>
              </w:rPr>
              <w:t>а</w:t>
            </w:r>
            <w:r w:rsidRPr="00674033">
              <w:rPr>
                <w:rFonts w:ascii="Tahoma" w:hAnsi="Tahoma" w:cs="Tahoma"/>
                <w:sz w:val="20"/>
                <w:szCs w:val="20"/>
              </w:rPr>
              <w:t>риинско-Посадского района  Ч</w:t>
            </w:r>
            <w:r w:rsidRPr="00674033">
              <w:rPr>
                <w:rFonts w:ascii="Tahoma" w:hAnsi="Tahoma" w:cs="Tahoma"/>
                <w:sz w:val="20"/>
                <w:szCs w:val="20"/>
              </w:rPr>
              <w:t>у</w:t>
            </w:r>
            <w:r w:rsidRPr="00674033">
              <w:rPr>
                <w:rFonts w:ascii="Tahoma" w:hAnsi="Tahoma" w:cs="Tahoma"/>
                <w:sz w:val="20"/>
                <w:szCs w:val="20"/>
              </w:rPr>
              <w:t>вашской Ре</w:t>
            </w:r>
            <w:r w:rsidRPr="00674033">
              <w:rPr>
                <w:rFonts w:ascii="Tahoma" w:hAnsi="Tahoma" w:cs="Tahoma"/>
                <w:sz w:val="20"/>
                <w:szCs w:val="20"/>
              </w:rPr>
              <w:t>с</w:t>
            </w:r>
            <w:r w:rsidRPr="00674033">
              <w:rPr>
                <w:rFonts w:ascii="Tahoma" w:hAnsi="Tahoma" w:cs="Tahoma"/>
                <w:sz w:val="20"/>
                <w:szCs w:val="20"/>
              </w:rPr>
              <w:t>публики</w:t>
            </w: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lastRenderedPageBreak/>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Ч410300000</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autoSpaceDE w:val="0"/>
              <w:autoSpaceDN w:val="0"/>
              <w:adjustRightInd w:val="0"/>
              <w:ind w:right="-57"/>
              <w:jc w:val="both"/>
              <w:rPr>
                <w:rFonts w:ascii="Tahoma" w:hAnsi="Tahoma" w:cs="Tahoma"/>
                <w:sz w:val="20"/>
                <w:szCs w:val="20"/>
              </w:rPr>
            </w:pPr>
            <w:r w:rsidRPr="00674033">
              <w:rPr>
                <w:rFonts w:ascii="Tahoma" w:hAnsi="Tahoma" w:cs="Tahoma"/>
                <w:bCs/>
                <w:sz w:val="20"/>
                <w:szCs w:val="20"/>
              </w:rPr>
              <w:t>всего</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autoSpaceDE w:val="0"/>
              <w:autoSpaceDN w:val="0"/>
              <w:adjustRightInd w:val="0"/>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autoSpaceDE w:val="0"/>
              <w:autoSpaceDN w:val="0"/>
              <w:adjustRightInd w:val="0"/>
              <w:ind w:right="-57"/>
              <w:jc w:val="both"/>
              <w:rPr>
                <w:rFonts w:ascii="Tahoma" w:hAnsi="Tahoma" w:cs="Tahoma"/>
                <w:sz w:val="20"/>
                <w:szCs w:val="20"/>
              </w:rPr>
            </w:pPr>
            <w:r w:rsidRPr="00674033">
              <w:rPr>
                <w:rFonts w:ascii="Tahoma" w:hAnsi="Tahoma" w:cs="Tahoma"/>
                <w:bCs/>
                <w:sz w:val="20"/>
                <w:szCs w:val="20"/>
              </w:rPr>
              <w:t>федеральный бюджет</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autoSpaceDE w:val="0"/>
              <w:autoSpaceDN w:val="0"/>
              <w:adjustRightInd w:val="0"/>
              <w:ind w:right="-57"/>
              <w:jc w:val="both"/>
              <w:rPr>
                <w:rFonts w:ascii="Tahoma" w:hAnsi="Tahoma" w:cs="Tahoma"/>
                <w:sz w:val="20"/>
                <w:szCs w:val="20"/>
              </w:rPr>
            </w:pPr>
          </w:p>
        </w:tc>
        <w:tc>
          <w:tcPr>
            <w:tcW w:w="511" w:type="pct"/>
            <w:vMerge/>
          </w:tcPr>
          <w:p w:rsidR="000F4C42" w:rsidRPr="00674033" w:rsidRDefault="000F4C42" w:rsidP="007403BB">
            <w:pPr>
              <w:autoSpaceDE w:val="0"/>
              <w:autoSpaceDN w:val="0"/>
              <w:adjustRightInd w:val="0"/>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autoSpaceDE w:val="0"/>
              <w:autoSpaceDN w:val="0"/>
              <w:adjustRightInd w:val="0"/>
              <w:ind w:right="-57"/>
              <w:jc w:val="both"/>
              <w:rPr>
                <w:rFonts w:ascii="Tahoma" w:hAnsi="Tahoma" w:cs="Tahoma"/>
                <w:bCs/>
                <w:sz w:val="20"/>
                <w:szCs w:val="20"/>
              </w:rPr>
            </w:pPr>
            <w:r w:rsidRPr="00674033">
              <w:rPr>
                <w:rFonts w:ascii="Tahoma" w:hAnsi="Tahoma" w:cs="Tahoma"/>
                <w:bCs/>
                <w:sz w:val="20"/>
                <w:szCs w:val="20"/>
              </w:rPr>
              <w:t>республика</w:t>
            </w:r>
            <w:r w:rsidRPr="00674033">
              <w:rPr>
                <w:rFonts w:ascii="Tahoma" w:hAnsi="Tahoma" w:cs="Tahoma"/>
                <w:bCs/>
                <w:sz w:val="20"/>
                <w:szCs w:val="20"/>
              </w:rPr>
              <w:t>н</w:t>
            </w:r>
            <w:r w:rsidRPr="00674033">
              <w:rPr>
                <w:rFonts w:ascii="Tahoma" w:hAnsi="Tahoma" w:cs="Tahoma"/>
                <w:bCs/>
                <w:sz w:val="20"/>
                <w:szCs w:val="20"/>
              </w:rPr>
              <w:t>ский бюджет Чувашской Ре</w:t>
            </w:r>
            <w:r w:rsidRPr="00674033">
              <w:rPr>
                <w:rFonts w:ascii="Tahoma" w:hAnsi="Tahoma" w:cs="Tahoma"/>
                <w:bCs/>
                <w:sz w:val="20"/>
                <w:szCs w:val="20"/>
              </w:rPr>
              <w:t>с</w:t>
            </w:r>
            <w:r w:rsidRPr="00674033">
              <w:rPr>
                <w:rFonts w:ascii="Tahoma" w:hAnsi="Tahoma" w:cs="Tahoma"/>
                <w:bCs/>
                <w:sz w:val="20"/>
                <w:szCs w:val="20"/>
              </w:rPr>
              <w:t>публики</w:t>
            </w:r>
          </w:p>
        </w:tc>
        <w:tc>
          <w:tcPr>
            <w:tcW w:w="284" w:type="pct"/>
          </w:tcPr>
          <w:p w:rsidR="000F4C42" w:rsidRPr="00674033" w:rsidRDefault="000F4C42" w:rsidP="007403BB">
            <w:pPr>
              <w:ind w:right="-113"/>
              <w:jc w:val="center"/>
              <w:rPr>
                <w:rFonts w:ascii="Tahoma" w:hAnsi="Tahoma" w:cs="Tahoma"/>
                <w:sz w:val="20"/>
                <w:szCs w:val="20"/>
              </w:rPr>
            </w:pPr>
          </w:p>
        </w:tc>
        <w:tc>
          <w:tcPr>
            <w:tcW w:w="284" w:type="pct"/>
          </w:tcPr>
          <w:p w:rsidR="000F4C42" w:rsidRPr="00674033" w:rsidRDefault="000F4C42" w:rsidP="007403BB">
            <w:pPr>
              <w:ind w:right="-113"/>
              <w:jc w:val="center"/>
              <w:rPr>
                <w:rFonts w:ascii="Tahoma" w:hAnsi="Tahoma" w:cs="Tahoma"/>
                <w:sz w:val="20"/>
                <w:szCs w:val="20"/>
              </w:rPr>
            </w:pPr>
          </w:p>
        </w:tc>
        <w:tc>
          <w:tcPr>
            <w:tcW w:w="292" w:type="pct"/>
          </w:tcPr>
          <w:p w:rsidR="000F4C42" w:rsidRPr="00674033" w:rsidRDefault="000F4C42" w:rsidP="007403BB">
            <w:pPr>
              <w:ind w:right="-113"/>
              <w:jc w:val="center"/>
              <w:rPr>
                <w:rFonts w:ascii="Tahoma" w:hAnsi="Tahoma" w:cs="Tahoma"/>
                <w:sz w:val="20"/>
                <w:szCs w:val="20"/>
              </w:rPr>
            </w:pPr>
          </w:p>
        </w:tc>
        <w:tc>
          <w:tcPr>
            <w:tcW w:w="284" w:type="pct"/>
          </w:tcPr>
          <w:p w:rsidR="000F4C42" w:rsidRPr="00674033" w:rsidRDefault="000F4C42" w:rsidP="007403BB">
            <w:pPr>
              <w:ind w:right="-113"/>
              <w:jc w:val="center"/>
              <w:rPr>
                <w:rFonts w:ascii="Tahoma" w:hAnsi="Tahoma" w:cs="Tahoma"/>
                <w:sz w:val="20"/>
                <w:szCs w:val="20"/>
              </w:rPr>
            </w:pPr>
          </w:p>
        </w:tc>
        <w:tc>
          <w:tcPr>
            <w:tcW w:w="284" w:type="pct"/>
          </w:tcPr>
          <w:p w:rsidR="000F4C42" w:rsidRPr="00674033" w:rsidRDefault="000F4C42" w:rsidP="007403BB">
            <w:pPr>
              <w:ind w:right="-113"/>
              <w:jc w:val="center"/>
              <w:rPr>
                <w:rFonts w:ascii="Tahoma" w:hAnsi="Tahoma" w:cs="Tahoma"/>
                <w:sz w:val="20"/>
                <w:szCs w:val="20"/>
              </w:rPr>
            </w:pPr>
          </w:p>
        </w:tc>
      </w:tr>
      <w:tr w:rsidR="000F4C42" w:rsidRPr="00674033" w:rsidTr="000F4C42">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autoSpaceDE w:val="0"/>
              <w:autoSpaceDN w:val="0"/>
              <w:adjustRightInd w:val="0"/>
              <w:ind w:right="-57"/>
              <w:jc w:val="both"/>
              <w:rPr>
                <w:rFonts w:ascii="Tahoma" w:hAnsi="Tahoma" w:cs="Tahoma"/>
                <w:sz w:val="20"/>
                <w:szCs w:val="20"/>
              </w:rPr>
            </w:pPr>
          </w:p>
        </w:tc>
        <w:tc>
          <w:tcPr>
            <w:tcW w:w="511" w:type="pct"/>
            <w:vMerge/>
          </w:tcPr>
          <w:p w:rsidR="000F4C42" w:rsidRPr="00674033" w:rsidRDefault="000F4C42" w:rsidP="007403BB">
            <w:pPr>
              <w:autoSpaceDE w:val="0"/>
              <w:autoSpaceDN w:val="0"/>
              <w:adjustRightInd w:val="0"/>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993</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0113</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Ч410313450</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830</w:t>
            </w:r>
          </w:p>
        </w:tc>
        <w:tc>
          <w:tcPr>
            <w:tcW w:w="644" w:type="pct"/>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t>Бюджет Мар</w:t>
            </w:r>
            <w:r w:rsidRPr="00674033">
              <w:rPr>
                <w:rFonts w:ascii="Tahoma" w:hAnsi="Tahoma" w:cs="Tahoma"/>
                <w:sz w:val="20"/>
                <w:szCs w:val="20"/>
              </w:rPr>
              <w:t>и</w:t>
            </w:r>
            <w:r w:rsidRPr="00674033">
              <w:rPr>
                <w:rFonts w:ascii="Tahoma" w:hAnsi="Tahoma" w:cs="Tahoma"/>
                <w:sz w:val="20"/>
                <w:szCs w:val="20"/>
              </w:rPr>
              <w:t xml:space="preserve">инско-Посадского </w:t>
            </w:r>
            <w:proofErr w:type="gramStart"/>
            <w:r w:rsidRPr="00674033">
              <w:rPr>
                <w:rFonts w:ascii="Tahoma" w:hAnsi="Tahoma" w:cs="Tahoma"/>
                <w:sz w:val="20"/>
                <w:szCs w:val="20"/>
              </w:rPr>
              <w:t>г</w:t>
            </w:r>
            <w:r w:rsidRPr="00674033">
              <w:rPr>
                <w:rFonts w:ascii="Tahoma" w:hAnsi="Tahoma" w:cs="Tahoma"/>
                <w:sz w:val="20"/>
                <w:szCs w:val="20"/>
              </w:rPr>
              <w:t>о</w:t>
            </w:r>
            <w:r w:rsidRPr="00674033">
              <w:rPr>
                <w:rFonts w:ascii="Tahoma" w:hAnsi="Tahoma" w:cs="Tahoma"/>
                <w:sz w:val="20"/>
                <w:szCs w:val="20"/>
              </w:rPr>
              <w:t>родского</w:t>
            </w:r>
            <w:proofErr w:type="gramEnd"/>
            <w:r w:rsidRPr="00674033">
              <w:rPr>
                <w:rFonts w:ascii="Tahoma" w:hAnsi="Tahoma" w:cs="Tahoma"/>
                <w:sz w:val="20"/>
                <w:szCs w:val="20"/>
              </w:rPr>
              <w:t xml:space="preserve"> пос</w:t>
            </w:r>
            <w:r w:rsidRPr="00674033">
              <w:rPr>
                <w:rFonts w:ascii="Tahoma" w:hAnsi="Tahoma" w:cs="Tahoma"/>
                <w:sz w:val="20"/>
                <w:szCs w:val="20"/>
              </w:rPr>
              <w:t>е</w:t>
            </w:r>
            <w:r w:rsidRPr="00674033">
              <w:rPr>
                <w:rFonts w:ascii="Tahoma" w:hAnsi="Tahoma" w:cs="Tahoma"/>
                <w:sz w:val="20"/>
                <w:szCs w:val="20"/>
              </w:rPr>
              <w:t>ления Марии</w:t>
            </w:r>
            <w:r w:rsidRPr="00674033">
              <w:rPr>
                <w:rFonts w:ascii="Tahoma" w:hAnsi="Tahoma" w:cs="Tahoma"/>
                <w:sz w:val="20"/>
                <w:szCs w:val="20"/>
              </w:rPr>
              <w:t>н</w:t>
            </w:r>
            <w:r w:rsidRPr="00674033">
              <w:rPr>
                <w:rFonts w:ascii="Tahoma" w:hAnsi="Tahoma" w:cs="Tahoma"/>
                <w:sz w:val="20"/>
                <w:szCs w:val="20"/>
              </w:rPr>
              <w:t>ско-Посадского района Чува</w:t>
            </w:r>
            <w:r w:rsidRPr="00674033">
              <w:rPr>
                <w:rFonts w:ascii="Tahoma" w:hAnsi="Tahoma" w:cs="Tahoma"/>
                <w:sz w:val="20"/>
                <w:szCs w:val="20"/>
              </w:rPr>
              <w:t>ш</w:t>
            </w:r>
            <w:r w:rsidRPr="00674033">
              <w:rPr>
                <w:rFonts w:ascii="Tahoma" w:hAnsi="Tahoma" w:cs="Tahoma"/>
                <w:sz w:val="20"/>
                <w:szCs w:val="20"/>
              </w:rPr>
              <w:t>ской Республики</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557"/>
        </w:trPr>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autoSpaceDE w:val="0"/>
              <w:autoSpaceDN w:val="0"/>
              <w:adjustRightInd w:val="0"/>
              <w:ind w:right="-57"/>
              <w:jc w:val="both"/>
              <w:rPr>
                <w:rFonts w:ascii="Tahoma" w:hAnsi="Tahoma" w:cs="Tahoma"/>
                <w:sz w:val="20"/>
                <w:szCs w:val="20"/>
              </w:rPr>
            </w:pPr>
          </w:p>
        </w:tc>
        <w:tc>
          <w:tcPr>
            <w:tcW w:w="511" w:type="pct"/>
            <w:vMerge/>
          </w:tcPr>
          <w:p w:rsidR="000F4C42" w:rsidRPr="00674033" w:rsidRDefault="000F4C42" w:rsidP="007403BB">
            <w:pPr>
              <w:autoSpaceDE w:val="0"/>
              <w:autoSpaceDN w:val="0"/>
              <w:adjustRightInd w:val="0"/>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t>внебюджетные источники</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851" w:type="pct"/>
            <w:gridSpan w:val="2"/>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t>Целевой индикатор и показатель подпрограммы, увязанные с осно</w:t>
            </w:r>
            <w:r w:rsidRPr="00674033">
              <w:rPr>
                <w:rFonts w:ascii="Tahoma" w:hAnsi="Tahoma" w:cs="Tahoma"/>
                <w:sz w:val="20"/>
                <w:szCs w:val="20"/>
              </w:rPr>
              <w:t>в</w:t>
            </w:r>
            <w:r w:rsidRPr="00674033">
              <w:rPr>
                <w:rFonts w:ascii="Tahoma" w:hAnsi="Tahoma" w:cs="Tahoma"/>
                <w:sz w:val="20"/>
                <w:szCs w:val="20"/>
              </w:rPr>
              <w:t>ным мероприятием 3</w:t>
            </w:r>
          </w:p>
        </w:tc>
        <w:tc>
          <w:tcPr>
            <w:tcW w:w="2720" w:type="pct"/>
            <w:gridSpan w:val="7"/>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t>Отношение количества проведенных комплексных проверок местных бюджетов к количеству комплексных проверок, предусмотренных планом проведения комплек</w:t>
            </w:r>
            <w:r w:rsidRPr="00674033">
              <w:rPr>
                <w:rFonts w:ascii="Tahoma" w:hAnsi="Tahoma" w:cs="Tahoma"/>
                <w:sz w:val="20"/>
                <w:szCs w:val="20"/>
              </w:rPr>
              <w:t>с</w:t>
            </w:r>
            <w:r w:rsidRPr="00674033">
              <w:rPr>
                <w:rFonts w:ascii="Tahoma" w:hAnsi="Tahoma" w:cs="Tahoma"/>
                <w:sz w:val="20"/>
                <w:szCs w:val="20"/>
              </w:rPr>
              <w:t>ных проверок местных бюджетов – получателей межбюджетных трансфертов из бюджета Мариинско-Посадского городского поселения Мариинско-Посадского ра</w:t>
            </w:r>
            <w:r w:rsidRPr="00674033">
              <w:rPr>
                <w:rFonts w:ascii="Tahoma" w:hAnsi="Tahoma" w:cs="Tahoma"/>
                <w:sz w:val="20"/>
                <w:szCs w:val="20"/>
              </w:rPr>
              <w:t>й</w:t>
            </w:r>
            <w:r w:rsidRPr="00674033">
              <w:rPr>
                <w:rFonts w:ascii="Tahoma" w:hAnsi="Tahoma" w:cs="Tahoma"/>
                <w:sz w:val="20"/>
                <w:szCs w:val="20"/>
              </w:rPr>
              <w:t>она  Чувашской Республики на соответствующий год, процентов</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100,0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100,0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100,0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100,0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100,0</w:t>
            </w:r>
          </w:p>
        </w:tc>
      </w:tr>
      <w:tr w:rsidR="000F4C42" w:rsidRPr="00674033" w:rsidTr="000F4C42">
        <w:tc>
          <w:tcPr>
            <w:tcW w:w="283" w:type="pct"/>
            <w:vMerge w:val="restart"/>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t>Меропри</w:t>
            </w:r>
            <w:r w:rsidRPr="00674033">
              <w:rPr>
                <w:rFonts w:ascii="Tahoma" w:hAnsi="Tahoma" w:cs="Tahoma"/>
                <w:sz w:val="20"/>
                <w:szCs w:val="20"/>
              </w:rPr>
              <w:softHyphen/>
              <w:t>ятие 3.1</w:t>
            </w:r>
          </w:p>
        </w:tc>
        <w:tc>
          <w:tcPr>
            <w:tcW w:w="568" w:type="pct"/>
            <w:vMerge w:val="restart"/>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t>Организация ис</w:t>
            </w:r>
            <w:r w:rsidRPr="00674033">
              <w:rPr>
                <w:rFonts w:ascii="Tahoma" w:hAnsi="Tahoma" w:cs="Tahoma"/>
                <w:sz w:val="20"/>
                <w:szCs w:val="20"/>
              </w:rPr>
              <w:softHyphen/>
              <w:t>полнения бюджета Мариинско-Посадского горо</w:t>
            </w:r>
            <w:r w:rsidRPr="00674033">
              <w:rPr>
                <w:rFonts w:ascii="Tahoma" w:hAnsi="Tahoma" w:cs="Tahoma"/>
                <w:sz w:val="20"/>
                <w:szCs w:val="20"/>
              </w:rPr>
              <w:t>д</w:t>
            </w:r>
            <w:r w:rsidRPr="00674033">
              <w:rPr>
                <w:rFonts w:ascii="Tahoma" w:hAnsi="Tahoma" w:cs="Tahoma"/>
                <w:sz w:val="20"/>
                <w:szCs w:val="20"/>
              </w:rPr>
              <w:t>ского поселения М</w:t>
            </w:r>
            <w:r w:rsidRPr="00674033">
              <w:rPr>
                <w:rFonts w:ascii="Tahoma" w:hAnsi="Tahoma" w:cs="Tahoma"/>
                <w:sz w:val="20"/>
                <w:szCs w:val="20"/>
              </w:rPr>
              <w:t>а</w:t>
            </w:r>
            <w:r w:rsidRPr="00674033">
              <w:rPr>
                <w:rFonts w:ascii="Tahoma" w:hAnsi="Tahoma" w:cs="Tahoma"/>
                <w:sz w:val="20"/>
                <w:szCs w:val="20"/>
              </w:rPr>
              <w:t>риинско-Посадского района  Чу</w:t>
            </w:r>
            <w:r w:rsidRPr="00674033">
              <w:rPr>
                <w:rFonts w:ascii="Tahoma" w:hAnsi="Tahoma" w:cs="Tahoma"/>
                <w:sz w:val="20"/>
                <w:szCs w:val="20"/>
              </w:rPr>
              <w:softHyphen/>
              <w:t>ваш</w:t>
            </w:r>
            <w:r w:rsidRPr="00674033">
              <w:rPr>
                <w:rFonts w:ascii="Tahoma" w:hAnsi="Tahoma" w:cs="Tahoma"/>
                <w:sz w:val="20"/>
                <w:szCs w:val="20"/>
              </w:rPr>
              <w:softHyphen/>
              <w:t>ской Республики</w:t>
            </w:r>
          </w:p>
        </w:tc>
        <w:tc>
          <w:tcPr>
            <w:tcW w:w="511" w:type="pct"/>
            <w:vMerge w:val="restart"/>
          </w:tcPr>
          <w:p w:rsidR="000F4C42" w:rsidRPr="00674033" w:rsidRDefault="000F4C42" w:rsidP="007403BB">
            <w:pPr>
              <w:autoSpaceDE w:val="0"/>
              <w:autoSpaceDN w:val="0"/>
              <w:adjustRightInd w:val="0"/>
              <w:ind w:right="-57"/>
              <w:jc w:val="both"/>
              <w:rPr>
                <w:rFonts w:ascii="Tahoma" w:hAnsi="Tahoma" w:cs="Tahoma"/>
                <w:sz w:val="20"/>
                <w:szCs w:val="20"/>
              </w:rPr>
            </w:pPr>
          </w:p>
        </w:tc>
        <w:tc>
          <w:tcPr>
            <w:tcW w:w="511" w:type="pct"/>
            <w:vMerge w:val="restart"/>
          </w:tcPr>
          <w:p w:rsidR="000F4C42" w:rsidRPr="00674033" w:rsidRDefault="000F4C42" w:rsidP="007403BB">
            <w:pPr>
              <w:autoSpaceDE w:val="0"/>
              <w:autoSpaceDN w:val="0"/>
              <w:adjustRightInd w:val="0"/>
              <w:ind w:right="-57"/>
              <w:jc w:val="both"/>
              <w:rPr>
                <w:rFonts w:ascii="Tahoma" w:hAnsi="Tahoma" w:cs="Tahoma"/>
                <w:sz w:val="20"/>
                <w:szCs w:val="20"/>
              </w:rPr>
            </w:pPr>
            <w:r w:rsidRPr="00674033">
              <w:rPr>
                <w:rFonts w:ascii="Tahoma" w:hAnsi="Tahoma" w:cs="Tahoma"/>
                <w:sz w:val="20"/>
                <w:szCs w:val="20"/>
              </w:rPr>
              <w:t>ответственный исполнитель – финансовый отдел админ</w:t>
            </w:r>
            <w:r w:rsidRPr="00674033">
              <w:rPr>
                <w:rFonts w:ascii="Tahoma" w:hAnsi="Tahoma" w:cs="Tahoma"/>
                <w:sz w:val="20"/>
                <w:szCs w:val="20"/>
              </w:rPr>
              <w:t>и</w:t>
            </w:r>
            <w:r w:rsidRPr="00674033">
              <w:rPr>
                <w:rFonts w:ascii="Tahoma" w:hAnsi="Tahoma" w:cs="Tahoma"/>
                <w:sz w:val="20"/>
                <w:szCs w:val="20"/>
              </w:rPr>
              <w:t>страции Мар</w:t>
            </w:r>
            <w:r w:rsidRPr="00674033">
              <w:rPr>
                <w:rFonts w:ascii="Tahoma" w:hAnsi="Tahoma" w:cs="Tahoma"/>
                <w:sz w:val="20"/>
                <w:szCs w:val="20"/>
              </w:rPr>
              <w:t>и</w:t>
            </w:r>
            <w:r w:rsidRPr="00674033">
              <w:rPr>
                <w:rFonts w:ascii="Tahoma" w:hAnsi="Tahoma" w:cs="Tahoma"/>
                <w:sz w:val="20"/>
                <w:szCs w:val="20"/>
              </w:rPr>
              <w:t>инско-Посадского района Чува</w:t>
            </w:r>
            <w:r w:rsidRPr="00674033">
              <w:rPr>
                <w:rFonts w:ascii="Tahoma" w:hAnsi="Tahoma" w:cs="Tahoma"/>
                <w:sz w:val="20"/>
                <w:szCs w:val="20"/>
              </w:rPr>
              <w:t>ш</w:t>
            </w:r>
            <w:r w:rsidRPr="00674033">
              <w:rPr>
                <w:rFonts w:ascii="Tahoma" w:hAnsi="Tahoma" w:cs="Tahoma"/>
                <w:sz w:val="20"/>
                <w:szCs w:val="20"/>
              </w:rPr>
              <w:t>ской Респу</w:t>
            </w:r>
            <w:r w:rsidRPr="00674033">
              <w:rPr>
                <w:rFonts w:ascii="Tahoma" w:hAnsi="Tahoma" w:cs="Tahoma"/>
                <w:sz w:val="20"/>
                <w:szCs w:val="20"/>
              </w:rPr>
              <w:t>б</w:t>
            </w:r>
            <w:r w:rsidRPr="00674033">
              <w:rPr>
                <w:rFonts w:ascii="Tahoma" w:hAnsi="Tahoma" w:cs="Tahoma"/>
                <w:sz w:val="20"/>
                <w:szCs w:val="20"/>
              </w:rPr>
              <w:t>лики</w:t>
            </w: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autoSpaceDE w:val="0"/>
              <w:autoSpaceDN w:val="0"/>
              <w:adjustRightInd w:val="0"/>
              <w:ind w:right="-57"/>
              <w:jc w:val="both"/>
              <w:rPr>
                <w:rFonts w:ascii="Tahoma" w:hAnsi="Tahoma" w:cs="Tahoma"/>
                <w:b/>
                <w:sz w:val="20"/>
                <w:szCs w:val="20"/>
              </w:rPr>
            </w:pPr>
            <w:r w:rsidRPr="00674033">
              <w:rPr>
                <w:rFonts w:ascii="Tahoma" w:hAnsi="Tahoma" w:cs="Tahoma"/>
                <w:bCs/>
                <w:sz w:val="20"/>
                <w:szCs w:val="20"/>
              </w:rPr>
              <w:t>всего</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autoSpaceDE w:val="0"/>
              <w:autoSpaceDN w:val="0"/>
              <w:adjustRightInd w:val="0"/>
              <w:ind w:right="-57"/>
              <w:jc w:val="both"/>
              <w:rPr>
                <w:rFonts w:ascii="Tahoma" w:hAnsi="Tahoma" w:cs="Tahoma"/>
                <w:sz w:val="20"/>
                <w:szCs w:val="20"/>
              </w:rPr>
            </w:pPr>
            <w:r w:rsidRPr="00674033">
              <w:rPr>
                <w:rFonts w:ascii="Tahoma" w:hAnsi="Tahoma" w:cs="Tahoma"/>
                <w:bCs/>
                <w:sz w:val="20"/>
                <w:szCs w:val="20"/>
              </w:rPr>
              <w:t>федеральный бюджет</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autoSpaceDE w:val="0"/>
              <w:autoSpaceDN w:val="0"/>
              <w:adjustRightInd w:val="0"/>
              <w:ind w:right="-57"/>
              <w:jc w:val="both"/>
              <w:rPr>
                <w:rFonts w:ascii="Tahoma" w:hAnsi="Tahoma" w:cs="Tahoma"/>
                <w:b/>
                <w:sz w:val="20"/>
                <w:szCs w:val="20"/>
              </w:rPr>
            </w:pPr>
            <w:r w:rsidRPr="00674033">
              <w:rPr>
                <w:rFonts w:ascii="Tahoma" w:hAnsi="Tahoma" w:cs="Tahoma"/>
                <w:bCs/>
                <w:sz w:val="20"/>
                <w:szCs w:val="20"/>
              </w:rPr>
              <w:t>республика</w:t>
            </w:r>
            <w:r w:rsidRPr="00674033">
              <w:rPr>
                <w:rFonts w:ascii="Tahoma" w:hAnsi="Tahoma" w:cs="Tahoma"/>
                <w:bCs/>
                <w:sz w:val="20"/>
                <w:szCs w:val="20"/>
              </w:rPr>
              <w:t>н</w:t>
            </w:r>
            <w:r w:rsidRPr="00674033">
              <w:rPr>
                <w:rFonts w:ascii="Tahoma" w:hAnsi="Tahoma" w:cs="Tahoma"/>
                <w:bCs/>
                <w:sz w:val="20"/>
                <w:szCs w:val="20"/>
              </w:rPr>
              <w:t>ский бюджет Чувашской Ре</w:t>
            </w:r>
            <w:r w:rsidRPr="00674033">
              <w:rPr>
                <w:rFonts w:ascii="Tahoma" w:hAnsi="Tahoma" w:cs="Tahoma"/>
                <w:bCs/>
                <w:sz w:val="20"/>
                <w:szCs w:val="20"/>
              </w:rPr>
              <w:t>с</w:t>
            </w:r>
            <w:r w:rsidRPr="00674033">
              <w:rPr>
                <w:rFonts w:ascii="Tahoma" w:hAnsi="Tahoma" w:cs="Tahoma"/>
                <w:bCs/>
                <w:sz w:val="20"/>
                <w:szCs w:val="20"/>
              </w:rPr>
              <w:t>публики</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ind w:right="-57"/>
              <w:jc w:val="both"/>
              <w:rPr>
                <w:rFonts w:ascii="Tahoma" w:hAnsi="Tahoma" w:cs="Tahoma"/>
                <w:sz w:val="20"/>
                <w:szCs w:val="20"/>
              </w:rPr>
            </w:pPr>
            <w:r w:rsidRPr="00674033">
              <w:rPr>
                <w:rFonts w:ascii="Tahoma" w:hAnsi="Tahoma" w:cs="Tahoma"/>
                <w:bCs/>
                <w:sz w:val="20"/>
                <w:szCs w:val="20"/>
              </w:rPr>
              <w:t xml:space="preserve">Бюджет </w:t>
            </w:r>
            <w:r w:rsidRPr="00674033">
              <w:rPr>
                <w:rFonts w:ascii="Tahoma" w:hAnsi="Tahoma" w:cs="Tahoma"/>
                <w:sz w:val="20"/>
                <w:szCs w:val="20"/>
              </w:rPr>
              <w:t>Мар</w:t>
            </w:r>
            <w:r w:rsidRPr="00674033">
              <w:rPr>
                <w:rFonts w:ascii="Tahoma" w:hAnsi="Tahoma" w:cs="Tahoma"/>
                <w:sz w:val="20"/>
                <w:szCs w:val="20"/>
              </w:rPr>
              <w:t>и</w:t>
            </w:r>
            <w:r w:rsidRPr="00674033">
              <w:rPr>
                <w:rFonts w:ascii="Tahoma" w:hAnsi="Tahoma" w:cs="Tahoma"/>
                <w:sz w:val="20"/>
                <w:szCs w:val="20"/>
              </w:rPr>
              <w:t xml:space="preserve">инско-Посадского </w:t>
            </w:r>
            <w:proofErr w:type="gramStart"/>
            <w:r w:rsidRPr="00674033">
              <w:rPr>
                <w:rFonts w:ascii="Tahoma" w:hAnsi="Tahoma" w:cs="Tahoma"/>
                <w:sz w:val="20"/>
                <w:szCs w:val="20"/>
              </w:rPr>
              <w:t>г</w:t>
            </w:r>
            <w:r w:rsidRPr="00674033">
              <w:rPr>
                <w:rFonts w:ascii="Tahoma" w:hAnsi="Tahoma" w:cs="Tahoma"/>
                <w:sz w:val="20"/>
                <w:szCs w:val="20"/>
              </w:rPr>
              <w:t>о</w:t>
            </w:r>
            <w:r w:rsidRPr="00674033">
              <w:rPr>
                <w:rFonts w:ascii="Tahoma" w:hAnsi="Tahoma" w:cs="Tahoma"/>
                <w:sz w:val="20"/>
                <w:szCs w:val="20"/>
              </w:rPr>
              <w:t>родского</w:t>
            </w:r>
            <w:proofErr w:type="gramEnd"/>
            <w:r w:rsidRPr="00674033">
              <w:rPr>
                <w:rFonts w:ascii="Tahoma" w:hAnsi="Tahoma" w:cs="Tahoma"/>
                <w:bCs/>
                <w:sz w:val="20"/>
                <w:szCs w:val="20"/>
              </w:rPr>
              <w:t xml:space="preserve"> Мар</w:t>
            </w:r>
            <w:r w:rsidRPr="00674033">
              <w:rPr>
                <w:rFonts w:ascii="Tahoma" w:hAnsi="Tahoma" w:cs="Tahoma"/>
                <w:bCs/>
                <w:sz w:val="20"/>
                <w:szCs w:val="20"/>
              </w:rPr>
              <w:t>и</w:t>
            </w:r>
            <w:r w:rsidRPr="00674033">
              <w:rPr>
                <w:rFonts w:ascii="Tahoma" w:hAnsi="Tahoma" w:cs="Tahoma"/>
                <w:bCs/>
                <w:sz w:val="20"/>
                <w:szCs w:val="20"/>
              </w:rPr>
              <w:t>инско-Посадского ра</w:t>
            </w:r>
            <w:r w:rsidRPr="00674033">
              <w:rPr>
                <w:rFonts w:ascii="Tahoma" w:hAnsi="Tahoma" w:cs="Tahoma"/>
                <w:bCs/>
                <w:sz w:val="20"/>
                <w:szCs w:val="20"/>
              </w:rPr>
              <w:t>й</w:t>
            </w:r>
            <w:r w:rsidRPr="00674033">
              <w:rPr>
                <w:rFonts w:ascii="Tahoma" w:hAnsi="Tahoma" w:cs="Tahoma"/>
                <w:bCs/>
                <w:sz w:val="20"/>
                <w:szCs w:val="20"/>
              </w:rPr>
              <w:t>она Чувашской Республики</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557"/>
        </w:trPr>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t>внебюджетные источники</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val="restart"/>
          </w:tcPr>
          <w:p w:rsidR="000F4C42" w:rsidRPr="00674033" w:rsidRDefault="000F4C42" w:rsidP="007403BB">
            <w:pPr>
              <w:ind w:right="-57"/>
              <w:jc w:val="both"/>
              <w:rPr>
                <w:rFonts w:ascii="Tahoma" w:hAnsi="Tahoma" w:cs="Tahoma"/>
                <w:sz w:val="20"/>
                <w:szCs w:val="20"/>
              </w:rPr>
            </w:pPr>
            <w:proofErr w:type="gramStart"/>
            <w:r w:rsidRPr="00674033">
              <w:rPr>
                <w:rFonts w:ascii="Tahoma" w:hAnsi="Tahoma" w:cs="Tahoma"/>
                <w:sz w:val="20"/>
                <w:szCs w:val="20"/>
              </w:rPr>
              <w:t>Меро-при</w:t>
            </w:r>
            <w:r w:rsidRPr="00674033">
              <w:rPr>
                <w:rFonts w:ascii="Tahoma" w:hAnsi="Tahoma" w:cs="Tahoma"/>
                <w:sz w:val="20"/>
                <w:szCs w:val="20"/>
              </w:rPr>
              <w:softHyphen/>
              <w:t>я</w:t>
            </w:r>
            <w:r w:rsidRPr="00674033">
              <w:rPr>
                <w:rFonts w:ascii="Tahoma" w:hAnsi="Tahoma" w:cs="Tahoma"/>
                <w:sz w:val="20"/>
                <w:szCs w:val="20"/>
              </w:rPr>
              <w:softHyphen/>
              <w:t>тие</w:t>
            </w:r>
            <w:proofErr w:type="gramEnd"/>
            <w:r w:rsidRPr="00674033">
              <w:rPr>
                <w:rFonts w:ascii="Tahoma" w:hAnsi="Tahoma" w:cs="Tahoma"/>
                <w:sz w:val="20"/>
                <w:szCs w:val="20"/>
              </w:rPr>
              <w:t xml:space="preserve"> 3.2</w:t>
            </w:r>
          </w:p>
        </w:tc>
        <w:tc>
          <w:tcPr>
            <w:tcW w:w="568" w:type="pct"/>
            <w:vMerge w:val="restart"/>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t>Прочие выплаты по обязательствам М</w:t>
            </w:r>
            <w:r w:rsidRPr="00674033">
              <w:rPr>
                <w:rFonts w:ascii="Tahoma" w:hAnsi="Tahoma" w:cs="Tahoma"/>
                <w:sz w:val="20"/>
                <w:szCs w:val="20"/>
              </w:rPr>
              <w:t>а</w:t>
            </w:r>
            <w:r w:rsidRPr="00674033">
              <w:rPr>
                <w:rFonts w:ascii="Tahoma" w:hAnsi="Tahoma" w:cs="Tahoma"/>
                <w:sz w:val="20"/>
                <w:szCs w:val="20"/>
              </w:rPr>
              <w:t xml:space="preserve">риинско-Посадского </w:t>
            </w:r>
            <w:proofErr w:type="gramStart"/>
            <w:r w:rsidRPr="00674033">
              <w:rPr>
                <w:rFonts w:ascii="Tahoma" w:hAnsi="Tahoma" w:cs="Tahoma"/>
                <w:sz w:val="20"/>
                <w:szCs w:val="20"/>
              </w:rPr>
              <w:t>городского</w:t>
            </w:r>
            <w:proofErr w:type="gramEnd"/>
            <w:r w:rsidRPr="00674033">
              <w:rPr>
                <w:rFonts w:ascii="Tahoma" w:hAnsi="Tahoma" w:cs="Tahoma"/>
                <w:sz w:val="20"/>
                <w:szCs w:val="20"/>
              </w:rPr>
              <w:t xml:space="preserve"> посел</w:t>
            </w:r>
            <w:r w:rsidRPr="00674033">
              <w:rPr>
                <w:rFonts w:ascii="Tahoma" w:hAnsi="Tahoma" w:cs="Tahoma"/>
                <w:sz w:val="20"/>
                <w:szCs w:val="20"/>
              </w:rPr>
              <w:t>е</w:t>
            </w:r>
            <w:r w:rsidRPr="00674033">
              <w:rPr>
                <w:rFonts w:ascii="Tahoma" w:hAnsi="Tahoma" w:cs="Tahoma"/>
                <w:sz w:val="20"/>
                <w:szCs w:val="20"/>
              </w:rPr>
              <w:t>ния Мариинско-Посадского района  Чувашской Респу</w:t>
            </w:r>
            <w:r w:rsidRPr="00674033">
              <w:rPr>
                <w:rFonts w:ascii="Tahoma" w:hAnsi="Tahoma" w:cs="Tahoma"/>
                <w:sz w:val="20"/>
                <w:szCs w:val="20"/>
              </w:rPr>
              <w:t>б</w:t>
            </w:r>
            <w:r w:rsidRPr="00674033">
              <w:rPr>
                <w:rFonts w:ascii="Tahoma" w:hAnsi="Tahoma" w:cs="Tahoma"/>
                <w:sz w:val="20"/>
                <w:szCs w:val="20"/>
              </w:rPr>
              <w:t>лики</w:t>
            </w:r>
          </w:p>
        </w:tc>
        <w:tc>
          <w:tcPr>
            <w:tcW w:w="511" w:type="pct"/>
            <w:vMerge w:val="restart"/>
          </w:tcPr>
          <w:p w:rsidR="000F4C42" w:rsidRPr="00674033" w:rsidRDefault="000F4C42" w:rsidP="007403BB">
            <w:pPr>
              <w:ind w:right="-57"/>
              <w:jc w:val="both"/>
              <w:rPr>
                <w:rFonts w:ascii="Tahoma" w:hAnsi="Tahoma" w:cs="Tahoma"/>
                <w:sz w:val="20"/>
                <w:szCs w:val="20"/>
              </w:rPr>
            </w:pPr>
          </w:p>
        </w:tc>
        <w:tc>
          <w:tcPr>
            <w:tcW w:w="511" w:type="pct"/>
            <w:vMerge w:val="restart"/>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t xml:space="preserve">ответственный исполнитель </w:t>
            </w:r>
            <w:proofErr w:type="gramStart"/>
            <w:r w:rsidRPr="00674033">
              <w:rPr>
                <w:rFonts w:ascii="Tahoma" w:hAnsi="Tahoma" w:cs="Tahoma"/>
                <w:sz w:val="20"/>
                <w:szCs w:val="20"/>
              </w:rPr>
              <w:t>–а</w:t>
            </w:r>
            <w:proofErr w:type="gramEnd"/>
            <w:r w:rsidRPr="00674033">
              <w:rPr>
                <w:rFonts w:ascii="Tahoma" w:hAnsi="Tahoma" w:cs="Tahoma"/>
                <w:sz w:val="20"/>
                <w:szCs w:val="20"/>
              </w:rPr>
              <w:t>дминистрация Мариинско-Посадского городского поселения М</w:t>
            </w:r>
            <w:r w:rsidRPr="00674033">
              <w:rPr>
                <w:rFonts w:ascii="Tahoma" w:hAnsi="Tahoma" w:cs="Tahoma"/>
                <w:sz w:val="20"/>
                <w:szCs w:val="20"/>
              </w:rPr>
              <w:t>а</w:t>
            </w:r>
            <w:r w:rsidRPr="00674033">
              <w:rPr>
                <w:rFonts w:ascii="Tahoma" w:hAnsi="Tahoma" w:cs="Tahoma"/>
                <w:sz w:val="20"/>
                <w:szCs w:val="20"/>
              </w:rPr>
              <w:t>риинско-Посадского района  Ч</w:t>
            </w:r>
            <w:r w:rsidRPr="00674033">
              <w:rPr>
                <w:rFonts w:ascii="Tahoma" w:hAnsi="Tahoma" w:cs="Tahoma"/>
                <w:sz w:val="20"/>
                <w:szCs w:val="20"/>
              </w:rPr>
              <w:t>у</w:t>
            </w:r>
            <w:r w:rsidRPr="00674033">
              <w:rPr>
                <w:rFonts w:ascii="Tahoma" w:hAnsi="Tahoma" w:cs="Tahoma"/>
                <w:sz w:val="20"/>
                <w:szCs w:val="20"/>
              </w:rPr>
              <w:t>вашской Ре</w:t>
            </w:r>
            <w:r w:rsidRPr="00674033">
              <w:rPr>
                <w:rFonts w:ascii="Tahoma" w:hAnsi="Tahoma" w:cs="Tahoma"/>
                <w:sz w:val="20"/>
                <w:szCs w:val="20"/>
              </w:rPr>
              <w:t>с</w:t>
            </w:r>
            <w:r w:rsidRPr="00674033">
              <w:rPr>
                <w:rFonts w:ascii="Tahoma" w:hAnsi="Tahoma" w:cs="Tahoma"/>
                <w:sz w:val="20"/>
                <w:szCs w:val="20"/>
              </w:rPr>
              <w:t>публики</w:t>
            </w: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autoSpaceDE w:val="0"/>
              <w:autoSpaceDN w:val="0"/>
              <w:adjustRightInd w:val="0"/>
              <w:ind w:right="-57"/>
              <w:jc w:val="both"/>
              <w:rPr>
                <w:rFonts w:ascii="Tahoma" w:hAnsi="Tahoma" w:cs="Tahoma"/>
                <w:sz w:val="20"/>
                <w:szCs w:val="20"/>
              </w:rPr>
            </w:pPr>
            <w:r w:rsidRPr="00674033">
              <w:rPr>
                <w:rFonts w:ascii="Tahoma" w:hAnsi="Tahoma" w:cs="Tahoma"/>
                <w:bCs/>
                <w:sz w:val="20"/>
                <w:szCs w:val="20"/>
              </w:rPr>
              <w:t>всего</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autoSpaceDE w:val="0"/>
              <w:autoSpaceDN w:val="0"/>
              <w:adjustRightInd w:val="0"/>
              <w:ind w:right="-57"/>
              <w:jc w:val="both"/>
              <w:rPr>
                <w:rFonts w:ascii="Tahoma" w:hAnsi="Tahoma" w:cs="Tahoma"/>
                <w:sz w:val="20"/>
                <w:szCs w:val="20"/>
              </w:rPr>
            </w:pPr>
            <w:r w:rsidRPr="00674033">
              <w:rPr>
                <w:rFonts w:ascii="Tahoma" w:hAnsi="Tahoma" w:cs="Tahoma"/>
                <w:bCs/>
                <w:sz w:val="20"/>
                <w:szCs w:val="20"/>
              </w:rPr>
              <w:t>федеральный бюджет</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autoSpaceDE w:val="0"/>
              <w:autoSpaceDN w:val="0"/>
              <w:adjustRightInd w:val="0"/>
              <w:ind w:right="-57"/>
              <w:jc w:val="both"/>
              <w:rPr>
                <w:rFonts w:ascii="Tahoma" w:hAnsi="Tahoma" w:cs="Tahoma"/>
                <w:bCs/>
                <w:sz w:val="20"/>
                <w:szCs w:val="20"/>
              </w:rPr>
            </w:pPr>
            <w:r w:rsidRPr="00674033">
              <w:rPr>
                <w:rFonts w:ascii="Tahoma" w:hAnsi="Tahoma" w:cs="Tahoma"/>
                <w:bCs/>
                <w:sz w:val="20"/>
                <w:szCs w:val="20"/>
              </w:rPr>
              <w:t>республика</w:t>
            </w:r>
            <w:r w:rsidRPr="00674033">
              <w:rPr>
                <w:rFonts w:ascii="Tahoma" w:hAnsi="Tahoma" w:cs="Tahoma"/>
                <w:bCs/>
                <w:sz w:val="20"/>
                <w:szCs w:val="20"/>
              </w:rPr>
              <w:t>н</w:t>
            </w:r>
            <w:r w:rsidRPr="00674033">
              <w:rPr>
                <w:rFonts w:ascii="Tahoma" w:hAnsi="Tahoma" w:cs="Tahoma"/>
                <w:bCs/>
                <w:sz w:val="20"/>
                <w:szCs w:val="20"/>
              </w:rPr>
              <w:t>ский бюджет Чувашской Ре</w:t>
            </w:r>
            <w:r w:rsidRPr="00674033">
              <w:rPr>
                <w:rFonts w:ascii="Tahoma" w:hAnsi="Tahoma" w:cs="Tahoma"/>
                <w:bCs/>
                <w:sz w:val="20"/>
                <w:szCs w:val="20"/>
              </w:rPr>
              <w:t>с</w:t>
            </w:r>
            <w:r w:rsidRPr="00674033">
              <w:rPr>
                <w:rFonts w:ascii="Tahoma" w:hAnsi="Tahoma" w:cs="Tahoma"/>
                <w:bCs/>
                <w:sz w:val="20"/>
                <w:szCs w:val="20"/>
              </w:rPr>
              <w:t>публики</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993</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0113</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Ч410313450</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830</w:t>
            </w:r>
          </w:p>
        </w:tc>
        <w:tc>
          <w:tcPr>
            <w:tcW w:w="644" w:type="pct"/>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t>Бюджет Мар</w:t>
            </w:r>
            <w:r w:rsidRPr="00674033">
              <w:rPr>
                <w:rFonts w:ascii="Tahoma" w:hAnsi="Tahoma" w:cs="Tahoma"/>
                <w:sz w:val="20"/>
                <w:szCs w:val="20"/>
              </w:rPr>
              <w:t>и</w:t>
            </w:r>
            <w:r w:rsidRPr="00674033">
              <w:rPr>
                <w:rFonts w:ascii="Tahoma" w:hAnsi="Tahoma" w:cs="Tahoma"/>
                <w:sz w:val="20"/>
                <w:szCs w:val="20"/>
              </w:rPr>
              <w:t xml:space="preserve">инско-Посадского </w:t>
            </w:r>
            <w:proofErr w:type="gramStart"/>
            <w:r w:rsidRPr="00674033">
              <w:rPr>
                <w:rFonts w:ascii="Tahoma" w:hAnsi="Tahoma" w:cs="Tahoma"/>
                <w:sz w:val="20"/>
                <w:szCs w:val="20"/>
              </w:rPr>
              <w:t>г</w:t>
            </w:r>
            <w:r w:rsidRPr="00674033">
              <w:rPr>
                <w:rFonts w:ascii="Tahoma" w:hAnsi="Tahoma" w:cs="Tahoma"/>
                <w:sz w:val="20"/>
                <w:szCs w:val="20"/>
              </w:rPr>
              <w:t>о</w:t>
            </w:r>
            <w:r w:rsidRPr="00674033">
              <w:rPr>
                <w:rFonts w:ascii="Tahoma" w:hAnsi="Tahoma" w:cs="Tahoma"/>
                <w:sz w:val="20"/>
                <w:szCs w:val="20"/>
              </w:rPr>
              <w:t>родского</w:t>
            </w:r>
            <w:proofErr w:type="gramEnd"/>
            <w:r w:rsidRPr="00674033">
              <w:rPr>
                <w:rFonts w:ascii="Tahoma" w:hAnsi="Tahoma" w:cs="Tahoma"/>
                <w:sz w:val="20"/>
                <w:szCs w:val="20"/>
              </w:rPr>
              <w:t xml:space="preserve"> пос</w:t>
            </w:r>
            <w:r w:rsidRPr="00674033">
              <w:rPr>
                <w:rFonts w:ascii="Tahoma" w:hAnsi="Tahoma" w:cs="Tahoma"/>
                <w:sz w:val="20"/>
                <w:szCs w:val="20"/>
              </w:rPr>
              <w:t>е</w:t>
            </w:r>
            <w:r w:rsidRPr="00674033">
              <w:rPr>
                <w:rFonts w:ascii="Tahoma" w:hAnsi="Tahoma" w:cs="Tahoma"/>
                <w:sz w:val="20"/>
                <w:szCs w:val="20"/>
              </w:rPr>
              <w:t>ления Марии</w:t>
            </w:r>
            <w:r w:rsidRPr="00674033">
              <w:rPr>
                <w:rFonts w:ascii="Tahoma" w:hAnsi="Tahoma" w:cs="Tahoma"/>
                <w:sz w:val="20"/>
                <w:szCs w:val="20"/>
              </w:rPr>
              <w:t>н</w:t>
            </w:r>
            <w:r w:rsidRPr="00674033">
              <w:rPr>
                <w:rFonts w:ascii="Tahoma" w:hAnsi="Tahoma" w:cs="Tahoma"/>
                <w:sz w:val="20"/>
                <w:szCs w:val="20"/>
              </w:rPr>
              <w:t>ско-Посадского района Чува</w:t>
            </w:r>
            <w:r w:rsidRPr="00674033">
              <w:rPr>
                <w:rFonts w:ascii="Tahoma" w:hAnsi="Tahoma" w:cs="Tahoma"/>
                <w:sz w:val="20"/>
                <w:szCs w:val="20"/>
              </w:rPr>
              <w:t>ш</w:t>
            </w:r>
            <w:r w:rsidRPr="00674033">
              <w:rPr>
                <w:rFonts w:ascii="Tahoma" w:hAnsi="Tahoma" w:cs="Tahoma"/>
                <w:sz w:val="20"/>
                <w:szCs w:val="20"/>
              </w:rPr>
              <w:t>ской Республики</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557"/>
        </w:trPr>
        <w:tc>
          <w:tcPr>
            <w:tcW w:w="283" w:type="pct"/>
            <w:vMerge/>
          </w:tcPr>
          <w:p w:rsidR="000F4C42" w:rsidRPr="00674033" w:rsidRDefault="000F4C42" w:rsidP="007403BB">
            <w:pPr>
              <w:ind w:right="-57"/>
              <w:jc w:val="both"/>
              <w:rPr>
                <w:rFonts w:ascii="Tahoma" w:hAnsi="Tahoma" w:cs="Tahoma"/>
                <w:sz w:val="20"/>
                <w:szCs w:val="20"/>
              </w:rPr>
            </w:pPr>
          </w:p>
        </w:tc>
        <w:tc>
          <w:tcPr>
            <w:tcW w:w="568"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511" w:type="pct"/>
            <w:vMerge/>
          </w:tcPr>
          <w:p w:rsidR="000F4C42" w:rsidRPr="00674033" w:rsidRDefault="000F4C42" w:rsidP="007403BB">
            <w:pPr>
              <w:ind w:right="-57"/>
              <w:jc w:val="both"/>
              <w:rPr>
                <w:rFonts w:ascii="Tahoma" w:hAnsi="Tahoma" w:cs="Tahoma"/>
                <w:sz w:val="20"/>
                <w:szCs w:val="20"/>
              </w:rPr>
            </w:pPr>
          </w:p>
        </w:tc>
        <w:tc>
          <w:tcPr>
            <w:tcW w:w="25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ind w:right="-57"/>
              <w:jc w:val="both"/>
              <w:rPr>
                <w:rFonts w:ascii="Tahoma" w:hAnsi="Tahoma" w:cs="Tahoma"/>
                <w:sz w:val="20"/>
                <w:szCs w:val="20"/>
              </w:rPr>
            </w:pPr>
            <w:r w:rsidRPr="00674033">
              <w:rPr>
                <w:rFonts w:ascii="Tahoma" w:hAnsi="Tahoma" w:cs="Tahoma"/>
                <w:sz w:val="20"/>
                <w:szCs w:val="20"/>
              </w:rPr>
              <w:t>внебюджетные источники</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val="restart"/>
          </w:tcPr>
          <w:p w:rsidR="000F4C42" w:rsidRPr="00674033" w:rsidRDefault="000F4C42" w:rsidP="007403BB">
            <w:pPr>
              <w:spacing w:line="235" w:lineRule="auto"/>
              <w:ind w:right="-57"/>
              <w:jc w:val="both"/>
              <w:rPr>
                <w:rFonts w:ascii="Tahoma" w:hAnsi="Tahoma" w:cs="Tahoma"/>
                <w:sz w:val="20"/>
                <w:szCs w:val="20"/>
              </w:rPr>
            </w:pPr>
            <w:proofErr w:type="gramStart"/>
            <w:r w:rsidRPr="00674033">
              <w:rPr>
                <w:rFonts w:ascii="Tahoma" w:hAnsi="Tahoma" w:cs="Tahoma"/>
                <w:sz w:val="20"/>
                <w:szCs w:val="20"/>
              </w:rPr>
              <w:t>Меро-при</w:t>
            </w:r>
            <w:r w:rsidRPr="00674033">
              <w:rPr>
                <w:rFonts w:ascii="Tahoma" w:hAnsi="Tahoma" w:cs="Tahoma"/>
                <w:sz w:val="20"/>
                <w:szCs w:val="20"/>
              </w:rPr>
              <w:softHyphen/>
              <w:t>я</w:t>
            </w:r>
            <w:r w:rsidRPr="00674033">
              <w:rPr>
                <w:rFonts w:ascii="Tahoma" w:hAnsi="Tahoma" w:cs="Tahoma"/>
                <w:sz w:val="20"/>
                <w:szCs w:val="20"/>
              </w:rPr>
              <w:softHyphen/>
              <w:t>тие</w:t>
            </w:r>
            <w:proofErr w:type="gramEnd"/>
            <w:r w:rsidRPr="00674033">
              <w:rPr>
                <w:rFonts w:ascii="Tahoma" w:hAnsi="Tahoma" w:cs="Tahoma"/>
                <w:sz w:val="20"/>
                <w:szCs w:val="20"/>
              </w:rPr>
              <w:t xml:space="preserve"> 3.3</w:t>
            </w:r>
          </w:p>
        </w:tc>
        <w:tc>
          <w:tcPr>
            <w:tcW w:w="568" w:type="pct"/>
            <w:vMerge w:val="restart"/>
          </w:tcPr>
          <w:p w:rsidR="000F4C42" w:rsidRPr="00674033" w:rsidRDefault="000F4C42" w:rsidP="007403BB">
            <w:pPr>
              <w:autoSpaceDE w:val="0"/>
              <w:autoSpaceDN w:val="0"/>
              <w:adjustRightInd w:val="0"/>
              <w:spacing w:line="235" w:lineRule="auto"/>
              <w:ind w:right="-57"/>
              <w:jc w:val="both"/>
              <w:rPr>
                <w:rFonts w:ascii="Tahoma" w:hAnsi="Tahoma" w:cs="Tahoma"/>
                <w:sz w:val="20"/>
                <w:szCs w:val="20"/>
              </w:rPr>
            </w:pPr>
            <w:r w:rsidRPr="00674033">
              <w:rPr>
                <w:rFonts w:ascii="Tahoma" w:hAnsi="Tahoma" w:cs="Tahoma"/>
                <w:sz w:val="20"/>
                <w:szCs w:val="20"/>
              </w:rPr>
              <w:t>Составление и пре</w:t>
            </w:r>
            <w:r w:rsidRPr="00674033">
              <w:rPr>
                <w:rFonts w:ascii="Tahoma" w:hAnsi="Tahoma" w:cs="Tahoma"/>
                <w:sz w:val="20"/>
                <w:szCs w:val="20"/>
              </w:rPr>
              <w:t>д</w:t>
            </w:r>
            <w:r w:rsidRPr="00674033">
              <w:rPr>
                <w:rFonts w:ascii="Tahoma" w:hAnsi="Tahoma" w:cs="Tahoma"/>
                <w:sz w:val="20"/>
                <w:szCs w:val="20"/>
              </w:rPr>
              <w:t>ставление бюд</w:t>
            </w:r>
            <w:r w:rsidRPr="00674033">
              <w:rPr>
                <w:rFonts w:ascii="Tahoma" w:hAnsi="Tahoma" w:cs="Tahoma"/>
                <w:sz w:val="20"/>
                <w:szCs w:val="20"/>
              </w:rPr>
              <w:softHyphen/>
              <w:t>жетной от</w:t>
            </w:r>
            <w:r w:rsidRPr="00674033">
              <w:rPr>
                <w:rFonts w:ascii="Tahoma" w:hAnsi="Tahoma" w:cs="Tahoma"/>
                <w:sz w:val="20"/>
                <w:szCs w:val="20"/>
              </w:rPr>
              <w:softHyphen/>
              <w:t xml:space="preserve">четности  Мариинско-Посадского </w:t>
            </w:r>
            <w:proofErr w:type="gramStart"/>
            <w:r w:rsidRPr="00674033">
              <w:rPr>
                <w:rFonts w:ascii="Tahoma" w:hAnsi="Tahoma" w:cs="Tahoma"/>
                <w:sz w:val="20"/>
                <w:szCs w:val="20"/>
              </w:rPr>
              <w:t>горо</w:t>
            </w:r>
            <w:r w:rsidRPr="00674033">
              <w:rPr>
                <w:rFonts w:ascii="Tahoma" w:hAnsi="Tahoma" w:cs="Tahoma"/>
                <w:sz w:val="20"/>
                <w:szCs w:val="20"/>
              </w:rPr>
              <w:t>д</w:t>
            </w:r>
            <w:r w:rsidRPr="00674033">
              <w:rPr>
                <w:rFonts w:ascii="Tahoma" w:hAnsi="Tahoma" w:cs="Tahoma"/>
                <w:sz w:val="20"/>
                <w:szCs w:val="20"/>
              </w:rPr>
              <w:t>ского</w:t>
            </w:r>
            <w:proofErr w:type="gramEnd"/>
            <w:r w:rsidRPr="00674033">
              <w:rPr>
                <w:rFonts w:ascii="Tahoma" w:hAnsi="Tahoma" w:cs="Tahoma"/>
                <w:sz w:val="20"/>
                <w:szCs w:val="20"/>
              </w:rPr>
              <w:t xml:space="preserve"> поселения М</w:t>
            </w:r>
            <w:r w:rsidRPr="00674033">
              <w:rPr>
                <w:rFonts w:ascii="Tahoma" w:hAnsi="Tahoma" w:cs="Tahoma"/>
                <w:sz w:val="20"/>
                <w:szCs w:val="20"/>
              </w:rPr>
              <w:t>а</w:t>
            </w:r>
            <w:r w:rsidRPr="00674033">
              <w:rPr>
                <w:rFonts w:ascii="Tahoma" w:hAnsi="Tahoma" w:cs="Tahoma"/>
                <w:sz w:val="20"/>
                <w:szCs w:val="20"/>
              </w:rPr>
              <w:t>риинско-Посадского района  Чувашской Республики</w:t>
            </w:r>
          </w:p>
        </w:tc>
        <w:tc>
          <w:tcPr>
            <w:tcW w:w="511" w:type="pct"/>
            <w:vMerge w:val="restart"/>
          </w:tcPr>
          <w:p w:rsidR="000F4C42" w:rsidRPr="00674033" w:rsidRDefault="000F4C42" w:rsidP="007403BB">
            <w:pPr>
              <w:spacing w:line="235" w:lineRule="auto"/>
              <w:ind w:right="-57"/>
              <w:jc w:val="both"/>
              <w:rPr>
                <w:rFonts w:ascii="Tahoma" w:hAnsi="Tahoma" w:cs="Tahoma"/>
                <w:sz w:val="20"/>
                <w:szCs w:val="20"/>
              </w:rPr>
            </w:pPr>
          </w:p>
        </w:tc>
        <w:tc>
          <w:tcPr>
            <w:tcW w:w="511" w:type="pct"/>
            <w:vMerge w:val="restart"/>
          </w:tcPr>
          <w:p w:rsidR="000F4C42" w:rsidRPr="00674033" w:rsidRDefault="000F4C42" w:rsidP="007403BB">
            <w:pPr>
              <w:spacing w:line="235" w:lineRule="auto"/>
              <w:ind w:right="-57"/>
              <w:jc w:val="both"/>
              <w:rPr>
                <w:rFonts w:ascii="Tahoma" w:hAnsi="Tahoma" w:cs="Tahoma"/>
                <w:sz w:val="20"/>
                <w:szCs w:val="20"/>
              </w:rPr>
            </w:pPr>
            <w:r w:rsidRPr="00674033">
              <w:rPr>
                <w:rFonts w:ascii="Tahoma" w:hAnsi="Tahoma" w:cs="Tahoma"/>
                <w:sz w:val="20"/>
                <w:szCs w:val="20"/>
              </w:rPr>
              <w:t xml:space="preserve">ответственный исполнитель </w:t>
            </w:r>
            <w:proofErr w:type="gramStart"/>
            <w:r w:rsidRPr="00674033">
              <w:rPr>
                <w:rFonts w:ascii="Tahoma" w:hAnsi="Tahoma" w:cs="Tahoma"/>
                <w:sz w:val="20"/>
                <w:szCs w:val="20"/>
              </w:rPr>
              <w:t>–а</w:t>
            </w:r>
            <w:proofErr w:type="gramEnd"/>
            <w:r w:rsidRPr="00674033">
              <w:rPr>
                <w:rFonts w:ascii="Tahoma" w:hAnsi="Tahoma" w:cs="Tahoma"/>
                <w:sz w:val="20"/>
                <w:szCs w:val="20"/>
              </w:rPr>
              <w:t>дминистрация Мариинско-Посадского городского поселения М</w:t>
            </w:r>
            <w:r w:rsidRPr="00674033">
              <w:rPr>
                <w:rFonts w:ascii="Tahoma" w:hAnsi="Tahoma" w:cs="Tahoma"/>
                <w:sz w:val="20"/>
                <w:szCs w:val="20"/>
              </w:rPr>
              <w:t>а</w:t>
            </w:r>
            <w:r w:rsidRPr="00674033">
              <w:rPr>
                <w:rFonts w:ascii="Tahoma" w:hAnsi="Tahoma" w:cs="Tahoma"/>
                <w:sz w:val="20"/>
                <w:szCs w:val="20"/>
              </w:rPr>
              <w:t>риинско-Посадского района  Ч</w:t>
            </w:r>
            <w:r w:rsidRPr="00674033">
              <w:rPr>
                <w:rFonts w:ascii="Tahoma" w:hAnsi="Tahoma" w:cs="Tahoma"/>
                <w:sz w:val="20"/>
                <w:szCs w:val="20"/>
              </w:rPr>
              <w:t>у</w:t>
            </w:r>
            <w:r w:rsidRPr="00674033">
              <w:rPr>
                <w:rFonts w:ascii="Tahoma" w:hAnsi="Tahoma" w:cs="Tahoma"/>
                <w:sz w:val="20"/>
                <w:szCs w:val="20"/>
              </w:rPr>
              <w:t>вашской Ре</w:t>
            </w:r>
            <w:r w:rsidRPr="00674033">
              <w:rPr>
                <w:rFonts w:ascii="Tahoma" w:hAnsi="Tahoma" w:cs="Tahoma"/>
                <w:sz w:val="20"/>
                <w:szCs w:val="20"/>
              </w:rPr>
              <w:t>с</w:t>
            </w:r>
            <w:r w:rsidRPr="00674033">
              <w:rPr>
                <w:rFonts w:ascii="Tahoma" w:hAnsi="Tahoma" w:cs="Tahoma"/>
                <w:sz w:val="20"/>
                <w:szCs w:val="20"/>
              </w:rPr>
              <w:t>публики</w:t>
            </w:r>
          </w:p>
        </w:tc>
        <w:tc>
          <w:tcPr>
            <w:tcW w:w="258" w:type="pct"/>
          </w:tcPr>
          <w:p w:rsidR="000F4C42" w:rsidRPr="00674033" w:rsidRDefault="000F4C42" w:rsidP="007403BB">
            <w:pPr>
              <w:spacing w:line="235" w:lineRule="auto"/>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spacing w:line="235" w:lineRule="auto"/>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spacing w:line="235" w:lineRule="auto"/>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autoSpaceDE w:val="0"/>
              <w:autoSpaceDN w:val="0"/>
              <w:adjustRightInd w:val="0"/>
              <w:spacing w:line="235" w:lineRule="auto"/>
              <w:ind w:right="-57"/>
              <w:jc w:val="both"/>
              <w:rPr>
                <w:rFonts w:ascii="Tahoma" w:hAnsi="Tahoma" w:cs="Tahoma"/>
                <w:b/>
                <w:sz w:val="20"/>
                <w:szCs w:val="20"/>
              </w:rPr>
            </w:pPr>
            <w:r w:rsidRPr="00674033">
              <w:rPr>
                <w:rFonts w:ascii="Tahoma" w:hAnsi="Tahoma" w:cs="Tahoma"/>
                <w:bCs/>
                <w:sz w:val="20"/>
                <w:szCs w:val="20"/>
              </w:rPr>
              <w:t>всего</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spacing w:line="235" w:lineRule="auto"/>
              <w:ind w:right="-57"/>
              <w:jc w:val="both"/>
              <w:rPr>
                <w:rFonts w:ascii="Tahoma" w:hAnsi="Tahoma" w:cs="Tahoma"/>
                <w:sz w:val="20"/>
                <w:szCs w:val="20"/>
              </w:rPr>
            </w:pPr>
          </w:p>
        </w:tc>
        <w:tc>
          <w:tcPr>
            <w:tcW w:w="568" w:type="pct"/>
            <w:vMerge/>
          </w:tcPr>
          <w:p w:rsidR="000F4C42" w:rsidRPr="00674033" w:rsidRDefault="000F4C42" w:rsidP="007403BB">
            <w:pPr>
              <w:spacing w:line="235" w:lineRule="auto"/>
              <w:ind w:right="-57"/>
              <w:jc w:val="both"/>
              <w:rPr>
                <w:rFonts w:ascii="Tahoma" w:hAnsi="Tahoma" w:cs="Tahoma"/>
                <w:sz w:val="20"/>
                <w:szCs w:val="20"/>
              </w:rPr>
            </w:pPr>
          </w:p>
        </w:tc>
        <w:tc>
          <w:tcPr>
            <w:tcW w:w="511" w:type="pct"/>
            <w:vMerge/>
          </w:tcPr>
          <w:p w:rsidR="000F4C42" w:rsidRPr="00674033" w:rsidRDefault="000F4C42" w:rsidP="007403BB">
            <w:pPr>
              <w:spacing w:line="235" w:lineRule="auto"/>
              <w:ind w:right="-57"/>
              <w:jc w:val="both"/>
              <w:rPr>
                <w:rFonts w:ascii="Tahoma" w:hAnsi="Tahoma" w:cs="Tahoma"/>
                <w:sz w:val="20"/>
                <w:szCs w:val="20"/>
              </w:rPr>
            </w:pPr>
          </w:p>
        </w:tc>
        <w:tc>
          <w:tcPr>
            <w:tcW w:w="511" w:type="pct"/>
            <w:vMerge/>
          </w:tcPr>
          <w:p w:rsidR="000F4C42" w:rsidRPr="00674033" w:rsidRDefault="000F4C42" w:rsidP="007403BB">
            <w:pPr>
              <w:spacing w:line="235" w:lineRule="auto"/>
              <w:ind w:right="-57"/>
              <w:jc w:val="both"/>
              <w:rPr>
                <w:rFonts w:ascii="Tahoma" w:hAnsi="Tahoma" w:cs="Tahoma"/>
                <w:sz w:val="20"/>
                <w:szCs w:val="20"/>
              </w:rPr>
            </w:pPr>
          </w:p>
        </w:tc>
        <w:tc>
          <w:tcPr>
            <w:tcW w:w="258" w:type="pct"/>
          </w:tcPr>
          <w:p w:rsidR="000F4C42" w:rsidRPr="00674033" w:rsidRDefault="000F4C42" w:rsidP="007403BB">
            <w:pPr>
              <w:spacing w:line="235" w:lineRule="auto"/>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spacing w:line="235" w:lineRule="auto"/>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spacing w:line="235" w:lineRule="auto"/>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autoSpaceDE w:val="0"/>
              <w:autoSpaceDN w:val="0"/>
              <w:adjustRightInd w:val="0"/>
              <w:spacing w:line="235" w:lineRule="auto"/>
              <w:ind w:right="-57"/>
              <w:jc w:val="both"/>
              <w:rPr>
                <w:rFonts w:ascii="Tahoma" w:hAnsi="Tahoma" w:cs="Tahoma"/>
                <w:sz w:val="20"/>
                <w:szCs w:val="20"/>
              </w:rPr>
            </w:pPr>
            <w:r w:rsidRPr="00674033">
              <w:rPr>
                <w:rFonts w:ascii="Tahoma" w:hAnsi="Tahoma" w:cs="Tahoma"/>
                <w:bCs/>
                <w:sz w:val="20"/>
                <w:szCs w:val="20"/>
              </w:rPr>
              <w:t>федеральный бюджет</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spacing w:line="235" w:lineRule="auto"/>
              <w:ind w:right="-57"/>
              <w:jc w:val="both"/>
              <w:rPr>
                <w:rFonts w:ascii="Tahoma" w:hAnsi="Tahoma" w:cs="Tahoma"/>
                <w:sz w:val="20"/>
                <w:szCs w:val="20"/>
              </w:rPr>
            </w:pPr>
          </w:p>
        </w:tc>
        <w:tc>
          <w:tcPr>
            <w:tcW w:w="568" w:type="pct"/>
            <w:vMerge/>
          </w:tcPr>
          <w:p w:rsidR="000F4C42" w:rsidRPr="00674033" w:rsidRDefault="000F4C42" w:rsidP="007403BB">
            <w:pPr>
              <w:spacing w:line="235" w:lineRule="auto"/>
              <w:ind w:right="-57"/>
              <w:jc w:val="both"/>
              <w:rPr>
                <w:rFonts w:ascii="Tahoma" w:hAnsi="Tahoma" w:cs="Tahoma"/>
                <w:sz w:val="20"/>
                <w:szCs w:val="20"/>
              </w:rPr>
            </w:pPr>
          </w:p>
        </w:tc>
        <w:tc>
          <w:tcPr>
            <w:tcW w:w="511" w:type="pct"/>
            <w:vMerge/>
          </w:tcPr>
          <w:p w:rsidR="000F4C42" w:rsidRPr="00674033" w:rsidRDefault="000F4C42" w:rsidP="007403BB">
            <w:pPr>
              <w:spacing w:line="235" w:lineRule="auto"/>
              <w:ind w:right="-57"/>
              <w:jc w:val="both"/>
              <w:rPr>
                <w:rFonts w:ascii="Tahoma" w:hAnsi="Tahoma" w:cs="Tahoma"/>
                <w:sz w:val="20"/>
                <w:szCs w:val="20"/>
              </w:rPr>
            </w:pPr>
          </w:p>
        </w:tc>
        <w:tc>
          <w:tcPr>
            <w:tcW w:w="511" w:type="pct"/>
            <w:vMerge/>
          </w:tcPr>
          <w:p w:rsidR="000F4C42" w:rsidRPr="00674033" w:rsidRDefault="000F4C42" w:rsidP="007403BB">
            <w:pPr>
              <w:spacing w:line="235" w:lineRule="auto"/>
              <w:ind w:right="-57"/>
              <w:jc w:val="both"/>
              <w:rPr>
                <w:rFonts w:ascii="Tahoma" w:hAnsi="Tahoma" w:cs="Tahoma"/>
                <w:sz w:val="20"/>
                <w:szCs w:val="20"/>
              </w:rPr>
            </w:pPr>
          </w:p>
        </w:tc>
        <w:tc>
          <w:tcPr>
            <w:tcW w:w="258" w:type="pct"/>
          </w:tcPr>
          <w:p w:rsidR="000F4C42" w:rsidRPr="00674033" w:rsidRDefault="000F4C42" w:rsidP="007403BB">
            <w:pPr>
              <w:spacing w:line="235" w:lineRule="auto"/>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spacing w:line="235" w:lineRule="auto"/>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spacing w:line="235" w:lineRule="auto"/>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autoSpaceDE w:val="0"/>
              <w:autoSpaceDN w:val="0"/>
              <w:adjustRightInd w:val="0"/>
              <w:spacing w:line="235" w:lineRule="auto"/>
              <w:ind w:right="-57"/>
              <w:jc w:val="both"/>
              <w:rPr>
                <w:rFonts w:ascii="Tahoma" w:hAnsi="Tahoma" w:cs="Tahoma"/>
                <w:b/>
                <w:sz w:val="20"/>
                <w:szCs w:val="20"/>
              </w:rPr>
            </w:pPr>
            <w:r w:rsidRPr="00674033">
              <w:rPr>
                <w:rFonts w:ascii="Tahoma" w:hAnsi="Tahoma" w:cs="Tahoma"/>
                <w:bCs/>
                <w:sz w:val="20"/>
                <w:szCs w:val="20"/>
              </w:rPr>
              <w:t>республика</w:t>
            </w:r>
            <w:r w:rsidRPr="00674033">
              <w:rPr>
                <w:rFonts w:ascii="Tahoma" w:hAnsi="Tahoma" w:cs="Tahoma"/>
                <w:bCs/>
                <w:sz w:val="20"/>
                <w:szCs w:val="20"/>
              </w:rPr>
              <w:t>н</w:t>
            </w:r>
            <w:r w:rsidRPr="00674033">
              <w:rPr>
                <w:rFonts w:ascii="Tahoma" w:hAnsi="Tahoma" w:cs="Tahoma"/>
                <w:bCs/>
                <w:sz w:val="20"/>
                <w:szCs w:val="20"/>
              </w:rPr>
              <w:t>ский бюджет Чувашской Ре</w:t>
            </w:r>
            <w:r w:rsidRPr="00674033">
              <w:rPr>
                <w:rFonts w:ascii="Tahoma" w:hAnsi="Tahoma" w:cs="Tahoma"/>
                <w:bCs/>
                <w:sz w:val="20"/>
                <w:szCs w:val="20"/>
              </w:rPr>
              <w:t>с</w:t>
            </w:r>
            <w:r w:rsidRPr="00674033">
              <w:rPr>
                <w:rFonts w:ascii="Tahoma" w:hAnsi="Tahoma" w:cs="Tahoma"/>
                <w:bCs/>
                <w:sz w:val="20"/>
                <w:szCs w:val="20"/>
              </w:rPr>
              <w:t>публики</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rPr>
          <w:trHeight w:val="540"/>
        </w:trPr>
        <w:tc>
          <w:tcPr>
            <w:tcW w:w="283" w:type="pct"/>
            <w:vMerge/>
          </w:tcPr>
          <w:p w:rsidR="000F4C42" w:rsidRPr="00674033" w:rsidRDefault="000F4C42" w:rsidP="007403BB">
            <w:pPr>
              <w:spacing w:line="235" w:lineRule="auto"/>
              <w:ind w:right="-57"/>
              <w:jc w:val="both"/>
              <w:rPr>
                <w:rFonts w:ascii="Tahoma" w:hAnsi="Tahoma" w:cs="Tahoma"/>
                <w:sz w:val="20"/>
                <w:szCs w:val="20"/>
              </w:rPr>
            </w:pPr>
          </w:p>
        </w:tc>
        <w:tc>
          <w:tcPr>
            <w:tcW w:w="568" w:type="pct"/>
            <w:vMerge/>
          </w:tcPr>
          <w:p w:rsidR="000F4C42" w:rsidRPr="00674033" w:rsidRDefault="000F4C42" w:rsidP="007403BB">
            <w:pPr>
              <w:spacing w:line="235" w:lineRule="auto"/>
              <w:ind w:right="-57"/>
              <w:jc w:val="both"/>
              <w:rPr>
                <w:rFonts w:ascii="Tahoma" w:hAnsi="Tahoma" w:cs="Tahoma"/>
                <w:sz w:val="20"/>
                <w:szCs w:val="20"/>
              </w:rPr>
            </w:pPr>
          </w:p>
        </w:tc>
        <w:tc>
          <w:tcPr>
            <w:tcW w:w="511" w:type="pct"/>
            <w:vMerge/>
          </w:tcPr>
          <w:p w:rsidR="000F4C42" w:rsidRPr="00674033" w:rsidRDefault="000F4C42" w:rsidP="007403BB">
            <w:pPr>
              <w:spacing w:line="235" w:lineRule="auto"/>
              <w:ind w:right="-57"/>
              <w:jc w:val="both"/>
              <w:rPr>
                <w:rFonts w:ascii="Tahoma" w:hAnsi="Tahoma" w:cs="Tahoma"/>
                <w:sz w:val="20"/>
                <w:szCs w:val="20"/>
              </w:rPr>
            </w:pPr>
          </w:p>
        </w:tc>
        <w:tc>
          <w:tcPr>
            <w:tcW w:w="511" w:type="pct"/>
            <w:vMerge/>
          </w:tcPr>
          <w:p w:rsidR="000F4C42" w:rsidRPr="00674033" w:rsidRDefault="000F4C42" w:rsidP="007403BB">
            <w:pPr>
              <w:spacing w:line="235" w:lineRule="auto"/>
              <w:ind w:right="-57"/>
              <w:jc w:val="both"/>
              <w:rPr>
                <w:rFonts w:ascii="Tahoma" w:hAnsi="Tahoma" w:cs="Tahoma"/>
                <w:sz w:val="20"/>
                <w:szCs w:val="20"/>
              </w:rPr>
            </w:pPr>
          </w:p>
        </w:tc>
        <w:tc>
          <w:tcPr>
            <w:tcW w:w="258" w:type="pct"/>
          </w:tcPr>
          <w:p w:rsidR="000F4C42" w:rsidRPr="00674033" w:rsidRDefault="000F4C42" w:rsidP="007403BB">
            <w:pPr>
              <w:spacing w:line="235" w:lineRule="auto"/>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spacing w:line="235" w:lineRule="auto"/>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spacing w:line="235" w:lineRule="auto"/>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spacing w:line="235" w:lineRule="auto"/>
              <w:ind w:right="-57"/>
              <w:jc w:val="both"/>
              <w:rPr>
                <w:rFonts w:ascii="Tahoma" w:hAnsi="Tahoma" w:cs="Tahoma"/>
                <w:sz w:val="20"/>
                <w:szCs w:val="20"/>
              </w:rPr>
            </w:pPr>
            <w:r w:rsidRPr="00674033">
              <w:rPr>
                <w:rFonts w:ascii="Tahoma" w:hAnsi="Tahoma" w:cs="Tahoma"/>
                <w:sz w:val="20"/>
                <w:szCs w:val="20"/>
              </w:rPr>
              <w:t>Бюджет Мар</w:t>
            </w:r>
            <w:r w:rsidRPr="00674033">
              <w:rPr>
                <w:rFonts w:ascii="Tahoma" w:hAnsi="Tahoma" w:cs="Tahoma"/>
                <w:sz w:val="20"/>
                <w:szCs w:val="20"/>
              </w:rPr>
              <w:t>и</w:t>
            </w:r>
            <w:r w:rsidRPr="00674033">
              <w:rPr>
                <w:rFonts w:ascii="Tahoma" w:hAnsi="Tahoma" w:cs="Tahoma"/>
                <w:sz w:val="20"/>
                <w:szCs w:val="20"/>
              </w:rPr>
              <w:t xml:space="preserve">инско-Посадского </w:t>
            </w:r>
            <w:proofErr w:type="gramStart"/>
            <w:r w:rsidRPr="00674033">
              <w:rPr>
                <w:rFonts w:ascii="Tahoma" w:hAnsi="Tahoma" w:cs="Tahoma"/>
                <w:sz w:val="20"/>
                <w:szCs w:val="20"/>
              </w:rPr>
              <w:t>г</w:t>
            </w:r>
            <w:r w:rsidRPr="00674033">
              <w:rPr>
                <w:rFonts w:ascii="Tahoma" w:hAnsi="Tahoma" w:cs="Tahoma"/>
                <w:sz w:val="20"/>
                <w:szCs w:val="20"/>
              </w:rPr>
              <w:t>о</w:t>
            </w:r>
            <w:r w:rsidRPr="00674033">
              <w:rPr>
                <w:rFonts w:ascii="Tahoma" w:hAnsi="Tahoma" w:cs="Tahoma"/>
                <w:sz w:val="20"/>
                <w:szCs w:val="20"/>
              </w:rPr>
              <w:t>родского</w:t>
            </w:r>
            <w:proofErr w:type="gramEnd"/>
            <w:r w:rsidRPr="00674033">
              <w:rPr>
                <w:rFonts w:ascii="Tahoma" w:hAnsi="Tahoma" w:cs="Tahoma"/>
                <w:sz w:val="20"/>
                <w:szCs w:val="20"/>
              </w:rPr>
              <w:t xml:space="preserve"> пос</w:t>
            </w:r>
            <w:r w:rsidRPr="00674033">
              <w:rPr>
                <w:rFonts w:ascii="Tahoma" w:hAnsi="Tahoma" w:cs="Tahoma"/>
                <w:sz w:val="20"/>
                <w:szCs w:val="20"/>
              </w:rPr>
              <w:t>е</w:t>
            </w:r>
            <w:r w:rsidRPr="00674033">
              <w:rPr>
                <w:rFonts w:ascii="Tahoma" w:hAnsi="Tahoma" w:cs="Tahoma"/>
                <w:sz w:val="20"/>
                <w:szCs w:val="20"/>
              </w:rPr>
              <w:t>ления Марии</w:t>
            </w:r>
            <w:r w:rsidRPr="00674033">
              <w:rPr>
                <w:rFonts w:ascii="Tahoma" w:hAnsi="Tahoma" w:cs="Tahoma"/>
                <w:sz w:val="20"/>
                <w:szCs w:val="20"/>
              </w:rPr>
              <w:t>н</w:t>
            </w:r>
            <w:r w:rsidRPr="00674033">
              <w:rPr>
                <w:rFonts w:ascii="Tahoma" w:hAnsi="Tahoma" w:cs="Tahoma"/>
                <w:sz w:val="20"/>
                <w:szCs w:val="20"/>
              </w:rPr>
              <w:t>ско-Посадского района Чува</w:t>
            </w:r>
            <w:r w:rsidRPr="00674033">
              <w:rPr>
                <w:rFonts w:ascii="Tahoma" w:hAnsi="Tahoma" w:cs="Tahoma"/>
                <w:sz w:val="20"/>
                <w:szCs w:val="20"/>
              </w:rPr>
              <w:t>ш</w:t>
            </w:r>
            <w:r w:rsidRPr="00674033">
              <w:rPr>
                <w:rFonts w:ascii="Tahoma" w:hAnsi="Tahoma" w:cs="Tahoma"/>
                <w:sz w:val="20"/>
                <w:szCs w:val="20"/>
              </w:rPr>
              <w:t>ской Республики</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r>
      <w:tr w:rsidR="000F4C42" w:rsidRPr="00674033" w:rsidTr="000F4C42">
        <w:tc>
          <w:tcPr>
            <w:tcW w:w="283" w:type="pct"/>
            <w:vMerge/>
          </w:tcPr>
          <w:p w:rsidR="000F4C42" w:rsidRPr="00674033" w:rsidRDefault="000F4C42" w:rsidP="007403BB">
            <w:pPr>
              <w:spacing w:line="235" w:lineRule="auto"/>
              <w:ind w:right="-57"/>
              <w:jc w:val="both"/>
              <w:rPr>
                <w:rFonts w:ascii="Tahoma" w:hAnsi="Tahoma" w:cs="Tahoma"/>
                <w:sz w:val="20"/>
                <w:szCs w:val="20"/>
              </w:rPr>
            </w:pPr>
          </w:p>
        </w:tc>
        <w:tc>
          <w:tcPr>
            <w:tcW w:w="568" w:type="pct"/>
            <w:vMerge/>
          </w:tcPr>
          <w:p w:rsidR="000F4C42" w:rsidRPr="00674033" w:rsidRDefault="000F4C42" w:rsidP="007403BB">
            <w:pPr>
              <w:spacing w:line="235" w:lineRule="auto"/>
              <w:ind w:right="-57"/>
              <w:jc w:val="both"/>
              <w:rPr>
                <w:rFonts w:ascii="Tahoma" w:hAnsi="Tahoma" w:cs="Tahoma"/>
                <w:sz w:val="20"/>
                <w:szCs w:val="20"/>
              </w:rPr>
            </w:pPr>
          </w:p>
        </w:tc>
        <w:tc>
          <w:tcPr>
            <w:tcW w:w="511" w:type="pct"/>
            <w:vMerge/>
          </w:tcPr>
          <w:p w:rsidR="000F4C42" w:rsidRPr="00674033" w:rsidRDefault="000F4C42" w:rsidP="007403BB">
            <w:pPr>
              <w:spacing w:line="235" w:lineRule="auto"/>
              <w:ind w:right="-57"/>
              <w:jc w:val="both"/>
              <w:rPr>
                <w:rFonts w:ascii="Tahoma" w:hAnsi="Tahoma" w:cs="Tahoma"/>
                <w:sz w:val="20"/>
                <w:szCs w:val="20"/>
              </w:rPr>
            </w:pPr>
          </w:p>
        </w:tc>
        <w:tc>
          <w:tcPr>
            <w:tcW w:w="511" w:type="pct"/>
            <w:vMerge/>
          </w:tcPr>
          <w:p w:rsidR="000F4C42" w:rsidRPr="00674033" w:rsidRDefault="000F4C42" w:rsidP="007403BB">
            <w:pPr>
              <w:spacing w:line="235" w:lineRule="auto"/>
              <w:ind w:right="-57"/>
              <w:jc w:val="both"/>
              <w:rPr>
                <w:rFonts w:ascii="Tahoma" w:hAnsi="Tahoma" w:cs="Tahoma"/>
                <w:sz w:val="20"/>
                <w:szCs w:val="20"/>
              </w:rPr>
            </w:pPr>
          </w:p>
        </w:tc>
        <w:tc>
          <w:tcPr>
            <w:tcW w:w="258" w:type="pct"/>
          </w:tcPr>
          <w:p w:rsidR="000F4C42" w:rsidRPr="00674033" w:rsidRDefault="000F4C42" w:rsidP="007403BB">
            <w:pPr>
              <w:spacing w:line="235" w:lineRule="auto"/>
              <w:ind w:right="-57"/>
              <w:jc w:val="center"/>
              <w:rPr>
                <w:rFonts w:ascii="Tahoma" w:hAnsi="Tahoma" w:cs="Tahoma"/>
                <w:sz w:val="20"/>
                <w:szCs w:val="20"/>
              </w:rPr>
            </w:pPr>
            <w:r w:rsidRPr="00674033">
              <w:rPr>
                <w:rFonts w:ascii="Tahoma" w:hAnsi="Tahoma" w:cs="Tahoma"/>
                <w:sz w:val="20"/>
                <w:szCs w:val="20"/>
              </w:rPr>
              <w:t>х</w:t>
            </w:r>
          </w:p>
        </w:tc>
        <w:tc>
          <w:tcPr>
            <w:tcW w:w="200" w:type="pct"/>
          </w:tcPr>
          <w:p w:rsidR="000F4C42" w:rsidRPr="00674033" w:rsidRDefault="000F4C42" w:rsidP="007403BB">
            <w:pPr>
              <w:spacing w:line="235" w:lineRule="auto"/>
              <w:ind w:right="-57"/>
              <w:jc w:val="center"/>
              <w:rPr>
                <w:rFonts w:ascii="Tahoma" w:hAnsi="Tahoma" w:cs="Tahoma"/>
                <w:sz w:val="20"/>
                <w:szCs w:val="20"/>
              </w:rPr>
            </w:pPr>
            <w:r w:rsidRPr="00674033">
              <w:rPr>
                <w:rFonts w:ascii="Tahoma" w:hAnsi="Tahoma" w:cs="Tahoma"/>
                <w:sz w:val="20"/>
                <w:szCs w:val="20"/>
              </w:rPr>
              <w:t>х</w:t>
            </w:r>
          </w:p>
        </w:tc>
        <w:tc>
          <w:tcPr>
            <w:tcW w:w="398"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х</w:t>
            </w:r>
          </w:p>
        </w:tc>
        <w:tc>
          <w:tcPr>
            <w:tcW w:w="198" w:type="pct"/>
          </w:tcPr>
          <w:p w:rsidR="000F4C42" w:rsidRPr="00674033" w:rsidRDefault="000F4C42" w:rsidP="007403BB">
            <w:pPr>
              <w:spacing w:line="235" w:lineRule="auto"/>
              <w:ind w:right="-57"/>
              <w:jc w:val="center"/>
              <w:rPr>
                <w:rFonts w:ascii="Tahoma" w:hAnsi="Tahoma" w:cs="Tahoma"/>
                <w:sz w:val="20"/>
                <w:szCs w:val="20"/>
              </w:rPr>
            </w:pPr>
            <w:r w:rsidRPr="00674033">
              <w:rPr>
                <w:rFonts w:ascii="Tahoma" w:hAnsi="Tahoma" w:cs="Tahoma"/>
                <w:sz w:val="20"/>
                <w:szCs w:val="20"/>
              </w:rPr>
              <w:t>х</w:t>
            </w:r>
          </w:p>
        </w:tc>
        <w:tc>
          <w:tcPr>
            <w:tcW w:w="644" w:type="pct"/>
          </w:tcPr>
          <w:p w:rsidR="000F4C42" w:rsidRPr="00674033" w:rsidRDefault="000F4C42" w:rsidP="007403BB">
            <w:pPr>
              <w:spacing w:line="235" w:lineRule="auto"/>
              <w:ind w:right="-57"/>
              <w:jc w:val="both"/>
              <w:rPr>
                <w:rFonts w:ascii="Tahoma" w:hAnsi="Tahoma" w:cs="Tahoma"/>
                <w:sz w:val="20"/>
                <w:szCs w:val="20"/>
              </w:rPr>
            </w:pPr>
            <w:r w:rsidRPr="00674033">
              <w:rPr>
                <w:rFonts w:ascii="Tahoma" w:hAnsi="Tahoma" w:cs="Tahoma"/>
                <w:sz w:val="20"/>
                <w:szCs w:val="20"/>
              </w:rPr>
              <w:t>внебюджетные источники</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92"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c>
          <w:tcPr>
            <w:tcW w:w="284" w:type="pct"/>
          </w:tcPr>
          <w:p w:rsidR="000F4C42" w:rsidRPr="00674033" w:rsidRDefault="000F4C42" w:rsidP="007403BB">
            <w:pPr>
              <w:spacing w:line="235" w:lineRule="auto"/>
              <w:ind w:right="-113"/>
              <w:jc w:val="center"/>
              <w:rPr>
                <w:rFonts w:ascii="Tahoma" w:hAnsi="Tahoma" w:cs="Tahoma"/>
                <w:sz w:val="20"/>
                <w:szCs w:val="20"/>
              </w:rPr>
            </w:pPr>
            <w:r w:rsidRPr="00674033">
              <w:rPr>
                <w:rFonts w:ascii="Tahoma" w:hAnsi="Tahoma" w:cs="Tahoma"/>
                <w:sz w:val="20"/>
                <w:szCs w:val="20"/>
              </w:rPr>
              <w:t>0,0</w:t>
            </w:r>
          </w:p>
        </w:tc>
      </w:tr>
    </w:tbl>
    <w:p w:rsidR="000F4C42" w:rsidRPr="00674033" w:rsidRDefault="000F4C42" w:rsidP="007403BB">
      <w:pPr>
        <w:pStyle w:val="ConsPlusNormal"/>
        <w:widowControl/>
        <w:jc w:val="center"/>
        <w:outlineLvl w:val="1"/>
        <w:rPr>
          <w:rFonts w:ascii="Tahoma" w:hAnsi="Tahoma" w:cs="Tahoma"/>
        </w:rPr>
      </w:pPr>
    </w:p>
    <w:tbl>
      <w:tblPr>
        <w:tblW w:w="5000" w:type="pct"/>
        <w:tblLook w:val="0000"/>
      </w:tblPr>
      <w:tblGrid>
        <w:gridCol w:w="5905"/>
        <w:gridCol w:w="2835"/>
        <w:gridCol w:w="6615"/>
      </w:tblGrid>
      <w:tr w:rsidR="000F4C42" w:rsidRPr="006B158A" w:rsidTr="00551507">
        <w:trPr>
          <w:trHeight w:val="1626"/>
        </w:trPr>
        <w:tc>
          <w:tcPr>
            <w:tcW w:w="1923" w:type="pct"/>
          </w:tcPr>
          <w:p w:rsidR="000F4C42" w:rsidRPr="006B158A" w:rsidRDefault="000F4C42" w:rsidP="007403BB">
            <w:pPr>
              <w:jc w:val="center"/>
              <w:rPr>
                <w:rFonts w:ascii="Tahoma" w:hAnsi="Tahoma" w:cs="Tahoma"/>
                <w:sz w:val="20"/>
                <w:szCs w:val="20"/>
              </w:rPr>
            </w:pPr>
            <w:r w:rsidRPr="006B158A">
              <w:rPr>
                <w:rFonts w:ascii="Tahoma" w:hAnsi="Tahoma" w:cs="Tahoma"/>
                <w:sz w:val="20"/>
                <w:szCs w:val="20"/>
              </w:rPr>
              <w:t xml:space="preserve">  Чăваш Республикинчи</w:t>
            </w:r>
          </w:p>
          <w:p w:rsidR="000F4C42" w:rsidRDefault="000F4C42" w:rsidP="007403BB">
            <w:pPr>
              <w:jc w:val="center"/>
              <w:rPr>
                <w:rFonts w:ascii="Tahoma" w:hAnsi="Tahoma" w:cs="Tahoma"/>
                <w:sz w:val="20"/>
                <w:szCs w:val="20"/>
              </w:rPr>
            </w:pPr>
            <w:r w:rsidRPr="006B158A">
              <w:rPr>
                <w:rFonts w:ascii="Tahoma" w:hAnsi="Tahoma" w:cs="Tahoma"/>
                <w:sz w:val="20"/>
                <w:szCs w:val="20"/>
              </w:rPr>
              <w:t>Сĕнтĕрвăрри хула поселенийĕн администрацийĕ</w:t>
            </w:r>
          </w:p>
          <w:p w:rsidR="000F4C42" w:rsidRDefault="000F4C42" w:rsidP="007403BB">
            <w:pPr>
              <w:jc w:val="center"/>
              <w:rPr>
                <w:rFonts w:ascii="Tahoma" w:hAnsi="Tahoma" w:cs="Tahoma"/>
                <w:sz w:val="20"/>
                <w:szCs w:val="20"/>
              </w:rPr>
            </w:pPr>
            <w:r w:rsidRPr="006B158A">
              <w:rPr>
                <w:rFonts w:ascii="Tahoma" w:hAnsi="Tahoma" w:cs="Tahoma"/>
                <w:sz w:val="20"/>
                <w:szCs w:val="20"/>
              </w:rPr>
              <w:t>ЙЫШАНУ</w:t>
            </w:r>
          </w:p>
          <w:p w:rsidR="000F4C42" w:rsidRDefault="000F4C42" w:rsidP="007403BB">
            <w:pPr>
              <w:jc w:val="center"/>
              <w:rPr>
                <w:rFonts w:ascii="Tahoma" w:hAnsi="Tahoma" w:cs="Tahoma"/>
                <w:sz w:val="20"/>
                <w:szCs w:val="20"/>
              </w:rPr>
            </w:pPr>
            <w:r w:rsidRPr="006B158A">
              <w:rPr>
                <w:rFonts w:ascii="Tahoma" w:hAnsi="Tahoma" w:cs="Tahoma"/>
                <w:sz w:val="20"/>
                <w:szCs w:val="20"/>
              </w:rPr>
              <w:t>_____________________№____</w:t>
            </w:r>
          </w:p>
          <w:p w:rsidR="000F4C42" w:rsidRPr="006B158A" w:rsidRDefault="000F4C42" w:rsidP="007403BB">
            <w:pPr>
              <w:jc w:val="center"/>
              <w:rPr>
                <w:rFonts w:ascii="Tahoma" w:hAnsi="Tahoma" w:cs="Tahoma"/>
                <w:sz w:val="20"/>
                <w:szCs w:val="20"/>
              </w:rPr>
            </w:pPr>
            <w:r w:rsidRPr="006B158A">
              <w:rPr>
                <w:rFonts w:ascii="Tahoma" w:hAnsi="Tahoma" w:cs="Tahoma"/>
                <w:sz w:val="20"/>
                <w:szCs w:val="20"/>
              </w:rPr>
              <w:t>Сĕнтĕрвăрри хули</w:t>
            </w:r>
          </w:p>
        </w:tc>
        <w:tc>
          <w:tcPr>
            <w:tcW w:w="923" w:type="pct"/>
          </w:tcPr>
          <w:p w:rsidR="000F4C42" w:rsidRPr="006B158A" w:rsidRDefault="000F4C42" w:rsidP="007403BB">
            <w:pPr>
              <w:jc w:val="center"/>
              <w:rPr>
                <w:rFonts w:ascii="Tahoma" w:hAnsi="Tahoma" w:cs="Tahoma"/>
                <w:sz w:val="20"/>
                <w:szCs w:val="20"/>
              </w:rPr>
            </w:pPr>
            <w:r w:rsidRPr="006B158A">
              <w:rPr>
                <w:rFonts w:ascii="Tahoma" w:hAnsi="Tahoma" w:cs="Tahoma"/>
                <w:sz w:val="20"/>
                <w:szCs w:val="20"/>
              </w:rPr>
              <w:object w:dxaOrig="1605" w:dyaOrig="1530">
                <v:shape id="_x0000_i1033" type="#_x0000_t75" style="width:75pt;height:71.25pt" o:ole="">
                  <v:imagedata r:id="rId63" o:title=""/>
                </v:shape>
                <o:OLEObject Type="Embed" ProgID="MSPhotoEd.3" ShapeID="_x0000_i1033" DrawAspect="Content" ObjectID="_1632031440" r:id="rId116"/>
              </w:object>
            </w:r>
          </w:p>
          <w:p w:rsidR="000F4C42" w:rsidRPr="006B158A" w:rsidRDefault="000F4C42" w:rsidP="007403BB">
            <w:pPr>
              <w:jc w:val="center"/>
              <w:rPr>
                <w:rFonts w:ascii="Tahoma" w:hAnsi="Tahoma" w:cs="Tahoma"/>
                <w:b/>
                <w:i/>
                <w:sz w:val="20"/>
                <w:szCs w:val="20"/>
                <w:lang w:val="en-US"/>
              </w:rPr>
            </w:pPr>
          </w:p>
        </w:tc>
        <w:tc>
          <w:tcPr>
            <w:tcW w:w="2154" w:type="pct"/>
          </w:tcPr>
          <w:p w:rsidR="000F4C42" w:rsidRPr="006B158A" w:rsidRDefault="000F4C42" w:rsidP="007403BB">
            <w:pPr>
              <w:jc w:val="center"/>
              <w:rPr>
                <w:rFonts w:ascii="Tahoma" w:hAnsi="Tahoma" w:cs="Tahoma"/>
                <w:sz w:val="20"/>
                <w:szCs w:val="20"/>
              </w:rPr>
            </w:pPr>
            <w:r w:rsidRPr="006B158A">
              <w:rPr>
                <w:rFonts w:ascii="Tahoma" w:hAnsi="Tahoma" w:cs="Tahoma"/>
                <w:sz w:val="20"/>
                <w:szCs w:val="20"/>
              </w:rPr>
              <w:t>Чувашская Республика</w:t>
            </w:r>
          </w:p>
          <w:p w:rsidR="000F4C42" w:rsidRPr="006B158A" w:rsidRDefault="000F4C42" w:rsidP="007403BB">
            <w:pPr>
              <w:jc w:val="center"/>
              <w:rPr>
                <w:rFonts w:ascii="Tahoma" w:hAnsi="Tahoma" w:cs="Tahoma"/>
                <w:sz w:val="20"/>
                <w:szCs w:val="20"/>
              </w:rPr>
            </w:pPr>
            <w:r w:rsidRPr="006B158A">
              <w:rPr>
                <w:rFonts w:ascii="Tahoma" w:hAnsi="Tahoma" w:cs="Tahoma"/>
                <w:sz w:val="20"/>
                <w:szCs w:val="20"/>
              </w:rPr>
              <w:t>Администрация</w:t>
            </w:r>
          </w:p>
          <w:p w:rsidR="000F4C42" w:rsidRPr="006B158A" w:rsidRDefault="000F4C42" w:rsidP="007403BB">
            <w:pPr>
              <w:jc w:val="center"/>
              <w:rPr>
                <w:rFonts w:ascii="Tahoma" w:hAnsi="Tahoma" w:cs="Tahoma"/>
                <w:sz w:val="20"/>
                <w:szCs w:val="20"/>
              </w:rPr>
            </w:pPr>
            <w:r w:rsidRPr="006B158A">
              <w:rPr>
                <w:rFonts w:ascii="Tahoma" w:hAnsi="Tahoma" w:cs="Tahoma"/>
                <w:sz w:val="20"/>
                <w:szCs w:val="20"/>
              </w:rPr>
              <w:t>Мариинско-Посадского</w:t>
            </w:r>
          </w:p>
          <w:p w:rsidR="000F4C42" w:rsidRPr="006B158A" w:rsidRDefault="000F4C42" w:rsidP="007403BB">
            <w:pPr>
              <w:jc w:val="center"/>
              <w:rPr>
                <w:rFonts w:ascii="Tahoma" w:hAnsi="Tahoma" w:cs="Tahoma"/>
                <w:sz w:val="20"/>
                <w:szCs w:val="20"/>
              </w:rPr>
            </w:pPr>
            <w:r w:rsidRPr="006B158A">
              <w:rPr>
                <w:rFonts w:ascii="Tahoma" w:hAnsi="Tahoma" w:cs="Tahoma"/>
                <w:sz w:val="20"/>
                <w:szCs w:val="20"/>
              </w:rPr>
              <w:t>городского поселения</w:t>
            </w:r>
          </w:p>
          <w:p w:rsidR="000F4C42" w:rsidRDefault="000F4C42" w:rsidP="007403BB">
            <w:pPr>
              <w:jc w:val="center"/>
              <w:rPr>
                <w:rFonts w:ascii="Tahoma" w:hAnsi="Tahoma" w:cs="Tahoma"/>
                <w:sz w:val="20"/>
                <w:szCs w:val="20"/>
              </w:rPr>
            </w:pPr>
            <w:r w:rsidRPr="006B158A">
              <w:rPr>
                <w:rFonts w:ascii="Tahoma" w:hAnsi="Tahoma" w:cs="Tahoma"/>
                <w:sz w:val="20"/>
                <w:szCs w:val="20"/>
              </w:rPr>
              <w:t>ПОСТАНОВЛЕНИЕ</w:t>
            </w:r>
          </w:p>
          <w:p w:rsidR="000F4C42" w:rsidRPr="006B158A" w:rsidRDefault="000F4C42" w:rsidP="007403BB">
            <w:pPr>
              <w:jc w:val="center"/>
              <w:rPr>
                <w:rFonts w:ascii="Tahoma" w:hAnsi="Tahoma" w:cs="Tahoma"/>
                <w:sz w:val="20"/>
                <w:szCs w:val="20"/>
              </w:rPr>
            </w:pPr>
            <w:r w:rsidRPr="006B158A">
              <w:rPr>
                <w:rFonts w:ascii="Tahoma" w:hAnsi="Tahoma" w:cs="Tahoma"/>
                <w:sz w:val="20"/>
                <w:szCs w:val="20"/>
              </w:rPr>
              <w:t>от 06.09.2019 г. № 215</w:t>
            </w:r>
          </w:p>
          <w:p w:rsidR="000F4C42" w:rsidRPr="006B158A" w:rsidRDefault="000F4C42" w:rsidP="008176E2">
            <w:pPr>
              <w:jc w:val="center"/>
              <w:rPr>
                <w:rFonts w:ascii="Tahoma" w:hAnsi="Tahoma" w:cs="Tahoma"/>
                <w:sz w:val="20"/>
                <w:szCs w:val="20"/>
              </w:rPr>
            </w:pPr>
            <w:r w:rsidRPr="006B158A">
              <w:rPr>
                <w:rFonts w:ascii="Tahoma" w:hAnsi="Tahoma" w:cs="Tahoma"/>
                <w:sz w:val="20"/>
                <w:szCs w:val="20"/>
              </w:rPr>
              <w:t>город Мариинский Посад</w:t>
            </w:r>
          </w:p>
        </w:tc>
      </w:tr>
    </w:tbl>
    <w:p w:rsidR="000F4C42" w:rsidRPr="006B158A" w:rsidRDefault="000F4C42" w:rsidP="007403BB">
      <w:pPr>
        <w:ind w:right="5754"/>
        <w:rPr>
          <w:rFonts w:ascii="Tahoma" w:hAnsi="Tahoma" w:cs="Tahoma"/>
          <w:b/>
          <w:sz w:val="20"/>
          <w:szCs w:val="20"/>
        </w:rPr>
      </w:pPr>
      <w:r w:rsidRPr="006B158A">
        <w:rPr>
          <w:rFonts w:ascii="Tahoma" w:hAnsi="Tahoma" w:cs="Tahoma"/>
          <w:b/>
          <w:sz w:val="20"/>
          <w:szCs w:val="20"/>
        </w:rPr>
        <w:lastRenderedPageBreak/>
        <w:t xml:space="preserve">Об утверждении муниципальной программы Мариинско-Посадского </w:t>
      </w:r>
      <w:proofErr w:type="gramStart"/>
      <w:r w:rsidRPr="006B158A">
        <w:rPr>
          <w:rFonts w:ascii="Tahoma" w:hAnsi="Tahoma" w:cs="Tahoma"/>
          <w:b/>
          <w:sz w:val="20"/>
          <w:szCs w:val="20"/>
        </w:rPr>
        <w:t>городского</w:t>
      </w:r>
      <w:proofErr w:type="gramEnd"/>
      <w:r w:rsidRPr="006B158A">
        <w:rPr>
          <w:rFonts w:ascii="Tahoma" w:hAnsi="Tahoma" w:cs="Tahoma"/>
          <w:b/>
          <w:sz w:val="20"/>
          <w:szCs w:val="20"/>
        </w:rPr>
        <w:t xml:space="preserve"> посел</w:t>
      </w:r>
      <w:r w:rsidRPr="006B158A">
        <w:rPr>
          <w:rFonts w:ascii="Tahoma" w:hAnsi="Tahoma" w:cs="Tahoma"/>
          <w:b/>
          <w:sz w:val="20"/>
          <w:szCs w:val="20"/>
        </w:rPr>
        <w:t>е</w:t>
      </w:r>
      <w:r w:rsidRPr="006B158A">
        <w:rPr>
          <w:rFonts w:ascii="Tahoma" w:hAnsi="Tahoma" w:cs="Tahoma"/>
          <w:b/>
          <w:sz w:val="20"/>
          <w:szCs w:val="20"/>
        </w:rPr>
        <w:t>ния Мариинско-Посадского района Чувашской Республики «Развитие земельных и имущественных отношений » на 2019-2035 годы</w:t>
      </w:r>
    </w:p>
    <w:p w:rsidR="000F4C42" w:rsidRPr="006B158A" w:rsidRDefault="000F4C42" w:rsidP="007403BB">
      <w:pPr>
        <w:rPr>
          <w:rFonts w:ascii="Tahoma" w:hAnsi="Tahoma" w:cs="Tahoma"/>
          <w:i/>
          <w:sz w:val="20"/>
          <w:szCs w:val="20"/>
        </w:rPr>
      </w:pPr>
    </w:p>
    <w:p w:rsidR="000F4C42" w:rsidRPr="006B158A" w:rsidRDefault="000F4C42" w:rsidP="007403BB">
      <w:pPr>
        <w:jc w:val="both"/>
        <w:rPr>
          <w:rFonts w:ascii="Tahoma" w:hAnsi="Tahoma" w:cs="Tahoma"/>
          <w:sz w:val="20"/>
          <w:szCs w:val="20"/>
        </w:rPr>
      </w:pPr>
      <w:r w:rsidRPr="006B158A">
        <w:rPr>
          <w:rFonts w:ascii="Tahoma" w:hAnsi="Tahoma" w:cs="Tahoma"/>
          <w:sz w:val="20"/>
          <w:szCs w:val="20"/>
        </w:rPr>
        <w:t xml:space="preserve">     В соответствии с Бюджетным кодексом Российской Федерации, Федеральным законом Российской Федерации от 06.10.2003 г .№ 131-ФЗ «Об общих принц</w:t>
      </w:r>
      <w:r w:rsidRPr="006B158A">
        <w:rPr>
          <w:rFonts w:ascii="Tahoma" w:hAnsi="Tahoma" w:cs="Tahoma"/>
          <w:sz w:val="20"/>
          <w:szCs w:val="20"/>
        </w:rPr>
        <w:t>и</w:t>
      </w:r>
      <w:r w:rsidRPr="006B158A">
        <w:rPr>
          <w:rFonts w:ascii="Tahoma" w:hAnsi="Tahoma" w:cs="Tahoma"/>
          <w:sz w:val="20"/>
          <w:szCs w:val="20"/>
        </w:rPr>
        <w:t>пах организации местного самоуправления в Российской Федерации», постановлением администрации Мариинско-Посадского городского поселения Мариинско-Посадского района Чувашской республики  от 23.12.2014 г. № 367 «Об утверждении Перечня муниципальных программ Мариинско-Посадского городского пос</w:t>
      </w:r>
      <w:r w:rsidRPr="006B158A">
        <w:rPr>
          <w:rFonts w:ascii="Tahoma" w:hAnsi="Tahoma" w:cs="Tahoma"/>
          <w:sz w:val="20"/>
          <w:szCs w:val="20"/>
        </w:rPr>
        <w:t>е</w:t>
      </w:r>
      <w:r w:rsidRPr="006B158A">
        <w:rPr>
          <w:rFonts w:ascii="Tahoma" w:hAnsi="Tahoma" w:cs="Tahoma"/>
          <w:sz w:val="20"/>
          <w:szCs w:val="20"/>
        </w:rPr>
        <w:t>ления Мариинско-Посадского района Чувашской Республики »</w:t>
      </w:r>
      <w:proofErr w:type="gramStart"/>
      <w:r w:rsidRPr="006B158A">
        <w:rPr>
          <w:rFonts w:ascii="Tahoma" w:hAnsi="Tahoma" w:cs="Tahoma"/>
          <w:sz w:val="20"/>
          <w:szCs w:val="20"/>
        </w:rPr>
        <w:t>,п</w:t>
      </w:r>
      <w:proofErr w:type="gramEnd"/>
      <w:r w:rsidRPr="006B158A">
        <w:rPr>
          <w:rFonts w:ascii="Tahoma" w:hAnsi="Tahoma" w:cs="Tahoma"/>
          <w:sz w:val="20"/>
          <w:szCs w:val="20"/>
        </w:rPr>
        <w:t xml:space="preserve">остановляет: </w:t>
      </w:r>
    </w:p>
    <w:p w:rsidR="000F4C42" w:rsidRPr="006B158A" w:rsidRDefault="000F4C42" w:rsidP="007403BB">
      <w:pPr>
        <w:widowControl w:val="0"/>
        <w:numPr>
          <w:ilvl w:val="0"/>
          <w:numId w:val="15"/>
        </w:numPr>
        <w:autoSpaceDE w:val="0"/>
        <w:autoSpaceDN w:val="0"/>
        <w:adjustRightInd w:val="0"/>
        <w:ind w:left="0"/>
        <w:jc w:val="both"/>
        <w:rPr>
          <w:rFonts w:ascii="Tahoma" w:hAnsi="Tahoma" w:cs="Tahoma"/>
          <w:sz w:val="20"/>
          <w:szCs w:val="20"/>
        </w:rPr>
      </w:pPr>
      <w:r w:rsidRPr="006B158A">
        <w:rPr>
          <w:rFonts w:ascii="Tahoma" w:hAnsi="Tahoma" w:cs="Tahoma"/>
          <w:sz w:val="20"/>
          <w:szCs w:val="20"/>
        </w:rPr>
        <w:t xml:space="preserve">Утвердить прилагаемую муниципальную программу Мариинско-Посадского </w:t>
      </w:r>
      <w:proofErr w:type="gramStart"/>
      <w:r w:rsidRPr="006B158A">
        <w:rPr>
          <w:rFonts w:ascii="Tahoma" w:hAnsi="Tahoma" w:cs="Tahoma"/>
          <w:sz w:val="20"/>
          <w:szCs w:val="20"/>
        </w:rPr>
        <w:t>городского</w:t>
      </w:r>
      <w:proofErr w:type="gramEnd"/>
      <w:r w:rsidRPr="006B158A">
        <w:rPr>
          <w:rFonts w:ascii="Tahoma" w:hAnsi="Tahoma" w:cs="Tahoma"/>
          <w:sz w:val="20"/>
          <w:szCs w:val="20"/>
        </w:rPr>
        <w:t xml:space="preserve"> поселения  Мариинско-Посадского района Чувашской Республики «Разв</w:t>
      </w:r>
      <w:r w:rsidRPr="006B158A">
        <w:rPr>
          <w:rFonts w:ascii="Tahoma" w:hAnsi="Tahoma" w:cs="Tahoma"/>
          <w:sz w:val="20"/>
          <w:szCs w:val="20"/>
        </w:rPr>
        <w:t>и</w:t>
      </w:r>
      <w:r w:rsidRPr="006B158A">
        <w:rPr>
          <w:rFonts w:ascii="Tahoma" w:hAnsi="Tahoma" w:cs="Tahoma"/>
          <w:sz w:val="20"/>
          <w:szCs w:val="20"/>
        </w:rPr>
        <w:t>тие земельных и имущественных отношений » на 2019-2035 годы.</w:t>
      </w:r>
    </w:p>
    <w:p w:rsidR="000F4C42" w:rsidRPr="006B158A" w:rsidRDefault="000F4C42" w:rsidP="007403BB">
      <w:pPr>
        <w:widowControl w:val="0"/>
        <w:numPr>
          <w:ilvl w:val="0"/>
          <w:numId w:val="15"/>
        </w:numPr>
        <w:autoSpaceDE w:val="0"/>
        <w:autoSpaceDN w:val="0"/>
        <w:adjustRightInd w:val="0"/>
        <w:ind w:left="0"/>
        <w:jc w:val="both"/>
        <w:rPr>
          <w:rFonts w:ascii="Tahoma" w:hAnsi="Tahoma" w:cs="Tahoma"/>
          <w:sz w:val="20"/>
          <w:szCs w:val="20"/>
        </w:rPr>
      </w:pPr>
      <w:proofErr w:type="gramStart"/>
      <w:r w:rsidRPr="006B158A">
        <w:rPr>
          <w:rFonts w:ascii="Tahoma" w:hAnsi="Tahoma" w:cs="Tahoma"/>
          <w:sz w:val="20"/>
          <w:szCs w:val="20"/>
        </w:rPr>
        <w:t>Контроль за</w:t>
      </w:r>
      <w:proofErr w:type="gramEnd"/>
      <w:r w:rsidRPr="006B158A">
        <w:rPr>
          <w:rFonts w:ascii="Tahoma" w:hAnsi="Tahoma" w:cs="Tahoma"/>
          <w:sz w:val="20"/>
          <w:szCs w:val="20"/>
        </w:rPr>
        <w:t xml:space="preserve"> исполнением настоящего постановления оставляю за собой.</w:t>
      </w:r>
    </w:p>
    <w:p w:rsidR="000F4C42" w:rsidRPr="006B158A" w:rsidRDefault="000F4C42" w:rsidP="007403BB">
      <w:pPr>
        <w:widowControl w:val="0"/>
        <w:numPr>
          <w:ilvl w:val="0"/>
          <w:numId w:val="15"/>
        </w:numPr>
        <w:autoSpaceDE w:val="0"/>
        <w:autoSpaceDN w:val="0"/>
        <w:adjustRightInd w:val="0"/>
        <w:ind w:left="0"/>
        <w:jc w:val="both"/>
        <w:rPr>
          <w:rFonts w:ascii="Tahoma" w:hAnsi="Tahoma" w:cs="Tahoma"/>
          <w:sz w:val="20"/>
          <w:szCs w:val="20"/>
        </w:rPr>
      </w:pPr>
      <w:r w:rsidRPr="006B158A">
        <w:rPr>
          <w:rFonts w:ascii="Tahoma" w:hAnsi="Tahoma" w:cs="Tahoma"/>
          <w:sz w:val="20"/>
          <w:szCs w:val="20"/>
        </w:rPr>
        <w:t>Настоящее постановление вступает в силу со дня подписания и распространяет свои действия на правоотношения, возникшие с 01.01.2019, подлежат офиц</w:t>
      </w:r>
      <w:r w:rsidRPr="006B158A">
        <w:rPr>
          <w:rFonts w:ascii="Tahoma" w:hAnsi="Tahoma" w:cs="Tahoma"/>
          <w:sz w:val="20"/>
          <w:szCs w:val="20"/>
        </w:rPr>
        <w:t>и</w:t>
      </w:r>
      <w:r w:rsidRPr="006B158A">
        <w:rPr>
          <w:rFonts w:ascii="Tahoma" w:hAnsi="Tahoma" w:cs="Tahoma"/>
          <w:sz w:val="20"/>
          <w:szCs w:val="20"/>
        </w:rPr>
        <w:t>альному опубликованию.</w:t>
      </w:r>
    </w:p>
    <w:p w:rsidR="000F4C42" w:rsidRPr="006B158A" w:rsidRDefault="000F4C42" w:rsidP="007403BB">
      <w:pPr>
        <w:jc w:val="both"/>
        <w:rPr>
          <w:rFonts w:ascii="Tahoma" w:hAnsi="Tahoma" w:cs="Tahoma"/>
          <w:sz w:val="20"/>
          <w:szCs w:val="20"/>
        </w:rPr>
      </w:pPr>
    </w:p>
    <w:p w:rsidR="000F4C42" w:rsidRPr="006B158A" w:rsidRDefault="000F4C42" w:rsidP="007403BB">
      <w:pPr>
        <w:rPr>
          <w:rFonts w:ascii="Tahoma" w:hAnsi="Tahoma" w:cs="Tahoma"/>
          <w:sz w:val="20"/>
          <w:szCs w:val="20"/>
        </w:rPr>
      </w:pPr>
    </w:p>
    <w:p w:rsidR="000F4C42" w:rsidRPr="006B158A" w:rsidRDefault="000F4C42" w:rsidP="007403BB">
      <w:pPr>
        <w:rPr>
          <w:rFonts w:ascii="Tahoma" w:hAnsi="Tahoma" w:cs="Tahoma"/>
          <w:sz w:val="20"/>
          <w:szCs w:val="20"/>
        </w:rPr>
      </w:pPr>
      <w:r w:rsidRPr="006B158A">
        <w:rPr>
          <w:rFonts w:ascii="Tahoma" w:hAnsi="Tahoma" w:cs="Tahoma"/>
          <w:sz w:val="20"/>
          <w:szCs w:val="20"/>
        </w:rPr>
        <w:t>Глава администрации                                                                                           Н.Б.Гладкова</w:t>
      </w:r>
    </w:p>
    <w:p w:rsidR="000F4C42" w:rsidRPr="006B158A" w:rsidRDefault="000F4C42" w:rsidP="007403BB">
      <w:pPr>
        <w:rPr>
          <w:rFonts w:ascii="Tahoma" w:hAnsi="Tahoma" w:cs="Tahoma"/>
          <w:i/>
          <w:sz w:val="20"/>
          <w:szCs w:val="20"/>
        </w:rPr>
      </w:pPr>
      <w:r w:rsidRPr="006B158A">
        <w:rPr>
          <w:rFonts w:ascii="Tahoma" w:hAnsi="Tahoma" w:cs="Tahoma"/>
          <w:i/>
          <w:sz w:val="20"/>
          <w:szCs w:val="20"/>
        </w:rPr>
        <w:t xml:space="preserve"> </w:t>
      </w:r>
    </w:p>
    <w:p w:rsidR="000F4C42" w:rsidRPr="006B158A" w:rsidRDefault="000F4C42" w:rsidP="007403BB">
      <w:pPr>
        <w:jc w:val="both"/>
        <w:rPr>
          <w:rFonts w:ascii="Tahoma" w:hAnsi="Tahoma" w:cs="Tahoma"/>
          <w:sz w:val="20"/>
          <w:szCs w:val="20"/>
        </w:rPr>
      </w:pPr>
      <w:r w:rsidRPr="006B158A">
        <w:rPr>
          <w:rFonts w:ascii="Tahoma" w:hAnsi="Tahoma" w:cs="Tahoma"/>
          <w:sz w:val="20"/>
          <w:szCs w:val="20"/>
        </w:rPr>
        <w:t>Подготовил:</w:t>
      </w:r>
    </w:p>
    <w:p w:rsidR="000F4C42" w:rsidRPr="006B158A" w:rsidRDefault="000F4C42" w:rsidP="007403BB">
      <w:pPr>
        <w:jc w:val="both"/>
        <w:rPr>
          <w:rFonts w:ascii="Tahoma" w:hAnsi="Tahoma" w:cs="Tahoma"/>
          <w:sz w:val="20"/>
          <w:szCs w:val="20"/>
        </w:rPr>
      </w:pPr>
      <w:r w:rsidRPr="006B158A">
        <w:rPr>
          <w:rFonts w:ascii="Tahoma" w:hAnsi="Tahoma" w:cs="Tahoma"/>
          <w:sz w:val="20"/>
          <w:szCs w:val="20"/>
        </w:rPr>
        <w:t>главный специалист-эксперт</w:t>
      </w:r>
    </w:p>
    <w:p w:rsidR="000F4C42" w:rsidRPr="006B158A" w:rsidRDefault="000F4C42" w:rsidP="007403BB">
      <w:pPr>
        <w:jc w:val="both"/>
        <w:rPr>
          <w:rFonts w:ascii="Tahoma" w:hAnsi="Tahoma" w:cs="Tahoma"/>
          <w:sz w:val="20"/>
          <w:szCs w:val="20"/>
        </w:rPr>
      </w:pPr>
      <w:r w:rsidRPr="006B158A">
        <w:rPr>
          <w:rFonts w:ascii="Tahoma" w:hAnsi="Tahoma" w:cs="Tahoma"/>
          <w:sz w:val="20"/>
          <w:szCs w:val="20"/>
        </w:rPr>
        <w:t>администрации</w:t>
      </w:r>
    </w:p>
    <w:p w:rsidR="000F4C42" w:rsidRPr="006B158A" w:rsidRDefault="000F4C42" w:rsidP="007403BB">
      <w:pPr>
        <w:jc w:val="both"/>
        <w:rPr>
          <w:rFonts w:ascii="Tahoma" w:hAnsi="Tahoma" w:cs="Tahoma"/>
          <w:sz w:val="20"/>
          <w:szCs w:val="20"/>
        </w:rPr>
      </w:pPr>
      <w:r w:rsidRPr="006B158A">
        <w:rPr>
          <w:rFonts w:ascii="Tahoma" w:hAnsi="Tahoma" w:cs="Tahoma"/>
          <w:sz w:val="20"/>
          <w:szCs w:val="20"/>
        </w:rPr>
        <w:t>Мариинско-Посадского</w:t>
      </w:r>
    </w:p>
    <w:p w:rsidR="000F4C42" w:rsidRPr="006B158A" w:rsidRDefault="000F4C42" w:rsidP="007403BB">
      <w:pPr>
        <w:jc w:val="both"/>
        <w:rPr>
          <w:rFonts w:ascii="Tahoma" w:hAnsi="Tahoma" w:cs="Tahoma"/>
          <w:sz w:val="20"/>
          <w:szCs w:val="20"/>
        </w:rPr>
      </w:pPr>
      <w:r w:rsidRPr="006B158A">
        <w:rPr>
          <w:rFonts w:ascii="Tahoma" w:hAnsi="Tahoma" w:cs="Tahoma"/>
          <w:sz w:val="20"/>
          <w:szCs w:val="20"/>
        </w:rPr>
        <w:t xml:space="preserve">городского поселения                                                                                       Е.В. Киселева </w:t>
      </w:r>
    </w:p>
    <w:p w:rsidR="000F4C42" w:rsidRPr="006B158A" w:rsidRDefault="000F4C42" w:rsidP="007403BB">
      <w:pPr>
        <w:jc w:val="both"/>
        <w:rPr>
          <w:rFonts w:ascii="Tahoma" w:hAnsi="Tahoma" w:cs="Tahoma"/>
          <w:sz w:val="20"/>
          <w:szCs w:val="20"/>
        </w:rPr>
      </w:pPr>
    </w:p>
    <w:p w:rsidR="000F4C42" w:rsidRPr="006B158A" w:rsidRDefault="000F4C42" w:rsidP="007403BB">
      <w:pPr>
        <w:pStyle w:val="af6"/>
        <w:shd w:val="clear" w:color="auto" w:fill="F5F5F5"/>
        <w:spacing w:before="0" w:beforeAutospacing="0" w:after="0" w:afterAutospacing="0"/>
        <w:ind w:firstLine="300"/>
        <w:jc w:val="right"/>
        <w:rPr>
          <w:rFonts w:ascii="Tahoma" w:hAnsi="Tahoma" w:cs="Tahoma"/>
          <w:color w:val="000000"/>
          <w:sz w:val="20"/>
          <w:szCs w:val="20"/>
        </w:rPr>
      </w:pPr>
      <w:r w:rsidRPr="006B158A">
        <w:rPr>
          <w:rFonts w:ascii="Tahoma" w:hAnsi="Tahoma" w:cs="Tahoma"/>
          <w:color w:val="000000"/>
          <w:sz w:val="20"/>
          <w:szCs w:val="20"/>
        </w:rPr>
        <w:t xml:space="preserve">                                                       Утверждена</w:t>
      </w:r>
    </w:p>
    <w:p w:rsidR="000F4C42" w:rsidRPr="006B158A" w:rsidRDefault="000F4C42" w:rsidP="007403BB">
      <w:pPr>
        <w:pStyle w:val="af6"/>
        <w:shd w:val="clear" w:color="auto" w:fill="F5F5F5"/>
        <w:spacing w:before="0" w:beforeAutospacing="0" w:after="0" w:afterAutospacing="0"/>
        <w:ind w:firstLine="300"/>
        <w:jc w:val="right"/>
        <w:rPr>
          <w:rFonts w:ascii="Tahoma" w:hAnsi="Tahoma" w:cs="Tahoma"/>
          <w:color w:val="000000"/>
          <w:sz w:val="20"/>
          <w:szCs w:val="20"/>
        </w:rPr>
      </w:pPr>
      <w:r w:rsidRPr="006B158A">
        <w:rPr>
          <w:rFonts w:ascii="Tahoma" w:hAnsi="Tahoma" w:cs="Tahoma"/>
          <w:color w:val="000000"/>
          <w:sz w:val="20"/>
          <w:szCs w:val="20"/>
        </w:rPr>
        <w:t xml:space="preserve">                                                       постановлением администрации Мариинск</w:t>
      </w:r>
      <w:proofErr w:type="gramStart"/>
      <w:r w:rsidRPr="006B158A">
        <w:rPr>
          <w:rFonts w:ascii="Tahoma" w:hAnsi="Tahoma" w:cs="Tahoma"/>
          <w:color w:val="000000"/>
          <w:sz w:val="20"/>
          <w:szCs w:val="20"/>
        </w:rPr>
        <w:t>о-</w:t>
      </w:r>
      <w:proofErr w:type="gramEnd"/>
      <w:r w:rsidRPr="006B158A">
        <w:rPr>
          <w:rFonts w:ascii="Tahoma" w:hAnsi="Tahoma" w:cs="Tahoma"/>
          <w:color w:val="000000"/>
          <w:sz w:val="20"/>
          <w:szCs w:val="20"/>
        </w:rPr>
        <w:t xml:space="preserve"> Посадского                                 </w:t>
      </w:r>
    </w:p>
    <w:p w:rsidR="000F4C42" w:rsidRPr="006B158A" w:rsidRDefault="000F4C42" w:rsidP="007403BB">
      <w:pPr>
        <w:pStyle w:val="af6"/>
        <w:shd w:val="clear" w:color="auto" w:fill="F5F5F5"/>
        <w:spacing w:before="0" w:beforeAutospacing="0" w:after="0" w:afterAutospacing="0"/>
        <w:ind w:firstLine="300"/>
        <w:jc w:val="right"/>
        <w:rPr>
          <w:rFonts w:ascii="Tahoma" w:hAnsi="Tahoma" w:cs="Tahoma"/>
          <w:color w:val="000000"/>
          <w:sz w:val="20"/>
          <w:szCs w:val="20"/>
        </w:rPr>
      </w:pPr>
      <w:r w:rsidRPr="006B158A">
        <w:rPr>
          <w:rFonts w:ascii="Tahoma" w:hAnsi="Tahoma" w:cs="Tahoma"/>
          <w:color w:val="000000"/>
          <w:sz w:val="20"/>
          <w:szCs w:val="20"/>
        </w:rPr>
        <w:t>                                                       городского поселения от 06.09.2019 г. № 215</w:t>
      </w:r>
    </w:p>
    <w:p w:rsidR="000F4C42" w:rsidRPr="006B158A" w:rsidRDefault="000F4C42" w:rsidP="007403BB">
      <w:pPr>
        <w:pStyle w:val="af6"/>
        <w:shd w:val="clear" w:color="auto" w:fill="F5F5F5"/>
        <w:spacing w:before="0" w:beforeAutospacing="0" w:after="0" w:afterAutospacing="0"/>
        <w:ind w:firstLine="300"/>
        <w:jc w:val="right"/>
        <w:rPr>
          <w:rFonts w:ascii="Tahoma" w:hAnsi="Tahoma" w:cs="Tahoma"/>
          <w:color w:val="000000"/>
          <w:sz w:val="20"/>
          <w:szCs w:val="20"/>
        </w:rPr>
      </w:pPr>
      <w:r w:rsidRPr="006B158A">
        <w:rPr>
          <w:rFonts w:ascii="Tahoma" w:hAnsi="Tahoma" w:cs="Tahoma"/>
          <w:color w:val="000000"/>
          <w:sz w:val="20"/>
          <w:szCs w:val="20"/>
        </w:rPr>
        <w:t>  </w:t>
      </w:r>
    </w:p>
    <w:p w:rsidR="000F4C42" w:rsidRPr="006B158A" w:rsidRDefault="000F4C42" w:rsidP="007403BB">
      <w:pPr>
        <w:pStyle w:val="af6"/>
        <w:shd w:val="clear" w:color="auto" w:fill="F5F5F5"/>
        <w:spacing w:before="0" w:beforeAutospacing="0" w:after="0" w:afterAutospacing="0"/>
        <w:ind w:firstLine="300"/>
        <w:jc w:val="center"/>
        <w:rPr>
          <w:rFonts w:ascii="Tahoma" w:hAnsi="Tahoma" w:cs="Tahoma"/>
          <w:color w:val="000000"/>
          <w:sz w:val="20"/>
          <w:szCs w:val="20"/>
        </w:rPr>
      </w:pPr>
      <w:r w:rsidRPr="006B158A">
        <w:rPr>
          <w:rFonts w:ascii="Tahoma" w:hAnsi="Tahoma" w:cs="Tahoma"/>
          <w:b/>
          <w:color w:val="000000"/>
          <w:sz w:val="20"/>
          <w:szCs w:val="20"/>
        </w:rPr>
        <w:t>МУНИЦИПАЛЬНАЯ ПРОГРАММА МАРИИНСКО-ПОСАДСКОГО   ГОРОДСКОГО ПОСЕЛЕНИЯ МАРИИНСКО-ПОСАДСКОГО РАЙОНА ЧУВАШСКОЙ РЕСПУБЛИКИ</w:t>
      </w:r>
    </w:p>
    <w:p w:rsidR="000F4C42" w:rsidRPr="006B158A" w:rsidRDefault="000F4C42" w:rsidP="007403BB">
      <w:pPr>
        <w:pStyle w:val="af6"/>
        <w:shd w:val="clear" w:color="auto" w:fill="F5F5F5"/>
        <w:spacing w:before="0" w:beforeAutospacing="0" w:after="0" w:afterAutospacing="0"/>
        <w:ind w:firstLine="300"/>
        <w:rPr>
          <w:rFonts w:ascii="Tahoma" w:hAnsi="Tahoma" w:cs="Tahoma"/>
          <w:color w:val="000000"/>
          <w:sz w:val="20"/>
          <w:szCs w:val="20"/>
        </w:rPr>
      </w:pPr>
      <w:r w:rsidRPr="006B158A">
        <w:rPr>
          <w:rStyle w:val="af5"/>
          <w:rFonts w:ascii="Tahoma" w:hAnsi="Tahoma" w:cs="Tahoma"/>
          <w:color w:val="000000"/>
          <w:sz w:val="20"/>
          <w:szCs w:val="20"/>
        </w:rPr>
        <w:t>«Развитие земельных и имущественных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9"/>
        <w:gridCol w:w="9650"/>
      </w:tblGrid>
      <w:tr w:rsidR="000F4C42" w:rsidRPr="008176E2" w:rsidTr="008176E2">
        <w:tc>
          <w:tcPr>
            <w:tcW w:w="0" w:type="auto"/>
            <w:shd w:val="clear" w:color="auto" w:fill="EFEDED"/>
            <w:tcMar>
              <w:top w:w="30" w:type="dxa"/>
              <w:left w:w="60" w:type="dxa"/>
              <w:bottom w:w="30" w:type="dxa"/>
              <w:right w:w="60" w:type="dxa"/>
            </w:tcMar>
            <w:vAlign w:val="center"/>
          </w:tcPr>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Ответственный исполнитель:</w:t>
            </w:r>
          </w:p>
        </w:tc>
        <w:tc>
          <w:tcPr>
            <w:tcW w:w="0" w:type="auto"/>
            <w:shd w:val="clear" w:color="auto" w:fill="EFEDED"/>
            <w:tcMar>
              <w:top w:w="30" w:type="dxa"/>
              <w:left w:w="60" w:type="dxa"/>
              <w:bottom w:w="30" w:type="dxa"/>
              <w:right w:w="60" w:type="dxa"/>
            </w:tcMar>
            <w:vAlign w:val="center"/>
          </w:tcPr>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xml:space="preserve">Администрация Мариинско-Посадского </w:t>
            </w:r>
            <w:proofErr w:type="gramStart"/>
            <w:r w:rsidRPr="008176E2">
              <w:rPr>
                <w:rFonts w:ascii="Tahoma" w:hAnsi="Tahoma" w:cs="Tahoma"/>
                <w:color w:val="auto"/>
                <w:sz w:val="20"/>
                <w:szCs w:val="20"/>
              </w:rPr>
              <w:t>городского</w:t>
            </w:r>
            <w:proofErr w:type="gramEnd"/>
            <w:r w:rsidRPr="008176E2">
              <w:rPr>
                <w:rFonts w:ascii="Tahoma" w:hAnsi="Tahoma" w:cs="Tahoma"/>
                <w:color w:val="auto"/>
                <w:sz w:val="20"/>
                <w:szCs w:val="20"/>
              </w:rPr>
              <w:t xml:space="preserve"> поселения Мариинско-Посадского района Чува</w:t>
            </w:r>
            <w:r w:rsidRPr="008176E2">
              <w:rPr>
                <w:rFonts w:ascii="Tahoma" w:hAnsi="Tahoma" w:cs="Tahoma"/>
                <w:color w:val="auto"/>
                <w:sz w:val="20"/>
                <w:szCs w:val="20"/>
              </w:rPr>
              <w:t>ш</w:t>
            </w:r>
            <w:r w:rsidRPr="008176E2">
              <w:rPr>
                <w:rFonts w:ascii="Tahoma" w:hAnsi="Tahoma" w:cs="Tahoma"/>
                <w:color w:val="auto"/>
                <w:sz w:val="20"/>
                <w:szCs w:val="20"/>
              </w:rPr>
              <w:t>ской Республики </w:t>
            </w:r>
          </w:p>
        </w:tc>
      </w:tr>
      <w:tr w:rsidR="000F4C42" w:rsidRPr="008176E2" w:rsidTr="008176E2">
        <w:tc>
          <w:tcPr>
            <w:tcW w:w="0" w:type="auto"/>
            <w:tcMar>
              <w:top w:w="30" w:type="dxa"/>
              <w:left w:w="60" w:type="dxa"/>
              <w:bottom w:w="30" w:type="dxa"/>
              <w:right w:w="60" w:type="dxa"/>
            </w:tcMar>
            <w:vAlign w:val="center"/>
          </w:tcPr>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Дата составления проекта Муниципальной программы:</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tc>
        <w:tc>
          <w:tcPr>
            <w:tcW w:w="0" w:type="auto"/>
            <w:tcMar>
              <w:top w:w="30" w:type="dxa"/>
              <w:left w:w="60" w:type="dxa"/>
              <w:bottom w:w="30" w:type="dxa"/>
              <w:right w:w="60" w:type="dxa"/>
            </w:tcMar>
            <w:vAlign w:val="center"/>
          </w:tcPr>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tc>
      </w:tr>
      <w:tr w:rsidR="000F4C42" w:rsidRPr="006961A2" w:rsidTr="008176E2">
        <w:tc>
          <w:tcPr>
            <w:tcW w:w="0" w:type="auto"/>
            <w:shd w:val="clear" w:color="auto" w:fill="EFEDED"/>
            <w:tcMar>
              <w:top w:w="30" w:type="dxa"/>
              <w:left w:w="60" w:type="dxa"/>
              <w:bottom w:w="30" w:type="dxa"/>
              <w:right w:w="60" w:type="dxa"/>
            </w:tcMar>
            <w:vAlign w:val="center"/>
          </w:tcPr>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Непосредственный исполнитель проекта Муниципальной программы:</w:t>
            </w:r>
          </w:p>
        </w:tc>
        <w:tc>
          <w:tcPr>
            <w:tcW w:w="0" w:type="auto"/>
            <w:shd w:val="clear" w:color="auto" w:fill="EFEDED"/>
            <w:tcMar>
              <w:top w:w="30" w:type="dxa"/>
              <w:left w:w="60" w:type="dxa"/>
              <w:bottom w:w="30" w:type="dxa"/>
              <w:right w:w="60" w:type="dxa"/>
            </w:tcMar>
            <w:vAlign w:val="center"/>
          </w:tcPr>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xml:space="preserve">Глава  администрации Мариинско-Посадского </w:t>
            </w:r>
            <w:proofErr w:type="gramStart"/>
            <w:r w:rsidRPr="008176E2">
              <w:rPr>
                <w:rFonts w:ascii="Tahoma" w:hAnsi="Tahoma" w:cs="Tahoma"/>
                <w:color w:val="auto"/>
                <w:sz w:val="20"/>
                <w:szCs w:val="20"/>
              </w:rPr>
              <w:t>городского</w:t>
            </w:r>
            <w:proofErr w:type="gramEnd"/>
            <w:r w:rsidRPr="008176E2">
              <w:rPr>
                <w:rFonts w:ascii="Tahoma" w:hAnsi="Tahoma" w:cs="Tahoma"/>
                <w:color w:val="auto"/>
                <w:sz w:val="20"/>
                <w:szCs w:val="20"/>
              </w:rPr>
              <w:t xml:space="preserve"> поселения Мариинско-Посадского района Чувашской Республики </w:t>
            </w:r>
          </w:p>
          <w:p w:rsidR="000F4C42" w:rsidRPr="008176E2" w:rsidRDefault="000F4C42" w:rsidP="007403BB">
            <w:pPr>
              <w:pStyle w:val="af6"/>
              <w:spacing w:before="0" w:beforeAutospacing="0" w:after="0" w:afterAutospacing="0"/>
              <w:rPr>
                <w:rFonts w:ascii="Tahoma" w:hAnsi="Tahoma" w:cs="Tahoma"/>
                <w:color w:val="auto"/>
                <w:sz w:val="20"/>
                <w:szCs w:val="20"/>
                <w:lang w:val="en-US"/>
              </w:rPr>
            </w:pPr>
            <w:r w:rsidRPr="008176E2">
              <w:rPr>
                <w:rFonts w:ascii="Tahoma" w:hAnsi="Tahoma" w:cs="Tahoma"/>
                <w:color w:val="auto"/>
                <w:sz w:val="20"/>
                <w:szCs w:val="20"/>
              </w:rPr>
              <w:t> тел</w:t>
            </w:r>
            <w:r w:rsidRPr="008176E2">
              <w:rPr>
                <w:rFonts w:ascii="Tahoma" w:hAnsi="Tahoma" w:cs="Tahoma"/>
                <w:color w:val="auto"/>
                <w:sz w:val="20"/>
                <w:szCs w:val="20"/>
                <w:lang w:val="en-US"/>
              </w:rPr>
              <w:t>. (883542) 2-14-06</w:t>
            </w:r>
          </w:p>
          <w:p w:rsidR="000F4C42" w:rsidRPr="008176E2" w:rsidRDefault="000F4C42" w:rsidP="007403BB">
            <w:pPr>
              <w:pStyle w:val="af6"/>
              <w:spacing w:before="0" w:beforeAutospacing="0" w:after="0" w:afterAutospacing="0"/>
              <w:rPr>
                <w:rFonts w:ascii="Tahoma" w:hAnsi="Tahoma" w:cs="Tahoma"/>
                <w:color w:val="auto"/>
                <w:sz w:val="20"/>
                <w:szCs w:val="20"/>
                <w:lang w:val="en-US"/>
              </w:rPr>
            </w:pPr>
            <w:r w:rsidRPr="008176E2">
              <w:rPr>
                <w:rFonts w:ascii="Tahoma" w:hAnsi="Tahoma" w:cs="Tahoma"/>
                <w:color w:val="auto"/>
                <w:sz w:val="20"/>
                <w:szCs w:val="20"/>
                <w:lang w:val="en-US"/>
              </w:rPr>
              <w:t>e-mail: marpos_goradm@cap.ru</w:t>
            </w:r>
          </w:p>
        </w:tc>
      </w:tr>
    </w:tbl>
    <w:p w:rsidR="000F4C42" w:rsidRPr="006B158A" w:rsidRDefault="000F4C42" w:rsidP="007403BB">
      <w:pPr>
        <w:pStyle w:val="af6"/>
        <w:shd w:val="clear" w:color="auto" w:fill="F5F5F5"/>
        <w:spacing w:before="0" w:beforeAutospacing="0" w:after="0" w:afterAutospacing="0"/>
        <w:ind w:firstLine="300"/>
        <w:rPr>
          <w:rFonts w:ascii="Tahoma" w:hAnsi="Tahoma" w:cs="Tahoma"/>
          <w:color w:val="000000"/>
          <w:sz w:val="20"/>
          <w:szCs w:val="20"/>
        </w:rPr>
      </w:pPr>
      <w:r w:rsidRPr="006B158A">
        <w:rPr>
          <w:rFonts w:ascii="Tahoma" w:hAnsi="Tahoma" w:cs="Tahoma"/>
          <w:color w:val="000000"/>
          <w:sz w:val="20"/>
          <w:szCs w:val="20"/>
          <w:lang w:val="en-US"/>
        </w:rPr>
        <w:t> </w:t>
      </w:r>
      <w:r w:rsidRPr="006B158A">
        <w:rPr>
          <w:rStyle w:val="af5"/>
          <w:rFonts w:ascii="Tahoma" w:hAnsi="Tahoma" w:cs="Tahoma"/>
          <w:color w:val="000000"/>
          <w:sz w:val="20"/>
          <w:szCs w:val="20"/>
        </w:rPr>
        <w:t>МУНИЦИПАЛЬНАЯ  ПРОГРАММА</w:t>
      </w:r>
    </w:p>
    <w:p w:rsidR="000F4C42" w:rsidRPr="006B158A" w:rsidRDefault="000F4C42" w:rsidP="007403BB">
      <w:pPr>
        <w:pStyle w:val="af6"/>
        <w:shd w:val="clear" w:color="auto" w:fill="F5F5F5"/>
        <w:spacing w:before="0" w:beforeAutospacing="0" w:after="0" w:afterAutospacing="0"/>
        <w:ind w:firstLine="300"/>
        <w:rPr>
          <w:rFonts w:ascii="Tahoma" w:hAnsi="Tahoma" w:cs="Tahoma"/>
          <w:color w:val="000000"/>
          <w:sz w:val="20"/>
          <w:szCs w:val="20"/>
        </w:rPr>
      </w:pPr>
      <w:r w:rsidRPr="006B158A">
        <w:rPr>
          <w:rFonts w:ascii="Tahoma" w:hAnsi="Tahoma" w:cs="Tahoma"/>
          <w:color w:val="000000"/>
          <w:sz w:val="20"/>
          <w:szCs w:val="20"/>
        </w:rPr>
        <w:t xml:space="preserve">Мариинско-Посадского </w:t>
      </w:r>
      <w:proofErr w:type="gramStart"/>
      <w:r w:rsidRPr="006B158A">
        <w:rPr>
          <w:rFonts w:ascii="Tahoma" w:hAnsi="Tahoma" w:cs="Tahoma"/>
          <w:color w:val="000000"/>
          <w:sz w:val="20"/>
          <w:szCs w:val="20"/>
        </w:rPr>
        <w:t>городского</w:t>
      </w:r>
      <w:proofErr w:type="gramEnd"/>
      <w:r w:rsidRPr="006B158A">
        <w:rPr>
          <w:rFonts w:ascii="Tahoma" w:hAnsi="Tahoma" w:cs="Tahoma"/>
          <w:color w:val="000000"/>
          <w:sz w:val="20"/>
          <w:szCs w:val="20"/>
        </w:rPr>
        <w:t xml:space="preserve"> поселения Мариинско-Посадского райлолна Чувашской Республики</w:t>
      </w:r>
    </w:p>
    <w:p w:rsidR="000F4C42" w:rsidRPr="006B158A" w:rsidRDefault="000F4C42" w:rsidP="007403BB">
      <w:pPr>
        <w:pStyle w:val="af6"/>
        <w:shd w:val="clear" w:color="auto" w:fill="F5F5F5"/>
        <w:spacing w:before="0" w:beforeAutospacing="0" w:after="0" w:afterAutospacing="0"/>
        <w:ind w:firstLine="300"/>
        <w:rPr>
          <w:rFonts w:ascii="Tahoma" w:hAnsi="Tahoma" w:cs="Tahoma"/>
          <w:color w:val="000000"/>
          <w:sz w:val="20"/>
          <w:szCs w:val="20"/>
        </w:rPr>
      </w:pPr>
      <w:r w:rsidRPr="006B158A">
        <w:rPr>
          <w:rStyle w:val="af5"/>
          <w:rFonts w:ascii="Tahoma" w:hAnsi="Tahoma" w:cs="Tahoma"/>
          <w:color w:val="000000"/>
          <w:sz w:val="20"/>
          <w:szCs w:val="20"/>
        </w:rPr>
        <w:t>«Развитие земельных и имущественных отношений»</w:t>
      </w:r>
    </w:p>
    <w:p w:rsidR="000F4C42" w:rsidRPr="006B158A" w:rsidRDefault="000F4C42" w:rsidP="007403BB">
      <w:pPr>
        <w:pStyle w:val="af6"/>
        <w:shd w:val="clear" w:color="auto" w:fill="F5F5F5"/>
        <w:spacing w:before="0" w:beforeAutospacing="0" w:after="0" w:afterAutospacing="0"/>
        <w:ind w:firstLine="300"/>
        <w:rPr>
          <w:rFonts w:ascii="Tahoma" w:hAnsi="Tahoma" w:cs="Tahoma"/>
          <w:color w:val="000000"/>
          <w:sz w:val="20"/>
          <w:szCs w:val="20"/>
        </w:rPr>
      </w:pPr>
      <w:r w:rsidRPr="006B158A">
        <w:rPr>
          <w:rStyle w:val="af5"/>
          <w:rFonts w:ascii="Tahoma" w:hAnsi="Tahoma" w:cs="Tahoma"/>
          <w:color w:val="000000"/>
          <w:sz w:val="20"/>
          <w:szCs w:val="20"/>
        </w:rPr>
        <w:t> ПАСПОРТ    ПРОГРАММЫ</w:t>
      </w:r>
    </w:p>
    <w:p w:rsidR="000F4C42" w:rsidRPr="006B158A" w:rsidRDefault="000F4C42" w:rsidP="007403BB">
      <w:pPr>
        <w:pStyle w:val="af6"/>
        <w:shd w:val="clear" w:color="auto" w:fill="F5F5F5"/>
        <w:spacing w:before="0" w:beforeAutospacing="0" w:after="0" w:afterAutospacing="0"/>
        <w:ind w:firstLine="300"/>
        <w:rPr>
          <w:rFonts w:ascii="Tahoma" w:hAnsi="Tahoma" w:cs="Tahoma"/>
          <w:color w:val="000000"/>
          <w:sz w:val="20"/>
          <w:szCs w:val="20"/>
        </w:rPr>
      </w:pPr>
      <w:r w:rsidRPr="006B158A">
        <w:rPr>
          <w:rStyle w:val="af5"/>
          <w:rFonts w:ascii="Tahoma" w:hAnsi="Tahoma" w:cs="Tahoma"/>
          <w:color w:val="000000"/>
          <w:sz w:val="20"/>
          <w:szCs w:val="2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3"/>
        <w:gridCol w:w="7156"/>
      </w:tblGrid>
      <w:tr w:rsidR="000F4C42" w:rsidRPr="008176E2" w:rsidTr="008176E2">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Ответственный исполнитель муниципальной программы                       </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xml:space="preserve">Администрация Мариинско-Посадского </w:t>
            </w:r>
            <w:proofErr w:type="gramStart"/>
            <w:r w:rsidRPr="008176E2">
              <w:rPr>
                <w:rFonts w:ascii="Tahoma" w:hAnsi="Tahoma" w:cs="Tahoma"/>
                <w:color w:val="auto"/>
                <w:sz w:val="20"/>
                <w:szCs w:val="20"/>
              </w:rPr>
              <w:t>городского</w:t>
            </w:r>
            <w:proofErr w:type="gramEnd"/>
            <w:r w:rsidRPr="008176E2">
              <w:rPr>
                <w:rFonts w:ascii="Tahoma" w:hAnsi="Tahoma" w:cs="Tahoma"/>
                <w:color w:val="auto"/>
                <w:sz w:val="20"/>
                <w:szCs w:val="20"/>
              </w:rPr>
              <w:t xml:space="preserve"> поселения Мариинско-Посадского района Чувашской Республики</w:t>
            </w:r>
          </w:p>
        </w:tc>
      </w:tr>
      <w:tr w:rsidR="000F4C42" w:rsidRPr="008176E2" w:rsidTr="008176E2">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Соисполнители муниципальной программы                </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xml:space="preserve">Администрация Мариинско-Посадского </w:t>
            </w:r>
            <w:proofErr w:type="gramStart"/>
            <w:r w:rsidRPr="008176E2">
              <w:rPr>
                <w:rFonts w:ascii="Tahoma" w:hAnsi="Tahoma" w:cs="Tahoma"/>
                <w:color w:val="auto"/>
                <w:sz w:val="20"/>
                <w:szCs w:val="20"/>
              </w:rPr>
              <w:t>городского</w:t>
            </w:r>
            <w:proofErr w:type="gramEnd"/>
            <w:r w:rsidRPr="008176E2">
              <w:rPr>
                <w:rFonts w:ascii="Tahoma" w:hAnsi="Tahoma" w:cs="Tahoma"/>
                <w:color w:val="auto"/>
                <w:sz w:val="20"/>
                <w:szCs w:val="20"/>
              </w:rPr>
              <w:t xml:space="preserve"> поселения Мариинско-Посадского района Чувашской Республики)</w:t>
            </w:r>
          </w:p>
        </w:tc>
      </w:tr>
      <w:tr w:rsidR="000F4C42" w:rsidRPr="008176E2" w:rsidTr="008176E2">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Подпрограммы</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«Управление муниципальным имуществом»</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tc>
      </w:tr>
      <w:tr w:rsidR="000F4C42" w:rsidRPr="008176E2" w:rsidTr="008176E2">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Цели муниципальной программы</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повышение эффективности управления муниципальным имуществом,</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оптимизация состава и структуры муниципального имущества</w:t>
            </w:r>
          </w:p>
        </w:tc>
      </w:tr>
      <w:tr w:rsidR="000F4C42" w:rsidRPr="008176E2" w:rsidTr="008176E2">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Задачи муниципальной программы</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создание условий для эффективного управления муниципальным им</w:t>
            </w:r>
            <w:r w:rsidRPr="008176E2">
              <w:rPr>
                <w:rFonts w:ascii="Tahoma" w:hAnsi="Tahoma" w:cs="Tahoma"/>
                <w:color w:val="auto"/>
                <w:sz w:val="20"/>
                <w:szCs w:val="20"/>
              </w:rPr>
              <w:t>у</w:t>
            </w:r>
            <w:r w:rsidRPr="008176E2">
              <w:rPr>
                <w:rFonts w:ascii="Tahoma" w:hAnsi="Tahoma" w:cs="Tahoma"/>
                <w:color w:val="auto"/>
                <w:sz w:val="20"/>
                <w:szCs w:val="20"/>
              </w:rPr>
              <w:t>ществом Мариинско-Посадского городского поселения Мариинско-Посадского района Чувашской Республики;</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повышение эффективности использования земельных участков и обесп</w:t>
            </w:r>
            <w:r w:rsidRPr="008176E2">
              <w:rPr>
                <w:rFonts w:ascii="Tahoma" w:hAnsi="Tahoma" w:cs="Tahoma"/>
                <w:color w:val="auto"/>
                <w:sz w:val="20"/>
                <w:szCs w:val="20"/>
              </w:rPr>
              <w:t>е</w:t>
            </w:r>
            <w:r w:rsidRPr="008176E2">
              <w:rPr>
                <w:rFonts w:ascii="Tahoma" w:hAnsi="Tahoma" w:cs="Tahoma"/>
                <w:color w:val="auto"/>
                <w:sz w:val="20"/>
                <w:szCs w:val="20"/>
              </w:rPr>
              <w:t xml:space="preserve">чение </w:t>
            </w:r>
            <w:proofErr w:type="gramStart"/>
            <w:r w:rsidRPr="008176E2">
              <w:rPr>
                <w:rFonts w:ascii="Tahoma" w:hAnsi="Tahoma" w:cs="Tahoma"/>
                <w:color w:val="auto"/>
                <w:sz w:val="20"/>
                <w:szCs w:val="20"/>
              </w:rPr>
              <w:t>гарантий соблюдения прав участников земельных отношений</w:t>
            </w:r>
            <w:proofErr w:type="gramEnd"/>
            <w:r w:rsidRPr="008176E2">
              <w:rPr>
                <w:rFonts w:ascii="Tahoma" w:hAnsi="Tahoma" w:cs="Tahoma"/>
                <w:color w:val="auto"/>
                <w:sz w:val="20"/>
                <w:szCs w:val="20"/>
              </w:rPr>
              <w:t>;</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обеспечение учета и мониторинга использования объектов недвижимости, в том числе земельных участков, находящихся в муниципальной собстве</w:t>
            </w:r>
            <w:r w:rsidRPr="008176E2">
              <w:rPr>
                <w:rFonts w:ascii="Tahoma" w:hAnsi="Tahoma" w:cs="Tahoma"/>
                <w:color w:val="auto"/>
                <w:sz w:val="20"/>
                <w:szCs w:val="20"/>
              </w:rPr>
              <w:t>н</w:t>
            </w:r>
            <w:r w:rsidRPr="008176E2">
              <w:rPr>
                <w:rFonts w:ascii="Tahoma" w:hAnsi="Tahoma" w:cs="Tahoma"/>
                <w:color w:val="auto"/>
                <w:sz w:val="20"/>
                <w:szCs w:val="20"/>
              </w:rPr>
              <w:t xml:space="preserve">ности Мариинско-Посадского городского поселения Мариинско-Посадского района Чувашской Республики </w:t>
            </w:r>
          </w:p>
        </w:tc>
      </w:tr>
      <w:tr w:rsidR="000F4C42" w:rsidRPr="008176E2" w:rsidTr="008176E2">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Целевые индикаторы (показатели) муниципальной программы                 </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к 2036 году предусматривается достижение следующих показателей: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доля муниципального имущества, вовлеченного в хозяйственный оборот, – 100 процентов;</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доля площади земельных участков, находящихся в муниципальной собс</w:t>
            </w:r>
            <w:r w:rsidRPr="008176E2">
              <w:rPr>
                <w:rFonts w:ascii="Tahoma" w:hAnsi="Tahoma" w:cs="Tahoma"/>
                <w:color w:val="auto"/>
                <w:sz w:val="20"/>
                <w:szCs w:val="20"/>
              </w:rPr>
              <w:t>т</w:t>
            </w:r>
            <w:r w:rsidRPr="008176E2">
              <w:rPr>
                <w:rFonts w:ascii="Tahoma" w:hAnsi="Tahoma" w:cs="Tahoma"/>
                <w:color w:val="auto"/>
                <w:sz w:val="20"/>
                <w:szCs w:val="20"/>
              </w:rPr>
              <w:t>венности, предоставленных в постоянное (бессрочное) пользование, бе</w:t>
            </w:r>
            <w:r w:rsidRPr="008176E2">
              <w:rPr>
                <w:rFonts w:ascii="Tahoma" w:hAnsi="Tahoma" w:cs="Tahoma"/>
                <w:color w:val="auto"/>
                <w:sz w:val="20"/>
                <w:szCs w:val="20"/>
              </w:rPr>
              <w:t>з</w:t>
            </w:r>
            <w:r w:rsidRPr="008176E2">
              <w:rPr>
                <w:rFonts w:ascii="Tahoma" w:hAnsi="Tahoma" w:cs="Tahoma"/>
                <w:color w:val="auto"/>
                <w:sz w:val="20"/>
                <w:szCs w:val="20"/>
              </w:rPr>
              <w:t>возмездное пользование, аренду и переданных в собственность, в общей площади земельных участков, находящихся в муниципальной собственн</w:t>
            </w:r>
            <w:r w:rsidRPr="008176E2">
              <w:rPr>
                <w:rFonts w:ascii="Tahoma" w:hAnsi="Tahoma" w:cs="Tahoma"/>
                <w:color w:val="auto"/>
                <w:sz w:val="20"/>
                <w:szCs w:val="20"/>
              </w:rPr>
              <w:t>о</w:t>
            </w:r>
            <w:r w:rsidRPr="008176E2">
              <w:rPr>
                <w:rFonts w:ascii="Tahoma" w:hAnsi="Tahoma" w:cs="Tahoma"/>
                <w:color w:val="auto"/>
                <w:sz w:val="20"/>
                <w:szCs w:val="20"/>
              </w:rPr>
              <w:t>сти (за исключением земельных участков, изъятых из оборота и огран</w:t>
            </w:r>
            <w:r w:rsidRPr="008176E2">
              <w:rPr>
                <w:rFonts w:ascii="Tahoma" w:hAnsi="Tahoma" w:cs="Tahoma"/>
                <w:color w:val="auto"/>
                <w:sz w:val="20"/>
                <w:szCs w:val="20"/>
              </w:rPr>
              <w:t>и</w:t>
            </w:r>
            <w:r w:rsidRPr="008176E2">
              <w:rPr>
                <w:rFonts w:ascii="Tahoma" w:hAnsi="Tahoma" w:cs="Tahoma"/>
                <w:color w:val="auto"/>
                <w:sz w:val="20"/>
                <w:szCs w:val="20"/>
              </w:rPr>
              <w:t>ченных в обороте), – 100 процентов</w:t>
            </w:r>
          </w:p>
        </w:tc>
      </w:tr>
      <w:tr w:rsidR="000F4C42" w:rsidRPr="008176E2" w:rsidTr="008176E2">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Этапы и сроки реализации муниципальной программы                      </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2019 – 2035 годы:</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1 этап – 2019–2025 годы;</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2 этап – 2026–2030 годы;</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3 этап – 2031–2035 годы</w:t>
            </w:r>
          </w:p>
        </w:tc>
      </w:tr>
      <w:tr w:rsidR="000F4C42" w:rsidRPr="008176E2" w:rsidTr="008176E2">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Объем средств бюджета Мариинско-Посадского городского поселения Мариинско-Посадского района Чувашской Республики               финансирование муниципальной программы и прогнозная оценка привлекаемых  на реализацию ее целей средств федерального бюджета, республиканского бюджета Чувашской Республики, вн</w:t>
            </w:r>
            <w:r w:rsidRPr="008176E2">
              <w:rPr>
                <w:rFonts w:ascii="Tahoma" w:hAnsi="Tahoma" w:cs="Tahoma"/>
                <w:color w:val="auto"/>
                <w:sz w:val="20"/>
                <w:szCs w:val="20"/>
              </w:rPr>
              <w:t>е</w:t>
            </w:r>
            <w:r w:rsidRPr="008176E2">
              <w:rPr>
                <w:rFonts w:ascii="Tahoma" w:hAnsi="Tahoma" w:cs="Tahoma"/>
                <w:color w:val="auto"/>
                <w:sz w:val="20"/>
                <w:szCs w:val="20"/>
              </w:rPr>
              <w:t>бюджетных источников                                                  </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Общий объем финансирования подпрограммы составляет 2 100 000 ру</w:t>
            </w:r>
            <w:r w:rsidRPr="008176E2">
              <w:rPr>
                <w:rFonts w:ascii="Tahoma" w:hAnsi="Tahoma" w:cs="Tahoma"/>
                <w:color w:val="auto"/>
                <w:sz w:val="20"/>
                <w:szCs w:val="20"/>
              </w:rPr>
              <w:t>б</w:t>
            </w:r>
            <w:r w:rsidRPr="008176E2">
              <w:rPr>
                <w:rFonts w:ascii="Tahoma" w:hAnsi="Tahoma" w:cs="Tahoma"/>
                <w:color w:val="auto"/>
                <w:sz w:val="20"/>
                <w:szCs w:val="20"/>
              </w:rPr>
              <w:t>лей</w:t>
            </w:r>
            <w:proofErr w:type="gramStart"/>
            <w:r w:rsidRPr="008176E2">
              <w:rPr>
                <w:rFonts w:ascii="Tahoma" w:hAnsi="Tahoma" w:cs="Tahoma"/>
                <w:color w:val="auto"/>
                <w:sz w:val="20"/>
                <w:szCs w:val="20"/>
              </w:rPr>
              <w:t> ,</w:t>
            </w:r>
            <w:proofErr w:type="gramEnd"/>
            <w:r w:rsidRPr="008176E2">
              <w:rPr>
                <w:rFonts w:ascii="Tahoma" w:hAnsi="Tahoma" w:cs="Tahoma"/>
                <w:color w:val="auto"/>
                <w:sz w:val="20"/>
                <w:szCs w:val="20"/>
              </w:rPr>
              <w:t xml:space="preserve"> в том числе:</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2019 году – 700 тыс.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2020 году – 700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2021 году – 700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2022 году – 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2023 году – 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2024 году – 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2025 году – 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2026–2030 годах – 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2031–2035 годах – 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lastRenderedPageBreak/>
              <w:t>из них средства:</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федерального бюджета – 0,0</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2019 году - 0,0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2020 году –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2021 году –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2022 году –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2023 году –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2024 году –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2025 году –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2026-2030 годах –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2031-2035 годах –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республиканского бюджета Чувашской Республики – 0,0  рублей, в том числе:</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2019 году–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2020 году –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2021 году –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2022 году –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2023 году –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2024 году –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2025 году –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2026-2030 годах–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2031-2035 годах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бюджета городского  поселения –  2 100 000. рублей, в том числе:</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2019 году – 700 тыс.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2020 году – 700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2021 году – 700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2022 году -  0,00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2023 году –  0,00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2024 году –  0,00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2025 году –  0,00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2026-2030 годах-0,00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2031-2036 годах -0,00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внебюджетных источников –0,0 рублей, в том числе:</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2019 году –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2020 году –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2021 году –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2022 году –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2023 году –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2024 году –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2025 году –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2026-2030 годах –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2031-2035 годах – 0,0 рублей</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Объемы финансирования за счет бюджетных ассигнований уточняются при формировании бюджета Мариинско-Посадского городского поселения Мариинско-Посадского района Чувашской Республики на очередной ф</w:t>
            </w:r>
            <w:r w:rsidRPr="008176E2">
              <w:rPr>
                <w:rFonts w:ascii="Tahoma" w:hAnsi="Tahoma" w:cs="Tahoma"/>
                <w:color w:val="auto"/>
                <w:sz w:val="20"/>
                <w:szCs w:val="20"/>
              </w:rPr>
              <w:t>и</w:t>
            </w:r>
            <w:r w:rsidRPr="008176E2">
              <w:rPr>
                <w:rFonts w:ascii="Tahoma" w:hAnsi="Tahoma" w:cs="Tahoma"/>
                <w:color w:val="auto"/>
                <w:sz w:val="20"/>
                <w:szCs w:val="20"/>
              </w:rPr>
              <w:t>нансовый год и плановый период.</w:t>
            </w:r>
          </w:p>
        </w:tc>
      </w:tr>
      <w:tr w:rsidR="000F4C42" w:rsidRPr="008176E2" w:rsidTr="008176E2">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lastRenderedPageBreak/>
              <w:t>Ожидаемые результаты реализации муниципальной программы                 </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последовательная реализация подпрограммных мероприятий позволит:</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создать условия для увеличения поступлений неналоговых доходов в бюджет;</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оптимизировать расходы бюджета, предусмотренные на содержание им</w:t>
            </w:r>
            <w:r w:rsidRPr="008176E2">
              <w:rPr>
                <w:rFonts w:ascii="Tahoma" w:hAnsi="Tahoma" w:cs="Tahoma"/>
                <w:color w:val="auto"/>
                <w:sz w:val="20"/>
                <w:szCs w:val="20"/>
              </w:rPr>
              <w:t>у</w:t>
            </w:r>
            <w:r w:rsidRPr="008176E2">
              <w:rPr>
                <w:rFonts w:ascii="Tahoma" w:hAnsi="Tahoma" w:cs="Tahoma"/>
                <w:color w:val="auto"/>
                <w:sz w:val="20"/>
                <w:szCs w:val="20"/>
              </w:rPr>
              <w:t>щества; закрепленного на праве оперативного управления за муниц</w:t>
            </w:r>
            <w:r w:rsidRPr="008176E2">
              <w:rPr>
                <w:rFonts w:ascii="Tahoma" w:hAnsi="Tahoma" w:cs="Tahoma"/>
                <w:color w:val="auto"/>
                <w:sz w:val="20"/>
                <w:szCs w:val="20"/>
              </w:rPr>
              <w:t>и</w:t>
            </w:r>
            <w:r w:rsidRPr="008176E2">
              <w:rPr>
                <w:rFonts w:ascii="Tahoma" w:hAnsi="Tahoma" w:cs="Tahoma"/>
                <w:color w:val="auto"/>
                <w:sz w:val="20"/>
                <w:szCs w:val="20"/>
              </w:rPr>
              <w:t>пальными учреждениями, а также вовлеченного в оборот неиспользуем</w:t>
            </w:r>
            <w:r w:rsidRPr="008176E2">
              <w:rPr>
                <w:rFonts w:ascii="Tahoma" w:hAnsi="Tahoma" w:cs="Tahoma"/>
                <w:color w:val="auto"/>
                <w:sz w:val="20"/>
                <w:szCs w:val="20"/>
              </w:rPr>
              <w:t>о</w:t>
            </w:r>
            <w:r w:rsidRPr="008176E2">
              <w:rPr>
                <w:rFonts w:ascii="Tahoma" w:hAnsi="Tahoma" w:cs="Tahoma"/>
                <w:color w:val="auto"/>
                <w:sz w:val="20"/>
                <w:szCs w:val="20"/>
              </w:rPr>
              <w:t>го, неэффективно используемого муниципального имущества;</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обеспечить актуализацию налогооблагаемой базы в отношении земельных участков.</w:t>
            </w:r>
          </w:p>
        </w:tc>
      </w:tr>
    </w:tbl>
    <w:p w:rsidR="000F4C42" w:rsidRPr="006B158A" w:rsidRDefault="000F4C42" w:rsidP="007403BB">
      <w:pPr>
        <w:pStyle w:val="af6"/>
        <w:shd w:val="clear" w:color="auto" w:fill="F5F5F5"/>
        <w:spacing w:before="0" w:beforeAutospacing="0" w:after="0" w:afterAutospacing="0"/>
        <w:ind w:firstLine="300"/>
        <w:rPr>
          <w:rFonts w:ascii="Tahoma" w:hAnsi="Tahoma" w:cs="Tahoma"/>
          <w:color w:val="000000"/>
          <w:sz w:val="20"/>
          <w:szCs w:val="20"/>
        </w:rPr>
      </w:pPr>
      <w:r w:rsidRPr="006B158A">
        <w:rPr>
          <w:rStyle w:val="af5"/>
          <w:rFonts w:ascii="Tahoma" w:hAnsi="Tahoma" w:cs="Tahoma"/>
          <w:color w:val="000000"/>
          <w:sz w:val="20"/>
          <w:szCs w:val="20"/>
        </w:rPr>
        <w:t> Раздел I.           Приоритеты политики в сфере реализации муниципальной программы, цели, задачи, описание сроков и этапов реализации муниципальной программы</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proofErr w:type="gramStart"/>
      <w:r w:rsidRPr="006B158A">
        <w:rPr>
          <w:rFonts w:ascii="Tahoma" w:hAnsi="Tahoma" w:cs="Tahoma"/>
          <w:color w:val="000000"/>
          <w:sz w:val="20"/>
          <w:szCs w:val="20"/>
        </w:rPr>
        <w:t>Приоритеты политики в сфере управления муниципальным имуществом определены  Постановлением Кабинета Министров Чувашской Республики от 28 и</w:t>
      </w:r>
      <w:r w:rsidRPr="006B158A">
        <w:rPr>
          <w:rFonts w:ascii="Tahoma" w:hAnsi="Tahoma" w:cs="Tahoma"/>
          <w:color w:val="000000"/>
          <w:sz w:val="20"/>
          <w:szCs w:val="20"/>
        </w:rPr>
        <w:t>ю</w:t>
      </w:r>
      <w:r w:rsidRPr="006B158A">
        <w:rPr>
          <w:rFonts w:ascii="Tahoma" w:hAnsi="Tahoma" w:cs="Tahoma"/>
          <w:color w:val="000000"/>
          <w:sz w:val="20"/>
          <w:szCs w:val="20"/>
        </w:rPr>
        <w:t xml:space="preserve">ня </w:t>
      </w:r>
      <w:smartTag w:uri="urn:schemas-microsoft-com:office:smarttags" w:element="metricconverter">
        <w:smartTagPr>
          <w:attr w:name="ProductID" w:val="2018 г"/>
        </w:smartTagPr>
        <w:r w:rsidRPr="006B158A">
          <w:rPr>
            <w:rFonts w:ascii="Tahoma" w:hAnsi="Tahoma" w:cs="Tahoma"/>
            <w:color w:val="000000"/>
            <w:sz w:val="20"/>
            <w:szCs w:val="20"/>
          </w:rPr>
          <w:t>2018 г</w:t>
        </w:r>
      </w:smartTag>
      <w:r w:rsidRPr="006B158A">
        <w:rPr>
          <w:rFonts w:ascii="Tahoma" w:hAnsi="Tahoma" w:cs="Tahoma"/>
          <w:color w:val="000000"/>
          <w:sz w:val="20"/>
          <w:szCs w:val="20"/>
        </w:rPr>
        <w:t>. № 254 «Об утверждении Стратегии социально-экономического развития Чувашской Республики до 2035 года», Стратегией социально-экономического развития Мариинско-Посадского городского поселения Мариинско-Посадского района Чувашской Республики до 2035 года и ежегодными посланиями Главы Ч</w:t>
      </w:r>
      <w:r w:rsidRPr="006B158A">
        <w:rPr>
          <w:rFonts w:ascii="Tahoma" w:hAnsi="Tahoma" w:cs="Tahoma"/>
          <w:color w:val="000000"/>
          <w:sz w:val="20"/>
          <w:szCs w:val="20"/>
        </w:rPr>
        <w:t>у</w:t>
      </w:r>
      <w:r w:rsidRPr="006B158A">
        <w:rPr>
          <w:rFonts w:ascii="Tahoma" w:hAnsi="Tahoma" w:cs="Tahoma"/>
          <w:color w:val="000000"/>
          <w:sz w:val="20"/>
          <w:szCs w:val="20"/>
        </w:rPr>
        <w:t>вашской Республики Государственному Совету Чувашской Республики.</w:t>
      </w:r>
      <w:proofErr w:type="gramEnd"/>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Основным стратегическим приоритетом в сфере управления муниципальным имуществом является эффективное использование бюджетных ресурсов и мун</w:t>
      </w:r>
      <w:r w:rsidRPr="006B158A">
        <w:rPr>
          <w:rFonts w:ascii="Tahoma" w:hAnsi="Tahoma" w:cs="Tahoma"/>
          <w:color w:val="000000"/>
          <w:sz w:val="20"/>
          <w:szCs w:val="20"/>
        </w:rPr>
        <w:t>и</w:t>
      </w:r>
      <w:r w:rsidRPr="006B158A">
        <w:rPr>
          <w:rFonts w:ascii="Tahoma" w:hAnsi="Tahoma" w:cs="Tahoma"/>
          <w:color w:val="000000"/>
          <w:sz w:val="20"/>
          <w:szCs w:val="20"/>
        </w:rPr>
        <w:t>ципального имущества для обеспечения динамичного развития экономики, повышения уровня жизни населения и формирования благоприятных условий жизн</w:t>
      </w:r>
      <w:r w:rsidRPr="006B158A">
        <w:rPr>
          <w:rFonts w:ascii="Tahoma" w:hAnsi="Tahoma" w:cs="Tahoma"/>
          <w:color w:val="000000"/>
          <w:sz w:val="20"/>
          <w:szCs w:val="20"/>
        </w:rPr>
        <w:t>е</w:t>
      </w:r>
      <w:r w:rsidRPr="006B158A">
        <w:rPr>
          <w:rFonts w:ascii="Tahoma" w:hAnsi="Tahoma" w:cs="Tahoma"/>
          <w:color w:val="000000"/>
          <w:sz w:val="20"/>
          <w:szCs w:val="20"/>
        </w:rPr>
        <w:t>деятельности в Мариинско-Посадском городском поселении Мариинско-Посадского района Чувашской Республики</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Основными целями муниципальной программы Мариинско-Посадского городского поселения Мариинско-Посадского района Чувашской Республики «Развитие земельных и имущественных отношений» (далее – муниципальная программа) являются повышение эффективности управления муниципальным имуществом, оптимизация состава и структуры муниципального имущества.</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Достижению поставленных в программе целей способствует решение следующих приоритетных задач:</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   создание условий для эффективного управления муниципальным имуществом Мариинско-Посадского городского поселения Мариинско-Посадского района Чувашской Республики;</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 xml:space="preserve">повышение эффективности использования земельных участков и обеспечение </w:t>
      </w:r>
      <w:proofErr w:type="gramStart"/>
      <w:r w:rsidRPr="006B158A">
        <w:rPr>
          <w:rFonts w:ascii="Tahoma" w:hAnsi="Tahoma" w:cs="Tahoma"/>
          <w:color w:val="000000"/>
          <w:sz w:val="20"/>
          <w:szCs w:val="20"/>
        </w:rPr>
        <w:t>гарантий соблюдения прав участников земельных отношений</w:t>
      </w:r>
      <w:proofErr w:type="gramEnd"/>
      <w:r w:rsidRPr="006B158A">
        <w:rPr>
          <w:rFonts w:ascii="Tahoma" w:hAnsi="Tahoma" w:cs="Tahoma"/>
          <w:color w:val="000000"/>
          <w:sz w:val="20"/>
          <w:szCs w:val="20"/>
        </w:rPr>
        <w:t>;</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 xml:space="preserve">обеспечение учета и мониторинга использования объектов недвижимости, в том числе земельных участков, находящихся в муниципальной собственности Мариинско-Посадского городского поселения Мариинско-Посадского района Чувашской Республики </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Программа реализуется в 2019–2035 годах в три этапа:</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1 этап – 2019–2025 годы;</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2 этап – 2026–2030 годы;</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3 этап – 2031–2035 годы.</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результате реализации мероприятий муниципальной программы ожидается достижение следующих результатов: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создать условия для увеличения поступлений неналоговых доходов в бюджет;</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оптимизировать расходы бюджета, предусмотренные на содержание имущества; закрепленного на праве оперативного управления за муниципальными у</w:t>
      </w:r>
      <w:r w:rsidRPr="006B158A">
        <w:rPr>
          <w:rFonts w:ascii="Tahoma" w:hAnsi="Tahoma" w:cs="Tahoma"/>
          <w:color w:val="000000"/>
          <w:sz w:val="20"/>
          <w:szCs w:val="20"/>
        </w:rPr>
        <w:t>ч</w:t>
      </w:r>
      <w:r w:rsidRPr="006B158A">
        <w:rPr>
          <w:rFonts w:ascii="Tahoma" w:hAnsi="Tahoma" w:cs="Tahoma"/>
          <w:color w:val="000000"/>
          <w:sz w:val="20"/>
          <w:szCs w:val="20"/>
        </w:rPr>
        <w:t>реждениями, а также вовлеченного в оборот неиспользуемого, неэффективно используемого муниципального имущества;</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обеспечить актуализацию налогооблагаемой базы в отношении земельных участков.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Сведения о целевых индикаторах и показателях муниципальной программы, подпрограмм муниципальной программы и их значениях приведены в прилож</w:t>
      </w:r>
      <w:r w:rsidRPr="006B158A">
        <w:rPr>
          <w:rFonts w:ascii="Tahoma" w:hAnsi="Tahoma" w:cs="Tahoma"/>
          <w:color w:val="000000"/>
          <w:sz w:val="20"/>
          <w:szCs w:val="20"/>
        </w:rPr>
        <w:t>е</w:t>
      </w:r>
      <w:r w:rsidRPr="006B158A">
        <w:rPr>
          <w:rFonts w:ascii="Tahoma" w:hAnsi="Tahoma" w:cs="Tahoma"/>
          <w:color w:val="000000"/>
          <w:sz w:val="20"/>
          <w:szCs w:val="20"/>
        </w:rPr>
        <w:t>нии № 1 к муниципальной программе.</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Состав целевых индикаторов и показателей муниципальной программы и подпрограмм определен исходя из принципа необходимости и достаточности и</w:t>
      </w:r>
      <w:r w:rsidRPr="006B158A">
        <w:rPr>
          <w:rFonts w:ascii="Tahoma" w:hAnsi="Tahoma" w:cs="Tahoma"/>
          <w:color w:val="000000"/>
          <w:sz w:val="20"/>
          <w:szCs w:val="20"/>
        </w:rPr>
        <w:t>н</w:t>
      </w:r>
      <w:r w:rsidRPr="006B158A">
        <w:rPr>
          <w:rFonts w:ascii="Tahoma" w:hAnsi="Tahoma" w:cs="Tahoma"/>
          <w:color w:val="000000"/>
          <w:sz w:val="20"/>
          <w:szCs w:val="20"/>
        </w:rPr>
        <w:t>формации для характеристики достижения целей и решения задач, определенных муниципальной программой.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Style w:val="af5"/>
          <w:rFonts w:ascii="Tahoma" w:hAnsi="Tahoma" w:cs="Tahoma"/>
          <w:color w:val="000000"/>
          <w:sz w:val="20"/>
          <w:szCs w:val="20"/>
        </w:rPr>
        <w:t> Раздел II. Обобщенная характеристика основных мероприятий муниципальной программы</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lastRenderedPageBreak/>
        <w:t> Достижение целей и задач муниципальной программы будет осуществляться в рамках реализации одной подпрограммы «Управление муниципальным им</w:t>
      </w:r>
      <w:r w:rsidRPr="006B158A">
        <w:rPr>
          <w:rFonts w:ascii="Tahoma" w:hAnsi="Tahoma" w:cs="Tahoma"/>
          <w:color w:val="000000"/>
          <w:sz w:val="20"/>
          <w:szCs w:val="20"/>
        </w:rPr>
        <w:t>у</w:t>
      </w:r>
      <w:r w:rsidRPr="006B158A">
        <w:rPr>
          <w:rFonts w:ascii="Tahoma" w:hAnsi="Tahoma" w:cs="Tahoma"/>
          <w:color w:val="000000"/>
          <w:sz w:val="20"/>
          <w:szCs w:val="20"/>
        </w:rPr>
        <w:t>ществом».</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Подпрограмма «Управление муниципальным имуществом» предусматривает выполнение  двух основных мероприятий: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Style w:val="af5"/>
          <w:rFonts w:ascii="Tahoma" w:hAnsi="Tahoma" w:cs="Tahoma"/>
          <w:color w:val="000000"/>
          <w:sz w:val="20"/>
          <w:szCs w:val="20"/>
        </w:rPr>
        <w:t>Основное мероприятие 1. Создание единой системы учета муниципального имущества</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рамках реализации данного мероприятия предполагаются упорядочение состава имущества публично-правовых образований и обеспечение его учета.</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Мероприятие 1.1. Государственная регистрация прав собственности поселения на построенные, приобретенные и выявленные в результате инвентаризации объекты недвижимости.</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Мероприятие предусматривает обеспечение полноты сведений о зарегистрированных правах на недвижимое имущество и сделок с ним и актуализации Ре</w:t>
      </w:r>
      <w:r w:rsidRPr="006B158A">
        <w:rPr>
          <w:rFonts w:ascii="Tahoma" w:hAnsi="Tahoma" w:cs="Tahoma"/>
          <w:color w:val="000000"/>
          <w:sz w:val="20"/>
          <w:szCs w:val="20"/>
        </w:rPr>
        <w:t>е</w:t>
      </w:r>
      <w:r w:rsidRPr="006B158A">
        <w:rPr>
          <w:rFonts w:ascii="Tahoma" w:hAnsi="Tahoma" w:cs="Tahoma"/>
          <w:color w:val="000000"/>
          <w:sz w:val="20"/>
          <w:szCs w:val="20"/>
        </w:rPr>
        <w:t>стра муниципального имущества сельского поселения. Результатом проведения мероприятия является формирование сведений об объектах недвижимости как объектах оборота и налогообложения.</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Мероприятие 1.2.Внедрение автоматизированной информационной системы управления и распоряжения  муниципальным имуществом.</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Реализация задачи по созданию и внедрению интегрированной информационной системы управления имуществом обеспечит прозрачность имущественной деятельности публично-правовых образований, доступность и достоверность информации для заинтересованных пользователей, обоснованность и эффекти</w:t>
      </w:r>
      <w:r w:rsidRPr="006B158A">
        <w:rPr>
          <w:rFonts w:ascii="Tahoma" w:hAnsi="Tahoma" w:cs="Tahoma"/>
          <w:color w:val="000000"/>
          <w:sz w:val="20"/>
          <w:szCs w:val="20"/>
        </w:rPr>
        <w:t>в</w:t>
      </w:r>
      <w:r w:rsidRPr="006B158A">
        <w:rPr>
          <w:rFonts w:ascii="Tahoma" w:hAnsi="Tahoma" w:cs="Tahoma"/>
          <w:color w:val="000000"/>
          <w:sz w:val="20"/>
          <w:szCs w:val="20"/>
        </w:rPr>
        <w:t>ность принятия управленческих решений.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Мероприятие 1.3. Сопровождение и информационное наполнение автоматизированной информационной системы управления и распоряжения муниципал</w:t>
      </w:r>
      <w:r w:rsidRPr="006B158A">
        <w:rPr>
          <w:rFonts w:ascii="Tahoma" w:hAnsi="Tahoma" w:cs="Tahoma"/>
          <w:color w:val="000000"/>
          <w:sz w:val="20"/>
          <w:szCs w:val="20"/>
        </w:rPr>
        <w:t>ь</w:t>
      </w:r>
      <w:r w:rsidRPr="006B158A">
        <w:rPr>
          <w:rFonts w:ascii="Tahoma" w:hAnsi="Tahoma" w:cs="Tahoma"/>
          <w:color w:val="000000"/>
          <w:sz w:val="20"/>
          <w:szCs w:val="20"/>
        </w:rPr>
        <w:t>ным имуществом.</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Внедрение единой системы управления и распоряжения муниципальным имуществом, обеспечивающей надлежащий учет такого имущества, предполагает осуществление сопровождения и информационного наполнения данной системы.</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Мероприятие 1.4. Материально-техническое обеспечение базы данных о муниципальном имуществе, включая обеспечение архивного хранения бумажных документов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Данное мероприятие предусматривает оснащение базы данных о  муниципальном имуществе современным компьютерным оборудованием, средствами обр</w:t>
      </w:r>
      <w:r w:rsidRPr="006B158A">
        <w:rPr>
          <w:rFonts w:ascii="Tahoma" w:hAnsi="Tahoma" w:cs="Tahoma"/>
          <w:color w:val="000000"/>
          <w:sz w:val="20"/>
          <w:szCs w:val="20"/>
        </w:rPr>
        <w:t>а</w:t>
      </w:r>
      <w:r w:rsidRPr="006B158A">
        <w:rPr>
          <w:rFonts w:ascii="Tahoma" w:hAnsi="Tahoma" w:cs="Tahoma"/>
          <w:color w:val="000000"/>
          <w:sz w:val="20"/>
          <w:szCs w:val="20"/>
        </w:rPr>
        <w:t>ботки информации и другими материальными ресурсами.</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Порядок ведения реестра муниципального имущества предусматривает хранение сведений об имуществе на бумажных носителях. Дела по приватизации м</w:t>
      </w:r>
      <w:r w:rsidRPr="006B158A">
        <w:rPr>
          <w:rFonts w:ascii="Tahoma" w:hAnsi="Tahoma" w:cs="Tahoma"/>
          <w:color w:val="000000"/>
          <w:sz w:val="20"/>
          <w:szCs w:val="20"/>
        </w:rPr>
        <w:t>у</w:t>
      </w:r>
      <w:r w:rsidRPr="006B158A">
        <w:rPr>
          <w:rFonts w:ascii="Tahoma" w:hAnsi="Tahoma" w:cs="Tahoma"/>
          <w:color w:val="000000"/>
          <w:sz w:val="20"/>
          <w:szCs w:val="20"/>
        </w:rPr>
        <w:t>ниципального имущества подлежат постоянному хранению. </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Реализация данного мероприятия обеспечит эффективное использование базы данных муниципального имущества и позволит гарантировать сохранность документов.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Style w:val="af5"/>
          <w:rFonts w:ascii="Tahoma" w:hAnsi="Tahoma" w:cs="Tahoma"/>
          <w:color w:val="000000"/>
          <w:sz w:val="20"/>
          <w:szCs w:val="20"/>
        </w:rPr>
        <w:t>Основное мероприятие 2. Создание условий для максимального вовлечения в хозяйственный оборот муниципального имущества, в том числе земельных участков.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Мероприятие 2.1. 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ходе выполнения данного мероприятия предусматривается проведение землеустроительных (кадастровых) работ по земельным участкам под объектами казны сельского поселения, переданными на баланс автономным, бюджетным и казенным учреждениям, а также в хозяйственное ведение муниципальным и казенным предприятиям, в том числе с постановкой на государственный кадастровый учет вновь сформированных земельных участков.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Мероприятие предусматривает обеспечение полноты сведений о зарегистрированных правах на земельные участки на территории сельского поселения в ц</w:t>
      </w:r>
      <w:r w:rsidRPr="006B158A">
        <w:rPr>
          <w:rFonts w:ascii="Tahoma" w:hAnsi="Tahoma" w:cs="Tahoma"/>
          <w:color w:val="000000"/>
          <w:sz w:val="20"/>
          <w:szCs w:val="20"/>
        </w:rPr>
        <w:t>е</w:t>
      </w:r>
      <w:r w:rsidRPr="006B158A">
        <w:rPr>
          <w:rFonts w:ascii="Tahoma" w:hAnsi="Tahoma" w:cs="Tahoma"/>
          <w:color w:val="000000"/>
          <w:sz w:val="20"/>
          <w:szCs w:val="20"/>
        </w:rPr>
        <w:t>лях их налогообложения.</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Мероприятие 2.2. Осуществление работ по актуализации государственной кадастровой оценки земель в целях налогообложения и вовлечения земельных участков в гражданско-правовой оборот</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proofErr w:type="gramStart"/>
      <w:r w:rsidRPr="006B158A">
        <w:rPr>
          <w:rFonts w:ascii="Tahoma" w:hAnsi="Tahoma" w:cs="Tahoma"/>
          <w:color w:val="000000"/>
          <w:sz w:val="20"/>
          <w:szCs w:val="20"/>
        </w:rPr>
        <w:t>По результатам реализации данного мероприятия будут проведены работы по актуализации государственной кадастровой оценки земель, в том числе земель сельскохозяйственного назначения, земель населенных пунктов, земель особо охраняемых территорий и объектов, земель промышленности, энергетики, тран</w:t>
      </w:r>
      <w:r w:rsidRPr="006B158A">
        <w:rPr>
          <w:rFonts w:ascii="Tahoma" w:hAnsi="Tahoma" w:cs="Tahoma"/>
          <w:color w:val="000000"/>
          <w:sz w:val="20"/>
          <w:szCs w:val="20"/>
        </w:rPr>
        <w:t>с</w:t>
      </w:r>
      <w:r w:rsidRPr="006B158A">
        <w:rPr>
          <w:rFonts w:ascii="Tahoma" w:hAnsi="Tahoma" w:cs="Tahoma"/>
          <w:color w:val="000000"/>
          <w:sz w:val="20"/>
          <w:szCs w:val="20"/>
        </w:rPr>
        <w:t>порта, связи, радиовещания, телевидения, информатики, земель обороны, безопасности и земель иного специального назначения, а также земель садоводч</w:t>
      </w:r>
      <w:r w:rsidRPr="006B158A">
        <w:rPr>
          <w:rFonts w:ascii="Tahoma" w:hAnsi="Tahoma" w:cs="Tahoma"/>
          <w:color w:val="000000"/>
          <w:sz w:val="20"/>
          <w:szCs w:val="20"/>
        </w:rPr>
        <w:t>е</w:t>
      </w:r>
      <w:r w:rsidRPr="006B158A">
        <w:rPr>
          <w:rFonts w:ascii="Tahoma" w:hAnsi="Tahoma" w:cs="Tahoma"/>
          <w:color w:val="000000"/>
          <w:sz w:val="20"/>
          <w:szCs w:val="20"/>
        </w:rPr>
        <w:t>ских, огороднических и дачных объединений, что позволит актуализировать налогооблагаемую базу для определения</w:t>
      </w:r>
      <w:proofErr w:type="gramEnd"/>
      <w:r w:rsidRPr="006B158A">
        <w:rPr>
          <w:rFonts w:ascii="Tahoma" w:hAnsi="Tahoma" w:cs="Tahoma"/>
          <w:color w:val="000000"/>
          <w:sz w:val="20"/>
          <w:szCs w:val="20"/>
        </w:rPr>
        <w:t xml:space="preserve"> земельного налога и определения выку</w:t>
      </w:r>
      <w:r w:rsidRPr="006B158A">
        <w:rPr>
          <w:rFonts w:ascii="Tahoma" w:hAnsi="Tahoma" w:cs="Tahoma"/>
          <w:color w:val="000000"/>
          <w:sz w:val="20"/>
          <w:szCs w:val="20"/>
        </w:rPr>
        <w:t>п</w:t>
      </w:r>
      <w:r w:rsidRPr="006B158A">
        <w:rPr>
          <w:rFonts w:ascii="Tahoma" w:hAnsi="Tahoma" w:cs="Tahoma"/>
          <w:color w:val="000000"/>
          <w:sz w:val="20"/>
          <w:szCs w:val="20"/>
        </w:rPr>
        <w:t>ной цены земельных участков.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Мероприятие 2.3. Перевод земельных участков из одной категории в другую</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Данное мероприятие предусматривает перевод земельных участков из одной категории в другую для реализации инвестиционных проектов на территории сельского поселения.</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Мероприятие 2.4. Формирование Единого информационного ресурса о свободных от застройки земельных участках, расположенных на территории сельского поселения.</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По результатам реализации мероприятия информационный ресурс состоит из свободных от застройки земельных участков, в том числе приобретенных путем их выкупа у собственников. Данные земельные участки подлежат передаче потенциальным инвесторам-застройщикам, а также органам местного самоуправл</w:t>
      </w:r>
      <w:r w:rsidRPr="006B158A">
        <w:rPr>
          <w:rFonts w:ascii="Tahoma" w:hAnsi="Tahoma" w:cs="Tahoma"/>
          <w:color w:val="000000"/>
          <w:sz w:val="20"/>
          <w:szCs w:val="20"/>
        </w:rPr>
        <w:t>е</w:t>
      </w:r>
      <w:r w:rsidRPr="006B158A">
        <w:rPr>
          <w:rFonts w:ascii="Tahoma" w:hAnsi="Tahoma" w:cs="Tahoma"/>
          <w:color w:val="000000"/>
          <w:sz w:val="20"/>
          <w:szCs w:val="20"/>
        </w:rPr>
        <w:t>ния в целях последующего формирования земельных участков для предоставления многодетным семьям и реализации социальных проектов.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Style w:val="af5"/>
          <w:rFonts w:ascii="Tahoma" w:hAnsi="Tahoma" w:cs="Tahoma"/>
          <w:color w:val="000000"/>
          <w:sz w:val="20"/>
          <w:szCs w:val="20"/>
        </w:rPr>
        <w:t> Раздел III. Обоснование объема финансовых ресурсов, необходимых для реализации муниципальной программы</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Style w:val="af5"/>
          <w:rFonts w:ascii="Tahoma" w:hAnsi="Tahoma" w:cs="Tahoma"/>
          <w:color w:val="000000"/>
          <w:sz w:val="20"/>
          <w:szCs w:val="20"/>
        </w:rPr>
        <w:t> </w:t>
      </w:r>
      <w:r w:rsidRPr="006B158A">
        <w:rPr>
          <w:rFonts w:ascii="Tahoma" w:hAnsi="Tahoma" w:cs="Tahoma"/>
          <w:color w:val="000000"/>
          <w:sz w:val="20"/>
          <w:szCs w:val="20"/>
        </w:rPr>
        <w:t>Общий объем финансирования муниципальной программы в 2019-2035 годах составит 2 100 000 рублей за счет средств бюджета сельского поселения.</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Прогнозируемые объемы финансирования муниципальной программы на 1 этапе составят 2 100 000.  рублей, на 2 этапе – 0 рублей, на 3 этапе – 0 рублей, в том числе:</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2019 году – 700 тыс. рублей;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2020 году – 700 тыс. рублей;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2021 году – 700 тыс. рублей;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2022 году – 0 рублей;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2023 году – 0 рублей;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2024 году – 0 рублей;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2025 году – 0 рублей;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2026–2030 годах – 0 рублей;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2031–2035 годах – 0 рублей.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Объемы финансирования муниципальной программы подлежат ежегодному уточнению исходя из возможностей бюджета Мариинско-Посадского городского поселения Мариинско-Посадского района Чувашской Республики.</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Ресурсное обеспечение реализации муниципальной программы за счет всех источников финансирования в 2019–2035 годах приведено в приложении № 2 к муниципальной программе.</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муниципальную программу включена подпрограмма «Управление муниципальным имуществом» согласно приложению № 3 к настоящей муниципальной программе.</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Приложение № 1</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к муниципальной программе «Развитие земельных и имущественных  отношений»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proofErr w:type="gramStart"/>
      <w:r w:rsidRPr="006B158A">
        <w:rPr>
          <w:rStyle w:val="af5"/>
          <w:rFonts w:ascii="Tahoma" w:hAnsi="Tahoma" w:cs="Tahoma"/>
          <w:color w:val="000000"/>
          <w:sz w:val="20"/>
          <w:szCs w:val="20"/>
        </w:rPr>
        <w:t>С</w:t>
      </w:r>
      <w:proofErr w:type="gramEnd"/>
      <w:r w:rsidRPr="006B158A">
        <w:rPr>
          <w:rStyle w:val="af5"/>
          <w:rFonts w:ascii="Tahoma" w:hAnsi="Tahoma" w:cs="Tahoma"/>
          <w:color w:val="000000"/>
          <w:sz w:val="20"/>
          <w:szCs w:val="20"/>
        </w:rPr>
        <w:t xml:space="preserve"> В Е Д Е Н И Я</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Style w:val="af5"/>
          <w:rFonts w:ascii="Tahoma" w:hAnsi="Tahoma" w:cs="Tahoma"/>
          <w:color w:val="000000"/>
          <w:sz w:val="20"/>
          <w:szCs w:val="20"/>
        </w:rPr>
        <w:t xml:space="preserve">о целевых индикаторах, показателях муниципальной программы Мариинско-Посадского </w:t>
      </w:r>
      <w:proofErr w:type="gramStart"/>
      <w:r w:rsidRPr="006B158A">
        <w:rPr>
          <w:rStyle w:val="af5"/>
          <w:rFonts w:ascii="Tahoma" w:hAnsi="Tahoma" w:cs="Tahoma"/>
          <w:color w:val="000000"/>
          <w:sz w:val="20"/>
          <w:szCs w:val="20"/>
        </w:rPr>
        <w:t>городского</w:t>
      </w:r>
      <w:proofErr w:type="gramEnd"/>
      <w:r w:rsidRPr="006B158A">
        <w:rPr>
          <w:rStyle w:val="af5"/>
          <w:rFonts w:ascii="Tahoma" w:hAnsi="Tahoma" w:cs="Tahoma"/>
          <w:color w:val="000000"/>
          <w:sz w:val="20"/>
          <w:szCs w:val="20"/>
        </w:rPr>
        <w:t xml:space="preserve"> поселения Мариинско-Посадского района Чувашской Республики </w:t>
      </w:r>
      <w:r w:rsidRPr="006B158A">
        <w:rPr>
          <w:rFonts w:ascii="Tahoma" w:hAnsi="Tahoma" w:cs="Tahoma"/>
          <w:b/>
          <w:bCs/>
          <w:color w:val="000000"/>
          <w:sz w:val="20"/>
          <w:szCs w:val="20"/>
        </w:rPr>
        <w:br/>
      </w:r>
      <w:r w:rsidRPr="006B158A">
        <w:rPr>
          <w:rStyle w:val="af5"/>
          <w:rFonts w:ascii="Tahoma" w:hAnsi="Tahoma" w:cs="Tahoma"/>
          <w:color w:val="000000"/>
          <w:sz w:val="20"/>
          <w:szCs w:val="20"/>
        </w:rPr>
        <w:t>«Развитие земельных и имущественных отношений»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2"/>
        <w:gridCol w:w="6146"/>
        <w:gridCol w:w="1104"/>
        <w:gridCol w:w="610"/>
        <w:gridCol w:w="610"/>
        <w:gridCol w:w="610"/>
        <w:gridCol w:w="610"/>
        <w:gridCol w:w="610"/>
        <w:gridCol w:w="557"/>
        <w:gridCol w:w="610"/>
        <w:gridCol w:w="747"/>
        <w:gridCol w:w="673"/>
      </w:tblGrid>
      <w:tr w:rsidR="000F4C42" w:rsidRPr="008176E2" w:rsidTr="008176E2">
        <w:trPr>
          <w:tblHeader/>
        </w:trPr>
        <w:tc>
          <w:tcPr>
            <w:tcW w:w="0" w:type="auto"/>
            <w:vMerge w:val="restart"/>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w:t>
            </w:r>
            <w:r w:rsidRPr="008176E2">
              <w:rPr>
                <w:rFonts w:ascii="Tahoma" w:hAnsi="Tahoma" w:cs="Tahoma"/>
                <w:color w:val="auto"/>
                <w:sz w:val="20"/>
                <w:szCs w:val="20"/>
              </w:rPr>
              <w:br/>
              <w:t>пп</w:t>
            </w:r>
          </w:p>
        </w:tc>
        <w:tc>
          <w:tcPr>
            <w:tcW w:w="0" w:type="auto"/>
            <w:vMerge w:val="restart"/>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jc w:val="both"/>
              <w:rPr>
                <w:rFonts w:ascii="Tahoma" w:hAnsi="Tahoma" w:cs="Tahoma"/>
                <w:color w:val="auto"/>
                <w:sz w:val="20"/>
                <w:szCs w:val="20"/>
              </w:rPr>
            </w:pPr>
            <w:r w:rsidRPr="008176E2">
              <w:rPr>
                <w:rFonts w:ascii="Tahoma" w:hAnsi="Tahoma" w:cs="Tahoma"/>
                <w:color w:val="auto"/>
                <w:sz w:val="20"/>
                <w:szCs w:val="20"/>
              </w:rPr>
              <w:t>Показатель (индикатор) </w:t>
            </w:r>
            <w:r w:rsidRPr="008176E2">
              <w:rPr>
                <w:rFonts w:ascii="Tahoma" w:hAnsi="Tahoma" w:cs="Tahoma"/>
                <w:color w:val="auto"/>
                <w:sz w:val="20"/>
                <w:szCs w:val="20"/>
              </w:rPr>
              <w:br/>
              <w:t>(наименование)</w:t>
            </w:r>
          </w:p>
        </w:tc>
        <w:tc>
          <w:tcPr>
            <w:tcW w:w="0" w:type="auto"/>
            <w:vMerge w:val="restart"/>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jc w:val="both"/>
              <w:rPr>
                <w:rFonts w:ascii="Tahoma" w:hAnsi="Tahoma" w:cs="Tahoma"/>
                <w:color w:val="auto"/>
                <w:sz w:val="20"/>
                <w:szCs w:val="20"/>
              </w:rPr>
            </w:pPr>
            <w:r w:rsidRPr="008176E2">
              <w:rPr>
                <w:rFonts w:ascii="Tahoma" w:hAnsi="Tahoma" w:cs="Tahoma"/>
                <w:color w:val="auto"/>
                <w:sz w:val="20"/>
                <w:szCs w:val="20"/>
              </w:rPr>
              <w:t>Единица</w:t>
            </w:r>
            <w:r w:rsidRPr="008176E2">
              <w:rPr>
                <w:rFonts w:ascii="Tahoma" w:hAnsi="Tahoma" w:cs="Tahoma"/>
                <w:color w:val="auto"/>
                <w:sz w:val="20"/>
                <w:szCs w:val="20"/>
              </w:rPr>
              <w:br/>
              <w:t>измерения</w:t>
            </w:r>
          </w:p>
        </w:tc>
        <w:tc>
          <w:tcPr>
            <w:tcW w:w="0" w:type="auto"/>
            <w:gridSpan w:val="9"/>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jc w:val="both"/>
              <w:rPr>
                <w:rFonts w:ascii="Tahoma" w:hAnsi="Tahoma" w:cs="Tahoma"/>
                <w:color w:val="auto"/>
                <w:sz w:val="20"/>
                <w:szCs w:val="20"/>
              </w:rPr>
            </w:pPr>
            <w:r w:rsidRPr="008176E2">
              <w:rPr>
                <w:rFonts w:ascii="Tahoma" w:hAnsi="Tahoma" w:cs="Tahoma"/>
                <w:color w:val="auto"/>
                <w:sz w:val="20"/>
                <w:szCs w:val="20"/>
              </w:rPr>
              <w:t>Значения показателей</w:t>
            </w:r>
          </w:p>
        </w:tc>
      </w:tr>
      <w:tr w:rsidR="000F4C42" w:rsidRPr="008176E2" w:rsidTr="008176E2">
        <w:trPr>
          <w:tblHeader/>
        </w:trPr>
        <w:tc>
          <w:tcPr>
            <w:tcW w:w="0" w:type="auto"/>
            <w:vMerge/>
            <w:vAlign w:val="center"/>
          </w:tcPr>
          <w:p w:rsidR="000F4C42" w:rsidRPr="008176E2" w:rsidRDefault="000F4C42" w:rsidP="008176E2">
            <w:pPr>
              <w:jc w:val="both"/>
              <w:rPr>
                <w:rFonts w:ascii="Tahoma" w:hAnsi="Tahoma" w:cs="Tahoma"/>
                <w:sz w:val="20"/>
                <w:szCs w:val="20"/>
              </w:rPr>
            </w:pPr>
          </w:p>
        </w:tc>
        <w:tc>
          <w:tcPr>
            <w:tcW w:w="0" w:type="auto"/>
            <w:vMerge/>
            <w:vAlign w:val="center"/>
          </w:tcPr>
          <w:p w:rsidR="000F4C42" w:rsidRPr="008176E2" w:rsidRDefault="000F4C42" w:rsidP="008176E2">
            <w:pPr>
              <w:jc w:val="both"/>
              <w:rPr>
                <w:rFonts w:ascii="Tahoma" w:hAnsi="Tahoma" w:cs="Tahoma"/>
                <w:sz w:val="20"/>
                <w:szCs w:val="20"/>
              </w:rPr>
            </w:pPr>
          </w:p>
        </w:tc>
        <w:tc>
          <w:tcPr>
            <w:tcW w:w="0" w:type="auto"/>
            <w:vMerge/>
            <w:vAlign w:val="center"/>
          </w:tcPr>
          <w:p w:rsidR="000F4C42" w:rsidRPr="008176E2" w:rsidRDefault="000F4C42" w:rsidP="008176E2">
            <w:pPr>
              <w:jc w:val="both"/>
              <w:rPr>
                <w:rFonts w:ascii="Tahoma" w:hAnsi="Tahoma" w:cs="Tahoma"/>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jc w:val="both"/>
              <w:rPr>
                <w:rFonts w:ascii="Tahoma" w:hAnsi="Tahoma" w:cs="Tahoma"/>
                <w:color w:val="auto"/>
                <w:sz w:val="20"/>
                <w:szCs w:val="20"/>
              </w:rPr>
            </w:pPr>
            <w:r w:rsidRPr="008176E2">
              <w:rPr>
                <w:rFonts w:ascii="Tahoma" w:hAnsi="Tahoma" w:cs="Tahoma"/>
                <w:color w:val="auto"/>
                <w:sz w:val="20"/>
                <w:szCs w:val="20"/>
              </w:rPr>
              <w:t>2019 год</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jc w:val="both"/>
              <w:rPr>
                <w:rFonts w:ascii="Tahoma" w:hAnsi="Tahoma" w:cs="Tahoma"/>
                <w:color w:val="auto"/>
                <w:sz w:val="20"/>
                <w:szCs w:val="20"/>
              </w:rPr>
            </w:pPr>
            <w:r w:rsidRPr="008176E2">
              <w:rPr>
                <w:rFonts w:ascii="Tahoma" w:hAnsi="Tahoma" w:cs="Tahoma"/>
                <w:color w:val="auto"/>
                <w:sz w:val="20"/>
                <w:szCs w:val="20"/>
              </w:rPr>
              <w:t>2020 год</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jc w:val="both"/>
              <w:rPr>
                <w:rFonts w:ascii="Tahoma" w:hAnsi="Tahoma" w:cs="Tahoma"/>
                <w:color w:val="auto"/>
                <w:sz w:val="20"/>
                <w:szCs w:val="20"/>
              </w:rPr>
            </w:pPr>
            <w:r w:rsidRPr="008176E2">
              <w:rPr>
                <w:rFonts w:ascii="Tahoma" w:hAnsi="Tahoma" w:cs="Tahoma"/>
                <w:color w:val="auto"/>
                <w:sz w:val="20"/>
                <w:szCs w:val="20"/>
              </w:rPr>
              <w:t>2021 год</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jc w:val="both"/>
              <w:rPr>
                <w:rFonts w:ascii="Tahoma" w:hAnsi="Tahoma" w:cs="Tahoma"/>
                <w:color w:val="auto"/>
                <w:sz w:val="20"/>
                <w:szCs w:val="20"/>
              </w:rPr>
            </w:pPr>
            <w:r w:rsidRPr="008176E2">
              <w:rPr>
                <w:rFonts w:ascii="Tahoma" w:hAnsi="Tahoma" w:cs="Tahoma"/>
                <w:color w:val="auto"/>
                <w:sz w:val="20"/>
                <w:szCs w:val="20"/>
              </w:rPr>
              <w:t>2022 год</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jc w:val="both"/>
              <w:rPr>
                <w:rFonts w:ascii="Tahoma" w:hAnsi="Tahoma" w:cs="Tahoma"/>
                <w:color w:val="auto"/>
                <w:sz w:val="20"/>
                <w:szCs w:val="20"/>
              </w:rPr>
            </w:pPr>
            <w:r w:rsidRPr="008176E2">
              <w:rPr>
                <w:rFonts w:ascii="Tahoma" w:hAnsi="Tahoma" w:cs="Tahoma"/>
                <w:color w:val="auto"/>
                <w:sz w:val="20"/>
                <w:szCs w:val="20"/>
              </w:rPr>
              <w:t>2023 год</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jc w:val="both"/>
              <w:rPr>
                <w:rFonts w:ascii="Tahoma" w:hAnsi="Tahoma" w:cs="Tahoma"/>
                <w:color w:val="auto"/>
                <w:sz w:val="20"/>
                <w:szCs w:val="20"/>
              </w:rPr>
            </w:pPr>
            <w:r w:rsidRPr="008176E2">
              <w:rPr>
                <w:rFonts w:ascii="Tahoma" w:hAnsi="Tahoma" w:cs="Tahoma"/>
                <w:color w:val="auto"/>
                <w:sz w:val="20"/>
                <w:szCs w:val="20"/>
              </w:rPr>
              <w:t>2024</w:t>
            </w:r>
          </w:p>
          <w:p w:rsidR="000F4C42" w:rsidRPr="008176E2" w:rsidRDefault="000F4C42" w:rsidP="008176E2">
            <w:pPr>
              <w:pStyle w:val="af6"/>
              <w:spacing w:before="75" w:beforeAutospacing="0" w:after="75" w:afterAutospacing="0"/>
              <w:jc w:val="both"/>
              <w:rPr>
                <w:rFonts w:ascii="Tahoma" w:hAnsi="Tahoma" w:cs="Tahoma"/>
                <w:color w:val="auto"/>
                <w:sz w:val="20"/>
                <w:szCs w:val="20"/>
              </w:rPr>
            </w:pPr>
            <w:r w:rsidRPr="008176E2">
              <w:rPr>
                <w:rFonts w:ascii="Tahoma" w:hAnsi="Tahoma" w:cs="Tahoma"/>
                <w:color w:val="auto"/>
                <w:sz w:val="20"/>
                <w:szCs w:val="20"/>
              </w:rPr>
              <w:t>год</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jc w:val="both"/>
              <w:rPr>
                <w:rFonts w:ascii="Tahoma" w:hAnsi="Tahoma" w:cs="Tahoma"/>
                <w:color w:val="auto"/>
                <w:sz w:val="20"/>
                <w:szCs w:val="20"/>
              </w:rPr>
            </w:pPr>
            <w:r w:rsidRPr="008176E2">
              <w:rPr>
                <w:rFonts w:ascii="Tahoma" w:hAnsi="Tahoma" w:cs="Tahoma"/>
                <w:color w:val="auto"/>
                <w:sz w:val="20"/>
                <w:szCs w:val="20"/>
              </w:rPr>
              <w:t>2025 год</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jc w:val="both"/>
              <w:rPr>
                <w:rFonts w:ascii="Tahoma" w:hAnsi="Tahoma" w:cs="Tahoma"/>
                <w:color w:val="auto"/>
                <w:sz w:val="20"/>
                <w:szCs w:val="20"/>
              </w:rPr>
            </w:pPr>
            <w:r w:rsidRPr="008176E2">
              <w:rPr>
                <w:rFonts w:ascii="Tahoma" w:hAnsi="Tahoma" w:cs="Tahoma"/>
                <w:color w:val="auto"/>
                <w:sz w:val="20"/>
                <w:szCs w:val="20"/>
              </w:rPr>
              <w:t>2026-2030 год</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jc w:val="both"/>
              <w:rPr>
                <w:rFonts w:ascii="Tahoma" w:hAnsi="Tahoma" w:cs="Tahoma"/>
                <w:color w:val="auto"/>
                <w:sz w:val="20"/>
                <w:szCs w:val="20"/>
              </w:rPr>
            </w:pPr>
            <w:r w:rsidRPr="008176E2">
              <w:rPr>
                <w:rFonts w:ascii="Tahoma" w:hAnsi="Tahoma" w:cs="Tahoma"/>
                <w:color w:val="auto"/>
                <w:sz w:val="20"/>
                <w:szCs w:val="20"/>
              </w:rPr>
              <w:t>2031-</w:t>
            </w:r>
          </w:p>
          <w:p w:rsidR="000F4C42" w:rsidRPr="008176E2" w:rsidRDefault="000F4C42" w:rsidP="008176E2">
            <w:pPr>
              <w:pStyle w:val="af6"/>
              <w:spacing w:before="75" w:beforeAutospacing="0" w:after="75" w:afterAutospacing="0"/>
              <w:jc w:val="both"/>
              <w:rPr>
                <w:rFonts w:ascii="Tahoma" w:hAnsi="Tahoma" w:cs="Tahoma"/>
                <w:color w:val="auto"/>
                <w:sz w:val="20"/>
                <w:szCs w:val="20"/>
              </w:rPr>
            </w:pPr>
            <w:r w:rsidRPr="008176E2">
              <w:rPr>
                <w:rFonts w:ascii="Tahoma" w:hAnsi="Tahoma" w:cs="Tahoma"/>
                <w:color w:val="auto"/>
                <w:sz w:val="20"/>
                <w:szCs w:val="20"/>
              </w:rPr>
              <w:t>2035 год</w:t>
            </w:r>
          </w:p>
        </w:tc>
      </w:tr>
      <w:tr w:rsidR="000F4C42" w:rsidRPr="008176E2" w:rsidTr="008176E2">
        <w:tc>
          <w:tcPr>
            <w:tcW w:w="0" w:type="auto"/>
            <w:gridSpan w:val="12"/>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Style w:val="af5"/>
                <w:rFonts w:ascii="Tahoma" w:hAnsi="Tahoma" w:cs="Tahoma"/>
                <w:color w:val="auto"/>
                <w:sz w:val="20"/>
                <w:szCs w:val="20"/>
              </w:rPr>
              <w:t xml:space="preserve">Муниципальная программа Мариинско-Посадского </w:t>
            </w:r>
            <w:proofErr w:type="gramStart"/>
            <w:r w:rsidRPr="008176E2">
              <w:rPr>
                <w:rStyle w:val="af5"/>
                <w:rFonts w:ascii="Tahoma" w:hAnsi="Tahoma" w:cs="Tahoma"/>
                <w:color w:val="auto"/>
                <w:sz w:val="20"/>
                <w:szCs w:val="20"/>
              </w:rPr>
              <w:t>городского</w:t>
            </w:r>
            <w:proofErr w:type="gramEnd"/>
            <w:r w:rsidRPr="008176E2">
              <w:rPr>
                <w:rStyle w:val="af5"/>
                <w:rFonts w:ascii="Tahoma" w:hAnsi="Tahoma" w:cs="Tahoma"/>
                <w:color w:val="auto"/>
                <w:sz w:val="20"/>
                <w:szCs w:val="20"/>
              </w:rPr>
              <w:t xml:space="preserve"> поселения Мариинско-Посадского Чувашской Республики </w:t>
            </w:r>
            <w:r w:rsidRPr="008176E2">
              <w:rPr>
                <w:rFonts w:ascii="Tahoma" w:hAnsi="Tahoma" w:cs="Tahoma"/>
                <w:b/>
                <w:bCs/>
                <w:color w:val="auto"/>
                <w:sz w:val="20"/>
                <w:szCs w:val="20"/>
              </w:rPr>
              <w:br/>
            </w:r>
            <w:r w:rsidRPr="008176E2">
              <w:rPr>
                <w:rStyle w:val="af5"/>
                <w:rFonts w:ascii="Tahoma" w:hAnsi="Tahoma" w:cs="Tahoma"/>
                <w:color w:val="auto"/>
                <w:sz w:val="20"/>
                <w:szCs w:val="20"/>
              </w:rPr>
              <w:t>«Развитие земельных и имущественных отношений»</w:t>
            </w:r>
          </w:p>
        </w:tc>
      </w:tr>
      <w:tr w:rsidR="000F4C42" w:rsidRPr="008176E2" w:rsidTr="008176E2">
        <w:tc>
          <w:tcPr>
            <w:tcW w:w="0" w:type="auto"/>
            <w:tcMar>
              <w:top w:w="30" w:type="dxa"/>
              <w:left w:w="60" w:type="dxa"/>
              <w:bottom w:w="30" w:type="dxa"/>
              <w:right w:w="60" w:type="dxa"/>
            </w:tcMar>
            <w:vAlign w:val="center"/>
          </w:tcPr>
          <w:p w:rsidR="000F4C42" w:rsidRPr="008176E2" w:rsidRDefault="000F4C42" w:rsidP="008176E2">
            <w:pPr>
              <w:numPr>
                <w:ilvl w:val="0"/>
                <w:numId w:val="16"/>
              </w:numPr>
              <w:spacing w:before="100" w:beforeAutospacing="1" w:after="100" w:afterAutospacing="1"/>
              <w:ind w:left="0"/>
              <w:rPr>
                <w:rFonts w:ascii="Tahoma" w:hAnsi="Tahoma" w:cs="Tahoma"/>
                <w:sz w:val="20"/>
                <w:szCs w:val="20"/>
              </w:rPr>
            </w:pPr>
            <w:r w:rsidRPr="008176E2">
              <w:rPr>
                <w:rFonts w:ascii="Tahoma" w:hAnsi="Tahoma" w:cs="Tahoma"/>
                <w:sz w:val="20"/>
                <w:szCs w:val="20"/>
              </w:rPr>
              <w:t>Управление муниц</w:t>
            </w:r>
            <w:r w:rsidRPr="008176E2">
              <w:rPr>
                <w:rFonts w:ascii="Tahoma" w:hAnsi="Tahoma" w:cs="Tahoma"/>
                <w:sz w:val="20"/>
                <w:szCs w:val="20"/>
              </w:rPr>
              <w:t>и</w:t>
            </w:r>
            <w:r w:rsidRPr="008176E2">
              <w:rPr>
                <w:rFonts w:ascii="Tahoma" w:hAnsi="Tahoma" w:cs="Tahoma"/>
                <w:sz w:val="20"/>
                <w:szCs w:val="20"/>
              </w:rPr>
              <w:t>пальным имущес</w:t>
            </w:r>
            <w:r w:rsidRPr="008176E2">
              <w:rPr>
                <w:rFonts w:ascii="Tahoma" w:hAnsi="Tahoma" w:cs="Tahoma"/>
                <w:sz w:val="20"/>
                <w:szCs w:val="20"/>
              </w:rPr>
              <w:t>т</w:t>
            </w:r>
            <w:r w:rsidRPr="008176E2">
              <w:rPr>
                <w:rFonts w:ascii="Tahoma" w:hAnsi="Tahoma" w:cs="Tahoma"/>
                <w:sz w:val="20"/>
                <w:szCs w:val="20"/>
              </w:rPr>
              <w:lastRenderedPageBreak/>
              <w:t>во</w:t>
            </w:r>
            <w:proofErr w:type="gramStart"/>
            <w:r w:rsidRPr="008176E2">
              <w:rPr>
                <w:rFonts w:ascii="Tahoma" w:hAnsi="Tahoma" w:cs="Tahoma"/>
                <w:sz w:val="20"/>
                <w:szCs w:val="20"/>
              </w:rPr>
              <w:t>м"</w:t>
            </w:r>
            <w:proofErr w:type="gramEnd"/>
            <w:r w:rsidRPr="008176E2">
              <w:rPr>
                <w:rFonts w:ascii="Tahoma" w:hAnsi="Tahoma" w:cs="Tahoma"/>
                <w:sz w:val="20"/>
                <w:szCs w:val="20"/>
              </w:rPr>
              <w:t>ношений"</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lastRenderedPageBreak/>
              <w:t>Доля муниципального имущества, вовлеченного в хозяйстве</w:t>
            </w:r>
            <w:r w:rsidRPr="008176E2">
              <w:rPr>
                <w:rFonts w:ascii="Tahoma" w:hAnsi="Tahoma" w:cs="Tahoma"/>
                <w:color w:val="auto"/>
                <w:sz w:val="20"/>
                <w:szCs w:val="20"/>
              </w:rPr>
              <w:t>н</w:t>
            </w:r>
            <w:r w:rsidRPr="008176E2">
              <w:rPr>
                <w:rFonts w:ascii="Tahoma" w:hAnsi="Tahoma" w:cs="Tahoma"/>
                <w:color w:val="auto"/>
                <w:sz w:val="20"/>
                <w:szCs w:val="20"/>
              </w:rPr>
              <w:lastRenderedPageBreak/>
              <w:t>ный оборот</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lastRenderedPageBreak/>
              <w:t>%</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r>
      <w:tr w:rsidR="000F4C42" w:rsidRPr="008176E2" w:rsidTr="008176E2">
        <w:tc>
          <w:tcPr>
            <w:tcW w:w="0" w:type="auto"/>
            <w:shd w:val="clear" w:color="auto" w:fill="EFEDED"/>
            <w:tcMar>
              <w:top w:w="30" w:type="dxa"/>
              <w:left w:w="60" w:type="dxa"/>
              <w:bottom w:w="30" w:type="dxa"/>
              <w:right w:w="60" w:type="dxa"/>
            </w:tcMar>
            <w:vAlign w:val="center"/>
          </w:tcPr>
          <w:p w:rsidR="000F4C42" w:rsidRPr="008176E2" w:rsidRDefault="000F4C42" w:rsidP="008176E2">
            <w:pPr>
              <w:rPr>
                <w:rFonts w:ascii="Tahoma" w:hAnsi="Tahoma" w:cs="Tahoma"/>
                <w:sz w:val="20"/>
                <w:szCs w:val="20"/>
              </w:rPr>
            </w:pPr>
            <w:r w:rsidRPr="008176E2">
              <w:rPr>
                <w:rFonts w:ascii="Tahoma" w:hAnsi="Tahoma" w:cs="Tahoma"/>
                <w:sz w:val="20"/>
                <w:szCs w:val="20"/>
              </w:rPr>
              <w:lastRenderedPageBreak/>
              <w:t> </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Доля площади земельных участков, находящихся в муниц</w:t>
            </w:r>
            <w:r w:rsidRPr="008176E2">
              <w:rPr>
                <w:rFonts w:ascii="Tahoma" w:hAnsi="Tahoma" w:cs="Tahoma"/>
                <w:color w:val="auto"/>
                <w:sz w:val="20"/>
                <w:szCs w:val="20"/>
              </w:rPr>
              <w:t>и</w:t>
            </w:r>
            <w:r w:rsidRPr="008176E2">
              <w:rPr>
                <w:rFonts w:ascii="Tahoma" w:hAnsi="Tahoma" w:cs="Tahoma"/>
                <w:color w:val="auto"/>
                <w:sz w:val="20"/>
                <w:szCs w:val="20"/>
              </w:rPr>
              <w:t>пальной собственности, предоставленных в постоянное (бе</w:t>
            </w:r>
            <w:r w:rsidRPr="008176E2">
              <w:rPr>
                <w:rFonts w:ascii="Tahoma" w:hAnsi="Tahoma" w:cs="Tahoma"/>
                <w:color w:val="auto"/>
                <w:sz w:val="20"/>
                <w:szCs w:val="20"/>
              </w:rPr>
              <w:t>с</w:t>
            </w:r>
            <w:r w:rsidRPr="008176E2">
              <w:rPr>
                <w:rFonts w:ascii="Tahoma" w:hAnsi="Tahoma" w:cs="Tahoma"/>
                <w:color w:val="auto"/>
                <w:sz w:val="20"/>
                <w:szCs w:val="20"/>
              </w:rPr>
              <w:t>срочное) пользование, безвозмездное пользование, аренду и переданных в собственность, в общей площади земельных уч</w:t>
            </w:r>
            <w:r w:rsidRPr="008176E2">
              <w:rPr>
                <w:rFonts w:ascii="Tahoma" w:hAnsi="Tahoma" w:cs="Tahoma"/>
                <w:color w:val="auto"/>
                <w:sz w:val="20"/>
                <w:szCs w:val="20"/>
              </w:rPr>
              <w:t>а</w:t>
            </w:r>
            <w:r w:rsidRPr="008176E2">
              <w:rPr>
                <w:rFonts w:ascii="Tahoma" w:hAnsi="Tahoma" w:cs="Tahoma"/>
                <w:color w:val="auto"/>
                <w:sz w:val="20"/>
                <w:szCs w:val="20"/>
              </w:rPr>
              <w:t>стков, находящихся в муниципальной собственности (за искл</w:t>
            </w:r>
            <w:r w:rsidRPr="008176E2">
              <w:rPr>
                <w:rFonts w:ascii="Tahoma" w:hAnsi="Tahoma" w:cs="Tahoma"/>
                <w:color w:val="auto"/>
                <w:sz w:val="20"/>
                <w:szCs w:val="20"/>
              </w:rPr>
              <w:t>ю</w:t>
            </w:r>
            <w:r w:rsidRPr="008176E2">
              <w:rPr>
                <w:rFonts w:ascii="Tahoma" w:hAnsi="Tahoma" w:cs="Tahoma"/>
                <w:color w:val="auto"/>
                <w:sz w:val="20"/>
                <w:szCs w:val="20"/>
              </w:rPr>
              <w:t>чением земельных участков, изъятых из оборота и ограниче</w:t>
            </w:r>
            <w:r w:rsidRPr="008176E2">
              <w:rPr>
                <w:rFonts w:ascii="Tahoma" w:hAnsi="Tahoma" w:cs="Tahoma"/>
                <w:color w:val="auto"/>
                <w:sz w:val="20"/>
                <w:szCs w:val="20"/>
              </w:rPr>
              <w:t>н</w:t>
            </w:r>
            <w:r w:rsidRPr="008176E2">
              <w:rPr>
                <w:rFonts w:ascii="Tahoma" w:hAnsi="Tahoma" w:cs="Tahoma"/>
                <w:color w:val="auto"/>
                <w:sz w:val="20"/>
                <w:szCs w:val="20"/>
              </w:rPr>
              <w:t>ных в обороте)</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 </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r>
      <w:tr w:rsidR="000F4C42" w:rsidRPr="008176E2" w:rsidTr="008176E2">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 </w:t>
            </w:r>
          </w:p>
        </w:tc>
        <w:tc>
          <w:tcPr>
            <w:tcW w:w="0" w:type="auto"/>
            <w:gridSpan w:val="11"/>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Style w:val="af5"/>
                <w:rFonts w:ascii="Tahoma" w:hAnsi="Tahoma" w:cs="Tahoma"/>
                <w:color w:val="auto"/>
                <w:sz w:val="20"/>
                <w:szCs w:val="20"/>
              </w:rPr>
              <w:t>Подпрограмма «Управление муниципальным имуществом»</w:t>
            </w:r>
          </w:p>
        </w:tc>
      </w:tr>
      <w:tr w:rsidR="000F4C42" w:rsidRPr="008176E2" w:rsidTr="008176E2">
        <w:tc>
          <w:tcPr>
            <w:tcW w:w="0" w:type="auto"/>
            <w:shd w:val="clear" w:color="auto" w:fill="EFEDED"/>
            <w:tcMar>
              <w:top w:w="30" w:type="dxa"/>
              <w:left w:w="60" w:type="dxa"/>
              <w:bottom w:w="30" w:type="dxa"/>
              <w:right w:w="60" w:type="dxa"/>
            </w:tcMar>
            <w:vAlign w:val="center"/>
          </w:tcPr>
          <w:p w:rsidR="000F4C42" w:rsidRPr="008176E2" w:rsidRDefault="000F4C42" w:rsidP="008176E2">
            <w:pPr>
              <w:numPr>
                <w:ilvl w:val="0"/>
                <w:numId w:val="17"/>
              </w:numPr>
              <w:spacing w:before="100" w:beforeAutospacing="1" w:after="100" w:afterAutospacing="1"/>
              <w:ind w:left="0"/>
              <w:rPr>
                <w:rFonts w:ascii="Tahoma" w:hAnsi="Tahoma" w:cs="Tahoma"/>
                <w:sz w:val="20"/>
                <w:szCs w:val="20"/>
              </w:rPr>
            </w:pPr>
            <w:r w:rsidRPr="008176E2">
              <w:rPr>
                <w:rFonts w:ascii="Tahoma" w:hAnsi="Tahoma" w:cs="Tahoma"/>
                <w:sz w:val="20"/>
                <w:szCs w:val="20"/>
              </w:rPr>
              <w:t>Управление муниц</w:t>
            </w:r>
            <w:r w:rsidRPr="008176E2">
              <w:rPr>
                <w:rFonts w:ascii="Tahoma" w:hAnsi="Tahoma" w:cs="Tahoma"/>
                <w:sz w:val="20"/>
                <w:szCs w:val="20"/>
              </w:rPr>
              <w:t>и</w:t>
            </w:r>
            <w:r w:rsidRPr="008176E2">
              <w:rPr>
                <w:rFonts w:ascii="Tahoma" w:hAnsi="Tahoma" w:cs="Tahoma"/>
                <w:sz w:val="20"/>
                <w:szCs w:val="20"/>
              </w:rPr>
              <w:t>пальным имущес</w:t>
            </w:r>
            <w:r w:rsidRPr="008176E2">
              <w:rPr>
                <w:rFonts w:ascii="Tahoma" w:hAnsi="Tahoma" w:cs="Tahoma"/>
                <w:sz w:val="20"/>
                <w:szCs w:val="20"/>
              </w:rPr>
              <w:t>т</w:t>
            </w:r>
            <w:r w:rsidRPr="008176E2">
              <w:rPr>
                <w:rFonts w:ascii="Tahoma" w:hAnsi="Tahoma" w:cs="Tahoma"/>
                <w:sz w:val="20"/>
                <w:szCs w:val="20"/>
              </w:rPr>
              <w:t>во</w:t>
            </w:r>
            <w:proofErr w:type="gramStart"/>
            <w:r w:rsidRPr="008176E2">
              <w:rPr>
                <w:rFonts w:ascii="Tahoma" w:hAnsi="Tahoma" w:cs="Tahoma"/>
                <w:sz w:val="20"/>
                <w:szCs w:val="20"/>
              </w:rPr>
              <w:t>м"</w:t>
            </w:r>
            <w:proofErr w:type="gramEnd"/>
            <w:r w:rsidRPr="008176E2">
              <w:rPr>
                <w:rFonts w:ascii="Tahoma" w:hAnsi="Tahoma" w:cs="Tahoma"/>
                <w:sz w:val="20"/>
                <w:szCs w:val="20"/>
              </w:rPr>
              <w:t>ношений"</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Уровень актуализации реестра муниципального имущества - 100 процентов (нарастающим итогом)</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r>
      <w:tr w:rsidR="000F4C42" w:rsidRPr="008176E2" w:rsidTr="008176E2">
        <w:tc>
          <w:tcPr>
            <w:tcW w:w="0" w:type="auto"/>
            <w:tcMar>
              <w:top w:w="30" w:type="dxa"/>
              <w:left w:w="60" w:type="dxa"/>
              <w:bottom w:w="30" w:type="dxa"/>
              <w:right w:w="60" w:type="dxa"/>
            </w:tcMar>
            <w:vAlign w:val="center"/>
          </w:tcPr>
          <w:p w:rsidR="000F4C42" w:rsidRPr="008176E2" w:rsidRDefault="000F4C42" w:rsidP="008176E2">
            <w:pPr>
              <w:rPr>
                <w:rFonts w:ascii="Tahoma" w:hAnsi="Tahoma" w:cs="Tahoma"/>
                <w:sz w:val="20"/>
                <w:szCs w:val="20"/>
              </w:rPr>
            </w:pPr>
            <w:r w:rsidRPr="008176E2">
              <w:rPr>
                <w:rFonts w:ascii="Tahoma" w:hAnsi="Tahoma" w:cs="Tahoma"/>
                <w:sz w:val="20"/>
                <w:szCs w:val="20"/>
              </w:rPr>
              <w:t> </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Доля площади земельных участков, в отношении которых зар</w:t>
            </w:r>
            <w:r w:rsidRPr="008176E2">
              <w:rPr>
                <w:rFonts w:ascii="Tahoma" w:hAnsi="Tahoma" w:cs="Tahoma"/>
                <w:color w:val="auto"/>
                <w:sz w:val="20"/>
                <w:szCs w:val="20"/>
              </w:rPr>
              <w:t>е</w:t>
            </w:r>
            <w:r w:rsidRPr="008176E2">
              <w:rPr>
                <w:rFonts w:ascii="Tahoma" w:hAnsi="Tahoma" w:cs="Tahoma"/>
                <w:color w:val="auto"/>
                <w:sz w:val="20"/>
                <w:szCs w:val="20"/>
              </w:rPr>
              <w:t xml:space="preserve">гистрировано право собственности Мариинско-Посадского </w:t>
            </w:r>
            <w:proofErr w:type="gramStart"/>
            <w:r w:rsidRPr="008176E2">
              <w:rPr>
                <w:rFonts w:ascii="Tahoma" w:hAnsi="Tahoma" w:cs="Tahoma"/>
                <w:color w:val="auto"/>
                <w:sz w:val="20"/>
                <w:szCs w:val="20"/>
              </w:rPr>
              <w:t>г</w:t>
            </w:r>
            <w:r w:rsidRPr="008176E2">
              <w:rPr>
                <w:rFonts w:ascii="Tahoma" w:hAnsi="Tahoma" w:cs="Tahoma"/>
                <w:color w:val="auto"/>
                <w:sz w:val="20"/>
                <w:szCs w:val="20"/>
              </w:rPr>
              <w:t>о</w:t>
            </w:r>
            <w:r w:rsidRPr="008176E2">
              <w:rPr>
                <w:rFonts w:ascii="Tahoma" w:hAnsi="Tahoma" w:cs="Tahoma"/>
                <w:color w:val="auto"/>
                <w:sz w:val="20"/>
                <w:szCs w:val="20"/>
              </w:rPr>
              <w:t>родского</w:t>
            </w:r>
            <w:proofErr w:type="gramEnd"/>
            <w:r w:rsidRPr="008176E2">
              <w:rPr>
                <w:rFonts w:ascii="Tahoma" w:hAnsi="Tahoma" w:cs="Tahoma"/>
                <w:color w:val="auto"/>
                <w:sz w:val="20"/>
                <w:szCs w:val="20"/>
              </w:rPr>
              <w:t xml:space="preserve"> по поселения, в общей площади земельных участков, подлежащих регистрации в муниципальную собственность</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p>
        </w:tc>
      </w:tr>
      <w:tr w:rsidR="000F4C42" w:rsidRPr="008176E2" w:rsidTr="008176E2">
        <w:tc>
          <w:tcPr>
            <w:tcW w:w="0" w:type="auto"/>
            <w:shd w:val="clear" w:color="auto" w:fill="EFEDED"/>
            <w:tcMar>
              <w:top w:w="30" w:type="dxa"/>
              <w:left w:w="60" w:type="dxa"/>
              <w:bottom w:w="30" w:type="dxa"/>
              <w:right w:w="60" w:type="dxa"/>
            </w:tcMar>
            <w:vAlign w:val="center"/>
          </w:tcPr>
          <w:p w:rsidR="000F4C42" w:rsidRPr="008176E2" w:rsidRDefault="000F4C42" w:rsidP="008176E2">
            <w:pPr>
              <w:rPr>
                <w:rFonts w:ascii="Tahoma" w:hAnsi="Tahoma" w:cs="Tahoma"/>
                <w:sz w:val="20"/>
                <w:szCs w:val="20"/>
              </w:rPr>
            </w:pPr>
            <w:r w:rsidRPr="008176E2">
              <w:rPr>
                <w:rFonts w:ascii="Tahoma" w:hAnsi="Tahoma" w:cs="Tahoma"/>
                <w:sz w:val="20"/>
                <w:szCs w:val="20"/>
              </w:rPr>
              <w:t> </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Уровень актуализации кадастровой стоимости объектов недв</w:t>
            </w:r>
            <w:r w:rsidRPr="008176E2">
              <w:rPr>
                <w:rFonts w:ascii="Tahoma" w:hAnsi="Tahoma" w:cs="Tahoma"/>
                <w:color w:val="auto"/>
                <w:sz w:val="20"/>
                <w:szCs w:val="20"/>
              </w:rPr>
              <w:t>и</w:t>
            </w:r>
            <w:r w:rsidRPr="008176E2">
              <w:rPr>
                <w:rFonts w:ascii="Tahoma" w:hAnsi="Tahoma" w:cs="Tahoma"/>
                <w:color w:val="auto"/>
                <w:sz w:val="20"/>
                <w:szCs w:val="20"/>
              </w:rPr>
              <w:t>жимости, в том числе земельных участков</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100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100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100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100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100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100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100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100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100</w:t>
            </w:r>
          </w:p>
        </w:tc>
      </w:tr>
    </w:tbl>
    <w:p w:rsidR="000F4C42" w:rsidRPr="006B158A" w:rsidRDefault="000F4C42" w:rsidP="007403BB">
      <w:pPr>
        <w:pStyle w:val="af6"/>
        <w:shd w:val="clear" w:color="auto" w:fill="F5F5F5"/>
        <w:spacing w:before="0" w:beforeAutospacing="0" w:after="0" w:afterAutospacing="0"/>
        <w:ind w:firstLine="300"/>
        <w:rPr>
          <w:rFonts w:ascii="Tahoma" w:hAnsi="Tahoma" w:cs="Tahoma"/>
          <w:color w:val="000000"/>
          <w:sz w:val="20"/>
          <w:szCs w:val="20"/>
        </w:rPr>
      </w:pPr>
      <w:r w:rsidRPr="006B158A">
        <w:rPr>
          <w:rFonts w:ascii="Tahoma" w:hAnsi="Tahoma" w:cs="Tahoma"/>
          <w:color w:val="000000"/>
          <w:sz w:val="20"/>
          <w:szCs w:val="20"/>
        </w:rPr>
        <w:t> </w:t>
      </w:r>
    </w:p>
    <w:p w:rsidR="000F4C42" w:rsidRPr="006B158A" w:rsidRDefault="000F4C42" w:rsidP="007403BB">
      <w:pPr>
        <w:pStyle w:val="af6"/>
        <w:shd w:val="clear" w:color="auto" w:fill="F5F5F5"/>
        <w:spacing w:before="0" w:beforeAutospacing="0" w:after="0" w:afterAutospacing="0"/>
        <w:ind w:firstLine="300"/>
        <w:rPr>
          <w:rFonts w:ascii="Tahoma" w:hAnsi="Tahoma" w:cs="Tahoma"/>
          <w:color w:val="000000"/>
          <w:sz w:val="20"/>
          <w:szCs w:val="20"/>
        </w:rPr>
      </w:pPr>
      <w:r w:rsidRPr="006B158A">
        <w:rPr>
          <w:rFonts w:ascii="Tahoma" w:hAnsi="Tahoma" w:cs="Tahoma"/>
          <w:color w:val="000000"/>
          <w:sz w:val="20"/>
          <w:szCs w:val="20"/>
        </w:rPr>
        <w:t>Приложение № 2</w:t>
      </w:r>
    </w:p>
    <w:p w:rsidR="000F4C42" w:rsidRPr="006B158A" w:rsidRDefault="000F4C42" w:rsidP="007403BB">
      <w:pPr>
        <w:pStyle w:val="af6"/>
        <w:shd w:val="clear" w:color="auto" w:fill="F5F5F5"/>
        <w:spacing w:before="0" w:beforeAutospacing="0" w:after="0" w:afterAutospacing="0"/>
        <w:ind w:firstLine="300"/>
        <w:rPr>
          <w:rFonts w:ascii="Tahoma" w:hAnsi="Tahoma" w:cs="Tahoma"/>
          <w:color w:val="000000"/>
          <w:sz w:val="20"/>
          <w:szCs w:val="20"/>
        </w:rPr>
      </w:pPr>
      <w:r w:rsidRPr="006B158A">
        <w:rPr>
          <w:rFonts w:ascii="Tahoma" w:hAnsi="Tahoma" w:cs="Tahoma"/>
          <w:color w:val="000000"/>
          <w:sz w:val="20"/>
          <w:szCs w:val="20"/>
        </w:rPr>
        <w:t xml:space="preserve">к муниципальной программе Мариинско-Посадского </w:t>
      </w:r>
      <w:proofErr w:type="gramStart"/>
      <w:r w:rsidRPr="006B158A">
        <w:rPr>
          <w:rFonts w:ascii="Tahoma" w:hAnsi="Tahoma" w:cs="Tahoma"/>
          <w:color w:val="000000"/>
          <w:sz w:val="20"/>
          <w:szCs w:val="20"/>
        </w:rPr>
        <w:t>городского</w:t>
      </w:r>
      <w:proofErr w:type="gramEnd"/>
      <w:r w:rsidRPr="006B158A">
        <w:rPr>
          <w:rFonts w:ascii="Tahoma" w:hAnsi="Tahoma" w:cs="Tahoma"/>
          <w:color w:val="000000"/>
          <w:sz w:val="20"/>
          <w:szCs w:val="20"/>
        </w:rPr>
        <w:t xml:space="preserve"> поселения Мариинско-Посадского района Чувашской Республики «Развитие земельных и имущественных  отношений</w:t>
      </w:r>
    </w:p>
    <w:p w:rsidR="000F4C42" w:rsidRPr="006B158A" w:rsidRDefault="000F4C42" w:rsidP="007403BB">
      <w:pPr>
        <w:pStyle w:val="af6"/>
        <w:shd w:val="clear" w:color="auto" w:fill="F5F5F5"/>
        <w:spacing w:before="0" w:beforeAutospacing="0" w:after="0" w:afterAutospacing="0"/>
        <w:ind w:firstLine="300"/>
        <w:rPr>
          <w:rFonts w:ascii="Tahoma" w:hAnsi="Tahoma" w:cs="Tahoma"/>
          <w:color w:val="000000"/>
          <w:sz w:val="20"/>
          <w:szCs w:val="20"/>
        </w:rPr>
      </w:pPr>
      <w:r w:rsidRPr="006B158A">
        <w:rPr>
          <w:rFonts w:ascii="Tahoma" w:hAnsi="Tahoma" w:cs="Tahoma"/>
          <w:color w:val="000000"/>
          <w:sz w:val="20"/>
          <w:szCs w:val="20"/>
        </w:rPr>
        <w:t> </w:t>
      </w:r>
    </w:p>
    <w:p w:rsidR="000F4C42" w:rsidRPr="006B158A" w:rsidRDefault="000F4C42" w:rsidP="007403BB">
      <w:pPr>
        <w:pStyle w:val="af6"/>
        <w:shd w:val="clear" w:color="auto" w:fill="F5F5F5"/>
        <w:spacing w:before="0" w:beforeAutospacing="0" w:after="0" w:afterAutospacing="0"/>
        <w:ind w:firstLine="300"/>
        <w:rPr>
          <w:rFonts w:ascii="Tahoma" w:hAnsi="Tahoma" w:cs="Tahoma"/>
          <w:color w:val="000000"/>
          <w:sz w:val="20"/>
          <w:szCs w:val="20"/>
        </w:rPr>
      </w:pPr>
      <w:r w:rsidRPr="006B158A">
        <w:rPr>
          <w:rStyle w:val="af5"/>
          <w:rFonts w:ascii="Tahoma" w:hAnsi="Tahoma" w:cs="Tahoma"/>
          <w:color w:val="000000"/>
          <w:sz w:val="20"/>
          <w:szCs w:val="20"/>
        </w:rPr>
        <w:t>РЕСУРСНОЕ ОБЕСПЕЧЕНИЕ</w:t>
      </w:r>
    </w:p>
    <w:p w:rsidR="000F4C42" w:rsidRPr="006B158A" w:rsidRDefault="000F4C42" w:rsidP="007403BB">
      <w:pPr>
        <w:pStyle w:val="af6"/>
        <w:shd w:val="clear" w:color="auto" w:fill="F5F5F5"/>
        <w:spacing w:before="0" w:beforeAutospacing="0" w:after="0" w:afterAutospacing="0"/>
        <w:ind w:firstLine="300"/>
        <w:rPr>
          <w:rFonts w:ascii="Tahoma" w:hAnsi="Tahoma" w:cs="Tahoma"/>
          <w:color w:val="000000"/>
          <w:sz w:val="20"/>
          <w:szCs w:val="20"/>
        </w:rPr>
      </w:pPr>
      <w:r w:rsidRPr="006B158A">
        <w:rPr>
          <w:rStyle w:val="af5"/>
          <w:rFonts w:ascii="Tahoma" w:hAnsi="Tahoma" w:cs="Tahoma"/>
          <w:color w:val="000000"/>
          <w:sz w:val="20"/>
          <w:szCs w:val="20"/>
        </w:rPr>
        <w:t>муниципальной  программы Мариинско-Посадского городского поселения Мариинско-Посадского района Чувашской Республ</w:t>
      </w:r>
      <w:r w:rsidRPr="006B158A">
        <w:rPr>
          <w:rStyle w:val="af5"/>
          <w:rFonts w:ascii="Tahoma" w:hAnsi="Tahoma" w:cs="Tahoma"/>
          <w:color w:val="000000"/>
          <w:sz w:val="20"/>
          <w:szCs w:val="20"/>
        </w:rPr>
        <w:t>и</w:t>
      </w:r>
      <w:r w:rsidRPr="006B158A">
        <w:rPr>
          <w:rStyle w:val="af5"/>
          <w:rFonts w:ascii="Tahoma" w:hAnsi="Tahoma" w:cs="Tahoma"/>
          <w:color w:val="000000"/>
          <w:sz w:val="20"/>
          <w:szCs w:val="20"/>
        </w:rPr>
        <w:t>ки «Развитие земельных и имущественных отношений» за счет всех источников финансирования</w:t>
      </w:r>
    </w:p>
    <w:p w:rsidR="000F4C42" w:rsidRPr="006B158A" w:rsidRDefault="000F4C42" w:rsidP="007403BB">
      <w:pPr>
        <w:pStyle w:val="af6"/>
        <w:shd w:val="clear" w:color="auto" w:fill="F5F5F5"/>
        <w:spacing w:before="0" w:beforeAutospacing="0" w:after="0" w:afterAutospacing="0"/>
        <w:ind w:firstLine="300"/>
        <w:rPr>
          <w:rFonts w:ascii="Tahoma" w:hAnsi="Tahoma" w:cs="Tahoma"/>
          <w:color w:val="000000"/>
          <w:sz w:val="20"/>
          <w:szCs w:val="20"/>
        </w:rPr>
      </w:pPr>
      <w:r w:rsidRPr="006B158A">
        <w:rPr>
          <w:rStyle w:val="af5"/>
          <w:rFonts w:ascii="Tahoma" w:hAnsi="Tahoma" w:cs="Tahoma"/>
          <w:color w:val="000000"/>
          <w:sz w:val="20"/>
          <w:szCs w:val="2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5"/>
        <w:gridCol w:w="1742"/>
        <w:gridCol w:w="1502"/>
        <w:gridCol w:w="1118"/>
        <w:gridCol w:w="1154"/>
        <w:gridCol w:w="1250"/>
        <w:gridCol w:w="1607"/>
        <w:gridCol w:w="584"/>
        <w:gridCol w:w="686"/>
        <w:gridCol w:w="686"/>
        <w:gridCol w:w="527"/>
        <w:gridCol w:w="527"/>
        <w:gridCol w:w="527"/>
        <w:gridCol w:w="584"/>
        <w:gridCol w:w="595"/>
        <w:gridCol w:w="595"/>
      </w:tblGrid>
      <w:tr w:rsidR="000F4C42" w:rsidRPr="008176E2" w:rsidTr="008176E2">
        <w:tc>
          <w:tcPr>
            <w:tcW w:w="0" w:type="auto"/>
            <w:vMerge w:val="restart"/>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Статус</w:t>
            </w:r>
          </w:p>
        </w:tc>
        <w:tc>
          <w:tcPr>
            <w:tcW w:w="0" w:type="auto"/>
            <w:vMerge w:val="restart"/>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Наименование подпрограммы, основного мер</w:t>
            </w:r>
            <w:r w:rsidRPr="008176E2">
              <w:rPr>
                <w:rFonts w:ascii="Tahoma" w:hAnsi="Tahoma" w:cs="Tahoma"/>
                <w:color w:val="auto"/>
                <w:sz w:val="20"/>
                <w:szCs w:val="20"/>
              </w:rPr>
              <w:t>о</w:t>
            </w:r>
            <w:r w:rsidRPr="008176E2">
              <w:rPr>
                <w:rFonts w:ascii="Tahoma" w:hAnsi="Tahoma" w:cs="Tahoma"/>
                <w:color w:val="auto"/>
                <w:sz w:val="20"/>
                <w:szCs w:val="20"/>
              </w:rPr>
              <w:t>приятия, мер</w:t>
            </w:r>
            <w:r w:rsidRPr="008176E2">
              <w:rPr>
                <w:rFonts w:ascii="Tahoma" w:hAnsi="Tahoma" w:cs="Tahoma"/>
                <w:color w:val="auto"/>
                <w:sz w:val="20"/>
                <w:szCs w:val="20"/>
              </w:rPr>
              <w:t>о</w:t>
            </w:r>
            <w:r w:rsidRPr="008176E2">
              <w:rPr>
                <w:rFonts w:ascii="Tahoma" w:hAnsi="Tahoma" w:cs="Tahoma"/>
                <w:color w:val="auto"/>
                <w:sz w:val="20"/>
                <w:szCs w:val="20"/>
              </w:rPr>
              <w:t>приятия</w:t>
            </w:r>
          </w:p>
        </w:tc>
        <w:tc>
          <w:tcPr>
            <w:tcW w:w="0" w:type="auto"/>
            <w:gridSpan w:val="4"/>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Код бюджетной классификации</w:t>
            </w:r>
          </w:p>
        </w:tc>
        <w:tc>
          <w:tcPr>
            <w:tcW w:w="0" w:type="auto"/>
            <w:vMerge w:val="restart"/>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Источники ф</w:t>
            </w:r>
            <w:r w:rsidRPr="008176E2">
              <w:rPr>
                <w:rFonts w:ascii="Tahoma" w:hAnsi="Tahoma" w:cs="Tahoma"/>
                <w:color w:val="auto"/>
                <w:sz w:val="20"/>
                <w:szCs w:val="20"/>
              </w:rPr>
              <w:t>и</w:t>
            </w:r>
            <w:r w:rsidRPr="008176E2">
              <w:rPr>
                <w:rFonts w:ascii="Tahoma" w:hAnsi="Tahoma" w:cs="Tahoma"/>
                <w:color w:val="auto"/>
                <w:sz w:val="20"/>
                <w:szCs w:val="20"/>
              </w:rPr>
              <w:t>нансирования</w:t>
            </w:r>
          </w:p>
        </w:tc>
        <w:tc>
          <w:tcPr>
            <w:tcW w:w="0" w:type="auto"/>
            <w:gridSpan w:val="9"/>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Расходы по годам, тыс. рублей</w:t>
            </w:r>
          </w:p>
        </w:tc>
      </w:tr>
      <w:tr w:rsidR="000F4C42" w:rsidRPr="008176E2" w:rsidTr="008176E2">
        <w:tc>
          <w:tcPr>
            <w:tcW w:w="0" w:type="auto"/>
            <w:vMerge/>
            <w:vAlign w:val="center"/>
          </w:tcPr>
          <w:p w:rsidR="000F4C42" w:rsidRPr="008176E2" w:rsidRDefault="000F4C42" w:rsidP="008176E2">
            <w:pPr>
              <w:rPr>
                <w:rFonts w:ascii="Tahoma" w:hAnsi="Tahoma" w:cs="Tahoma"/>
                <w:sz w:val="20"/>
                <w:szCs w:val="20"/>
              </w:rPr>
            </w:pPr>
          </w:p>
        </w:tc>
        <w:tc>
          <w:tcPr>
            <w:tcW w:w="0" w:type="auto"/>
            <w:vMerge/>
            <w:vAlign w:val="center"/>
          </w:tcPr>
          <w:p w:rsidR="000F4C42" w:rsidRPr="008176E2" w:rsidRDefault="000F4C42" w:rsidP="008176E2">
            <w:pPr>
              <w:rPr>
                <w:rFonts w:ascii="Tahoma" w:hAnsi="Tahoma" w:cs="Tahoma"/>
                <w:sz w:val="20"/>
                <w:szCs w:val="20"/>
              </w:rPr>
            </w:pPr>
          </w:p>
        </w:tc>
        <w:tc>
          <w:tcPr>
            <w:tcW w:w="0" w:type="auto"/>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главный ра</w:t>
            </w:r>
            <w:r w:rsidRPr="008176E2">
              <w:rPr>
                <w:rFonts w:ascii="Tahoma" w:hAnsi="Tahoma" w:cs="Tahoma"/>
                <w:color w:val="auto"/>
                <w:sz w:val="20"/>
                <w:szCs w:val="20"/>
              </w:rPr>
              <w:t>с</w:t>
            </w:r>
            <w:r w:rsidRPr="008176E2">
              <w:rPr>
                <w:rFonts w:ascii="Tahoma" w:hAnsi="Tahoma" w:cs="Tahoma"/>
                <w:color w:val="auto"/>
                <w:sz w:val="20"/>
                <w:szCs w:val="20"/>
              </w:rPr>
              <w:t>порядитель бюджетных средств</w:t>
            </w:r>
          </w:p>
        </w:tc>
        <w:tc>
          <w:tcPr>
            <w:tcW w:w="0" w:type="auto"/>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раздел, подра</w:t>
            </w:r>
            <w:r w:rsidRPr="008176E2">
              <w:rPr>
                <w:rFonts w:ascii="Tahoma" w:hAnsi="Tahoma" w:cs="Tahoma"/>
                <w:color w:val="auto"/>
                <w:sz w:val="20"/>
                <w:szCs w:val="20"/>
              </w:rPr>
              <w:t>з</w:t>
            </w:r>
            <w:r w:rsidRPr="008176E2">
              <w:rPr>
                <w:rFonts w:ascii="Tahoma" w:hAnsi="Tahoma" w:cs="Tahoma"/>
                <w:color w:val="auto"/>
                <w:sz w:val="20"/>
                <w:szCs w:val="20"/>
              </w:rPr>
              <w:t>дел</w:t>
            </w:r>
          </w:p>
        </w:tc>
        <w:tc>
          <w:tcPr>
            <w:tcW w:w="0" w:type="auto"/>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целевая статья расходов</w:t>
            </w:r>
          </w:p>
        </w:tc>
        <w:tc>
          <w:tcPr>
            <w:tcW w:w="0" w:type="auto"/>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группа (подгру</w:t>
            </w:r>
            <w:r w:rsidRPr="008176E2">
              <w:rPr>
                <w:rFonts w:ascii="Tahoma" w:hAnsi="Tahoma" w:cs="Tahoma"/>
                <w:color w:val="auto"/>
                <w:sz w:val="20"/>
                <w:szCs w:val="20"/>
              </w:rPr>
              <w:t>п</w:t>
            </w:r>
            <w:r w:rsidRPr="008176E2">
              <w:rPr>
                <w:rFonts w:ascii="Tahoma" w:hAnsi="Tahoma" w:cs="Tahoma"/>
                <w:color w:val="auto"/>
                <w:sz w:val="20"/>
                <w:szCs w:val="20"/>
              </w:rPr>
              <w:t>па) вида расходов</w:t>
            </w:r>
          </w:p>
        </w:tc>
        <w:tc>
          <w:tcPr>
            <w:tcW w:w="0" w:type="auto"/>
            <w:vMerge/>
            <w:vAlign w:val="center"/>
          </w:tcPr>
          <w:p w:rsidR="000F4C42" w:rsidRPr="008176E2" w:rsidRDefault="000F4C42" w:rsidP="008176E2">
            <w:pPr>
              <w:rPr>
                <w:rFonts w:ascii="Tahoma" w:hAnsi="Tahoma" w:cs="Tahoma"/>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2019</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2020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2021</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2022</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2023</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2024</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2025</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2026-2030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2031-2035</w:t>
            </w:r>
          </w:p>
        </w:tc>
      </w:tr>
      <w:tr w:rsidR="000F4C42" w:rsidRPr="008176E2" w:rsidTr="008176E2">
        <w:trPr>
          <w:tblHeader/>
        </w:trPr>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1</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2</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4</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5</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6</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7</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8</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10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11</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12</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13</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14</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15</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16</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17</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18</w:t>
            </w:r>
          </w:p>
        </w:tc>
      </w:tr>
      <w:tr w:rsidR="000F4C42" w:rsidRPr="008176E2" w:rsidTr="008176E2">
        <w:tc>
          <w:tcPr>
            <w:tcW w:w="0" w:type="auto"/>
            <w:vMerge w:val="restart"/>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Style w:val="af5"/>
                <w:rFonts w:ascii="Tahoma" w:hAnsi="Tahoma" w:cs="Tahoma"/>
                <w:color w:val="auto"/>
                <w:sz w:val="20"/>
                <w:szCs w:val="20"/>
              </w:rPr>
              <w:t>Программа</w:t>
            </w:r>
          </w:p>
        </w:tc>
        <w:tc>
          <w:tcPr>
            <w:tcW w:w="0" w:type="auto"/>
            <w:vMerge w:val="restart"/>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Style w:val="af5"/>
                <w:rFonts w:ascii="Tahoma" w:hAnsi="Tahoma" w:cs="Tahoma"/>
                <w:color w:val="auto"/>
                <w:sz w:val="20"/>
                <w:szCs w:val="20"/>
              </w:rPr>
              <w:t>«Развитие з</w:t>
            </w:r>
            <w:r w:rsidRPr="008176E2">
              <w:rPr>
                <w:rStyle w:val="af5"/>
                <w:rFonts w:ascii="Tahoma" w:hAnsi="Tahoma" w:cs="Tahoma"/>
                <w:color w:val="auto"/>
                <w:sz w:val="20"/>
                <w:szCs w:val="20"/>
              </w:rPr>
              <w:t>е</w:t>
            </w:r>
            <w:r w:rsidRPr="008176E2">
              <w:rPr>
                <w:rStyle w:val="af5"/>
                <w:rFonts w:ascii="Tahoma" w:hAnsi="Tahoma" w:cs="Tahoma"/>
                <w:color w:val="auto"/>
                <w:sz w:val="20"/>
                <w:szCs w:val="20"/>
              </w:rPr>
              <w:t>мельных и имуществе</w:t>
            </w:r>
            <w:r w:rsidRPr="008176E2">
              <w:rPr>
                <w:rStyle w:val="af5"/>
                <w:rFonts w:ascii="Tahoma" w:hAnsi="Tahoma" w:cs="Tahoma"/>
                <w:color w:val="auto"/>
                <w:sz w:val="20"/>
                <w:szCs w:val="20"/>
              </w:rPr>
              <w:t>н</w:t>
            </w:r>
            <w:r w:rsidRPr="008176E2">
              <w:rPr>
                <w:rStyle w:val="af5"/>
                <w:rFonts w:ascii="Tahoma" w:hAnsi="Tahoma" w:cs="Tahoma"/>
                <w:color w:val="auto"/>
                <w:sz w:val="20"/>
                <w:szCs w:val="20"/>
              </w:rPr>
              <w:t>ных отнош</w:t>
            </w:r>
            <w:r w:rsidRPr="008176E2">
              <w:rPr>
                <w:rStyle w:val="af5"/>
                <w:rFonts w:ascii="Tahoma" w:hAnsi="Tahoma" w:cs="Tahoma"/>
                <w:color w:val="auto"/>
                <w:sz w:val="20"/>
                <w:szCs w:val="20"/>
              </w:rPr>
              <w:t>е</w:t>
            </w:r>
            <w:r w:rsidRPr="008176E2">
              <w:rPr>
                <w:rStyle w:val="af5"/>
                <w:rFonts w:ascii="Tahoma" w:hAnsi="Tahoma" w:cs="Tahoma"/>
                <w:color w:val="auto"/>
                <w:sz w:val="20"/>
                <w:szCs w:val="20"/>
              </w:rPr>
              <w:t>ний»</w:t>
            </w:r>
          </w:p>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Style w:val="af5"/>
                <w:rFonts w:ascii="Tahoma" w:hAnsi="Tahoma" w:cs="Tahoma"/>
                <w:color w:val="auto"/>
                <w:sz w:val="20"/>
                <w:szCs w:val="20"/>
              </w:rPr>
              <w:t> </w:t>
            </w:r>
          </w:p>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Style w:val="af5"/>
                <w:rFonts w:ascii="Tahoma" w:hAnsi="Tahoma" w:cs="Tahoma"/>
                <w:color w:val="auto"/>
                <w:sz w:val="20"/>
                <w:szCs w:val="20"/>
              </w:rPr>
              <w:t> </w:t>
            </w:r>
          </w:p>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Style w:val="af5"/>
                <w:rFonts w:ascii="Tahoma" w:hAnsi="Tahoma" w:cs="Tahoma"/>
                <w:color w:val="auto"/>
                <w:sz w:val="20"/>
                <w:szCs w:val="20"/>
              </w:rPr>
              <w:t> </w:t>
            </w:r>
          </w:p>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Style w:val="af5"/>
                <w:rFonts w:ascii="Tahoma" w:hAnsi="Tahoma" w:cs="Tahoma"/>
                <w:color w:val="auto"/>
                <w:sz w:val="20"/>
                <w:szCs w:val="20"/>
              </w:rPr>
              <w:t> </w:t>
            </w:r>
          </w:p>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Style w:val="af5"/>
                <w:rFonts w:ascii="Tahoma" w:hAnsi="Tahoma" w:cs="Tahoma"/>
                <w:color w:val="auto"/>
                <w:sz w:val="20"/>
                <w:szCs w:val="20"/>
              </w:rPr>
              <w:t> </w:t>
            </w:r>
          </w:p>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Style w:val="af5"/>
                <w:rFonts w:ascii="Tahoma" w:hAnsi="Tahoma" w:cs="Tahoma"/>
                <w:color w:val="auto"/>
                <w:sz w:val="20"/>
                <w:szCs w:val="20"/>
              </w:rPr>
              <w:t> </w:t>
            </w:r>
          </w:p>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Style w:val="af5"/>
                <w:rFonts w:ascii="Tahoma" w:hAnsi="Tahoma" w:cs="Tahoma"/>
                <w:color w:val="auto"/>
                <w:sz w:val="20"/>
                <w:szCs w:val="20"/>
              </w:rPr>
              <w:t> </w:t>
            </w:r>
          </w:p>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Style w:val="af5"/>
                <w:rFonts w:ascii="Tahoma" w:hAnsi="Tahoma" w:cs="Tahoma"/>
                <w:color w:val="auto"/>
                <w:sz w:val="20"/>
                <w:szCs w:val="20"/>
              </w:rPr>
              <w:t> </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А400000000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Style w:val="af5"/>
                <w:rFonts w:ascii="Tahoma" w:hAnsi="Tahoma" w:cs="Tahoma"/>
                <w:color w:val="auto"/>
                <w:sz w:val="20"/>
                <w:szCs w:val="20"/>
              </w:rPr>
              <w:t>Всего</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700,0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700,00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700,00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r>
      <w:tr w:rsidR="000F4C42" w:rsidRPr="008176E2" w:rsidTr="008176E2">
        <w:tc>
          <w:tcPr>
            <w:tcW w:w="0" w:type="auto"/>
            <w:vMerge/>
            <w:vAlign w:val="center"/>
          </w:tcPr>
          <w:p w:rsidR="000F4C42" w:rsidRPr="008176E2" w:rsidRDefault="000F4C42" w:rsidP="008176E2">
            <w:pPr>
              <w:rPr>
                <w:rFonts w:ascii="Tahoma" w:hAnsi="Tahoma" w:cs="Tahoma"/>
                <w:sz w:val="20"/>
                <w:szCs w:val="20"/>
              </w:rPr>
            </w:pPr>
          </w:p>
        </w:tc>
        <w:tc>
          <w:tcPr>
            <w:tcW w:w="0" w:type="auto"/>
            <w:vMerge/>
            <w:vAlign w:val="center"/>
          </w:tcPr>
          <w:p w:rsidR="000F4C42" w:rsidRPr="008176E2" w:rsidRDefault="000F4C42" w:rsidP="008176E2">
            <w:pPr>
              <w:rPr>
                <w:rFonts w:ascii="Tahoma" w:hAnsi="Tahoma" w:cs="Tahoma"/>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Федеральный бюджет</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r>
      <w:tr w:rsidR="000F4C42" w:rsidRPr="008176E2" w:rsidTr="008176E2">
        <w:tc>
          <w:tcPr>
            <w:tcW w:w="0" w:type="auto"/>
            <w:vMerge/>
            <w:vAlign w:val="center"/>
          </w:tcPr>
          <w:p w:rsidR="000F4C42" w:rsidRPr="008176E2" w:rsidRDefault="000F4C42" w:rsidP="008176E2">
            <w:pPr>
              <w:rPr>
                <w:rFonts w:ascii="Tahoma" w:hAnsi="Tahoma" w:cs="Tahoma"/>
                <w:sz w:val="20"/>
                <w:szCs w:val="20"/>
              </w:rPr>
            </w:pPr>
          </w:p>
        </w:tc>
        <w:tc>
          <w:tcPr>
            <w:tcW w:w="0" w:type="auto"/>
            <w:vMerge/>
            <w:vAlign w:val="center"/>
          </w:tcPr>
          <w:p w:rsidR="000F4C42" w:rsidRPr="008176E2" w:rsidRDefault="000F4C42" w:rsidP="008176E2">
            <w:pPr>
              <w:rPr>
                <w:rFonts w:ascii="Tahoma" w:hAnsi="Tahoma" w:cs="Tahoma"/>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республика</w:t>
            </w:r>
            <w:r w:rsidRPr="008176E2">
              <w:rPr>
                <w:rFonts w:ascii="Tahoma" w:hAnsi="Tahoma" w:cs="Tahoma"/>
                <w:color w:val="auto"/>
                <w:sz w:val="20"/>
                <w:szCs w:val="20"/>
              </w:rPr>
              <w:t>н</w:t>
            </w:r>
            <w:r w:rsidRPr="008176E2">
              <w:rPr>
                <w:rFonts w:ascii="Tahoma" w:hAnsi="Tahoma" w:cs="Tahoma"/>
                <w:color w:val="auto"/>
                <w:sz w:val="20"/>
                <w:szCs w:val="20"/>
              </w:rPr>
              <w:t>ский бюджет</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r>
      <w:tr w:rsidR="000F4C42" w:rsidRPr="008176E2" w:rsidTr="008176E2">
        <w:tc>
          <w:tcPr>
            <w:tcW w:w="0" w:type="auto"/>
            <w:vMerge/>
            <w:vAlign w:val="center"/>
          </w:tcPr>
          <w:p w:rsidR="000F4C42" w:rsidRPr="008176E2" w:rsidRDefault="000F4C42" w:rsidP="008176E2">
            <w:pPr>
              <w:rPr>
                <w:rFonts w:ascii="Tahoma" w:hAnsi="Tahoma" w:cs="Tahoma"/>
                <w:sz w:val="20"/>
                <w:szCs w:val="20"/>
              </w:rPr>
            </w:pPr>
          </w:p>
        </w:tc>
        <w:tc>
          <w:tcPr>
            <w:tcW w:w="0" w:type="auto"/>
            <w:vMerge/>
            <w:vAlign w:val="center"/>
          </w:tcPr>
          <w:p w:rsidR="000F4C42" w:rsidRPr="008176E2" w:rsidRDefault="000F4C42" w:rsidP="008176E2">
            <w:pPr>
              <w:rPr>
                <w:rFonts w:ascii="Tahoma" w:hAnsi="Tahoma" w:cs="Tahoma"/>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 xml:space="preserve">бюджет </w:t>
            </w:r>
            <w:proofErr w:type="gramStart"/>
            <w:r w:rsidRPr="008176E2">
              <w:rPr>
                <w:rFonts w:ascii="Tahoma" w:hAnsi="Tahoma" w:cs="Tahoma"/>
                <w:color w:val="auto"/>
                <w:sz w:val="20"/>
                <w:szCs w:val="20"/>
              </w:rPr>
              <w:t>горо</w:t>
            </w:r>
            <w:r w:rsidRPr="008176E2">
              <w:rPr>
                <w:rFonts w:ascii="Tahoma" w:hAnsi="Tahoma" w:cs="Tahoma"/>
                <w:color w:val="auto"/>
                <w:sz w:val="20"/>
                <w:szCs w:val="20"/>
              </w:rPr>
              <w:t>д</w:t>
            </w:r>
            <w:r w:rsidRPr="008176E2">
              <w:rPr>
                <w:rFonts w:ascii="Tahoma" w:hAnsi="Tahoma" w:cs="Tahoma"/>
                <w:color w:val="auto"/>
                <w:sz w:val="20"/>
                <w:szCs w:val="20"/>
              </w:rPr>
              <w:t>ского</w:t>
            </w:r>
            <w:proofErr w:type="gramEnd"/>
            <w:r w:rsidRPr="008176E2">
              <w:rPr>
                <w:rFonts w:ascii="Tahoma" w:hAnsi="Tahoma" w:cs="Tahoma"/>
                <w:color w:val="auto"/>
                <w:sz w:val="20"/>
                <w:szCs w:val="20"/>
              </w:rPr>
              <w:t xml:space="preserve"> посел</w:t>
            </w:r>
            <w:r w:rsidRPr="008176E2">
              <w:rPr>
                <w:rFonts w:ascii="Tahoma" w:hAnsi="Tahoma" w:cs="Tahoma"/>
                <w:color w:val="auto"/>
                <w:sz w:val="20"/>
                <w:szCs w:val="20"/>
              </w:rPr>
              <w:t>е</w:t>
            </w:r>
            <w:r w:rsidRPr="008176E2">
              <w:rPr>
                <w:rFonts w:ascii="Tahoma" w:hAnsi="Tahoma" w:cs="Tahoma"/>
                <w:color w:val="auto"/>
                <w:sz w:val="20"/>
                <w:szCs w:val="20"/>
              </w:rPr>
              <w:t>ния</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700,0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700,00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700,00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r>
      <w:tr w:rsidR="000F4C42" w:rsidRPr="008176E2" w:rsidTr="008176E2">
        <w:tc>
          <w:tcPr>
            <w:tcW w:w="0" w:type="auto"/>
            <w:vMerge/>
            <w:vAlign w:val="center"/>
          </w:tcPr>
          <w:p w:rsidR="000F4C42" w:rsidRPr="008176E2" w:rsidRDefault="000F4C42" w:rsidP="008176E2">
            <w:pPr>
              <w:rPr>
                <w:rFonts w:ascii="Tahoma" w:hAnsi="Tahoma" w:cs="Tahoma"/>
                <w:sz w:val="20"/>
                <w:szCs w:val="20"/>
              </w:rPr>
            </w:pPr>
          </w:p>
        </w:tc>
        <w:tc>
          <w:tcPr>
            <w:tcW w:w="0" w:type="auto"/>
            <w:vMerge/>
            <w:vAlign w:val="center"/>
          </w:tcPr>
          <w:p w:rsidR="000F4C42" w:rsidRPr="008176E2" w:rsidRDefault="000F4C42" w:rsidP="008176E2">
            <w:pPr>
              <w:rPr>
                <w:rFonts w:ascii="Tahoma" w:hAnsi="Tahoma" w:cs="Tahoma"/>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внебюджетные источники</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r>
      <w:tr w:rsidR="000F4C42" w:rsidRPr="008176E2" w:rsidTr="008176E2">
        <w:tc>
          <w:tcPr>
            <w:tcW w:w="0" w:type="auto"/>
            <w:vMerge w:val="restart"/>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Style w:val="af5"/>
                <w:rFonts w:ascii="Tahoma" w:hAnsi="Tahoma" w:cs="Tahoma"/>
                <w:color w:val="auto"/>
                <w:sz w:val="20"/>
                <w:szCs w:val="20"/>
              </w:rPr>
              <w:t>Подпрогра</w:t>
            </w:r>
            <w:r w:rsidRPr="008176E2">
              <w:rPr>
                <w:rStyle w:val="af5"/>
                <w:rFonts w:ascii="Tahoma" w:hAnsi="Tahoma" w:cs="Tahoma"/>
                <w:color w:val="auto"/>
                <w:sz w:val="20"/>
                <w:szCs w:val="20"/>
              </w:rPr>
              <w:t>м</w:t>
            </w:r>
            <w:r w:rsidRPr="008176E2">
              <w:rPr>
                <w:rStyle w:val="af5"/>
                <w:rFonts w:ascii="Tahoma" w:hAnsi="Tahoma" w:cs="Tahoma"/>
                <w:color w:val="auto"/>
                <w:sz w:val="20"/>
                <w:szCs w:val="20"/>
              </w:rPr>
              <w:t>ма</w:t>
            </w:r>
          </w:p>
        </w:tc>
        <w:tc>
          <w:tcPr>
            <w:tcW w:w="0" w:type="auto"/>
            <w:vMerge w:val="restart"/>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Style w:val="af5"/>
                <w:rFonts w:ascii="Tahoma" w:hAnsi="Tahoma" w:cs="Tahoma"/>
                <w:color w:val="auto"/>
                <w:sz w:val="20"/>
                <w:szCs w:val="20"/>
              </w:rPr>
              <w:t>«Управление муниципал</w:t>
            </w:r>
            <w:r w:rsidRPr="008176E2">
              <w:rPr>
                <w:rStyle w:val="af5"/>
                <w:rFonts w:ascii="Tahoma" w:hAnsi="Tahoma" w:cs="Tahoma"/>
                <w:color w:val="auto"/>
                <w:sz w:val="20"/>
                <w:szCs w:val="20"/>
              </w:rPr>
              <w:t>ь</w:t>
            </w:r>
            <w:r w:rsidRPr="008176E2">
              <w:rPr>
                <w:rStyle w:val="af5"/>
                <w:rFonts w:ascii="Tahoma" w:hAnsi="Tahoma" w:cs="Tahoma"/>
                <w:color w:val="auto"/>
                <w:sz w:val="20"/>
                <w:szCs w:val="20"/>
              </w:rPr>
              <w:t>ным имущес</w:t>
            </w:r>
            <w:r w:rsidRPr="008176E2">
              <w:rPr>
                <w:rStyle w:val="af5"/>
                <w:rFonts w:ascii="Tahoma" w:hAnsi="Tahoma" w:cs="Tahoma"/>
                <w:color w:val="auto"/>
                <w:sz w:val="20"/>
                <w:szCs w:val="20"/>
              </w:rPr>
              <w:t>т</w:t>
            </w:r>
            <w:r w:rsidRPr="008176E2">
              <w:rPr>
                <w:rStyle w:val="af5"/>
                <w:rFonts w:ascii="Tahoma" w:hAnsi="Tahoma" w:cs="Tahoma"/>
                <w:color w:val="auto"/>
                <w:sz w:val="20"/>
                <w:szCs w:val="20"/>
              </w:rPr>
              <w:t>вом»</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А410000000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Style w:val="af5"/>
                <w:rFonts w:ascii="Tahoma" w:hAnsi="Tahoma" w:cs="Tahoma"/>
                <w:color w:val="auto"/>
                <w:sz w:val="20"/>
                <w:szCs w:val="20"/>
              </w:rPr>
              <w:t>Всего</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700,0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700,00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700,00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r>
      <w:tr w:rsidR="000F4C42" w:rsidRPr="008176E2" w:rsidTr="008176E2">
        <w:tc>
          <w:tcPr>
            <w:tcW w:w="0" w:type="auto"/>
            <w:vMerge/>
            <w:vAlign w:val="center"/>
          </w:tcPr>
          <w:p w:rsidR="000F4C42" w:rsidRPr="008176E2" w:rsidRDefault="000F4C42" w:rsidP="008176E2">
            <w:pPr>
              <w:rPr>
                <w:rFonts w:ascii="Tahoma" w:hAnsi="Tahoma" w:cs="Tahoma"/>
                <w:sz w:val="20"/>
                <w:szCs w:val="20"/>
              </w:rPr>
            </w:pPr>
          </w:p>
        </w:tc>
        <w:tc>
          <w:tcPr>
            <w:tcW w:w="0" w:type="auto"/>
            <w:vMerge/>
            <w:vAlign w:val="center"/>
          </w:tcPr>
          <w:p w:rsidR="000F4C42" w:rsidRPr="008176E2" w:rsidRDefault="000F4C42" w:rsidP="008176E2">
            <w:pPr>
              <w:rPr>
                <w:rFonts w:ascii="Tahoma" w:hAnsi="Tahoma" w:cs="Tahoma"/>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Федеральный бюджет</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r>
      <w:tr w:rsidR="000F4C42" w:rsidRPr="008176E2" w:rsidTr="008176E2">
        <w:tc>
          <w:tcPr>
            <w:tcW w:w="0" w:type="auto"/>
            <w:vMerge/>
            <w:vAlign w:val="center"/>
          </w:tcPr>
          <w:p w:rsidR="000F4C42" w:rsidRPr="008176E2" w:rsidRDefault="000F4C42" w:rsidP="008176E2">
            <w:pPr>
              <w:rPr>
                <w:rFonts w:ascii="Tahoma" w:hAnsi="Tahoma" w:cs="Tahoma"/>
                <w:sz w:val="20"/>
                <w:szCs w:val="20"/>
              </w:rPr>
            </w:pPr>
          </w:p>
        </w:tc>
        <w:tc>
          <w:tcPr>
            <w:tcW w:w="0" w:type="auto"/>
            <w:vMerge/>
            <w:vAlign w:val="center"/>
          </w:tcPr>
          <w:p w:rsidR="000F4C42" w:rsidRPr="008176E2" w:rsidRDefault="000F4C42" w:rsidP="008176E2">
            <w:pPr>
              <w:rPr>
                <w:rFonts w:ascii="Tahoma" w:hAnsi="Tahoma" w:cs="Tahoma"/>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республика</w:t>
            </w:r>
            <w:r w:rsidRPr="008176E2">
              <w:rPr>
                <w:rFonts w:ascii="Tahoma" w:hAnsi="Tahoma" w:cs="Tahoma"/>
                <w:color w:val="auto"/>
                <w:sz w:val="20"/>
                <w:szCs w:val="20"/>
              </w:rPr>
              <w:t>н</w:t>
            </w:r>
            <w:r w:rsidRPr="008176E2">
              <w:rPr>
                <w:rFonts w:ascii="Tahoma" w:hAnsi="Tahoma" w:cs="Tahoma"/>
                <w:color w:val="auto"/>
                <w:sz w:val="20"/>
                <w:szCs w:val="20"/>
              </w:rPr>
              <w:t>ский бюджет</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r>
      <w:tr w:rsidR="000F4C42" w:rsidRPr="008176E2" w:rsidTr="008176E2">
        <w:tc>
          <w:tcPr>
            <w:tcW w:w="0" w:type="auto"/>
            <w:vMerge/>
            <w:vAlign w:val="center"/>
          </w:tcPr>
          <w:p w:rsidR="000F4C42" w:rsidRPr="008176E2" w:rsidRDefault="000F4C42" w:rsidP="008176E2">
            <w:pPr>
              <w:rPr>
                <w:rFonts w:ascii="Tahoma" w:hAnsi="Tahoma" w:cs="Tahoma"/>
                <w:sz w:val="20"/>
                <w:szCs w:val="20"/>
              </w:rPr>
            </w:pPr>
          </w:p>
        </w:tc>
        <w:tc>
          <w:tcPr>
            <w:tcW w:w="0" w:type="auto"/>
            <w:vMerge/>
            <w:vAlign w:val="center"/>
          </w:tcPr>
          <w:p w:rsidR="000F4C42" w:rsidRPr="008176E2" w:rsidRDefault="000F4C42" w:rsidP="008176E2">
            <w:pPr>
              <w:rPr>
                <w:rFonts w:ascii="Tahoma" w:hAnsi="Tahoma" w:cs="Tahoma"/>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 xml:space="preserve">бюджет </w:t>
            </w:r>
            <w:proofErr w:type="gramStart"/>
            <w:r w:rsidRPr="008176E2">
              <w:rPr>
                <w:rFonts w:ascii="Tahoma" w:hAnsi="Tahoma" w:cs="Tahoma"/>
                <w:color w:val="auto"/>
                <w:sz w:val="20"/>
                <w:szCs w:val="20"/>
              </w:rPr>
              <w:t>горо</w:t>
            </w:r>
            <w:r w:rsidRPr="008176E2">
              <w:rPr>
                <w:rFonts w:ascii="Tahoma" w:hAnsi="Tahoma" w:cs="Tahoma"/>
                <w:color w:val="auto"/>
                <w:sz w:val="20"/>
                <w:szCs w:val="20"/>
              </w:rPr>
              <w:t>д</w:t>
            </w:r>
            <w:r w:rsidRPr="008176E2">
              <w:rPr>
                <w:rFonts w:ascii="Tahoma" w:hAnsi="Tahoma" w:cs="Tahoma"/>
                <w:color w:val="auto"/>
                <w:sz w:val="20"/>
                <w:szCs w:val="20"/>
              </w:rPr>
              <w:t>ского</w:t>
            </w:r>
            <w:proofErr w:type="gramEnd"/>
            <w:r w:rsidRPr="008176E2">
              <w:rPr>
                <w:rFonts w:ascii="Tahoma" w:hAnsi="Tahoma" w:cs="Tahoma"/>
                <w:color w:val="auto"/>
                <w:sz w:val="20"/>
                <w:szCs w:val="20"/>
              </w:rPr>
              <w:t xml:space="preserve"> посел</w:t>
            </w:r>
            <w:r w:rsidRPr="008176E2">
              <w:rPr>
                <w:rFonts w:ascii="Tahoma" w:hAnsi="Tahoma" w:cs="Tahoma"/>
                <w:color w:val="auto"/>
                <w:sz w:val="20"/>
                <w:szCs w:val="20"/>
              </w:rPr>
              <w:t>е</w:t>
            </w:r>
            <w:r w:rsidRPr="008176E2">
              <w:rPr>
                <w:rFonts w:ascii="Tahoma" w:hAnsi="Tahoma" w:cs="Tahoma"/>
                <w:color w:val="auto"/>
                <w:sz w:val="20"/>
                <w:szCs w:val="20"/>
              </w:rPr>
              <w:t>ния</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700,0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700,00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700,00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r>
      <w:tr w:rsidR="000F4C42" w:rsidRPr="008176E2" w:rsidTr="008176E2">
        <w:tc>
          <w:tcPr>
            <w:tcW w:w="0" w:type="auto"/>
            <w:vMerge/>
            <w:vAlign w:val="center"/>
          </w:tcPr>
          <w:p w:rsidR="000F4C42" w:rsidRPr="008176E2" w:rsidRDefault="000F4C42" w:rsidP="008176E2">
            <w:pPr>
              <w:rPr>
                <w:rFonts w:ascii="Tahoma" w:hAnsi="Tahoma" w:cs="Tahoma"/>
                <w:sz w:val="20"/>
                <w:szCs w:val="20"/>
              </w:rPr>
            </w:pPr>
          </w:p>
        </w:tc>
        <w:tc>
          <w:tcPr>
            <w:tcW w:w="0" w:type="auto"/>
            <w:vMerge/>
            <w:vAlign w:val="center"/>
          </w:tcPr>
          <w:p w:rsidR="000F4C42" w:rsidRPr="008176E2" w:rsidRDefault="000F4C42" w:rsidP="008176E2">
            <w:pPr>
              <w:rPr>
                <w:rFonts w:ascii="Tahoma" w:hAnsi="Tahoma" w:cs="Tahoma"/>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внебюджетные источники</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r>
      <w:tr w:rsidR="000F4C42" w:rsidRPr="008176E2" w:rsidTr="008176E2">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Основное ме</w:t>
            </w:r>
            <w:r w:rsidRPr="008176E2">
              <w:rPr>
                <w:rFonts w:ascii="Tahoma" w:hAnsi="Tahoma" w:cs="Tahoma"/>
                <w:color w:val="auto"/>
                <w:sz w:val="20"/>
                <w:szCs w:val="20"/>
              </w:rPr>
              <w:softHyphen/>
              <w:t>роприятие 1</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Создание единой системы уч</w:t>
            </w:r>
            <w:r w:rsidRPr="008176E2">
              <w:rPr>
                <w:rFonts w:ascii="Tahoma" w:hAnsi="Tahoma" w:cs="Tahoma"/>
                <w:color w:val="auto"/>
                <w:sz w:val="20"/>
                <w:szCs w:val="20"/>
              </w:rPr>
              <w:t>е</w:t>
            </w:r>
            <w:r w:rsidRPr="008176E2">
              <w:rPr>
                <w:rFonts w:ascii="Tahoma" w:hAnsi="Tahoma" w:cs="Tahoma"/>
                <w:color w:val="auto"/>
                <w:sz w:val="20"/>
                <w:szCs w:val="20"/>
              </w:rPr>
              <w:t>та            мун</w:t>
            </w:r>
            <w:r w:rsidRPr="008176E2">
              <w:rPr>
                <w:rFonts w:ascii="Tahoma" w:hAnsi="Tahoma" w:cs="Tahoma"/>
                <w:color w:val="auto"/>
                <w:sz w:val="20"/>
                <w:szCs w:val="20"/>
              </w:rPr>
              <w:t>и</w:t>
            </w:r>
            <w:r w:rsidRPr="008176E2">
              <w:rPr>
                <w:rFonts w:ascii="Tahoma" w:hAnsi="Tahoma" w:cs="Tahoma"/>
                <w:color w:val="auto"/>
                <w:sz w:val="20"/>
                <w:szCs w:val="20"/>
              </w:rPr>
              <w:t>ципального имущества</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А410100000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 xml:space="preserve">бюджет </w:t>
            </w:r>
            <w:proofErr w:type="gramStart"/>
            <w:r w:rsidRPr="008176E2">
              <w:rPr>
                <w:rFonts w:ascii="Tahoma" w:hAnsi="Tahoma" w:cs="Tahoma"/>
                <w:color w:val="auto"/>
                <w:sz w:val="20"/>
                <w:szCs w:val="20"/>
              </w:rPr>
              <w:t>горо</w:t>
            </w:r>
            <w:r w:rsidRPr="008176E2">
              <w:rPr>
                <w:rFonts w:ascii="Tahoma" w:hAnsi="Tahoma" w:cs="Tahoma"/>
                <w:color w:val="auto"/>
                <w:sz w:val="20"/>
                <w:szCs w:val="20"/>
              </w:rPr>
              <w:t>д</w:t>
            </w:r>
            <w:r w:rsidRPr="008176E2">
              <w:rPr>
                <w:rFonts w:ascii="Tahoma" w:hAnsi="Tahoma" w:cs="Tahoma"/>
                <w:color w:val="auto"/>
                <w:sz w:val="20"/>
                <w:szCs w:val="20"/>
              </w:rPr>
              <w:t>ского</w:t>
            </w:r>
            <w:proofErr w:type="gramEnd"/>
            <w:r w:rsidRPr="008176E2">
              <w:rPr>
                <w:rFonts w:ascii="Tahoma" w:hAnsi="Tahoma" w:cs="Tahoma"/>
                <w:color w:val="auto"/>
                <w:sz w:val="20"/>
                <w:szCs w:val="20"/>
              </w:rPr>
              <w:t xml:space="preserve"> посел</w:t>
            </w:r>
            <w:r w:rsidRPr="008176E2">
              <w:rPr>
                <w:rFonts w:ascii="Tahoma" w:hAnsi="Tahoma" w:cs="Tahoma"/>
                <w:color w:val="auto"/>
                <w:sz w:val="20"/>
                <w:szCs w:val="20"/>
              </w:rPr>
              <w:t>е</w:t>
            </w:r>
            <w:r w:rsidRPr="008176E2">
              <w:rPr>
                <w:rFonts w:ascii="Tahoma" w:hAnsi="Tahoma" w:cs="Tahoma"/>
                <w:color w:val="auto"/>
                <w:sz w:val="20"/>
                <w:szCs w:val="20"/>
              </w:rPr>
              <w:t>ния</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r>
      <w:tr w:rsidR="000F4C42" w:rsidRPr="008176E2" w:rsidTr="008176E2">
        <w:tc>
          <w:tcPr>
            <w:tcW w:w="0" w:type="auto"/>
            <w:vMerge w:val="restart"/>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Основное ме</w:t>
            </w:r>
            <w:r w:rsidRPr="008176E2">
              <w:rPr>
                <w:rFonts w:ascii="Tahoma" w:hAnsi="Tahoma" w:cs="Tahoma"/>
                <w:color w:val="auto"/>
                <w:sz w:val="20"/>
                <w:szCs w:val="20"/>
              </w:rPr>
              <w:softHyphen/>
            </w:r>
            <w:r w:rsidRPr="008176E2">
              <w:rPr>
                <w:rFonts w:ascii="Tahoma" w:hAnsi="Tahoma" w:cs="Tahoma"/>
                <w:color w:val="auto"/>
                <w:sz w:val="20"/>
                <w:szCs w:val="20"/>
              </w:rPr>
              <w:lastRenderedPageBreak/>
              <w:t>роприятие 2</w:t>
            </w:r>
          </w:p>
        </w:tc>
        <w:tc>
          <w:tcPr>
            <w:tcW w:w="0" w:type="auto"/>
            <w:vMerge w:val="restart"/>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lastRenderedPageBreak/>
              <w:t>Создание усл</w:t>
            </w:r>
            <w:r w:rsidRPr="008176E2">
              <w:rPr>
                <w:rFonts w:ascii="Tahoma" w:hAnsi="Tahoma" w:cs="Tahoma"/>
                <w:color w:val="auto"/>
                <w:sz w:val="20"/>
                <w:szCs w:val="20"/>
              </w:rPr>
              <w:t>о</w:t>
            </w:r>
            <w:r w:rsidRPr="008176E2">
              <w:rPr>
                <w:rFonts w:ascii="Tahoma" w:hAnsi="Tahoma" w:cs="Tahoma"/>
                <w:color w:val="auto"/>
                <w:sz w:val="20"/>
                <w:szCs w:val="20"/>
              </w:rPr>
              <w:lastRenderedPageBreak/>
              <w:t>вий для макс</w:t>
            </w:r>
            <w:r w:rsidRPr="008176E2">
              <w:rPr>
                <w:rFonts w:ascii="Tahoma" w:hAnsi="Tahoma" w:cs="Tahoma"/>
                <w:color w:val="auto"/>
                <w:sz w:val="20"/>
                <w:szCs w:val="20"/>
              </w:rPr>
              <w:t>и</w:t>
            </w:r>
            <w:r w:rsidRPr="008176E2">
              <w:rPr>
                <w:rFonts w:ascii="Tahoma" w:hAnsi="Tahoma" w:cs="Tahoma"/>
                <w:color w:val="auto"/>
                <w:sz w:val="20"/>
                <w:szCs w:val="20"/>
              </w:rPr>
              <w:t>мального вовл</w:t>
            </w:r>
            <w:r w:rsidRPr="008176E2">
              <w:rPr>
                <w:rFonts w:ascii="Tahoma" w:hAnsi="Tahoma" w:cs="Tahoma"/>
                <w:color w:val="auto"/>
                <w:sz w:val="20"/>
                <w:szCs w:val="20"/>
              </w:rPr>
              <w:t>е</w:t>
            </w:r>
            <w:r w:rsidRPr="008176E2">
              <w:rPr>
                <w:rFonts w:ascii="Tahoma" w:hAnsi="Tahoma" w:cs="Tahoma"/>
                <w:color w:val="auto"/>
                <w:sz w:val="20"/>
                <w:szCs w:val="20"/>
              </w:rPr>
              <w:t>чения в хозяйс</w:t>
            </w:r>
            <w:r w:rsidRPr="008176E2">
              <w:rPr>
                <w:rFonts w:ascii="Tahoma" w:hAnsi="Tahoma" w:cs="Tahoma"/>
                <w:color w:val="auto"/>
                <w:sz w:val="20"/>
                <w:szCs w:val="20"/>
              </w:rPr>
              <w:t>т</w:t>
            </w:r>
            <w:r w:rsidRPr="008176E2">
              <w:rPr>
                <w:rFonts w:ascii="Tahoma" w:hAnsi="Tahoma" w:cs="Tahoma"/>
                <w:color w:val="auto"/>
                <w:sz w:val="20"/>
                <w:szCs w:val="20"/>
              </w:rPr>
              <w:t>венный оборот муниципального имущества, в том числе земельных участков</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lastRenderedPageBreak/>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А41020000</w:t>
            </w:r>
            <w:r w:rsidRPr="008176E2">
              <w:rPr>
                <w:rFonts w:ascii="Tahoma" w:hAnsi="Tahoma" w:cs="Tahoma"/>
                <w:color w:val="auto"/>
                <w:sz w:val="20"/>
                <w:szCs w:val="20"/>
              </w:rPr>
              <w:lastRenderedPageBreak/>
              <w:t>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lastRenderedPageBreak/>
              <w:t>х</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Style w:val="af5"/>
                <w:rFonts w:ascii="Tahoma" w:hAnsi="Tahoma" w:cs="Tahoma"/>
                <w:color w:val="auto"/>
                <w:sz w:val="20"/>
                <w:szCs w:val="20"/>
              </w:rPr>
              <w:t>Всего</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700,</w:t>
            </w:r>
            <w:r w:rsidRPr="008176E2">
              <w:rPr>
                <w:rFonts w:ascii="Tahoma" w:hAnsi="Tahoma" w:cs="Tahoma"/>
                <w:color w:val="auto"/>
                <w:sz w:val="20"/>
                <w:szCs w:val="20"/>
              </w:rPr>
              <w:lastRenderedPageBreak/>
              <w:t>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lastRenderedPageBreak/>
              <w:t>700,0</w:t>
            </w:r>
            <w:r w:rsidRPr="008176E2">
              <w:rPr>
                <w:rFonts w:ascii="Tahoma" w:hAnsi="Tahoma" w:cs="Tahoma"/>
                <w:color w:val="auto"/>
                <w:sz w:val="20"/>
                <w:szCs w:val="20"/>
              </w:rPr>
              <w:lastRenderedPageBreak/>
              <w:t>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lastRenderedPageBreak/>
              <w:t>700,0</w:t>
            </w:r>
            <w:r w:rsidRPr="008176E2">
              <w:rPr>
                <w:rFonts w:ascii="Tahoma" w:hAnsi="Tahoma" w:cs="Tahoma"/>
                <w:color w:val="auto"/>
                <w:sz w:val="20"/>
                <w:szCs w:val="20"/>
              </w:rPr>
              <w:lastRenderedPageBreak/>
              <w:t>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lastRenderedPageBreak/>
              <w:t>0,00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r w:rsidRPr="008176E2">
              <w:rPr>
                <w:rFonts w:ascii="Tahoma" w:hAnsi="Tahoma" w:cs="Tahoma"/>
                <w:color w:val="auto"/>
                <w:sz w:val="20"/>
                <w:szCs w:val="20"/>
              </w:rPr>
              <w:lastRenderedPageBreak/>
              <w:t>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lastRenderedPageBreak/>
              <w:t>0,00</w:t>
            </w:r>
          </w:p>
        </w:tc>
        <w:tc>
          <w:tcPr>
            <w:tcW w:w="0" w:type="auto"/>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r>
      <w:tr w:rsidR="000F4C42" w:rsidRPr="008176E2" w:rsidTr="008176E2">
        <w:tc>
          <w:tcPr>
            <w:tcW w:w="0" w:type="auto"/>
            <w:vMerge/>
            <w:vAlign w:val="center"/>
          </w:tcPr>
          <w:p w:rsidR="000F4C42" w:rsidRPr="008176E2" w:rsidRDefault="000F4C42" w:rsidP="008176E2">
            <w:pPr>
              <w:rPr>
                <w:rFonts w:ascii="Tahoma" w:hAnsi="Tahoma" w:cs="Tahoma"/>
                <w:sz w:val="20"/>
                <w:szCs w:val="20"/>
              </w:rPr>
            </w:pPr>
          </w:p>
        </w:tc>
        <w:tc>
          <w:tcPr>
            <w:tcW w:w="0" w:type="auto"/>
            <w:vMerge/>
            <w:vAlign w:val="center"/>
          </w:tcPr>
          <w:p w:rsidR="000F4C42" w:rsidRPr="008176E2" w:rsidRDefault="000F4C42" w:rsidP="008176E2">
            <w:pPr>
              <w:rPr>
                <w:rFonts w:ascii="Tahoma" w:hAnsi="Tahoma" w:cs="Tahoma"/>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 xml:space="preserve">бюджет </w:t>
            </w:r>
            <w:proofErr w:type="gramStart"/>
            <w:r w:rsidRPr="008176E2">
              <w:rPr>
                <w:rFonts w:ascii="Tahoma" w:hAnsi="Tahoma" w:cs="Tahoma"/>
                <w:color w:val="auto"/>
                <w:sz w:val="20"/>
                <w:szCs w:val="20"/>
              </w:rPr>
              <w:t>горо</w:t>
            </w:r>
            <w:r w:rsidRPr="008176E2">
              <w:rPr>
                <w:rFonts w:ascii="Tahoma" w:hAnsi="Tahoma" w:cs="Tahoma"/>
                <w:color w:val="auto"/>
                <w:sz w:val="20"/>
                <w:szCs w:val="20"/>
              </w:rPr>
              <w:t>д</w:t>
            </w:r>
            <w:r w:rsidRPr="008176E2">
              <w:rPr>
                <w:rFonts w:ascii="Tahoma" w:hAnsi="Tahoma" w:cs="Tahoma"/>
                <w:color w:val="auto"/>
                <w:sz w:val="20"/>
                <w:szCs w:val="20"/>
              </w:rPr>
              <w:t>ского</w:t>
            </w:r>
            <w:proofErr w:type="gramEnd"/>
            <w:r w:rsidRPr="008176E2">
              <w:rPr>
                <w:rFonts w:ascii="Tahoma" w:hAnsi="Tahoma" w:cs="Tahoma"/>
                <w:color w:val="auto"/>
                <w:sz w:val="20"/>
                <w:szCs w:val="20"/>
              </w:rPr>
              <w:t xml:space="preserve"> посел</w:t>
            </w:r>
            <w:r w:rsidRPr="008176E2">
              <w:rPr>
                <w:rFonts w:ascii="Tahoma" w:hAnsi="Tahoma" w:cs="Tahoma"/>
                <w:color w:val="auto"/>
                <w:sz w:val="20"/>
                <w:szCs w:val="20"/>
              </w:rPr>
              <w:t>е</w:t>
            </w:r>
            <w:r w:rsidRPr="008176E2">
              <w:rPr>
                <w:rFonts w:ascii="Tahoma" w:hAnsi="Tahoma" w:cs="Tahoma"/>
                <w:color w:val="auto"/>
                <w:sz w:val="20"/>
                <w:szCs w:val="20"/>
              </w:rPr>
              <w:t>ния</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700,0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700,00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700,00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75" w:beforeAutospacing="0" w:after="75" w:afterAutospacing="0"/>
              <w:rPr>
                <w:rFonts w:ascii="Tahoma" w:hAnsi="Tahoma" w:cs="Tahoma"/>
                <w:color w:val="auto"/>
                <w:sz w:val="20"/>
                <w:szCs w:val="20"/>
              </w:rPr>
            </w:pPr>
            <w:r w:rsidRPr="008176E2">
              <w:rPr>
                <w:rFonts w:ascii="Tahoma" w:hAnsi="Tahoma" w:cs="Tahoma"/>
                <w:color w:val="auto"/>
                <w:sz w:val="20"/>
                <w:szCs w:val="20"/>
              </w:rPr>
              <w:t>0,00</w:t>
            </w:r>
          </w:p>
        </w:tc>
      </w:tr>
    </w:tbl>
    <w:p w:rsidR="000F4C42" w:rsidRPr="006B158A" w:rsidRDefault="000F4C42" w:rsidP="007403BB">
      <w:pPr>
        <w:pStyle w:val="af6"/>
        <w:shd w:val="clear" w:color="auto" w:fill="F5F5F5"/>
        <w:spacing w:before="0" w:beforeAutospacing="0" w:after="0" w:afterAutospacing="0"/>
        <w:ind w:firstLine="300"/>
        <w:jc w:val="right"/>
        <w:rPr>
          <w:rFonts w:ascii="Tahoma" w:hAnsi="Tahoma" w:cs="Tahoma"/>
          <w:color w:val="000000"/>
          <w:sz w:val="20"/>
          <w:szCs w:val="20"/>
        </w:rPr>
      </w:pPr>
      <w:r w:rsidRPr="006B158A">
        <w:rPr>
          <w:rFonts w:ascii="Tahoma" w:hAnsi="Tahoma" w:cs="Tahoma"/>
          <w:b/>
          <w:bCs/>
          <w:color w:val="000000"/>
          <w:sz w:val="20"/>
          <w:szCs w:val="20"/>
        </w:rPr>
        <w:t>Приложение 3</w:t>
      </w:r>
    </w:p>
    <w:p w:rsidR="000F4C42" w:rsidRPr="006B158A" w:rsidRDefault="000F4C42" w:rsidP="007403BB">
      <w:pPr>
        <w:pStyle w:val="12"/>
        <w:shd w:val="clear" w:color="auto" w:fill="F5F5F5"/>
        <w:rPr>
          <w:rFonts w:ascii="Tahoma" w:hAnsi="Tahoma" w:cs="Tahoma"/>
          <w:b/>
          <w:bCs/>
          <w:color w:val="000000"/>
          <w:sz w:val="20"/>
          <w:szCs w:val="20"/>
        </w:rPr>
      </w:pPr>
      <w:r w:rsidRPr="006B158A">
        <w:rPr>
          <w:rFonts w:ascii="Tahoma" w:hAnsi="Tahoma" w:cs="Tahoma"/>
          <w:b/>
          <w:bCs/>
          <w:color w:val="000000"/>
          <w:sz w:val="20"/>
          <w:szCs w:val="20"/>
        </w:rPr>
        <w:t>к муниципальной программе</w:t>
      </w:r>
    </w:p>
    <w:p w:rsidR="000F4C42" w:rsidRPr="006B158A" w:rsidRDefault="000F4C42" w:rsidP="007403BB">
      <w:pPr>
        <w:pStyle w:val="12"/>
        <w:shd w:val="clear" w:color="auto" w:fill="F5F5F5"/>
        <w:rPr>
          <w:rFonts w:ascii="Tahoma" w:hAnsi="Tahoma" w:cs="Tahoma"/>
          <w:b/>
          <w:bCs/>
          <w:color w:val="000000"/>
          <w:sz w:val="20"/>
          <w:szCs w:val="20"/>
        </w:rPr>
      </w:pPr>
      <w:r w:rsidRPr="006B158A">
        <w:rPr>
          <w:rFonts w:ascii="Tahoma" w:hAnsi="Tahoma" w:cs="Tahoma"/>
          <w:b/>
          <w:bCs/>
          <w:color w:val="000000"/>
          <w:sz w:val="20"/>
          <w:szCs w:val="20"/>
        </w:rPr>
        <w:t xml:space="preserve">Мариинско-Посадского </w:t>
      </w:r>
      <w:proofErr w:type="gramStart"/>
      <w:r w:rsidRPr="006B158A">
        <w:rPr>
          <w:rFonts w:ascii="Tahoma" w:hAnsi="Tahoma" w:cs="Tahoma"/>
          <w:b/>
          <w:bCs/>
          <w:color w:val="000000"/>
          <w:sz w:val="20"/>
          <w:szCs w:val="20"/>
        </w:rPr>
        <w:t>городского</w:t>
      </w:r>
      <w:proofErr w:type="gramEnd"/>
      <w:r w:rsidRPr="006B158A">
        <w:rPr>
          <w:rFonts w:ascii="Tahoma" w:hAnsi="Tahoma" w:cs="Tahoma"/>
          <w:b/>
          <w:bCs/>
          <w:color w:val="000000"/>
          <w:sz w:val="20"/>
          <w:szCs w:val="20"/>
        </w:rPr>
        <w:t xml:space="preserve"> поселения Мариинско-Посадского района Чувашской Республики </w:t>
      </w:r>
    </w:p>
    <w:p w:rsidR="000F4C42" w:rsidRPr="006B158A" w:rsidRDefault="000F4C42" w:rsidP="007403BB">
      <w:pPr>
        <w:pStyle w:val="12"/>
        <w:shd w:val="clear" w:color="auto" w:fill="F5F5F5"/>
        <w:rPr>
          <w:rFonts w:ascii="Tahoma" w:hAnsi="Tahoma" w:cs="Tahoma"/>
          <w:b/>
          <w:bCs/>
          <w:color w:val="000000"/>
          <w:sz w:val="20"/>
          <w:szCs w:val="20"/>
        </w:rPr>
      </w:pPr>
      <w:r w:rsidRPr="006B158A">
        <w:rPr>
          <w:rFonts w:ascii="Tahoma" w:hAnsi="Tahoma" w:cs="Tahoma"/>
          <w:b/>
          <w:bCs/>
          <w:color w:val="000000"/>
          <w:sz w:val="20"/>
          <w:szCs w:val="20"/>
        </w:rPr>
        <w:t xml:space="preserve">«Развитие </w:t>
      </w:r>
      <w:proofErr w:type="gramStart"/>
      <w:r w:rsidRPr="006B158A">
        <w:rPr>
          <w:rFonts w:ascii="Tahoma" w:hAnsi="Tahoma" w:cs="Tahoma"/>
          <w:b/>
          <w:bCs/>
          <w:color w:val="000000"/>
          <w:sz w:val="20"/>
          <w:szCs w:val="20"/>
        </w:rPr>
        <w:t>земельных</w:t>
      </w:r>
      <w:proofErr w:type="gramEnd"/>
    </w:p>
    <w:p w:rsidR="000F4C42" w:rsidRPr="006B158A" w:rsidRDefault="000F4C42" w:rsidP="007403BB">
      <w:pPr>
        <w:pStyle w:val="12"/>
        <w:shd w:val="clear" w:color="auto" w:fill="F5F5F5"/>
        <w:rPr>
          <w:rFonts w:ascii="Tahoma" w:hAnsi="Tahoma" w:cs="Tahoma"/>
          <w:b/>
          <w:bCs/>
          <w:color w:val="000000"/>
          <w:sz w:val="20"/>
          <w:szCs w:val="20"/>
        </w:rPr>
      </w:pPr>
      <w:r w:rsidRPr="006B158A">
        <w:rPr>
          <w:rFonts w:ascii="Tahoma" w:hAnsi="Tahoma" w:cs="Tahoma"/>
          <w:b/>
          <w:bCs/>
          <w:color w:val="000000"/>
          <w:sz w:val="20"/>
          <w:szCs w:val="20"/>
        </w:rPr>
        <w:t>и имущественных отношений»</w:t>
      </w:r>
    </w:p>
    <w:p w:rsidR="000F4C42" w:rsidRPr="006B158A" w:rsidRDefault="000F4C42" w:rsidP="007403BB">
      <w:pPr>
        <w:pStyle w:val="12"/>
        <w:shd w:val="clear" w:color="auto" w:fill="F5F5F5"/>
        <w:rPr>
          <w:rFonts w:ascii="Tahoma" w:hAnsi="Tahoma" w:cs="Tahoma"/>
          <w:b/>
          <w:bCs/>
          <w:color w:val="000000"/>
          <w:sz w:val="20"/>
          <w:szCs w:val="20"/>
        </w:rPr>
      </w:pPr>
    </w:p>
    <w:p w:rsidR="000F4C42" w:rsidRPr="006B158A" w:rsidRDefault="000F4C42" w:rsidP="007403BB">
      <w:pPr>
        <w:pStyle w:val="12"/>
        <w:shd w:val="clear" w:color="auto" w:fill="F5F5F5"/>
        <w:rPr>
          <w:rFonts w:ascii="Tahoma" w:hAnsi="Tahoma" w:cs="Tahoma"/>
          <w:b/>
          <w:bCs/>
          <w:color w:val="000000"/>
          <w:sz w:val="20"/>
          <w:szCs w:val="20"/>
        </w:rPr>
      </w:pPr>
      <w:r w:rsidRPr="006B158A">
        <w:rPr>
          <w:rFonts w:ascii="Tahoma" w:hAnsi="Tahoma" w:cs="Tahoma"/>
          <w:b/>
          <w:bCs/>
          <w:color w:val="000000"/>
          <w:sz w:val="20"/>
          <w:szCs w:val="20"/>
        </w:rPr>
        <w:t>ПАСПОРТ</w:t>
      </w:r>
      <w:r w:rsidRPr="006B158A">
        <w:rPr>
          <w:rFonts w:ascii="Tahoma" w:hAnsi="Tahoma" w:cs="Tahoma"/>
          <w:b/>
          <w:bCs/>
          <w:color w:val="000000"/>
          <w:sz w:val="20"/>
          <w:szCs w:val="20"/>
        </w:rPr>
        <w:br/>
        <w:t xml:space="preserve">подпрограммы «Управление муниципальным имуществом» муниципальной программы Мариинско-Посадского </w:t>
      </w:r>
      <w:proofErr w:type="gramStart"/>
      <w:r w:rsidRPr="006B158A">
        <w:rPr>
          <w:rFonts w:ascii="Tahoma" w:hAnsi="Tahoma" w:cs="Tahoma"/>
          <w:b/>
          <w:bCs/>
          <w:color w:val="000000"/>
          <w:sz w:val="20"/>
          <w:szCs w:val="20"/>
        </w:rPr>
        <w:t>городского</w:t>
      </w:r>
      <w:proofErr w:type="gramEnd"/>
      <w:r w:rsidRPr="006B158A">
        <w:rPr>
          <w:rFonts w:ascii="Tahoma" w:hAnsi="Tahoma" w:cs="Tahoma"/>
          <w:b/>
          <w:bCs/>
          <w:color w:val="000000"/>
          <w:sz w:val="20"/>
          <w:szCs w:val="20"/>
        </w:rPr>
        <w:t xml:space="preserve"> поселения Мар</w:t>
      </w:r>
      <w:r w:rsidRPr="006B158A">
        <w:rPr>
          <w:rFonts w:ascii="Tahoma" w:hAnsi="Tahoma" w:cs="Tahoma"/>
          <w:b/>
          <w:bCs/>
          <w:color w:val="000000"/>
          <w:sz w:val="20"/>
          <w:szCs w:val="20"/>
        </w:rPr>
        <w:t>и</w:t>
      </w:r>
      <w:r w:rsidRPr="006B158A">
        <w:rPr>
          <w:rFonts w:ascii="Tahoma" w:hAnsi="Tahoma" w:cs="Tahoma"/>
          <w:b/>
          <w:bCs/>
          <w:color w:val="000000"/>
          <w:sz w:val="20"/>
          <w:szCs w:val="20"/>
        </w:rPr>
        <w:t>инско-Посадского района Чувашской Республики «Развитие земельных и имущественных отношений»</w:t>
      </w:r>
    </w:p>
    <w:p w:rsidR="000F4C42" w:rsidRPr="006B158A" w:rsidRDefault="000F4C42" w:rsidP="007403BB">
      <w:pPr>
        <w:pStyle w:val="af6"/>
        <w:shd w:val="clear" w:color="auto" w:fill="F5F5F5"/>
        <w:spacing w:before="0" w:beforeAutospacing="0" w:after="0" w:afterAutospacing="0"/>
        <w:ind w:firstLine="300"/>
        <w:rPr>
          <w:rFonts w:ascii="Tahoma" w:hAnsi="Tahoma" w:cs="Tahoma"/>
          <w:color w:val="000000"/>
          <w:sz w:val="20"/>
          <w:szCs w:val="20"/>
        </w:rPr>
      </w:pPr>
      <w:r w:rsidRPr="006B158A">
        <w:rPr>
          <w:rFonts w:ascii="Tahoma" w:hAnsi="Tahoma" w:cs="Tahoma"/>
          <w:color w:val="000000"/>
          <w:sz w:val="20"/>
          <w:szCs w:val="2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73"/>
        <w:gridCol w:w="11486"/>
      </w:tblGrid>
      <w:tr w:rsidR="000F4C42" w:rsidRPr="008176E2" w:rsidTr="008176E2">
        <w:tc>
          <w:tcPr>
            <w:tcW w:w="0" w:type="auto"/>
            <w:shd w:val="clear" w:color="auto" w:fill="EFEDED"/>
            <w:tcMar>
              <w:top w:w="30" w:type="dxa"/>
              <w:left w:w="60" w:type="dxa"/>
              <w:bottom w:w="30" w:type="dxa"/>
              <w:right w:w="60" w:type="dxa"/>
            </w:tcMar>
            <w:vAlign w:val="center"/>
          </w:tcPr>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Ответственный исполнитель подпр</w:t>
            </w:r>
            <w:r w:rsidRPr="008176E2">
              <w:rPr>
                <w:rFonts w:ascii="Tahoma" w:hAnsi="Tahoma" w:cs="Tahoma"/>
                <w:color w:val="auto"/>
                <w:sz w:val="20"/>
                <w:szCs w:val="20"/>
              </w:rPr>
              <w:t>о</w:t>
            </w:r>
            <w:r w:rsidRPr="008176E2">
              <w:rPr>
                <w:rFonts w:ascii="Tahoma" w:hAnsi="Tahoma" w:cs="Tahoma"/>
                <w:color w:val="auto"/>
                <w:sz w:val="20"/>
                <w:szCs w:val="20"/>
              </w:rPr>
              <w:t>граммы</w:t>
            </w:r>
          </w:p>
        </w:tc>
        <w:tc>
          <w:tcPr>
            <w:tcW w:w="0" w:type="auto"/>
            <w:shd w:val="clear" w:color="auto" w:fill="EFEDED"/>
            <w:tcMar>
              <w:top w:w="30" w:type="dxa"/>
              <w:left w:w="60" w:type="dxa"/>
              <w:bottom w:w="30" w:type="dxa"/>
              <w:right w:w="60" w:type="dxa"/>
            </w:tcMar>
            <w:vAlign w:val="center"/>
          </w:tcPr>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xml:space="preserve">Администрация  Мариинско-Посадского </w:t>
            </w:r>
            <w:proofErr w:type="gramStart"/>
            <w:r w:rsidRPr="008176E2">
              <w:rPr>
                <w:rFonts w:ascii="Tahoma" w:hAnsi="Tahoma" w:cs="Tahoma"/>
                <w:color w:val="auto"/>
                <w:sz w:val="20"/>
                <w:szCs w:val="20"/>
              </w:rPr>
              <w:t>городского</w:t>
            </w:r>
            <w:proofErr w:type="gramEnd"/>
            <w:r w:rsidRPr="008176E2">
              <w:rPr>
                <w:rFonts w:ascii="Tahoma" w:hAnsi="Tahoma" w:cs="Tahoma"/>
                <w:color w:val="auto"/>
                <w:sz w:val="20"/>
                <w:szCs w:val="20"/>
              </w:rPr>
              <w:t xml:space="preserve"> поселения Мариинско-Посадского района Чувашской Республики  </w:t>
            </w:r>
            <w:r w:rsidRPr="008176E2">
              <w:rPr>
                <w:rStyle w:val="af5"/>
                <w:rFonts w:ascii="Tahoma" w:hAnsi="Tahoma" w:cs="Tahoma"/>
                <w:color w:val="auto"/>
                <w:sz w:val="20"/>
                <w:szCs w:val="20"/>
              </w:rPr>
              <w:t> </w:t>
            </w:r>
          </w:p>
        </w:tc>
      </w:tr>
      <w:tr w:rsidR="000F4C42" w:rsidRPr="008176E2" w:rsidTr="008176E2">
        <w:tc>
          <w:tcPr>
            <w:tcW w:w="0" w:type="auto"/>
            <w:tcMar>
              <w:top w:w="30" w:type="dxa"/>
              <w:left w:w="60" w:type="dxa"/>
              <w:bottom w:w="30" w:type="dxa"/>
              <w:right w:w="60" w:type="dxa"/>
            </w:tcMar>
            <w:vAlign w:val="center"/>
          </w:tcPr>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Соисполнители подпрограммы</w:t>
            </w:r>
          </w:p>
        </w:tc>
        <w:tc>
          <w:tcPr>
            <w:tcW w:w="0" w:type="auto"/>
            <w:tcMar>
              <w:top w:w="30" w:type="dxa"/>
              <w:left w:w="60" w:type="dxa"/>
              <w:bottom w:w="30" w:type="dxa"/>
              <w:right w:w="60" w:type="dxa"/>
            </w:tcMar>
            <w:vAlign w:val="center"/>
          </w:tcPr>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xml:space="preserve">Администрация  Мариинско-Посадского </w:t>
            </w:r>
            <w:proofErr w:type="gramStart"/>
            <w:r w:rsidRPr="008176E2">
              <w:rPr>
                <w:rFonts w:ascii="Tahoma" w:hAnsi="Tahoma" w:cs="Tahoma"/>
                <w:color w:val="auto"/>
                <w:sz w:val="20"/>
                <w:szCs w:val="20"/>
              </w:rPr>
              <w:t>городского</w:t>
            </w:r>
            <w:proofErr w:type="gramEnd"/>
            <w:r w:rsidRPr="008176E2">
              <w:rPr>
                <w:rFonts w:ascii="Tahoma" w:hAnsi="Tahoma" w:cs="Tahoma"/>
                <w:color w:val="auto"/>
                <w:sz w:val="20"/>
                <w:szCs w:val="20"/>
              </w:rPr>
              <w:t xml:space="preserve"> поселения Мариинско-Посадского района Чувашской Республики  </w:t>
            </w:r>
            <w:r w:rsidRPr="008176E2">
              <w:rPr>
                <w:rStyle w:val="af5"/>
                <w:rFonts w:ascii="Tahoma" w:hAnsi="Tahoma" w:cs="Tahoma"/>
                <w:color w:val="auto"/>
                <w:sz w:val="20"/>
                <w:szCs w:val="20"/>
              </w:rPr>
              <w:t> </w:t>
            </w:r>
          </w:p>
        </w:tc>
      </w:tr>
      <w:tr w:rsidR="000F4C42" w:rsidRPr="008176E2" w:rsidTr="008176E2">
        <w:tc>
          <w:tcPr>
            <w:tcW w:w="0" w:type="auto"/>
            <w:shd w:val="clear" w:color="auto" w:fill="EFEDED"/>
            <w:tcMar>
              <w:top w:w="30" w:type="dxa"/>
              <w:left w:w="60" w:type="dxa"/>
              <w:bottom w:w="30" w:type="dxa"/>
              <w:right w:w="60" w:type="dxa"/>
            </w:tcMar>
            <w:vAlign w:val="center"/>
          </w:tcPr>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Цели подпрограммы</w:t>
            </w:r>
          </w:p>
        </w:tc>
        <w:tc>
          <w:tcPr>
            <w:tcW w:w="0" w:type="auto"/>
            <w:shd w:val="clear" w:color="auto" w:fill="EFEDED"/>
            <w:tcMar>
              <w:top w:w="30" w:type="dxa"/>
              <w:left w:w="60" w:type="dxa"/>
              <w:bottom w:w="30" w:type="dxa"/>
              <w:right w:w="60" w:type="dxa"/>
            </w:tcMar>
            <w:vAlign w:val="center"/>
          </w:tcPr>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повышение эффективности управления муниципальным имуществом</w:t>
            </w:r>
          </w:p>
        </w:tc>
      </w:tr>
      <w:tr w:rsidR="000F4C42" w:rsidRPr="008176E2" w:rsidTr="008176E2">
        <w:tc>
          <w:tcPr>
            <w:tcW w:w="0" w:type="auto"/>
            <w:tcMar>
              <w:top w:w="30" w:type="dxa"/>
              <w:left w:w="60" w:type="dxa"/>
              <w:bottom w:w="30" w:type="dxa"/>
              <w:right w:w="60" w:type="dxa"/>
            </w:tcMar>
            <w:vAlign w:val="center"/>
          </w:tcPr>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Задачи подпрограммы</w:t>
            </w:r>
          </w:p>
        </w:tc>
        <w:tc>
          <w:tcPr>
            <w:tcW w:w="0" w:type="auto"/>
            <w:tcMar>
              <w:top w:w="30" w:type="dxa"/>
              <w:left w:w="60" w:type="dxa"/>
              <w:bottom w:w="30" w:type="dxa"/>
              <w:right w:w="60" w:type="dxa"/>
            </w:tcMar>
            <w:vAlign w:val="center"/>
          </w:tcPr>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создание условий для эффективного управления муниципальным имуществом;</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создание единой системы учета муниципального имущества;</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создание условий для максимального вовлечения в хозяйственный оборот муниципального имущества, в том числе з</w:t>
            </w:r>
            <w:r w:rsidRPr="008176E2">
              <w:rPr>
                <w:rFonts w:ascii="Tahoma" w:hAnsi="Tahoma" w:cs="Tahoma"/>
                <w:color w:val="auto"/>
                <w:sz w:val="20"/>
                <w:szCs w:val="20"/>
              </w:rPr>
              <w:t>е</w:t>
            </w:r>
            <w:r w:rsidRPr="008176E2">
              <w:rPr>
                <w:rFonts w:ascii="Tahoma" w:hAnsi="Tahoma" w:cs="Tahoma"/>
                <w:color w:val="auto"/>
                <w:sz w:val="20"/>
                <w:szCs w:val="20"/>
              </w:rPr>
              <w:t>мельных участков</w:t>
            </w:r>
          </w:p>
        </w:tc>
      </w:tr>
      <w:tr w:rsidR="000F4C42" w:rsidRPr="008176E2" w:rsidTr="008176E2">
        <w:tc>
          <w:tcPr>
            <w:tcW w:w="0" w:type="auto"/>
            <w:shd w:val="clear" w:color="auto" w:fill="EFEDED"/>
            <w:tcMar>
              <w:top w:w="30" w:type="dxa"/>
              <w:left w:w="60" w:type="dxa"/>
              <w:bottom w:w="30" w:type="dxa"/>
              <w:right w:w="60" w:type="dxa"/>
            </w:tcMar>
            <w:vAlign w:val="center"/>
          </w:tcPr>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Целевые индикаторы и показатели подпрограммы</w:t>
            </w:r>
          </w:p>
        </w:tc>
        <w:tc>
          <w:tcPr>
            <w:tcW w:w="0" w:type="auto"/>
            <w:shd w:val="clear" w:color="auto" w:fill="EFEDED"/>
            <w:tcMar>
              <w:top w:w="30" w:type="dxa"/>
              <w:left w:w="60" w:type="dxa"/>
              <w:bottom w:w="30" w:type="dxa"/>
              <w:right w:w="60" w:type="dxa"/>
            </w:tcMar>
            <w:vAlign w:val="center"/>
          </w:tcPr>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к 2036 году предусматривается достижение следующих показателей: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уровень актуализации реестра муниципального имущества - 100 процентов (нарастающим итогом);</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xml:space="preserve">доля площади земельных участков, в отношении которых зарегистрировано право собственности Мариинско-Посадского </w:t>
            </w:r>
            <w:proofErr w:type="gramStart"/>
            <w:r w:rsidRPr="008176E2">
              <w:rPr>
                <w:rFonts w:ascii="Tahoma" w:hAnsi="Tahoma" w:cs="Tahoma"/>
                <w:color w:val="auto"/>
                <w:sz w:val="20"/>
                <w:szCs w:val="20"/>
              </w:rPr>
              <w:t>городского</w:t>
            </w:r>
            <w:proofErr w:type="gramEnd"/>
            <w:r w:rsidRPr="008176E2">
              <w:rPr>
                <w:rFonts w:ascii="Tahoma" w:hAnsi="Tahoma" w:cs="Tahoma"/>
                <w:color w:val="auto"/>
                <w:sz w:val="20"/>
                <w:szCs w:val="20"/>
              </w:rPr>
              <w:t xml:space="preserve"> поселения Мариинско-Посадского района Чувашской Республики, в общей площади земельных участков, подлежащих регистрации в муниципальную собственность, – 100 процентов (нарастающим итогом);</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уровень актуализации кадастровой стоимости объектов недвижимости, в том числе земельных участков, – 100 проце</w:t>
            </w:r>
            <w:r w:rsidRPr="008176E2">
              <w:rPr>
                <w:rFonts w:ascii="Tahoma" w:hAnsi="Tahoma" w:cs="Tahoma"/>
                <w:color w:val="auto"/>
                <w:sz w:val="20"/>
                <w:szCs w:val="20"/>
              </w:rPr>
              <w:t>н</w:t>
            </w:r>
            <w:r w:rsidRPr="008176E2">
              <w:rPr>
                <w:rFonts w:ascii="Tahoma" w:hAnsi="Tahoma" w:cs="Tahoma"/>
                <w:color w:val="auto"/>
                <w:sz w:val="20"/>
                <w:szCs w:val="20"/>
              </w:rPr>
              <w:t>тов (нарастающим итогом)</w:t>
            </w:r>
          </w:p>
        </w:tc>
      </w:tr>
      <w:tr w:rsidR="000F4C42" w:rsidRPr="008176E2" w:rsidTr="008176E2">
        <w:tc>
          <w:tcPr>
            <w:tcW w:w="0" w:type="auto"/>
            <w:tcMar>
              <w:top w:w="30" w:type="dxa"/>
              <w:left w:w="60" w:type="dxa"/>
              <w:bottom w:w="30" w:type="dxa"/>
              <w:right w:w="60" w:type="dxa"/>
            </w:tcMar>
            <w:vAlign w:val="center"/>
          </w:tcPr>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Этапы и сроки реализации подпр</w:t>
            </w:r>
            <w:r w:rsidRPr="008176E2">
              <w:rPr>
                <w:rFonts w:ascii="Tahoma" w:hAnsi="Tahoma" w:cs="Tahoma"/>
                <w:color w:val="auto"/>
                <w:sz w:val="20"/>
                <w:szCs w:val="20"/>
              </w:rPr>
              <w:t>о</w:t>
            </w:r>
            <w:r w:rsidRPr="008176E2">
              <w:rPr>
                <w:rFonts w:ascii="Tahoma" w:hAnsi="Tahoma" w:cs="Tahoma"/>
                <w:color w:val="auto"/>
                <w:sz w:val="20"/>
                <w:szCs w:val="20"/>
              </w:rPr>
              <w:t>граммы</w:t>
            </w:r>
          </w:p>
        </w:tc>
        <w:tc>
          <w:tcPr>
            <w:tcW w:w="0" w:type="auto"/>
            <w:tcMar>
              <w:top w:w="30" w:type="dxa"/>
              <w:left w:w="60" w:type="dxa"/>
              <w:bottom w:w="30" w:type="dxa"/>
              <w:right w:w="60" w:type="dxa"/>
            </w:tcMar>
            <w:vAlign w:val="center"/>
          </w:tcPr>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2019 – 2035 годы:</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1 этап – 2019–2025 годы;</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2 этап – 2026–2030 годы;</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3 этап – 2031–2035 годы</w:t>
            </w:r>
          </w:p>
        </w:tc>
      </w:tr>
      <w:tr w:rsidR="000F4C42" w:rsidRPr="008176E2" w:rsidTr="008176E2">
        <w:tc>
          <w:tcPr>
            <w:tcW w:w="0" w:type="auto"/>
            <w:shd w:val="clear" w:color="auto" w:fill="EFEDED"/>
            <w:tcMar>
              <w:top w:w="30" w:type="dxa"/>
              <w:left w:w="60" w:type="dxa"/>
              <w:bottom w:w="30" w:type="dxa"/>
              <w:right w:w="60" w:type="dxa"/>
            </w:tcMar>
            <w:vAlign w:val="center"/>
          </w:tcPr>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Объемы финансирования подпрогра</w:t>
            </w:r>
            <w:r w:rsidRPr="008176E2">
              <w:rPr>
                <w:rFonts w:ascii="Tahoma" w:hAnsi="Tahoma" w:cs="Tahoma"/>
                <w:color w:val="auto"/>
                <w:sz w:val="20"/>
                <w:szCs w:val="20"/>
              </w:rPr>
              <w:t>м</w:t>
            </w:r>
            <w:r w:rsidRPr="008176E2">
              <w:rPr>
                <w:rFonts w:ascii="Tahoma" w:hAnsi="Tahoma" w:cs="Tahoma"/>
                <w:color w:val="auto"/>
                <w:sz w:val="20"/>
                <w:szCs w:val="20"/>
              </w:rPr>
              <w:t>мы с разбивкой по годам реализации программы</w:t>
            </w:r>
          </w:p>
        </w:tc>
        <w:tc>
          <w:tcPr>
            <w:tcW w:w="0" w:type="auto"/>
            <w:shd w:val="clear" w:color="auto" w:fill="EFEDED"/>
            <w:tcMar>
              <w:top w:w="30" w:type="dxa"/>
              <w:left w:w="60" w:type="dxa"/>
              <w:bottom w:w="30" w:type="dxa"/>
              <w:right w:w="60" w:type="dxa"/>
            </w:tcMar>
            <w:vAlign w:val="center"/>
          </w:tcPr>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Общий объем финансирования подпрограммы составляет 2 100 000.  рублей, в том числе: в 2019 году – 700,0 тыс. ру</w:t>
            </w:r>
            <w:r w:rsidRPr="008176E2">
              <w:rPr>
                <w:rFonts w:ascii="Tahoma" w:hAnsi="Tahoma" w:cs="Tahoma"/>
                <w:color w:val="auto"/>
                <w:sz w:val="20"/>
                <w:szCs w:val="20"/>
              </w:rPr>
              <w:t>б</w:t>
            </w:r>
            <w:r w:rsidRPr="008176E2">
              <w:rPr>
                <w:rFonts w:ascii="Tahoma" w:hAnsi="Tahoma" w:cs="Tahoma"/>
                <w:color w:val="auto"/>
                <w:sz w:val="20"/>
                <w:szCs w:val="20"/>
              </w:rPr>
              <w:t>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2020 году – 700 тыс.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2021 году – 700 тыс.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2022 году – 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2023 году – 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2024 году – 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2025 году – 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2026–2030 годах – 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2031–2035 годах – 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из них средства:</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федерального бюджета – 0,0</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2019 году - 0,0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2020 году –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2021 году –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2022 году –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2023 году –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2024 году –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2025 году –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2026-2030 годах –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2031-2035 годах –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республиканского бюджета Чувашской Республики – 0,0  рублей, в том числе:</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2019 году–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2020 году –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2021 году –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2022 году –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2023 году –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2024 году –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2025 году –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2026-2030 годах–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2031-2035 годах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бюджета городского поселения 0 рублей, в том числе:</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2019 году –0,00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2020 году – 0,00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2021 году – 0,00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2022 году -  0,00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2023 году –  0,00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2024 году –  0,00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2025 году –  0,00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2026-2030 годах-0,00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2031-2036 годах -0,00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внебюджетных источников –0,0 рублей, в том числе:</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2019 году –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2020 году –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2021 году –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2022 году –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2023 году –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2024 году –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2025 году –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lastRenderedPageBreak/>
              <w:t>в 2026-2030 годах –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 2031-2035 годах – 0,0 рублей</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Объемы финансирования за счет бюджетных ассигнований уточняются при формировании бюджета Мариинско-Посадского городского поселения Мариинско-Посадского района Чувашской Республики на очередной финансовый год и плановый период.</w:t>
            </w:r>
          </w:p>
        </w:tc>
      </w:tr>
      <w:tr w:rsidR="000F4C42" w:rsidRPr="008176E2" w:rsidTr="008176E2">
        <w:tc>
          <w:tcPr>
            <w:tcW w:w="0" w:type="auto"/>
            <w:tcMar>
              <w:top w:w="30" w:type="dxa"/>
              <w:left w:w="60" w:type="dxa"/>
              <w:bottom w:w="30" w:type="dxa"/>
              <w:right w:w="60" w:type="dxa"/>
            </w:tcMar>
            <w:vAlign w:val="center"/>
          </w:tcPr>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lastRenderedPageBreak/>
              <w:t>Ожидаемые результаты реализации подпрограммы</w:t>
            </w:r>
          </w:p>
        </w:tc>
        <w:tc>
          <w:tcPr>
            <w:tcW w:w="0" w:type="auto"/>
            <w:tcMar>
              <w:top w:w="30" w:type="dxa"/>
              <w:left w:w="60" w:type="dxa"/>
              <w:bottom w:w="30" w:type="dxa"/>
              <w:right w:w="60" w:type="dxa"/>
            </w:tcMar>
            <w:vAlign w:val="center"/>
          </w:tcPr>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последовательная реализация подпрограммных мероприятий позволит:</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создать условия для увеличения поступлений неналоговых доходов в бюджет;</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оптимизировать расходы бюджета, предусмотренные на содержание имущества; закрепленного на праве оперативного управления за муниципальными учреждениями, а также вовлеченного в оборот неиспользуемого, неэффективно и</w:t>
            </w:r>
            <w:r w:rsidRPr="008176E2">
              <w:rPr>
                <w:rFonts w:ascii="Tahoma" w:hAnsi="Tahoma" w:cs="Tahoma"/>
                <w:color w:val="auto"/>
                <w:sz w:val="20"/>
                <w:szCs w:val="20"/>
              </w:rPr>
              <w:t>с</w:t>
            </w:r>
            <w:r w:rsidRPr="008176E2">
              <w:rPr>
                <w:rFonts w:ascii="Tahoma" w:hAnsi="Tahoma" w:cs="Tahoma"/>
                <w:color w:val="auto"/>
                <w:sz w:val="20"/>
                <w:szCs w:val="20"/>
              </w:rPr>
              <w:t>пользуемого муниципального имущества;</w:t>
            </w:r>
          </w:p>
          <w:p w:rsidR="000F4C42" w:rsidRPr="008176E2" w:rsidRDefault="000F4C42" w:rsidP="007403BB">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обеспечить актуализацию налогооблагаемой базы в отношении земельных участков.</w:t>
            </w:r>
          </w:p>
        </w:tc>
      </w:tr>
    </w:tbl>
    <w:p w:rsidR="000F4C42" w:rsidRPr="006B158A" w:rsidRDefault="000F4C42" w:rsidP="007403BB">
      <w:pPr>
        <w:pStyle w:val="af6"/>
        <w:shd w:val="clear" w:color="auto" w:fill="F5F5F5"/>
        <w:spacing w:before="0" w:beforeAutospacing="0" w:after="0" w:afterAutospacing="0"/>
        <w:ind w:firstLine="300"/>
        <w:rPr>
          <w:rFonts w:ascii="Tahoma" w:hAnsi="Tahoma" w:cs="Tahoma"/>
          <w:color w:val="000000"/>
          <w:sz w:val="20"/>
          <w:szCs w:val="20"/>
        </w:rPr>
      </w:pPr>
      <w:r w:rsidRPr="006B158A">
        <w:rPr>
          <w:rStyle w:val="af5"/>
          <w:rFonts w:ascii="Tahoma" w:hAnsi="Tahoma" w:cs="Tahoma"/>
          <w:color w:val="000000"/>
          <w:sz w:val="20"/>
          <w:szCs w:val="20"/>
        </w:rPr>
        <w:t> Раздел 1. Приоритеты и цели подпрограммы, общая характеристика участия органов местного самоуправления сельских поселений в ре</w:t>
      </w:r>
      <w:r w:rsidRPr="006B158A">
        <w:rPr>
          <w:rStyle w:val="af5"/>
          <w:rFonts w:ascii="Tahoma" w:hAnsi="Tahoma" w:cs="Tahoma"/>
          <w:color w:val="000000"/>
          <w:sz w:val="20"/>
          <w:szCs w:val="20"/>
        </w:rPr>
        <w:t>а</w:t>
      </w:r>
      <w:r w:rsidRPr="006B158A">
        <w:rPr>
          <w:rStyle w:val="af5"/>
          <w:rFonts w:ascii="Tahoma" w:hAnsi="Tahoma" w:cs="Tahoma"/>
          <w:color w:val="000000"/>
          <w:sz w:val="20"/>
          <w:szCs w:val="20"/>
        </w:rPr>
        <w:t>лизации подпрограммы</w:t>
      </w:r>
    </w:p>
    <w:p w:rsidR="000F4C42" w:rsidRPr="006B158A" w:rsidRDefault="000F4C42" w:rsidP="007403BB">
      <w:pPr>
        <w:pStyle w:val="af6"/>
        <w:shd w:val="clear" w:color="auto" w:fill="F5F5F5"/>
        <w:spacing w:before="0" w:beforeAutospacing="0" w:after="0" w:afterAutospacing="0"/>
        <w:ind w:firstLine="300"/>
        <w:rPr>
          <w:rFonts w:ascii="Tahoma" w:hAnsi="Tahoma" w:cs="Tahoma"/>
          <w:color w:val="000000"/>
          <w:sz w:val="20"/>
          <w:szCs w:val="20"/>
        </w:rPr>
      </w:pPr>
      <w:r w:rsidRPr="006B158A">
        <w:rPr>
          <w:rStyle w:val="af5"/>
          <w:rFonts w:ascii="Tahoma" w:hAnsi="Tahoma" w:cs="Tahoma"/>
          <w:color w:val="000000"/>
          <w:sz w:val="20"/>
          <w:szCs w:val="20"/>
        </w:rPr>
        <w:t> </w:t>
      </w:r>
      <w:r w:rsidRPr="006B158A">
        <w:rPr>
          <w:rFonts w:ascii="Tahoma" w:hAnsi="Tahoma" w:cs="Tahoma"/>
          <w:color w:val="000000"/>
          <w:sz w:val="20"/>
          <w:szCs w:val="20"/>
        </w:rPr>
        <w:t>Приоритетами муниципальной политики в сфере развития земельных и имущественных отношений являются дальнейшее повышение социального благоп</w:t>
      </w:r>
      <w:r w:rsidRPr="006B158A">
        <w:rPr>
          <w:rFonts w:ascii="Tahoma" w:hAnsi="Tahoma" w:cs="Tahoma"/>
          <w:color w:val="000000"/>
          <w:sz w:val="20"/>
          <w:szCs w:val="20"/>
        </w:rPr>
        <w:t>о</w:t>
      </w:r>
      <w:r w:rsidRPr="006B158A">
        <w:rPr>
          <w:rFonts w:ascii="Tahoma" w:hAnsi="Tahoma" w:cs="Tahoma"/>
          <w:color w:val="000000"/>
          <w:sz w:val="20"/>
          <w:szCs w:val="20"/>
        </w:rPr>
        <w:t>лучия и качества жизни населения, обеспечение интенсивного развития экономики, повышение ее конкурентоспособности, эффективности управления муниц</w:t>
      </w:r>
      <w:r w:rsidRPr="006B158A">
        <w:rPr>
          <w:rFonts w:ascii="Tahoma" w:hAnsi="Tahoma" w:cs="Tahoma"/>
          <w:color w:val="000000"/>
          <w:sz w:val="20"/>
          <w:szCs w:val="20"/>
        </w:rPr>
        <w:t>и</w:t>
      </w:r>
      <w:r w:rsidRPr="006B158A">
        <w:rPr>
          <w:rFonts w:ascii="Tahoma" w:hAnsi="Tahoma" w:cs="Tahoma"/>
          <w:color w:val="000000"/>
          <w:sz w:val="20"/>
          <w:szCs w:val="20"/>
        </w:rPr>
        <w:t xml:space="preserve">пальным имуществом. </w:t>
      </w:r>
      <w:proofErr w:type="gramStart"/>
      <w:r w:rsidRPr="006B158A">
        <w:rPr>
          <w:rFonts w:ascii="Tahoma" w:hAnsi="Tahoma" w:cs="Tahoma"/>
          <w:color w:val="000000"/>
          <w:sz w:val="20"/>
          <w:szCs w:val="20"/>
        </w:rPr>
        <w:t>Необходимо создать условия для обеспечения роста доходной базы бюджета Мариинско-Посадского городского поселения Мариинско-Посадского района Чувашской Республики за счет увеличения неналоговых поступлений от эффективного управления и распоряжения муниципальным имущ</w:t>
      </w:r>
      <w:r w:rsidRPr="006B158A">
        <w:rPr>
          <w:rFonts w:ascii="Tahoma" w:hAnsi="Tahoma" w:cs="Tahoma"/>
          <w:color w:val="000000"/>
          <w:sz w:val="20"/>
          <w:szCs w:val="20"/>
        </w:rPr>
        <w:t>е</w:t>
      </w:r>
      <w:r w:rsidRPr="006B158A">
        <w:rPr>
          <w:rFonts w:ascii="Tahoma" w:hAnsi="Tahoma" w:cs="Tahoma"/>
          <w:color w:val="000000"/>
          <w:sz w:val="20"/>
          <w:szCs w:val="20"/>
        </w:rPr>
        <w:t>ством и земельными участками, а также обеспечить открытость и прозрачность процессов распоряжения муниципальным имуществом и земельными ресурсами, информационное сопровождение торгов по продаже имущества, заключения договоров аренды муниципального имущества и земельных участков.</w:t>
      </w:r>
      <w:proofErr w:type="gramEnd"/>
    </w:p>
    <w:p w:rsidR="000F4C42" w:rsidRPr="006B158A" w:rsidRDefault="000F4C42" w:rsidP="007403BB">
      <w:pPr>
        <w:pStyle w:val="af6"/>
        <w:shd w:val="clear" w:color="auto" w:fill="F5F5F5"/>
        <w:spacing w:before="0" w:beforeAutospacing="0" w:after="0" w:afterAutospacing="0"/>
        <w:ind w:firstLine="300"/>
        <w:rPr>
          <w:rFonts w:ascii="Tahoma" w:hAnsi="Tahoma" w:cs="Tahoma"/>
          <w:color w:val="000000"/>
          <w:sz w:val="20"/>
          <w:szCs w:val="20"/>
        </w:rPr>
      </w:pPr>
      <w:r w:rsidRPr="006B158A">
        <w:rPr>
          <w:rFonts w:ascii="Tahoma" w:hAnsi="Tahoma" w:cs="Tahoma"/>
          <w:color w:val="000000"/>
          <w:sz w:val="20"/>
          <w:szCs w:val="20"/>
        </w:rPr>
        <w:t>Цели подпрограммы:</w:t>
      </w:r>
    </w:p>
    <w:p w:rsidR="000F4C42" w:rsidRPr="006B158A" w:rsidRDefault="000F4C42" w:rsidP="007403BB">
      <w:pPr>
        <w:pStyle w:val="af6"/>
        <w:shd w:val="clear" w:color="auto" w:fill="F5F5F5"/>
        <w:spacing w:before="0" w:beforeAutospacing="0" w:after="0" w:afterAutospacing="0"/>
        <w:ind w:firstLine="300"/>
        <w:rPr>
          <w:rFonts w:ascii="Tahoma" w:hAnsi="Tahoma" w:cs="Tahoma"/>
          <w:color w:val="000000"/>
          <w:sz w:val="20"/>
          <w:szCs w:val="20"/>
        </w:rPr>
      </w:pPr>
      <w:r w:rsidRPr="006B158A">
        <w:rPr>
          <w:rFonts w:ascii="Tahoma" w:hAnsi="Tahoma" w:cs="Tahoma"/>
          <w:color w:val="000000"/>
          <w:sz w:val="20"/>
          <w:szCs w:val="20"/>
        </w:rPr>
        <w:t>повышение эффективности управления муниципальным имуществом.</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Для достижения указанных целей необходимо решение следующих основных задач:</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создание условий для эффективного управления муниципальным имуществом;</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создание единой системы учета муниципального имущества;</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создание условий для максимального вовлечения в хозяйственный оборот муниципального имущества, в том числе земельных участков.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Реализация мероприятий подпрограммы позволит:</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создать условия для увеличения поступлений неналоговых доходов в бюджет;</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оптимизировать расходы бюджета, предусмотренные на содержание имущества; закрепленного на праве оперативного управления за муниципальными у</w:t>
      </w:r>
      <w:r w:rsidRPr="006B158A">
        <w:rPr>
          <w:rFonts w:ascii="Tahoma" w:hAnsi="Tahoma" w:cs="Tahoma"/>
          <w:color w:val="000000"/>
          <w:sz w:val="20"/>
          <w:szCs w:val="20"/>
        </w:rPr>
        <w:t>ч</w:t>
      </w:r>
      <w:r w:rsidRPr="006B158A">
        <w:rPr>
          <w:rFonts w:ascii="Tahoma" w:hAnsi="Tahoma" w:cs="Tahoma"/>
          <w:color w:val="000000"/>
          <w:sz w:val="20"/>
          <w:szCs w:val="20"/>
        </w:rPr>
        <w:t>реждениями, а также вовлеченного в оборот неиспользуемого, неэффективно используемого муниципального имущества;</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обеспечить актуализацию налогооблагаемой базы в отношении земельных участков.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Style w:val="af5"/>
          <w:rFonts w:ascii="Tahoma" w:hAnsi="Tahoma" w:cs="Tahoma"/>
          <w:color w:val="000000"/>
          <w:sz w:val="20"/>
          <w:szCs w:val="20"/>
        </w:rPr>
        <w:t> Раздел 2. Перечень и сведения о целевых индикаторах и показателях подпрограммы с расшифровкой плановых значений по годам ее реализации</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Style w:val="af5"/>
          <w:rFonts w:ascii="Tahoma" w:hAnsi="Tahoma" w:cs="Tahoma"/>
          <w:color w:val="000000"/>
          <w:sz w:val="20"/>
          <w:szCs w:val="20"/>
        </w:rPr>
        <w:t> </w:t>
      </w:r>
      <w:r w:rsidRPr="006B158A">
        <w:rPr>
          <w:rFonts w:ascii="Tahoma" w:hAnsi="Tahoma" w:cs="Tahoma"/>
          <w:color w:val="000000"/>
          <w:sz w:val="20"/>
          <w:szCs w:val="20"/>
        </w:rPr>
        <w:t>Целевыми индикаторами подпрограммы являются:</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уровень актуализации реестра муниципального имущества - 100 процентов (нарастающим итогом);</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 xml:space="preserve">доля площади земельных участков, в отношении которых зарегистрировано право собственности Мариинско-Посадского </w:t>
      </w:r>
      <w:proofErr w:type="gramStart"/>
      <w:r w:rsidRPr="006B158A">
        <w:rPr>
          <w:rFonts w:ascii="Tahoma" w:hAnsi="Tahoma" w:cs="Tahoma"/>
          <w:color w:val="000000"/>
          <w:sz w:val="20"/>
          <w:szCs w:val="20"/>
        </w:rPr>
        <w:t>городского</w:t>
      </w:r>
      <w:proofErr w:type="gramEnd"/>
      <w:r w:rsidRPr="006B158A">
        <w:rPr>
          <w:rFonts w:ascii="Tahoma" w:hAnsi="Tahoma" w:cs="Tahoma"/>
          <w:color w:val="000000"/>
          <w:sz w:val="20"/>
          <w:szCs w:val="20"/>
        </w:rPr>
        <w:t xml:space="preserve"> поселения Мариинско-Посадского района Чувашской Республики в общей площади земельных участков, подлежащих регистрации в муниципальную собственность, – 100 процентов (нарастающим итогом);</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уровень актуализации кадастровой стоимости объектов недвижимости, в том числе земельных участков, – 100 процентов (нарастающим итогом).</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результате реализации мероприятий подпрограммы ожидается достижение следующих целевых индикаторов и показателей: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уровень актуализации реестра муниципального имущества:</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2019 году – 50 процентов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2020 году – 50 процентов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2021 году – 50 процентов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2022 году – 100 процентов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2023 году – 100 процентов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2024 году – 100 процентов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2025 году – 100 процентов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2030 году – 100 процентов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2035 году – 100 процентов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 xml:space="preserve">доля площади земельных участков, в отношении которых зарегистрировано право собственности Мариинско-Посадского </w:t>
      </w:r>
      <w:proofErr w:type="gramStart"/>
      <w:r w:rsidRPr="006B158A">
        <w:rPr>
          <w:rFonts w:ascii="Tahoma" w:hAnsi="Tahoma" w:cs="Tahoma"/>
          <w:color w:val="000000"/>
          <w:sz w:val="20"/>
          <w:szCs w:val="20"/>
        </w:rPr>
        <w:t>городского</w:t>
      </w:r>
      <w:proofErr w:type="gramEnd"/>
      <w:r w:rsidRPr="006B158A">
        <w:rPr>
          <w:rFonts w:ascii="Tahoma" w:hAnsi="Tahoma" w:cs="Tahoma"/>
          <w:color w:val="000000"/>
          <w:sz w:val="20"/>
          <w:szCs w:val="20"/>
        </w:rPr>
        <w:t xml:space="preserve"> поселения Мариинско-Посадского района Чувашской Республики, в общей площади земельных участков, подлежащих регистрации в муниципальную собственность:</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2019 году – 50,0 процента;</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2020 году – 50,0 процента;</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2021 году – 50,0 процента;</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2022 году – 100,0 процента;</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2023 году – 100,0 процента;</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2024 году – 100,0 процента;</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2025 году – 100,0 процента;</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2030 году – 100,0 процента;</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2035 году – 100,0 процента;</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уровень актуализации кадастровой стоимости объектов недвижимости, в том числе земельных участков: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2019 году – 100 процентов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2020 году – 100 процентов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2021 году – 100 процентов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2022 году – 100 процентов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2023 году – 100 процентов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2024 году – 100 процентов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2025 году – 100 процентов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2030 году – 100 процентов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2035 году – 100 процентов.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Style w:val="af5"/>
          <w:rFonts w:ascii="Tahoma" w:hAnsi="Tahoma" w:cs="Tahoma"/>
          <w:color w:val="000000"/>
          <w:sz w:val="20"/>
          <w:szCs w:val="20"/>
        </w:rPr>
        <w:t>Раздел 3. Характеристики основных мероприятий, мероприятий подпрограммы с указанием сроков и этапов их реализации</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Основные мероприятия подпрограммы «Управление муниципальным имуществом» подразделяются на отдельные мероприятия, реализация которых позволит обеспечить достижение индикаторов эффективности подпрограммы.</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Подпрограмма «Управление муниципальным имуществом» объединяет два основных мероприятия:</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Style w:val="af5"/>
          <w:rFonts w:ascii="Tahoma" w:hAnsi="Tahoma" w:cs="Tahoma"/>
          <w:color w:val="000000"/>
          <w:sz w:val="20"/>
          <w:szCs w:val="20"/>
        </w:rPr>
        <w:t>Основное мероприятие 1. Создание единой системы учета муниципального имущества</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рамках реализации данного мероприятия предполагаются упорядочение состава имущества публично-правовых образований и обеспечение его учета.</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Мероприятие 1.1. Государственная регистрация прав собственности поселения на построенные, приобретенные и выявленные в результате инвентаризации объекты недвижимости.</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Мероприятие предусматривает обеспечение полноты сведений о зарегистрированных правах на недвижимое имущество и сделок с ним и актуализации Ре</w:t>
      </w:r>
      <w:r w:rsidRPr="006B158A">
        <w:rPr>
          <w:rFonts w:ascii="Tahoma" w:hAnsi="Tahoma" w:cs="Tahoma"/>
          <w:color w:val="000000"/>
          <w:sz w:val="20"/>
          <w:szCs w:val="20"/>
        </w:rPr>
        <w:t>е</w:t>
      </w:r>
      <w:r w:rsidRPr="006B158A">
        <w:rPr>
          <w:rFonts w:ascii="Tahoma" w:hAnsi="Tahoma" w:cs="Tahoma"/>
          <w:color w:val="000000"/>
          <w:sz w:val="20"/>
          <w:szCs w:val="20"/>
        </w:rPr>
        <w:t>стра муниципального имущества сельского поселения. Результатом проведения мероприятия является формирование сведений об объектах недвижимости как объектах оборота и налогообложения.</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Мероприятие 1.2.Внедрение автоматизированной информационной системы управления и распоряжения  муниципальным имуществом.</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Реализация задачи по созданию и внедрению интегрированной информационной системы управления имуществом обеспечит прозрачность имущественной деятельности публично-правовых образований, доступность и достоверность информации для заинтересованных пользователей, обоснованность и эффекти</w:t>
      </w:r>
      <w:r w:rsidRPr="006B158A">
        <w:rPr>
          <w:rFonts w:ascii="Tahoma" w:hAnsi="Tahoma" w:cs="Tahoma"/>
          <w:color w:val="000000"/>
          <w:sz w:val="20"/>
          <w:szCs w:val="20"/>
        </w:rPr>
        <w:t>в</w:t>
      </w:r>
      <w:r w:rsidRPr="006B158A">
        <w:rPr>
          <w:rFonts w:ascii="Tahoma" w:hAnsi="Tahoma" w:cs="Tahoma"/>
          <w:color w:val="000000"/>
          <w:sz w:val="20"/>
          <w:szCs w:val="20"/>
        </w:rPr>
        <w:t>ность принятия управленческих решений.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Мероприятие 1.3. Сопровождение и информационное наполнение автоматизированной информационной системы управления и распоряжения муниципал</w:t>
      </w:r>
      <w:r w:rsidRPr="006B158A">
        <w:rPr>
          <w:rFonts w:ascii="Tahoma" w:hAnsi="Tahoma" w:cs="Tahoma"/>
          <w:color w:val="000000"/>
          <w:sz w:val="20"/>
          <w:szCs w:val="20"/>
        </w:rPr>
        <w:t>ь</w:t>
      </w:r>
      <w:r w:rsidRPr="006B158A">
        <w:rPr>
          <w:rFonts w:ascii="Tahoma" w:hAnsi="Tahoma" w:cs="Tahoma"/>
          <w:color w:val="000000"/>
          <w:sz w:val="20"/>
          <w:szCs w:val="20"/>
        </w:rPr>
        <w:t>ным имуществом.</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lastRenderedPageBreak/>
        <w:t>Внедрение единой системы управления и распоряжения муниципальным имуществом, обеспечивающей надлежащий учет такого имущества, предполагает осуществление сопровождения и информационного наполнения данной системы.</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Мероприятие 1.4. Материально-техническое обеспечение базы данных о муниципальном имуществе, включая обеспечение архивного хранения бумажных документов.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Данное мероприятие предусматривает оснащение базы данных о  муниципальном имуществе современным компьютерным оборудованием, средствами обр</w:t>
      </w:r>
      <w:r w:rsidRPr="006B158A">
        <w:rPr>
          <w:rFonts w:ascii="Tahoma" w:hAnsi="Tahoma" w:cs="Tahoma"/>
          <w:color w:val="000000"/>
          <w:sz w:val="20"/>
          <w:szCs w:val="20"/>
        </w:rPr>
        <w:t>а</w:t>
      </w:r>
      <w:r w:rsidRPr="006B158A">
        <w:rPr>
          <w:rFonts w:ascii="Tahoma" w:hAnsi="Tahoma" w:cs="Tahoma"/>
          <w:color w:val="000000"/>
          <w:sz w:val="20"/>
          <w:szCs w:val="20"/>
        </w:rPr>
        <w:t>ботки информации и другими материальными ресурсами.</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Порядок ведения реестра муниципального имущества предусматривает хранение сведений об имуществе на бумажных носителях. Дела по приватизации м</w:t>
      </w:r>
      <w:r w:rsidRPr="006B158A">
        <w:rPr>
          <w:rFonts w:ascii="Tahoma" w:hAnsi="Tahoma" w:cs="Tahoma"/>
          <w:color w:val="000000"/>
          <w:sz w:val="20"/>
          <w:szCs w:val="20"/>
        </w:rPr>
        <w:t>у</w:t>
      </w:r>
      <w:r w:rsidRPr="006B158A">
        <w:rPr>
          <w:rFonts w:ascii="Tahoma" w:hAnsi="Tahoma" w:cs="Tahoma"/>
          <w:color w:val="000000"/>
          <w:sz w:val="20"/>
          <w:szCs w:val="20"/>
        </w:rPr>
        <w:t>ниципального имущества подлежат постоянному хранению. </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Реализация данного мероприятия обеспечит эффективное использование базы данных муниципального имущества и позволит гарантировать сохранность документов.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Style w:val="af5"/>
          <w:rFonts w:ascii="Tahoma" w:hAnsi="Tahoma" w:cs="Tahoma"/>
          <w:color w:val="000000"/>
          <w:sz w:val="20"/>
          <w:szCs w:val="20"/>
        </w:rPr>
        <w:t>Основное мероприятие 2. Создание условий для максимального вовлечения в хозяйственный оборот муниципального имущества, в том числе земельных участков.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Мероприятие 2.1. 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ходе выполнения данного мероприятия предусматривается проведение землеустроительных (кадастровых) работ по земельным участкам под объектами казны сельского поселения, переданными на баланс автономным, бюджетным и казенным учреждениям, а также в хозяйственное ведение муниципальным и казенным предприятиям, в том числе с постановкой на государственный кадастровый учет вновь сформированных земельных участков.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Мероприятие предусматривает обеспечение полноты сведений о зарегистрированных правах на земельные участки на территории сельского поселения в ц</w:t>
      </w:r>
      <w:r w:rsidRPr="006B158A">
        <w:rPr>
          <w:rFonts w:ascii="Tahoma" w:hAnsi="Tahoma" w:cs="Tahoma"/>
          <w:color w:val="000000"/>
          <w:sz w:val="20"/>
          <w:szCs w:val="20"/>
        </w:rPr>
        <w:t>е</w:t>
      </w:r>
      <w:r w:rsidRPr="006B158A">
        <w:rPr>
          <w:rFonts w:ascii="Tahoma" w:hAnsi="Tahoma" w:cs="Tahoma"/>
          <w:color w:val="000000"/>
          <w:sz w:val="20"/>
          <w:szCs w:val="20"/>
        </w:rPr>
        <w:t>лях их налогообложения.</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Мероприятие 2.2. Осуществление работ по актуализации государственной кадастровой оценки земель в целях налогообложения и вовлечения земельных участков в гражданско-правовой оборот</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proofErr w:type="gramStart"/>
      <w:r w:rsidRPr="006B158A">
        <w:rPr>
          <w:rFonts w:ascii="Tahoma" w:hAnsi="Tahoma" w:cs="Tahoma"/>
          <w:color w:val="000000"/>
          <w:sz w:val="20"/>
          <w:szCs w:val="20"/>
        </w:rPr>
        <w:t>По результатам реализации данного мероприятия будут проведены работы по актуализации государственной кадастровой оценки земель, в том числе земель сельскохозяйственного назначения, земель населенных пунктов, земель особо охраняемых территорий и объектов, земель промышленности, энергетики, тран</w:t>
      </w:r>
      <w:r w:rsidRPr="006B158A">
        <w:rPr>
          <w:rFonts w:ascii="Tahoma" w:hAnsi="Tahoma" w:cs="Tahoma"/>
          <w:color w:val="000000"/>
          <w:sz w:val="20"/>
          <w:szCs w:val="20"/>
        </w:rPr>
        <w:t>с</w:t>
      </w:r>
      <w:r w:rsidRPr="006B158A">
        <w:rPr>
          <w:rFonts w:ascii="Tahoma" w:hAnsi="Tahoma" w:cs="Tahoma"/>
          <w:color w:val="000000"/>
          <w:sz w:val="20"/>
          <w:szCs w:val="20"/>
        </w:rPr>
        <w:t>порта, связи, радиовещания, телевидения, информатики, земель обороны, безопасности и земель иного специального назначения, а также земель садоводч</w:t>
      </w:r>
      <w:r w:rsidRPr="006B158A">
        <w:rPr>
          <w:rFonts w:ascii="Tahoma" w:hAnsi="Tahoma" w:cs="Tahoma"/>
          <w:color w:val="000000"/>
          <w:sz w:val="20"/>
          <w:szCs w:val="20"/>
        </w:rPr>
        <w:t>е</w:t>
      </w:r>
      <w:r w:rsidRPr="006B158A">
        <w:rPr>
          <w:rFonts w:ascii="Tahoma" w:hAnsi="Tahoma" w:cs="Tahoma"/>
          <w:color w:val="000000"/>
          <w:sz w:val="20"/>
          <w:szCs w:val="20"/>
        </w:rPr>
        <w:t>ских, огороднических и дачных объединений, что позволит актуализировать налогооблагаемую базу для определения</w:t>
      </w:r>
      <w:proofErr w:type="gramEnd"/>
      <w:r w:rsidRPr="006B158A">
        <w:rPr>
          <w:rFonts w:ascii="Tahoma" w:hAnsi="Tahoma" w:cs="Tahoma"/>
          <w:color w:val="000000"/>
          <w:sz w:val="20"/>
          <w:szCs w:val="20"/>
        </w:rPr>
        <w:t xml:space="preserve"> земельного налога и определения выку</w:t>
      </w:r>
      <w:r w:rsidRPr="006B158A">
        <w:rPr>
          <w:rFonts w:ascii="Tahoma" w:hAnsi="Tahoma" w:cs="Tahoma"/>
          <w:color w:val="000000"/>
          <w:sz w:val="20"/>
          <w:szCs w:val="20"/>
        </w:rPr>
        <w:t>п</w:t>
      </w:r>
      <w:r w:rsidRPr="006B158A">
        <w:rPr>
          <w:rFonts w:ascii="Tahoma" w:hAnsi="Tahoma" w:cs="Tahoma"/>
          <w:color w:val="000000"/>
          <w:sz w:val="20"/>
          <w:szCs w:val="20"/>
        </w:rPr>
        <w:t>ной цены земельных участков.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Мероприятие 2.3. Перевод земельных участков из одной категории в другую</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Данное мероприятие предусматривает перевод земельных участков из одной категории в другую для реализации инвестиционных проектов на территории сельского поселения.</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Мероприятие 2.4. Формирование Единого информационного ресурса о свободных от застройки земельных участках, расположенных на территории сельского поселения.</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По результатам реализации мероприятия информационный ресурс состоит из свободных от застройки земельных участков, в том числе приобретенных путем их выкупа у собственников. Данные земельные участки подлежат передаче потенциальным инвесторам-застройщикам, а также органам местного самоуправл</w:t>
      </w:r>
      <w:r w:rsidRPr="006B158A">
        <w:rPr>
          <w:rFonts w:ascii="Tahoma" w:hAnsi="Tahoma" w:cs="Tahoma"/>
          <w:color w:val="000000"/>
          <w:sz w:val="20"/>
          <w:szCs w:val="20"/>
        </w:rPr>
        <w:t>е</w:t>
      </w:r>
      <w:r w:rsidRPr="006B158A">
        <w:rPr>
          <w:rFonts w:ascii="Tahoma" w:hAnsi="Tahoma" w:cs="Tahoma"/>
          <w:color w:val="000000"/>
          <w:sz w:val="20"/>
          <w:szCs w:val="20"/>
        </w:rPr>
        <w:t>ния в целях последующего формирования земельных участков для предоставления многодетным семьям и реализации социальных проектов.</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Мероприятие 2.5. Формирование земельных участков, предназначенных для предоставления многодетным семьям в собственность бесплатно для индивид</w:t>
      </w:r>
      <w:r w:rsidRPr="006B158A">
        <w:rPr>
          <w:rFonts w:ascii="Tahoma" w:hAnsi="Tahoma" w:cs="Tahoma"/>
          <w:color w:val="000000"/>
          <w:sz w:val="20"/>
          <w:szCs w:val="20"/>
        </w:rPr>
        <w:t>у</w:t>
      </w:r>
      <w:r w:rsidRPr="006B158A">
        <w:rPr>
          <w:rFonts w:ascii="Tahoma" w:hAnsi="Tahoma" w:cs="Tahoma"/>
          <w:color w:val="000000"/>
          <w:sz w:val="20"/>
          <w:szCs w:val="20"/>
        </w:rPr>
        <w:t>ального жилищного строительства, ведения личного подсобного хозяйства и дачного строительства</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По результатам реализации данного мероприятия земельные участки будут предоставлены на безвозмездной основе всем многодетным семьям, поставле</w:t>
      </w:r>
      <w:r w:rsidRPr="006B158A">
        <w:rPr>
          <w:rFonts w:ascii="Tahoma" w:hAnsi="Tahoma" w:cs="Tahoma"/>
          <w:color w:val="000000"/>
          <w:sz w:val="20"/>
          <w:szCs w:val="20"/>
        </w:rPr>
        <w:t>н</w:t>
      </w:r>
      <w:r w:rsidRPr="006B158A">
        <w:rPr>
          <w:rFonts w:ascii="Tahoma" w:hAnsi="Tahoma" w:cs="Tahoma"/>
          <w:color w:val="000000"/>
          <w:sz w:val="20"/>
          <w:szCs w:val="20"/>
        </w:rPr>
        <w:t xml:space="preserve">ным на учет в соответствии с Законом Чувашской Республики от 1 апреля </w:t>
      </w:r>
      <w:smartTag w:uri="urn:schemas-microsoft-com:office:smarttags" w:element="metricconverter">
        <w:smartTagPr>
          <w:attr w:name="ProductID" w:val="2011 г"/>
        </w:smartTagPr>
        <w:r w:rsidRPr="006B158A">
          <w:rPr>
            <w:rFonts w:ascii="Tahoma" w:hAnsi="Tahoma" w:cs="Tahoma"/>
            <w:color w:val="000000"/>
            <w:sz w:val="20"/>
            <w:szCs w:val="20"/>
          </w:rPr>
          <w:t>2011 г</w:t>
        </w:r>
      </w:smartTag>
      <w:r w:rsidRPr="006B158A">
        <w:rPr>
          <w:rFonts w:ascii="Tahoma" w:hAnsi="Tahoma" w:cs="Tahoma"/>
          <w:color w:val="000000"/>
          <w:sz w:val="20"/>
          <w:szCs w:val="20"/>
        </w:rPr>
        <w:t>. № 10 «О предоставлении земельных участков многодетным семьям в Чува</w:t>
      </w:r>
      <w:r w:rsidRPr="006B158A">
        <w:rPr>
          <w:rFonts w:ascii="Tahoma" w:hAnsi="Tahoma" w:cs="Tahoma"/>
          <w:color w:val="000000"/>
          <w:sz w:val="20"/>
          <w:szCs w:val="20"/>
        </w:rPr>
        <w:t>ш</w:t>
      </w:r>
      <w:r w:rsidRPr="006B158A">
        <w:rPr>
          <w:rFonts w:ascii="Tahoma" w:hAnsi="Tahoma" w:cs="Tahoma"/>
          <w:color w:val="000000"/>
          <w:sz w:val="20"/>
          <w:szCs w:val="20"/>
        </w:rPr>
        <w:t>ской Республике».</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Style w:val="af5"/>
          <w:rFonts w:ascii="Tahoma" w:hAnsi="Tahoma" w:cs="Tahoma"/>
          <w:color w:val="000000"/>
          <w:sz w:val="20"/>
          <w:szCs w:val="20"/>
        </w:rPr>
        <w:t>Раздел 4. Обоснование объема финансовых ресурсов, необходимых для реализации подпрограммы</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Прогнозируемый общий объем финансирования мероприятий подпрограммы в 2019-2035 годах составит 2 100 000. рублей, в том числе из средств бюджета сельского поселения 2 100 000. рублей.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Прогнозируемые объемы финансирования подпрограммы на 1 этапе составят 2 100 000 .  рублей, на 2 этапе – 0 рублей, на 3 этапе – 0 рублей, в том числе:</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2019 году – 700 тыс. рублей;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2020 году – 700 тыс. рублей;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2021 году –700 тыс. рублей;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2022 году – 0 рублей;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2023 году – 0 рублей;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2024 году – 0 рублей;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2025 году – 0 рублей;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2026–2030 годах – 0 рублей;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в 2031–2035 годах – 0 рублей.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Объемы финансирования подпрограммы подлежат ежегодному уточнению исходя из возможностей бюджета Мариинско-Посадского городского поселения Мариинско-Посадского района Чувашской Республики</w:t>
      </w:r>
      <w:proofErr w:type="gramStart"/>
      <w:r w:rsidRPr="006B158A">
        <w:rPr>
          <w:rFonts w:ascii="Tahoma" w:hAnsi="Tahoma" w:cs="Tahoma"/>
          <w:color w:val="000000"/>
          <w:sz w:val="20"/>
          <w:szCs w:val="20"/>
        </w:rPr>
        <w:t xml:space="preserve"> .</w:t>
      </w:r>
      <w:proofErr w:type="gramEnd"/>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Ресурсное </w:t>
      </w:r>
      <w:hyperlink r:id="rId117" w:anchor="P12822" w:history="1">
        <w:r w:rsidRPr="006B158A">
          <w:rPr>
            <w:rStyle w:val="af"/>
            <w:rFonts w:ascii="Tahoma" w:hAnsi="Tahoma" w:cs="Tahoma"/>
            <w:color w:val="3271D0"/>
            <w:sz w:val="20"/>
            <w:szCs w:val="20"/>
          </w:rPr>
          <w:t>обеспечение</w:t>
        </w:r>
      </w:hyperlink>
      <w:r w:rsidRPr="006B158A">
        <w:rPr>
          <w:rFonts w:ascii="Tahoma" w:hAnsi="Tahoma" w:cs="Tahoma"/>
          <w:color w:val="000000"/>
          <w:sz w:val="20"/>
          <w:szCs w:val="20"/>
        </w:rPr>
        <w:t> реализации подпрограммы за счет всех источников финансирования в 2019–2035 годах приведено в приложении к настоящей по</w:t>
      </w:r>
      <w:r w:rsidRPr="006B158A">
        <w:rPr>
          <w:rFonts w:ascii="Tahoma" w:hAnsi="Tahoma" w:cs="Tahoma"/>
          <w:color w:val="000000"/>
          <w:sz w:val="20"/>
          <w:szCs w:val="20"/>
        </w:rPr>
        <w:t>д</w:t>
      </w:r>
      <w:r w:rsidRPr="006B158A">
        <w:rPr>
          <w:rFonts w:ascii="Tahoma" w:hAnsi="Tahoma" w:cs="Tahoma"/>
          <w:color w:val="000000"/>
          <w:sz w:val="20"/>
          <w:szCs w:val="20"/>
        </w:rPr>
        <w:t>программе.</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p>
    <w:p w:rsidR="000F4C42" w:rsidRPr="006B158A" w:rsidRDefault="000F4C42" w:rsidP="008176E2">
      <w:pPr>
        <w:pStyle w:val="af6"/>
        <w:shd w:val="clear" w:color="auto" w:fill="F5F5F5"/>
        <w:spacing w:before="0" w:beforeAutospacing="0" w:after="0" w:afterAutospacing="0"/>
        <w:ind w:firstLine="300"/>
        <w:jc w:val="right"/>
        <w:rPr>
          <w:rFonts w:ascii="Tahoma" w:hAnsi="Tahoma" w:cs="Tahoma"/>
          <w:color w:val="000000"/>
          <w:sz w:val="20"/>
          <w:szCs w:val="20"/>
        </w:rPr>
      </w:pPr>
      <w:r w:rsidRPr="006B158A">
        <w:rPr>
          <w:rFonts w:ascii="Tahoma" w:hAnsi="Tahoma" w:cs="Tahoma"/>
          <w:color w:val="000000"/>
          <w:sz w:val="20"/>
          <w:szCs w:val="20"/>
        </w:rPr>
        <w:t>Приложение № 1</w:t>
      </w:r>
    </w:p>
    <w:p w:rsidR="000F4C42" w:rsidRPr="006B158A" w:rsidRDefault="000F4C42" w:rsidP="008176E2">
      <w:pPr>
        <w:pStyle w:val="af6"/>
        <w:shd w:val="clear" w:color="auto" w:fill="F5F5F5"/>
        <w:spacing w:before="0" w:beforeAutospacing="0" w:after="0" w:afterAutospacing="0"/>
        <w:ind w:firstLine="300"/>
        <w:jc w:val="right"/>
        <w:rPr>
          <w:rFonts w:ascii="Tahoma" w:hAnsi="Tahoma" w:cs="Tahoma"/>
          <w:color w:val="000000"/>
          <w:sz w:val="20"/>
          <w:szCs w:val="20"/>
        </w:rPr>
      </w:pPr>
      <w:r w:rsidRPr="006B158A">
        <w:rPr>
          <w:rFonts w:ascii="Tahoma" w:hAnsi="Tahoma" w:cs="Tahoma"/>
          <w:color w:val="000000"/>
          <w:sz w:val="20"/>
          <w:szCs w:val="20"/>
        </w:rPr>
        <w:t>к подпрограмм</w:t>
      </w:r>
      <w:r w:rsidR="008176E2">
        <w:rPr>
          <w:rFonts w:ascii="Tahoma" w:hAnsi="Tahoma" w:cs="Tahoma"/>
          <w:color w:val="000000"/>
          <w:sz w:val="20"/>
          <w:szCs w:val="20"/>
        </w:rPr>
        <w:t>е</w:t>
      </w:r>
      <w:r w:rsidRPr="006B158A">
        <w:rPr>
          <w:rFonts w:ascii="Tahoma" w:hAnsi="Tahoma" w:cs="Tahoma"/>
          <w:color w:val="000000"/>
          <w:sz w:val="20"/>
          <w:szCs w:val="20"/>
        </w:rPr>
        <w:t xml:space="preserve"> «Управление муниципальным имуществом» муниципальной программе «Развитие земельных и имущественных  отношений</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Fonts w:ascii="Tahoma" w:hAnsi="Tahoma" w:cs="Tahoma"/>
          <w:color w:val="000000"/>
          <w:sz w:val="20"/>
          <w:szCs w:val="20"/>
        </w:rPr>
        <w:t> </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Style w:val="af5"/>
          <w:rFonts w:ascii="Tahoma" w:hAnsi="Tahoma" w:cs="Tahoma"/>
          <w:color w:val="000000"/>
          <w:sz w:val="20"/>
          <w:szCs w:val="20"/>
        </w:rPr>
        <w:t>РЕСУРСНОЕ ОБЕСПЕЧЕНИЕ</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Style w:val="af5"/>
          <w:rFonts w:ascii="Tahoma" w:hAnsi="Tahoma" w:cs="Tahoma"/>
          <w:color w:val="000000"/>
          <w:sz w:val="20"/>
          <w:szCs w:val="20"/>
        </w:rPr>
        <w:t>подпрограммы «Управление муниципальным имуществом» муниципальной  программы Мариинско-Посадского городского поселения М</w:t>
      </w:r>
      <w:r w:rsidRPr="006B158A">
        <w:rPr>
          <w:rStyle w:val="af5"/>
          <w:rFonts w:ascii="Tahoma" w:hAnsi="Tahoma" w:cs="Tahoma"/>
          <w:color w:val="000000"/>
          <w:sz w:val="20"/>
          <w:szCs w:val="20"/>
        </w:rPr>
        <w:t>а</w:t>
      </w:r>
      <w:r w:rsidRPr="006B158A">
        <w:rPr>
          <w:rStyle w:val="af5"/>
          <w:rFonts w:ascii="Tahoma" w:hAnsi="Tahoma" w:cs="Tahoma"/>
          <w:color w:val="000000"/>
          <w:sz w:val="20"/>
          <w:szCs w:val="20"/>
        </w:rPr>
        <w:t>риинско-Посадского района Чувашской Республики  «Развитие земельных и имущественных отношений» за счет всех источников финанс</w:t>
      </w:r>
      <w:r w:rsidRPr="006B158A">
        <w:rPr>
          <w:rStyle w:val="af5"/>
          <w:rFonts w:ascii="Tahoma" w:hAnsi="Tahoma" w:cs="Tahoma"/>
          <w:color w:val="000000"/>
          <w:sz w:val="20"/>
          <w:szCs w:val="20"/>
        </w:rPr>
        <w:t>и</w:t>
      </w:r>
      <w:r w:rsidRPr="006B158A">
        <w:rPr>
          <w:rStyle w:val="af5"/>
          <w:rFonts w:ascii="Tahoma" w:hAnsi="Tahoma" w:cs="Tahoma"/>
          <w:color w:val="000000"/>
          <w:sz w:val="20"/>
          <w:szCs w:val="20"/>
        </w:rPr>
        <w:t>рования</w:t>
      </w:r>
    </w:p>
    <w:p w:rsidR="000F4C42" w:rsidRPr="006B158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6B158A">
        <w:rPr>
          <w:rStyle w:val="af5"/>
          <w:rFonts w:ascii="Tahoma" w:hAnsi="Tahoma" w:cs="Tahoma"/>
          <w:color w:val="000000"/>
          <w:sz w:val="20"/>
          <w:szCs w:val="2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8"/>
        <w:gridCol w:w="1917"/>
        <w:gridCol w:w="1207"/>
        <w:gridCol w:w="1114"/>
        <w:gridCol w:w="1318"/>
        <w:gridCol w:w="1245"/>
        <w:gridCol w:w="1600"/>
        <w:gridCol w:w="637"/>
        <w:gridCol w:w="728"/>
        <w:gridCol w:w="582"/>
        <w:gridCol w:w="525"/>
        <w:gridCol w:w="525"/>
        <w:gridCol w:w="525"/>
        <w:gridCol w:w="582"/>
        <w:gridCol w:w="593"/>
        <w:gridCol w:w="593"/>
      </w:tblGrid>
      <w:tr w:rsidR="000F4C42" w:rsidRPr="008176E2" w:rsidTr="008176E2">
        <w:tc>
          <w:tcPr>
            <w:tcW w:w="0" w:type="auto"/>
            <w:vMerge w:val="restart"/>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Статус</w:t>
            </w:r>
          </w:p>
        </w:tc>
        <w:tc>
          <w:tcPr>
            <w:tcW w:w="0" w:type="auto"/>
            <w:vMerge w:val="restart"/>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Наименование подпрограммы, основного мер</w:t>
            </w:r>
            <w:r w:rsidRPr="008176E2">
              <w:rPr>
                <w:rFonts w:ascii="Tahoma" w:hAnsi="Tahoma" w:cs="Tahoma"/>
                <w:color w:val="auto"/>
                <w:sz w:val="20"/>
                <w:szCs w:val="20"/>
              </w:rPr>
              <w:t>о</w:t>
            </w:r>
            <w:r w:rsidRPr="008176E2">
              <w:rPr>
                <w:rFonts w:ascii="Tahoma" w:hAnsi="Tahoma" w:cs="Tahoma"/>
                <w:color w:val="auto"/>
                <w:sz w:val="20"/>
                <w:szCs w:val="20"/>
              </w:rPr>
              <w:t>приятия, мер</w:t>
            </w:r>
            <w:r w:rsidRPr="008176E2">
              <w:rPr>
                <w:rFonts w:ascii="Tahoma" w:hAnsi="Tahoma" w:cs="Tahoma"/>
                <w:color w:val="auto"/>
                <w:sz w:val="20"/>
                <w:szCs w:val="20"/>
              </w:rPr>
              <w:t>о</w:t>
            </w:r>
            <w:r w:rsidRPr="008176E2">
              <w:rPr>
                <w:rFonts w:ascii="Tahoma" w:hAnsi="Tahoma" w:cs="Tahoma"/>
                <w:color w:val="auto"/>
                <w:sz w:val="20"/>
                <w:szCs w:val="20"/>
              </w:rPr>
              <w:t>приятия</w:t>
            </w:r>
          </w:p>
        </w:tc>
        <w:tc>
          <w:tcPr>
            <w:tcW w:w="0" w:type="auto"/>
            <w:gridSpan w:val="4"/>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Код бюджетной классификации</w:t>
            </w:r>
          </w:p>
        </w:tc>
        <w:tc>
          <w:tcPr>
            <w:tcW w:w="0" w:type="auto"/>
            <w:vMerge w:val="restart"/>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Источники ф</w:t>
            </w:r>
            <w:r w:rsidRPr="008176E2">
              <w:rPr>
                <w:rFonts w:ascii="Tahoma" w:hAnsi="Tahoma" w:cs="Tahoma"/>
                <w:color w:val="auto"/>
                <w:sz w:val="20"/>
                <w:szCs w:val="20"/>
              </w:rPr>
              <w:t>и</w:t>
            </w:r>
            <w:r w:rsidRPr="008176E2">
              <w:rPr>
                <w:rFonts w:ascii="Tahoma" w:hAnsi="Tahoma" w:cs="Tahoma"/>
                <w:color w:val="auto"/>
                <w:sz w:val="20"/>
                <w:szCs w:val="20"/>
              </w:rPr>
              <w:t>нансирования</w:t>
            </w:r>
          </w:p>
        </w:tc>
        <w:tc>
          <w:tcPr>
            <w:tcW w:w="0" w:type="auto"/>
            <w:gridSpan w:val="9"/>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Расходы по годам, тыс. рублей</w:t>
            </w:r>
          </w:p>
        </w:tc>
      </w:tr>
      <w:tr w:rsidR="000F4C42" w:rsidRPr="008176E2" w:rsidTr="008176E2">
        <w:tc>
          <w:tcPr>
            <w:tcW w:w="0" w:type="auto"/>
            <w:vMerge/>
            <w:vAlign w:val="center"/>
          </w:tcPr>
          <w:p w:rsidR="000F4C42" w:rsidRPr="008176E2" w:rsidRDefault="000F4C42" w:rsidP="008176E2">
            <w:pPr>
              <w:jc w:val="both"/>
              <w:rPr>
                <w:rFonts w:ascii="Tahoma" w:hAnsi="Tahoma" w:cs="Tahoma"/>
                <w:sz w:val="20"/>
                <w:szCs w:val="20"/>
              </w:rPr>
            </w:pPr>
          </w:p>
        </w:tc>
        <w:tc>
          <w:tcPr>
            <w:tcW w:w="0" w:type="auto"/>
            <w:vMerge/>
            <w:vAlign w:val="center"/>
          </w:tcPr>
          <w:p w:rsidR="000F4C42" w:rsidRPr="008176E2" w:rsidRDefault="000F4C42" w:rsidP="008176E2">
            <w:pPr>
              <w:jc w:val="both"/>
              <w:rPr>
                <w:rFonts w:ascii="Tahoma" w:hAnsi="Tahoma" w:cs="Tahoma"/>
                <w:sz w:val="20"/>
                <w:szCs w:val="20"/>
              </w:rPr>
            </w:pPr>
          </w:p>
        </w:tc>
        <w:tc>
          <w:tcPr>
            <w:tcW w:w="0" w:type="auto"/>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proofErr w:type="gramStart"/>
            <w:r w:rsidRPr="008176E2">
              <w:rPr>
                <w:rFonts w:ascii="Tahoma" w:hAnsi="Tahoma" w:cs="Tahoma"/>
                <w:color w:val="auto"/>
                <w:sz w:val="20"/>
                <w:szCs w:val="20"/>
              </w:rPr>
              <w:t>главный</w:t>
            </w:r>
            <w:proofErr w:type="gramEnd"/>
            <w:r w:rsidRPr="008176E2">
              <w:rPr>
                <w:rFonts w:ascii="Tahoma" w:hAnsi="Tahoma" w:cs="Tahoma"/>
                <w:color w:val="auto"/>
                <w:sz w:val="20"/>
                <w:szCs w:val="20"/>
              </w:rPr>
              <w:t xml:space="preserve"> распор</w:t>
            </w:r>
            <w:r w:rsidRPr="008176E2">
              <w:rPr>
                <w:rFonts w:ascii="Tahoma" w:hAnsi="Tahoma" w:cs="Tahoma"/>
                <w:color w:val="auto"/>
                <w:sz w:val="20"/>
                <w:szCs w:val="20"/>
              </w:rPr>
              <w:t>я</w:t>
            </w:r>
            <w:r w:rsidRPr="008176E2">
              <w:rPr>
                <w:rFonts w:ascii="Tahoma" w:hAnsi="Tahoma" w:cs="Tahoma"/>
                <w:color w:val="auto"/>
                <w:sz w:val="20"/>
                <w:szCs w:val="20"/>
              </w:rPr>
              <w:t>ди-тель бюдже</w:t>
            </w:r>
            <w:r w:rsidRPr="008176E2">
              <w:rPr>
                <w:rFonts w:ascii="Tahoma" w:hAnsi="Tahoma" w:cs="Tahoma"/>
                <w:color w:val="auto"/>
                <w:sz w:val="20"/>
                <w:szCs w:val="20"/>
              </w:rPr>
              <w:t>т</w:t>
            </w:r>
            <w:r w:rsidRPr="008176E2">
              <w:rPr>
                <w:rFonts w:ascii="Tahoma" w:hAnsi="Tahoma" w:cs="Tahoma"/>
                <w:color w:val="auto"/>
                <w:sz w:val="20"/>
                <w:szCs w:val="20"/>
              </w:rPr>
              <w:t>ных средств</w:t>
            </w:r>
          </w:p>
        </w:tc>
        <w:tc>
          <w:tcPr>
            <w:tcW w:w="0" w:type="auto"/>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раздел, подра</w:t>
            </w:r>
            <w:r w:rsidRPr="008176E2">
              <w:rPr>
                <w:rFonts w:ascii="Tahoma" w:hAnsi="Tahoma" w:cs="Tahoma"/>
                <w:color w:val="auto"/>
                <w:sz w:val="20"/>
                <w:szCs w:val="20"/>
              </w:rPr>
              <w:t>з</w:t>
            </w:r>
            <w:r w:rsidRPr="008176E2">
              <w:rPr>
                <w:rFonts w:ascii="Tahoma" w:hAnsi="Tahoma" w:cs="Tahoma"/>
                <w:color w:val="auto"/>
                <w:sz w:val="20"/>
                <w:szCs w:val="20"/>
              </w:rPr>
              <w:t>дел</w:t>
            </w:r>
          </w:p>
        </w:tc>
        <w:tc>
          <w:tcPr>
            <w:tcW w:w="0" w:type="auto"/>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целевая статья ра</w:t>
            </w:r>
            <w:r w:rsidRPr="008176E2">
              <w:rPr>
                <w:rFonts w:ascii="Tahoma" w:hAnsi="Tahoma" w:cs="Tahoma"/>
                <w:color w:val="auto"/>
                <w:sz w:val="20"/>
                <w:szCs w:val="20"/>
              </w:rPr>
              <w:t>с</w:t>
            </w:r>
            <w:r w:rsidRPr="008176E2">
              <w:rPr>
                <w:rFonts w:ascii="Tahoma" w:hAnsi="Tahoma" w:cs="Tahoma"/>
                <w:color w:val="auto"/>
                <w:sz w:val="20"/>
                <w:szCs w:val="20"/>
              </w:rPr>
              <w:t>ходов</w:t>
            </w:r>
          </w:p>
        </w:tc>
        <w:tc>
          <w:tcPr>
            <w:tcW w:w="0" w:type="auto"/>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группа (подгру</w:t>
            </w:r>
            <w:r w:rsidRPr="008176E2">
              <w:rPr>
                <w:rFonts w:ascii="Tahoma" w:hAnsi="Tahoma" w:cs="Tahoma"/>
                <w:color w:val="auto"/>
                <w:sz w:val="20"/>
                <w:szCs w:val="20"/>
              </w:rPr>
              <w:t>п</w:t>
            </w:r>
            <w:r w:rsidRPr="008176E2">
              <w:rPr>
                <w:rFonts w:ascii="Tahoma" w:hAnsi="Tahoma" w:cs="Tahoma"/>
                <w:color w:val="auto"/>
                <w:sz w:val="20"/>
                <w:szCs w:val="20"/>
              </w:rPr>
              <w:t>па) вида расходов</w:t>
            </w:r>
          </w:p>
        </w:tc>
        <w:tc>
          <w:tcPr>
            <w:tcW w:w="0" w:type="auto"/>
            <w:vMerge/>
            <w:vAlign w:val="center"/>
          </w:tcPr>
          <w:p w:rsidR="000F4C42" w:rsidRPr="008176E2" w:rsidRDefault="000F4C42" w:rsidP="008176E2">
            <w:pPr>
              <w:jc w:val="both"/>
              <w:rPr>
                <w:rFonts w:ascii="Tahoma" w:hAnsi="Tahoma" w:cs="Tahoma"/>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2019</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2020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2021</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2022</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2023</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2024</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2025</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2026-2030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2031-2035</w:t>
            </w:r>
          </w:p>
        </w:tc>
      </w:tr>
      <w:tr w:rsidR="000F4C42" w:rsidRPr="008176E2" w:rsidTr="008176E2">
        <w:trPr>
          <w:tblHeader/>
        </w:trPr>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1</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2</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4</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5</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6</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7</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8</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10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11</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12</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13</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14</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15</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16</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17</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18</w:t>
            </w:r>
          </w:p>
        </w:tc>
      </w:tr>
      <w:tr w:rsidR="000F4C42" w:rsidRPr="008176E2" w:rsidTr="008176E2">
        <w:tc>
          <w:tcPr>
            <w:tcW w:w="0" w:type="auto"/>
            <w:vMerge w:val="restart"/>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Style w:val="af5"/>
                <w:rFonts w:ascii="Tahoma" w:hAnsi="Tahoma" w:cs="Tahoma"/>
                <w:color w:val="auto"/>
                <w:sz w:val="20"/>
                <w:szCs w:val="20"/>
              </w:rPr>
              <w:t>Подпрогра</w:t>
            </w:r>
            <w:r w:rsidRPr="008176E2">
              <w:rPr>
                <w:rStyle w:val="af5"/>
                <w:rFonts w:ascii="Tahoma" w:hAnsi="Tahoma" w:cs="Tahoma"/>
                <w:color w:val="auto"/>
                <w:sz w:val="20"/>
                <w:szCs w:val="20"/>
              </w:rPr>
              <w:t>м</w:t>
            </w:r>
            <w:r w:rsidRPr="008176E2">
              <w:rPr>
                <w:rStyle w:val="af5"/>
                <w:rFonts w:ascii="Tahoma" w:hAnsi="Tahoma" w:cs="Tahoma"/>
                <w:color w:val="auto"/>
                <w:sz w:val="20"/>
                <w:szCs w:val="20"/>
              </w:rPr>
              <w:t>ма</w:t>
            </w:r>
          </w:p>
        </w:tc>
        <w:tc>
          <w:tcPr>
            <w:tcW w:w="0" w:type="auto"/>
            <w:vMerge w:val="restart"/>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Style w:val="af5"/>
                <w:rFonts w:ascii="Tahoma" w:hAnsi="Tahoma" w:cs="Tahoma"/>
                <w:color w:val="auto"/>
                <w:sz w:val="20"/>
                <w:szCs w:val="20"/>
              </w:rPr>
              <w:t>«Управление муниципальным имуществом»</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Style w:val="af5"/>
                <w:rFonts w:ascii="Tahoma" w:hAnsi="Tahoma" w:cs="Tahoma"/>
                <w:color w:val="auto"/>
                <w:sz w:val="20"/>
                <w:szCs w:val="20"/>
              </w:rPr>
              <w:t>А410000000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Style w:val="af5"/>
                <w:rFonts w:ascii="Tahoma" w:hAnsi="Tahoma" w:cs="Tahoma"/>
                <w:color w:val="auto"/>
                <w:sz w:val="20"/>
                <w:szCs w:val="20"/>
              </w:rPr>
              <w:t>Всего</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00,00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0,00</w:t>
            </w:r>
          </w:p>
        </w:tc>
      </w:tr>
      <w:tr w:rsidR="000F4C42" w:rsidRPr="008176E2" w:rsidTr="008176E2">
        <w:tc>
          <w:tcPr>
            <w:tcW w:w="0" w:type="auto"/>
            <w:vMerge/>
            <w:vAlign w:val="center"/>
          </w:tcPr>
          <w:p w:rsidR="000F4C42" w:rsidRPr="008176E2" w:rsidRDefault="000F4C42" w:rsidP="008176E2">
            <w:pPr>
              <w:jc w:val="both"/>
              <w:rPr>
                <w:rFonts w:ascii="Tahoma" w:hAnsi="Tahoma" w:cs="Tahoma"/>
                <w:sz w:val="20"/>
                <w:szCs w:val="20"/>
              </w:rPr>
            </w:pPr>
          </w:p>
        </w:tc>
        <w:tc>
          <w:tcPr>
            <w:tcW w:w="0" w:type="auto"/>
            <w:vMerge/>
            <w:vAlign w:val="center"/>
          </w:tcPr>
          <w:p w:rsidR="000F4C42" w:rsidRPr="008176E2" w:rsidRDefault="000F4C42" w:rsidP="008176E2">
            <w:pPr>
              <w:jc w:val="both"/>
              <w:rPr>
                <w:rFonts w:ascii="Tahoma" w:hAnsi="Tahoma" w:cs="Tahoma"/>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Федеральный бюджет</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r>
      <w:tr w:rsidR="000F4C42" w:rsidRPr="008176E2" w:rsidTr="008176E2">
        <w:tc>
          <w:tcPr>
            <w:tcW w:w="0" w:type="auto"/>
            <w:vMerge/>
            <w:vAlign w:val="center"/>
          </w:tcPr>
          <w:p w:rsidR="000F4C42" w:rsidRPr="008176E2" w:rsidRDefault="000F4C42" w:rsidP="008176E2">
            <w:pPr>
              <w:jc w:val="both"/>
              <w:rPr>
                <w:rFonts w:ascii="Tahoma" w:hAnsi="Tahoma" w:cs="Tahoma"/>
                <w:sz w:val="20"/>
                <w:szCs w:val="20"/>
              </w:rPr>
            </w:pPr>
          </w:p>
        </w:tc>
        <w:tc>
          <w:tcPr>
            <w:tcW w:w="0" w:type="auto"/>
            <w:vMerge/>
            <w:vAlign w:val="center"/>
          </w:tcPr>
          <w:p w:rsidR="000F4C42" w:rsidRPr="008176E2" w:rsidRDefault="000F4C42" w:rsidP="008176E2">
            <w:pPr>
              <w:jc w:val="both"/>
              <w:rPr>
                <w:rFonts w:ascii="Tahoma" w:hAnsi="Tahoma" w:cs="Tahoma"/>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республика</w:t>
            </w:r>
            <w:r w:rsidRPr="008176E2">
              <w:rPr>
                <w:rFonts w:ascii="Tahoma" w:hAnsi="Tahoma" w:cs="Tahoma"/>
                <w:color w:val="auto"/>
                <w:sz w:val="20"/>
                <w:szCs w:val="20"/>
              </w:rPr>
              <w:t>н</w:t>
            </w:r>
            <w:r w:rsidRPr="008176E2">
              <w:rPr>
                <w:rFonts w:ascii="Tahoma" w:hAnsi="Tahoma" w:cs="Tahoma"/>
                <w:color w:val="auto"/>
                <w:sz w:val="20"/>
                <w:szCs w:val="20"/>
              </w:rPr>
              <w:t>ский бюджет Чувашской Республики</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r>
      <w:tr w:rsidR="000F4C42" w:rsidRPr="008176E2" w:rsidTr="008176E2">
        <w:tc>
          <w:tcPr>
            <w:tcW w:w="0" w:type="auto"/>
            <w:vMerge/>
            <w:vAlign w:val="center"/>
          </w:tcPr>
          <w:p w:rsidR="000F4C42" w:rsidRPr="008176E2" w:rsidRDefault="000F4C42" w:rsidP="008176E2">
            <w:pPr>
              <w:jc w:val="both"/>
              <w:rPr>
                <w:rFonts w:ascii="Tahoma" w:hAnsi="Tahoma" w:cs="Tahoma"/>
                <w:sz w:val="20"/>
                <w:szCs w:val="20"/>
              </w:rPr>
            </w:pPr>
          </w:p>
        </w:tc>
        <w:tc>
          <w:tcPr>
            <w:tcW w:w="0" w:type="auto"/>
            <w:vMerge/>
            <w:vAlign w:val="center"/>
          </w:tcPr>
          <w:p w:rsidR="000F4C42" w:rsidRPr="008176E2" w:rsidRDefault="000F4C42" w:rsidP="008176E2">
            <w:pPr>
              <w:jc w:val="both"/>
              <w:rPr>
                <w:rFonts w:ascii="Tahoma" w:hAnsi="Tahoma" w:cs="Tahoma"/>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 xml:space="preserve">бюджет </w:t>
            </w:r>
            <w:proofErr w:type="gramStart"/>
            <w:r w:rsidRPr="008176E2">
              <w:rPr>
                <w:rFonts w:ascii="Tahoma" w:hAnsi="Tahoma" w:cs="Tahoma"/>
                <w:color w:val="auto"/>
                <w:sz w:val="20"/>
                <w:szCs w:val="20"/>
              </w:rPr>
              <w:t>горо</w:t>
            </w:r>
            <w:r w:rsidRPr="008176E2">
              <w:rPr>
                <w:rFonts w:ascii="Tahoma" w:hAnsi="Tahoma" w:cs="Tahoma"/>
                <w:color w:val="auto"/>
                <w:sz w:val="20"/>
                <w:szCs w:val="20"/>
              </w:rPr>
              <w:t>д</w:t>
            </w:r>
            <w:r w:rsidRPr="008176E2">
              <w:rPr>
                <w:rFonts w:ascii="Tahoma" w:hAnsi="Tahoma" w:cs="Tahoma"/>
                <w:color w:val="auto"/>
                <w:sz w:val="20"/>
                <w:szCs w:val="20"/>
              </w:rPr>
              <w:t>ского</w:t>
            </w:r>
            <w:proofErr w:type="gramEnd"/>
            <w:r w:rsidRPr="008176E2">
              <w:rPr>
                <w:rFonts w:ascii="Tahoma" w:hAnsi="Tahoma" w:cs="Tahoma"/>
                <w:color w:val="auto"/>
                <w:sz w:val="20"/>
                <w:szCs w:val="20"/>
              </w:rPr>
              <w:t xml:space="preserve"> посел</w:t>
            </w:r>
            <w:r w:rsidRPr="008176E2">
              <w:rPr>
                <w:rFonts w:ascii="Tahoma" w:hAnsi="Tahoma" w:cs="Tahoma"/>
                <w:color w:val="auto"/>
                <w:sz w:val="20"/>
                <w:szCs w:val="20"/>
              </w:rPr>
              <w:t>е</w:t>
            </w:r>
            <w:r w:rsidRPr="008176E2">
              <w:rPr>
                <w:rFonts w:ascii="Tahoma" w:hAnsi="Tahoma" w:cs="Tahoma"/>
                <w:color w:val="auto"/>
                <w:sz w:val="20"/>
                <w:szCs w:val="20"/>
              </w:rPr>
              <w:t>ния</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700,0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700,0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700,0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00,00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0,00</w:t>
            </w:r>
          </w:p>
        </w:tc>
      </w:tr>
      <w:tr w:rsidR="000F4C42" w:rsidRPr="008176E2" w:rsidTr="008176E2">
        <w:tc>
          <w:tcPr>
            <w:tcW w:w="0" w:type="auto"/>
            <w:vMerge/>
            <w:vAlign w:val="center"/>
          </w:tcPr>
          <w:p w:rsidR="000F4C42" w:rsidRPr="008176E2" w:rsidRDefault="000F4C42" w:rsidP="008176E2">
            <w:pPr>
              <w:jc w:val="both"/>
              <w:rPr>
                <w:rFonts w:ascii="Tahoma" w:hAnsi="Tahoma" w:cs="Tahoma"/>
                <w:sz w:val="20"/>
                <w:szCs w:val="20"/>
              </w:rPr>
            </w:pPr>
          </w:p>
        </w:tc>
        <w:tc>
          <w:tcPr>
            <w:tcW w:w="0" w:type="auto"/>
            <w:vMerge/>
            <w:vAlign w:val="center"/>
          </w:tcPr>
          <w:p w:rsidR="000F4C42" w:rsidRPr="008176E2" w:rsidRDefault="000F4C42" w:rsidP="008176E2">
            <w:pPr>
              <w:jc w:val="both"/>
              <w:rPr>
                <w:rFonts w:ascii="Tahoma" w:hAnsi="Tahoma" w:cs="Tahoma"/>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внебюджетные источники</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r>
      <w:tr w:rsidR="000F4C42" w:rsidRPr="008176E2" w:rsidTr="008176E2">
        <w:tc>
          <w:tcPr>
            <w:tcW w:w="0" w:type="auto"/>
            <w:gridSpan w:val="16"/>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Style w:val="af5"/>
                <w:rFonts w:ascii="Tahoma" w:hAnsi="Tahoma" w:cs="Tahoma"/>
                <w:color w:val="auto"/>
                <w:sz w:val="20"/>
                <w:szCs w:val="20"/>
              </w:rPr>
              <w:lastRenderedPageBreak/>
              <w:t>Цель: повышение эффективности управления муниципальным имуществом, оптимизация состава и структур муниципального имущества</w:t>
            </w:r>
          </w:p>
        </w:tc>
      </w:tr>
      <w:tr w:rsidR="000F4C42" w:rsidRPr="008176E2" w:rsidTr="008176E2">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Основное ме</w:t>
            </w:r>
            <w:r w:rsidRPr="008176E2">
              <w:rPr>
                <w:rFonts w:ascii="Tahoma" w:hAnsi="Tahoma" w:cs="Tahoma"/>
                <w:color w:val="auto"/>
                <w:sz w:val="20"/>
                <w:szCs w:val="20"/>
              </w:rPr>
              <w:softHyphen/>
              <w:t>роприятие 1</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Создание единой системы уч</w:t>
            </w:r>
            <w:r w:rsidRPr="008176E2">
              <w:rPr>
                <w:rFonts w:ascii="Tahoma" w:hAnsi="Tahoma" w:cs="Tahoma"/>
                <w:color w:val="auto"/>
                <w:sz w:val="20"/>
                <w:szCs w:val="20"/>
              </w:rPr>
              <w:t>е</w:t>
            </w:r>
            <w:r w:rsidRPr="008176E2">
              <w:rPr>
                <w:rFonts w:ascii="Tahoma" w:hAnsi="Tahoma" w:cs="Tahoma"/>
                <w:color w:val="auto"/>
                <w:sz w:val="20"/>
                <w:szCs w:val="20"/>
              </w:rPr>
              <w:t>та            муниц</w:t>
            </w:r>
            <w:r w:rsidRPr="008176E2">
              <w:rPr>
                <w:rFonts w:ascii="Tahoma" w:hAnsi="Tahoma" w:cs="Tahoma"/>
                <w:color w:val="auto"/>
                <w:sz w:val="20"/>
                <w:szCs w:val="20"/>
              </w:rPr>
              <w:t>и</w:t>
            </w:r>
            <w:r w:rsidRPr="008176E2">
              <w:rPr>
                <w:rFonts w:ascii="Tahoma" w:hAnsi="Tahoma" w:cs="Tahoma"/>
                <w:color w:val="auto"/>
                <w:sz w:val="20"/>
                <w:szCs w:val="20"/>
              </w:rPr>
              <w:t>пального имущ</w:t>
            </w:r>
            <w:r w:rsidRPr="008176E2">
              <w:rPr>
                <w:rFonts w:ascii="Tahoma" w:hAnsi="Tahoma" w:cs="Tahoma"/>
                <w:color w:val="auto"/>
                <w:sz w:val="20"/>
                <w:szCs w:val="20"/>
              </w:rPr>
              <w:t>е</w:t>
            </w:r>
            <w:r w:rsidRPr="008176E2">
              <w:rPr>
                <w:rFonts w:ascii="Tahoma" w:hAnsi="Tahoma" w:cs="Tahoma"/>
                <w:color w:val="auto"/>
                <w:sz w:val="20"/>
                <w:szCs w:val="20"/>
              </w:rPr>
              <w:t>ства</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А410100000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 xml:space="preserve">бюджет </w:t>
            </w:r>
            <w:proofErr w:type="gramStart"/>
            <w:r w:rsidRPr="008176E2">
              <w:rPr>
                <w:rFonts w:ascii="Tahoma" w:hAnsi="Tahoma" w:cs="Tahoma"/>
                <w:color w:val="auto"/>
                <w:sz w:val="20"/>
                <w:szCs w:val="20"/>
              </w:rPr>
              <w:t>горо</w:t>
            </w:r>
            <w:r w:rsidRPr="008176E2">
              <w:rPr>
                <w:rFonts w:ascii="Tahoma" w:hAnsi="Tahoma" w:cs="Tahoma"/>
                <w:color w:val="auto"/>
                <w:sz w:val="20"/>
                <w:szCs w:val="20"/>
              </w:rPr>
              <w:t>д</w:t>
            </w:r>
            <w:r w:rsidRPr="008176E2">
              <w:rPr>
                <w:rFonts w:ascii="Tahoma" w:hAnsi="Tahoma" w:cs="Tahoma"/>
                <w:color w:val="auto"/>
                <w:sz w:val="20"/>
                <w:szCs w:val="20"/>
              </w:rPr>
              <w:t>ского</w:t>
            </w:r>
            <w:proofErr w:type="gramEnd"/>
            <w:r w:rsidRPr="008176E2">
              <w:rPr>
                <w:rFonts w:ascii="Tahoma" w:hAnsi="Tahoma" w:cs="Tahoma"/>
                <w:color w:val="auto"/>
                <w:sz w:val="20"/>
                <w:szCs w:val="20"/>
              </w:rPr>
              <w:t xml:space="preserve"> посел</w:t>
            </w:r>
            <w:r w:rsidRPr="008176E2">
              <w:rPr>
                <w:rFonts w:ascii="Tahoma" w:hAnsi="Tahoma" w:cs="Tahoma"/>
                <w:color w:val="auto"/>
                <w:sz w:val="20"/>
                <w:szCs w:val="20"/>
              </w:rPr>
              <w:t>е</w:t>
            </w:r>
            <w:r w:rsidRPr="008176E2">
              <w:rPr>
                <w:rFonts w:ascii="Tahoma" w:hAnsi="Tahoma" w:cs="Tahoma"/>
                <w:color w:val="auto"/>
                <w:sz w:val="20"/>
                <w:szCs w:val="20"/>
              </w:rPr>
              <w:t>ния</w:t>
            </w:r>
          </w:p>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Style w:val="af5"/>
                <w:rFonts w:ascii="Tahoma" w:hAnsi="Tahoma" w:cs="Tahoma"/>
                <w:color w:val="auto"/>
                <w:sz w:val="20"/>
                <w:szCs w:val="20"/>
              </w:rPr>
              <w:t> </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r>
      <w:tr w:rsidR="000F4C42" w:rsidRPr="008176E2" w:rsidTr="008176E2">
        <w:tc>
          <w:tcPr>
            <w:tcW w:w="0" w:type="auto"/>
            <w:vMerge w:val="restart"/>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Целевой инд</w:t>
            </w:r>
            <w:r w:rsidRPr="008176E2">
              <w:rPr>
                <w:rFonts w:ascii="Tahoma" w:hAnsi="Tahoma" w:cs="Tahoma"/>
                <w:color w:val="auto"/>
                <w:sz w:val="20"/>
                <w:szCs w:val="20"/>
              </w:rPr>
              <w:t>и</w:t>
            </w:r>
            <w:r w:rsidRPr="008176E2">
              <w:rPr>
                <w:rFonts w:ascii="Tahoma" w:hAnsi="Tahoma" w:cs="Tahoma"/>
                <w:color w:val="auto"/>
                <w:sz w:val="20"/>
                <w:szCs w:val="20"/>
              </w:rPr>
              <w:t>катор и пок</w:t>
            </w:r>
            <w:r w:rsidRPr="008176E2">
              <w:rPr>
                <w:rFonts w:ascii="Tahoma" w:hAnsi="Tahoma" w:cs="Tahoma"/>
                <w:color w:val="auto"/>
                <w:sz w:val="20"/>
                <w:szCs w:val="20"/>
              </w:rPr>
              <w:t>а</w:t>
            </w:r>
            <w:r w:rsidRPr="008176E2">
              <w:rPr>
                <w:rFonts w:ascii="Tahoma" w:hAnsi="Tahoma" w:cs="Tahoma"/>
                <w:color w:val="auto"/>
                <w:sz w:val="20"/>
                <w:szCs w:val="20"/>
              </w:rPr>
              <w:t>затель мун</w:t>
            </w:r>
            <w:r w:rsidRPr="008176E2">
              <w:rPr>
                <w:rFonts w:ascii="Tahoma" w:hAnsi="Tahoma" w:cs="Tahoma"/>
                <w:color w:val="auto"/>
                <w:sz w:val="20"/>
                <w:szCs w:val="20"/>
              </w:rPr>
              <w:t>и</w:t>
            </w:r>
            <w:r w:rsidRPr="008176E2">
              <w:rPr>
                <w:rFonts w:ascii="Tahoma" w:hAnsi="Tahoma" w:cs="Tahoma"/>
                <w:color w:val="auto"/>
                <w:sz w:val="20"/>
                <w:szCs w:val="20"/>
              </w:rPr>
              <w:t>ципальной программы, подпрограммы, увязанные с основным м</w:t>
            </w:r>
            <w:r w:rsidRPr="008176E2">
              <w:rPr>
                <w:rFonts w:ascii="Tahoma" w:hAnsi="Tahoma" w:cs="Tahoma"/>
                <w:color w:val="auto"/>
                <w:sz w:val="20"/>
                <w:szCs w:val="20"/>
              </w:rPr>
              <w:t>е</w:t>
            </w:r>
            <w:r w:rsidRPr="008176E2">
              <w:rPr>
                <w:rFonts w:ascii="Tahoma" w:hAnsi="Tahoma" w:cs="Tahoma"/>
                <w:color w:val="auto"/>
                <w:sz w:val="20"/>
                <w:szCs w:val="20"/>
              </w:rPr>
              <w:t>роприятием 1</w:t>
            </w:r>
          </w:p>
        </w:tc>
        <w:tc>
          <w:tcPr>
            <w:tcW w:w="0" w:type="auto"/>
            <w:gridSpan w:val="6"/>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Уровень актуализации реестра муниципального имущества, процентов (нарастающим итогом)</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700,0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700,0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700,0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p>
        </w:tc>
      </w:tr>
      <w:tr w:rsidR="000F4C42" w:rsidRPr="008176E2" w:rsidTr="008176E2">
        <w:tc>
          <w:tcPr>
            <w:tcW w:w="0" w:type="auto"/>
            <w:vMerge/>
            <w:vAlign w:val="center"/>
          </w:tcPr>
          <w:p w:rsidR="000F4C42" w:rsidRPr="008176E2" w:rsidRDefault="000F4C42" w:rsidP="008176E2">
            <w:pPr>
              <w:jc w:val="both"/>
              <w:rPr>
                <w:rFonts w:ascii="Tahoma" w:hAnsi="Tahoma" w:cs="Tahoma"/>
                <w:sz w:val="20"/>
                <w:szCs w:val="20"/>
              </w:rPr>
            </w:pPr>
          </w:p>
        </w:tc>
        <w:tc>
          <w:tcPr>
            <w:tcW w:w="0" w:type="auto"/>
            <w:gridSpan w:val="6"/>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Доля площади земельных участков, в отношении которых зарегистрировано право со</w:t>
            </w:r>
            <w:r w:rsidRPr="008176E2">
              <w:rPr>
                <w:rFonts w:ascii="Tahoma" w:hAnsi="Tahoma" w:cs="Tahoma"/>
                <w:color w:val="auto"/>
                <w:sz w:val="20"/>
                <w:szCs w:val="20"/>
              </w:rPr>
              <w:t>б</w:t>
            </w:r>
            <w:r w:rsidRPr="008176E2">
              <w:rPr>
                <w:rFonts w:ascii="Tahoma" w:hAnsi="Tahoma" w:cs="Tahoma"/>
                <w:color w:val="auto"/>
                <w:sz w:val="20"/>
                <w:szCs w:val="20"/>
              </w:rPr>
              <w:t xml:space="preserve">ственности Мариинско-Посадского </w:t>
            </w:r>
            <w:proofErr w:type="gramStart"/>
            <w:r w:rsidRPr="008176E2">
              <w:rPr>
                <w:rFonts w:ascii="Tahoma" w:hAnsi="Tahoma" w:cs="Tahoma"/>
                <w:color w:val="auto"/>
                <w:sz w:val="20"/>
                <w:szCs w:val="20"/>
              </w:rPr>
              <w:t>городского</w:t>
            </w:r>
            <w:proofErr w:type="gramEnd"/>
            <w:r w:rsidRPr="008176E2">
              <w:rPr>
                <w:rFonts w:ascii="Tahoma" w:hAnsi="Tahoma" w:cs="Tahoma"/>
                <w:color w:val="auto"/>
                <w:sz w:val="20"/>
                <w:szCs w:val="20"/>
              </w:rPr>
              <w:t xml:space="preserve"> поселения Мариинско-Посадского района Чувашской Республики в общей площади земельных участков, подлежащих регистрации в муниципальную собственность, процентов (нарастающим итогом)</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100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100100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0</w:t>
            </w:r>
          </w:p>
        </w:tc>
      </w:tr>
      <w:tr w:rsidR="000F4C42" w:rsidRPr="008176E2" w:rsidTr="008176E2">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Мероприятие 1.1</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Государственная регистрация прав собственности п</w:t>
            </w:r>
            <w:r w:rsidRPr="008176E2">
              <w:rPr>
                <w:rFonts w:ascii="Tahoma" w:hAnsi="Tahoma" w:cs="Tahoma"/>
                <w:color w:val="auto"/>
                <w:sz w:val="20"/>
                <w:szCs w:val="20"/>
              </w:rPr>
              <w:t>о</w:t>
            </w:r>
            <w:r w:rsidRPr="008176E2">
              <w:rPr>
                <w:rFonts w:ascii="Tahoma" w:hAnsi="Tahoma" w:cs="Tahoma"/>
                <w:color w:val="auto"/>
                <w:sz w:val="20"/>
                <w:szCs w:val="20"/>
              </w:rPr>
              <w:t>селения на п</w:t>
            </w:r>
            <w:r w:rsidRPr="008176E2">
              <w:rPr>
                <w:rFonts w:ascii="Tahoma" w:hAnsi="Tahoma" w:cs="Tahoma"/>
                <w:color w:val="auto"/>
                <w:sz w:val="20"/>
                <w:szCs w:val="20"/>
              </w:rPr>
              <w:t>о</w:t>
            </w:r>
            <w:r w:rsidRPr="008176E2">
              <w:rPr>
                <w:rFonts w:ascii="Tahoma" w:hAnsi="Tahoma" w:cs="Tahoma"/>
                <w:color w:val="auto"/>
                <w:sz w:val="20"/>
                <w:szCs w:val="20"/>
              </w:rPr>
              <w:t>строенные, прио</w:t>
            </w:r>
            <w:r w:rsidRPr="008176E2">
              <w:rPr>
                <w:rFonts w:ascii="Tahoma" w:hAnsi="Tahoma" w:cs="Tahoma"/>
                <w:color w:val="auto"/>
                <w:sz w:val="20"/>
                <w:szCs w:val="20"/>
              </w:rPr>
              <w:t>б</w:t>
            </w:r>
            <w:r w:rsidRPr="008176E2">
              <w:rPr>
                <w:rFonts w:ascii="Tahoma" w:hAnsi="Tahoma" w:cs="Tahoma"/>
                <w:color w:val="auto"/>
                <w:sz w:val="20"/>
                <w:szCs w:val="20"/>
              </w:rPr>
              <w:t>ретенные и выя</w:t>
            </w:r>
            <w:r w:rsidRPr="008176E2">
              <w:rPr>
                <w:rFonts w:ascii="Tahoma" w:hAnsi="Tahoma" w:cs="Tahoma"/>
                <w:color w:val="auto"/>
                <w:sz w:val="20"/>
                <w:szCs w:val="20"/>
              </w:rPr>
              <w:t>в</w:t>
            </w:r>
            <w:r w:rsidRPr="008176E2">
              <w:rPr>
                <w:rFonts w:ascii="Tahoma" w:hAnsi="Tahoma" w:cs="Tahoma"/>
                <w:color w:val="auto"/>
                <w:sz w:val="20"/>
                <w:szCs w:val="20"/>
              </w:rPr>
              <w:t>ленные в резул</w:t>
            </w:r>
            <w:r w:rsidRPr="008176E2">
              <w:rPr>
                <w:rFonts w:ascii="Tahoma" w:hAnsi="Tahoma" w:cs="Tahoma"/>
                <w:color w:val="auto"/>
                <w:sz w:val="20"/>
                <w:szCs w:val="20"/>
              </w:rPr>
              <w:t>ь</w:t>
            </w:r>
            <w:r w:rsidRPr="008176E2">
              <w:rPr>
                <w:rFonts w:ascii="Tahoma" w:hAnsi="Tahoma" w:cs="Tahoma"/>
                <w:color w:val="auto"/>
                <w:sz w:val="20"/>
                <w:szCs w:val="20"/>
              </w:rPr>
              <w:t>тате инвентариз</w:t>
            </w:r>
            <w:r w:rsidRPr="008176E2">
              <w:rPr>
                <w:rFonts w:ascii="Tahoma" w:hAnsi="Tahoma" w:cs="Tahoma"/>
                <w:color w:val="auto"/>
                <w:sz w:val="20"/>
                <w:szCs w:val="20"/>
              </w:rPr>
              <w:t>а</w:t>
            </w:r>
            <w:r w:rsidRPr="008176E2">
              <w:rPr>
                <w:rFonts w:ascii="Tahoma" w:hAnsi="Tahoma" w:cs="Tahoma"/>
                <w:color w:val="auto"/>
                <w:sz w:val="20"/>
                <w:szCs w:val="20"/>
              </w:rPr>
              <w:t>ции объекты н</w:t>
            </w:r>
            <w:r w:rsidRPr="008176E2">
              <w:rPr>
                <w:rFonts w:ascii="Tahoma" w:hAnsi="Tahoma" w:cs="Tahoma"/>
                <w:color w:val="auto"/>
                <w:sz w:val="20"/>
                <w:szCs w:val="20"/>
              </w:rPr>
              <w:t>е</w:t>
            </w:r>
            <w:r w:rsidRPr="008176E2">
              <w:rPr>
                <w:rFonts w:ascii="Tahoma" w:hAnsi="Tahoma" w:cs="Tahoma"/>
                <w:color w:val="auto"/>
                <w:sz w:val="20"/>
                <w:szCs w:val="20"/>
              </w:rPr>
              <w:t>движимости</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 xml:space="preserve">бюджет </w:t>
            </w:r>
            <w:proofErr w:type="gramStart"/>
            <w:r w:rsidRPr="008176E2">
              <w:rPr>
                <w:rFonts w:ascii="Tahoma" w:hAnsi="Tahoma" w:cs="Tahoma"/>
                <w:color w:val="auto"/>
                <w:sz w:val="20"/>
                <w:szCs w:val="20"/>
              </w:rPr>
              <w:t>горо</w:t>
            </w:r>
            <w:r w:rsidRPr="008176E2">
              <w:rPr>
                <w:rFonts w:ascii="Tahoma" w:hAnsi="Tahoma" w:cs="Tahoma"/>
                <w:color w:val="auto"/>
                <w:sz w:val="20"/>
                <w:szCs w:val="20"/>
              </w:rPr>
              <w:t>д</w:t>
            </w:r>
            <w:r w:rsidRPr="008176E2">
              <w:rPr>
                <w:rFonts w:ascii="Tahoma" w:hAnsi="Tahoma" w:cs="Tahoma"/>
                <w:color w:val="auto"/>
                <w:sz w:val="20"/>
                <w:szCs w:val="20"/>
              </w:rPr>
              <w:t>ского</w:t>
            </w:r>
            <w:proofErr w:type="gramEnd"/>
            <w:r w:rsidRPr="008176E2">
              <w:rPr>
                <w:rFonts w:ascii="Tahoma" w:hAnsi="Tahoma" w:cs="Tahoma"/>
                <w:color w:val="auto"/>
                <w:sz w:val="20"/>
                <w:szCs w:val="20"/>
              </w:rPr>
              <w:t xml:space="preserve">  посел</w:t>
            </w:r>
            <w:r w:rsidRPr="008176E2">
              <w:rPr>
                <w:rFonts w:ascii="Tahoma" w:hAnsi="Tahoma" w:cs="Tahoma"/>
                <w:color w:val="auto"/>
                <w:sz w:val="20"/>
                <w:szCs w:val="20"/>
              </w:rPr>
              <w:t>е</w:t>
            </w:r>
            <w:r w:rsidRPr="008176E2">
              <w:rPr>
                <w:rFonts w:ascii="Tahoma" w:hAnsi="Tahoma" w:cs="Tahoma"/>
                <w:color w:val="auto"/>
                <w:sz w:val="20"/>
                <w:szCs w:val="20"/>
              </w:rPr>
              <w:t>ния</w:t>
            </w:r>
          </w:p>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 </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jc w:val="both"/>
              <w:rPr>
                <w:rFonts w:ascii="Tahoma" w:hAnsi="Tahoma" w:cs="Tahoma"/>
                <w:color w:val="auto"/>
                <w:sz w:val="20"/>
                <w:szCs w:val="20"/>
              </w:rPr>
            </w:pPr>
            <w:r w:rsidRPr="008176E2">
              <w:rPr>
                <w:rFonts w:ascii="Tahoma" w:hAnsi="Tahoma" w:cs="Tahoma"/>
                <w:color w:val="auto"/>
                <w:sz w:val="20"/>
                <w:szCs w:val="20"/>
              </w:rPr>
              <w:t>х</w:t>
            </w:r>
          </w:p>
        </w:tc>
      </w:tr>
      <w:tr w:rsidR="000F4C42" w:rsidRPr="008176E2" w:rsidTr="008176E2">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Мероприятие 1.2</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Внедрение автом</w:t>
            </w:r>
            <w:r w:rsidRPr="008176E2">
              <w:rPr>
                <w:rFonts w:ascii="Tahoma" w:hAnsi="Tahoma" w:cs="Tahoma"/>
                <w:color w:val="auto"/>
                <w:sz w:val="20"/>
                <w:szCs w:val="20"/>
              </w:rPr>
              <w:t>а</w:t>
            </w:r>
            <w:r w:rsidRPr="008176E2">
              <w:rPr>
                <w:rFonts w:ascii="Tahoma" w:hAnsi="Tahoma" w:cs="Tahoma"/>
                <w:color w:val="auto"/>
                <w:sz w:val="20"/>
                <w:szCs w:val="20"/>
              </w:rPr>
              <w:t>тизированной и</w:t>
            </w:r>
            <w:r w:rsidRPr="008176E2">
              <w:rPr>
                <w:rFonts w:ascii="Tahoma" w:hAnsi="Tahoma" w:cs="Tahoma"/>
                <w:color w:val="auto"/>
                <w:sz w:val="20"/>
                <w:szCs w:val="20"/>
              </w:rPr>
              <w:t>н</w:t>
            </w:r>
            <w:r w:rsidRPr="008176E2">
              <w:rPr>
                <w:rFonts w:ascii="Tahoma" w:hAnsi="Tahoma" w:cs="Tahoma"/>
                <w:color w:val="auto"/>
                <w:sz w:val="20"/>
                <w:szCs w:val="20"/>
              </w:rPr>
              <w:t>формационной системы управл</w:t>
            </w:r>
            <w:r w:rsidRPr="008176E2">
              <w:rPr>
                <w:rFonts w:ascii="Tahoma" w:hAnsi="Tahoma" w:cs="Tahoma"/>
                <w:color w:val="auto"/>
                <w:sz w:val="20"/>
                <w:szCs w:val="20"/>
              </w:rPr>
              <w:t>е</w:t>
            </w:r>
            <w:r w:rsidRPr="008176E2">
              <w:rPr>
                <w:rFonts w:ascii="Tahoma" w:hAnsi="Tahoma" w:cs="Tahoma"/>
                <w:color w:val="auto"/>
                <w:sz w:val="20"/>
                <w:szCs w:val="20"/>
              </w:rPr>
              <w:t>ния и распоряж</w:t>
            </w:r>
            <w:r w:rsidRPr="008176E2">
              <w:rPr>
                <w:rFonts w:ascii="Tahoma" w:hAnsi="Tahoma" w:cs="Tahoma"/>
                <w:color w:val="auto"/>
                <w:sz w:val="20"/>
                <w:szCs w:val="20"/>
              </w:rPr>
              <w:t>е</w:t>
            </w:r>
            <w:r w:rsidRPr="008176E2">
              <w:rPr>
                <w:rFonts w:ascii="Tahoma" w:hAnsi="Tahoma" w:cs="Tahoma"/>
                <w:color w:val="auto"/>
                <w:sz w:val="20"/>
                <w:szCs w:val="20"/>
              </w:rPr>
              <w:t>ния муниципал</w:t>
            </w:r>
            <w:r w:rsidRPr="008176E2">
              <w:rPr>
                <w:rFonts w:ascii="Tahoma" w:hAnsi="Tahoma" w:cs="Tahoma"/>
                <w:color w:val="auto"/>
                <w:sz w:val="20"/>
                <w:szCs w:val="20"/>
              </w:rPr>
              <w:t>ь</w:t>
            </w:r>
            <w:r w:rsidRPr="008176E2">
              <w:rPr>
                <w:rFonts w:ascii="Tahoma" w:hAnsi="Tahoma" w:cs="Tahoma"/>
                <w:color w:val="auto"/>
                <w:sz w:val="20"/>
                <w:szCs w:val="20"/>
              </w:rPr>
              <w:t>ным имуществом</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xml:space="preserve">бюджет </w:t>
            </w:r>
            <w:proofErr w:type="gramStart"/>
            <w:r w:rsidRPr="008176E2">
              <w:rPr>
                <w:rFonts w:ascii="Tahoma" w:hAnsi="Tahoma" w:cs="Tahoma"/>
                <w:color w:val="auto"/>
                <w:sz w:val="20"/>
                <w:szCs w:val="20"/>
              </w:rPr>
              <w:t>горо</w:t>
            </w:r>
            <w:r w:rsidRPr="008176E2">
              <w:rPr>
                <w:rFonts w:ascii="Tahoma" w:hAnsi="Tahoma" w:cs="Tahoma"/>
                <w:color w:val="auto"/>
                <w:sz w:val="20"/>
                <w:szCs w:val="20"/>
              </w:rPr>
              <w:t>д</w:t>
            </w:r>
            <w:r w:rsidRPr="008176E2">
              <w:rPr>
                <w:rFonts w:ascii="Tahoma" w:hAnsi="Tahoma" w:cs="Tahoma"/>
                <w:color w:val="auto"/>
                <w:sz w:val="20"/>
                <w:szCs w:val="20"/>
              </w:rPr>
              <w:t>ского</w:t>
            </w:r>
            <w:proofErr w:type="gramEnd"/>
            <w:r w:rsidRPr="008176E2">
              <w:rPr>
                <w:rFonts w:ascii="Tahoma" w:hAnsi="Tahoma" w:cs="Tahoma"/>
                <w:color w:val="auto"/>
                <w:sz w:val="20"/>
                <w:szCs w:val="20"/>
              </w:rPr>
              <w:t xml:space="preserve"> посел</w:t>
            </w:r>
            <w:r w:rsidRPr="008176E2">
              <w:rPr>
                <w:rFonts w:ascii="Tahoma" w:hAnsi="Tahoma" w:cs="Tahoma"/>
                <w:color w:val="auto"/>
                <w:sz w:val="20"/>
                <w:szCs w:val="20"/>
              </w:rPr>
              <w:t>е</w:t>
            </w:r>
            <w:r w:rsidRPr="008176E2">
              <w:rPr>
                <w:rFonts w:ascii="Tahoma" w:hAnsi="Tahoma" w:cs="Tahoma"/>
                <w:color w:val="auto"/>
                <w:sz w:val="20"/>
                <w:szCs w:val="20"/>
              </w:rPr>
              <w:t>ния</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Style w:val="af5"/>
                <w:rFonts w:ascii="Tahoma" w:hAnsi="Tahoma" w:cs="Tahoma"/>
                <w:color w:val="auto"/>
                <w:sz w:val="20"/>
                <w:szCs w:val="20"/>
              </w:rPr>
              <w:t> </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r>
      <w:tr w:rsidR="000F4C42" w:rsidRPr="008176E2" w:rsidTr="008176E2">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Мероприятие 1.3</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Сопровождение и информационное наполнение авт</w:t>
            </w:r>
            <w:r w:rsidRPr="008176E2">
              <w:rPr>
                <w:rFonts w:ascii="Tahoma" w:hAnsi="Tahoma" w:cs="Tahoma"/>
                <w:color w:val="auto"/>
                <w:sz w:val="20"/>
                <w:szCs w:val="20"/>
              </w:rPr>
              <w:t>о</w:t>
            </w:r>
            <w:r w:rsidRPr="008176E2">
              <w:rPr>
                <w:rFonts w:ascii="Tahoma" w:hAnsi="Tahoma" w:cs="Tahoma"/>
                <w:color w:val="auto"/>
                <w:sz w:val="20"/>
                <w:szCs w:val="20"/>
              </w:rPr>
              <w:t>матизированной информационной системы управл</w:t>
            </w:r>
            <w:r w:rsidRPr="008176E2">
              <w:rPr>
                <w:rFonts w:ascii="Tahoma" w:hAnsi="Tahoma" w:cs="Tahoma"/>
                <w:color w:val="auto"/>
                <w:sz w:val="20"/>
                <w:szCs w:val="20"/>
              </w:rPr>
              <w:t>е</w:t>
            </w:r>
            <w:r w:rsidRPr="008176E2">
              <w:rPr>
                <w:rFonts w:ascii="Tahoma" w:hAnsi="Tahoma" w:cs="Tahoma"/>
                <w:color w:val="auto"/>
                <w:sz w:val="20"/>
                <w:szCs w:val="20"/>
              </w:rPr>
              <w:t>ния и распоряж</w:t>
            </w:r>
            <w:r w:rsidRPr="008176E2">
              <w:rPr>
                <w:rFonts w:ascii="Tahoma" w:hAnsi="Tahoma" w:cs="Tahoma"/>
                <w:color w:val="auto"/>
                <w:sz w:val="20"/>
                <w:szCs w:val="20"/>
              </w:rPr>
              <w:t>е</w:t>
            </w:r>
            <w:r w:rsidRPr="008176E2">
              <w:rPr>
                <w:rFonts w:ascii="Tahoma" w:hAnsi="Tahoma" w:cs="Tahoma"/>
                <w:color w:val="auto"/>
                <w:sz w:val="20"/>
                <w:szCs w:val="20"/>
              </w:rPr>
              <w:t>ния муниципал</w:t>
            </w:r>
            <w:r w:rsidRPr="008176E2">
              <w:rPr>
                <w:rFonts w:ascii="Tahoma" w:hAnsi="Tahoma" w:cs="Tahoma"/>
                <w:color w:val="auto"/>
                <w:sz w:val="20"/>
                <w:szCs w:val="20"/>
              </w:rPr>
              <w:t>ь</w:t>
            </w:r>
            <w:r w:rsidRPr="008176E2">
              <w:rPr>
                <w:rFonts w:ascii="Tahoma" w:hAnsi="Tahoma" w:cs="Tahoma"/>
                <w:color w:val="auto"/>
                <w:sz w:val="20"/>
                <w:szCs w:val="20"/>
              </w:rPr>
              <w:t>ным иму</w:t>
            </w:r>
            <w:r w:rsidRPr="008176E2">
              <w:rPr>
                <w:rFonts w:ascii="Tahoma" w:hAnsi="Tahoma" w:cs="Tahoma"/>
                <w:color w:val="auto"/>
                <w:sz w:val="20"/>
                <w:szCs w:val="20"/>
              </w:rPr>
              <w:softHyphen/>
              <w:t>ществом</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xml:space="preserve">бюджет </w:t>
            </w:r>
            <w:proofErr w:type="gramStart"/>
            <w:r w:rsidRPr="008176E2">
              <w:rPr>
                <w:rFonts w:ascii="Tahoma" w:hAnsi="Tahoma" w:cs="Tahoma"/>
                <w:color w:val="auto"/>
                <w:sz w:val="20"/>
                <w:szCs w:val="20"/>
              </w:rPr>
              <w:t>горо</w:t>
            </w:r>
            <w:r w:rsidRPr="008176E2">
              <w:rPr>
                <w:rFonts w:ascii="Tahoma" w:hAnsi="Tahoma" w:cs="Tahoma"/>
                <w:color w:val="auto"/>
                <w:sz w:val="20"/>
                <w:szCs w:val="20"/>
              </w:rPr>
              <w:t>д</w:t>
            </w:r>
            <w:r w:rsidRPr="008176E2">
              <w:rPr>
                <w:rFonts w:ascii="Tahoma" w:hAnsi="Tahoma" w:cs="Tahoma"/>
                <w:color w:val="auto"/>
                <w:sz w:val="20"/>
                <w:szCs w:val="20"/>
              </w:rPr>
              <w:t>ского</w:t>
            </w:r>
            <w:proofErr w:type="gramEnd"/>
            <w:r w:rsidRPr="008176E2">
              <w:rPr>
                <w:rFonts w:ascii="Tahoma" w:hAnsi="Tahoma" w:cs="Tahoma"/>
                <w:color w:val="auto"/>
                <w:sz w:val="20"/>
                <w:szCs w:val="20"/>
              </w:rPr>
              <w:t xml:space="preserve"> посел</w:t>
            </w:r>
            <w:r w:rsidRPr="008176E2">
              <w:rPr>
                <w:rFonts w:ascii="Tahoma" w:hAnsi="Tahoma" w:cs="Tahoma"/>
                <w:color w:val="auto"/>
                <w:sz w:val="20"/>
                <w:szCs w:val="20"/>
              </w:rPr>
              <w:t>е</w:t>
            </w:r>
            <w:r w:rsidRPr="008176E2">
              <w:rPr>
                <w:rFonts w:ascii="Tahoma" w:hAnsi="Tahoma" w:cs="Tahoma"/>
                <w:color w:val="auto"/>
                <w:sz w:val="20"/>
                <w:szCs w:val="20"/>
              </w:rPr>
              <w:t>ния</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r>
      <w:tr w:rsidR="000F4C42" w:rsidRPr="008176E2" w:rsidTr="008176E2">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Мероприятие 1.4</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Материально-техни</w:t>
            </w:r>
            <w:r w:rsidRPr="008176E2">
              <w:rPr>
                <w:rFonts w:ascii="Tahoma" w:hAnsi="Tahoma" w:cs="Tahoma"/>
                <w:color w:val="auto"/>
                <w:sz w:val="20"/>
                <w:szCs w:val="20"/>
              </w:rPr>
              <w:softHyphen/>
              <w:t>че</w:t>
            </w:r>
            <w:r w:rsidRPr="008176E2">
              <w:rPr>
                <w:rFonts w:ascii="Tahoma" w:hAnsi="Tahoma" w:cs="Tahoma"/>
                <w:color w:val="auto"/>
                <w:sz w:val="20"/>
                <w:szCs w:val="20"/>
              </w:rPr>
              <w:softHyphen/>
              <w:t>ское обе</w:t>
            </w:r>
            <w:r w:rsidRPr="008176E2">
              <w:rPr>
                <w:rFonts w:ascii="Tahoma" w:hAnsi="Tahoma" w:cs="Tahoma"/>
                <w:color w:val="auto"/>
                <w:sz w:val="20"/>
                <w:szCs w:val="20"/>
              </w:rPr>
              <w:t>с</w:t>
            </w:r>
            <w:r w:rsidRPr="008176E2">
              <w:rPr>
                <w:rFonts w:ascii="Tahoma" w:hAnsi="Tahoma" w:cs="Tahoma"/>
                <w:color w:val="auto"/>
                <w:sz w:val="20"/>
                <w:szCs w:val="20"/>
              </w:rPr>
              <w:t>печение базы да</w:t>
            </w:r>
            <w:r w:rsidRPr="008176E2">
              <w:rPr>
                <w:rFonts w:ascii="Tahoma" w:hAnsi="Tahoma" w:cs="Tahoma"/>
                <w:color w:val="auto"/>
                <w:sz w:val="20"/>
                <w:szCs w:val="20"/>
              </w:rPr>
              <w:t>н</w:t>
            </w:r>
            <w:r w:rsidRPr="008176E2">
              <w:rPr>
                <w:rFonts w:ascii="Tahoma" w:hAnsi="Tahoma" w:cs="Tahoma"/>
                <w:color w:val="auto"/>
                <w:sz w:val="20"/>
                <w:szCs w:val="20"/>
              </w:rPr>
              <w:t>ных о муниц</w:t>
            </w:r>
            <w:r w:rsidRPr="008176E2">
              <w:rPr>
                <w:rFonts w:ascii="Tahoma" w:hAnsi="Tahoma" w:cs="Tahoma"/>
                <w:color w:val="auto"/>
                <w:sz w:val="20"/>
                <w:szCs w:val="20"/>
              </w:rPr>
              <w:t>и</w:t>
            </w:r>
            <w:r w:rsidRPr="008176E2">
              <w:rPr>
                <w:rFonts w:ascii="Tahoma" w:hAnsi="Tahoma" w:cs="Tahoma"/>
                <w:color w:val="auto"/>
                <w:sz w:val="20"/>
                <w:szCs w:val="20"/>
              </w:rPr>
              <w:t>пальном имущес</w:t>
            </w:r>
            <w:r w:rsidRPr="008176E2">
              <w:rPr>
                <w:rFonts w:ascii="Tahoma" w:hAnsi="Tahoma" w:cs="Tahoma"/>
                <w:color w:val="auto"/>
                <w:sz w:val="20"/>
                <w:szCs w:val="20"/>
              </w:rPr>
              <w:t>т</w:t>
            </w:r>
            <w:r w:rsidRPr="008176E2">
              <w:rPr>
                <w:rFonts w:ascii="Tahoma" w:hAnsi="Tahoma" w:cs="Tahoma"/>
                <w:color w:val="auto"/>
                <w:sz w:val="20"/>
                <w:szCs w:val="20"/>
              </w:rPr>
              <w:t>ве, включая обе</w:t>
            </w:r>
            <w:r w:rsidRPr="008176E2">
              <w:rPr>
                <w:rFonts w:ascii="Tahoma" w:hAnsi="Tahoma" w:cs="Tahoma"/>
                <w:color w:val="auto"/>
                <w:sz w:val="20"/>
                <w:szCs w:val="20"/>
              </w:rPr>
              <w:t>с</w:t>
            </w:r>
            <w:r w:rsidRPr="008176E2">
              <w:rPr>
                <w:rFonts w:ascii="Tahoma" w:hAnsi="Tahoma" w:cs="Tahoma"/>
                <w:color w:val="auto"/>
                <w:sz w:val="20"/>
                <w:szCs w:val="20"/>
              </w:rPr>
              <w:t>печение архивного хранения бума</w:t>
            </w:r>
            <w:r w:rsidRPr="008176E2">
              <w:rPr>
                <w:rFonts w:ascii="Tahoma" w:hAnsi="Tahoma" w:cs="Tahoma"/>
                <w:color w:val="auto"/>
                <w:sz w:val="20"/>
                <w:szCs w:val="20"/>
              </w:rPr>
              <w:t>ж</w:t>
            </w:r>
            <w:r w:rsidRPr="008176E2">
              <w:rPr>
                <w:rFonts w:ascii="Tahoma" w:hAnsi="Tahoma" w:cs="Tahoma"/>
                <w:color w:val="auto"/>
                <w:sz w:val="20"/>
                <w:szCs w:val="20"/>
              </w:rPr>
              <w:t>ных документов</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xml:space="preserve">бюджет </w:t>
            </w:r>
            <w:proofErr w:type="gramStart"/>
            <w:r w:rsidRPr="008176E2">
              <w:rPr>
                <w:rFonts w:ascii="Tahoma" w:hAnsi="Tahoma" w:cs="Tahoma"/>
                <w:color w:val="auto"/>
                <w:sz w:val="20"/>
                <w:szCs w:val="20"/>
              </w:rPr>
              <w:t>горо</w:t>
            </w:r>
            <w:r w:rsidRPr="008176E2">
              <w:rPr>
                <w:rFonts w:ascii="Tahoma" w:hAnsi="Tahoma" w:cs="Tahoma"/>
                <w:color w:val="auto"/>
                <w:sz w:val="20"/>
                <w:szCs w:val="20"/>
              </w:rPr>
              <w:t>д</w:t>
            </w:r>
            <w:r w:rsidRPr="008176E2">
              <w:rPr>
                <w:rFonts w:ascii="Tahoma" w:hAnsi="Tahoma" w:cs="Tahoma"/>
                <w:color w:val="auto"/>
                <w:sz w:val="20"/>
                <w:szCs w:val="20"/>
              </w:rPr>
              <w:t>ского</w:t>
            </w:r>
            <w:proofErr w:type="gramEnd"/>
            <w:r w:rsidRPr="008176E2">
              <w:rPr>
                <w:rFonts w:ascii="Tahoma" w:hAnsi="Tahoma" w:cs="Tahoma"/>
                <w:color w:val="auto"/>
                <w:sz w:val="20"/>
                <w:szCs w:val="20"/>
              </w:rPr>
              <w:t xml:space="preserve"> посел</w:t>
            </w:r>
            <w:r w:rsidRPr="008176E2">
              <w:rPr>
                <w:rFonts w:ascii="Tahoma" w:hAnsi="Tahoma" w:cs="Tahoma"/>
                <w:color w:val="auto"/>
                <w:sz w:val="20"/>
                <w:szCs w:val="20"/>
              </w:rPr>
              <w:t>е</w:t>
            </w:r>
            <w:r w:rsidRPr="008176E2">
              <w:rPr>
                <w:rFonts w:ascii="Tahoma" w:hAnsi="Tahoma" w:cs="Tahoma"/>
                <w:color w:val="auto"/>
                <w:sz w:val="20"/>
                <w:szCs w:val="20"/>
              </w:rPr>
              <w:t>ния</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r>
      <w:tr w:rsidR="000F4C42" w:rsidRPr="008176E2" w:rsidTr="008176E2">
        <w:tc>
          <w:tcPr>
            <w:tcW w:w="0" w:type="auto"/>
            <w:gridSpan w:val="16"/>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Style w:val="af5"/>
                <w:rFonts w:ascii="Tahoma" w:hAnsi="Tahoma" w:cs="Tahoma"/>
                <w:color w:val="auto"/>
                <w:sz w:val="20"/>
                <w:szCs w:val="20"/>
              </w:rPr>
              <w:t>Цель: повышение эффективности управления муниципальным имуществом, оптимизация состава и структур муниципального имущества</w:t>
            </w:r>
          </w:p>
        </w:tc>
      </w:tr>
      <w:tr w:rsidR="000F4C42" w:rsidRPr="008176E2" w:rsidTr="008176E2">
        <w:tc>
          <w:tcPr>
            <w:tcW w:w="0" w:type="auto"/>
            <w:vMerge w:val="restart"/>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Основное ме</w:t>
            </w:r>
            <w:r w:rsidRPr="008176E2">
              <w:rPr>
                <w:rFonts w:ascii="Tahoma" w:hAnsi="Tahoma" w:cs="Tahoma"/>
                <w:color w:val="auto"/>
                <w:sz w:val="20"/>
                <w:szCs w:val="20"/>
              </w:rPr>
              <w:softHyphen/>
              <w:t>роприятие 2</w:t>
            </w:r>
          </w:p>
        </w:tc>
        <w:tc>
          <w:tcPr>
            <w:tcW w:w="0" w:type="auto"/>
            <w:vMerge w:val="restart"/>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Создание условий для максимального вовлечения в х</w:t>
            </w:r>
            <w:r w:rsidRPr="008176E2">
              <w:rPr>
                <w:rFonts w:ascii="Tahoma" w:hAnsi="Tahoma" w:cs="Tahoma"/>
                <w:color w:val="auto"/>
                <w:sz w:val="20"/>
                <w:szCs w:val="20"/>
              </w:rPr>
              <w:t>о</w:t>
            </w:r>
            <w:r w:rsidRPr="008176E2">
              <w:rPr>
                <w:rFonts w:ascii="Tahoma" w:hAnsi="Tahoma" w:cs="Tahoma"/>
                <w:color w:val="auto"/>
                <w:sz w:val="20"/>
                <w:szCs w:val="20"/>
              </w:rPr>
              <w:t>зяйственный об</w:t>
            </w:r>
            <w:r w:rsidRPr="008176E2">
              <w:rPr>
                <w:rFonts w:ascii="Tahoma" w:hAnsi="Tahoma" w:cs="Tahoma"/>
                <w:color w:val="auto"/>
                <w:sz w:val="20"/>
                <w:szCs w:val="20"/>
              </w:rPr>
              <w:t>о</w:t>
            </w:r>
            <w:r w:rsidRPr="008176E2">
              <w:rPr>
                <w:rFonts w:ascii="Tahoma" w:hAnsi="Tahoma" w:cs="Tahoma"/>
                <w:color w:val="auto"/>
                <w:sz w:val="20"/>
                <w:szCs w:val="20"/>
              </w:rPr>
              <w:t>рот муниципальн</w:t>
            </w:r>
            <w:r w:rsidRPr="008176E2">
              <w:rPr>
                <w:rFonts w:ascii="Tahoma" w:hAnsi="Tahoma" w:cs="Tahoma"/>
                <w:color w:val="auto"/>
                <w:sz w:val="20"/>
                <w:szCs w:val="20"/>
              </w:rPr>
              <w:t>о</w:t>
            </w:r>
            <w:r w:rsidRPr="008176E2">
              <w:rPr>
                <w:rFonts w:ascii="Tahoma" w:hAnsi="Tahoma" w:cs="Tahoma"/>
                <w:color w:val="auto"/>
                <w:sz w:val="20"/>
                <w:szCs w:val="20"/>
              </w:rPr>
              <w:t>го имущества, в том числе земел</w:t>
            </w:r>
            <w:r w:rsidRPr="008176E2">
              <w:rPr>
                <w:rFonts w:ascii="Tahoma" w:hAnsi="Tahoma" w:cs="Tahoma"/>
                <w:color w:val="auto"/>
                <w:sz w:val="20"/>
                <w:szCs w:val="20"/>
              </w:rPr>
              <w:t>ь</w:t>
            </w:r>
            <w:r w:rsidRPr="008176E2">
              <w:rPr>
                <w:rFonts w:ascii="Tahoma" w:hAnsi="Tahoma" w:cs="Tahoma"/>
                <w:color w:val="auto"/>
                <w:sz w:val="20"/>
                <w:szCs w:val="20"/>
              </w:rPr>
              <w:t>ных участков</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Style w:val="af5"/>
                <w:rFonts w:ascii="Tahoma" w:hAnsi="Tahoma" w:cs="Tahoma"/>
                <w:color w:val="auto"/>
                <w:sz w:val="20"/>
                <w:szCs w:val="20"/>
              </w:rPr>
              <w:t>Всего</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700,,0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700,0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700,0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w:t>
            </w:r>
          </w:p>
        </w:tc>
      </w:tr>
      <w:tr w:rsidR="000F4C42" w:rsidRPr="008176E2" w:rsidTr="008176E2">
        <w:tc>
          <w:tcPr>
            <w:tcW w:w="0" w:type="auto"/>
            <w:vMerge/>
            <w:vAlign w:val="center"/>
          </w:tcPr>
          <w:p w:rsidR="000F4C42" w:rsidRPr="008176E2" w:rsidRDefault="000F4C42" w:rsidP="008176E2">
            <w:pPr>
              <w:rPr>
                <w:rFonts w:ascii="Tahoma" w:hAnsi="Tahoma" w:cs="Tahoma"/>
                <w:sz w:val="20"/>
                <w:szCs w:val="20"/>
              </w:rPr>
            </w:pPr>
          </w:p>
        </w:tc>
        <w:tc>
          <w:tcPr>
            <w:tcW w:w="0" w:type="auto"/>
            <w:vMerge/>
            <w:vAlign w:val="center"/>
          </w:tcPr>
          <w:p w:rsidR="000F4C42" w:rsidRPr="008176E2" w:rsidRDefault="000F4C42" w:rsidP="008176E2">
            <w:pPr>
              <w:rPr>
                <w:rFonts w:ascii="Tahoma" w:hAnsi="Tahoma" w:cs="Tahoma"/>
                <w:sz w:val="20"/>
                <w:szCs w:val="20"/>
              </w:rPr>
            </w:pP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А410200000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xml:space="preserve">бюджет </w:t>
            </w:r>
            <w:proofErr w:type="gramStart"/>
            <w:r w:rsidRPr="008176E2">
              <w:rPr>
                <w:rFonts w:ascii="Tahoma" w:hAnsi="Tahoma" w:cs="Tahoma"/>
                <w:color w:val="auto"/>
                <w:sz w:val="20"/>
                <w:szCs w:val="20"/>
              </w:rPr>
              <w:t>горо</w:t>
            </w:r>
            <w:r w:rsidRPr="008176E2">
              <w:rPr>
                <w:rFonts w:ascii="Tahoma" w:hAnsi="Tahoma" w:cs="Tahoma"/>
                <w:color w:val="auto"/>
                <w:sz w:val="20"/>
                <w:szCs w:val="20"/>
              </w:rPr>
              <w:t>д</w:t>
            </w:r>
            <w:r w:rsidRPr="008176E2">
              <w:rPr>
                <w:rFonts w:ascii="Tahoma" w:hAnsi="Tahoma" w:cs="Tahoma"/>
                <w:color w:val="auto"/>
                <w:sz w:val="20"/>
                <w:szCs w:val="20"/>
              </w:rPr>
              <w:t>ского</w:t>
            </w:r>
            <w:proofErr w:type="gramEnd"/>
            <w:r w:rsidRPr="008176E2">
              <w:rPr>
                <w:rFonts w:ascii="Tahoma" w:hAnsi="Tahoma" w:cs="Tahoma"/>
                <w:color w:val="auto"/>
                <w:sz w:val="20"/>
                <w:szCs w:val="20"/>
              </w:rPr>
              <w:t xml:space="preserve"> посел</w:t>
            </w:r>
            <w:r w:rsidRPr="008176E2">
              <w:rPr>
                <w:rFonts w:ascii="Tahoma" w:hAnsi="Tahoma" w:cs="Tahoma"/>
                <w:color w:val="auto"/>
                <w:sz w:val="20"/>
                <w:szCs w:val="20"/>
              </w:rPr>
              <w:t>е</w:t>
            </w:r>
            <w:r w:rsidRPr="008176E2">
              <w:rPr>
                <w:rFonts w:ascii="Tahoma" w:hAnsi="Tahoma" w:cs="Tahoma"/>
                <w:color w:val="auto"/>
                <w:sz w:val="20"/>
                <w:szCs w:val="20"/>
              </w:rPr>
              <w:t>ния</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700,0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w:t>
            </w:r>
          </w:p>
        </w:tc>
      </w:tr>
      <w:tr w:rsidR="000F4C42" w:rsidRPr="008176E2" w:rsidTr="008176E2">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Целевой инд</w:t>
            </w:r>
            <w:r w:rsidRPr="008176E2">
              <w:rPr>
                <w:rFonts w:ascii="Tahoma" w:hAnsi="Tahoma" w:cs="Tahoma"/>
                <w:color w:val="auto"/>
                <w:sz w:val="20"/>
                <w:szCs w:val="20"/>
              </w:rPr>
              <w:t>и</w:t>
            </w:r>
            <w:r w:rsidRPr="008176E2">
              <w:rPr>
                <w:rFonts w:ascii="Tahoma" w:hAnsi="Tahoma" w:cs="Tahoma"/>
                <w:color w:val="auto"/>
                <w:sz w:val="20"/>
                <w:szCs w:val="20"/>
              </w:rPr>
              <w:t>катор и пок</w:t>
            </w:r>
            <w:r w:rsidRPr="008176E2">
              <w:rPr>
                <w:rFonts w:ascii="Tahoma" w:hAnsi="Tahoma" w:cs="Tahoma"/>
                <w:color w:val="auto"/>
                <w:sz w:val="20"/>
                <w:szCs w:val="20"/>
              </w:rPr>
              <w:t>а</w:t>
            </w:r>
            <w:r w:rsidRPr="008176E2">
              <w:rPr>
                <w:rFonts w:ascii="Tahoma" w:hAnsi="Tahoma" w:cs="Tahoma"/>
                <w:color w:val="auto"/>
                <w:sz w:val="20"/>
                <w:szCs w:val="20"/>
              </w:rPr>
              <w:t>затель мун</w:t>
            </w:r>
            <w:r w:rsidRPr="008176E2">
              <w:rPr>
                <w:rFonts w:ascii="Tahoma" w:hAnsi="Tahoma" w:cs="Tahoma"/>
                <w:color w:val="auto"/>
                <w:sz w:val="20"/>
                <w:szCs w:val="20"/>
              </w:rPr>
              <w:t>и</w:t>
            </w:r>
            <w:r w:rsidRPr="008176E2">
              <w:rPr>
                <w:rFonts w:ascii="Tahoma" w:hAnsi="Tahoma" w:cs="Tahoma"/>
                <w:color w:val="auto"/>
                <w:sz w:val="20"/>
                <w:szCs w:val="20"/>
              </w:rPr>
              <w:t>ципальной программы, подпрограммы, увязанные с основным м</w:t>
            </w:r>
            <w:r w:rsidRPr="008176E2">
              <w:rPr>
                <w:rFonts w:ascii="Tahoma" w:hAnsi="Tahoma" w:cs="Tahoma"/>
                <w:color w:val="auto"/>
                <w:sz w:val="20"/>
                <w:szCs w:val="20"/>
              </w:rPr>
              <w:t>е</w:t>
            </w:r>
            <w:r w:rsidRPr="008176E2">
              <w:rPr>
                <w:rFonts w:ascii="Tahoma" w:hAnsi="Tahoma" w:cs="Tahoma"/>
                <w:color w:val="auto"/>
                <w:sz w:val="20"/>
                <w:szCs w:val="20"/>
              </w:rPr>
              <w:t>роприятием 2</w:t>
            </w:r>
          </w:p>
        </w:tc>
        <w:tc>
          <w:tcPr>
            <w:tcW w:w="0" w:type="auto"/>
            <w:gridSpan w:val="6"/>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Уровень актуализации кадастровой стоимости земель, процентов</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100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100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100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100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100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100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100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100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100</w:t>
            </w:r>
          </w:p>
        </w:tc>
      </w:tr>
      <w:tr w:rsidR="000F4C42" w:rsidRPr="008176E2" w:rsidTr="008176E2">
        <w:tc>
          <w:tcPr>
            <w:tcW w:w="0" w:type="auto"/>
            <w:vMerge w:val="restart"/>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Мероприятие 2.1</w:t>
            </w:r>
          </w:p>
        </w:tc>
        <w:tc>
          <w:tcPr>
            <w:tcW w:w="0" w:type="auto"/>
            <w:vMerge w:val="restart"/>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Проведение зе</w:t>
            </w:r>
            <w:r w:rsidRPr="008176E2">
              <w:rPr>
                <w:rFonts w:ascii="Tahoma" w:hAnsi="Tahoma" w:cs="Tahoma"/>
                <w:color w:val="auto"/>
                <w:sz w:val="20"/>
                <w:szCs w:val="20"/>
              </w:rPr>
              <w:t>м</w:t>
            </w:r>
            <w:r w:rsidRPr="008176E2">
              <w:rPr>
                <w:rFonts w:ascii="Tahoma" w:hAnsi="Tahoma" w:cs="Tahoma"/>
                <w:color w:val="auto"/>
                <w:sz w:val="20"/>
                <w:szCs w:val="20"/>
              </w:rPr>
              <w:t>леустроительных (кадастровых) р</w:t>
            </w:r>
            <w:r w:rsidRPr="008176E2">
              <w:rPr>
                <w:rFonts w:ascii="Tahoma" w:hAnsi="Tahoma" w:cs="Tahoma"/>
                <w:color w:val="auto"/>
                <w:sz w:val="20"/>
                <w:szCs w:val="20"/>
              </w:rPr>
              <w:t>а</w:t>
            </w:r>
            <w:r w:rsidRPr="008176E2">
              <w:rPr>
                <w:rFonts w:ascii="Tahoma" w:hAnsi="Tahoma" w:cs="Tahoma"/>
                <w:color w:val="auto"/>
                <w:sz w:val="20"/>
                <w:szCs w:val="20"/>
              </w:rPr>
              <w:t>бот по земельным участкам, наход</w:t>
            </w:r>
            <w:r w:rsidRPr="008176E2">
              <w:rPr>
                <w:rFonts w:ascii="Tahoma" w:hAnsi="Tahoma" w:cs="Tahoma"/>
                <w:color w:val="auto"/>
                <w:sz w:val="20"/>
                <w:szCs w:val="20"/>
              </w:rPr>
              <w:t>я</w:t>
            </w:r>
            <w:r w:rsidRPr="008176E2">
              <w:rPr>
                <w:rFonts w:ascii="Tahoma" w:hAnsi="Tahoma" w:cs="Tahoma"/>
                <w:color w:val="auto"/>
                <w:sz w:val="20"/>
                <w:szCs w:val="20"/>
              </w:rPr>
              <w:t>щимся в муниц</w:t>
            </w:r>
            <w:r w:rsidRPr="008176E2">
              <w:rPr>
                <w:rFonts w:ascii="Tahoma" w:hAnsi="Tahoma" w:cs="Tahoma"/>
                <w:color w:val="auto"/>
                <w:sz w:val="20"/>
                <w:szCs w:val="20"/>
              </w:rPr>
              <w:t>и</w:t>
            </w:r>
            <w:r w:rsidRPr="008176E2">
              <w:rPr>
                <w:rFonts w:ascii="Tahoma" w:hAnsi="Tahoma" w:cs="Tahoma"/>
                <w:color w:val="auto"/>
                <w:sz w:val="20"/>
                <w:szCs w:val="20"/>
              </w:rPr>
              <w:t>пальной собстве</w:t>
            </w:r>
            <w:r w:rsidRPr="008176E2">
              <w:rPr>
                <w:rFonts w:ascii="Tahoma" w:hAnsi="Tahoma" w:cs="Tahoma"/>
                <w:color w:val="auto"/>
                <w:sz w:val="20"/>
                <w:szCs w:val="20"/>
              </w:rPr>
              <w:t>н</w:t>
            </w:r>
            <w:r w:rsidRPr="008176E2">
              <w:rPr>
                <w:rFonts w:ascii="Tahoma" w:hAnsi="Tahoma" w:cs="Tahoma"/>
                <w:color w:val="auto"/>
                <w:sz w:val="20"/>
                <w:szCs w:val="20"/>
              </w:rPr>
              <w:t>ности, и внесение сведений в гос</w:t>
            </w:r>
            <w:r w:rsidRPr="008176E2">
              <w:rPr>
                <w:rFonts w:ascii="Tahoma" w:hAnsi="Tahoma" w:cs="Tahoma"/>
                <w:color w:val="auto"/>
                <w:sz w:val="20"/>
                <w:szCs w:val="20"/>
              </w:rPr>
              <w:t>у</w:t>
            </w:r>
            <w:r w:rsidRPr="008176E2">
              <w:rPr>
                <w:rFonts w:ascii="Tahoma" w:hAnsi="Tahoma" w:cs="Tahoma"/>
                <w:color w:val="auto"/>
                <w:sz w:val="20"/>
                <w:szCs w:val="20"/>
              </w:rPr>
              <w:t>дарственный к</w:t>
            </w:r>
            <w:r w:rsidRPr="008176E2">
              <w:rPr>
                <w:rFonts w:ascii="Tahoma" w:hAnsi="Tahoma" w:cs="Tahoma"/>
                <w:color w:val="auto"/>
                <w:sz w:val="20"/>
                <w:szCs w:val="20"/>
              </w:rPr>
              <w:t>а</w:t>
            </w:r>
            <w:r w:rsidRPr="008176E2">
              <w:rPr>
                <w:rFonts w:ascii="Tahoma" w:hAnsi="Tahoma" w:cs="Tahoma"/>
                <w:color w:val="auto"/>
                <w:sz w:val="20"/>
                <w:szCs w:val="20"/>
              </w:rPr>
              <w:t>дастр недвижим</w:t>
            </w:r>
            <w:r w:rsidRPr="008176E2">
              <w:rPr>
                <w:rFonts w:ascii="Tahoma" w:hAnsi="Tahoma" w:cs="Tahoma"/>
                <w:color w:val="auto"/>
                <w:sz w:val="20"/>
                <w:szCs w:val="20"/>
              </w:rPr>
              <w:t>о</w:t>
            </w:r>
            <w:r w:rsidRPr="008176E2">
              <w:rPr>
                <w:rFonts w:ascii="Tahoma" w:hAnsi="Tahoma" w:cs="Tahoma"/>
                <w:color w:val="auto"/>
                <w:sz w:val="20"/>
                <w:szCs w:val="20"/>
              </w:rPr>
              <w:t>сти</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Style w:val="af5"/>
                <w:rFonts w:ascii="Tahoma" w:hAnsi="Tahoma" w:cs="Tahoma"/>
                <w:color w:val="auto"/>
                <w:sz w:val="20"/>
                <w:szCs w:val="20"/>
              </w:rPr>
              <w:t>Всего</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700,0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700,0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700,0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w:t>
            </w:r>
          </w:p>
        </w:tc>
      </w:tr>
      <w:tr w:rsidR="000F4C42" w:rsidRPr="008176E2" w:rsidTr="008176E2">
        <w:tc>
          <w:tcPr>
            <w:tcW w:w="0" w:type="auto"/>
            <w:vMerge/>
            <w:vAlign w:val="center"/>
          </w:tcPr>
          <w:p w:rsidR="000F4C42" w:rsidRPr="008176E2" w:rsidRDefault="000F4C42" w:rsidP="008176E2">
            <w:pPr>
              <w:rPr>
                <w:rFonts w:ascii="Tahoma" w:hAnsi="Tahoma" w:cs="Tahoma"/>
                <w:sz w:val="20"/>
                <w:szCs w:val="20"/>
              </w:rPr>
            </w:pPr>
          </w:p>
        </w:tc>
        <w:tc>
          <w:tcPr>
            <w:tcW w:w="0" w:type="auto"/>
            <w:vMerge/>
            <w:vAlign w:val="center"/>
          </w:tcPr>
          <w:p w:rsidR="000F4C42" w:rsidRPr="008176E2" w:rsidRDefault="000F4C42" w:rsidP="008176E2">
            <w:pPr>
              <w:rPr>
                <w:rFonts w:ascii="Tahoma" w:hAnsi="Tahoma" w:cs="Tahoma"/>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993</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0412</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А410277590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240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xml:space="preserve">бюджет </w:t>
            </w:r>
            <w:proofErr w:type="gramStart"/>
            <w:r w:rsidRPr="008176E2">
              <w:rPr>
                <w:rFonts w:ascii="Tahoma" w:hAnsi="Tahoma" w:cs="Tahoma"/>
                <w:color w:val="auto"/>
                <w:sz w:val="20"/>
                <w:szCs w:val="20"/>
              </w:rPr>
              <w:t>горо</w:t>
            </w:r>
            <w:r w:rsidRPr="008176E2">
              <w:rPr>
                <w:rFonts w:ascii="Tahoma" w:hAnsi="Tahoma" w:cs="Tahoma"/>
                <w:color w:val="auto"/>
                <w:sz w:val="20"/>
                <w:szCs w:val="20"/>
              </w:rPr>
              <w:t>д</w:t>
            </w:r>
            <w:r w:rsidRPr="008176E2">
              <w:rPr>
                <w:rFonts w:ascii="Tahoma" w:hAnsi="Tahoma" w:cs="Tahoma"/>
                <w:color w:val="auto"/>
                <w:sz w:val="20"/>
                <w:szCs w:val="20"/>
              </w:rPr>
              <w:t>ского</w:t>
            </w:r>
            <w:proofErr w:type="gramEnd"/>
            <w:r w:rsidRPr="008176E2">
              <w:rPr>
                <w:rFonts w:ascii="Tahoma" w:hAnsi="Tahoma" w:cs="Tahoma"/>
                <w:color w:val="auto"/>
                <w:sz w:val="20"/>
                <w:szCs w:val="20"/>
              </w:rPr>
              <w:t xml:space="preserve"> посел</w:t>
            </w:r>
            <w:r w:rsidRPr="008176E2">
              <w:rPr>
                <w:rFonts w:ascii="Tahoma" w:hAnsi="Tahoma" w:cs="Tahoma"/>
                <w:color w:val="auto"/>
                <w:sz w:val="20"/>
                <w:szCs w:val="20"/>
              </w:rPr>
              <w:t>е</w:t>
            </w:r>
            <w:r w:rsidRPr="008176E2">
              <w:rPr>
                <w:rFonts w:ascii="Tahoma" w:hAnsi="Tahoma" w:cs="Tahoma"/>
                <w:color w:val="auto"/>
                <w:sz w:val="20"/>
                <w:szCs w:val="20"/>
              </w:rPr>
              <w:t>ния</w:t>
            </w:r>
          </w:p>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700,0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700,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700,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0,00</w:t>
            </w:r>
          </w:p>
        </w:tc>
      </w:tr>
      <w:tr w:rsidR="000F4C42" w:rsidRPr="008176E2" w:rsidTr="008176E2">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Мероприятие 2.2</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Осуществление работ по актуал</w:t>
            </w:r>
            <w:r w:rsidRPr="008176E2">
              <w:rPr>
                <w:rFonts w:ascii="Tahoma" w:hAnsi="Tahoma" w:cs="Tahoma"/>
                <w:color w:val="auto"/>
                <w:sz w:val="20"/>
                <w:szCs w:val="20"/>
              </w:rPr>
              <w:t>и</w:t>
            </w:r>
            <w:r w:rsidRPr="008176E2">
              <w:rPr>
                <w:rFonts w:ascii="Tahoma" w:hAnsi="Tahoma" w:cs="Tahoma"/>
                <w:color w:val="auto"/>
                <w:sz w:val="20"/>
                <w:szCs w:val="20"/>
              </w:rPr>
              <w:t>зации государс</w:t>
            </w:r>
            <w:r w:rsidRPr="008176E2">
              <w:rPr>
                <w:rFonts w:ascii="Tahoma" w:hAnsi="Tahoma" w:cs="Tahoma"/>
                <w:color w:val="auto"/>
                <w:sz w:val="20"/>
                <w:szCs w:val="20"/>
              </w:rPr>
              <w:t>т</w:t>
            </w:r>
            <w:r w:rsidRPr="008176E2">
              <w:rPr>
                <w:rFonts w:ascii="Tahoma" w:hAnsi="Tahoma" w:cs="Tahoma"/>
                <w:color w:val="auto"/>
                <w:sz w:val="20"/>
                <w:szCs w:val="20"/>
              </w:rPr>
              <w:t>венной кадастр</w:t>
            </w:r>
            <w:r w:rsidRPr="008176E2">
              <w:rPr>
                <w:rFonts w:ascii="Tahoma" w:hAnsi="Tahoma" w:cs="Tahoma"/>
                <w:color w:val="auto"/>
                <w:sz w:val="20"/>
                <w:szCs w:val="20"/>
              </w:rPr>
              <w:t>о</w:t>
            </w:r>
            <w:r w:rsidRPr="008176E2">
              <w:rPr>
                <w:rFonts w:ascii="Tahoma" w:hAnsi="Tahoma" w:cs="Tahoma"/>
                <w:color w:val="auto"/>
                <w:sz w:val="20"/>
                <w:szCs w:val="20"/>
              </w:rPr>
              <w:t xml:space="preserve">вой оценки земель </w:t>
            </w:r>
            <w:r w:rsidRPr="008176E2">
              <w:rPr>
                <w:rFonts w:ascii="Tahoma" w:hAnsi="Tahoma" w:cs="Tahoma"/>
                <w:color w:val="auto"/>
                <w:sz w:val="20"/>
                <w:szCs w:val="20"/>
              </w:rPr>
              <w:lastRenderedPageBreak/>
              <w:t>в целях налогоо</w:t>
            </w:r>
            <w:r w:rsidRPr="008176E2">
              <w:rPr>
                <w:rFonts w:ascii="Tahoma" w:hAnsi="Tahoma" w:cs="Tahoma"/>
                <w:color w:val="auto"/>
                <w:sz w:val="20"/>
                <w:szCs w:val="20"/>
              </w:rPr>
              <w:t>б</w:t>
            </w:r>
            <w:r w:rsidRPr="008176E2">
              <w:rPr>
                <w:rFonts w:ascii="Tahoma" w:hAnsi="Tahoma" w:cs="Tahoma"/>
                <w:color w:val="auto"/>
                <w:sz w:val="20"/>
                <w:szCs w:val="20"/>
              </w:rPr>
              <w:t>ложения и вовл</w:t>
            </w:r>
            <w:r w:rsidRPr="008176E2">
              <w:rPr>
                <w:rFonts w:ascii="Tahoma" w:hAnsi="Tahoma" w:cs="Tahoma"/>
                <w:color w:val="auto"/>
                <w:sz w:val="20"/>
                <w:szCs w:val="20"/>
              </w:rPr>
              <w:t>е</w:t>
            </w:r>
            <w:r w:rsidRPr="008176E2">
              <w:rPr>
                <w:rFonts w:ascii="Tahoma" w:hAnsi="Tahoma" w:cs="Tahoma"/>
                <w:color w:val="auto"/>
                <w:sz w:val="20"/>
                <w:szCs w:val="20"/>
              </w:rPr>
              <w:t>чения земельных участков в гра</w:t>
            </w:r>
            <w:r w:rsidRPr="008176E2">
              <w:rPr>
                <w:rFonts w:ascii="Tahoma" w:hAnsi="Tahoma" w:cs="Tahoma"/>
                <w:color w:val="auto"/>
                <w:sz w:val="20"/>
                <w:szCs w:val="20"/>
              </w:rPr>
              <w:t>ж</w:t>
            </w:r>
            <w:r w:rsidRPr="008176E2">
              <w:rPr>
                <w:rFonts w:ascii="Tahoma" w:hAnsi="Tahoma" w:cs="Tahoma"/>
                <w:color w:val="auto"/>
                <w:sz w:val="20"/>
                <w:szCs w:val="20"/>
              </w:rPr>
              <w:t>данско-правовой оборот</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lastRenderedPageBreak/>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xml:space="preserve">бюджет  </w:t>
            </w:r>
            <w:proofErr w:type="gramStart"/>
            <w:r w:rsidRPr="008176E2">
              <w:rPr>
                <w:rFonts w:ascii="Tahoma" w:hAnsi="Tahoma" w:cs="Tahoma"/>
                <w:color w:val="auto"/>
                <w:sz w:val="20"/>
                <w:szCs w:val="20"/>
              </w:rPr>
              <w:t>горо</w:t>
            </w:r>
            <w:r w:rsidRPr="008176E2">
              <w:rPr>
                <w:rFonts w:ascii="Tahoma" w:hAnsi="Tahoma" w:cs="Tahoma"/>
                <w:color w:val="auto"/>
                <w:sz w:val="20"/>
                <w:szCs w:val="20"/>
              </w:rPr>
              <w:t>д</w:t>
            </w:r>
            <w:r w:rsidRPr="008176E2">
              <w:rPr>
                <w:rFonts w:ascii="Tahoma" w:hAnsi="Tahoma" w:cs="Tahoma"/>
                <w:color w:val="auto"/>
                <w:sz w:val="20"/>
                <w:szCs w:val="20"/>
              </w:rPr>
              <w:t>ского</w:t>
            </w:r>
            <w:proofErr w:type="gramEnd"/>
            <w:r w:rsidRPr="008176E2">
              <w:rPr>
                <w:rFonts w:ascii="Tahoma" w:hAnsi="Tahoma" w:cs="Tahoma"/>
                <w:color w:val="auto"/>
                <w:sz w:val="20"/>
                <w:szCs w:val="20"/>
              </w:rPr>
              <w:t xml:space="preserve"> посел</w:t>
            </w:r>
            <w:r w:rsidRPr="008176E2">
              <w:rPr>
                <w:rFonts w:ascii="Tahoma" w:hAnsi="Tahoma" w:cs="Tahoma"/>
                <w:color w:val="auto"/>
                <w:sz w:val="20"/>
                <w:szCs w:val="20"/>
              </w:rPr>
              <w:t>е</w:t>
            </w:r>
            <w:r w:rsidRPr="008176E2">
              <w:rPr>
                <w:rFonts w:ascii="Tahoma" w:hAnsi="Tahoma" w:cs="Tahoma"/>
                <w:color w:val="auto"/>
                <w:sz w:val="20"/>
                <w:szCs w:val="20"/>
              </w:rPr>
              <w:t>ния</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r>
      <w:tr w:rsidR="000F4C42" w:rsidRPr="008176E2" w:rsidTr="008176E2">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lastRenderedPageBreak/>
              <w:t>Мероприятие 2.3</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Перевод земел</w:t>
            </w:r>
            <w:r w:rsidRPr="008176E2">
              <w:rPr>
                <w:rFonts w:ascii="Tahoma" w:hAnsi="Tahoma" w:cs="Tahoma"/>
                <w:color w:val="auto"/>
                <w:sz w:val="20"/>
                <w:szCs w:val="20"/>
              </w:rPr>
              <w:t>ь</w:t>
            </w:r>
            <w:r w:rsidRPr="008176E2">
              <w:rPr>
                <w:rFonts w:ascii="Tahoma" w:hAnsi="Tahoma" w:cs="Tahoma"/>
                <w:color w:val="auto"/>
                <w:sz w:val="20"/>
                <w:szCs w:val="20"/>
              </w:rPr>
              <w:t>ных участков из одной категории в другую</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xml:space="preserve">Бюджет </w:t>
            </w:r>
            <w:proofErr w:type="gramStart"/>
            <w:r w:rsidRPr="008176E2">
              <w:rPr>
                <w:rFonts w:ascii="Tahoma" w:hAnsi="Tahoma" w:cs="Tahoma"/>
                <w:color w:val="auto"/>
                <w:sz w:val="20"/>
                <w:szCs w:val="20"/>
              </w:rPr>
              <w:t>горо</w:t>
            </w:r>
            <w:r w:rsidRPr="008176E2">
              <w:rPr>
                <w:rFonts w:ascii="Tahoma" w:hAnsi="Tahoma" w:cs="Tahoma"/>
                <w:color w:val="auto"/>
                <w:sz w:val="20"/>
                <w:szCs w:val="20"/>
              </w:rPr>
              <w:t>д</w:t>
            </w:r>
            <w:r w:rsidRPr="008176E2">
              <w:rPr>
                <w:rFonts w:ascii="Tahoma" w:hAnsi="Tahoma" w:cs="Tahoma"/>
                <w:color w:val="auto"/>
                <w:sz w:val="20"/>
                <w:szCs w:val="20"/>
              </w:rPr>
              <w:t>ского</w:t>
            </w:r>
            <w:proofErr w:type="gramEnd"/>
            <w:r w:rsidRPr="008176E2">
              <w:rPr>
                <w:rFonts w:ascii="Tahoma" w:hAnsi="Tahoma" w:cs="Tahoma"/>
                <w:color w:val="auto"/>
                <w:sz w:val="20"/>
                <w:szCs w:val="20"/>
              </w:rPr>
              <w:t xml:space="preserve"> посел</w:t>
            </w:r>
            <w:r w:rsidRPr="008176E2">
              <w:rPr>
                <w:rFonts w:ascii="Tahoma" w:hAnsi="Tahoma" w:cs="Tahoma"/>
                <w:color w:val="auto"/>
                <w:sz w:val="20"/>
                <w:szCs w:val="20"/>
              </w:rPr>
              <w:t>е</w:t>
            </w:r>
            <w:r w:rsidRPr="008176E2">
              <w:rPr>
                <w:rFonts w:ascii="Tahoma" w:hAnsi="Tahoma" w:cs="Tahoma"/>
                <w:color w:val="auto"/>
                <w:sz w:val="20"/>
                <w:szCs w:val="20"/>
              </w:rPr>
              <w:t>ния</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r>
      <w:tr w:rsidR="000F4C42" w:rsidRPr="008176E2" w:rsidTr="008176E2">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Мероприятие 2.4</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Формирование Единого информ</w:t>
            </w:r>
            <w:r w:rsidRPr="008176E2">
              <w:rPr>
                <w:rFonts w:ascii="Tahoma" w:hAnsi="Tahoma" w:cs="Tahoma"/>
                <w:color w:val="auto"/>
                <w:sz w:val="20"/>
                <w:szCs w:val="20"/>
              </w:rPr>
              <w:t>а</w:t>
            </w:r>
            <w:r w:rsidRPr="008176E2">
              <w:rPr>
                <w:rFonts w:ascii="Tahoma" w:hAnsi="Tahoma" w:cs="Tahoma"/>
                <w:color w:val="auto"/>
                <w:sz w:val="20"/>
                <w:szCs w:val="20"/>
              </w:rPr>
              <w:t>ционного ресурса о свободных от застройки земел</w:t>
            </w:r>
            <w:r w:rsidRPr="008176E2">
              <w:rPr>
                <w:rFonts w:ascii="Tahoma" w:hAnsi="Tahoma" w:cs="Tahoma"/>
                <w:color w:val="auto"/>
                <w:sz w:val="20"/>
                <w:szCs w:val="20"/>
              </w:rPr>
              <w:t>ь</w:t>
            </w:r>
            <w:r w:rsidRPr="008176E2">
              <w:rPr>
                <w:rFonts w:ascii="Tahoma" w:hAnsi="Tahoma" w:cs="Tahoma"/>
                <w:color w:val="auto"/>
                <w:sz w:val="20"/>
                <w:szCs w:val="20"/>
              </w:rPr>
              <w:t>ных участках, ра</w:t>
            </w:r>
            <w:r w:rsidRPr="008176E2">
              <w:rPr>
                <w:rFonts w:ascii="Tahoma" w:hAnsi="Tahoma" w:cs="Tahoma"/>
                <w:color w:val="auto"/>
                <w:sz w:val="20"/>
                <w:szCs w:val="20"/>
              </w:rPr>
              <w:t>с</w:t>
            </w:r>
            <w:r w:rsidRPr="008176E2">
              <w:rPr>
                <w:rFonts w:ascii="Tahoma" w:hAnsi="Tahoma" w:cs="Tahoma"/>
                <w:color w:val="auto"/>
                <w:sz w:val="20"/>
                <w:szCs w:val="20"/>
              </w:rPr>
              <w:t>положенных на территории пос</w:t>
            </w:r>
            <w:r w:rsidRPr="008176E2">
              <w:rPr>
                <w:rFonts w:ascii="Tahoma" w:hAnsi="Tahoma" w:cs="Tahoma"/>
                <w:color w:val="auto"/>
                <w:sz w:val="20"/>
                <w:szCs w:val="20"/>
              </w:rPr>
              <w:t>е</w:t>
            </w:r>
            <w:r w:rsidRPr="008176E2">
              <w:rPr>
                <w:rFonts w:ascii="Tahoma" w:hAnsi="Tahoma" w:cs="Tahoma"/>
                <w:color w:val="auto"/>
                <w:sz w:val="20"/>
                <w:szCs w:val="20"/>
              </w:rPr>
              <w:t>ления</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xml:space="preserve">бюджет </w:t>
            </w:r>
            <w:proofErr w:type="gramStart"/>
            <w:r w:rsidRPr="008176E2">
              <w:rPr>
                <w:rFonts w:ascii="Tahoma" w:hAnsi="Tahoma" w:cs="Tahoma"/>
                <w:color w:val="auto"/>
                <w:sz w:val="20"/>
                <w:szCs w:val="20"/>
              </w:rPr>
              <w:t>горо</w:t>
            </w:r>
            <w:r w:rsidRPr="008176E2">
              <w:rPr>
                <w:rFonts w:ascii="Tahoma" w:hAnsi="Tahoma" w:cs="Tahoma"/>
                <w:color w:val="auto"/>
                <w:sz w:val="20"/>
                <w:szCs w:val="20"/>
              </w:rPr>
              <w:t>д</w:t>
            </w:r>
            <w:r w:rsidRPr="008176E2">
              <w:rPr>
                <w:rFonts w:ascii="Tahoma" w:hAnsi="Tahoma" w:cs="Tahoma"/>
                <w:color w:val="auto"/>
                <w:sz w:val="20"/>
                <w:szCs w:val="20"/>
              </w:rPr>
              <w:t>ского</w:t>
            </w:r>
            <w:proofErr w:type="gramEnd"/>
            <w:r w:rsidRPr="008176E2">
              <w:rPr>
                <w:rFonts w:ascii="Tahoma" w:hAnsi="Tahoma" w:cs="Tahoma"/>
                <w:color w:val="auto"/>
                <w:sz w:val="20"/>
                <w:szCs w:val="20"/>
              </w:rPr>
              <w:t xml:space="preserve"> посел</w:t>
            </w:r>
            <w:r w:rsidRPr="008176E2">
              <w:rPr>
                <w:rFonts w:ascii="Tahoma" w:hAnsi="Tahoma" w:cs="Tahoma"/>
                <w:color w:val="auto"/>
                <w:sz w:val="20"/>
                <w:szCs w:val="20"/>
              </w:rPr>
              <w:t>е</w:t>
            </w:r>
            <w:r w:rsidRPr="008176E2">
              <w:rPr>
                <w:rFonts w:ascii="Tahoma" w:hAnsi="Tahoma" w:cs="Tahoma"/>
                <w:color w:val="auto"/>
                <w:sz w:val="20"/>
                <w:szCs w:val="20"/>
              </w:rPr>
              <w:t>ния</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r>
      <w:tr w:rsidR="000F4C42" w:rsidRPr="008176E2" w:rsidTr="008176E2">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Мероприятие 2.5</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Формирование з</w:t>
            </w:r>
            <w:r w:rsidRPr="008176E2">
              <w:rPr>
                <w:rFonts w:ascii="Tahoma" w:hAnsi="Tahoma" w:cs="Tahoma"/>
                <w:color w:val="auto"/>
                <w:sz w:val="20"/>
                <w:szCs w:val="20"/>
              </w:rPr>
              <w:t>е</w:t>
            </w:r>
            <w:r w:rsidRPr="008176E2">
              <w:rPr>
                <w:rFonts w:ascii="Tahoma" w:hAnsi="Tahoma" w:cs="Tahoma"/>
                <w:color w:val="auto"/>
                <w:sz w:val="20"/>
                <w:szCs w:val="20"/>
              </w:rPr>
              <w:t>мель</w:t>
            </w:r>
            <w:r w:rsidRPr="008176E2">
              <w:rPr>
                <w:rFonts w:ascii="Tahoma" w:hAnsi="Tahoma" w:cs="Tahoma"/>
                <w:color w:val="auto"/>
                <w:sz w:val="20"/>
                <w:szCs w:val="20"/>
              </w:rPr>
              <w:softHyphen/>
              <w:t>ных участков, предназначенных для предоставл</w:t>
            </w:r>
            <w:r w:rsidRPr="008176E2">
              <w:rPr>
                <w:rFonts w:ascii="Tahoma" w:hAnsi="Tahoma" w:cs="Tahoma"/>
                <w:color w:val="auto"/>
                <w:sz w:val="20"/>
                <w:szCs w:val="20"/>
              </w:rPr>
              <w:t>е</w:t>
            </w:r>
            <w:r w:rsidRPr="008176E2">
              <w:rPr>
                <w:rFonts w:ascii="Tahoma" w:hAnsi="Tahoma" w:cs="Tahoma"/>
                <w:color w:val="auto"/>
                <w:sz w:val="20"/>
                <w:szCs w:val="20"/>
              </w:rPr>
              <w:t>ния многодетным семьям в собс</w:t>
            </w:r>
            <w:r w:rsidRPr="008176E2">
              <w:rPr>
                <w:rFonts w:ascii="Tahoma" w:hAnsi="Tahoma" w:cs="Tahoma"/>
                <w:color w:val="auto"/>
                <w:sz w:val="20"/>
                <w:szCs w:val="20"/>
              </w:rPr>
              <w:t>т</w:t>
            </w:r>
            <w:r w:rsidRPr="008176E2">
              <w:rPr>
                <w:rFonts w:ascii="Tahoma" w:hAnsi="Tahoma" w:cs="Tahoma"/>
                <w:color w:val="auto"/>
                <w:sz w:val="20"/>
                <w:szCs w:val="20"/>
              </w:rPr>
              <w:t>венность беспла</w:t>
            </w:r>
            <w:r w:rsidRPr="008176E2">
              <w:rPr>
                <w:rFonts w:ascii="Tahoma" w:hAnsi="Tahoma" w:cs="Tahoma"/>
                <w:color w:val="auto"/>
                <w:sz w:val="20"/>
                <w:szCs w:val="20"/>
              </w:rPr>
              <w:t>т</w:t>
            </w:r>
            <w:r w:rsidRPr="008176E2">
              <w:rPr>
                <w:rFonts w:ascii="Tahoma" w:hAnsi="Tahoma" w:cs="Tahoma"/>
                <w:color w:val="auto"/>
                <w:sz w:val="20"/>
                <w:szCs w:val="20"/>
              </w:rPr>
              <w:t>но для индивид</w:t>
            </w:r>
            <w:r w:rsidRPr="008176E2">
              <w:rPr>
                <w:rFonts w:ascii="Tahoma" w:hAnsi="Tahoma" w:cs="Tahoma"/>
                <w:color w:val="auto"/>
                <w:sz w:val="20"/>
                <w:szCs w:val="20"/>
              </w:rPr>
              <w:t>у</w:t>
            </w:r>
            <w:r w:rsidRPr="008176E2">
              <w:rPr>
                <w:rFonts w:ascii="Tahoma" w:hAnsi="Tahoma" w:cs="Tahoma"/>
                <w:color w:val="auto"/>
                <w:sz w:val="20"/>
                <w:szCs w:val="20"/>
              </w:rPr>
              <w:t>ального жилищн</w:t>
            </w:r>
            <w:r w:rsidRPr="008176E2">
              <w:rPr>
                <w:rFonts w:ascii="Tahoma" w:hAnsi="Tahoma" w:cs="Tahoma"/>
                <w:color w:val="auto"/>
                <w:sz w:val="20"/>
                <w:szCs w:val="20"/>
              </w:rPr>
              <w:t>о</w:t>
            </w:r>
            <w:r w:rsidRPr="008176E2">
              <w:rPr>
                <w:rFonts w:ascii="Tahoma" w:hAnsi="Tahoma" w:cs="Tahoma"/>
                <w:color w:val="auto"/>
                <w:sz w:val="20"/>
                <w:szCs w:val="20"/>
              </w:rPr>
              <w:t>го строительства, ведения личного подсобного хозя</w:t>
            </w:r>
            <w:r w:rsidRPr="008176E2">
              <w:rPr>
                <w:rFonts w:ascii="Tahoma" w:hAnsi="Tahoma" w:cs="Tahoma"/>
                <w:color w:val="auto"/>
                <w:sz w:val="20"/>
                <w:szCs w:val="20"/>
              </w:rPr>
              <w:t>й</w:t>
            </w:r>
            <w:r w:rsidRPr="008176E2">
              <w:rPr>
                <w:rFonts w:ascii="Tahoma" w:hAnsi="Tahoma" w:cs="Tahoma"/>
                <w:color w:val="auto"/>
                <w:sz w:val="20"/>
                <w:szCs w:val="20"/>
              </w:rPr>
              <w:t>ства и дачного строительства</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 xml:space="preserve">бюджет </w:t>
            </w:r>
            <w:proofErr w:type="gramStart"/>
            <w:r w:rsidRPr="008176E2">
              <w:rPr>
                <w:rFonts w:ascii="Tahoma" w:hAnsi="Tahoma" w:cs="Tahoma"/>
                <w:color w:val="auto"/>
                <w:sz w:val="20"/>
                <w:szCs w:val="20"/>
              </w:rPr>
              <w:t>горо</w:t>
            </w:r>
            <w:r w:rsidRPr="008176E2">
              <w:rPr>
                <w:rFonts w:ascii="Tahoma" w:hAnsi="Tahoma" w:cs="Tahoma"/>
                <w:color w:val="auto"/>
                <w:sz w:val="20"/>
                <w:szCs w:val="20"/>
              </w:rPr>
              <w:t>д</w:t>
            </w:r>
            <w:r w:rsidRPr="008176E2">
              <w:rPr>
                <w:rFonts w:ascii="Tahoma" w:hAnsi="Tahoma" w:cs="Tahoma"/>
                <w:color w:val="auto"/>
                <w:sz w:val="20"/>
                <w:szCs w:val="20"/>
              </w:rPr>
              <w:t>ского</w:t>
            </w:r>
            <w:proofErr w:type="gramEnd"/>
            <w:r w:rsidRPr="008176E2">
              <w:rPr>
                <w:rFonts w:ascii="Tahoma" w:hAnsi="Tahoma" w:cs="Tahoma"/>
                <w:color w:val="auto"/>
                <w:sz w:val="20"/>
                <w:szCs w:val="20"/>
              </w:rPr>
              <w:t xml:space="preserve"> посел</w:t>
            </w:r>
            <w:r w:rsidRPr="008176E2">
              <w:rPr>
                <w:rFonts w:ascii="Tahoma" w:hAnsi="Tahoma" w:cs="Tahoma"/>
                <w:color w:val="auto"/>
                <w:sz w:val="20"/>
                <w:szCs w:val="20"/>
              </w:rPr>
              <w:t>е</w:t>
            </w:r>
            <w:r w:rsidRPr="008176E2">
              <w:rPr>
                <w:rFonts w:ascii="Tahoma" w:hAnsi="Tahoma" w:cs="Tahoma"/>
                <w:color w:val="auto"/>
                <w:sz w:val="20"/>
                <w:szCs w:val="20"/>
              </w:rPr>
              <w:t>ния</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c>
          <w:tcPr>
            <w:tcW w:w="0" w:type="auto"/>
            <w:shd w:val="clear" w:color="auto" w:fill="EFEDED"/>
            <w:tcMar>
              <w:top w:w="30" w:type="dxa"/>
              <w:left w:w="60" w:type="dxa"/>
              <w:bottom w:w="30" w:type="dxa"/>
              <w:right w:w="60" w:type="dxa"/>
            </w:tcMar>
            <w:vAlign w:val="center"/>
          </w:tcPr>
          <w:p w:rsidR="000F4C42" w:rsidRPr="008176E2" w:rsidRDefault="000F4C42" w:rsidP="008176E2">
            <w:pPr>
              <w:pStyle w:val="af6"/>
              <w:spacing w:before="0" w:beforeAutospacing="0" w:after="0" w:afterAutospacing="0"/>
              <w:rPr>
                <w:rFonts w:ascii="Tahoma" w:hAnsi="Tahoma" w:cs="Tahoma"/>
                <w:color w:val="auto"/>
                <w:sz w:val="20"/>
                <w:szCs w:val="20"/>
              </w:rPr>
            </w:pPr>
            <w:r w:rsidRPr="008176E2">
              <w:rPr>
                <w:rFonts w:ascii="Tahoma" w:hAnsi="Tahoma" w:cs="Tahoma"/>
                <w:color w:val="auto"/>
                <w:sz w:val="20"/>
                <w:szCs w:val="20"/>
              </w:rPr>
              <w:t>х</w:t>
            </w:r>
          </w:p>
        </w:tc>
      </w:tr>
    </w:tbl>
    <w:p w:rsidR="000F4C42" w:rsidRPr="00B25C13" w:rsidRDefault="000F4C42" w:rsidP="007403BB">
      <w:pPr>
        <w:pStyle w:val="24"/>
        <w:shd w:val="clear" w:color="auto" w:fill="FFFFFF"/>
        <w:jc w:val="right"/>
        <w:textAlignment w:val="baseline"/>
        <w:rPr>
          <w:rFonts w:ascii="Tahoma" w:hAnsi="Tahoma" w:cs="Tahoma"/>
          <w:color w:val="2D2D2D"/>
          <w:spacing w:val="2"/>
          <w:sz w:val="20"/>
          <w:szCs w:val="20"/>
        </w:rPr>
      </w:pPr>
      <w:r w:rsidRPr="006B158A">
        <w:rPr>
          <w:rStyle w:val="af5"/>
          <w:rFonts w:ascii="Tahoma" w:hAnsi="Tahoma" w:cs="Tahoma"/>
          <w:color w:val="000000"/>
          <w:sz w:val="20"/>
          <w:szCs w:val="20"/>
        </w:rPr>
        <w:t> </w:t>
      </w:r>
      <w:r w:rsidRPr="00B25C13">
        <w:rPr>
          <w:rFonts w:ascii="Tahoma" w:hAnsi="Tahoma" w:cs="Tahoma"/>
          <w:color w:val="2D2D2D"/>
          <w:spacing w:val="2"/>
          <w:sz w:val="20"/>
          <w:szCs w:val="20"/>
        </w:rPr>
        <w:t>Приложение N 1 к постановлению Главы</w:t>
      </w:r>
      <w:r w:rsidRPr="00B25C13">
        <w:rPr>
          <w:rFonts w:ascii="Tahoma" w:hAnsi="Tahoma" w:cs="Tahoma"/>
          <w:color w:val="2D2D2D"/>
          <w:spacing w:val="2"/>
          <w:sz w:val="20"/>
          <w:szCs w:val="20"/>
        </w:rPr>
        <w:br/>
        <w:t xml:space="preserve">администрации Мариинско-Посадского </w:t>
      </w:r>
      <w:proofErr w:type="gramStart"/>
      <w:r w:rsidRPr="00B25C13">
        <w:rPr>
          <w:rFonts w:ascii="Tahoma" w:hAnsi="Tahoma" w:cs="Tahoma"/>
          <w:color w:val="2D2D2D"/>
          <w:spacing w:val="2"/>
          <w:sz w:val="20"/>
          <w:szCs w:val="20"/>
        </w:rPr>
        <w:t>городского</w:t>
      </w:r>
      <w:proofErr w:type="gramEnd"/>
    </w:p>
    <w:p w:rsidR="000F4C42" w:rsidRPr="00B25C13" w:rsidRDefault="000F4C42" w:rsidP="007403BB">
      <w:pPr>
        <w:pStyle w:val="formattexttopleveltext"/>
        <w:shd w:val="clear" w:color="auto" w:fill="FFFFFF"/>
        <w:spacing w:before="0" w:beforeAutospacing="0" w:after="0" w:afterAutospacing="0"/>
        <w:jc w:val="right"/>
        <w:textAlignment w:val="baseline"/>
        <w:rPr>
          <w:rFonts w:ascii="Tahoma" w:hAnsi="Tahoma" w:cs="Tahoma"/>
          <w:color w:val="2D2D2D"/>
          <w:spacing w:val="2"/>
          <w:sz w:val="20"/>
          <w:szCs w:val="20"/>
        </w:rPr>
      </w:pPr>
      <w:r w:rsidRPr="00B25C13">
        <w:rPr>
          <w:rFonts w:ascii="Tahoma" w:hAnsi="Tahoma" w:cs="Tahoma"/>
          <w:color w:val="2D2D2D"/>
          <w:spacing w:val="2"/>
          <w:sz w:val="20"/>
          <w:szCs w:val="20"/>
        </w:rPr>
        <w:t xml:space="preserve">поселения Мариинско-Посадского района </w:t>
      </w:r>
    </w:p>
    <w:p w:rsidR="000F4C42" w:rsidRPr="00B25C13" w:rsidRDefault="000F4C42" w:rsidP="007403BB">
      <w:pPr>
        <w:pStyle w:val="formattexttopleveltext"/>
        <w:shd w:val="clear" w:color="auto" w:fill="FFFFFF"/>
        <w:spacing w:before="0" w:beforeAutospacing="0" w:after="0" w:afterAutospacing="0"/>
        <w:jc w:val="right"/>
        <w:textAlignment w:val="baseline"/>
        <w:rPr>
          <w:rFonts w:ascii="Tahoma" w:hAnsi="Tahoma" w:cs="Tahoma"/>
          <w:color w:val="2D2D2D"/>
          <w:spacing w:val="2"/>
          <w:sz w:val="20"/>
          <w:szCs w:val="20"/>
        </w:rPr>
      </w:pPr>
      <w:r w:rsidRPr="00B25C13">
        <w:rPr>
          <w:rFonts w:ascii="Tahoma" w:hAnsi="Tahoma" w:cs="Tahoma"/>
          <w:color w:val="2D2D2D"/>
          <w:spacing w:val="2"/>
          <w:sz w:val="20"/>
          <w:szCs w:val="20"/>
        </w:rPr>
        <w:t xml:space="preserve">Чувашской Республики </w:t>
      </w:r>
    </w:p>
    <w:p w:rsidR="000F4C42" w:rsidRPr="00B25C13" w:rsidRDefault="000F4C42" w:rsidP="007403BB">
      <w:pPr>
        <w:pStyle w:val="formattexttopleveltext"/>
        <w:shd w:val="clear" w:color="auto" w:fill="FFFFFF"/>
        <w:spacing w:before="0" w:beforeAutospacing="0" w:after="0" w:afterAutospacing="0"/>
        <w:jc w:val="right"/>
        <w:textAlignment w:val="baseline"/>
        <w:rPr>
          <w:rFonts w:ascii="Tahoma" w:hAnsi="Tahoma" w:cs="Tahoma"/>
          <w:color w:val="2D2D2D"/>
          <w:spacing w:val="2"/>
          <w:sz w:val="20"/>
          <w:szCs w:val="20"/>
        </w:rPr>
      </w:pPr>
      <w:r w:rsidRPr="00B25C13">
        <w:rPr>
          <w:rFonts w:ascii="Tahoma" w:hAnsi="Tahoma" w:cs="Tahoma"/>
          <w:color w:val="2D2D2D"/>
          <w:spacing w:val="2"/>
          <w:sz w:val="20"/>
          <w:szCs w:val="20"/>
        </w:rPr>
        <w:t>«___» сентября 2019г. № ______</w:t>
      </w:r>
    </w:p>
    <w:p w:rsidR="000F4C42" w:rsidRPr="00B25C13" w:rsidRDefault="000F4C42" w:rsidP="007403BB">
      <w:pPr>
        <w:pStyle w:val="30"/>
        <w:shd w:val="clear" w:color="auto" w:fill="FFFFFF"/>
        <w:jc w:val="right"/>
        <w:textAlignment w:val="baseline"/>
        <w:rPr>
          <w:rFonts w:ascii="Tahoma" w:hAnsi="Tahoma" w:cs="Tahoma"/>
          <w:b w:val="0"/>
          <w:bCs w:val="0"/>
          <w:color w:val="4C4C4C"/>
          <w:spacing w:val="2"/>
          <w:sz w:val="20"/>
          <w:szCs w:val="20"/>
        </w:rPr>
      </w:pPr>
      <w:r w:rsidRPr="00B25C13">
        <w:rPr>
          <w:rFonts w:ascii="Tahoma" w:hAnsi="Tahoma" w:cs="Tahoma"/>
          <w:b w:val="0"/>
          <w:bCs w:val="0"/>
          <w:color w:val="4C4C4C"/>
          <w:spacing w:val="2"/>
          <w:sz w:val="20"/>
          <w:szCs w:val="20"/>
        </w:rPr>
        <w:t>Паспорт муниципальной программы</w:t>
      </w:r>
    </w:p>
    <w:tbl>
      <w:tblPr>
        <w:tblW w:w="5000" w:type="pct"/>
        <w:tblCellMar>
          <w:left w:w="0" w:type="dxa"/>
          <w:right w:w="0" w:type="dxa"/>
        </w:tblCellMar>
        <w:tblLook w:val="0000"/>
      </w:tblPr>
      <w:tblGrid>
        <w:gridCol w:w="4478"/>
        <w:gridCol w:w="1938"/>
        <w:gridCol w:w="1744"/>
        <w:gridCol w:w="1744"/>
        <w:gridCol w:w="1744"/>
        <w:gridCol w:w="1744"/>
        <w:gridCol w:w="1747"/>
      </w:tblGrid>
      <w:tr w:rsidR="000F4C42" w:rsidRPr="00B25C13" w:rsidTr="00551507">
        <w:trPr>
          <w:trHeight w:val="15"/>
        </w:trPr>
        <w:tc>
          <w:tcPr>
            <w:tcW w:w="1479" w:type="pct"/>
          </w:tcPr>
          <w:p w:rsidR="000F4C42" w:rsidRPr="00B25C13" w:rsidRDefault="000F4C42" w:rsidP="007403BB">
            <w:pPr>
              <w:rPr>
                <w:rFonts w:ascii="Tahoma" w:hAnsi="Tahoma" w:cs="Tahoma"/>
                <w:sz w:val="20"/>
                <w:szCs w:val="20"/>
              </w:rPr>
            </w:pPr>
          </w:p>
        </w:tc>
        <w:tc>
          <w:tcPr>
            <w:tcW w:w="640" w:type="pct"/>
          </w:tcPr>
          <w:p w:rsidR="000F4C42" w:rsidRPr="00B25C13" w:rsidRDefault="000F4C42" w:rsidP="007403BB">
            <w:pPr>
              <w:rPr>
                <w:rFonts w:ascii="Tahoma" w:hAnsi="Tahoma" w:cs="Tahoma"/>
                <w:sz w:val="20"/>
                <w:szCs w:val="20"/>
              </w:rPr>
            </w:pPr>
          </w:p>
        </w:tc>
        <w:tc>
          <w:tcPr>
            <w:tcW w:w="576" w:type="pct"/>
          </w:tcPr>
          <w:p w:rsidR="000F4C42" w:rsidRPr="00B25C13" w:rsidRDefault="000F4C42" w:rsidP="007403BB">
            <w:pPr>
              <w:rPr>
                <w:rFonts w:ascii="Tahoma" w:hAnsi="Tahoma" w:cs="Tahoma"/>
                <w:sz w:val="20"/>
                <w:szCs w:val="20"/>
              </w:rPr>
            </w:pPr>
          </w:p>
        </w:tc>
        <w:tc>
          <w:tcPr>
            <w:tcW w:w="576" w:type="pct"/>
          </w:tcPr>
          <w:p w:rsidR="000F4C42" w:rsidRPr="00B25C13" w:rsidRDefault="000F4C42" w:rsidP="007403BB">
            <w:pPr>
              <w:rPr>
                <w:rFonts w:ascii="Tahoma" w:hAnsi="Tahoma" w:cs="Tahoma"/>
                <w:sz w:val="20"/>
                <w:szCs w:val="20"/>
              </w:rPr>
            </w:pPr>
          </w:p>
        </w:tc>
        <w:tc>
          <w:tcPr>
            <w:tcW w:w="576" w:type="pct"/>
          </w:tcPr>
          <w:p w:rsidR="000F4C42" w:rsidRPr="00B25C13" w:rsidRDefault="000F4C42" w:rsidP="007403BB">
            <w:pPr>
              <w:rPr>
                <w:rFonts w:ascii="Tahoma" w:hAnsi="Tahoma" w:cs="Tahoma"/>
                <w:sz w:val="20"/>
                <w:szCs w:val="20"/>
              </w:rPr>
            </w:pPr>
          </w:p>
        </w:tc>
        <w:tc>
          <w:tcPr>
            <w:tcW w:w="576" w:type="pct"/>
          </w:tcPr>
          <w:p w:rsidR="000F4C42" w:rsidRPr="00B25C13" w:rsidRDefault="000F4C42" w:rsidP="007403BB">
            <w:pPr>
              <w:rPr>
                <w:rFonts w:ascii="Tahoma" w:hAnsi="Tahoma" w:cs="Tahoma"/>
                <w:sz w:val="20"/>
                <w:szCs w:val="20"/>
              </w:rPr>
            </w:pPr>
          </w:p>
        </w:tc>
        <w:tc>
          <w:tcPr>
            <w:tcW w:w="577" w:type="pct"/>
          </w:tcPr>
          <w:p w:rsidR="000F4C42" w:rsidRPr="00B25C13" w:rsidRDefault="000F4C42" w:rsidP="007403BB">
            <w:pPr>
              <w:rPr>
                <w:rFonts w:ascii="Tahoma" w:hAnsi="Tahoma" w:cs="Tahoma"/>
                <w:sz w:val="20"/>
                <w:szCs w:val="20"/>
              </w:rPr>
            </w:pPr>
          </w:p>
        </w:tc>
      </w:tr>
      <w:tr w:rsidR="000F4C42" w:rsidRPr="00B25C13" w:rsidTr="000F4C42">
        <w:tc>
          <w:tcPr>
            <w:tcW w:w="1479"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Наименование муниципальной программы</w:t>
            </w:r>
          </w:p>
        </w:tc>
        <w:tc>
          <w:tcPr>
            <w:tcW w:w="3521" w:type="pct"/>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jc w:val="both"/>
              <w:textAlignment w:val="baseline"/>
              <w:rPr>
                <w:rFonts w:ascii="Tahoma" w:hAnsi="Tahoma" w:cs="Tahoma"/>
                <w:color w:val="2D2D2D"/>
                <w:sz w:val="20"/>
                <w:szCs w:val="20"/>
              </w:rPr>
            </w:pPr>
            <w:r w:rsidRPr="00B25C13">
              <w:rPr>
                <w:rFonts w:ascii="Tahoma" w:hAnsi="Tahoma" w:cs="Tahoma"/>
                <w:color w:val="2D2D2D"/>
                <w:sz w:val="20"/>
                <w:szCs w:val="20"/>
              </w:rPr>
              <w:t>"Развитие культуры и туризма в Мариинско-Посадском городском поселении Мариинско-Посадского района Чувашской Республики на 2019-</w:t>
            </w:r>
            <w:smartTag w:uri="urn:schemas-microsoft-com:office:smarttags" w:element="metricconverter">
              <w:smartTagPr>
                <w:attr w:name="ProductID" w:val="2023 г"/>
              </w:smartTagPr>
              <w:r w:rsidRPr="00B25C13">
                <w:rPr>
                  <w:rFonts w:ascii="Tahoma" w:hAnsi="Tahoma" w:cs="Tahoma"/>
                  <w:color w:val="2D2D2D"/>
                  <w:sz w:val="20"/>
                  <w:szCs w:val="20"/>
                </w:rPr>
                <w:t>2023 г</w:t>
              </w:r>
            </w:smartTag>
            <w:r w:rsidRPr="00B25C13">
              <w:rPr>
                <w:rFonts w:ascii="Tahoma" w:hAnsi="Tahoma" w:cs="Tahoma"/>
                <w:color w:val="2D2D2D"/>
                <w:sz w:val="20"/>
                <w:szCs w:val="20"/>
              </w:rPr>
              <w:t>.г."</w:t>
            </w:r>
          </w:p>
        </w:tc>
      </w:tr>
      <w:tr w:rsidR="000F4C42" w:rsidRPr="00B25C13" w:rsidTr="000F4C42">
        <w:tc>
          <w:tcPr>
            <w:tcW w:w="1479"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Цели программы</w:t>
            </w:r>
          </w:p>
        </w:tc>
        <w:tc>
          <w:tcPr>
            <w:tcW w:w="3521" w:type="pct"/>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8176E2">
            <w:pPr>
              <w:pStyle w:val="af6"/>
              <w:shd w:val="clear" w:color="auto" w:fill="F5F5F5"/>
              <w:spacing w:before="0" w:beforeAutospacing="0" w:after="0" w:afterAutospacing="0"/>
              <w:ind w:firstLine="300"/>
              <w:jc w:val="both"/>
              <w:rPr>
                <w:rFonts w:ascii="Tahoma" w:hAnsi="Tahoma" w:cs="Tahoma"/>
                <w:color w:val="000000"/>
                <w:sz w:val="20"/>
                <w:szCs w:val="20"/>
              </w:rPr>
            </w:pPr>
            <w:r w:rsidRPr="00B25C13">
              <w:rPr>
                <w:rFonts w:ascii="Tahoma" w:hAnsi="Tahoma" w:cs="Tahoma"/>
                <w:color w:val="000000"/>
                <w:sz w:val="20"/>
                <w:szCs w:val="20"/>
              </w:rPr>
              <w:t>обеспечение прав граждан на доступ к культурным ценностям;</w:t>
            </w:r>
          </w:p>
          <w:p w:rsidR="000F4C42" w:rsidRPr="00B25C13" w:rsidRDefault="000F4C42" w:rsidP="008176E2">
            <w:pPr>
              <w:pStyle w:val="af6"/>
              <w:shd w:val="clear" w:color="auto" w:fill="F5F5F5"/>
              <w:spacing w:before="0" w:beforeAutospacing="0" w:after="0" w:afterAutospacing="0"/>
              <w:ind w:firstLine="300"/>
              <w:jc w:val="both"/>
              <w:rPr>
                <w:rFonts w:ascii="Tahoma" w:hAnsi="Tahoma" w:cs="Tahoma"/>
                <w:color w:val="000000"/>
                <w:sz w:val="20"/>
                <w:szCs w:val="20"/>
              </w:rPr>
            </w:pPr>
            <w:r w:rsidRPr="00B25C13">
              <w:rPr>
                <w:rFonts w:ascii="Tahoma" w:hAnsi="Tahoma" w:cs="Tahoma"/>
                <w:color w:val="000000"/>
                <w:sz w:val="20"/>
                <w:szCs w:val="20"/>
              </w:rPr>
              <w:t>обеспечение свободы творчества и прав граждан на участие в культурной жизни;</w:t>
            </w:r>
          </w:p>
          <w:p w:rsidR="000F4C42" w:rsidRPr="00B25C13" w:rsidRDefault="000F4C42" w:rsidP="008176E2">
            <w:pPr>
              <w:pStyle w:val="af6"/>
              <w:shd w:val="clear" w:color="auto" w:fill="F5F5F5"/>
              <w:spacing w:before="0" w:beforeAutospacing="0" w:after="0" w:afterAutospacing="0"/>
              <w:ind w:firstLine="300"/>
              <w:jc w:val="both"/>
              <w:rPr>
                <w:rFonts w:ascii="Tahoma" w:hAnsi="Tahoma" w:cs="Tahoma"/>
                <w:color w:val="000000"/>
                <w:sz w:val="20"/>
                <w:szCs w:val="20"/>
              </w:rPr>
            </w:pPr>
            <w:r w:rsidRPr="00B25C13">
              <w:rPr>
                <w:rFonts w:ascii="Tahoma" w:hAnsi="Tahoma" w:cs="Tahoma"/>
                <w:color w:val="000000"/>
                <w:sz w:val="20"/>
                <w:szCs w:val="20"/>
              </w:rPr>
              <w:t>формирование в обществе норм и установок толерантного сознания и поведения, уважительного отнош</w:t>
            </w:r>
            <w:r w:rsidRPr="00B25C13">
              <w:rPr>
                <w:rFonts w:ascii="Tahoma" w:hAnsi="Tahoma" w:cs="Tahoma"/>
                <w:color w:val="000000"/>
                <w:sz w:val="20"/>
                <w:szCs w:val="20"/>
              </w:rPr>
              <w:t>е</w:t>
            </w:r>
            <w:r w:rsidRPr="00B25C13">
              <w:rPr>
                <w:rFonts w:ascii="Tahoma" w:hAnsi="Tahoma" w:cs="Tahoma"/>
                <w:color w:val="000000"/>
                <w:sz w:val="20"/>
                <w:szCs w:val="20"/>
              </w:rPr>
              <w:t>ния к этнокультурным и конфессиональным различиям;</w:t>
            </w:r>
          </w:p>
          <w:p w:rsidR="000F4C42" w:rsidRPr="00B25C13" w:rsidRDefault="000F4C42" w:rsidP="008176E2">
            <w:pPr>
              <w:pStyle w:val="formattext"/>
              <w:spacing w:before="0" w:beforeAutospacing="0" w:after="0" w:afterAutospacing="0"/>
              <w:jc w:val="both"/>
              <w:textAlignment w:val="baseline"/>
              <w:rPr>
                <w:rFonts w:ascii="Tahoma" w:hAnsi="Tahoma" w:cs="Tahoma"/>
                <w:color w:val="2D2D2D"/>
                <w:sz w:val="20"/>
                <w:szCs w:val="20"/>
              </w:rPr>
            </w:pPr>
            <w:r w:rsidRPr="00B25C13">
              <w:rPr>
                <w:rFonts w:ascii="Tahoma" w:hAnsi="Tahoma" w:cs="Tahoma"/>
                <w:color w:val="000000"/>
                <w:sz w:val="20"/>
                <w:szCs w:val="20"/>
              </w:rPr>
              <w:t>создание условий для гармоничного развития языков и культур народов, проживающих на территории пос</w:t>
            </w:r>
            <w:r w:rsidRPr="00B25C13">
              <w:rPr>
                <w:rFonts w:ascii="Tahoma" w:hAnsi="Tahoma" w:cs="Tahoma"/>
                <w:color w:val="000000"/>
                <w:sz w:val="20"/>
                <w:szCs w:val="20"/>
              </w:rPr>
              <w:t>е</w:t>
            </w:r>
            <w:r w:rsidRPr="00B25C13">
              <w:rPr>
                <w:rFonts w:ascii="Tahoma" w:hAnsi="Tahoma" w:cs="Tahoma"/>
                <w:color w:val="000000"/>
                <w:sz w:val="20"/>
                <w:szCs w:val="20"/>
              </w:rPr>
              <w:t>ления.</w:t>
            </w:r>
          </w:p>
        </w:tc>
      </w:tr>
      <w:tr w:rsidR="000F4C42" w:rsidRPr="00B25C13" w:rsidTr="000F4C42">
        <w:tc>
          <w:tcPr>
            <w:tcW w:w="1479"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Задачи программы</w:t>
            </w:r>
          </w:p>
        </w:tc>
        <w:tc>
          <w:tcPr>
            <w:tcW w:w="3521" w:type="pct"/>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8176E2">
            <w:pPr>
              <w:pStyle w:val="af6"/>
              <w:shd w:val="clear" w:color="auto" w:fill="F5F5F5"/>
              <w:spacing w:before="0" w:beforeAutospacing="0" w:after="0" w:afterAutospacing="0"/>
              <w:ind w:firstLine="300"/>
              <w:jc w:val="both"/>
              <w:rPr>
                <w:rFonts w:ascii="Tahoma" w:hAnsi="Tahoma" w:cs="Tahoma"/>
                <w:color w:val="000000"/>
                <w:sz w:val="20"/>
                <w:szCs w:val="20"/>
              </w:rPr>
            </w:pPr>
            <w:r w:rsidRPr="00B25C13">
              <w:rPr>
                <w:rFonts w:ascii="Tahoma" w:hAnsi="Tahoma" w:cs="Tahoma"/>
                <w:color w:val="000000"/>
                <w:sz w:val="20"/>
                <w:szCs w:val="20"/>
              </w:rPr>
              <w:t>Достижение основных целей предполагает решение ряда задач:</w:t>
            </w:r>
          </w:p>
          <w:p w:rsidR="000F4C42" w:rsidRPr="00B25C13" w:rsidRDefault="000F4C42" w:rsidP="008176E2">
            <w:pPr>
              <w:pStyle w:val="af6"/>
              <w:shd w:val="clear" w:color="auto" w:fill="F5F5F5"/>
              <w:spacing w:before="0" w:beforeAutospacing="0" w:after="0" w:afterAutospacing="0"/>
              <w:ind w:firstLine="300"/>
              <w:jc w:val="both"/>
              <w:rPr>
                <w:rFonts w:ascii="Tahoma" w:hAnsi="Tahoma" w:cs="Tahoma"/>
                <w:color w:val="000000"/>
                <w:sz w:val="20"/>
                <w:szCs w:val="20"/>
              </w:rPr>
            </w:pPr>
            <w:r w:rsidRPr="00B25C13">
              <w:rPr>
                <w:rFonts w:ascii="Tahoma" w:hAnsi="Tahoma" w:cs="Tahoma"/>
                <w:color w:val="000000"/>
                <w:sz w:val="20"/>
                <w:szCs w:val="20"/>
              </w:rPr>
              <w:t>расширение доступа к культурным ценностям и информационным ресурсам, сохранение культурного и и</w:t>
            </w:r>
            <w:r w:rsidRPr="00B25C13">
              <w:rPr>
                <w:rFonts w:ascii="Tahoma" w:hAnsi="Tahoma" w:cs="Tahoma"/>
                <w:color w:val="000000"/>
                <w:sz w:val="20"/>
                <w:szCs w:val="20"/>
              </w:rPr>
              <w:t>с</w:t>
            </w:r>
            <w:r w:rsidRPr="00B25C13">
              <w:rPr>
                <w:rFonts w:ascii="Tahoma" w:hAnsi="Tahoma" w:cs="Tahoma"/>
                <w:color w:val="000000"/>
                <w:sz w:val="20"/>
                <w:szCs w:val="20"/>
              </w:rPr>
              <w:t>торического наследия;</w:t>
            </w:r>
          </w:p>
          <w:p w:rsidR="000F4C42" w:rsidRPr="00B25C13" w:rsidRDefault="000F4C42" w:rsidP="008176E2">
            <w:pPr>
              <w:pStyle w:val="af6"/>
              <w:shd w:val="clear" w:color="auto" w:fill="F5F5F5"/>
              <w:spacing w:before="0" w:beforeAutospacing="0" w:after="0" w:afterAutospacing="0"/>
              <w:ind w:firstLine="300"/>
              <w:jc w:val="both"/>
              <w:rPr>
                <w:rFonts w:ascii="Tahoma" w:hAnsi="Tahoma" w:cs="Tahoma"/>
                <w:color w:val="000000"/>
                <w:sz w:val="20"/>
                <w:szCs w:val="20"/>
              </w:rPr>
            </w:pPr>
            <w:r w:rsidRPr="00B25C13">
              <w:rPr>
                <w:rFonts w:ascii="Tahoma" w:hAnsi="Tahoma" w:cs="Tahoma"/>
                <w:color w:val="000000"/>
                <w:sz w:val="20"/>
                <w:szCs w:val="20"/>
              </w:rPr>
              <w:t>поддержка и развитие художественно-творческой деятельности;</w:t>
            </w:r>
          </w:p>
          <w:p w:rsidR="000F4C42" w:rsidRPr="00B25C13" w:rsidRDefault="000F4C42" w:rsidP="008176E2">
            <w:pPr>
              <w:pStyle w:val="af6"/>
              <w:shd w:val="clear" w:color="auto" w:fill="F5F5F5"/>
              <w:spacing w:before="0" w:beforeAutospacing="0" w:after="0" w:afterAutospacing="0"/>
              <w:ind w:firstLine="300"/>
              <w:jc w:val="both"/>
              <w:rPr>
                <w:rFonts w:ascii="Tahoma" w:hAnsi="Tahoma" w:cs="Tahoma"/>
                <w:color w:val="000000"/>
                <w:sz w:val="20"/>
                <w:szCs w:val="20"/>
              </w:rPr>
            </w:pPr>
            <w:r w:rsidRPr="00B25C13">
              <w:rPr>
                <w:rFonts w:ascii="Tahoma" w:hAnsi="Tahoma" w:cs="Tahoma"/>
                <w:color w:val="000000"/>
                <w:sz w:val="20"/>
                <w:szCs w:val="20"/>
              </w:rPr>
              <w:t>содействие укреплению гражданского единства и гармонизации межнациональных отношений;</w:t>
            </w:r>
          </w:p>
          <w:p w:rsidR="000F4C42" w:rsidRPr="00B25C13" w:rsidRDefault="000F4C42" w:rsidP="008176E2">
            <w:pPr>
              <w:pStyle w:val="formattext"/>
              <w:spacing w:before="0" w:beforeAutospacing="0" w:after="0" w:afterAutospacing="0"/>
              <w:jc w:val="both"/>
              <w:textAlignment w:val="baseline"/>
              <w:rPr>
                <w:rFonts w:ascii="Tahoma" w:hAnsi="Tahoma" w:cs="Tahoma"/>
                <w:color w:val="2D2D2D"/>
                <w:sz w:val="20"/>
                <w:szCs w:val="20"/>
              </w:rPr>
            </w:pPr>
            <w:r w:rsidRPr="00B25C13">
              <w:rPr>
                <w:rFonts w:ascii="Tahoma" w:hAnsi="Tahoma" w:cs="Tahoma"/>
                <w:color w:val="000000"/>
                <w:sz w:val="20"/>
                <w:szCs w:val="20"/>
              </w:rPr>
              <w:t xml:space="preserve">     укрепление межнационального и межконфессионального согласия, профилактика конфликтов на социал</w:t>
            </w:r>
            <w:r w:rsidRPr="00B25C13">
              <w:rPr>
                <w:rFonts w:ascii="Tahoma" w:hAnsi="Tahoma" w:cs="Tahoma"/>
                <w:color w:val="000000"/>
                <w:sz w:val="20"/>
                <w:szCs w:val="20"/>
              </w:rPr>
              <w:t>ь</w:t>
            </w:r>
            <w:r w:rsidRPr="00B25C13">
              <w:rPr>
                <w:rFonts w:ascii="Tahoma" w:hAnsi="Tahoma" w:cs="Tahoma"/>
                <w:color w:val="000000"/>
                <w:sz w:val="20"/>
                <w:szCs w:val="20"/>
              </w:rPr>
              <w:t>ной, этнической и конфессиональной почве.</w:t>
            </w:r>
          </w:p>
        </w:tc>
      </w:tr>
      <w:tr w:rsidR="000F4C42" w:rsidRPr="00B25C13" w:rsidTr="000F4C42">
        <w:tc>
          <w:tcPr>
            <w:tcW w:w="1479"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Разработчик программы</w:t>
            </w:r>
          </w:p>
        </w:tc>
        <w:tc>
          <w:tcPr>
            <w:tcW w:w="3521" w:type="pct"/>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jc w:val="both"/>
              <w:textAlignment w:val="baseline"/>
              <w:rPr>
                <w:rFonts w:ascii="Tahoma" w:hAnsi="Tahoma" w:cs="Tahoma"/>
                <w:color w:val="2D2D2D"/>
                <w:sz w:val="20"/>
                <w:szCs w:val="20"/>
              </w:rPr>
            </w:pPr>
            <w:r w:rsidRPr="00B25C13">
              <w:rPr>
                <w:rFonts w:ascii="Tahoma" w:hAnsi="Tahoma" w:cs="Tahoma"/>
                <w:color w:val="2D2D2D"/>
                <w:sz w:val="20"/>
                <w:szCs w:val="20"/>
              </w:rPr>
              <w:t xml:space="preserve">Администрация Мариинско-Посадского </w:t>
            </w:r>
            <w:proofErr w:type="gramStart"/>
            <w:r w:rsidRPr="00B25C13">
              <w:rPr>
                <w:rFonts w:ascii="Tahoma" w:hAnsi="Tahoma" w:cs="Tahoma"/>
                <w:color w:val="2D2D2D"/>
                <w:sz w:val="20"/>
                <w:szCs w:val="20"/>
              </w:rPr>
              <w:t>городского</w:t>
            </w:r>
            <w:proofErr w:type="gramEnd"/>
            <w:r w:rsidRPr="00B25C13">
              <w:rPr>
                <w:rFonts w:ascii="Tahoma" w:hAnsi="Tahoma" w:cs="Tahoma"/>
                <w:color w:val="2D2D2D"/>
                <w:sz w:val="20"/>
                <w:szCs w:val="20"/>
              </w:rPr>
              <w:t xml:space="preserve"> поселения Мариинско-Посадского района Чувашской Ре</w:t>
            </w:r>
            <w:r w:rsidRPr="00B25C13">
              <w:rPr>
                <w:rFonts w:ascii="Tahoma" w:hAnsi="Tahoma" w:cs="Tahoma"/>
                <w:color w:val="2D2D2D"/>
                <w:sz w:val="20"/>
                <w:szCs w:val="20"/>
              </w:rPr>
              <w:t>с</w:t>
            </w:r>
            <w:r w:rsidRPr="00B25C13">
              <w:rPr>
                <w:rFonts w:ascii="Tahoma" w:hAnsi="Tahoma" w:cs="Tahoma"/>
                <w:color w:val="2D2D2D"/>
                <w:sz w:val="20"/>
                <w:szCs w:val="20"/>
              </w:rPr>
              <w:t>публики</w:t>
            </w:r>
          </w:p>
        </w:tc>
      </w:tr>
      <w:tr w:rsidR="000F4C42" w:rsidRPr="00B25C13" w:rsidTr="000F4C42">
        <w:tc>
          <w:tcPr>
            <w:tcW w:w="1479"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Сроки реализации программы</w:t>
            </w:r>
          </w:p>
        </w:tc>
        <w:tc>
          <w:tcPr>
            <w:tcW w:w="3521" w:type="pct"/>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jc w:val="both"/>
              <w:textAlignment w:val="baseline"/>
              <w:rPr>
                <w:rFonts w:ascii="Tahoma" w:hAnsi="Tahoma" w:cs="Tahoma"/>
                <w:color w:val="2D2D2D"/>
                <w:sz w:val="20"/>
                <w:szCs w:val="20"/>
              </w:rPr>
            </w:pPr>
            <w:r w:rsidRPr="00B25C13">
              <w:rPr>
                <w:rFonts w:ascii="Tahoma" w:hAnsi="Tahoma" w:cs="Tahoma"/>
                <w:color w:val="2D2D2D"/>
                <w:sz w:val="20"/>
                <w:szCs w:val="20"/>
              </w:rPr>
              <w:t>2019-2023 годы</w:t>
            </w:r>
          </w:p>
        </w:tc>
      </w:tr>
      <w:tr w:rsidR="000F4C42" w:rsidRPr="00B25C13" w:rsidTr="000F4C42">
        <w:tc>
          <w:tcPr>
            <w:tcW w:w="1479"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Перечень подпрограмм</w:t>
            </w:r>
          </w:p>
        </w:tc>
        <w:tc>
          <w:tcPr>
            <w:tcW w:w="3521" w:type="pct"/>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 xml:space="preserve">Подпрограмма  «Туризм» - основное мероприятие </w:t>
            </w:r>
          </w:p>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 xml:space="preserve">«Развитие приоритетных направлений развития туризма» </w:t>
            </w:r>
            <w:r w:rsidRPr="00B25C13">
              <w:rPr>
                <w:rFonts w:ascii="Tahoma" w:hAnsi="Tahoma" w:cs="Tahoma"/>
                <w:color w:val="2D2D2D"/>
                <w:sz w:val="20"/>
                <w:szCs w:val="20"/>
              </w:rPr>
              <w:br/>
              <w:t>Подпрограмма «Развитие культуры» - основные мероприятия:</w:t>
            </w:r>
          </w:p>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 xml:space="preserve">«Развитие библиотечного дела» </w:t>
            </w:r>
          </w:p>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«Развитие профессионального искусства»</w:t>
            </w:r>
          </w:p>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«Сохранение и развитие народного творчества»</w:t>
            </w:r>
          </w:p>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«Хозяйственно-эксплуатационное обслуживание объектов культуры»</w:t>
            </w:r>
          </w:p>
        </w:tc>
      </w:tr>
      <w:tr w:rsidR="000F4C42" w:rsidRPr="00B25C13" w:rsidTr="000F4C42">
        <w:tc>
          <w:tcPr>
            <w:tcW w:w="1479" w:type="pct"/>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Источники финансирования муниципальной программы,</w:t>
            </w:r>
            <w:r w:rsidRPr="00B25C13">
              <w:rPr>
                <w:rFonts w:ascii="Tahoma" w:hAnsi="Tahoma" w:cs="Tahoma"/>
                <w:color w:val="2D2D2D"/>
                <w:sz w:val="20"/>
                <w:szCs w:val="20"/>
              </w:rPr>
              <w:br/>
              <w:t>в том числе по годам:</w:t>
            </w:r>
          </w:p>
        </w:tc>
        <w:tc>
          <w:tcPr>
            <w:tcW w:w="3521" w:type="pct"/>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Расходы (тыс. рублей)</w:t>
            </w:r>
          </w:p>
        </w:tc>
      </w:tr>
      <w:tr w:rsidR="000F4C42" w:rsidRPr="00B25C13" w:rsidTr="00551507">
        <w:tc>
          <w:tcPr>
            <w:tcW w:w="1479" w:type="pct"/>
            <w:tcBorders>
              <w:top w:val="nil"/>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rPr>
                <w:rFonts w:ascii="Tahoma" w:hAnsi="Tahoma" w:cs="Tahoma"/>
                <w:sz w:val="20"/>
                <w:szCs w:val="20"/>
              </w:rPr>
            </w:pPr>
          </w:p>
        </w:tc>
        <w:tc>
          <w:tcPr>
            <w:tcW w:w="64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Всего</w:t>
            </w:r>
          </w:p>
        </w:tc>
        <w:tc>
          <w:tcPr>
            <w:tcW w:w="57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2019</w:t>
            </w:r>
          </w:p>
        </w:tc>
        <w:tc>
          <w:tcPr>
            <w:tcW w:w="57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2020</w:t>
            </w:r>
          </w:p>
        </w:tc>
        <w:tc>
          <w:tcPr>
            <w:tcW w:w="57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2021</w:t>
            </w:r>
          </w:p>
        </w:tc>
        <w:tc>
          <w:tcPr>
            <w:tcW w:w="57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2022</w:t>
            </w:r>
          </w:p>
        </w:tc>
        <w:tc>
          <w:tcPr>
            <w:tcW w:w="57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2023</w:t>
            </w:r>
          </w:p>
        </w:tc>
      </w:tr>
      <w:tr w:rsidR="000F4C42" w:rsidRPr="00B25C13" w:rsidTr="00551507">
        <w:tc>
          <w:tcPr>
            <w:tcW w:w="1479"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Средства Республиканского бюджета</w:t>
            </w:r>
            <w:r w:rsidRPr="00B25C13">
              <w:rPr>
                <w:rFonts w:ascii="Tahoma" w:hAnsi="Tahoma" w:cs="Tahoma"/>
                <w:color w:val="2D2D2D"/>
                <w:sz w:val="20"/>
                <w:szCs w:val="20"/>
              </w:rPr>
              <w:br/>
            </w:r>
          </w:p>
        </w:tc>
        <w:tc>
          <w:tcPr>
            <w:tcW w:w="64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0,0</w:t>
            </w:r>
          </w:p>
        </w:tc>
        <w:tc>
          <w:tcPr>
            <w:tcW w:w="57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0,0</w:t>
            </w:r>
          </w:p>
        </w:tc>
        <w:tc>
          <w:tcPr>
            <w:tcW w:w="57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0,0</w:t>
            </w:r>
          </w:p>
        </w:tc>
        <w:tc>
          <w:tcPr>
            <w:tcW w:w="57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rPr>
                <w:rFonts w:ascii="Tahoma" w:hAnsi="Tahoma" w:cs="Tahoma"/>
                <w:sz w:val="20"/>
                <w:szCs w:val="20"/>
              </w:rPr>
            </w:pPr>
            <w:r w:rsidRPr="00B25C13">
              <w:rPr>
                <w:rFonts w:ascii="Tahoma" w:hAnsi="Tahoma" w:cs="Tahoma"/>
                <w:sz w:val="20"/>
                <w:szCs w:val="20"/>
              </w:rPr>
              <w:t>0,0</w:t>
            </w:r>
          </w:p>
        </w:tc>
        <w:tc>
          <w:tcPr>
            <w:tcW w:w="57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0,0</w:t>
            </w:r>
          </w:p>
        </w:tc>
        <w:tc>
          <w:tcPr>
            <w:tcW w:w="57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0,0</w:t>
            </w:r>
          </w:p>
        </w:tc>
      </w:tr>
      <w:tr w:rsidR="000F4C42" w:rsidRPr="00B25C13" w:rsidTr="00551507">
        <w:tc>
          <w:tcPr>
            <w:tcW w:w="1479"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Средства бюджета Мариинско-Посадского городского поселения</w:t>
            </w:r>
          </w:p>
        </w:tc>
        <w:tc>
          <w:tcPr>
            <w:tcW w:w="64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11177,3</w:t>
            </w:r>
          </w:p>
        </w:tc>
        <w:tc>
          <w:tcPr>
            <w:tcW w:w="57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3033,5</w:t>
            </w:r>
          </w:p>
        </w:tc>
        <w:tc>
          <w:tcPr>
            <w:tcW w:w="57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4071,9</w:t>
            </w:r>
          </w:p>
        </w:tc>
        <w:tc>
          <w:tcPr>
            <w:tcW w:w="57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4071,9</w:t>
            </w:r>
          </w:p>
        </w:tc>
        <w:tc>
          <w:tcPr>
            <w:tcW w:w="57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0,0</w:t>
            </w:r>
          </w:p>
        </w:tc>
        <w:tc>
          <w:tcPr>
            <w:tcW w:w="57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0,0</w:t>
            </w:r>
          </w:p>
        </w:tc>
      </w:tr>
      <w:tr w:rsidR="000F4C42" w:rsidRPr="00B25C13" w:rsidTr="00551507">
        <w:tc>
          <w:tcPr>
            <w:tcW w:w="1479"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Внебюджетные средства</w:t>
            </w:r>
          </w:p>
        </w:tc>
        <w:tc>
          <w:tcPr>
            <w:tcW w:w="64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0,0</w:t>
            </w:r>
          </w:p>
        </w:tc>
        <w:tc>
          <w:tcPr>
            <w:tcW w:w="57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0,0</w:t>
            </w:r>
          </w:p>
        </w:tc>
        <w:tc>
          <w:tcPr>
            <w:tcW w:w="57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0,0</w:t>
            </w:r>
          </w:p>
        </w:tc>
        <w:tc>
          <w:tcPr>
            <w:tcW w:w="57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0,0</w:t>
            </w:r>
          </w:p>
        </w:tc>
        <w:tc>
          <w:tcPr>
            <w:tcW w:w="57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0,0</w:t>
            </w:r>
          </w:p>
        </w:tc>
        <w:tc>
          <w:tcPr>
            <w:tcW w:w="57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textAlignment w:val="baseline"/>
              <w:rPr>
                <w:rFonts w:ascii="Tahoma" w:hAnsi="Tahoma" w:cs="Tahoma"/>
                <w:color w:val="2D2D2D"/>
                <w:sz w:val="20"/>
                <w:szCs w:val="20"/>
              </w:rPr>
            </w:pPr>
            <w:r w:rsidRPr="00B25C13">
              <w:rPr>
                <w:rFonts w:ascii="Tahoma" w:hAnsi="Tahoma" w:cs="Tahoma"/>
                <w:color w:val="2D2D2D"/>
                <w:sz w:val="20"/>
                <w:szCs w:val="20"/>
              </w:rPr>
              <w:t>0,0</w:t>
            </w:r>
          </w:p>
        </w:tc>
      </w:tr>
      <w:tr w:rsidR="000F4C42" w:rsidRPr="00B25C13" w:rsidTr="000F4C42">
        <w:tc>
          <w:tcPr>
            <w:tcW w:w="1479"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F4C42" w:rsidRPr="00B25C13" w:rsidRDefault="000F4C42" w:rsidP="007403BB">
            <w:pPr>
              <w:pStyle w:val="formattext"/>
              <w:spacing w:before="0" w:beforeAutospacing="0" w:after="0" w:afterAutospacing="0"/>
              <w:jc w:val="both"/>
              <w:textAlignment w:val="baseline"/>
              <w:rPr>
                <w:rFonts w:ascii="Tahoma" w:hAnsi="Tahoma" w:cs="Tahoma"/>
                <w:color w:val="2D2D2D"/>
                <w:sz w:val="20"/>
                <w:szCs w:val="20"/>
              </w:rPr>
            </w:pPr>
            <w:r w:rsidRPr="00B25C13">
              <w:rPr>
                <w:rFonts w:ascii="Tahoma" w:hAnsi="Tahoma" w:cs="Tahoma"/>
                <w:color w:val="2D2D2D"/>
                <w:sz w:val="20"/>
                <w:szCs w:val="20"/>
              </w:rPr>
              <w:t>Планируемые результаты реализации пр</w:t>
            </w:r>
            <w:r w:rsidRPr="00B25C13">
              <w:rPr>
                <w:rFonts w:ascii="Tahoma" w:hAnsi="Tahoma" w:cs="Tahoma"/>
                <w:color w:val="2D2D2D"/>
                <w:sz w:val="20"/>
                <w:szCs w:val="20"/>
              </w:rPr>
              <w:t>о</w:t>
            </w:r>
            <w:r w:rsidRPr="00B25C13">
              <w:rPr>
                <w:rFonts w:ascii="Tahoma" w:hAnsi="Tahoma" w:cs="Tahoma"/>
                <w:color w:val="2D2D2D"/>
                <w:sz w:val="20"/>
                <w:szCs w:val="20"/>
              </w:rPr>
              <w:t>граммы</w:t>
            </w:r>
          </w:p>
        </w:tc>
        <w:tc>
          <w:tcPr>
            <w:tcW w:w="3521" w:type="pct"/>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76E2" w:rsidRDefault="000F4C42" w:rsidP="007403BB">
            <w:pPr>
              <w:pStyle w:val="formattext"/>
              <w:spacing w:before="0" w:beforeAutospacing="0" w:after="0" w:afterAutospacing="0"/>
              <w:jc w:val="both"/>
              <w:textAlignment w:val="baseline"/>
              <w:rPr>
                <w:rFonts w:ascii="Tahoma" w:hAnsi="Tahoma" w:cs="Tahoma"/>
                <w:color w:val="2D2D2D"/>
                <w:sz w:val="20"/>
                <w:szCs w:val="20"/>
              </w:rPr>
            </w:pPr>
            <w:r w:rsidRPr="00B25C13">
              <w:rPr>
                <w:rFonts w:ascii="Tahoma" w:hAnsi="Tahoma" w:cs="Tahoma"/>
                <w:color w:val="2D2D2D"/>
                <w:sz w:val="20"/>
                <w:szCs w:val="20"/>
              </w:rPr>
              <w:t>Увеличение количества участников конкурсов;</w:t>
            </w:r>
          </w:p>
          <w:p w:rsidR="008176E2" w:rsidRDefault="000F4C42" w:rsidP="007403BB">
            <w:pPr>
              <w:pStyle w:val="formattext"/>
              <w:spacing w:before="0" w:beforeAutospacing="0" w:after="0" w:afterAutospacing="0"/>
              <w:jc w:val="both"/>
              <w:textAlignment w:val="baseline"/>
              <w:rPr>
                <w:rFonts w:ascii="Tahoma" w:hAnsi="Tahoma" w:cs="Tahoma"/>
                <w:color w:val="2D2D2D"/>
                <w:sz w:val="20"/>
                <w:szCs w:val="20"/>
              </w:rPr>
            </w:pPr>
            <w:r w:rsidRPr="00B25C13">
              <w:rPr>
                <w:rFonts w:ascii="Tahoma" w:hAnsi="Tahoma" w:cs="Tahoma"/>
                <w:color w:val="2D2D2D"/>
                <w:sz w:val="20"/>
                <w:szCs w:val="20"/>
              </w:rPr>
              <w:t>выявление и адресная поддержка творчески одаренных жителей;</w:t>
            </w:r>
          </w:p>
          <w:p w:rsidR="008176E2" w:rsidRDefault="000F4C42" w:rsidP="008176E2">
            <w:pPr>
              <w:pStyle w:val="formattext"/>
              <w:spacing w:before="0" w:beforeAutospacing="0" w:after="0" w:afterAutospacing="0"/>
              <w:jc w:val="both"/>
              <w:textAlignment w:val="baseline"/>
              <w:rPr>
                <w:rFonts w:ascii="Tahoma" w:hAnsi="Tahoma" w:cs="Tahoma"/>
                <w:color w:val="2D2D2D"/>
                <w:sz w:val="20"/>
                <w:szCs w:val="20"/>
              </w:rPr>
            </w:pPr>
            <w:r w:rsidRPr="00B25C13">
              <w:rPr>
                <w:rFonts w:ascii="Tahoma" w:hAnsi="Tahoma" w:cs="Tahoma"/>
                <w:color w:val="2D2D2D"/>
                <w:sz w:val="20"/>
                <w:szCs w:val="20"/>
              </w:rPr>
              <w:t>поддержка процессов, способствующих росту престижа культуры Мариинско-Посадского городского посел</w:t>
            </w:r>
            <w:r w:rsidRPr="00B25C13">
              <w:rPr>
                <w:rFonts w:ascii="Tahoma" w:hAnsi="Tahoma" w:cs="Tahoma"/>
                <w:color w:val="2D2D2D"/>
                <w:sz w:val="20"/>
                <w:szCs w:val="20"/>
              </w:rPr>
              <w:t>е</w:t>
            </w:r>
            <w:r w:rsidRPr="00B25C13">
              <w:rPr>
                <w:rFonts w:ascii="Tahoma" w:hAnsi="Tahoma" w:cs="Tahoma"/>
                <w:color w:val="2D2D2D"/>
                <w:sz w:val="20"/>
                <w:szCs w:val="20"/>
              </w:rPr>
              <w:t>ния;</w:t>
            </w:r>
            <w:r w:rsidRPr="00B25C13">
              <w:rPr>
                <w:rFonts w:ascii="Tahoma" w:hAnsi="Tahoma" w:cs="Tahoma"/>
                <w:color w:val="2D2D2D"/>
                <w:sz w:val="20"/>
                <w:szCs w:val="20"/>
              </w:rPr>
              <w:br/>
              <w:t>увеличение количества посещений концертных мероприятий;</w:t>
            </w:r>
          </w:p>
          <w:p w:rsidR="008176E2" w:rsidRDefault="000F4C42" w:rsidP="008176E2">
            <w:pPr>
              <w:pStyle w:val="formattext"/>
              <w:spacing w:before="0" w:beforeAutospacing="0" w:after="0" w:afterAutospacing="0"/>
              <w:jc w:val="both"/>
              <w:textAlignment w:val="baseline"/>
              <w:rPr>
                <w:rFonts w:ascii="Tahoma" w:hAnsi="Tahoma" w:cs="Tahoma"/>
                <w:color w:val="2D2D2D"/>
                <w:sz w:val="20"/>
                <w:szCs w:val="20"/>
              </w:rPr>
            </w:pPr>
            <w:r w:rsidRPr="00B25C13">
              <w:rPr>
                <w:rFonts w:ascii="Tahoma" w:hAnsi="Tahoma" w:cs="Tahoma"/>
                <w:color w:val="2D2D2D"/>
                <w:sz w:val="20"/>
                <w:szCs w:val="20"/>
              </w:rPr>
              <w:t>благоустройство территорий;</w:t>
            </w:r>
          </w:p>
          <w:p w:rsidR="008176E2" w:rsidRDefault="000F4C42" w:rsidP="008176E2">
            <w:pPr>
              <w:pStyle w:val="formattext"/>
              <w:spacing w:before="0" w:beforeAutospacing="0" w:after="0" w:afterAutospacing="0"/>
              <w:jc w:val="both"/>
              <w:textAlignment w:val="baseline"/>
              <w:rPr>
                <w:rFonts w:ascii="Tahoma" w:hAnsi="Tahoma" w:cs="Tahoma"/>
                <w:color w:val="2D2D2D"/>
                <w:sz w:val="20"/>
                <w:szCs w:val="20"/>
              </w:rPr>
            </w:pPr>
            <w:r w:rsidRPr="00B25C13">
              <w:rPr>
                <w:rFonts w:ascii="Tahoma" w:hAnsi="Tahoma" w:cs="Tahoma"/>
                <w:color w:val="2D2D2D"/>
                <w:sz w:val="20"/>
                <w:szCs w:val="20"/>
              </w:rPr>
              <w:t>обеспечение условий для творческой реализации коллективов, участников художественной самодеятельн</w:t>
            </w:r>
            <w:r w:rsidRPr="00B25C13">
              <w:rPr>
                <w:rFonts w:ascii="Tahoma" w:hAnsi="Tahoma" w:cs="Tahoma"/>
                <w:color w:val="2D2D2D"/>
                <w:sz w:val="20"/>
                <w:szCs w:val="20"/>
              </w:rPr>
              <w:t>о</w:t>
            </w:r>
            <w:r w:rsidRPr="00B25C13">
              <w:rPr>
                <w:rFonts w:ascii="Tahoma" w:hAnsi="Tahoma" w:cs="Tahoma"/>
                <w:color w:val="2D2D2D"/>
                <w:sz w:val="20"/>
                <w:szCs w:val="20"/>
              </w:rPr>
              <w:t>сти;</w:t>
            </w:r>
            <w:r w:rsidRPr="00B25C13">
              <w:rPr>
                <w:rFonts w:ascii="Tahoma" w:hAnsi="Tahoma" w:cs="Tahoma"/>
                <w:color w:val="2D2D2D"/>
                <w:sz w:val="20"/>
                <w:szCs w:val="20"/>
              </w:rPr>
              <w:br/>
              <w:t>увеличение объема платных услуг;</w:t>
            </w:r>
          </w:p>
          <w:p w:rsidR="000F4C42" w:rsidRPr="00B25C13" w:rsidRDefault="000F4C42" w:rsidP="008176E2">
            <w:pPr>
              <w:pStyle w:val="formattext"/>
              <w:spacing w:before="0" w:beforeAutospacing="0" w:after="0" w:afterAutospacing="0"/>
              <w:jc w:val="both"/>
              <w:textAlignment w:val="baseline"/>
              <w:rPr>
                <w:rFonts w:ascii="Tahoma" w:hAnsi="Tahoma" w:cs="Tahoma"/>
                <w:color w:val="2D2D2D"/>
                <w:sz w:val="20"/>
                <w:szCs w:val="20"/>
              </w:rPr>
            </w:pPr>
            <w:r w:rsidRPr="00B25C13">
              <w:rPr>
                <w:rFonts w:ascii="Tahoma" w:hAnsi="Tahoma" w:cs="Tahoma"/>
                <w:color w:val="2D2D2D"/>
                <w:sz w:val="20"/>
                <w:szCs w:val="20"/>
              </w:rPr>
              <w:t>увеличение удельного веса населения, ежегодно участвующего в культурно-массовых мероприятиях, пров</w:t>
            </w:r>
            <w:r w:rsidRPr="00B25C13">
              <w:rPr>
                <w:rFonts w:ascii="Tahoma" w:hAnsi="Tahoma" w:cs="Tahoma"/>
                <w:color w:val="2D2D2D"/>
                <w:sz w:val="20"/>
                <w:szCs w:val="20"/>
              </w:rPr>
              <w:t>о</w:t>
            </w:r>
            <w:r w:rsidRPr="00B25C13">
              <w:rPr>
                <w:rFonts w:ascii="Tahoma" w:hAnsi="Tahoma" w:cs="Tahoma"/>
                <w:color w:val="2D2D2D"/>
                <w:sz w:val="20"/>
                <w:szCs w:val="20"/>
              </w:rPr>
              <w:t>димых учреждениями культуры;</w:t>
            </w:r>
          </w:p>
        </w:tc>
      </w:tr>
    </w:tbl>
    <w:p w:rsidR="000F4C42" w:rsidRPr="007403BB" w:rsidRDefault="000F4C42" w:rsidP="007403BB">
      <w:pPr>
        <w:pStyle w:val="30"/>
        <w:shd w:val="clear" w:color="auto" w:fill="FFFFFF"/>
        <w:jc w:val="left"/>
        <w:textAlignment w:val="baseline"/>
        <w:rPr>
          <w:rFonts w:ascii="Tahoma" w:hAnsi="Tahoma" w:cs="Tahoma"/>
          <w:b w:val="0"/>
          <w:bCs w:val="0"/>
          <w:spacing w:val="2"/>
          <w:sz w:val="20"/>
          <w:szCs w:val="20"/>
        </w:rPr>
      </w:pPr>
      <w:r w:rsidRPr="007403BB">
        <w:rPr>
          <w:rFonts w:ascii="Tahoma" w:hAnsi="Tahoma" w:cs="Tahoma"/>
          <w:b w:val="0"/>
          <w:bCs w:val="0"/>
          <w:spacing w:val="2"/>
          <w:sz w:val="20"/>
          <w:szCs w:val="20"/>
        </w:rPr>
        <w:lastRenderedPageBreak/>
        <w:t>Характеристика ситуации и основных проблем сферы культуры</w:t>
      </w:r>
    </w:p>
    <w:p w:rsidR="000F4C42" w:rsidRPr="007403BB" w:rsidRDefault="000F4C42" w:rsidP="007403BB">
      <w:pPr>
        <w:pStyle w:val="formattexttopleveltext"/>
        <w:shd w:val="clear" w:color="auto" w:fill="FFFFFF"/>
        <w:spacing w:before="0" w:beforeAutospacing="0" w:after="0" w:afterAutospacing="0"/>
        <w:jc w:val="both"/>
        <w:textAlignment w:val="baseline"/>
        <w:rPr>
          <w:rFonts w:ascii="Tahoma" w:hAnsi="Tahoma" w:cs="Tahoma"/>
          <w:spacing w:val="2"/>
          <w:sz w:val="20"/>
          <w:szCs w:val="20"/>
        </w:rPr>
      </w:pPr>
      <w:r w:rsidRPr="007403BB">
        <w:rPr>
          <w:rFonts w:ascii="Tahoma" w:hAnsi="Tahoma" w:cs="Tahoma"/>
          <w:spacing w:val="2"/>
          <w:sz w:val="20"/>
          <w:szCs w:val="20"/>
        </w:rPr>
        <w:br/>
        <w:t xml:space="preserve">Уставом </w:t>
      </w:r>
      <w:r w:rsidRPr="007403BB">
        <w:rPr>
          <w:rFonts w:ascii="Tahoma" w:hAnsi="Tahoma" w:cs="Tahoma"/>
          <w:sz w:val="20"/>
          <w:szCs w:val="20"/>
        </w:rPr>
        <w:t xml:space="preserve">Мариинско-Посадского городского поселения </w:t>
      </w:r>
      <w:r w:rsidRPr="007403BB">
        <w:rPr>
          <w:rFonts w:ascii="Tahoma" w:hAnsi="Tahoma" w:cs="Tahoma"/>
          <w:spacing w:val="2"/>
          <w:sz w:val="20"/>
          <w:szCs w:val="20"/>
        </w:rPr>
        <w:t>к вопросам в сфере культуры, находящимся в компетенции органов местного самоуправления, относя</w:t>
      </w:r>
      <w:r w:rsidRPr="007403BB">
        <w:rPr>
          <w:rFonts w:ascii="Tahoma" w:hAnsi="Tahoma" w:cs="Tahoma"/>
          <w:spacing w:val="2"/>
          <w:sz w:val="20"/>
          <w:szCs w:val="20"/>
        </w:rPr>
        <w:t>т</w:t>
      </w:r>
      <w:r w:rsidRPr="007403BB">
        <w:rPr>
          <w:rFonts w:ascii="Tahoma" w:hAnsi="Tahoma" w:cs="Tahoma"/>
          <w:spacing w:val="2"/>
          <w:sz w:val="20"/>
          <w:szCs w:val="20"/>
        </w:rPr>
        <w:t>ся:</w:t>
      </w:r>
    </w:p>
    <w:p w:rsidR="000F4C42" w:rsidRPr="007403BB" w:rsidRDefault="000F4C42" w:rsidP="007403BB">
      <w:pPr>
        <w:pStyle w:val="formattexttopleveltext"/>
        <w:shd w:val="clear" w:color="auto" w:fill="FFFFFF"/>
        <w:spacing w:before="0" w:beforeAutospacing="0" w:after="0" w:afterAutospacing="0"/>
        <w:jc w:val="both"/>
        <w:textAlignment w:val="baseline"/>
        <w:rPr>
          <w:rFonts w:ascii="Tahoma" w:hAnsi="Tahoma" w:cs="Tahoma"/>
          <w:spacing w:val="2"/>
          <w:sz w:val="20"/>
          <w:szCs w:val="20"/>
        </w:rPr>
      </w:pPr>
      <w:r w:rsidRPr="007403BB">
        <w:rPr>
          <w:rFonts w:ascii="Tahoma" w:hAnsi="Tahoma" w:cs="Tahoma"/>
          <w:spacing w:val="2"/>
          <w:sz w:val="20"/>
          <w:szCs w:val="20"/>
        </w:rPr>
        <w:t>-создание условий для организации досуга и обеспечение жителей поселения услугами организаций культуры;</w:t>
      </w:r>
    </w:p>
    <w:p w:rsidR="000F4C42" w:rsidRPr="007403BB" w:rsidRDefault="000F4C42" w:rsidP="007403BB">
      <w:pPr>
        <w:pStyle w:val="formattexttopleveltext"/>
        <w:shd w:val="clear" w:color="auto" w:fill="FFFFFF"/>
        <w:spacing w:before="0" w:beforeAutospacing="0" w:after="0" w:afterAutospacing="0"/>
        <w:jc w:val="both"/>
        <w:textAlignment w:val="baseline"/>
        <w:rPr>
          <w:rFonts w:ascii="Tahoma" w:hAnsi="Tahoma" w:cs="Tahoma"/>
          <w:spacing w:val="2"/>
          <w:sz w:val="20"/>
          <w:szCs w:val="20"/>
        </w:rPr>
      </w:pPr>
      <w:r w:rsidRPr="007403BB">
        <w:rPr>
          <w:rFonts w:ascii="Tahoma" w:hAnsi="Tahoma" w:cs="Tahoma"/>
          <w:spacing w:val="2"/>
          <w:sz w:val="20"/>
          <w:szCs w:val="20"/>
        </w:rPr>
        <w:t>-сохранение, использование и популяризация объектов культурного наследия (памятников культуры), находящихся в собственности поселения;</w:t>
      </w:r>
    </w:p>
    <w:p w:rsidR="000F4C42" w:rsidRPr="007403BB" w:rsidRDefault="000F4C42" w:rsidP="007403BB">
      <w:pPr>
        <w:pStyle w:val="formattexttopleveltext"/>
        <w:shd w:val="clear" w:color="auto" w:fill="FFFFFF"/>
        <w:spacing w:before="0" w:beforeAutospacing="0" w:after="0" w:afterAutospacing="0"/>
        <w:jc w:val="both"/>
        <w:textAlignment w:val="baseline"/>
        <w:rPr>
          <w:rFonts w:ascii="Tahoma" w:hAnsi="Tahoma" w:cs="Tahoma"/>
          <w:spacing w:val="2"/>
          <w:sz w:val="20"/>
          <w:szCs w:val="20"/>
        </w:rPr>
      </w:pPr>
      <w:r w:rsidRPr="007403BB">
        <w:rPr>
          <w:rFonts w:ascii="Tahoma" w:hAnsi="Tahoma" w:cs="Tahoma"/>
          <w:spacing w:val="2"/>
          <w:sz w:val="20"/>
          <w:szCs w:val="20"/>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F4C42" w:rsidRPr="007403BB" w:rsidRDefault="000F4C42" w:rsidP="007403BB">
      <w:pPr>
        <w:pStyle w:val="formattexttopleveltext"/>
        <w:shd w:val="clear" w:color="auto" w:fill="FFFFFF"/>
        <w:spacing w:before="0" w:beforeAutospacing="0" w:after="0" w:afterAutospacing="0"/>
        <w:jc w:val="both"/>
        <w:textAlignment w:val="baseline"/>
        <w:rPr>
          <w:rFonts w:ascii="Tahoma" w:hAnsi="Tahoma" w:cs="Tahoma"/>
          <w:spacing w:val="2"/>
          <w:sz w:val="20"/>
          <w:szCs w:val="20"/>
        </w:rPr>
      </w:pPr>
      <w:r w:rsidRPr="007403BB">
        <w:rPr>
          <w:rFonts w:ascii="Tahoma" w:hAnsi="Tahoma" w:cs="Tahoma"/>
          <w:spacing w:val="2"/>
          <w:sz w:val="20"/>
          <w:szCs w:val="20"/>
        </w:rPr>
        <w:t>- повышение профессионализма административного ресурса организаций культуры;</w:t>
      </w:r>
    </w:p>
    <w:p w:rsidR="000F4C42" w:rsidRPr="007403BB" w:rsidRDefault="000F4C42" w:rsidP="007403BB">
      <w:pPr>
        <w:pStyle w:val="formattexttopleveltext"/>
        <w:shd w:val="clear" w:color="auto" w:fill="FFFFFF"/>
        <w:spacing w:before="0" w:beforeAutospacing="0" w:after="0" w:afterAutospacing="0"/>
        <w:jc w:val="both"/>
        <w:textAlignment w:val="baseline"/>
        <w:rPr>
          <w:rFonts w:ascii="Tahoma" w:hAnsi="Tahoma" w:cs="Tahoma"/>
          <w:sz w:val="20"/>
          <w:szCs w:val="20"/>
        </w:rPr>
      </w:pPr>
      <w:r w:rsidRPr="007403BB">
        <w:rPr>
          <w:rFonts w:ascii="Tahoma" w:hAnsi="Tahoma" w:cs="Tahoma"/>
          <w:spacing w:val="2"/>
          <w:sz w:val="20"/>
          <w:szCs w:val="20"/>
        </w:rPr>
        <w:t xml:space="preserve">- развитие внутреннего и спортивного туризма на территории </w:t>
      </w:r>
      <w:r w:rsidRPr="007403BB">
        <w:rPr>
          <w:rFonts w:ascii="Tahoma" w:hAnsi="Tahoma" w:cs="Tahoma"/>
          <w:sz w:val="20"/>
          <w:szCs w:val="20"/>
        </w:rPr>
        <w:t>Мариинско-Посадского городского поселения</w:t>
      </w:r>
      <w:proofErr w:type="gramStart"/>
      <w:r w:rsidRPr="007403BB">
        <w:rPr>
          <w:rFonts w:ascii="Tahoma" w:hAnsi="Tahoma" w:cs="Tahoma"/>
          <w:sz w:val="20"/>
          <w:szCs w:val="20"/>
        </w:rPr>
        <w:t xml:space="preserve"> .</w:t>
      </w:r>
      <w:proofErr w:type="gramEnd"/>
    </w:p>
    <w:p w:rsidR="000F4C42" w:rsidRPr="007403BB" w:rsidRDefault="000F4C42" w:rsidP="007403BB">
      <w:pPr>
        <w:pStyle w:val="formattexttopleveltext"/>
        <w:shd w:val="clear" w:color="auto" w:fill="FFFFFF"/>
        <w:spacing w:before="0" w:beforeAutospacing="0" w:after="0" w:afterAutospacing="0"/>
        <w:jc w:val="both"/>
        <w:textAlignment w:val="baseline"/>
        <w:rPr>
          <w:rFonts w:ascii="Tahoma" w:hAnsi="Tahoma" w:cs="Tahoma"/>
          <w:sz w:val="20"/>
          <w:szCs w:val="20"/>
        </w:rPr>
      </w:pPr>
      <w:r w:rsidRPr="007403BB">
        <w:rPr>
          <w:rFonts w:ascii="Tahoma" w:hAnsi="Tahoma" w:cs="Tahoma"/>
          <w:sz w:val="20"/>
          <w:szCs w:val="20"/>
        </w:rPr>
        <w:t xml:space="preserve">  </w:t>
      </w:r>
      <w:r w:rsidRPr="007403BB">
        <w:rPr>
          <w:rFonts w:ascii="Tahoma" w:hAnsi="Tahoma" w:cs="Tahoma"/>
          <w:spacing w:val="2"/>
          <w:sz w:val="20"/>
          <w:szCs w:val="20"/>
        </w:rPr>
        <w:t>Общая численность постоянного населения составляет 8,7 тыс. человек.</w:t>
      </w:r>
      <w:r w:rsidRPr="007403BB">
        <w:rPr>
          <w:rFonts w:ascii="Tahoma" w:hAnsi="Tahoma" w:cs="Tahoma"/>
          <w:sz w:val="20"/>
          <w:szCs w:val="20"/>
        </w:rPr>
        <w:t xml:space="preserve"> </w:t>
      </w:r>
      <w:proofErr w:type="gramStart"/>
      <w:r w:rsidRPr="007403BB">
        <w:rPr>
          <w:rFonts w:ascii="Tahoma" w:hAnsi="Tahoma" w:cs="Tahoma"/>
          <w:sz w:val="20"/>
          <w:szCs w:val="20"/>
        </w:rPr>
        <w:t>Исключительная роль культуры при переходе от сырьевой к инновационной экон</w:t>
      </w:r>
      <w:r w:rsidRPr="007403BB">
        <w:rPr>
          <w:rFonts w:ascii="Tahoma" w:hAnsi="Tahoma" w:cs="Tahoma"/>
          <w:sz w:val="20"/>
          <w:szCs w:val="20"/>
        </w:rPr>
        <w:t>о</w:t>
      </w:r>
      <w:r w:rsidRPr="007403BB">
        <w:rPr>
          <w:rFonts w:ascii="Tahoma" w:hAnsi="Tahoma" w:cs="Tahoma"/>
          <w:sz w:val="20"/>
          <w:szCs w:val="20"/>
        </w:rPr>
        <w:t>мике связана с повышением профессиональных требований к кадрам, «включая уровень интеллектуального и культурного развития, возможного только в кул</w:t>
      </w:r>
      <w:r w:rsidRPr="007403BB">
        <w:rPr>
          <w:rFonts w:ascii="Tahoma" w:hAnsi="Tahoma" w:cs="Tahoma"/>
          <w:sz w:val="20"/>
          <w:szCs w:val="20"/>
        </w:rPr>
        <w:t>ь</w:t>
      </w:r>
      <w:r w:rsidRPr="007403BB">
        <w:rPr>
          <w:rFonts w:ascii="Tahoma" w:hAnsi="Tahoma" w:cs="Tahoma"/>
          <w:sz w:val="20"/>
          <w:szCs w:val="20"/>
        </w:rPr>
        <w:t>турной среде, позволяющей осознать цели и нравственные ориентиры развития общества».</w:t>
      </w:r>
      <w:proofErr w:type="gramEnd"/>
    </w:p>
    <w:p w:rsidR="000F4C42" w:rsidRPr="007403BB" w:rsidRDefault="000F4C42" w:rsidP="007403BB">
      <w:pPr>
        <w:pStyle w:val="formattexttopleveltext"/>
        <w:shd w:val="clear" w:color="auto" w:fill="FFFFFF"/>
        <w:spacing w:before="0" w:beforeAutospacing="0" w:after="0" w:afterAutospacing="0"/>
        <w:jc w:val="both"/>
        <w:textAlignment w:val="baseline"/>
        <w:rPr>
          <w:rFonts w:ascii="Tahoma" w:hAnsi="Tahoma" w:cs="Tahoma"/>
          <w:sz w:val="20"/>
          <w:szCs w:val="20"/>
        </w:rPr>
      </w:pPr>
      <w:r w:rsidRPr="007403BB">
        <w:rPr>
          <w:rFonts w:ascii="Tahoma" w:hAnsi="Tahoma" w:cs="Tahoma"/>
          <w:sz w:val="20"/>
          <w:szCs w:val="20"/>
        </w:rPr>
        <w:t xml:space="preserve">      Отрасль культуры объединяет деятельность по сохранению объектов культурного наследия, развитию библиотечного, музейного, архивного дела, поддер</w:t>
      </w:r>
      <w:r w:rsidRPr="007403BB">
        <w:rPr>
          <w:rFonts w:ascii="Tahoma" w:hAnsi="Tahoma" w:cs="Tahoma"/>
          <w:sz w:val="20"/>
          <w:szCs w:val="20"/>
        </w:rPr>
        <w:t>ж</w:t>
      </w:r>
      <w:r w:rsidRPr="007403BB">
        <w:rPr>
          <w:rFonts w:ascii="Tahoma" w:hAnsi="Tahoma" w:cs="Tahoma"/>
          <w:sz w:val="20"/>
          <w:szCs w:val="20"/>
        </w:rPr>
        <w:t>ке и развитию исполнительских искусств, кинематографии, современного изобразительного искусства, сохранению нематериального культурного наследия н</w:t>
      </w:r>
      <w:r w:rsidRPr="007403BB">
        <w:rPr>
          <w:rFonts w:ascii="Tahoma" w:hAnsi="Tahoma" w:cs="Tahoma"/>
          <w:sz w:val="20"/>
          <w:szCs w:val="20"/>
        </w:rPr>
        <w:t>а</w:t>
      </w:r>
      <w:r w:rsidRPr="007403BB">
        <w:rPr>
          <w:rFonts w:ascii="Tahoma" w:hAnsi="Tahoma" w:cs="Tahoma"/>
          <w:sz w:val="20"/>
          <w:szCs w:val="20"/>
        </w:rPr>
        <w:t>родов Российской Федерации и развитию традиционной народной культуры, укреплению межрегиональных и международных связей в сфере культуры.</w:t>
      </w:r>
    </w:p>
    <w:p w:rsidR="000F4C42" w:rsidRPr="007403BB" w:rsidRDefault="000F4C42" w:rsidP="007403BB">
      <w:pPr>
        <w:pStyle w:val="formattexttopleveltext"/>
        <w:shd w:val="clear" w:color="auto" w:fill="FFFFFF"/>
        <w:spacing w:before="0" w:beforeAutospacing="0" w:after="0" w:afterAutospacing="0"/>
        <w:jc w:val="both"/>
        <w:textAlignment w:val="baseline"/>
        <w:rPr>
          <w:rFonts w:ascii="Tahoma" w:hAnsi="Tahoma" w:cs="Tahoma"/>
          <w:sz w:val="20"/>
          <w:szCs w:val="20"/>
        </w:rPr>
      </w:pPr>
      <w:r w:rsidRPr="007403BB">
        <w:rPr>
          <w:rFonts w:ascii="Tahoma" w:hAnsi="Tahoma" w:cs="Tahoma"/>
          <w:sz w:val="20"/>
          <w:szCs w:val="20"/>
        </w:rPr>
        <w:t xml:space="preserve">           Модернизация клубной сферы воспринимается как увеличение возможностей удовлетворения культурно-эстетических потребностей людей. Большую роль в этом играют культурно-досуговые формирования.</w:t>
      </w:r>
    </w:p>
    <w:p w:rsidR="000F4C42" w:rsidRPr="007403BB" w:rsidRDefault="000F4C42" w:rsidP="007403BB">
      <w:pPr>
        <w:pStyle w:val="formattexttopleveltext"/>
        <w:shd w:val="clear" w:color="auto" w:fill="FFFFFF"/>
        <w:spacing w:before="0" w:beforeAutospacing="0" w:after="0" w:afterAutospacing="0"/>
        <w:jc w:val="both"/>
        <w:textAlignment w:val="baseline"/>
        <w:rPr>
          <w:rFonts w:ascii="Tahoma" w:hAnsi="Tahoma" w:cs="Tahoma"/>
          <w:sz w:val="20"/>
          <w:szCs w:val="20"/>
        </w:rPr>
      </w:pPr>
      <w:r w:rsidRPr="007403BB">
        <w:rPr>
          <w:rFonts w:ascii="Tahoma" w:hAnsi="Tahoma" w:cs="Tahoma"/>
          <w:sz w:val="20"/>
          <w:szCs w:val="20"/>
        </w:rPr>
        <w:t xml:space="preserve">         Одним из приоритетных направлений политики в области культуры является поддержка и стимулирование деятельности любительских коллективов худ</w:t>
      </w:r>
      <w:r w:rsidRPr="007403BB">
        <w:rPr>
          <w:rFonts w:ascii="Tahoma" w:hAnsi="Tahoma" w:cs="Tahoma"/>
          <w:sz w:val="20"/>
          <w:szCs w:val="20"/>
        </w:rPr>
        <w:t>о</w:t>
      </w:r>
      <w:r w:rsidRPr="007403BB">
        <w:rPr>
          <w:rFonts w:ascii="Tahoma" w:hAnsi="Tahoma" w:cs="Tahoma"/>
          <w:sz w:val="20"/>
          <w:szCs w:val="20"/>
        </w:rPr>
        <w:t>жественного творчества.</w:t>
      </w:r>
    </w:p>
    <w:p w:rsidR="000F4C42" w:rsidRPr="007403BB" w:rsidRDefault="000F4C42" w:rsidP="007403BB">
      <w:pPr>
        <w:pStyle w:val="formattexttopleveltext"/>
        <w:shd w:val="clear" w:color="auto" w:fill="FFFFFF"/>
        <w:spacing w:before="0" w:beforeAutospacing="0" w:after="0" w:afterAutospacing="0"/>
        <w:jc w:val="both"/>
        <w:textAlignment w:val="baseline"/>
        <w:rPr>
          <w:rFonts w:ascii="Tahoma" w:hAnsi="Tahoma" w:cs="Tahoma"/>
          <w:sz w:val="20"/>
          <w:szCs w:val="20"/>
        </w:rPr>
      </w:pPr>
      <w:r w:rsidRPr="007403BB">
        <w:rPr>
          <w:rFonts w:ascii="Tahoma" w:hAnsi="Tahoma" w:cs="Tahoma"/>
          <w:sz w:val="20"/>
          <w:szCs w:val="20"/>
        </w:rPr>
        <w:t xml:space="preserve">         Организация свободного времени детей и подростков неразрывно связана с формированием личности. Для этого в учреждениях культуры необходимо создавать любительские объединения и кружки, а также клубы по интересам.</w:t>
      </w:r>
    </w:p>
    <w:p w:rsidR="000F4C42" w:rsidRPr="007403BB" w:rsidRDefault="000F4C42" w:rsidP="007403BB">
      <w:pPr>
        <w:pStyle w:val="formattexttopleveltext"/>
        <w:shd w:val="clear" w:color="auto" w:fill="FFFFFF"/>
        <w:spacing w:before="0" w:beforeAutospacing="0" w:after="0" w:afterAutospacing="0"/>
        <w:jc w:val="both"/>
        <w:textAlignment w:val="baseline"/>
        <w:rPr>
          <w:rFonts w:ascii="Tahoma" w:hAnsi="Tahoma" w:cs="Tahoma"/>
          <w:sz w:val="20"/>
          <w:szCs w:val="20"/>
        </w:rPr>
      </w:pPr>
      <w:r w:rsidRPr="007403BB">
        <w:rPr>
          <w:rFonts w:ascii="Tahoma" w:hAnsi="Tahoma" w:cs="Tahoma"/>
          <w:sz w:val="20"/>
          <w:szCs w:val="20"/>
        </w:rPr>
        <w:t xml:space="preserve">              Сегодня в поселении происходит процесс активизации возрождения традиционных ремёсел. Работниками культуры постоянно собираются и системат</w:t>
      </w:r>
      <w:r w:rsidRPr="007403BB">
        <w:rPr>
          <w:rFonts w:ascii="Tahoma" w:hAnsi="Tahoma" w:cs="Tahoma"/>
          <w:sz w:val="20"/>
          <w:szCs w:val="20"/>
        </w:rPr>
        <w:t>и</w:t>
      </w:r>
      <w:r w:rsidRPr="007403BB">
        <w:rPr>
          <w:rFonts w:ascii="Tahoma" w:hAnsi="Tahoma" w:cs="Tahoma"/>
          <w:sz w:val="20"/>
          <w:szCs w:val="20"/>
        </w:rPr>
        <w:t>зируются сведения о народных умельцах в поселении.</w:t>
      </w:r>
    </w:p>
    <w:p w:rsidR="000F4C42" w:rsidRPr="007403BB" w:rsidRDefault="000F4C42" w:rsidP="007403BB">
      <w:pPr>
        <w:pStyle w:val="formattexttopleveltext"/>
        <w:shd w:val="clear" w:color="auto" w:fill="FFFFFF"/>
        <w:spacing w:before="0" w:beforeAutospacing="0" w:after="0" w:afterAutospacing="0"/>
        <w:jc w:val="both"/>
        <w:textAlignment w:val="baseline"/>
        <w:rPr>
          <w:rFonts w:ascii="Tahoma" w:hAnsi="Tahoma" w:cs="Tahoma"/>
          <w:spacing w:val="2"/>
          <w:sz w:val="20"/>
          <w:szCs w:val="20"/>
        </w:rPr>
      </w:pPr>
      <w:r w:rsidRPr="007403BB">
        <w:rPr>
          <w:rFonts w:ascii="Tahoma" w:hAnsi="Tahoma" w:cs="Tahoma"/>
          <w:sz w:val="20"/>
          <w:szCs w:val="20"/>
        </w:rPr>
        <w:t xml:space="preserve">          </w:t>
      </w:r>
      <w:r w:rsidRPr="007403BB">
        <w:rPr>
          <w:rFonts w:ascii="Tahoma" w:hAnsi="Tahoma" w:cs="Tahoma"/>
          <w:sz w:val="20"/>
          <w:szCs w:val="20"/>
          <w:shd w:val="clear" w:color="auto" w:fill="F5F5F5"/>
        </w:rPr>
        <w:t>Среди основных достижений, кардинально изменивших место и роль библиотек в жизни общества, - появление возможности выбора информации между традиционными печатными и электронными носителями, паритетность обслуживания как локальных, так и удаленных пользователей, создание собственных электронных библиографических ресурсов. Уровень компьютеризации библиотек в поселении составляет 100 процентов. Произошли изменения в технологии обслуживания читателей, ресурсной и материально-технической базе.</w:t>
      </w:r>
    </w:p>
    <w:p w:rsidR="000F4C42" w:rsidRPr="00B25C13" w:rsidRDefault="000F4C42" w:rsidP="007403BB">
      <w:pPr>
        <w:pStyle w:val="af6"/>
        <w:shd w:val="clear" w:color="auto" w:fill="F5F5F5"/>
        <w:spacing w:before="0" w:beforeAutospacing="0" w:after="0" w:afterAutospacing="0"/>
        <w:ind w:firstLine="300"/>
        <w:jc w:val="right"/>
        <w:rPr>
          <w:rFonts w:ascii="Tahoma" w:hAnsi="Tahoma" w:cs="Tahoma"/>
          <w:color w:val="000000"/>
          <w:sz w:val="20"/>
          <w:szCs w:val="20"/>
        </w:rPr>
      </w:pPr>
      <w:r w:rsidRPr="00B25C13">
        <w:rPr>
          <w:rFonts w:ascii="Tahoma" w:hAnsi="Tahoma" w:cs="Tahoma"/>
          <w:color w:val="000000"/>
          <w:sz w:val="20"/>
          <w:szCs w:val="20"/>
        </w:rPr>
        <w:t>Приложение № 1</w:t>
      </w:r>
      <w:r w:rsidRPr="00B25C13">
        <w:rPr>
          <w:rFonts w:ascii="Tahoma" w:hAnsi="Tahoma" w:cs="Tahoma"/>
          <w:color w:val="000000"/>
          <w:sz w:val="20"/>
          <w:szCs w:val="20"/>
        </w:rPr>
        <w:br/>
        <w:t>к </w:t>
      </w:r>
      <w:hyperlink r:id="rId118" w:anchor="sub_1000" w:history="1">
        <w:r w:rsidRPr="00B25C13">
          <w:rPr>
            <w:rStyle w:val="af"/>
            <w:rFonts w:ascii="Tahoma" w:hAnsi="Tahoma" w:cs="Tahoma"/>
            <w:color w:val="3271D0"/>
            <w:sz w:val="20"/>
            <w:szCs w:val="20"/>
          </w:rPr>
          <w:t>муниципальной программе</w:t>
        </w:r>
      </w:hyperlink>
      <w:r w:rsidRPr="00B25C13">
        <w:rPr>
          <w:rFonts w:ascii="Tahoma" w:hAnsi="Tahoma" w:cs="Tahoma"/>
          <w:color w:val="000000"/>
          <w:sz w:val="20"/>
          <w:szCs w:val="20"/>
        </w:rPr>
        <w:br/>
        <w:t xml:space="preserve">«Развитие культуры и туризма в Мариинско-Посадском </w:t>
      </w:r>
      <w:proofErr w:type="gramStart"/>
      <w:r w:rsidRPr="00B25C13">
        <w:rPr>
          <w:rFonts w:ascii="Tahoma" w:hAnsi="Tahoma" w:cs="Tahoma"/>
          <w:color w:val="000000"/>
          <w:sz w:val="20"/>
          <w:szCs w:val="20"/>
        </w:rPr>
        <w:t>городском</w:t>
      </w:r>
      <w:proofErr w:type="gramEnd"/>
    </w:p>
    <w:p w:rsidR="000F4C42" w:rsidRPr="00B25C13" w:rsidRDefault="000F4C42" w:rsidP="007403BB">
      <w:pPr>
        <w:pStyle w:val="af6"/>
        <w:shd w:val="clear" w:color="auto" w:fill="F5F5F5"/>
        <w:spacing w:before="0" w:beforeAutospacing="0" w:after="0" w:afterAutospacing="0"/>
        <w:ind w:firstLine="300"/>
        <w:jc w:val="right"/>
        <w:rPr>
          <w:rFonts w:ascii="Tahoma" w:hAnsi="Tahoma" w:cs="Tahoma"/>
          <w:color w:val="000000"/>
          <w:sz w:val="20"/>
          <w:szCs w:val="20"/>
        </w:rPr>
      </w:pPr>
      <w:proofErr w:type="gramStart"/>
      <w:r w:rsidRPr="00B25C13">
        <w:rPr>
          <w:rFonts w:ascii="Tahoma" w:hAnsi="Tahoma" w:cs="Tahoma"/>
          <w:color w:val="000000"/>
          <w:sz w:val="20"/>
          <w:szCs w:val="20"/>
        </w:rPr>
        <w:t>поселении</w:t>
      </w:r>
      <w:proofErr w:type="gramEnd"/>
      <w:r w:rsidRPr="00B25C13">
        <w:rPr>
          <w:rFonts w:ascii="Tahoma" w:hAnsi="Tahoma" w:cs="Tahoma"/>
          <w:color w:val="000000"/>
          <w:sz w:val="20"/>
          <w:szCs w:val="20"/>
        </w:rPr>
        <w:t xml:space="preserve"> Мариинско-Посадского района </w:t>
      </w:r>
    </w:p>
    <w:p w:rsidR="000F4C42" w:rsidRPr="00B25C13" w:rsidRDefault="000F4C42" w:rsidP="007403BB">
      <w:pPr>
        <w:pStyle w:val="af6"/>
        <w:shd w:val="clear" w:color="auto" w:fill="F5F5F5"/>
        <w:spacing w:before="0" w:beforeAutospacing="0" w:after="0" w:afterAutospacing="0"/>
        <w:ind w:firstLine="300"/>
        <w:jc w:val="right"/>
        <w:rPr>
          <w:rFonts w:ascii="Tahoma" w:hAnsi="Tahoma" w:cs="Tahoma"/>
          <w:color w:val="000000"/>
          <w:sz w:val="20"/>
          <w:szCs w:val="20"/>
        </w:rPr>
      </w:pPr>
      <w:r w:rsidRPr="00B25C13">
        <w:rPr>
          <w:rFonts w:ascii="Tahoma" w:hAnsi="Tahoma" w:cs="Tahoma"/>
          <w:color w:val="000000"/>
          <w:sz w:val="20"/>
          <w:szCs w:val="20"/>
        </w:rPr>
        <w:t>Чувашской Республики» на 2019 - 2023 годы</w:t>
      </w:r>
    </w:p>
    <w:p w:rsidR="000F4C42" w:rsidRPr="00B25C13" w:rsidRDefault="000F4C42" w:rsidP="007403BB">
      <w:pPr>
        <w:pStyle w:val="12"/>
        <w:shd w:val="clear" w:color="auto" w:fill="F5F5F5"/>
        <w:rPr>
          <w:rFonts w:ascii="Tahoma" w:hAnsi="Tahoma" w:cs="Tahoma"/>
          <w:b/>
          <w:bCs/>
          <w:color w:val="000000"/>
          <w:sz w:val="20"/>
          <w:szCs w:val="20"/>
        </w:rPr>
      </w:pPr>
      <w:r w:rsidRPr="00B25C13">
        <w:rPr>
          <w:rFonts w:ascii="Tahoma" w:hAnsi="Tahoma" w:cs="Tahoma"/>
          <w:b/>
          <w:bCs/>
          <w:color w:val="000000"/>
          <w:sz w:val="20"/>
          <w:szCs w:val="20"/>
        </w:rPr>
        <w:t>Ресурсное обеспечение</w:t>
      </w:r>
      <w:r w:rsidRPr="00B25C13">
        <w:rPr>
          <w:rFonts w:ascii="Tahoma" w:hAnsi="Tahoma" w:cs="Tahoma"/>
          <w:b/>
          <w:bCs/>
          <w:color w:val="000000"/>
          <w:sz w:val="20"/>
          <w:szCs w:val="20"/>
        </w:rPr>
        <w:br/>
        <w:t>реализации муниципальной программы «Развитие культуры и туризма в Мариинско-Посадском городском поселении Мариинско-Посадского района Чувашской Республики» на 2019 - 2023 годы</w:t>
      </w:r>
    </w:p>
    <w:tbl>
      <w:tblPr>
        <w:tblW w:w="0" w:type="auto"/>
        <w:shd w:val="clear" w:color="auto" w:fill="F5F5F5"/>
        <w:tblCellMar>
          <w:top w:w="15" w:type="dxa"/>
          <w:left w:w="15" w:type="dxa"/>
          <w:bottom w:w="15" w:type="dxa"/>
          <w:right w:w="15" w:type="dxa"/>
        </w:tblCellMar>
        <w:tblLook w:val="0000"/>
      </w:tblPr>
      <w:tblGrid>
        <w:gridCol w:w="1629"/>
        <w:gridCol w:w="6034"/>
        <w:gridCol w:w="4189"/>
        <w:gridCol w:w="738"/>
        <w:gridCol w:w="738"/>
        <w:gridCol w:w="801"/>
        <w:gridCol w:w="565"/>
        <w:gridCol w:w="565"/>
      </w:tblGrid>
      <w:tr w:rsidR="000F4C42" w:rsidRPr="00B25C13" w:rsidTr="007207F8">
        <w:tc>
          <w:tcPr>
            <w:tcW w:w="0" w:type="auto"/>
            <w:vMerge w:val="restart"/>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Статус</w:t>
            </w:r>
          </w:p>
        </w:tc>
        <w:tc>
          <w:tcPr>
            <w:tcW w:w="0" w:type="auto"/>
            <w:vMerge w:val="restart"/>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Наименование муниципальной программы (подпрограммы м</w:t>
            </w:r>
            <w:r w:rsidRPr="00B25C13">
              <w:rPr>
                <w:rFonts w:ascii="Tahoma" w:hAnsi="Tahoma" w:cs="Tahoma"/>
                <w:color w:val="000000"/>
                <w:sz w:val="20"/>
                <w:szCs w:val="20"/>
              </w:rPr>
              <w:t>у</w:t>
            </w:r>
            <w:r w:rsidRPr="00B25C13">
              <w:rPr>
                <w:rFonts w:ascii="Tahoma" w:hAnsi="Tahoma" w:cs="Tahoma"/>
                <w:color w:val="000000"/>
                <w:sz w:val="20"/>
                <w:szCs w:val="20"/>
              </w:rPr>
              <w:t>ниципальной программы), основных мероприятий</w:t>
            </w:r>
          </w:p>
        </w:tc>
        <w:tc>
          <w:tcPr>
            <w:tcW w:w="0" w:type="auto"/>
            <w:vMerge w:val="restart"/>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Ответственный исполнитель</w:t>
            </w:r>
          </w:p>
        </w:tc>
        <w:tc>
          <w:tcPr>
            <w:tcW w:w="0" w:type="auto"/>
            <w:gridSpan w:val="5"/>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Оценка расходов по годам, тыс. руб.</w:t>
            </w:r>
          </w:p>
        </w:tc>
      </w:tr>
      <w:tr w:rsidR="000F4C42" w:rsidRPr="00B25C13" w:rsidTr="007207F8">
        <w:tc>
          <w:tcPr>
            <w:tcW w:w="0" w:type="auto"/>
            <w:vMerge/>
            <w:tcBorders>
              <w:top w:val="single" w:sz="6" w:space="0" w:color="CCCCCC"/>
              <w:left w:val="single" w:sz="6" w:space="0" w:color="CCCCCC"/>
              <w:bottom w:val="single" w:sz="6" w:space="0" w:color="CCCCCC"/>
              <w:right w:val="single" w:sz="6" w:space="0" w:color="CCCCCC"/>
            </w:tcBorders>
            <w:shd w:val="clear" w:color="auto" w:fill="F5F5F5"/>
            <w:vAlign w:val="center"/>
          </w:tcPr>
          <w:p w:rsidR="000F4C42" w:rsidRPr="00B25C13" w:rsidRDefault="000F4C42" w:rsidP="007403BB">
            <w:pPr>
              <w:rPr>
                <w:rFonts w:ascii="Tahoma" w:hAnsi="Tahoma" w:cs="Tahoma"/>
                <w:color w:val="000000"/>
                <w:sz w:val="20"/>
                <w:szCs w:val="20"/>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F5F5F5"/>
            <w:vAlign w:val="center"/>
          </w:tcPr>
          <w:p w:rsidR="000F4C42" w:rsidRPr="00B25C13" w:rsidRDefault="000F4C42" w:rsidP="007403BB">
            <w:pPr>
              <w:rPr>
                <w:rFonts w:ascii="Tahoma" w:hAnsi="Tahoma" w:cs="Tahoma"/>
                <w:color w:val="000000"/>
                <w:sz w:val="20"/>
                <w:szCs w:val="20"/>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F5F5F5"/>
            <w:vAlign w:val="center"/>
          </w:tcPr>
          <w:p w:rsidR="000F4C42" w:rsidRPr="00B25C13" w:rsidRDefault="000F4C42" w:rsidP="007403BB">
            <w:pPr>
              <w:rPr>
                <w:rFonts w:ascii="Tahoma" w:hAnsi="Tahoma" w:cs="Tahoma"/>
                <w:color w:val="000000"/>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2019</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2020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2021</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2022</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2023</w:t>
            </w:r>
          </w:p>
        </w:tc>
      </w:tr>
      <w:tr w:rsidR="000F4C42" w:rsidRPr="00B25C13" w:rsidTr="007207F8">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1</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2</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3</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8</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9</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10</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11</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12</w:t>
            </w:r>
          </w:p>
        </w:tc>
      </w:tr>
      <w:tr w:rsidR="000F4C42" w:rsidRPr="00B25C13" w:rsidTr="007207F8">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Муници-</w:t>
            </w:r>
          </w:p>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пальная пр</w:t>
            </w:r>
            <w:r w:rsidRPr="00B25C13">
              <w:rPr>
                <w:rFonts w:ascii="Tahoma" w:hAnsi="Tahoma" w:cs="Tahoma"/>
                <w:color w:val="000000"/>
                <w:sz w:val="20"/>
                <w:szCs w:val="20"/>
              </w:rPr>
              <w:t>о</w:t>
            </w:r>
            <w:r w:rsidRPr="00B25C13">
              <w:rPr>
                <w:rFonts w:ascii="Tahoma" w:hAnsi="Tahoma" w:cs="Tahoma"/>
                <w:color w:val="000000"/>
                <w:sz w:val="20"/>
                <w:szCs w:val="20"/>
              </w:rPr>
              <w:t>грамма</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12"/>
              <w:shd w:val="clear" w:color="auto" w:fill="F5F5F5"/>
              <w:rPr>
                <w:rFonts w:ascii="Tahoma" w:hAnsi="Tahoma" w:cs="Tahoma"/>
                <w:b/>
                <w:bCs/>
                <w:color w:val="000000"/>
                <w:sz w:val="20"/>
                <w:szCs w:val="20"/>
              </w:rPr>
            </w:pPr>
            <w:r w:rsidRPr="00B25C13">
              <w:rPr>
                <w:rFonts w:ascii="Tahoma" w:hAnsi="Tahoma" w:cs="Tahoma"/>
                <w:b/>
                <w:color w:val="000000"/>
                <w:sz w:val="20"/>
                <w:szCs w:val="20"/>
              </w:rPr>
              <w:t xml:space="preserve">«Развитие культуры и туризма в </w:t>
            </w:r>
            <w:r w:rsidRPr="00B25C13">
              <w:rPr>
                <w:rFonts w:ascii="Tahoma" w:hAnsi="Tahoma" w:cs="Tahoma"/>
                <w:b/>
                <w:bCs/>
                <w:color w:val="000000"/>
                <w:sz w:val="20"/>
                <w:szCs w:val="20"/>
              </w:rPr>
              <w:t>Мариинско-Посадском городском поселении Мариинско-Посадского района Чувашской Республики» на 2019 - 2023 годы</w:t>
            </w:r>
          </w:p>
          <w:p w:rsidR="000F4C42" w:rsidRPr="00B25C13" w:rsidRDefault="000F4C42" w:rsidP="007403BB">
            <w:pPr>
              <w:pStyle w:val="af6"/>
              <w:spacing w:before="75" w:beforeAutospacing="0" w:after="75" w:afterAutospacing="0"/>
              <w:rPr>
                <w:rFonts w:ascii="Tahoma" w:hAnsi="Tahoma" w:cs="Tahoma"/>
                <w:color w:val="000000"/>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 xml:space="preserve">Администрация Мариинско-Посадского </w:t>
            </w:r>
            <w:proofErr w:type="gramStart"/>
            <w:r w:rsidRPr="00B25C13">
              <w:rPr>
                <w:rFonts w:ascii="Tahoma" w:hAnsi="Tahoma" w:cs="Tahoma"/>
                <w:color w:val="000000"/>
                <w:sz w:val="20"/>
                <w:szCs w:val="20"/>
              </w:rPr>
              <w:t>г</w:t>
            </w:r>
            <w:r w:rsidRPr="00B25C13">
              <w:rPr>
                <w:rFonts w:ascii="Tahoma" w:hAnsi="Tahoma" w:cs="Tahoma"/>
                <w:color w:val="000000"/>
                <w:sz w:val="20"/>
                <w:szCs w:val="20"/>
              </w:rPr>
              <w:t>о</w:t>
            </w:r>
            <w:r w:rsidRPr="00B25C13">
              <w:rPr>
                <w:rFonts w:ascii="Tahoma" w:hAnsi="Tahoma" w:cs="Tahoma"/>
                <w:color w:val="000000"/>
                <w:sz w:val="20"/>
                <w:szCs w:val="20"/>
              </w:rPr>
              <w:t>родского</w:t>
            </w:r>
            <w:proofErr w:type="gramEnd"/>
            <w:r w:rsidRPr="00B25C13">
              <w:rPr>
                <w:rFonts w:ascii="Tahoma" w:hAnsi="Tahoma" w:cs="Tahoma"/>
                <w:color w:val="000000"/>
                <w:sz w:val="20"/>
                <w:szCs w:val="20"/>
              </w:rPr>
              <w:t xml:space="preserve"> поселения Мариинско-Посадского района Чувашской Республики</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3033,5</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4071,9</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4071,9</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0,0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0,0</w:t>
            </w:r>
          </w:p>
        </w:tc>
      </w:tr>
      <w:tr w:rsidR="000F4C42" w:rsidRPr="00B25C13" w:rsidTr="007207F8">
        <w:tc>
          <w:tcPr>
            <w:tcW w:w="0" w:type="auto"/>
            <w:tcBorders>
              <w:top w:val="single" w:sz="6" w:space="0" w:color="CCCCCC"/>
              <w:left w:val="single" w:sz="6" w:space="0" w:color="CCCCCC"/>
              <w:bottom w:val="single" w:sz="6" w:space="0" w:color="CCCCCC"/>
              <w:right w:val="single" w:sz="6" w:space="0" w:color="CCCCCC"/>
            </w:tcBorders>
            <w:shd w:val="clear" w:color="auto" w:fill="F5F5F5"/>
            <w:vAlign w:val="center"/>
          </w:tcPr>
          <w:p w:rsidR="000F4C42" w:rsidRPr="00B25C13" w:rsidRDefault="000F4C42" w:rsidP="007403BB">
            <w:pPr>
              <w:rPr>
                <w:rFonts w:ascii="Tahoma" w:hAnsi="Tahoma" w:cs="Tahoma"/>
                <w:color w:val="000000"/>
                <w:sz w:val="20"/>
                <w:szCs w:val="20"/>
              </w:rPr>
            </w:pPr>
            <w:r w:rsidRPr="00B25C13">
              <w:rPr>
                <w:rFonts w:ascii="Tahoma" w:hAnsi="Tahoma" w:cs="Tahoma"/>
                <w:color w:val="000000"/>
                <w:sz w:val="20"/>
                <w:szCs w:val="20"/>
              </w:rPr>
              <w:t xml:space="preserve">Подпрограмма </w:t>
            </w:r>
          </w:p>
        </w:tc>
        <w:tc>
          <w:tcPr>
            <w:tcW w:w="0" w:type="auto"/>
            <w:tcBorders>
              <w:top w:val="single" w:sz="6" w:space="0" w:color="CCCCCC"/>
              <w:left w:val="single" w:sz="6" w:space="0" w:color="CCCCCC"/>
              <w:bottom w:val="single" w:sz="6" w:space="0" w:color="CCCCCC"/>
              <w:right w:val="single" w:sz="6" w:space="0" w:color="CCCCCC"/>
            </w:tcBorders>
            <w:shd w:val="clear" w:color="auto" w:fill="F5F5F5"/>
            <w:vAlign w:val="center"/>
          </w:tcPr>
          <w:p w:rsidR="000F4C42" w:rsidRPr="00B25C13" w:rsidRDefault="000F4C42" w:rsidP="007403BB">
            <w:pPr>
              <w:rPr>
                <w:rFonts w:ascii="Tahoma" w:hAnsi="Tahoma" w:cs="Tahoma"/>
                <w:color w:val="000000"/>
                <w:sz w:val="20"/>
                <w:szCs w:val="20"/>
              </w:rPr>
            </w:pPr>
            <w:r w:rsidRPr="00B25C13">
              <w:rPr>
                <w:rFonts w:ascii="Tahoma" w:hAnsi="Tahoma" w:cs="Tahoma"/>
                <w:color w:val="000000"/>
                <w:sz w:val="20"/>
                <w:szCs w:val="20"/>
              </w:rPr>
              <w:t>Туризм</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 xml:space="preserve">Администрация Мариинско-Посадского </w:t>
            </w:r>
            <w:proofErr w:type="gramStart"/>
            <w:r w:rsidRPr="00B25C13">
              <w:rPr>
                <w:rFonts w:ascii="Tahoma" w:hAnsi="Tahoma" w:cs="Tahoma"/>
                <w:color w:val="000000"/>
                <w:sz w:val="20"/>
                <w:szCs w:val="20"/>
              </w:rPr>
              <w:t>г</w:t>
            </w:r>
            <w:r w:rsidRPr="00B25C13">
              <w:rPr>
                <w:rFonts w:ascii="Tahoma" w:hAnsi="Tahoma" w:cs="Tahoma"/>
                <w:color w:val="000000"/>
                <w:sz w:val="20"/>
                <w:szCs w:val="20"/>
              </w:rPr>
              <w:t>о</w:t>
            </w:r>
            <w:r w:rsidRPr="00B25C13">
              <w:rPr>
                <w:rFonts w:ascii="Tahoma" w:hAnsi="Tahoma" w:cs="Tahoma"/>
                <w:color w:val="000000"/>
                <w:sz w:val="20"/>
                <w:szCs w:val="20"/>
              </w:rPr>
              <w:t>родского</w:t>
            </w:r>
            <w:proofErr w:type="gramEnd"/>
            <w:r w:rsidRPr="00B25C13">
              <w:rPr>
                <w:rFonts w:ascii="Tahoma" w:hAnsi="Tahoma" w:cs="Tahoma"/>
                <w:color w:val="000000"/>
                <w:sz w:val="20"/>
                <w:szCs w:val="20"/>
              </w:rPr>
              <w:t xml:space="preserve"> поселения Мариинско-Посадского района Чувашской Республики</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 878,0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1178,0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1178,0 </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0,0 </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 0,0</w:t>
            </w:r>
          </w:p>
        </w:tc>
      </w:tr>
      <w:tr w:rsidR="000F4C42" w:rsidRPr="00B25C13" w:rsidTr="007207F8">
        <w:tc>
          <w:tcPr>
            <w:tcW w:w="0" w:type="auto"/>
            <w:tcBorders>
              <w:top w:val="single" w:sz="6" w:space="0" w:color="CCCCCC"/>
              <w:left w:val="single" w:sz="6" w:space="0" w:color="CCCCCC"/>
              <w:bottom w:val="single" w:sz="6" w:space="0" w:color="CCCCCC"/>
              <w:right w:val="single" w:sz="6" w:space="0" w:color="CCCCCC"/>
            </w:tcBorders>
            <w:shd w:val="clear" w:color="auto" w:fill="F5F5F5"/>
            <w:vAlign w:val="center"/>
          </w:tcPr>
          <w:p w:rsidR="000F4C42" w:rsidRPr="00B25C13" w:rsidRDefault="000F4C42" w:rsidP="007403BB">
            <w:pPr>
              <w:rPr>
                <w:rFonts w:ascii="Tahoma" w:hAnsi="Tahoma" w:cs="Tahoma"/>
                <w:color w:val="000000"/>
                <w:sz w:val="20"/>
                <w:szCs w:val="20"/>
              </w:rPr>
            </w:pPr>
            <w:r w:rsidRPr="00B25C13">
              <w:rPr>
                <w:rFonts w:ascii="Tahoma" w:hAnsi="Tahoma" w:cs="Tahoma"/>
                <w:color w:val="000000"/>
                <w:sz w:val="20"/>
                <w:szCs w:val="20"/>
              </w:rPr>
              <w:t>Основное мер</w:t>
            </w:r>
            <w:r w:rsidRPr="00B25C13">
              <w:rPr>
                <w:rFonts w:ascii="Tahoma" w:hAnsi="Tahoma" w:cs="Tahoma"/>
                <w:color w:val="000000"/>
                <w:sz w:val="20"/>
                <w:szCs w:val="20"/>
              </w:rPr>
              <w:t>о</w:t>
            </w:r>
            <w:r w:rsidRPr="00B25C13">
              <w:rPr>
                <w:rFonts w:ascii="Tahoma" w:hAnsi="Tahoma" w:cs="Tahoma"/>
                <w:color w:val="000000"/>
                <w:sz w:val="20"/>
                <w:szCs w:val="20"/>
              </w:rPr>
              <w:t>приятие</w:t>
            </w:r>
          </w:p>
        </w:tc>
        <w:tc>
          <w:tcPr>
            <w:tcW w:w="0" w:type="auto"/>
            <w:tcBorders>
              <w:top w:val="single" w:sz="6" w:space="0" w:color="CCCCCC"/>
              <w:left w:val="single" w:sz="6" w:space="0" w:color="CCCCCC"/>
              <w:bottom w:val="single" w:sz="6" w:space="0" w:color="CCCCCC"/>
              <w:right w:val="single" w:sz="6" w:space="0" w:color="CCCCCC"/>
            </w:tcBorders>
            <w:shd w:val="clear" w:color="auto" w:fill="F5F5F5"/>
            <w:vAlign w:val="center"/>
          </w:tcPr>
          <w:p w:rsidR="000F4C42" w:rsidRPr="00B25C13" w:rsidRDefault="000F4C42" w:rsidP="007403BB">
            <w:pPr>
              <w:rPr>
                <w:rFonts w:ascii="Tahoma" w:hAnsi="Tahoma" w:cs="Tahoma"/>
                <w:color w:val="000000"/>
                <w:sz w:val="20"/>
                <w:szCs w:val="20"/>
              </w:rPr>
            </w:pPr>
            <w:r w:rsidRPr="00B25C13">
              <w:rPr>
                <w:rFonts w:ascii="Tahoma" w:hAnsi="Tahoma" w:cs="Tahoma"/>
                <w:color w:val="000000"/>
                <w:sz w:val="20"/>
                <w:szCs w:val="20"/>
              </w:rPr>
              <w:t>Развитие приоритетных направлений развития туризма</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 xml:space="preserve">Администрация Мариинско-Посадского </w:t>
            </w:r>
            <w:proofErr w:type="gramStart"/>
            <w:r w:rsidRPr="00B25C13">
              <w:rPr>
                <w:rFonts w:ascii="Tahoma" w:hAnsi="Tahoma" w:cs="Tahoma"/>
                <w:color w:val="000000"/>
                <w:sz w:val="20"/>
                <w:szCs w:val="20"/>
              </w:rPr>
              <w:t>г</w:t>
            </w:r>
            <w:r w:rsidRPr="00B25C13">
              <w:rPr>
                <w:rFonts w:ascii="Tahoma" w:hAnsi="Tahoma" w:cs="Tahoma"/>
                <w:color w:val="000000"/>
                <w:sz w:val="20"/>
                <w:szCs w:val="20"/>
              </w:rPr>
              <w:t>о</w:t>
            </w:r>
            <w:r w:rsidRPr="00B25C13">
              <w:rPr>
                <w:rFonts w:ascii="Tahoma" w:hAnsi="Tahoma" w:cs="Tahoma"/>
                <w:color w:val="000000"/>
                <w:sz w:val="20"/>
                <w:szCs w:val="20"/>
              </w:rPr>
              <w:t>родского</w:t>
            </w:r>
            <w:proofErr w:type="gramEnd"/>
            <w:r w:rsidRPr="00B25C13">
              <w:rPr>
                <w:rFonts w:ascii="Tahoma" w:hAnsi="Tahoma" w:cs="Tahoma"/>
                <w:color w:val="000000"/>
                <w:sz w:val="20"/>
                <w:szCs w:val="20"/>
              </w:rPr>
              <w:t xml:space="preserve"> поселения Мариинско-Посадского района Чувашской Республики</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878,0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1178,0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1178,0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0,0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0,0</w:t>
            </w:r>
          </w:p>
        </w:tc>
      </w:tr>
      <w:tr w:rsidR="000F4C42" w:rsidRPr="00B25C13" w:rsidTr="007207F8">
        <w:tc>
          <w:tcPr>
            <w:tcW w:w="0" w:type="auto"/>
            <w:tcBorders>
              <w:top w:val="single" w:sz="6" w:space="0" w:color="CCCCCC"/>
              <w:left w:val="single" w:sz="6" w:space="0" w:color="CCCCCC"/>
              <w:bottom w:val="single" w:sz="6" w:space="0" w:color="CCCCCC"/>
              <w:right w:val="single" w:sz="6" w:space="0" w:color="CCCCCC"/>
            </w:tcBorders>
            <w:shd w:val="clear" w:color="auto" w:fill="F5F5F5"/>
            <w:vAlign w:val="center"/>
          </w:tcPr>
          <w:p w:rsidR="000F4C42" w:rsidRPr="00B25C13" w:rsidRDefault="000F4C42" w:rsidP="007403BB">
            <w:pPr>
              <w:rPr>
                <w:rFonts w:ascii="Tahoma" w:hAnsi="Tahoma" w:cs="Tahoma"/>
                <w:color w:val="000000"/>
                <w:sz w:val="20"/>
                <w:szCs w:val="20"/>
              </w:rPr>
            </w:pPr>
            <w:r w:rsidRPr="00B25C13">
              <w:rPr>
                <w:rFonts w:ascii="Tahoma" w:hAnsi="Tahoma" w:cs="Tahoma"/>
                <w:color w:val="000000"/>
                <w:sz w:val="20"/>
                <w:szCs w:val="20"/>
              </w:rPr>
              <w:t>Подпрограмма</w:t>
            </w:r>
          </w:p>
        </w:tc>
        <w:tc>
          <w:tcPr>
            <w:tcW w:w="0" w:type="auto"/>
            <w:tcBorders>
              <w:top w:val="single" w:sz="6" w:space="0" w:color="CCCCCC"/>
              <w:left w:val="single" w:sz="6" w:space="0" w:color="CCCCCC"/>
              <w:bottom w:val="single" w:sz="6" w:space="0" w:color="CCCCCC"/>
              <w:right w:val="single" w:sz="6" w:space="0" w:color="CCCCCC"/>
            </w:tcBorders>
            <w:shd w:val="clear" w:color="auto" w:fill="F5F5F5"/>
            <w:vAlign w:val="center"/>
          </w:tcPr>
          <w:p w:rsidR="000F4C42" w:rsidRPr="00B25C13" w:rsidRDefault="000F4C42" w:rsidP="007403BB">
            <w:pPr>
              <w:rPr>
                <w:rFonts w:ascii="Tahoma" w:hAnsi="Tahoma" w:cs="Tahoma"/>
                <w:color w:val="000000"/>
                <w:sz w:val="20"/>
                <w:szCs w:val="20"/>
              </w:rPr>
            </w:pPr>
            <w:r w:rsidRPr="00B25C13">
              <w:rPr>
                <w:rFonts w:ascii="Tahoma" w:hAnsi="Tahoma" w:cs="Tahoma"/>
                <w:color w:val="000000"/>
                <w:sz w:val="20"/>
                <w:szCs w:val="20"/>
              </w:rPr>
              <w:t>Развитие культуры в Мариинско-Посадском городском посел</w:t>
            </w:r>
            <w:r w:rsidRPr="00B25C13">
              <w:rPr>
                <w:rFonts w:ascii="Tahoma" w:hAnsi="Tahoma" w:cs="Tahoma"/>
                <w:color w:val="000000"/>
                <w:sz w:val="20"/>
                <w:szCs w:val="20"/>
              </w:rPr>
              <w:t>е</w:t>
            </w:r>
            <w:r w:rsidRPr="00B25C13">
              <w:rPr>
                <w:rFonts w:ascii="Tahoma" w:hAnsi="Tahoma" w:cs="Tahoma"/>
                <w:color w:val="000000"/>
                <w:sz w:val="20"/>
                <w:szCs w:val="20"/>
              </w:rPr>
              <w:t>нии Мариинско-Посадского района Чувашской Республики</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 xml:space="preserve">Администрация Мариинско-Посадского </w:t>
            </w:r>
            <w:proofErr w:type="gramStart"/>
            <w:r w:rsidRPr="00B25C13">
              <w:rPr>
                <w:rFonts w:ascii="Tahoma" w:hAnsi="Tahoma" w:cs="Tahoma"/>
                <w:color w:val="000000"/>
                <w:sz w:val="20"/>
                <w:szCs w:val="20"/>
              </w:rPr>
              <w:t>г</w:t>
            </w:r>
            <w:r w:rsidRPr="00B25C13">
              <w:rPr>
                <w:rFonts w:ascii="Tahoma" w:hAnsi="Tahoma" w:cs="Tahoma"/>
                <w:color w:val="000000"/>
                <w:sz w:val="20"/>
                <w:szCs w:val="20"/>
              </w:rPr>
              <w:t>о</w:t>
            </w:r>
            <w:r w:rsidRPr="00B25C13">
              <w:rPr>
                <w:rFonts w:ascii="Tahoma" w:hAnsi="Tahoma" w:cs="Tahoma"/>
                <w:color w:val="000000"/>
                <w:sz w:val="20"/>
                <w:szCs w:val="20"/>
              </w:rPr>
              <w:t>родского</w:t>
            </w:r>
            <w:proofErr w:type="gramEnd"/>
            <w:r w:rsidRPr="00B25C13">
              <w:rPr>
                <w:rFonts w:ascii="Tahoma" w:hAnsi="Tahoma" w:cs="Tahoma"/>
                <w:color w:val="000000"/>
                <w:sz w:val="20"/>
                <w:szCs w:val="20"/>
              </w:rPr>
              <w:t xml:space="preserve"> поселения Мариинско-Посадского района Чувашской Республики</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2155,5</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2893,9</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2893,9</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0,0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0,0</w:t>
            </w:r>
          </w:p>
          <w:p w:rsidR="000F4C42" w:rsidRPr="00B25C13" w:rsidRDefault="000F4C42" w:rsidP="007403BB">
            <w:pPr>
              <w:pStyle w:val="af6"/>
              <w:spacing w:before="75" w:beforeAutospacing="0" w:after="75" w:afterAutospacing="0"/>
              <w:rPr>
                <w:rFonts w:ascii="Tahoma" w:hAnsi="Tahoma" w:cs="Tahoma"/>
                <w:color w:val="000000"/>
                <w:sz w:val="20"/>
                <w:szCs w:val="20"/>
              </w:rPr>
            </w:pPr>
          </w:p>
          <w:p w:rsidR="000F4C42" w:rsidRPr="00B25C13" w:rsidRDefault="000F4C42" w:rsidP="007403BB">
            <w:pPr>
              <w:pStyle w:val="af6"/>
              <w:spacing w:before="75" w:beforeAutospacing="0" w:after="75" w:afterAutospacing="0"/>
              <w:rPr>
                <w:rFonts w:ascii="Tahoma" w:hAnsi="Tahoma" w:cs="Tahoma"/>
                <w:color w:val="000000"/>
                <w:sz w:val="20"/>
                <w:szCs w:val="20"/>
              </w:rPr>
            </w:pPr>
          </w:p>
        </w:tc>
      </w:tr>
      <w:tr w:rsidR="000F4C42" w:rsidRPr="00B25C13" w:rsidTr="007207F8">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Основное м</w:t>
            </w:r>
            <w:r w:rsidRPr="00B25C13">
              <w:rPr>
                <w:rFonts w:ascii="Tahoma" w:hAnsi="Tahoma" w:cs="Tahoma"/>
                <w:color w:val="000000"/>
                <w:sz w:val="20"/>
                <w:szCs w:val="20"/>
              </w:rPr>
              <w:t>е</w:t>
            </w:r>
            <w:r w:rsidRPr="00B25C13">
              <w:rPr>
                <w:rFonts w:ascii="Tahoma" w:hAnsi="Tahoma" w:cs="Tahoma"/>
                <w:color w:val="000000"/>
                <w:sz w:val="20"/>
                <w:szCs w:val="20"/>
              </w:rPr>
              <w:t>ропри-</w:t>
            </w:r>
          </w:p>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ятие</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Развитие библиотечного дела</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 xml:space="preserve">Администрация Мариинско-Посадского </w:t>
            </w:r>
            <w:proofErr w:type="gramStart"/>
            <w:r w:rsidRPr="00B25C13">
              <w:rPr>
                <w:rFonts w:ascii="Tahoma" w:hAnsi="Tahoma" w:cs="Tahoma"/>
                <w:color w:val="000000"/>
                <w:sz w:val="20"/>
                <w:szCs w:val="20"/>
              </w:rPr>
              <w:t>г</w:t>
            </w:r>
            <w:r w:rsidRPr="00B25C13">
              <w:rPr>
                <w:rFonts w:ascii="Tahoma" w:hAnsi="Tahoma" w:cs="Tahoma"/>
                <w:color w:val="000000"/>
                <w:sz w:val="20"/>
                <w:szCs w:val="20"/>
              </w:rPr>
              <w:t>о</w:t>
            </w:r>
            <w:r w:rsidRPr="00B25C13">
              <w:rPr>
                <w:rFonts w:ascii="Tahoma" w:hAnsi="Tahoma" w:cs="Tahoma"/>
                <w:color w:val="000000"/>
                <w:sz w:val="20"/>
                <w:szCs w:val="20"/>
              </w:rPr>
              <w:t>родского</w:t>
            </w:r>
            <w:proofErr w:type="gramEnd"/>
            <w:r w:rsidRPr="00B25C13">
              <w:rPr>
                <w:rFonts w:ascii="Tahoma" w:hAnsi="Tahoma" w:cs="Tahoma"/>
                <w:color w:val="000000"/>
                <w:sz w:val="20"/>
                <w:szCs w:val="20"/>
              </w:rPr>
              <w:t xml:space="preserve"> поселения Мариинско-Посадского района Чувашской Республики</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1027,1</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1487,4</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1487,4</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0,0</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0,0</w:t>
            </w:r>
          </w:p>
        </w:tc>
      </w:tr>
      <w:tr w:rsidR="000F4C42" w:rsidRPr="00B25C13" w:rsidTr="007207F8">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Основное м</w:t>
            </w:r>
            <w:r w:rsidRPr="00B25C13">
              <w:rPr>
                <w:rFonts w:ascii="Tahoma" w:hAnsi="Tahoma" w:cs="Tahoma"/>
                <w:color w:val="000000"/>
                <w:sz w:val="20"/>
                <w:szCs w:val="20"/>
              </w:rPr>
              <w:t>е</w:t>
            </w:r>
            <w:r w:rsidRPr="00B25C13">
              <w:rPr>
                <w:rFonts w:ascii="Tahoma" w:hAnsi="Tahoma" w:cs="Tahoma"/>
                <w:color w:val="000000"/>
                <w:sz w:val="20"/>
                <w:szCs w:val="20"/>
              </w:rPr>
              <w:t>роприятие</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Развитие профессионального искусства</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 xml:space="preserve">Администрация Мариинско-Посадского </w:t>
            </w:r>
            <w:proofErr w:type="gramStart"/>
            <w:r w:rsidRPr="00B25C13">
              <w:rPr>
                <w:rFonts w:ascii="Tahoma" w:hAnsi="Tahoma" w:cs="Tahoma"/>
                <w:color w:val="000000"/>
                <w:sz w:val="20"/>
                <w:szCs w:val="20"/>
              </w:rPr>
              <w:t>г</w:t>
            </w:r>
            <w:r w:rsidRPr="00B25C13">
              <w:rPr>
                <w:rFonts w:ascii="Tahoma" w:hAnsi="Tahoma" w:cs="Tahoma"/>
                <w:color w:val="000000"/>
                <w:sz w:val="20"/>
                <w:szCs w:val="20"/>
              </w:rPr>
              <w:t>о</w:t>
            </w:r>
            <w:r w:rsidRPr="00B25C13">
              <w:rPr>
                <w:rFonts w:ascii="Tahoma" w:hAnsi="Tahoma" w:cs="Tahoma"/>
                <w:color w:val="000000"/>
                <w:sz w:val="20"/>
                <w:szCs w:val="20"/>
              </w:rPr>
              <w:t>родского</w:t>
            </w:r>
            <w:proofErr w:type="gramEnd"/>
            <w:r w:rsidRPr="00B25C13">
              <w:rPr>
                <w:rFonts w:ascii="Tahoma" w:hAnsi="Tahoma" w:cs="Tahoma"/>
                <w:color w:val="000000"/>
                <w:sz w:val="20"/>
                <w:szCs w:val="20"/>
              </w:rPr>
              <w:t xml:space="preserve"> поселения Мариинско-Посадского района Чувашской Республики</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159,7</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159,7</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159,7</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0,0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0,0</w:t>
            </w:r>
          </w:p>
        </w:tc>
      </w:tr>
      <w:tr w:rsidR="000F4C42" w:rsidRPr="00B25C13" w:rsidTr="007207F8">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Основное м</w:t>
            </w:r>
            <w:r w:rsidRPr="00B25C13">
              <w:rPr>
                <w:rFonts w:ascii="Tahoma" w:hAnsi="Tahoma" w:cs="Tahoma"/>
                <w:color w:val="000000"/>
                <w:sz w:val="20"/>
                <w:szCs w:val="20"/>
              </w:rPr>
              <w:t>е</w:t>
            </w:r>
            <w:r w:rsidRPr="00B25C13">
              <w:rPr>
                <w:rFonts w:ascii="Tahoma" w:hAnsi="Tahoma" w:cs="Tahoma"/>
                <w:color w:val="000000"/>
                <w:sz w:val="20"/>
                <w:szCs w:val="20"/>
              </w:rPr>
              <w:t>роприятие</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Сохранение и развитие народного творчества</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 xml:space="preserve">Администрация Мариинско-Посадского </w:t>
            </w:r>
            <w:proofErr w:type="gramStart"/>
            <w:r w:rsidRPr="00B25C13">
              <w:rPr>
                <w:rFonts w:ascii="Tahoma" w:hAnsi="Tahoma" w:cs="Tahoma"/>
                <w:color w:val="000000"/>
                <w:sz w:val="20"/>
                <w:szCs w:val="20"/>
              </w:rPr>
              <w:t>г</w:t>
            </w:r>
            <w:r w:rsidRPr="00B25C13">
              <w:rPr>
                <w:rFonts w:ascii="Tahoma" w:hAnsi="Tahoma" w:cs="Tahoma"/>
                <w:color w:val="000000"/>
                <w:sz w:val="20"/>
                <w:szCs w:val="20"/>
              </w:rPr>
              <w:t>о</w:t>
            </w:r>
            <w:r w:rsidRPr="00B25C13">
              <w:rPr>
                <w:rFonts w:ascii="Tahoma" w:hAnsi="Tahoma" w:cs="Tahoma"/>
                <w:color w:val="000000"/>
                <w:sz w:val="20"/>
                <w:szCs w:val="20"/>
              </w:rPr>
              <w:t>родского</w:t>
            </w:r>
            <w:proofErr w:type="gramEnd"/>
            <w:r w:rsidRPr="00B25C13">
              <w:rPr>
                <w:rFonts w:ascii="Tahoma" w:hAnsi="Tahoma" w:cs="Tahoma"/>
                <w:color w:val="000000"/>
                <w:sz w:val="20"/>
                <w:szCs w:val="20"/>
              </w:rPr>
              <w:t xml:space="preserve"> поселения Мариинско-Посадского района Чувашской Республики</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943,0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1133,0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1133,0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0,0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0,0</w:t>
            </w:r>
          </w:p>
        </w:tc>
      </w:tr>
      <w:tr w:rsidR="000F4C42" w:rsidRPr="00B25C13" w:rsidTr="007207F8">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Основное м</w:t>
            </w:r>
            <w:r w:rsidRPr="00B25C13">
              <w:rPr>
                <w:rFonts w:ascii="Tahoma" w:hAnsi="Tahoma" w:cs="Tahoma"/>
                <w:color w:val="000000"/>
                <w:sz w:val="20"/>
                <w:szCs w:val="20"/>
              </w:rPr>
              <w:t>е</w:t>
            </w:r>
            <w:r w:rsidRPr="00B25C13">
              <w:rPr>
                <w:rFonts w:ascii="Tahoma" w:hAnsi="Tahoma" w:cs="Tahoma"/>
                <w:color w:val="000000"/>
                <w:sz w:val="20"/>
                <w:szCs w:val="20"/>
              </w:rPr>
              <w:t>роприятие</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Хозяйственно-эксплуатационное обслуживание</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 xml:space="preserve">Администрация Мариинско-Посадского </w:t>
            </w:r>
            <w:proofErr w:type="gramStart"/>
            <w:r w:rsidRPr="00B25C13">
              <w:rPr>
                <w:rFonts w:ascii="Tahoma" w:hAnsi="Tahoma" w:cs="Tahoma"/>
                <w:color w:val="000000"/>
                <w:sz w:val="20"/>
                <w:szCs w:val="20"/>
              </w:rPr>
              <w:t>г</w:t>
            </w:r>
            <w:r w:rsidRPr="00B25C13">
              <w:rPr>
                <w:rFonts w:ascii="Tahoma" w:hAnsi="Tahoma" w:cs="Tahoma"/>
                <w:color w:val="000000"/>
                <w:sz w:val="20"/>
                <w:szCs w:val="20"/>
              </w:rPr>
              <w:t>о</w:t>
            </w:r>
            <w:r w:rsidRPr="00B25C13">
              <w:rPr>
                <w:rFonts w:ascii="Tahoma" w:hAnsi="Tahoma" w:cs="Tahoma"/>
                <w:color w:val="000000"/>
                <w:sz w:val="20"/>
                <w:szCs w:val="20"/>
              </w:rPr>
              <w:t>родского</w:t>
            </w:r>
            <w:proofErr w:type="gramEnd"/>
            <w:r w:rsidRPr="00B25C13">
              <w:rPr>
                <w:rFonts w:ascii="Tahoma" w:hAnsi="Tahoma" w:cs="Tahoma"/>
                <w:color w:val="000000"/>
                <w:sz w:val="20"/>
                <w:szCs w:val="20"/>
              </w:rPr>
              <w:t xml:space="preserve"> поселения Мариинско-Посадского района Чувашской Республики</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25,7</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113,8</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113,8</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0,0</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tcPr>
          <w:p w:rsidR="000F4C42" w:rsidRPr="00B25C13" w:rsidRDefault="000F4C42" w:rsidP="007403BB">
            <w:pPr>
              <w:pStyle w:val="af6"/>
              <w:spacing w:before="75" w:beforeAutospacing="0" w:after="75" w:afterAutospacing="0"/>
              <w:rPr>
                <w:rFonts w:ascii="Tahoma" w:hAnsi="Tahoma" w:cs="Tahoma"/>
                <w:color w:val="000000"/>
                <w:sz w:val="20"/>
                <w:szCs w:val="20"/>
              </w:rPr>
            </w:pPr>
            <w:r w:rsidRPr="00B25C13">
              <w:rPr>
                <w:rFonts w:ascii="Tahoma" w:hAnsi="Tahoma" w:cs="Tahoma"/>
                <w:color w:val="000000"/>
                <w:sz w:val="20"/>
                <w:szCs w:val="20"/>
              </w:rPr>
              <w:t>0,0</w:t>
            </w:r>
          </w:p>
        </w:tc>
      </w:tr>
    </w:tbl>
    <w:p w:rsidR="000F4C42" w:rsidRPr="00124A0A" w:rsidRDefault="000F4C42" w:rsidP="007403BB">
      <w:pPr>
        <w:jc w:val="right"/>
        <w:rPr>
          <w:rFonts w:ascii="Tahoma" w:hAnsi="Tahoma" w:cs="Tahoma"/>
          <w:sz w:val="20"/>
          <w:szCs w:val="20"/>
        </w:rPr>
      </w:pPr>
      <w:r w:rsidRPr="00124A0A">
        <w:rPr>
          <w:rFonts w:ascii="Tahoma" w:hAnsi="Tahoma" w:cs="Tahoma"/>
          <w:sz w:val="20"/>
          <w:szCs w:val="20"/>
        </w:rPr>
        <w:t>Приложение №1</w:t>
      </w:r>
    </w:p>
    <w:p w:rsidR="000F4C42" w:rsidRPr="00124A0A" w:rsidRDefault="000F4C42" w:rsidP="007403BB">
      <w:pPr>
        <w:jc w:val="right"/>
        <w:rPr>
          <w:rFonts w:ascii="Tahoma" w:hAnsi="Tahoma" w:cs="Tahoma"/>
          <w:sz w:val="20"/>
          <w:szCs w:val="20"/>
        </w:rPr>
      </w:pPr>
      <w:r w:rsidRPr="00124A0A">
        <w:rPr>
          <w:rFonts w:ascii="Tahoma" w:hAnsi="Tahoma" w:cs="Tahoma"/>
          <w:sz w:val="20"/>
          <w:szCs w:val="20"/>
        </w:rPr>
        <w:t>УТВЕРЖДЕНА</w:t>
      </w:r>
    </w:p>
    <w:p w:rsidR="000F4C42" w:rsidRPr="00124A0A" w:rsidRDefault="000F4C42" w:rsidP="007403BB">
      <w:pPr>
        <w:jc w:val="right"/>
        <w:rPr>
          <w:rFonts w:ascii="Tahoma" w:hAnsi="Tahoma" w:cs="Tahoma"/>
          <w:sz w:val="20"/>
          <w:szCs w:val="20"/>
        </w:rPr>
      </w:pPr>
      <w:r w:rsidRPr="00124A0A">
        <w:rPr>
          <w:rFonts w:ascii="Tahoma" w:hAnsi="Tahoma" w:cs="Tahoma"/>
          <w:sz w:val="20"/>
          <w:szCs w:val="20"/>
        </w:rPr>
        <w:t>постановлением администрации</w:t>
      </w:r>
    </w:p>
    <w:p w:rsidR="000F4C42" w:rsidRPr="00124A0A" w:rsidRDefault="000F4C42" w:rsidP="007403BB">
      <w:pPr>
        <w:jc w:val="right"/>
        <w:rPr>
          <w:rFonts w:ascii="Tahoma" w:hAnsi="Tahoma" w:cs="Tahoma"/>
          <w:sz w:val="20"/>
          <w:szCs w:val="20"/>
        </w:rPr>
      </w:pPr>
      <w:r w:rsidRPr="00124A0A">
        <w:rPr>
          <w:rFonts w:ascii="Tahoma" w:hAnsi="Tahoma" w:cs="Tahoma"/>
          <w:sz w:val="20"/>
          <w:szCs w:val="20"/>
        </w:rPr>
        <w:t>Мариинско-Посадского городского поселения</w:t>
      </w:r>
    </w:p>
    <w:p w:rsidR="000F4C42" w:rsidRPr="00124A0A" w:rsidRDefault="000F4C42" w:rsidP="007403BB">
      <w:pPr>
        <w:jc w:val="right"/>
        <w:rPr>
          <w:rFonts w:ascii="Tahoma" w:hAnsi="Tahoma" w:cs="Tahoma"/>
          <w:sz w:val="20"/>
          <w:szCs w:val="20"/>
        </w:rPr>
      </w:pPr>
      <w:r w:rsidRPr="00124A0A">
        <w:rPr>
          <w:rFonts w:ascii="Tahoma" w:hAnsi="Tahoma" w:cs="Tahoma"/>
          <w:sz w:val="20"/>
          <w:szCs w:val="20"/>
        </w:rPr>
        <w:t>Мариинско-Посадского района Чувашской Республики</w:t>
      </w:r>
    </w:p>
    <w:p w:rsidR="000F4C42" w:rsidRPr="00124A0A" w:rsidRDefault="000F4C42" w:rsidP="007403BB">
      <w:pPr>
        <w:jc w:val="right"/>
        <w:rPr>
          <w:rFonts w:ascii="Tahoma" w:hAnsi="Tahoma" w:cs="Tahoma"/>
          <w:sz w:val="20"/>
          <w:szCs w:val="20"/>
        </w:rPr>
      </w:pPr>
      <w:r w:rsidRPr="00124A0A">
        <w:rPr>
          <w:rFonts w:ascii="Tahoma" w:hAnsi="Tahoma" w:cs="Tahoma"/>
          <w:sz w:val="20"/>
          <w:szCs w:val="20"/>
        </w:rPr>
        <w:t>от 06.09.2019 года № 218</w:t>
      </w:r>
    </w:p>
    <w:p w:rsidR="000F4C42" w:rsidRPr="00124A0A" w:rsidRDefault="000F4C42" w:rsidP="007403BB">
      <w:pPr>
        <w:autoSpaceDE w:val="0"/>
        <w:autoSpaceDN w:val="0"/>
        <w:adjustRightInd w:val="0"/>
        <w:spacing w:line="240" w:lineRule="atLeast"/>
        <w:rPr>
          <w:rFonts w:ascii="Tahoma" w:hAnsi="Tahoma" w:cs="Tahoma"/>
          <w:bCs/>
          <w:sz w:val="20"/>
          <w:szCs w:val="20"/>
        </w:rPr>
      </w:pPr>
    </w:p>
    <w:p w:rsidR="000F4C42" w:rsidRPr="00124A0A" w:rsidRDefault="000F4C42" w:rsidP="007403BB">
      <w:pPr>
        <w:autoSpaceDE w:val="0"/>
        <w:autoSpaceDN w:val="0"/>
        <w:adjustRightInd w:val="0"/>
        <w:spacing w:line="240" w:lineRule="atLeast"/>
        <w:jc w:val="center"/>
        <w:rPr>
          <w:rFonts w:ascii="Tahoma" w:hAnsi="Tahoma" w:cs="Tahoma"/>
          <w:b/>
          <w:bCs/>
          <w:sz w:val="20"/>
          <w:szCs w:val="20"/>
        </w:rPr>
      </w:pPr>
      <w:r w:rsidRPr="00124A0A">
        <w:rPr>
          <w:rFonts w:ascii="Tahoma" w:hAnsi="Tahoma" w:cs="Tahoma"/>
          <w:b/>
          <w:bCs/>
          <w:sz w:val="20"/>
          <w:szCs w:val="20"/>
        </w:rPr>
        <w:t>МУНИЦИПАЛЬНАЯ ПРОГРАММА</w:t>
      </w:r>
    </w:p>
    <w:p w:rsidR="000F4C42" w:rsidRPr="00124A0A" w:rsidRDefault="000F4C42" w:rsidP="007403BB">
      <w:pPr>
        <w:autoSpaceDE w:val="0"/>
        <w:autoSpaceDN w:val="0"/>
        <w:adjustRightInd w:val="0"/>
        <w:spacing w:line="240" w:lineRule="atLeast"/>
        <w:jc w:val="center"/>
        <w:rPr>
          <w:rFonts w:ascii="Tahoma" w:hAnsi="Tahoma" w:cs="Tahoma"/>
          <w:b/>
          <w:bCs/>
          <w:sz w:val="20"/>
          <w:szCs w:val="20"/>
        </w:rPr>
      </w:pPr>
      <w:r w:rsidRPr="00124A0A">
        <w:rPr>
          <w:rFonts w:ascii="Tahoma" w:hAnsi="Tahoma" w:cs="Tahoma"/>
          <w:b/>
          <w:bCs/>
          <w:sz w:val="20"/>
          <w:szCs w:val="20"/>
        </w:rPr>
        <w:t>«Развитие физической культуры и спорта</w:t>
      </w:r>
    </w:p>
    <w:p w:rsidR="000F4C42" w:rsidRPr="00124A0A" w:rsidRDefault="000F4C42" w:rsidP="007403BB">
      <w:pPr>
        <w:autoSpaceDE w:val="0"/>
        <w:autoSpaceDN w:val="0"/>
        <w:adjustRightInd w:val="0"/>
        <w:spacing w:line="240" w:lineRule="atLeast"/>
        <w:jc w:val="center"/>
        <w:rPr>
          <w:rFonts w:ascii="Tahoma" w:hAnsi="Tahoma" w:cs="Tahoma"/>
          <w:b/>
          <w:bCs/>
          <w:sz w:val="20"/>
          <w:szCs w:val="20"/>
        </w:rPr>
      </w:pPr>
      <w:r w:rsidRPr="00124A0A">
        <w:rPr>
          <w:rFonts w:ascii="Tahoma" w:hAnsi="Tahoma" w:cs="Tahoma"/>
          <w:b/>
          <w:bCs/>
          <w:sz w:val="20"/>
          <w:szCs w:val="20"/>
        </w:rPr>
        <w:t xml:space="preserve"> в  Мариинско-Посадском городском поселении Мариинско-Посадского района Чувашской Республики»</w:t>
      </w:r>
      <w:r w:rsidR="007403BB">
        <w:rPr>
          <w:rFonts w:ascii="Tahoma" w:hAnsi="Tahoma" w:cs="Tahoma"/>
          <w:b/>
          <w:bCs/>
          <w:sz w:val="20"/>
          <w:szCs w:val="20"/>
        </w:rPr>
        <w:t xml:space="preserve"> </w:t>
      </w:r>
      <w:r w:rsidRPr="00124A0A">
        <w:rPr>
          <w:rFonts w:ascii="Tahoma" w:hAnsi="Tahoma" w:cs="Tahoma"/>
          <w:b/>
          <w:bCs/>
          <w:sz w:val="20"/>
          <w:szCs w:val="20"/>
        </w:rPr>
        <w:t xml:space="preserve"> на 2019-2023 годы</w:t>
      </w:r>
    </w:p>
    <w:p w:rsidR="000F4C42" w:rsidRPr="00124A0A" w:rsidRDefault="000F4C42" w:rsidP="007403BB">
      <w:pPr>
        <w:autoSpaceDE w:val="0"/>
        <w:autoSpaceDN w:val="0"/>
        <w:adjustRightInd w:val="0"/>
        <w:spacing w:line="240" w:lineRule="atLeast"/>
        <w:jc w:val="center"/>
        <w:rPr>
          <w:rFonts w:ascii="Tahoma" w:hAnsi="Tahoma" w:cs="Tahoma"/>
          <w:b/>
          <w:bCs/>
          <w:sz w:val="20"/>
          <w:szCs w:val="20"/>
        </w:rPr>
      </w:pPr>
    </w:p>
    <w:p w:rsidR="000F4C42" w:rsidRPr="00124A0A" w:rsidRDefault="000F4C42" w:rsidP="007403BB">
      <w:pPr>
        <w:autoSpaceDE w:val="0"/>
        <w:autoSpaceDN w:val="0"/>
        <w:adjustRightInd w:val="0"/>
        <w:spacing w:line="240" w:lineRule="atLeast"/>
        <w:jc w:val="center"/>
        <w:rPr>
          <w:rFonts w:ascii="Tahoma" w:hAnsi="Tahoma" w:cs="Tahoma"/>
          <w:b/>
          <w:bCs/>
          <w:sz w:val="20"/>
          <w:szCs w:val="20"/>
        </w:rPr>
      </w:pPr>
      <w:r w:rsidRPr="00124A0A">
        <w:rPr>
          <w:rFonts w:ascii="Tahoma" w:hAnsi="Tahoma" w:cs="Tahoma"/>
          <w:b/>
          <w:bCs/>
          <w:sz w:val="20"/>
          <w:szCs w:val="20"/>
        </w:rPr>
        <w:t xml:space="preserve">  ПАСПОРТ ПРОГРАММЫ</w:t>
      </w:r>
    </w:p>
    <w:p w:rsidR="000F4C42" w:rsidRPr="00124A0A" w:rsidRDefault="000F4C42" w:rsidP="007403BB">
      <w:pPr>
        <w:autoSpaceDE w:val="0"/>
        <w:autoSpaceDN w:val="0"/>
        <w:adjustRightInd w:val="0"/>
        <w:spacing w:line="240" w:lineRule="atLeast"/>
        <w:jc w:val="center"/>
        <w:rPr>
          <w:rFonts w:ascii="Tahoma" w:hAnsi="Tahoma" w:cs="Tahoma"/>
          <w:b/>
          <w:bCs/>
          <w:sz w:val="20"/>
          <w:szCs w:val="20"/>
        </w:rPr>
      </w:pPr>
      <w:r w:rsidRPr="00124A0A">
        <w:rPr>
          <w:rFonts w:ascii="Tahoma" w:hAnsi="Tahoma" w:cs="Tahoma"/>
          <w:b/>
          <w:bCs/>
          <w:sz w:val="20"/>
          <w:szCs w:val="20"/>
        </w:rPr>
        <w:lastRenderedPageBreak/>
        <w:t>Муниципальная программа</w:t>
      </w:r>
    </w:p>
    <w:p w:rsidR="000F4C42" w:rsidRPr="00124A0A" w:rsidRDefault="000F4C42" w:rsidP="007403BB">
      <w:pPr>
        <w:autoSpaceDE w:val="0"/>
        <w:autoSpaceDN w:val="0"/>
        <w:adjustRightInd w:val="0"/>
        <w:spacing w:line="240" w:lineRule="atLeast"/>
        <w:jc w:val="center"/>
        <w:rPr>
          <w:rFonts w:ascii="Tahoma" w:hAnsi="Tahoma" w:cs="Tahoma"/>
          <w:b/>
          <w:bCs/>
          <w:sz w:val="20"/>
          <w:szCs w:val="20"/>
        </w:rPr>
      </w:pPr>
      <w:r w:rsidRPr="00124A0A">
        <w:rPr>
          <w:rFonts w:ascii="Tahoma" w:hAnsi="Tahoma" w:cs="Tahoma"/>
          <w:b/>
          <w:bCs/>
          <w:sz w:val="20"/>
          <w:szCs w:val="20"/>
        </w:rPr>
        <w:t xml:space="preserve"> «Развитие физической культуры и спорта</w:t>
      </w:r>
    </w:p>
    <w:p w:rsidR="000F4C42" w:rsidRPr="00124A0A" w:rsidRDefault="000F4C42" w:rsidP="007403BB">
      <w:pPr>
        <w:autoSpaceDE w:val="0"/>
        <w:autoSpaceDN w:val="0"/>
        <w:adjustRightInd w:val="0"/>
        <w:spacing w:line="240" w:lineRule="atLeast"/>
        <w:jc w:val="center"/>
        <w:rPr>
          <w:rFonts w:ascii="Tahoma" w:hAnsi="Tahoma" w:cs="Tahoma"/>
          <w:b/>
          <w:bCs/>
          <w:sz w:val="20"/>
          <w:szCs w:val="20"/>
        </w:rPr>
      </w:pPr>
      <w:r w:rsidRPr="00124A0A">
        <w:rPr>
          <w:rFonts w:ascii="Tahoma" w:hAnsi="Tahoma" w:cs="Tahoma"/>
          <w:b/>
          <w:bCs/>
          <w:sz w:val="20"/>
          <w:szCs w:val="20"/>
        </w:rPr>
        <w:t xml:space="preserve"> в Мариинско-Посадском городском поселении Мариинско-Посадского района Чувашской Республики» на 2019-2023 годы</w:t>
      </w:r>
    </w:p>
    <w:p w:rsidR="000F4C42" w:rsidRPr="00124A0A" w:rsidRDefault="000F4C42" w:rsidP="007403BB">
      <w:pPr>
        <w:autoSpaceDE w:val="0"/>
        <w:autoSpaceDN w:val="0"/>
        <w:adjustRightInd w:val="0"/>
        <w:spacing w:line="240" w:lineRule="atLeast"/>
        <w:jc w:val="center"/>
        <w:rPr>
          <w:rFonts w:ascii="Tahoma" w:hAnsi="Tahoma" w:cs="Tahoma"/>
          <w:b/>
          <w:bCs/>
          <w:sz w:val="20"/>
          <w:szCs w:val="20"/>
        </w:rPr>
      </w:pPr>
    </w:p>
    <w:p w:rsidR="000F4C42" w:rsidRPr="00124A0A" w:rsidRDefault="000F4C42" w:rsidP="007403BB">
      <w:pPr>
        <w:autoSpaceDE w:val="0"/>
        <w:autoSpaceDN w:val="0"/>
        <w:adjustRightInd w:val="0"/>
        <w:spacing w:line="240" w:lineRule="atLeast"/>
        <w:jc w:val="center"/>
        <w:rPr>
          <w:rFonts w:ascii="Tahoma" w:hAnsi="Tahoma" w:cs="Tahoma"/>
          <w:b/>
          <w:bCs/>
          <w:sz w:val="20"/>
          <w:szCs w:val="20"/>
        </w:rPr>
      </w:pPr>
    </w:p>
    <w:tbl>
      <w:tblPr>
        <w:tblW w:w="5000" w:type="pct"/>
        <w:tblLook w:val="0000"/>
      </w:tblPr>
      <w:tblGrid>
        <w:gridCol w:w="3476"/>
        <w:gridCol w:w="11879"/>
      </w:tblGrid>
      <w:tr w:rsidR="000F4C42" w:rsidRPr="00124A0A" w:rsidTr="000F4C42">
        <w:trPr>
          <w:trHeight w:val="1"/>
        </w:trPr>
        <w:tc>
          <w:tcPr>
            <w:tcW w:w="1132" w:type="pct"/>
            <w:tcBorders>
              <w:top w:val="single" w:sz="3" w:space="0" w:color="000000"/>
              <w:left w:val="single" w:sz="3" w:space="0" w:color="000000"/>
              <w:bottom w:val="single" w:sz="3" w:space="0" w:color="000000"/>
              <w:right w:val="single" w:sz="3" w:space="0" w:color="000000"/>
            </w:tcBorders>
            <w:shd w:val="clear" w:color="000000" w:fill="FFFFFF"/>
          </w:tcPr>
          <w:p w:rsidR="000F4C42" w:rsidRPr="00124A0A" w:rsidRDefault="000F4C42" w:rsidP="007403BB">
            <w:pPr>
              <w:autoSpaceDE w:val="0"/>
              <w:autoSpaceDN w:val="0"/>
              <w:adjustRightInd w:val="0"/>
              <w:jc w:val="center"/>
              <w:rPr>
                <w:rFonts w:ascii="Tahoma" w:hAnsi="Tahoma" w:cs="Tahoma"/>
                <w:sz w:val="20"/>
                <w:szCs w:val="20"/>
                <w:lang w:val="en-US"/>
              </w:rPr>
            </w:pPr>
            <w:r w:rsidRPr="00124A0A">
              <w:rPr>
                <w:rFonts w:ascii="Tahoma" w:hAnsi="Tahoma" w:cs="Tahoma"/>
                <w:sz w:val="20"/>
                <w:szCs w:val="20"/>
              </w:rPr>
              <w:t>Наименование программы</w:t>
            </w:r>
          </w:p>
        </w:tc>
        <w:tc>
          <w:tcPr>
            <w:tcW w:w="3868" w:type="pct"/>
            <w:tcBorders>
              <w:top w:val="single" w:sz="3" w:space="0" w:color="000000"/>
              <w:left w:val="single" w:sz="3" w:space="0" w:color="000000"/>
              <w:bottom w:val="single" w:sz="3" w:space="0" w:color="000000"/>
              <w:right w:val="single" w:sz="3" w:space="0" w:color="000000"/>
            </w:tcBorders>
            <w:shd w:val="clear" w:color="000000" w:fill="FFFFFF"/>
          </w:tcPr>
          <w:p w:rsidR="000F4C42" w:rsidRPr="00124A0A" w:rsidRDefault="000F4C42" w:rsidP="007403BB">
            <w:pPr>
              <w:autoSpaceDE w:val="0"/>
              <w:autoSpaceDN w:val="0"/>
              <w:adjustRightInd w:val="0"/>
              <w:spacing w:line="240" w:lineRule="atLeast"/>
              <w:jc w:val="both"/>
              <w:rPr>
                <w:rFonts w:ascii="Tahoma" w:hAnsi="Tahoma" w:cs="Tahoma"/>
                <w:sz w:val="20"/>
                <w:szCs w:val="20"/>
              </w:rPr>
            </w:pPr>
            <w:r w:rsidRPr="00124A0A">
              <w:rPr>
                <w:rFonts w:ascii="Tahoma" w:hAnsi="Tahoma" w:cs="Tahoma"/>
                <w:sz w:val="20"/>
                <w:szCs w:val="20"/>
              </w:rPr>
              <w:t xml:space="preserve">Муниципальная программа  « </w:t>
            </w:r>
            <w:r w:rsidRPr="00124A0A">
              <w:rPr>
                <w:rFonts w:ascii="Tahoma" w:hAnsi="Tahoma" w:cs="Tahoma"/>
                <w:bCs/>
                <w:sz w:val="20"/>
                <w:szCs w:val="20"/>
              </w:rPr>
              <w:t>Развитие физической культуры и спорта в  Мариинско-Посадском городском поселении Мар</w:t>
            </w:r>
            <w:r w:rsidRPr="00124A0A">
              <w:rPr>
                <w:rFonts w:ascii="Tahoma" w:hAnsi="Tahoma" w:cs="Tahoma"/>
                <w:bCs/>
                <w:sz w:val="20"/>
                <w:szCs w:val="20"/>
              </w:rPr>
              <w:t>и</w:t>
            </w:r>
            <w:r w:rsidRPr="00124A0A">
              <w:rPr>
                <w:rFonts w:ascii="Tahoma" w:hAnsi="Tahoma" w:cs="Tahoma"/>
                <w:bCs/>
                <w:sz w:val="20"/>
                <w:szCs w:val="20"/>
              </w:rPr>
              <w:t>инско-Посадского района Чувашской Республики»</w:t>
            </w:r>
            <w:r w:rsidRPr="00124A0A">
              <w:rPr>
                <w:rFonts w:ascii="Tahoma" w:hAnsi="Tahoma" w:cs="Tahoma"/>
                <w:sz w:val="20"/>
                <w:szCs w:val="20"/>
              </w:rPr>
              <w:t xml:space="preserve"> </w:t>
            </w:r>
            <w:r w:rsidRPr="00124A0A">
              <w:rPr>
                <w:rFonts w:ascii="Tahoma" w:hAnsi="Tahoma" w:cs="Tahoma"/>
                <w:bCs/>
                <w:sz w:val="20"/>
                <w:szCs w:val="20"/>
              </w:rPr>
              <w:t>на 2019-2023 годы</w:t>
            </w:r>
            <w:r w:rsidRPr="00124A0A">
              <w:rPr>
                <w:rFonts w:ascii="Tahoma" w:hAnsi="Tahoma" w:cs="Tahoma"/>
                <w:sz w:val="20"/>
                <w:szCs w:val="20"/>
              </w:rPr>
              <w:t xml:space="preserve"> (далее – Программа)</w:t>
            </w:r>
          </w:p>
        </w:tc>
      </w:tr>
      <w:tr w:rsidR="000F4C42" w:rsidRPr="00124A0A" w:rsidTr="000F4C42">
        <w:trPr>
          <w:trHeight w:val="1"/>
        </w:trPr>
        <w:tc>
          <w:tcPr>
            <w:tcW w:w="1132" w:type="pct"/>
            <w:tcBorders>
              <w:top w:val="single" w:sz="3" w:space="0" w:color="000000"/>
              <w:left w:val="single" w:sz="3" w:space="0" w:color="000000"/>
              <w:bottom w:val="single" w:sz="3" w:space="0" w:color="000000"/>
              <w:right w:val="single" w:sz="3" w:space="0" w:color="000000"/>
            </w:tcBorders>
            <w:shd w:val="clear" w:color="000000" w:fill="FFFFFF"/>
          </w:tcPr>
          <w:p w:rsidR="000F4C42" w:rsidRPr="00124A0A" w:rsidRDefault="000F4C42" w:rsidP="007403BB">
            <w:pPr>
              <w:autoSpaceDE w:val="0"/>
              <w:autoSpaceDN w:val="0"/>
              <w:adjustRightInd w:val="0"/>
              <w:rPr>
                <w:rFonts w:ascii="Tahoma" w:hAnsi="Tahoma" w:cs="Tahoma"/>
                <w:sz w:val="20"/>
                <w:szCs w:val="20"/>
                <w:lang w:val="en-US"/>
              </w:rPr>
            </w:pPr>
            <w:r w:rsidRPr="00124A0A">
              <w:rPr>
                <w:rFonts w:ascii="Tahoma" w:hAnsi="Tahoma" w:cs="Tahoma"/>
                <w:sz w:val="20"/>
                <w:szCs w:val="20"/>
              </w:rPr>
              <w:t xml:space="preserve">Муниципальный заказчик </w:t>
            </w:r>
          </w:p>
        </w:tc>
        <w:tc>
          <w:tcPr>
            <w:tcW w:w="3868" w:type="pct"/>
            <w:tcBorders>
              <w:top w:val="single" w:sz="3" w:space="0" w:color="000000"/>
              <w:left w:val="single" w:sz="3" w:space="0" w:color="000000"/>
              <w:bottom w:val="single" w:sz="3" w:space="0" w:color="000000"/>
              <w:right w:val="single" w:sz="3" w:space="0" w:color="000000"/>
            </w:tcBorders>
            <w:shd w:val="clear" w:color="000000" w:fill="FFFFFF"/>
          </w:tcPr>
          <w:p w:rsidR="000F4C42" w:rsidRPr="00124A0A" w:rsidRDefault="000F4C42" w:rsidP="007403BB">
            <w:pPr>
              <w:autoSpaceDE w:val="0"/>
              <w:autoSpaceDN w:val="0"/>
              <w:adjustRightInd w:val="0"/>
              <w:jc w:val="both"/>
              <w:rPr>
                <w:rFonts w:ascii="Tahoma" w:hAnsi="Tahoma" w:cs="Tahoma"/>
                <w:sz w:val="20"/>
                <w:szCs w:val="20"/>
              </w:rPr>
            </w:pPr>
            <w:r w:rsidRPr="00124A0A">
              <w:rPr>
                <w:rFonts w:ascii="Tahoma" w:hAnsi="Tahoma" w:cs="Tahoma"/>
                <w:sz w:val="20"/>
                <w:szCs w:val="20"/>
              </w:rPr>
              <w:t xml:space="preserve">Администрация  Мариинско-Посадского </w:t>
            </w:r>
            <w:proofErr w:type="gramStart"/>
            <w:r w:rsidRPr="00124A0A">
              <w:rPr>
                <w:rFonts w:ascii="Tahoma" w:hAnsi="Tahoma" w:cs="Tahoma"/>
                <w:sz w:val="20"/>
                <w:szCs w:val="20"/>
              </w:rPr>
              <w:t>городского</w:t>
            </w:r>
            <w:proofErr w:type="gramEnd"/>
            <w:r w:rsidRPr="00124A0A">
              <w:rPr>
                <w:rFonts w:ascii="Tahoma" w:hAnsi="Tahoma" w:cs="Tahoma"/>
                <w:sz w:val="20"/>
                <w:szCs w:val="20"/>
              </w:rPr>
              <w:t xml:space="preserve"> поселения Мариинско-Посадского района Чувашской Республики</w:t>
            </w:r>
          </w:p>
        </w:tc>
      </w:tr>
      <w:tr w:rsidR="000F4C42" w:rsidRPr="00124A0A" w:rsidTr="000F4C42">
        <w:trPr>
          <w:trHeight w:val="1"/>
        </w:trPr>
        <w:tc>
          <w:tcPr>
            <w:tcW w:w="1132" w:type="pct"/>
            <w:tcBorders>
              <w:top w:val="single" w:sz="3" w:space="0" w:color="000000"/>
              <w:left w:val="single" w:sz="3" w:space="0" w:color="000000"/>
              <w:bottom w:val="single" w:sz="3" w:space="0" w:color="000000"/>
              <w:right w:val="single" w:sz="3" w:space="0" w:color="000000"/>
            </w:tcBorders>
            <w:shd w:val="clear" w:color="000000" w:fill="FFFFFF"/>
          </w:tcPr>
          <w:p w:rsidR="000F4C42" w:rsidRPr="00124A0A" w:rsidRDefault="000F4C42" w:rsidP="007403BB">
            <w:pPr>
              <w:autoSpaceDE w:val="0"/>
              <w:autoSpaceDN w:val="0"/>
              <w:adjustRightInd w:val="0"/>
              <w:rPr>
                <w:rFonts w:ascii="Tahoma" w:hAnsi="Tahoma" w:cs="Tahoma"/>
                <w:sz w:val="20"/>
                <w:szCs w:val="20"/>
                <w:lang w:val="en-US"/>
              </w:rPr>
            </w:pPr>
            <w:r w:rsidRPr="00124A0A">
              <w:rPr>
                <w:rFonts w:ascii="Tahoma" w:hAnsi="Tahoma" w:cs="Tahoma"/>
                <w:sz w:val="20"/>
                <w:szCs w:val="20"/>
              </w:rPr>
              <w:t>Разработчик программы</w:t>
            </w:r>
          </w:p>
        </w:tc>
        <w:tc>
          <w:tcPr>
            <w:tcW w:w="3868" w:type="pct"/>
            <w:tcBorders>
              <w:top w:val="single" w:sz="3" w:space="0" w:color="000000"/>
              <w:left w:val="single" w:sz="3" w:space="0" w:color="000000"/>
              <w:bottom w:val="single" w:sz="3" w:space="0" w:color="000000"/>
              <w:right w:val="single" w:sz="3" w:space="0" w:color="000000"/>
            </w:tcBorders>
            <w:shd w:val="clear" w:color="000000" w:fill="FFFFFF"/>
          </w:tcPr>
          <w:p w:rsidR="000F4C42" w:rsidRPr="00124A0A" w:rsidRDefault="000F4C42" w:rsidP="007403BB">
            <w:pPr>
              <w:autoSpaceDE w:val="0"/>
              <w:autoSpaceDN w:val="0"/>
              <w:adjustRightInd w:val="0"/>
              <w:jc w:val="both"/>
              <w:rPr>
                <w:rFonts w:ascii="Tahoma" w:hAnsi="Tahoma" w:cs="Tahoma"/>
                <w:sz w:val="20"/>
                <w:szCs w:val="20"/>
              </w:rPr>
            </w:pPr>
            <w:r w:rsidRPr="00124A0A">
              <w:rPr>
                <w:rFonts w:ascii="Tahoma" w:hAnsi="Tahoma" w:cs="Tahoma"/>
                <w:sz w:val="20"/>
                <w:szCs w:val="20"/>
              </w:rPr>
              <w:t xml:space="preserve">Администрация  Мариинско-Посадского </w:t>
            </w:r>
            <w:proofErr w:type="gramStart"/>
            <w:r w:rsidRPr="00124A0A">
              <w:rPr>
                <w:rFonts w:ascii="Tahoma" w:hAnsi="Tahoma" w:cs="Tahoma"/>
                <w:sz w:val="20"/>
                <w:szCs w:val="20"/>
              </w:rPr>
              <w:t>городского</w:t>
            </w:r>
            <w:proofErr w:type="gramEnd"/>
            <w:r w:rsidRPr="00124A0A">
              <w:rPr>
                <w:rFonts w:ascii="Tahoma" w:hAnsi="Tahoma" w:cs="Tahoma"/>
                <w:sz w:val="20"/>
                <w:szCs w:val="20"/>
              </w:rPr>
              <w:t xml:space="preserve"> поселения Мариинско-Посадского района Чувашской Республики</w:t>
            </w:r>
          </w:p>
        </w:tc>
      </w:tr>
      <w:tr w:rsidR="000F4C42" w:rsidRPr="00124A0A" w:rsidTr="000F4C42">
        <w:trPr>
          <w:trHeight w:val="992"/>
        </w:trPr>
        <w:tc>
          <w:tcPr>
            <w:tcW w:w="1132" w:type="pct"/>
            <w:tcBorders>
              <w:top w:val="single" w:sz="3" w:space="0" w:color="000000"/>
              <w:left w:val="single" w:sz="3" w:space="0" w:color="000000"/>
              <w:bottom w:val="single" w:sz="4" w:space="0" w:color="auto"/>
              <w:right w:val="single" w:sz="3" w:space="0" w:color="000000"/>
            </w:tcBorders>
            <w:shd w:val="clear" w:color="000000" w:fill="FFFFFF"/>
          </w:tcPr>
          <w:p w:rsidR="000F4C42" w:rsidRPr="00124A0A" w:rsidRDefault="000F4C42" w:rsidP="007403BB">
            <w:pPr>
              <w:autoSpaceDE w:val="0"/>
              <w:autoSpaceDN w:val="0"/>
              <w:adjustRightInd w:val="0"/>
              <w:rPr>
                <w:rFonts w:ascii="Tahoma" w:hAnsi="Tahoma" w:cs="Tahoma"/>
                <w:sz w:val="20"/>
                <w:szCs w:val="20"/>
                <w:lang w:val="en-US"/>
              </w:rPr>
            </w:pPr>
            <w:r w:rsidRPr="00124A0A">
              <w:rPr>
                <w:rFonts w:ascii="Tahoma" w:hAnsi="Tahoma" w:cs="Tahoma"/>
                <w:sz w:val="20"/>
                <w:szCs w:val="20"/>
              </w:rPr>
              <w:t xml:space="preserve">Цель и задачи программы </w:t>
            </w:r>
          </w:p>
          <w:p w:rsidR="000F4C42" w:rsidRPr="00124A0A" w:rsidRDefault="000F4C42" w:rsidP="007403BB">
            <w:pPr>
              <w:autoSpaceDE w:val="0"/>
              <w:autoSpaceDN w:val="0"/>
              <w:adjustRightInd w:val="0"/>
              <w:rPr>
                <w:rFonts w:ascii="Tahoma" w:hAnsi="Tahoma" w:cs="Tahoma"/>
                <w:sz w:val="20"/>
                <w:szCs w:val="20"/>
                <w:lang w:val="en-US"/>
              </w:rPr>
            </w:pPr>
          </w:p>
        </w:tc>
        <w:tc>
          <w:tcPr>
            <w:tcW w:w="3868" w:type="pct"/>
            <w:tcBorders>
              <w:top w:val="single" w:sz="3" w:space="0" w:color="000000"/>
              <w:left w:val="single" w:sz="3" w:space="0" w:color="000000"/>
              <w:bottom w:val="single" w:sz="4" w:space="0" w:color="auto"/>
              <w:right w:val="single" w:sz="3" w:space="0" w:color="000000"/>
            </w:tcBorders>
            <w:shd w:val="clear" w:color="000000" w:fill="FFFFFF"/>
          </w:tcPr>
          <w:p w:rsidR="000F4C42" w:rsidRPr="00124A0A" w:rsidRDefault="000F4C42" w:rsidP="007403BB">
            <w:pPr>
              <w:pStyle w:val="af6"/>
              <w:shd w:val="clear" w:color="auto" w:fill="F5F5F5"/>
              <w:spacing w:before="75" w:beforeAutospacing="0" w:after="0" w:afterAutospacing="0"/>
              <w:rPr>
                <w:rFonts w:ascii="Tahoma" w:hAnsi="Tahoma" w:cs="Tahoma"/>
                <w:color w:val="000000"/>
                <w:sz w:val="20"/>
                <w:szCs w:val="20"/>
              </w:rPr>
            </w:pPr>
            <w:r w:rsidRPr="00124A0A">
              <w:rPr>
                <w:rFonts w:ascii="Tahoma" w:hAnsi="Tahoma" w:cs="Tahoma"/>
                <w:color w:val="000000"/>
                <w:sz w:val="20"/>
                <w:szCs w:val="20"/>
              </w:rPr>
              <w:t>-развитие и удовлетворение потребностей населения в занятиях физической культурой и спортом;</w:t>
            </w:r>
          </w:p>
          <w:p w:rsidR="000F4C42" w:rsidRPr="00124A0A" w:rsidRDefault="000F4C42" w:rsidP="007403BB">
            <w:pPr>
              <w:pStyle w:val="af6"/>
              <w:shd w:val="clear" w:color="auto" w:fill="F5F5F5"/>
              <w:spacing w:before="75" w:beforeAutospacing="0" w:after="75" w:afterAutospacing="0"/>
              <w:rPr>
                <w:rFonts w:ascii="Tahoma" w:hAnsi="Tahoma" w:cs="Tahoma"/>
                <w:color w:val="000000"/>
                <w:sz w:val="20"/>
                <w:szCs w:val="20"/>
              </w:rPr>
            </w:pPr>
            <w:r w:rsidRPr="00124A0A">
              <w:rPr>
                <w:rFonts w:ascii="Tahoma" w:hAnsi="Tahoma" w:cs="Tahoma"/>
                <w:color w:val="000000"/>
                <w:sz w:val="20"/>
                <w:szCs w:val="20"/>
              </w:rPr>
              <w:t>-широкая пропаганда роли занятий физической культурой и спортом.</w:t>
            </w:r>
          </w:p>
          <w:p w:rsidR="000F4C42" w:rsidRPr="00124A0A" w:rsidRDefault="000F4C42" w:rsidP="007403BB">
            <w:pPr>
              <w:spacing w:line="240" w:lineRule="atLeast"/>
              <w:rPr>
                <w:rFonts w:ascii="Tahoma" w:hAnsi="Tahoma" w:cs="Tahoma"/>
                <w:sz w:val="20"/>
                <w:szCs w:val="20"/>
              </w:rPr>
            </w:pPr>
            <w:r w:rsidRPr="00124A0A">
              <w:rPr>
                <w:rFonts w:ascii="Tahoma" w:hAnsi="Tahoma" w:cs="Tahoma"/>
                <w:sz w:val="20"/>
                <w:szCs w:val="20"/>
              </w:rPr>
              <w:t xml:space="preserve">Задачи: </w:t>
            </w:r>
          </w:p>
          <w:p w:rsidR="000F4C42" w:rsidRPr="00124A0A" w:rsidRDefault="000F4C42" w:rsidP="007403BB">
            <w:pPr>
              <w:spacing w:line="240" w:lineRule="atLeast"/>
              <w:rPr>
                <w:rFonts w:ascii="Tahoma" w:hAnsi="Tahoma" w:cs="Tahoma"/>
                <w:sz w:val="20"/>
                <w:szCs w:val="20"/>
              </w:rPr>
            </w:pPr>
            <w:r w:rsidRPr="00124A0A">
              <w:rPr>
                <w:rFonts w:ascii="Tahoma" w:hAnsi="Tahoma" w:cs="Tahoma"/>
                <w:sz w:val="20"/>
                <w:szCs w:val="20"/>
              </w:rPr>
              <w:t xml:space="preserve">1.Создание условий для укрепления здоровья населения поселения, приобщение различных слоев населения </w:t>
            </w:r>
            <w:proofErr w:type="gramStart"/>
            <w:r w:rsidRPr="00124A0A">
              <w:rPr>
                <w:rFonts w:ascii="Tahoma" w:hAnsi="Tahoma" w:cs="Tahoma"/>
                <w:sz w:val="20"/>
                <w:szCs w:val="20"/>
              </w:rPr>
              <w:t>к</w:t>
            </w:r>
            <w:proofErr w:type="gramEnd"/>
            <w:r w:rsidRPr="00124A0A">
              <w:rPr>
                <w:rFonts w:ascii="Tahoma" w:hAnsi="Tahoma" w:cs="Tahoma"/>
                <w:sz w:val="20"/>
                <w:szCs w:val="20"/>
              </w:rPr>
              <w:t xml:space="preserve"> регулярным занятием физической культурой и спортом;</w:t>
            </w:r>
          </w:p>
          <w:p w:rsidR="000F4C42" w:rsidRPr="00124A0A" w:rsidRDefault="000F4C42" w:rsidP="007403BB">
            <w:pPr>
              <w:spacing w:line="240" w:lineRule="atLeast"/>
              <w:rPr>
                <w:rFonts w:ascii="Tahoma" w:hAnsi="Tahoma" w:cs="Tahoma"/>
                <w:sz w:val="20"/>
                <w:szCs w:val="20"/>
              </w:rPr>
            </w:pPr>
            <w:r w:rsidRPr="00124A0A">
              <w:rPr>
                <w:rFonts w:ascii="Tahoma" w:hAnsi="Tahoma" w:cs="Tahoma"/>
                <w:sz w:val="20"/>
                <w:szCs w:val="20"/>
              </w:rPr>
              <w:t>2. Р</w:t>
            </w:r>
            <w:r w:rsidRPr="00124A0A">
              <w:rPr>
                <w:rFonts w:ascii="Tahoma" w:hAnsi="Tahoma" w:cs="Tahoma"/>
                <w:color w:val="000000"/>
                <w:sz w:val="20"/>
                <w:szCs w:val="20"/>
                <w:shd w:val="clear" w:color="auto" w:fill="EFEDED"/>
              </w:rPr>
              <w:t>азработка и внедрение эффективной системы организации и проведения физкультурно-оздоровительных, спортивных мероприятий и соревнований.</w:t>
            </w:r>
          </w:p>
        </w:tc>
      </w:tr>
      <w:tr w:rsidR="000F4C42" w:rsidRPr="00124A0A" w:rsidTr="000F4C42">
        <w:trPr>
          <w:trHeight w:val="354"/>
        </w:trPr>
        <w:tc>
          <w:tcPr>
            <w:tcW w:w="1132" w:type="pct"/>
            <w:tcBorders>
              <w:top w:val="single" w:sz="3" w:space="0" w:color="000000"/>
              <w:left w:val="single" w:sz="3" w:space="0" w:color="000000"/>
              <w:bottom w:val="single" w:sz="3" w:space="0" w:color="000000"/>
              <w:right w:val="single" w:sz="3" w:space="0" w:color="000000"/>
            </w:tcBorders>
            <w:shd w:val="clear" w:color="000000" w:fill="FFFFFF"/>
          </w:tcPr>
          <w:p w:rsidR="000F4C42" w:rsidRPr="00124A0A" w:rsidRDefault="000F4C42" w:rsidP="007403BB">
            <w:pPr>
              <w:autoSpaceDE w:val="0"/>
              <w:autoSpaceDN w:val="0"/>
              <w:adjustRightInd w:val="0"/>
              <w:rPr>
                <w:rFonts w:ascii="Tahoma" w:hAnsi="Tahoma" w:cs="Tahoma"/>
                <w:sz w:val="20"/>
                <w:szCs w:val="20"/>
              </w:rPr>
            </w:pPr>
            <w:r w:rsidRPr="00124A0A">
              <w:rPr>
                <w:rFonts w:ascii="Tahoma" w:hAnsi="Tahoma" w:cs="Tahoma"/>
                <w:sz w:val="20"/>
                <w:szCs w:val="20"/>
              </w:rPr>
              <w:t>Важнейшие  индикаторы и показ</w:t>
            </w:r>
            <w:r w:rsidRPr="00124A0A">
              <w:rPr>
                <w:rFonts w:ascii="Tahoma" w:hAnsi="Tahoma" w:cs="Tahoma"/>
                <w:sz w:val="20"/>
                <w:szCs w:val="20"/>
              </w:rPr>
              <w:t>а</w:t>
            </w:r>
            <w:r w:rsidRPr="00124A0A">
              <w:rPr>
                <w:rFonts w:ascii="Tahoma" w:hAnsi="Tahoma" w:cs="Tahoma"/>
                <w:sz w:val="20"/>
                <w:szCs w:val="20"/>
              </w:rPr>
              <w:t xml:space="preserve">тели  программы  </w:t>
            </w:r>
          </w:p>
        </w:tc>
        <w:tc>
          <w:tcPr>
            <w:tcW w:w="3868" w:type="pct"/>
            <w:tcBorders>
              <w:top w:val="single" w:sz="3" w:space="0" w:color="000000"/>
              <w:left w:val="single" w:sz="3" w:space="0" w:color="000000"/>
              <w:bottom w:val="single" w:sz="3" w:space="0" w:color="000000"/>
              <w:right w:val="single" w:sz="3" w:space="0" w:color="000000"/>
            </w:tcBorders>
            <w:shd w:val="clear" w:color="000000" w:fill="FFFFFF"/>
          </w:tcPr>
          <w:p w:rsidR="000F4C42" w:rsidRPr="007403BB" w:rsidRDefault="000F4C42" w:rsidP="007403BB">
            <w:pPr>
              <w:rPr>
                <w:rFonts w:ascii="Tahoma" w:hAnsi="Tahoma" w:cs="Tahoma"/>
                <w:color w:val="000000"/>
                <w:sz w:val="20"/>
                <w:szCs w:val="20"/>
              </w:rPr>
            </w:pPr>
            <w:r w:rsidRPr="00124A0A">
              <w:rPr>
                <w:rFonts w:ascii="Tahoma" w:hAnsi="Tahoma" w:cs="Tahoma"/>
                <w:color w:val="000000"/>
                <w:sz w:val="20"/>
                <w:szCs w:val="20"/>
              </w:rPr>
              <w:t xml:space="preserve">- процент охвата  населения   </w:t>
            </w:r>
            <w:r w:rsidRPr="00124A0A">
              <w:rPr>
                <w:rFonts w:ascii="Tahoma" w:hAnsi="Tahoma" w:cs="Tahoma"/>
                <w:sz w:val="20"/>
                <w:szCs w:val="20"/>
              </w:rPr>
              <w:t>Мариинско-Посадского городского поселения Мариинско-Посадского района Чувашской Ре</w:t>
            </w:r>
            <w:r w:rsidRPr="00124A0A">
              <w:rPr>
                <w:rFonts w:ascii="Tahoma" w:hAnsi="Tahoma" w:cs="Tahoma"/>
                <w:sz w:val="20"/>
                <w:szCs w:val="20"/>
              </w:rPr>
              <w:t>с</w:t>
            </w:r>
            <w:r w:rsidRPr="00124A0A">
              <w:rPr>
                <w:rFonts w:ascii="Tahoma" w:hAnsi="Tahoma" w:cs="Tahoma"/>
                <w:sz w:val="20"/>
                <w:szCs w:val="20"/>
              </w:rPr>
              <w:t>публики</w:t>
            </w:r>
            <w:r w:rsidRPr="00124A0A">
              <w:rPr>
                <w:rFonts w:ascii="Tahoma" w:hAnsi="Tahoma" w:cs="Tahoma"/>
                <w:color w:val="000000"/>
                <w:sz w:val="20"/>
                <w:szCs w:val="20"/>
              </w:rPr>
              <w:t xml:space="preserve"> систематически занимающегося физической культурой и спортом;</w:t>
            </w:r>
          </w:p>
        </w:tc>
      </w:tr>
      <w:tr w:rsidR="000F4C42" w:rsidRPr="00124A0A" w:rsidTr="000F4C42">
        <w:trPr>
          <w:trHeight w:val="1"/>
        </w:trPr>
        <w:tc>
          <w:tcPr>
            <w:tcW w:w="1132" w:type="pct"/>
            <w:tcBorders>
              <w:top w:val="single" w:sz="3" w:space="0" w:color="000000"/>
              <w:left w:val="single" w:sz="3" w:space="0" w:color="000000"/>
              <w:bottom w:val="single" w:sz="3" w:space="0" w:color="000000"/>
              <w:right w:val="single" w:sz="3" w:space="0" w:color="000000"/>
            </w:tcBorders>
            <w:shd w:val="clear" w:color="000000" w:fill="FFFFFF"/>
          </w:tcPr>
          <w:p w:rsidR="000F4C42" w:rsidRPr="00124A0A" w:rsidRDefault="000F4C42" w:rsidP="007403BB">
            <w:pPr>
              <w:autoSpaceDE w:val="0"/>
              <w:autoSpaceDN w:val="0"/>
              <w:adjustRightInd w:val="0"/>
              <w:rPr>
                <w:rFonts w:ascii="Tahoma" w:hAnsi="Tahoma" w:cs="Tahoma"/>
                <w:sz w:val="20"/>
                <w:szCs w:val="20"/>
                <w:lang w:val="en-US"/>
              </w:rPr>
            </w:pPr>
            <w:r w:rsidRPr="00124A0A">
              <w:rPr>
                <w:rFonts w:ascii="Tahoma" w:hAnsi="Tahoma" w:cs="Tahoma"/>
                <w:sz w:val="20"/>
                <w:szCs w:val="20"/>
              </w:rPr>
              <w:t xml:space="preserve">Сроки реализации программы </w:t>
            </w:r>
          </w:p>
        </w:tc>
        <w:tc>
          <w:tcPr>
            <w:tcW w:w="3868" w:type="pct"/>
            <w:tcBorders>
              <w:top w:val="single" w:sz="3" w:space="0" w:color="000000"/>
              <w:left w:val="single" w:sz="3" w:space="0" w:color="000000"/>
              <w:bottom w:val="single" w:sz="3" w:space="0" w:color="000000"/>
              <w:right w:val="single" w:sz="3" w:space="0" w:color="000000"/>
            </w:tcBorders>
            <w:shd w:val="clear" w:color="000000" w:fill="FFFFFF"/>
          </w:tcPr>
          <w:p w:rsidR="000F4C42" w:rsidRPr="00124A0A" w:rsidRDefault="000F4C42" w:rsidP="007403BB">
            <w:pPr>
              <w:autoSpaceDE w:val="0"/>
              <w:autoSpaceDN w:val="0"/>
              <w:adjustRightInd w:val="0"/>
              <w:jc w:val="both"/>
              <w:rPr>
                <w:rFonts w:ascii="Tahoma" w:hAnsi="Tahoma" w:cs="Tahoma"/>
                <w:sz w:val="20"/>
                <w:szCs w:val="20"/>
              </w:rPr>
            </w:pPr>
            <w:r w:rsidRPr="00124A0A">
              <w:rPr>
                <w:rFonts w:ascii="Tahoma" w:hAnsi="Tahoma" w:cs="Tahoma"/>
                <w:sz w:val="20"/>
                <w:szCs w:val="20"/>
              </w:rPr>
              <w:t>2019 – 2023 год</w:t>
            </w:r>
          </w:p>
        </w:tc>
      </w:tr>
      <w:tr w:rsidR="000F4C42" w:rsidRPr="00124A0A" w:rsidTr="000F4C42">
        <w:trPr>
          <w:trHeight w:val="1"/>
        </w:trPr>
        <w:tc>
          <w:tcPr>
            <w:tcW w:w="1132" w:type="pct"/>
            <w:tcBorders>
              <w:top w:val="single" w:sz="3" w:space="0" w:color="000000"/>
              <w:left w:val="single" w:sz="3" w:space="0" w:color="000000"/>
              <w:bottom w:val="single" w:sz="3" w:space="0" w:color="000000"/>
              <w:right w:val="single" w:sz="3" w:space="0" w:color="000000"/>
            </w:tcBorders>
            <w:shd w:val="clear" w:color="000000" w:fill="FFFFFF"/>
          </w:tcPr>
          <w:p w:rsidR="000F4C42" w:rsidRPr="00124A0A" w:rsidRDefault="000F4C42" w:rsidP="007403BB">
            <w:pPr>
              <w:autoSpaceDE w:val="0"/>
              <w:autoSpaceDN w:val="0"/>
              <w:adjustRightInd w:val="0"/>
              <w:rPr>
                <w:rFonts w:ascii="Tahoma" w:hAnsi="Tahoma" w:cs="Tahoma"/>
                <w:sz w:val="20"/>
                <w:szCs w:val="20"/>
              </w:rPr>
            </w:pPr>
            <w:r w:rsidRPr="00124A0A">
              <w:rPr>
                <w:rFonts w:ascii="Tahoma" w:hAnsi="Tahoma" w:cs="Tahoma"/>
                <w:sz w:val="20"/>
                <w:szCs w:val="20"/>
              </w:rPr>
              <w:t>Объемы и источники финансир</w:t>
            </w:r>
            <w:r w:rsidRPr="00124A0A">
              <w:rPr>
                <w:rFonts w:ascii="Tahoma" w:hAnsi="Tahoma" w:cs="Tahoma"/>
                <w:sz w:val="20"/>
                <w:szCs w:val="20"/>
              </w:rPr>
              <w:t>о</w:t>
            </w:r>
            <w:r w:rsidRPr="00124A0A">
              <w:rPr>
                <w:rFonts w:ascii="Tahoma" w:hAnsi="Tahoma" w:cs="Tahoma"/>
                <w:sz w:val="20"/>
                <w:szCs w:val="20"/>
              </w:rPr>
              <w:t>вания программы</w:t>
            </w:r>
          </w:p>
        </w:tc>
        <w:tc>
          <w:tcPr>
            <w:tcW w:w="3868" w:type="pct"/>
            <w:tcBorders>
              <w:top w:val="single" w:sz="3" w:space="0" w:color="000000"/>
              <w:left w:val="single" w:sz="3" w:space="0" w:color="000000"/>
              <w:bottom w:val="single" w:sz="3" w:space="0" w:color="000000"/>
              <w:right w:val="single" w:sz="3" w:space="0" w:color="000000"/>
            </w:tcBorders>
            <w:shd w:val="clear" w:color="000000" w:fill="FFFFFF"/>
          </w:tcPr>
          <w:p w:rsidR="000F4C42" w:rsidRPr="00124A0A" w:rsidRDefault="000F4C42" w:rsidP="007403BB">
            <w:pPr>
              <w:autoSpaceDE w:val="0"/>
              <w:autoSpaceDN w:val="0"/>
              <w:adjustRightInd w:val="0"/>
              <w:jc w:val="both"/>
              <w:rPr>
                <w:rFonts w:ascii="Tahoma" w:hAnsi="Tahoma" w:cs="Tahoma"/>
                <w:sz w:val="20"/>
                <w:szCs w:val="20"/>
              </w:rPr>
            </w:pPr>
            <w:r w:rsidRPr="00124A0A">
              <w:rPr>
                <w:rFonts w:ascii="Tahoma" w:hAnsi="Tahoma" w:cs="Tahoma"/>
                <w:sz w:val="20"/>
                <w:szCs w:val="20"/>
              </w:rPr>
              <w:t>Общий объем финансирования –  30,0 тыс</w:t>
            </w:r>
            <w:proofErr w:type="gramStart"/>
            <w:r w:rsidRPr="00124A0A">
              <w:rPr>
                <w:rFonts w:ascii="Tahoma" w:hAnsi="Tahoma" w:cs="Tahoma"/>
                <w:sz w:val="20"/>
                <w:szCs w:val="20"/>
              </w:rPr>
              <w:t>.р</w:t>
            </w:r>
            <w:proofErr w:type="gramEnd"/>
            <w:r w:rsidRPr="00124A0A">
              <w:rPr>
                <w:rFonts w:ascii="Tahoma" w:hAnsi="Tahoma" w:cs="Tahoma"/>
                <w:sz w:val="20"/>
                <w:szCs w:val="20"/>
              </w:rPr>
              <w:t>ублей</w:t>
            </w:r>
          </w:p>
          <w:p w:rsidR="000F4C42" w:rsidRPr="00124A0A" w:rsidRDefault="000F4C42" w:rsidP="007403BB">
            <w:pPr>
              <w:autoSpaceDE w:val="0"/>
              <w:autoSpaceDN w:val="0"/>
              <w:adjustRightInd w:val="0"/>
              <w:rPr>
                <w:rFonts w:ascii="Tahoma" w:hAnsi="Tahoma" w:cs="Tahoma"/>
                <w:sz w:val="20"/>
                <w:szCs w:val="20"/>
              </w:rPr>
            </w:pPr>
            <w:r w:rsidRPr="00124A0A">
              <w:rPr>
                <w:rFonts w:ascii="Tahoma" w:hAnsi="Tahoma" w:cs="Tahoma"/>
                <w:sz w:val="20"/>
                <w:szCs w:val="20"/>
              </w:rPr>
              <w:t>в том числе:</w:t>
            </w:r>
          </w:p>
          <w:p w:rsidR="000F4C42" w:rsidRPr="00124A0A" w:rsidRDefault="000F4C42" w:rsidP="007403BB">
            <w:pPr>
              <w:ind w:firstLine="720"/>
              <w:rPr>
                <w:rFonts w:ascii="Tahoma" w:hAnsi="Tahoma" w:cs="Tahoma"/>
                <w:sz w:val="20"/>
                <w:szCs w:val="20"/>
              </w:rPr>
            </w:pPr>
            <w:r w:rsidRPr="00124A0A">
              <w:rPr>
                <w:rFonts w:ascii="Tahoma" w:hAnsi="Tahoma" w:cs="Tahoma"/>
                <w:sz w:val="20"/>
                <w:szCs w:val="20"/>
              </w:rPr>
              <w:t>2019 год – 10,0 тыс</w:t>
            </w:r>
            <w:proofErr w:type="gramStart"/>
            <w:r w:rsidRPr="00124A0A">
              <w:rPr>
                <w:rFonts w:ascii="Tahoma" w:hAnsi="Tahoma" w:cs="Tahoma"/>
                <w:sz w:val="20"/>
                <w:szCs w:val="20"/>
              </w:rPr>
              <w:t>.р</w:t>
            </w:r>
            <w:proofErr w:type="gramEnd"/>
            <w:r w:rsidRPr="00124A0A">
              <w:rPr>
                <w:rFonts w:ascii="Tahoma" w:hAnsi="Tahoma" w:cs="Tahoma"/>
                <w:sz w:val="20"/>
                <w:szCs w:val="20"/>
              </w:rPr>
              <w:t xml:space="preserve">уб.         </w:t>
            </w:r>
          </w:p>
          <w:p w:rsidR="000F4C42" w:rsidRPr="00124A0A" w:rsidRDefault="000F4C42" w:rsidP="007403BB">
            <w:pPr>
              <w:ind w:firstLine="720"/>
              <w:rPr>
                <w:rFonts w:ascii="Tahoma" w:hAnsi="Tahoma" w:cs="Tahoma"/>
                <w:sz w:val="20"/>
                <w:szCs w:val="20"/>
              </w:rPr>
            </w:pPr>
            <w:r w:rsidRPr="00124A0A">
              <w:rPr>
                <w:rFonts w:ascii="Tahoma" w:hAnsi="Tahoma" w:cs="Tahoma"/>
                <w:sz w:val="20"/>
                <w:szCs w:val="20"/>
              </w:rPr>
              <w:t>2020 год – 10,0 тыс</w:t>
            </w:r>
            <w:proofErr w:type="gramStart"/>
            <w:r w:rsidRPr="00124A0A">
              <w:rPr>
                <w:rFonts w:ascii="Tahoma" w:hAnsi="Tahoma" w:cs="Tahoma"/>
                <w:sz w:val="20"/>
                <w:szCs w:val="20"/>
              </w:rPr>
              <w:t>.р</w:t>
            </w:r>
            <w:proofErr w:type="gramEnd"/>
            <w:r w:rsidRPr="00124A0A">
              <w:rPr>
                <w:rFonts w:ascii="Tahoma" w:hAnsi="Tahoma" w:cs="Tahoma"/>
                <w:sz w:val="20"/>
                <w:szCs w:val="20"/>
              </w:rPr>
              <w:t xml:space="preserve">уб.           </w:t>
            </w:r>
          </w:p>
          <w:p w:rsidR="000F4C42" w:rsidRPr="00124A0A" w:rsidRDefault="000F4C42" w:rsidP="007403BB">
            <w:pPr>
              <w:ind w:firstLine="720"/>
              <w:rPr>
                <w:rFonts w:ascii="Tahoma" w:hAnsi="Tahoma" w:cs="Tahoma"/>
                <w:sz w:val="20"/>
                <w:szCs w:val="20"/>
              </w:rPr>
            </w:pPr>
            <w:r w:rsidRPr="00124A0A">
              <w:rPr>
                <w:rFonts w:ascii="Tahoma" w:hAnsi="Tahoma" w:cs="Tahoma"/>
                <w:sz w:val="20"/>
                <w:szCs w:val="20"/>
              </w:rPr>
              <w:t>2021 год – 10,0 тыс</w:t>
            </w:r>
            <w:proofErr w:type="gramStart"/>
            <w:r w:rsidRPr="00124A0A">
              <w:rPr>
                <w:rFonts w:ascii="Tahoma" w:hAnsi="Tahoma" w:cs="Tahoma"/>
                <w:sz w:val="20"/>
                <w:szCs w:val="20"/>
              </w:rPr>
              <w:t>.р</w:t>
            </w:r>
            <w:proofErr w:type="gramEnd"/>
            <w:r w:rsidRPr="00124A0A">
              <w:rPr>
                <w:rFonts w:ascii="Tahoma" w:hAnsi="Tahoma" w:cs="Tahoma"/>
                <w:sz w:val="20"/>
                <w:szCs w:val="20"/>
              </w:rPr>
              <w:t>уб.</w:t>
            </w:r>
          </w:p>
          <w:p w:rsidR="000F4C42" w:rsidRPr="00124A0A" w:rsidRDefault="000F4C42" w:rsidP="007403BB">
            <w:pPr>
              <w:ind w:firstLine="720"/>
              <w:rPr>
                <w:rFonts w:ascii="Tahoma" w:hAnsi="Tahoma" w:cs="Tahoma"/>
                <w:sz w:val="20"/>
                <w:szCs w:val="20"/>
              </w:rPr>
            </w:pPr>
            <w:r w:rsidRPr="00124A0A">
              <w:rPr>
                <w:rFonts w:ascii="Tahoma" w:hAnsi="Tahoma" w:cs="Tahoma"/>
                <w:sz w:val="20"/>
                <w:szCs w:val="20"/>
              </w:rPr>
              <w:t>2022 год -   0,0 тыс. руб.</w:t>
            </w:r>
          </w:p>
          <w:p w:rsidR="000F4C42" w:rsidRPr="00124A0A" w:rsidRDefault="000F4C42" w:rsidP="007403BB">
            <w:pPr>
              <w:ind w:firstLine="720"/>
              <w:rPr>
                <w:rFonts w:ascii="Tahoma" w:hAnsi="Tahoma" w:cs="Tahoma"/>
                <w:sz w:val="20"/>
                <w:szCs w:val="20"/>
              </w:rPr>
            </w:pPr>
            <w:r w:rsidRPr="00124A0A">
              <w:rPr>
                <w:rFonts w:ascii="Tahoma" w:hAnsi="Tahoma" w:cs="Tahoma"/>
                <w:sz w:val="20"/>
                <w:szCs w:val="20"/>
              </w:rPr>
              <w:t>2023 год -   0,0 тыс. руб.</w:t>
            </w:r>
          </w:p>
          <w:p w:rsidR="000F4C42" w:rsidRPr="00124A0A" w:rsidRDefault="000F4C42" w:rsidP="007403BB">
            <w:pPr>
              <w:autoSpaceDE w:val="0"/>
              <w:autoSpaceDN w:val="0"/>
              <w:adjustRightInd w:val="0"/>
              <w:jc w:val="both"/>
              <w:rPr>
                <w:rFonts w:ascii="Tahoma" w:hAnsi="Tahoma" w:cs="Tahoma"/>
                <w:sz w:val="20"/>
                <w:szCs w:val="20"/>
              </w:rPr>
            </w:pPr>
            <w:r w:rsidRPr="00124A0A">
              <w:rPr>
                <w:rFonts w:ascii="Tahoma" w:hAnsi="Tahoma" w:cs="Tahoma"/>
                <w:sz w:val="20"/>
                <w:szCs w:val="20"/>
              </w:rPr>
              <w:t>Источник финансирования – бюджет Мариинско-Посадского городского поселения Мариинско-Посадского района Чува</w:t>
            </w:r>
            <w:r w:rsidRPr="00124A0A">
              <w:rPr>
                <w:rFonts w:ascii="Tahoma" w:hAnsi="Tahoma" w:cs="Tahoma"/>
                <w:sz w:val="20"/>
                <w:szCs w:val="20"/>
              </w:rPr>
              <w:t>ш</w:t>
            </w:r>
            <w:r w:rsidRPr="00124A0A">
              <w:rPr>
                <w:rFonts w:ascii="Tahoma" w:hAnsi="Tahoma" w:cs="Tahoma"/>
                <w:sz w:val="20"/>
                <w:szCs w:val="20"/>
              </w:rPr>
              <w:t>ской Республики</w:t>
            </w:r>
          </w:p>
        </w:tc>
      </w:tr>
      <w:tr w:rsidR="000F4C42" w:rsidRPr="00124A0A" w:rsidTr="000F4C42">
        <w:trPr>
          <w:trHeight w:val="1"/>
        </w:trPr>
        <w:tc>
          <w:tcPr>
            <w:tcW w:w="1132" w:type="pct"/>
            <w:tcBorders>
              <w:top w:val="single" w:sz="3" w:space="0" w:color="000000"/>
              <w:left w:val="single" w:sz="3" w:space="0" w:color="000000"/>
              <w:bottom w:val="single" w:sz="3" w:space="0" w:color="000000"/>
              <w:right w:val="single" w:sz="3" w:space="0" w:color="000000"/>
            </w:tcBorders>
            <w:shd w:val="clear" w:color="000000" w:fill="FFFFFF"/>
          </w:tcPr>
          <w:p w:rsidR="000F4C42" w:rsidRPr="00124A0A" w:rsidRDefault="000F4C42" w:rsidP="007403BB">
            <w:pPr>
              <w:autoSpaceDE w:val="0"/>
              <w:autoSpaceDN w:val="0"/>
              <w:adjustRightInd w:val="0"/>
              <w:rPr>
                <w:rFonts w:ascii="Tahoma" w:hAnsi="Tahoma" w:cs="Tahoma"/>
                <w:sz w:val="20"/>
                <w:szCs w:val="20"/>
              </w:rPr>
            </w:pPr>
            <w:r w:rsidRPr="00124A0A">
              <w:rPr>
                <w:rFonts w:ascii="Tahoma" w:hAnsi="Tahoma" w:cs="Tahoma"/>
                <w:sz w:val="20"/>
                <w:szCs w:val="20"/>
              </w:rPr>
              <w:t>Ожидаемые результаты реализ</w:t>
            </w:r>
            <w:r w:rsidRPr="00124A0A">
              <w:rPr>
                <w:rFonts w:ascii="Tahoma" w:hAnsi="Tahoma" w:cs="Tahoma"/>
                <w:sz w:val="20"/>
                <w:szCs w:val="20"/>
              </w:rPr>
              <w:t>а</w:t>
            </w:r>
            <w:r w:rsidRPr="00124A0A">
              <w:rPr>
                <w:rFonts w:ascii="Tahoma" w:hAnsi="Tahoma" w:cs="Tahoma"/>
                <w:sz w:val="20"/>
                <w:szCs w:val="20"/>
              </w:rPr>
              <w:t>ции Программы</w:t>
            </w:r>
          </w:p>
        </w:tc>
        <w:tc>
          <w:tcPr>
            <w:tcW w:w="3868" w:type="pct"/>
            <w:tcBorders>
              <w:top w:val="single" w:sz="3" w:space="0" w:color="000000"/>
              <w:left w:val="single" w:sz="3" w:space="0" w:color="000000"/>
              <w:bottom w:val="single" w:sz="3" w:space="0" w:color="000000"/>
              <w:right w:val="single" w:sz="3" w:space="0" w:color="000000"/>
            </w:tcBorders>
            <w:shd w:val="clear" w:color="000000" w:fill="FFFFFF"/>
          </w:tcPr>
          <w:p w:rsidR="000F4C42" w:rsidRPr="00124A0A" w:rsidRDefault="000F4C42" w:rsidP="007403BB">
            <w:pPr>
              <w:spacing w:line="240" w:lineRule="atLeast"/>
              <w:rPr>
                <w:rFonts w:ascii="Tahoma" w:hAnsi="Tahoma" w:cs="Tahoma"/>
                <w:sz w:val="20"/>
                <w:szCs w:val="20"/>
              </w:rPr>
            </w:pPr>
            <w:r w:rsidRPr="00124A0A">
              <w:rPr>
                <w:rFonts w:ascii="Tahoma" w:hAnsi="Tahoma" w:cs="Tahoma"/>
                <w:sz w:val="20"/>
                <w:szCs w:val="20"/>
              </w:rPr>
              <w:t>- комплексное решение проблем физического воспитания и здоровья населения Мариинско-Посадского городского посел</w:t>
            </w:r>
            <w:r w:rsidRPr="00124A0A">
              <w:rPr>
                <w:rFonts w:ascii="Tahoma" w:hAnsi="Tahoma" w:cs="Tahoma"/>
                <w:sz w:val="20"/>
                <w:szCs w:val="20"/>
              </w:rPr>
              <w:t>е</w:t>
            </w:r>
            <w:r w:rsidRPr="00124A0A">
              <w:rPr>
                <w:rFonts w:ascii="Tahoma" w:hAnsi="Tahoma" w:cs="Tahoma"/>
                <w:sz w:val="20"/>
                <w:szCs w:val="20"/>
              </w:rPr>
              <w:t>ния Мариинско-Посадского района Чувашской Республики, направленное на физическое и духовное совершенствование;                                                                                                 - формирование у подрастающего поколения осознанной потребности в занятиях физической культурой и спортом;</w:t>
            </w:r>
          </w:p>
          <w:p w:rsidR="000F4C42" w:rsidRPr="00124A0A" w:rsidRDefault="000F4C42" w:rsidP="007403BB">
            <w:pPr>
              <w:spacing w:line="240" w:lineRule="atLeast"/>
              <w:rPr>
                <w:rFonts w:ascii="Tahoma" w:hAnsi="Tahoma" w:cs="Tahoma"/>
                <w:sz w:val="20"/>
                <w:szCs w:val="20"/>
              </w:rPr>
            </w:pPr>
            <w:r w:rsidRPr="00124A0A">
              <w:rPr>
                <w:rFonts w:ascii="Tahoma" w:hAnsi="Tahoma" w:cs="Tahoma"/>
                <w:sz w:val="20"/>
                <w:szCs w:val="20"/>
              </w:rPr>
              <w:t>- формирование у населения  устойчивой мотивации к занятиям физической культурой и спортом, основ здорового образа жизни;      - увеличение численности систематически занимающихся физической культурой и спортом граждан, в том числе среди детей и подростков.</w:t>
            </w:r>
          </w:p>
        </w:tc>
      </w:tr>
    </w:tbl>
    <w:p w:rsidR="000F4C42" w:rsidRPr="00124A0A" w:rsidRDefault="000F4C42" w:rsidP="007403BB">
      <w:pPr>
        <w:autoSpaceDE w:val="0"/>
        <w:autoSpaceDN w:val="0"/>
        <w:adjustRightInd w:val="0"/>
        <w:rPr>
          <w:rFonts w:ascii="Tahoma" w:hAnsi="Tahoma" w:cs="Tahoma"/>
          <w:b/>
          <w:bCs/>
          <w:sz w:val="20"/>
          <w:szCs w:val="20"/>
        </w:rPr>
      </w:pPr>
      <w:r w:rsidRPr="00124A0A">
        <w:rPr>
          <w:rFonts w:ascii="Tahoma" w:hAnsi="Tahoma" w:cs="Tahoma"/>
          <w:b/>
          <w:bCs/>
          <w:sz w:val="20"/>
          <w:szCs w:val="20"/>
        </w:rPr>
        <w:t>1. Анализ существующего положения.</w:t>
      </w:r>
    </w:p>
    <w:p w:rsidR="000F4C42" w:rsidRDefault="000F4C42" w:rsidP="007403BB">
      <w:pPr>
        <w:tabs>
          <w:tab w:val="left" w:pos="2535"/>
        </w:tabs>
        <w:autoSpaceDE w:val="0"/>
        <w:autoSpaceDN w:val="0"/>
        <w:adjustRightInd w:val="0"/>
        <w:rPr>
          <w:rFonts w:ascii="Tahoma" w:hAnsi="Tahoma" w:cs="Tahoma"/>
          <w:b/>
          <w:bCs/>
          <w:sz w:val="20"/>
          <w:szCs w:val="20"/>
        </w:rPr>
      </w:pPr>
      <w:r w:rsidRPr="00124A0A">
        <w:rPr>
          <w:rFonts w:ascii="Tahoma" w:hAnsi="Tahoma" w:cs="Tahoma"/>
          <w:b/>
          <w:bCs/>
          <w:sz w:val="20"/>
          <w:szCs w:val="20"/>
        </w:rPr>
        <w:tab/>
      </w:r>
    </w:p>
    <w:p w:rsidR="000F4C42" w:rsidRPr="00124A0A" w:rsidRDefault="000F4C42" w:rsidP="007403BB">
      <w:pPr>
        <w:tabs>
          <w:tab w:val="left" w:pos="2535"/>
        </w:tabs>
        <w:autoSpaceDE w:val="0"/>
        <w:autoSpaceDN w:val="0"/>
        <w:adjustRightInd w:val="0"/>
        <w:rPr>
          <w:rFonts w:ascii="Tahoma" w:hAnsi="Tahoma" w:cs="Tahoma"/>
          <w:color w:val="000000"/>
          <w:sz w:val="20"/>
          <w:szCs w:val="20"/>
        </w:rPr>
      </w:pPr>
      <w:r w:rsidRPr="00124A0A">
        <w:rPr>
          <w:rFonts w:ascii="Tahoma" w:hAnsi="Tahoma" w:cs="Tahoma"/>
          <w:sz w:val="20"/>
          <w:szCs w:val="20"/>
        </w:rPr>
        <w:t xml:space="preserve">      </w:t>
      </w:r>
      <w:r w:rsidRPr="00124A0A">
        <w:rPr>
          <w:rFonts w:ascii="Tahoma" w:hAnsi="Tahoma" w:cs="Tahoma"/>
          <w:color w:val="000000"/>
          <w:sz w:val="20"/>
          <w:szCs w:val="20"/>
        </w:rPr>
        <w:t>Спорт, как и физическая культура в целом, является важнейшим средством развития физических, эстетических и нравственных качеств человеческой ли</w:t>
      </w:r>
      <w:r w:rsidRPr="00124A0A">
        <w:rPr>
          <w:rFonts w:ascii="Tahoma" w:hAnsi="Tahoma" w:cs="Tahoma"/>
          <w:color w:val="000000"/>
          <w:sz w:val="20"/>
          <w:szCs w:val="20"/>
        </w:rPr>
        <w:t>ч</w:t>
      </w:r>
      <w:r w:rsidRPr="00124A0A">
        <w:rPr>
          <w:rFonts w:ascii="Tahoma" w:hAnsi="Tahoma" w:cs="Tahoma"/>
          <w:color w:val="000000"/>
          <w:sz w:val="20"/>
          <w:szCs w:val="20"/>
        </w:rPr>
        <w:t>ности, воспитания подрастающего поколения. Именно поэтому спорту отведено особое место в муниципальной социальной политике. Развитие спорта с полным основанием можно отнести к вопросам самореализации личности и престижа муниципального сообщества, его активного включения в процессы развития как республиканского так всего российского сообщества. Заниматься спортом становится модно и экономически выгодно. Именно поэтому требуется переосмысл</w:t>
      </w:r>
      <w:r w:rsidRPr="00124A0A">
        <w:rPr>
          <w:rFonts w:ascii="Tahoma" w:hAnsi="Tahoma" w:cs="Tahoma"/>
          <w:color w:val="000000"/>
          <w:sz w:val="20"/>
          <w:szCs w:val="20"/>
        </w:rPr>
        <w:t>е</w:t>
      </w:r>
      <w:r w:rsidRPr="00124A0A">
        <w:rPr>
          <w:rFonts w:ascii="Tahoma" w:hAnsi="Tahoma" w:cs="Tahoma"/>
          <w:color w:val="000000"/>
          <w:sz w:val="20"/>
          <w:szCs w:val="20"/>
        </w:rPr>
        <w:t>ние, оценка существующих условий и возможностей развития физической культуры и спорта в сельской местности.</w:t>
      </w:r>
    </w:p>
    <w:p w:rsidR="000F4C42" w:rsidRPr="00124A0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124A0A">
        <w:rPr>
          <w:rFonts w:ascii="Tahoma" w:hAnsi="Tahoma" w:cs="Tahoma"/>
          <w:color w:val="000000"/>
          <w:sz w:val="20"/>
          <w:szCs w:val="20"/>
        </w:rPr>
        <w:t xml:space="preserve">Основными принципами развития физической культуры и спорта в </w:t>
      </w:r>
      <w:r w:rsidRPr="00124A0A">
        <w:rPr>
          <w:rFonts w:ascii="Tahoma" w:hAnsi="Tahoma" w:cs="Tahoma"/>
          <w:sz w:val="20"/>
          <w:szCs w:val="20"/>
        </w:rPr>
        <w:t>Мариинско-Посадском городском поселении Мариинско-Посадского района Чувашской Республики</w:t>
      </w:r>
      <w:r w:rsidRPr="00124A0A">
        <w:rPr>
          <w:rFonts w:ascii="Tahoma" w:hAnsi="Tahoma" w:cs="Tahoma"/>
          <w:color w:val="000000"/>
          <w:sz w:val="20"/>
          <w:szCs w:val="20"/>
        </w:rPr>
        <w:t xml:space="preserve"> в ближайшие годы должны стать:</w:t>
      </w:r>
    </w:p>
    <w:p w:rsidR="000F4C42" w:rsidRPr="00124A0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124A0A">
        <w:rPr>
          <w:rFonts w:ascii="Tahoma" w:hAnsi="Tahoma" w:cs="Tahoma"/>
          <w:color w:val="000000"/>
          <w:sz w:val="20"/>
          <w:szCs w:val="20"/>
        </w:rPr>
        <w:t>- активное вовлечение широких масс населения в регулярное занятие физической культурой и спортом.</w:t>
      </w:r>
    </w:p>
    <w:p w:rsidR="000F4C42" w:rsidRPr="00124A0A" w:rsidRDefault="000F4C42" w:rsidP="007403BB">
      <w:pPr>
        <w:pStyle w:val="af6"/>
        <w:shd w:val="clear" w:color="auto" w:fill="F5F5F5"/>
        <w:spacing w:before="0" w:beforeAutospacing="0" w:after="0" w:afterAutospacing="0"/>
        <w:ind w:firstLine="720"/>
        <w:jc w:val="both"/>
        <w:rPr>
          <w:rFonts w:ascii="Tahoma" w:hAnsi="Tahoma" w:cs="Tahoma"/>
          <w:color w:val="000000"/>
          <w:sz w:val="20"/>
          <w:szCs w:val="20"/>
        </w:rPr>
      </w:pPr>
      <w:r w:rsidRPr="00124A0A">
        <w:rPr>
          <w:rFonts w:ascii="Tahoma" w:hAnsi="Tahoma" w:cs="Tahoma"/>
          <w:color w:val="000000"/>
          <w:sz w:val="20"/>
          <w:szCs w:val="20"/>
        </w:rPr>
        <w:t xml:space="preserve">Существенным фактором, обусловливающим недостатки в развитии физической культуры и спорта, является отсутствие личных мотиваций, </w:t>
      </w:r>
      <w:proofErr w:type="gramStart"/>
      <w:r w:rsidRPr="00124A0A">
        <w:rPr>
          <w:rFonts w:ascii="Tahoma" w:hAnsi="Tahoma" w:cs="Tahoma"/>
          <w:color w:val="000000"/>
          <w:sz w:val="20"/>
          <w:szCs w:val="20"/>
        </w:rPr>
        <w:t>заинтерес</w:t>
      </w:r>
      <w:r w:rsidRPr="00124A0A">
        <w:rPr>
          <w:rFonts w:ascii="Tahoma" w:hAnsi="Tahoma" w:cs="Tahoma"/>
          <w:color w:val="000000"/>
          <w:sz w:val="20"/>
          <w:szCs w:val="20"/>
        </w:rPr>
        <w:t>о</w:t>
      </w:r>
      <w:r w:rsidRPr="00124A0A">
        <w:rPr>
          <w:rFonts w:ascii="Tahoma" w:hAnsi="Tahoma" w:cs="Tahoma"/>
          <w:color w:val="000000"/>
          <w:sz w:val="20"/>
          <w:szCs w:val="20"/>
        </w:rPr>
        <w:t>ванности</w:t>
      </w:r>
      <w:proofErr w:type="gramEnd"/>
      <w:r w:rsidRPr="00124A0A">
        <w:rPr>
          <w:rFonts w:ascii="Tahoma" w:hAnsi="Tahoma" w:cs="Tahoma"/>
          <w:color w:val="000000"/>
          <w:sz w:val="20"/>
          <w:szCs w:val="20"/>
        </w:rPr>
        <w:t xml:space="preserve"> и потребности в физкультурных занятиях у значительной части населения. Следует разработать программы для занятий физической культурой и спо</w:t>
      </w:r>
      <w:r w:rsidRPr="00124A0A">
        <w:rPr>
          <w:rFonts w:ascii="Tahoma" w:hAnsi="Tahoma" w:cs="Tahoma"/>
          <w:color w:val="000000"/>
          <w:sz w:val="20"/>
          <w:szCs w:val="20"/>
        </w:rPr>
        <w:t>р</w:t>
      </w:r>
      <w:r w:rsidRPr="00124A0A">
        <w:rPr>
          <w:rFonts w:ascii="Tahoma" w:hAnsi="Tahoma" w:cs="Tahoma"/>
          <w:color w:val="000000"/>
          <w:sz w:val="20"/>
          <w:szCs w:val="20"/>
        </w:rPr>
        <w:t>том, учитывающие особенности социально-демографических групп населения и характер труда, а также вести подготовку специалистов по этим программам.</w:t>
      </w:r>
    </w:p>
    <w:p w:rsidR="000F4C42" w:rsidRPr="00124A0A" w:rsidRDefault="000F4C42" w:rsidP="007403BB">
      <w:pPr>
        <w:pStyle w:val="af6"/>
        <w:shd w:val="clear" w:color="auto" w:fill="F5F5F5"/>
        <w:spacing w:before="0" w:beforeAutospacing="0" w:after="0" w:afterAutospacing="0"/>
        <w:ind w:firstLine="720"/>
        <w:jc w:val="both"/>
        <w:rPr>
          <w:rFonts w:ascii="Tahoma" w:hAnsi="Tahoma" w:cs="Tahoma"/>
          <w:color w:val="000000"/>
          <w:sz w:val="20"/>
          <w:szCs w:val="20"/>
        </w:rPr>
      </w:pPr>
      <w:r w:rsidRPr="00124A0A">
        <w:rPr>
          <w:rFonts w:ascii="Tahoma" w:hAnsi="Tahoma" w:cs="Tahoma"/>
          <w:color w:val="000000"/>
          <w:sz w:val="20"/>
          <w:szCs w:val="20"/>
        </w:rPr>
        <w:t>Одним из главных направлений развития физической культуры и спорта является физическое воспитание детей, подростков и молодежи, что способс</w:t>
      </w:r>
      <w:r w:rsidRPr="00124A0A">
        <w:rPr>
          <w:rFonts w:ascii="Tahoma" w:hAnsi="Tahoma" w:cs="Tahoma"/>
          <w:color w:val="000000"/>
          <w:sz w:val="20"/>
          <w:szCs w:val="20"/>
        </w:rPr>
        <w:t>т</w:t>
      </w:r>
      <w:r w:rsidRPr="00124A0A">
        <w:rPr>
          <w:rFonts w:ascii="Tahoma" w:hAnsi="Tahoma" w:cs="Tahoma"/>
          <w:color w:val="000000"/>
          <w:sz w:val="20"/>
          <w:szCs w:val="20"/>
        </w:rPr>
        <w:t>вует решению многих важных проблем, таких как улучшение здоровья населения, увеличение продолжительности жизни и ее качества, профилактика правон</w:t>
      </w:r>
      <w:r w:rsidRPr="00124A0A">
        <w:rPr>
          <w:rFonts w:ascii="Tahoma" w:hAnsi="Tahoma" w:cs="Tahoma"/>
          <w:color w:val="000000"/>
          <w:sz w:val="20"/>
          <w:szCs w:val="20"/>
        </w:rPr>
        <w:t>а</w:t>
      </w:r>
      <w:r w:rsidRPr="00124A0A">
        <w:rPr>
          <w:rFonts w:ascii="Tahoma" w:hAnsi="Tahoma" w:cs="Tahoma"/>
          <w:color w:val="000000"/>
          <w:sz w:val="20"/>
          <w:szCs w:val="20"/>
        </w:rPr>
        <w:t>рушений, укрепление обороноспособности и др.</w:t>
      </w:r>
    </w:p>
    <w:p w:rsidR="000F4C42" w:rsidRPr="00124A0A" w:rsidRDefault="000F4C42" w:rsidP="007403BB">
      <w:pPr>
        <w:pStyle w:val="af6"/>
        <w:shd w:val="clear" w:color="auto" w:fill="F5F5F5"/>
        <w:spacing w:before="0" w:beforeAutospacing="0" w:after="0" w:afterAutospacing="0"/>
        <w:ind w:firstLine="720"/>
        <w:jc w:val="both"/>
        <w:rPr>
          <w:rFonts w:ascii="Tahoma" w:hAnsi="Tahoma" w:cs="Tahoma"/>
          <w:color w:val="000000"/>
          <w:sz w:val="20"/>
          <w:szCs w:val="20"/>
        </w:rPr>
      </w:pPr>
      <w:r w:rsidRPr="00124A0A">
        <w:rPr>
          <w:rFonts w:ascii="Tahoma" w:hAnsi="Tahoma" w:cs="Tahoma"/>
          <w:color w:val="000000"/>
          <w:sz w:val="20"/>
          <w:szCs w:val="20"/>
        </w:rPr>
        <w:t>Следует развивать деятельность спортивных клубов образовательных учреждений, что даст возможность внедрить принципиально новый и более э</w:t>
      </w:r>
      <w:r w:rsidRPr="00124A0A">
        <w:rPr>
          <w:rFonts w:ascii="Tahoma" w:hAnsi="Tahoma" w:cs="Tahoma"/>
          <w:color w:val="000000"/>
          <w:sz w:val="20"/>
          <w:szCs w:val="20"/>
        </w:rPr>
        <w:t>ф</w:t>
      </w:r>
      <w:r w:rsidRPr="00124A0A">
        <w:rPr>
          <w:rFonts w:ascii="Tahoma" w:hAnsi="Tahoma" w:cs="Tahoma"/>
          <w:color w:val="000000"/>
          <w:sz w:val="20"/>
          <w:szCs w:val="20"/>
        </w:rPr>
        <w:t>фективный механизм проведения различных спортивных и оздоровительных мероприятий. Необходима ускоренная модернизация физического воспитания и развития детско-юношеского спорта в системе образования.</w:t>
      </w:r>
    </w:p>
    <w:p w:rsidR="000F4C42" w:rsidRPr="00124A0A" w:rsidRDefault="000F4C42" w:rsidP="007403BB">
      <w:pPr>
        <w:tabs>
          <w:tab w:val="left" w:pos="3366"/>
        </w:tabs>
        <w:autoSpaceDE w:val="0"/>
        <w:autoSpaceDN w:val="0"/>
        <w:adjustRightInd w:val="0"/>
        <w:jc w:val="center"/>
        <w:rPr>
          <w:rFonts w:ascii="Tahoma" w:hAnsi="Tahoma" w:cs="Tahoma"/>
          <w:b/>
          <w:bCs/>
          <w:sz w:val="20"/>
          <w:szCs w:val="20"/>
        </w:rPr>
      </w:pPr>
      <w:r w:rsidRPr="00124A0A">
        <w:rPr>
          <w:rFonts w:ascii="Tahoma" w:hAnsi="Tahoma" w:cs="Tahoma"/>
          <w:b/>
          <w:bCs/>
          <w:sz w:val="20"/>
          <w:szCs w:val="20"/>
        </w:rPr>
        <w:t xml:space="preserve"> 2. Цель и задачи Программы.</w:t>
      </w:r>
    </w:p>
    <w:p w:rsidR="000F4C42" w:rsidRPr="00124A0A" w:rsidRDefault="000F4C42" w:rsidP="007403BB">
      <w:pPr>
        <w:tabs>
          <w:tab w:val="left" w:pos="3366"/>
        </w:tabs>
        <w:autoSpaceDE w:val="0"/>
        <w:autoSpaceDN w:val="0"/>
        <w:adjustRightInd w:val="0"/>
        <w:jc w:val="center"/>
        <w:rPr>
          <w:rFonts w:ascii="Tahoma" w:hAnsi="Tahoma" w:cs="Tahoma"/>
          <w:b/>
          <w:bCs/>
          <w:sz w:val="20"/>
          <w:szCs w:val="20"/>
        </w:rPr>
      </w:pPr>
    </w:p>
    <w:p w:rsidR="000F4C42" w:rsidRPr="00124A0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124A0A">
        <w:rPr>
          <w:rFonts w:ascii="Tahoma" w:hAnsi="Tahoma" w:cs="Tahoma"/>
          <w:color w:val="000000"/>
          <w:sz w:val="20"/>
          <w:szCs w:val="20"/>
        </w:rPr>
        <w:t>Основными целями Программы являются:</w:t>
      </w:r>
    </w:p>
    <w:p w:rsidR="000F4C42" w:rsidRPr="00124A0A" w:rsidRDefault="000F4C42" w:rsidP="007403BB">
      <w:pPr>
        <w:pStyle w:val="af6"/>
        <w:shd w:val="clear" w:color="auto" w:fill="F5F5F5"/>
        <w:spacing w:before="0" w:beforeAutospacing="0" w:after="0" w:afterAutospacing="0"/>
        <w:ind w:firstLine="720"/>
        <w:jc w:val="both"/>
        <w:rPr>
          <w:rFonts w:ascii="Tahoma" w:hAnsi="Tahoma" w:cs="Tahoma"/>
          <w:color w:val="000000"/>
          <w:sz w:val="20"/>
          <w:szCs w:val="20"/>
        </w:rPr>
      </w:pPr>
      <w:r w:rsidRPr="00124A0A">
        <w:rPr>
          <w:rFonts w:ascii="Tahoma" w:hAnsi="Tahoma" w:cs="Tahoma"/>
          <w:color w:val="000000"/>
          <w:sz w:val="20"/>
          <w:szCs w:val="20"/>
        </w:rPr>
        <w:t>развитие и удовлетворение потребностей населения в занятиях физической культурой и спортом;</w:t>
      </w:r>
    </w:p>
    <w:p w:rsidR="000F4C42" w:rsidRPr="00124A0A" w:rsidRDefault="000F4C42" w:rsidP="007403BB">
      <w:pPr>
        <w:pStyle w:val="af6"/>
        <w:shd w:val="clear" w:color="auto" w:fill="F5F5F5"/>
        <w:spacing w:before="0" w:beforeAutospacing="0" w:after="0" w:afterAutospacing="0"/>
        <w:ind w:firstLine="720"/>
        <w:jc w:val="both"/>
        <w:rPr>
          <w:rFonts w:ascii="Tahoma" w:hAnsi="Tahoma" w:cs="Tahoma"/>
          <w:color w:val="000000"/>
          <w:sz w:val="20"/>
          <w:szCs w:val="20"/>
        </w:rPr>
      </w:pPr>
      <w:r w:rsidRPr="00124A0A">
        <w:rPr>
          <w:rFonts w:ascii="Tahoma" w:hAnsi="Tahoma" w:cs="Tahoma"/>
          <w:color w:val="000000"/>
          <w:sz w:val="20"/>
          <w:szCs w:val="20"/>
        </w:rPr>
        <w:t>массовое приобщение различных слоев населения к регулярным занятиям физической культурой и спортом;</w:t>
      </w:r>
    </w:p>
    <w:p w:rsidR="000F4C42" w:rsidRPr="00124A0A" w:rsidRDefault="000F4C42" w:rsidP="007403BB">
      <w:pPr>
        <w:pStyle w:val="af6"/>
        <w:shd w:val="clear" w:color="auto" w:fill="F5F5F5"/>
        <w:spacing w:before="0" w:beforeAutospacing="0" w:after="0" w:afterAutospacing="0"/>
        <w:ind w:firstLine="720"/>
        <w:jc w:val="both"/>
        <w:rPr>
          <w:rFonts w:ascii="Tahoma" w:hAnsi="Tahoma" w:cs="Tahoma"/>
          <w:color w:val="000000"/>
          <w:sz w:val="20"/>
          <w:szCs w:val="20"/>
        </w:rPr>
      </w:pPr>
      <w:r w:rsidRPr="00124A0A">
        <w:rPr>
          <w:rFonts w:ascii="Tahoma" w:hAnsi="Tahoma" w:cs="Tahoma"/>
          <w:color w:val="000000"/>
          <w:sz w:val="20"/>
          <w:szCs w:val="20"/>
        </w:rPr>
        <w:t>создание условий для укрепления здоровья населения путем развития и эффективного использования инфраструктуры физической культуры и спорта;</w:t>
      </w:r>
    </w:p>
    <w:p w:rsidR="000F4C42" w:rsidRPr="00124A0A" w:rsidRDefault="000F4C42" w:rsidP="007403BB">
      <w:pPr>
        <w:pStyle w:val="af6"/>
        <w:shd w:val="clear" w:color="auto" w:fill="F5F5F5"/>
        <w:spacing w:before="0" w:beforeAutospacing="0" w:after="0" w:afterAutospacing="0"/>
        <w:ind w:firstLine="720"/>
        <w:jc w:val="both"/>
        <w:rPr>
          <w:rFonts w:ascii="Tahoma" w:hAnsi="Tahoma" w:cs="Tahoma"/>
          <w:color w:val="000000"/>
          <w:sz w:val="20"/>
          <w:szCs w:val="20"/>
        </w:rPr>
      </w:pPr>
      <w:r w:rsidRPr="00124A0A">
        <w:rPr>
          <w:rFonts w:ascii="Tahoma" w:hAnsi="Tahoma" w:cs="Tahoma"/>
          <w:color w:val="000000"/>
          <w:sz w:val="20"/>
          <w:szCs w:val="20"/>
        </w:rPr>
        <w:t>широкая пропаганда роли занятий физической культурой и спортом.</w:t>
      </w:r>
    </w:p>
    <w:p w:rsidR="000F4C42" w:rsidRPr="00124A0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124A0A">
        <w:rPr>
          <w:rFonts w:ascii="Tahoma" w:hAnsi="Tahoma" w:cs="Tahoma"/>
          <w:color w:val="000000"/>
          <w:sz w:val="20"/>
          <w:szCs w:val="20"/>
        </w:rPr>
        <w:t>Программа предусматривает решение следующей задачи:</w:t>
      </w:r>
    </w:p>
    <w:p w:rsidR="000F4C42" w:rsidRPr="00124A0A" w:rsidRDefault="000F4C42" w:rsidP="007403BB">
      <w:pPr>
        <w:pStyle w:val="af6"/>
        <w:shd w:val="clear" w:color="auto" w:fill="F5F5F5"/>
        <w:spacing w:before="0" w:beforeAutospacing="0" w:after="0" w:afterAutospacing="0"/>
        <w:ind w:firstLine="720"/>
        <w:jc w:val="both"/>
        <w:rPr>
          <w:rFonts w:ascii="Tahoma" w:hAnsi="Tahoma" w:cs="Tahoma"/>
          <w:color w:val="000000"/>
          <w:sz w:val="20"/>
          <w:szCs w:val="20"/>
        </w:rPr>
      </w:pPr>
      <w:r w:rsidRPr="00124A0A">
        <w:rPr>
          <w:rFonts w:ascii="Tahoma" w:hAnsi="Tahoma" w:cs="Tahoma"/>
          <w:color w:val="000000"/>
          <w:sz w:val="20"/>
          <w:szCs w:val="20"/>
        </w:rPr>
        <w:t>разработка и внедрение эффективной системы организации и проведения физкультурно-оздоровительных, спортивных мероприятий и соревнований;</w:t>
      </w:r>
    </w:p>
    <w:p w:rsidR="000F4C42" w:rsidRPr="00124A0A" w:rsidRDefault="000F4C42" w:rsidP="007403BB">
      <w:pPr>
        <w:pStyle w:val="af6"/>
        <w:shd w:val="clear" w:color="auto" w:fill="F5F5F5"/>
        <w:spacing w:before="0" w:beforeAutospacing="0" w:after="0" w:afterAutospacing="0"/>
        <w:ind w:firstLine="363"/>
        <w:jc w:val="both"/>
        <w:rPr>
          <w:rFonts w:ascii="Tahoma" w:hAnsi="Tahoma" w:cs="Tahoma"/>
          <w:color w:val="000000"/>
          <w:sz w:val="20"/>
          <w:szCs w:val="20"/>
        </w:rPr>
      </w:pPr>
      <w:r w:rsidRPr="00124A0A">
        <w:rPr>
          <w:rFonts w:ascii="Tahoma" w:hAnsi="Tahoma" w:cs="Tahoma"/>
          <w:color w:val="000000"/>
          <w:sz w:val="20"/>
          <w:szCs w:val="20"/>
        </w:rPr>
        <w:t>Сроки реализации Программы - 2019-2023 годы.</w:t>
      </w:r>
    </w:p>
    <w:p w:rsidR="000F4C42" w:rsidRPr="00124A0A" w:rsidRDefault="000F4C42" w:rsidP="007403BB">
      <w:pPr>
        <w:pStyle w:val="12"/>
        <w:shd w:val="clear" w:color="auto" w:fill="F5F5F5"/>
        <w:rPr>
          <w:rFonts w:ascii="Tahoma" w:hAnsi="Tahoma" w:cs="Tahoma"/>
          <w:b/>
          <w:bCs/>
          <w:color w:val="000000"/>
          <w:sz w:val="20"/>
          <w:szCs w:val="20"/>
        </w:rPr>
      </w:pPr>
      <w:r w:rsidRPr="00124A0A">
        <w:rPr>
          <w:rFonts w:ascii="Tahoma" w:hAnsi="Tahoma" w:cs="Tahoma"/>
          <w:color w:val="000000"/>
          <w:sz w:val="20"/>
          <w:szCs w:val="20"/>
        </w:rPr>
        <w:t>3. Перечень программных мероприятий</w:t>
      </w:r>
    </w:p>
    <w:p w:rsidR="000F4C42" w:rsidRPr="00124A0A" w:rsidRDefault="000F4C42" w:rsidP="007403BB">
      <w:pPr>
        <w:pStyle w:val="af6"/>
        <w:shd w:val="clear" w:color="auto" w:fill="F5F5F5"/>
        <w:spacing w:before="0" w:beforeAutospacing="0" w:after="0" w:afterAutospacing="0"/>
        <w:ind w:firstLine="300"/>
        <w:rPr>
          <w:rFonts w:ascii="Tahoma" w:hAnsi="Tahoma" w:cs="Tahoma"/>
          <w:color w:val="000000"/>
          <w:sz w:val="20"/>
          <w:szCs w:val="20"/>
        </w:rPr>
      </w:pPr>
      <w:r w:rsidRPr="00124A0A">
        <w:rPr>
          <w:rFonts w:ascii="Tahoma" w:hAnsi="Tahoma" w:cs="Tahoma"/>
          <w:color w:val="000000"/>
          <w:sz w:val="20"/>
          <w:szCs w:val="20"/>
        </w:rPr>
        <w:t>Программа предусматривает следующую систему программных мероприятий:</w:t>
      </w:r>
    </w:p>
    <w:p w:rsidR="000F4C42" w:rsidRPr="00124A0A" w:rsidRDefault="000F4C42" w:rsidP="007403BB">
      <w:pPr>
        <w:pStyle w:val="af6"/>
        <w:shd w:val="clear" w:color="auto" w:fill="F5F5F5"/>
        <w:spacing w:before="0" w:beforeAutospacing="0" w:after="0" w:afterAutospacing="0"/>
        <w:ind w:firstLine="720"/>
        <w:rPr>
          <w:rFonts w:ascii="Tahoma" w:hAnsi="Tahoma" w:cs="Tahoma"/>
          <w:color w:val="000000"/>
          <w:sz w:val="20"/>
          <w:szCs w:val="20"/>
        </w:rPr>
      </w:pPr>
      <w:r w:rsidRPr="00124A0A">
        <w:rPr>
          <w:rFonts w:ascii="Tahoma" w:hAnsi="Tahoma" w:cs="Tahoma"/>
          <w:color w:val="000000"/>
          <w:sz w:val="20"/>
          <w:szCs w:val="20"/>
        </w:rPr>
        <w:t>физкультурно-оздоровительная работа с населением;</w:t>
      </w:r>
    </w:p>
    <w:p w:rsidR="000F4C42" w:rsidRPr="00124A0A" w:rsidRDefault="000F4C42" w:rsidP="007403BB">
      <w:pPr>
        <w:pStyle w:val="af6"/>
        <w:shd w:val="clear" w:color="auto" w:fill="F5F5F5"/>
        <w:spacing w:before="0" w:beforeAutospacing="0" w:after="0" w:afterAutospacing="0"/>
        <w:ind w:firstLine="720"/>
        <w:rPr>
          <w:rFonts w:ascii="Tahoma" w:hAnsi="Tahoma" w:cs="Tahoma"/>
          <w:color w:val="000000"/>
          <w:sz w:val="20"/>
          <w:szCs w:val="20"/>
        </w:rPr>
      </w:pPr>
      <w:r w:rsidRPr="00124A0A">
        <w:rPr>
          <w:rFonts w:ascii="Tahoma" w:hAnsi="Tahoma" w:cs="Tahoma"/>
          <w:color w:val="000000"/>
          <w:sz w:val="20"/>
          <w:szCs w:val="20"/>
        </w:rPr>
        <w:t>развитие физкультурно-спортивной работы с детьми и молодежью;</w:t>
      </w:r>
    </w:p>
    <w:p w:rsidR="000F4C42" w:rsidRPr="00124A0A" w:rsidRDefault="000F4C42" w:rsidP="007403BB">
      <w:pPr>
        <w:pStyle w:val="af6"/>
        <w:shd w:val="clear" w:color="auto" w:fill="F5F5F5"/>
        <w:spacing w:before="0" w:beforeAutospacing="0" w:after="0" w:afterAutospacing="0"/>
        <w:ind w:firstLine="720"/>
        <w:rPr>
          <w:rFonts w:ascii="Tahoma" w:hAnsi="Tahoma" w:cs="Tahoma"/>
          <w:color w:val="000000"/>
          <w:sz w:val="20"/>
          <w:szCs w:val="20"/>
        </w:rPr>
      </w:pPr>
      <w:r w:rsidRPr="00124A0A">
        <w:rPr>
          <w:rFonts w:ascii="Tahoma" w:hAnsi="Tahoma" w:cs="Tahoma"/>
          <w:color w:val="000000"/>
          <w:sz w:val="20"/>
          <w:szCs w:val="20"/>
        </w:rPr>
        <w:t>пропаганда физической культуры и спорта.</w:t>
      </w:r>
    </w:p>
    <w:p w:rsidR="000F4C42" w:rsidRPr="00124A0A" w:rsidRDefault="000F4C42" w:rsidP="007403BB">
      <w:pPr>
        <w:pStyle w:val="af6"/>
        <w:shd w:val="clear" w:color="auto" w:fill="F5F5F5"/>
        <w:spacing w:before="0" w:beforeAutospacing="0" w:after="0" w:afterAutospacing="0"/>
        <w:ind w:firstLine="720"/>
        <w:rPr>
          <w:rFonts w:ascii="Tahoma" w:hAnsi="Tahoma" w:cs="Tahoma"/>
          <w:color w:val="000000"/>
          <w:sz w:val="20"/>
          <w:szCs w:val="20"/>
        </w:rPr>
      </w:pPr>
      <w:r w:rsidRPr="00124A0A">
        <w:rPr>
          <w:rFonts w:ascii="Tahoma" w:hAnsi="Tahoma" w:cs="Tahoma"/>
          <w:color w:val="000000"/>
          <w:sz w:val="20"/>
          <w:szCs w:val="20"/>
        </w:rPr>
        <w:t>Приоритетность данных направлений связана с тем, что намеченные мероприятия дают возможность привлечь население к систематическим занятиям физической культурой и спортом.</w:t>
      </w:r>
    </w:p>
    <w:p w:rsidR="000F4C42" w:rsidRPr="00124A0A" w:rsidRDefault="000F4C42" w:rsidP="007403BB">
      <w:pPr>
        <w:pStyle w:val="af6"/>
        <w:shd w:val="clear" w:color="auto" w:fill="F5F5F5"/>
        <w:spacing w:before="0" w:beforeAutospacing="0" w:after="0" w:afterAutospacing="0"/>
        <w:ind w:firstLine="720"/>
        <w:rPr>
          <w:rFonts w:ascii="Tahoma" w:hAnsi="Tahoma" w:cs="Tahoma"/>
          <w:color w:val="000000"/>
          <w:sz w:val="20"/>
          <w:szCs w:val="20"/>
        </w:rPr>
      </w:pPr>
      <w:r w:rsidRPr="00124A0A">
        <w:rPr>
          <w:rFonts w:ascii="Tahoma" w:hAnsi="Tahoma" w:cs="Tahoma"/>
          <w:color w:val="000000"/>
          <w:sz w:val="20"/>
          <w:szCs w:val="20"/>
        </w:rPr>
        <w:t>Достижение целей и решение задач Программы осуществляются путем скоординированного выполнения комплекса взаимоувязанных по срокам, ресу</w:t>
      </w:r>
      <w:r w:rsidRPr="00124A0A">
        <w:rPr>
          <w:rFonts w:ascii="Tahoma" w:hAnsi="Tahoma" w:cs="Tahoma"/>
          <w:color w:val="000000"/>
          <w:sz w:val="20"/>
          <w:szCs w:val="20"/>
        </w:rPr>
        <w:t>р</w:t>
      </w:r>
      <w:r w:rsidRPr="00124A0A">
        <w:rPr>
          <w:rFonts w:ascii="Tahoma" w:hAnsi="Tahoma" w:cs="Tahoma"/>
          <w:color w:val="000000"/>
          <w:sz w:val="20"/>
          <w:szCs w:val="20"/>
        </w:rPr>
        <w:t>сам, исполнителям и результатам мероприятий.</w:t>
      </w:r>
    </w:p>
    <w:p w:rsidR="000F4C42" w:rsidRPr="00124A0A" w:rsidRDefault="000F4C42" w:rsidP="007403BB">
      <w:pPr>
        <w:pStyle w:val="af6"/>
        <w:shd w:val="clear" w:color="auto" w:fill="F5F5F5"/>
        <w:spacing w:before="0" w:beforeAutospacing="0" w:after="0" w:afterAutospacing="0"/>
        <w:ind w:firstLine="720"/>
        <w:rPr>
          <w:rFonts w:ascii="Tahoma" w:hAnsi="Tahoma" w:cs="Tahoma"/>
          <w:color w:val="000000"/>
          <w:sz w:val="20"/>
          <w:szCs w:val="20"/>
        </w:rPr>
      </w:pPr>
      <w:r w:rsidRPr="00124A0A">
        <w:rPr>
          <w:rFonts w:ascii="Tahoma" w:hAnsi="Tahoma" w:cs="Tahoma"/>
          <w:color w:val="000000"/>
          <w:sz w:val="20"/>
          <w:szCs w:val="20"/>
        </w:rPr>
        <w:t>Реализация мероприятий Программы позволит к 2023 году осуществить прорыв в улучшении здоровья граждан, уменьшить количество асоциальных проявлений, прежде всего среди подростков и молодежи, повысить эффективность использования потенциальных возможностей физической культуры и спорта.</w:t>
      </w:r>
    </w:p>
    <w:p w:rsidR="000F4C42" w:rsidRPr="00124A0A" w:rsidRDefault="000F4C42" w:rsidP="007403BB">
      <w:pPr>
        <w:pStyle w:val="af6"/>
        <w:shd w:val="clear" w:color="auto" w:fill="F5F5F5"/>
        <w:spacing w:before="0" w:beforeAutospacing="0" w:after="0" w:afterAutospacing="0"/>
        <w:ind w:firstLine="720"/>
        <w:rPr>
          <w:rFonts w:ascii="Tahoma" w:hAnsi="Tahoma" w:cs="Tahoma"/>
          <w:color w:val="000000"/>
          <w:sz w:val="20"/>
          <w:szCs w:val="20"/>
        </w:rPr>
      </w:pPr>
      <w:r w:rsidRPr="00124A0A">
        <w:rPr>
          <w:rFonts w:ascii="Tahoma" w:hAnsi="Tahoma" w:cs="Tahoma"/>
          <w:color w:val="000000"/>
          <w:sz w:val="20"/>
          <w:szCs w:val="20"/>
        </w:rPr>
        <w:t> </w:t>
      </w:r>
    </w:p>
    <w:p w:rsidR="000F4C42" w:rsidRPr="00124A0A" w:rsidRDefault="000F4C42" w:rsidP="007403BB">
      <w:pPr>
        <w:pStyle w:val="12"/>
        <w:shd w:val="clear" w:color="auto" w:fill="F5F5F5"/>
        <w:jc w:val="both"/>
        <w:rPr>
          <w:rFonts w:ascii="Tahoma" w:hAnsi="Tahoma" w:cs="Tahoma"/>
          <w:b/>
          <w:bCs/>
          <w:color w:val="000000"/>
          <w:sz w:val="20"/>
          <w:szCs w:val="20"/>
        </w:rPr>
      </w:pPr>
      <w:r w:rsidRPr="00124A0A">
        <w:rPr>
          <w:rFonts w:ascii="Tahoma" w:hAnsi="Tahoma" w:cs="Tahoma"/>
          <w:b/>
          <w:bCs/>
          <w:color w:val="000000"/>
          <w:sz w:val="20"/>
          <w:szCs w:val="20"/>
        </w:rPr>
        <w:t>Программа «Развитие физической культуры и спорта Мариинско-Посадского городского поселения Мариинско-Посадского района Чувашской Республики на 2019-2023 годы» предусматривает выполнение следующих основных мероприятий:</w:t>
      </w:r>
    </w:p>
    <w:p w:rsidR="000F4C42" w:rsidRPr="00124A0A" w:rsidRDefault="000F4C42" w:rsidP="007403BB">
      <w:pPr>
        <w:pStyle w:val="af6"/>
        <w:shd w:val="clear" w:color="auto" w:fill="F5F5F5"/>
        <w:spacing w:before="0" w:beforeAutospacing="0" w:after="0" w:afterAutospacing="0"/>
        <w:ind w:firstLine="720"/>
        <w:rPr>
          <w:rFonts w:ascii="Tahoma" w:hAnsi="Tahoma" w:cs="Tahoma"/>
          <w:color w:val="000000"/>
          <w:sz w:val="20"/>
          <w:szCs w:val="20"/>
        </w:rPr>
      </w:pPr>
      <w:bookmarkStart w:id="84" w:name="sub_10"/>
      <w:bookmarkEnd w:id="84"/>
      <w:r w:rsidRPr="00124A0A">
        <w:rPr>
          <w:rFonts w:ascii="Tahoma" w:hAnsi="Tahoma" w:cs="Tahoma"/>
          <w:color w:val="000000"/>
          <w:sz w:val="20"/>
          <w:szCs w:val="20"/>
        </w:rPr>
        <w:t>1. Физкультурно-оздоровительная работа с населением предусматривает:</w:t>
      </w:r>
    </w:p>
    <w:p w:rsidR="000F4C42" w:rsidRPr="00124A0A" w:rsidRDefault="000F4C42" w:rsidP="007403BB">
      <w:pPr>
        <w:pStyle w:val="af6"/>
        <w:shd w:val="clear" w:color="auto" w:fill="F5F5F5"/>
        <w:spacing w:before="0" w:beforeAutospacing="0" w:after="0" w:afterAutospacing="0"/>
        <w:ind w:firstLine="720"/>
        <w:rPr>
          <w:rFonts w:ascii="Tahoma" w:hAnsi="Tahoma" w:cs="Tahoma"/>
          <w:color w:val="000000"/>
          <w:sz w:val="20"/>
          <w:szCs w:val="20"/>
        </w:rPr>
      </w:pPr>
      <w:r w:rsidRPr="00124A0A">
        <w:rPr>
          <w:rFonts w:ascii="Tahoma" w:hAnsi="Tahoma" w:cs="Tahoma"/>
          <w:color w:val="000000"/>
          <w:sz w:val="20"/>
          <w:szCs w:val="20"/>
        </w:rPr>
        <w:t>содействие развитию сети клубов физкультурно-спортивной направленности по месту учебы, жительства и в организациях независимо от организацио</w:t>
      </w:r>
      <w:r w:rsidRPr="00124A0A">
        <w:rPr>
          <w:rFonts w:ascii="Tahoma" w:hAnsi="Tahoma" w:cs="Tahoma"/>
          <w:color w:val="000000"/>
          <w:sz w:val="20"/>
          <w:szCs w:val="20"/>
        </w:rPr>
        <w:t>н</w:t>
      </w:r>
      <w:r w:rsidRPr="00124A0A">
        <w:rPr>
          <w:rFonts w:ascii="Tahoma" w:hAnsi="Tahoma" w:cs="Tahoma"/>
          <w:color w:val="000000"/>
          <w:sz w:val="20"/>
          <w:szCs w:val="20"/>
        </w:rPr>
        <w:t>но-правовых форм и форм собственности;</w:t>
      </w:r>
    </w:p>
    <w:p w:rsidR="000F4C42" w:rsidRPr="00124A0A" w:rsidRDefault="000F4C42" w:rsidP="007403BB">
      <w:pPr>
        <w:pStyle w:val="af6"/>
        <w:shd w:val="clear" w:color="auto" w:fill="F5F5F5"/>
        <w:spacing w:before="0" w:beforeAutospacing="0" w:after="0" w:afterAutospacing="0"/>
        <w:ind w:firstLine="720"/>
        <w:rPr>
          <w:rFonts w:ascii="Tahoma" w:hAnsi="Tahoma" w:cs="Tahoma"/>
          <w:color w:val="000000"/>
          <w:sz w:val="20"/>
          <w:szCs w:val="20"/>
        </w:rPr>
      </w:pPr>
      <w:r w:rsidRPr="00124A0A">
        <w:rPr>
          <w:rFonts w:ascii="Tahoma" w:hAnsi="Tahoma" w:cs="Tahoma"/>
          <w:color w:val="000000"/>
          <w:sz w:val="20"/>
          <w:szCs w:val="20"/>
        </w:rPr>
        <w:t>создание на базе учреждения культуры кружков и секций физкультурно-спортивной направленности;</w:t>
      </w:r>
    </w:p>
    <w:p w:rsidR="000F4C42" w:rsidRPr="00124A0A" w:rsidRDefault="000F4C42" w:rsidP="007403BB">
      <w:pPr>
        <w:pStyle w:val="af6"/>
        <w:shd w:val="clear" w:color="auto" w:fill="F5F5F5"/>
        <w:spacing w:before="0" w:beforeAutospacing="0" w:after="0" w:afterAutospacing="0"/>
        <w:ind w:firstLine="720"/>
        <w:rPr>
          <w:rFonts w:ascii="Tahoma" w:hAnsi="Tahoma" w:cs="Tahoma"/>
          <w:color w:val="000000"/>
          <w:sz w:val="20"/>
          <w:szCs w:val="20"/>
        </w:rPr>
      </w:pPr>
      <w:r w:rsidRPr="00124A0A">
        <w:rPr>
          <w:rFonts w:ascii="Tahoma" w:hAnsi="Tahoma" w:cs="Tahoma"/>
          <w:color w:val="000000"/>
          <w:sz w:val="20"/>
          <w:szCs w:val="20"/>
        </w:rPr>
        <w:t>создание условий для реабилитации инвалидов средствами физической культуры и спорта;</w:t>
      </w:r>
    </w:p>
    <w:p w:rsidR="000F4C42" w:rsidRPr="00124A0A" w:rsidRDefault="000F4C42" w:rsidP="007403BB">
      <w:pPr>
        <w:pStyle w:val="af6"/>
        <w:shd w:val="clear" w:color="auto" w:fill="F5F5F5"/>
        <w:spacing w:before="0" w:beforeAutospacing="0" w:after="0" w:afterAutospacing="0"/>
        <w:ind w:firstLine="720"/>
        <w:rPr>
          <w:rFonts w:ascii="Tahoma" w:hAnsi="Tahoma" w:cs="Tahoma"/>
          <w:color w:val="000000"/>
          <w:sz w:val="20"/>
          <w:szCs w:val="20"/>
        </w:rPr>
      </w:pPr>
      <w:r w:rsidRPr="00124A0A">
        <w:rPr>
          <w:rFonts w:ascii="Tahoma" w:hAnsi="Tahoma" w:cs="Tahoma"/>
          <w:color w:val="000000"/>
          <w:sz w:val="20"/>
          <w:szCs w:val="20"/>
        </w:rPr>
        <w:t>укрепление материально-спортивной базы и реконструкцию спортивных площадок по месту жительства населения, оснащение их спортивным оборуд</w:t>
      </w:r>
      <w:r w:rsidRPr="00124A0A">
        <w:rPr>
          <w:rFonts w:ascii="Tahoma" w:hAnsi="Tahoma" w:cs="Tahoma"/>
          <w:color w:val="000000"/>
          <w:sz w:val="20"/>
          <w:szCs w:val="20"/>
        </w:rPr>
        <w:t>о</w:t>
      </w:r>
      <w:r w:rsidRPr="00124A0A">
        <w:rPr>
          <w:rFonts w:ascii="Tahoma" w:hAnsi="Tahoma" w:cs="Tahoma"/>
          <w:color w:val="000000"/>
          <w:sz w:val="20"/>
          <w:szCs w:val="20"/>
        </w:rPr>
        <w:t>ванием;</w:t>
      </w:r>
    </w:p>
    <w:p w:rsidR="000F4C42" w:rsidRPr="00124A0A" w:rsidRDefault="000F4C42" w:rsidP="007403BB">
      <w:pPr>
        <w:pStyle w:val="af6"/>
        <w:shd w:val="clear" w:color="auto" w:fill="F5F5F5"/>
        <w:spacing w:before="0" w:beforeAutospacing="0" w:after="0" w:afterAutospacing="0"/>
        <w:ind w:firstLine="720"/>
        <w:rPr>
          <w:rFonts w:ascii="Tahoma" w:hAnsi="Tahoma" w:cs="Tahoma"/>
          <w:color w:val="000000"/>
          <w:sz w:val="20"/>
          <w:szCs w:val="20"/>
        </w:rPr>
      </w:pPr>
      <w:r w:rsidRPr="00124A0A">
        <w:rPr>
          <w:rFonts w:ascii="Tahoma" w:hAnsi="Tahoma" w:cs="Tahoma"/>
          <w:color w:val="000000"/>
          <w:sz w:val="20"/>
          <w:szCs w:val="20"/>
        </w:rPr>
        <w:t>проведение физкультурно-оздоровительных и спортивно-массовых мероприятий по месту жительства населения;</w:t>
      </w:r>
    </w:p>
    <w:p w:rsidR="000F4C42" w:rsidRPr="00124A0A" w:rsidRDefault="000F4C42" w:rsidP="007403BB">
      <w:pPr>
        <w:pStyle w:val="af6"/>
        <w:shd w:val="clear" w:color="auto" w:fill="F5F5F5"/>
        <w:spacing w:before="0" w:beforeAutospacing="0" w:after="0" w:afterAutospacing="0"/>
        <w:ind w:firstLine="720"/>
        <w:rPr>
          <w:rFonts w:ascii="Tahoma" w:hAnsi="Tahoma" w:cs="Tahoma"/>
          <w:color w:val="000000"/>
          <w:sz w:val="20"/>
          <w:szCs w:val="20"/>
        </w:rPr>
      </w:pPr>
      <w:bookmarkStart w:id="85" w:name="sub_30"/>
      <w:bookmarkEnd w:id="85"/>
      <w:r w:rsidRPr="00124A0A">
        <w:rPr>
          <w:rFonts w:ascii="Tahoma" w:hAnsi="Tahoma" w:cs="Tahoma"/>
          <w:color w:val="000000"/>
          <w:sz w:val="20"/>
          <w:szCs w:val="20"/>
        </w:rPr>
        <w:t>2. Пропаганда физической культуры и спорта посредством:</w:t>
      </w:r>
    </w:p>
    <w:p w:rsidR="000F4C42" w:rsidRPr="00124A0A" w:rsidRDefault="000F4C42" w:rsidP="007403BB">
      <w:pPr>
        <w:pStyle w:val="af6"/>
        <w:shd w:val="clear" w:color="auto" w:fill="F5F5F5"/>
        <w:spacing w:before="0" w:beforeAutospacing="0" w:after="0" w:afterAutospacing="0"/>
        <w:ind w:firstLine="720"/>
        <w:rPr>
          <w:rFonts w:ascii="Tahoma" w:hAnsi="Tahoma" w:cs="Tahoma"/>
          <w:color w:val="000000"/>
          <w:sz w:val="20"/>
          <w:szCs w:val="20"/>
        </w:rPr>
      </w:pPr>
      <w:r w:rsidRPr="00124A0A">
        <w:rPr>
          <w:rFonts w:ascii="Tahoma" w:hAnsi="Tahoma" w:cs="Tahoma"/>
          <w:color w:val="000000"/>
          <w:sz w:val="20"/>
          <w:szCs w:val="20"/>
        </w:rPr>
        <w:t>изготовления и размещения социальной рекламы по пропаганде спорта и здорового образа жизни;</w:t>
      </w:r>
    </w:p>
    <w:p w:rsidR="000F4C42" w:rsidRPr="00124A0A" w:rsidRDefault="000F4C42" w:rsidP="007403BB">
      <w:pPr>
        <w:autoSpaceDE w:val="0"/>
        <w:autoSpaceDN w:val="0"/>
        <w:adjustRightInd w:val="0"/>
        <w:rPr>
          <w:rFonts w:ascii="Tahoma" w:hAnsi="Tahoma" w:cs="Tahoma"/>
          <w:b/>
          <w:bCs/>
          <w:sz w:val="20"/>
          <w:szCs w:val="20"/>
        </w:rPr>
      </w:pPr>
    </w:p>
    <w:p w:rsidR="000F4C42" w:rsidRPr="00124A0A" w:rsidRDefault="000F4C42" w:rsidP="007403BB">
      <w:pPr>
        <w:pStyle w:val="12"/>
        <w:shd w:val="clear" w:color="auto" w:fill="F5F5F5"/>
        <w:rPr>
          <w:rFonts w:ascii="Tahoma" w:hAnsi="Tahoma" w:cs="Tahoma"/>
          <w:b/>
          <w:bCs/>
          <w:color w:val="000000"/>
          <w:sz w:val="20"/>
          <w:szCs w:val="20"/>
        </w:rPr>
      </w:pPr>
      <w:r w:rsidRPr="00124A0A">
        <w:rPr>
          <w:rFonts w:ascii="Tahoma" w:hAnsi="Tahoma" w:cs="Tahoma"/>
          <w:color w:val="000000"/>
          <w:sz w:val="20"/>
          <w:szCs w:val="20"/>
        </w:rPr>
        <w:t>4. Обоснование ресурсного обеспечения Программы</w:t>
      </w:r>
    </w:p>
    <w:p w:rsidR="000F4C42" w:rsidRPr="00124A0A" w:rsidRDefault="000F4C42" w:rsidP="007403BB">
      <w:pPr>
        <w:pStyle w:val="af6"/>
        <w:shd w:val="clear" w:color="auto" w:fill="F5F5F5"/>
        <w:spacing w:before="0" w:beforeAutospacing="0" w:after="0" w:afterAutospacing="0"/>
        <w:ind w:firstLine="720"/>
        <w:jc w:val="both"/>
        <w:rPr>
          <w:rFonts w:ascii="Tahoma" w:hAnsi="Tahoma" w:cs="Tahoma"/>
          <w:color w:val="000000"/>
          <w:sz w:val="20"/>
          <w:szCs w:val="20"/>
        </w:rPr>
      </w:pPr>
      <w:r w:rsidRPr="00124A0A">
        <w:rPr>
          <w:rFonts w:ascii="Tahoma" w:hAnsi="Tahoma" w:cs="Tahoma"/>
          <w:color w:val="000000"/>
          <w:sz w:val="20"/>
          <w:szCs w:val="20"/>
        </w:rPr>
        <w:t>Ресурсное обеспечение Программы разработано на основе оценки реальной ситуации в финансово-бюджетной сфере на поселенческом уровне, с учетом высокой общеэкономической, социально-демографической и политической значимости проблемы.</w:t>
      </w:r>
    </w:p>
    <w:p w:rsidR="000F4C42" w:rsidRPr="00124A0A" w:rsidRDefault="000F4C42" w:rsidP="007403BB">
      <w:pPr>
        <w:pStyle w:val="af6"/>
        <w:shd w:val="clear" w:color="auto" w:fill="F5F5F5"/>
        <w:spacing w:before="0" w:beforeAutospacing="0" w:after="0" w:afterAutospacing="0"/>
        <w:ind w:firstLine="720"/>
        <w:jc w:val="both"/>
        <w:rPr>
          <w:rFonts w:ascii="Tahoma" w:hAnsi="Tahoma" w:cs="Tahoma"/>
          <w:color w:val="000000"/>
          <w:sz w:val="20"/>
          <w:szCs w:val="20"/>
        </w:rPr>
      </w:pPr>
      <w:r w:rsidRPr="00124A0A">
        <w:rPr>
          <w:rFonts w:ascii="Tahoma" w:hAnsi="Tahoma" w:cs="Tahoma"/>
          <w:color w:val="000000"/>
          <w:sz w:val="20"/>
          <w:szCs w:val="20"/>
        </w:rPr>
        <w:t>Основными источниками финансирования Программы являются:</w:t>
      </w:r>
    </w:p>
    <w:p w:rsidR="000F4C42" w:rsidRPr="00124A0A" w:rsidRDefault="000F4C42" w:rsidP="007403BB">
      <w:pPr>
        <w:pStyle w:val="af6"/>
        <w:shd w:val="clear" w:color="auto" w:fill="F5F5F5"/>
        <w:spacing w:before="0" w:beforeAutospacing="0" w:after="0" w:afterAutospacing="0"/>
        <w:ind w:firstLine="720"/>
        <w:jc w:val="both"/>
        <w:rPr>
          <w:rFonts w:ascii="Tahoma" w:hAnsi="Tahoma" w:cs="Tahoma"/>
          <w:color w:val="000000"/>
          <w:sz w:val="20"/>
          <w:szCs w:val="20"/>
        </w:rPr>
      </w:pPr>
      <w:r w:rsidRPr="00124A0A">
        <w:rPr>
          <w:rFonts w:ascii="Tahoma" w:hAnsi="Tahoma" w:cs="Tahoma"/>
          <w:color w:val="000000"/>
          <w:sz w:val="20"/>
          <w:szCs w:val="20"/>
        </w:rPr>
        <w:t>средства местного бюджета;</w:t>
      </w:r>
    </w:p>
    <w:p w:rsidR="000F4C42" w:rsidRPr="00124A0A" w:rsidRDefault="000F4C42" w:rsidP="007403BB">
      <w:pPr>
        <w:pStyle w:val="af6"/>
        <w:shd w:val="clear" w:color="auto" w:fill="F5F5F5"/>
        <w:spacing w:before="0" w:beforeAutospacing="0" w:after="0" w:afterAutospacing="0"/>
        <w:ind w:firstLine="720"/>
        <w:jc w:val="both"/>
        <w:rPr>
          <w:rFonts w:ascii="Tahoma" w:hAnsi="Tahoma" w:cs="Tahoma"/>
          <w:color w:val="000000"/>
          <w:sz w:val="20"/>
          <w:szCs w:val="20"/>
        </w:rPr>
      </w:pPr>
      <w:r w:rsidRPr="00124A0A">
        <w:rPr>
          <w:rFonts w:ascii="Tahoma" w:hAnsi="Tahoma" w:cs="Tahoma"/>
          <w:color w:val="000000"/>
          <w:sz w:val="20"/>
          <w:szCs w:val="20"/>
        </w:rPr>
        <w:t>средства внебюджетных источников.</w:t>
      </w:r>
    </w:p>
    <w:p w:rsidR="000F4C42" w:rsidRPr="00124A0A" w:rsidRDefault="000F4C42" w:rsidP="007403BB">
      <w:pPr>
        <w:pStyle w:val="af6"/>
        <w:shd w:val="clear" w:color="auto" w:fill="F5F5F5"/>
        <w:spacing w:before="0" w:beforeAutospacing="0" w:after="0" w:afterAutospacing="0"/>
        <w:ind w:firstLine="720"/>
        <w:jc w:val="both"/>
        <w:rPr>
          <w:rFonts w:ascii="Tahoma" w:hAnsi="Tahoma" w:cs="Tahoma"/>
          <w:color w:val="000000"/>
          <w:sz w:val="20"/>
          <w:szCs w:val="20"/>
        </w:rPr>
      </w:pPr>
      <w:r w:rsidRPr="00124A0A">
        <w:rPr>
          <w:rFonts w:ascii="Tahoma" w:hAnsi="Tahoma" w:cs="Tahoma"/>
          <w:color w:val="000000"/>
          <w:sz w:val="20"/>
          <w:szCs w:val="20"/>
        </w:rPr>
        <w:t>Предполагаемый общий объем финансирования за 2019- 2023 годы составляет</w:t>
      </w:r>
    </w:p>
    <w:p w:rsidR="000F4C42" w:rsidRPr="00124A0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124A0A">
        <w:rPr>
          <w:rFonts w:ascii="Tahoma" w:hAnsi="Tahoma" w:cs="Tahoma"/>
          <w:color w:val="000000"/>
          <w:sz w:val="20"/>
          <w:szCs w:val="20"/>
        </w:rPr>
        <w:t>местного бюджета – 30,0 тыс. рублей, в том числе:</w:t>
      </w:r>
    </w:p>
    <w:p w:rsidR="000F4C42" w:rsidRPr="00124A0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124A0A">
        <w:rPr>
          <w:rFonts w:ascii="Tahoma" w:hAnsi="Tahoma" w:cs="Tahoma"/>
          <w:color w:val="000000"/>
          <w:sz w:val="20"/>
          <w:szCs w:val="20"/>
        </w:rPr>
        <w:t>в 2019 году – 10,0 тыс. руб.</w:t>
      </w:r>
    </w:p>
    <w:p w:rsidR="000F4C42" w:rsidRPr="00124A0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124A0A">
        <w:rPr>
          <w:rFonts w:ascii="Tahoma" w:hAnsi="Tahoma" w:cs="Tahoma"/>
          <w:color w:val="000000"/>
          <w:sz w:val="20"/>
          <w:szCs w:val="20"/>
        </w:rPr>
        <w:t>в 2020 году – 10,0 тыс. руб.</w:t>
      </w:r>
    </w:p>
    <w:p w:rsidR="000F4C42" w:rsidRPr="00124A0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124A0A">
        <w:rPr>
          <w:rFonts w:ascii="Tahoma" w:hAnsi="Tahoma" w:cs="Tahoma"/>
          <w:color w:val="000000"/>
          <w:sz w:val="20"/>
          <w:szCs w:val="20"/>
        </w:rPr>
        <w:t>в 2021 году – 10,0 тыс. руб.</w:t>
      </w:r>
    </w:p>
    <w:p w:rsidR="000F4C42" w:rsidRPr="00124A0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124A0A">
        <w:rPr>
          <w:rFonts w:ascii="Tahoma" w:hAnsi="Tahoma" w:cs="Tahoma"/>
          <w:color w:val="000000"/>
          <w:sz w:val="20"/>
          <w:szCs w:val="20"/>
        </w:rPr>
        <w:t>в 2022 году – 0,0 тыс. руб.</w:t>
      </w:r>
    </w:p>
    <w:p w:rsidR="000F4C42" w:rsidRPr="00124A0A" w:rsidRDefault="000F4C42" w:rsidP="007403BB">
      <w:pPr>
        <w:pStyle w:val="af6"/>
        <w:shd w:val="clear" w:color="auto" w:fill="F5F5F5"/>
        <w:spacing w:before="0" w:beforeAutospacing="0" w:after="0" w:afterAutospacing="0"/>
        <w:ind w:firstLine="300"/>
        <w:jc w:val="both"/>
        <w:rPr>
          <w:rFonts w:ascii="Tahoma" w:hAnsi="Tahoma" w:cs="Tahoma"/>
          <w:color w:val="000000"/>
          <w:sz w:val="20"/>
          <w:szCs w:val="20"/>
        </w:rPr>
      </w:pPr>
      <w:r w:rsidRPr="00124A0A">
        <w:rPr>
          <w:rFonts w:ascii="Tahoma" w:hAnsi="Tahoma" w:cs="Tahoma"/>
          <w:color w:val="000000"/>
          <w:sz w:val="20"/>
          <w:szCs w:val="20"/>
        </w:rPr>
        <w:t>в 2023 году – 0,0 тыс. руб.</w:t>
      </w:r>
    </w:p>
    <w:p w:rsidR="000F4C42" w:rsidRPr="00124A0A" w:rsidRDefault="000F4C42" w:rsidP="007403BB">
      <w:pPr>
        <w:pStyle w:val="af6"/>
        <w:shd w:val="clear" w:color="auto" w:fill="F5F5F5"/>
        <w:spacing w:before="0" w:beforeAutospacing="0" w:after="0" w:afterAutospacing="0"/>
        <w:ind w:firstLine="720"/>
        <w:jc w:val="both"/>
        <w:rPr>
          <w:rFonts w:ascii="Tahoma" w:hAnsi="Tahoma" w:cs="Tahoma"/>
          <w:color w:val="000000"/>
          <w:sz w:val="20"/>
          <w:szCs w:val="20"/>
        </w:rPr>
      </w:pPr>
      <w:r w:rsidRPr="00124A0A">
        <w:rPr>
          <w:rFonts w:ascii="Tahoma" w:hAnsi="Tahoma" w:cs="Tahoma"/>
          <w:color w:val="000000"/>
          <w:sz w:val="20"/>
          <w:szCs w:val="20"/>
        </w:rPr>
        <w:t>Объем инвестиций и других расходов на реализацию Программы может ежегодно уточняться исходя из возможностей бюджетов всех уровней и вн</w:t>
      </w:r>
      <w:r w:rsidRPr="00124A0A">
        <w:rPr>
          <w:rFonts w:ascii="Tahoma" w:hAnsi="Tahoma" w:cs="Tahoma"/>
          <w:color w:val="000000"/>
          <w:sz w:val="20"/>
          <w:szCs w:val="20"/>
        </w:rPr>
        <w:t>е</w:t>
      </w:r>
      <w:r w:rsidRPr="00124A0A">
        <w:rPr>
          <w:rFonts w:ascii="Tahoma" w:hAnsi="Tahoma" w:cs="Tahoma"/>
          <w:color w:val="000000"/>
          <w:sz w:val="20"/>
          <w:szCs w:val="20"/>
        </w:rPr>
        <w:t>бюджетных источников.</w:t>
      </w:r>
    </w:p>
    <w:p w:rsidR="000F4C42" w:rsidRPr="00124A0A" w:rsidRDefault="000F4C42" w:rsidP="007403BB">
      <w:pPr>
        <w:pStyle w:val="12"/>
        <w:shd w:val="clear" w:color="auto" w:fill="F5F5F5"/>
        <w:rPr>
          <w:rFonts w:ascii="Tahoma" w:hAnsi="Tahoma" w:cs="Tahoma"/>
          <w:b/>
          <w:bCs/>
          <w:color w:val="000000"/>
          <w:sz w:val="20"/>
          <w:szCs w:val="20"/>
        </w:rPr>
      </w:pPr>
      <w:r w:rsidRPr="00124A0A">
        <w:rPr>
          <w:rFonts w:ascii="Tahoma" w:hAnsi="Tahoma" w:cs="Tahoma"/>
          <w:b/>
          <w:bCs/>
          <w:color w:val="000000"/>
          <w:sz w:val="20"/>
          <w:szCs w:val="20"/>
        </w:rPr>
        <w:t>Мероприятия</w:t>
      </w:r>
      <w:r w:rsidRPr="00124A0A">
        <w:rPr>
          <w:rFonts w:ascii="Tahoma" w:hAnsi="Tahoma" w:cs="Tahoma"/>
          <w:b/>
          <w:bCs/>
          <w:color w:val="000000"/>
          <w:sz w:val="20"/>
          <w:szCs w:val="20"/>
        </w:rPr>
        <w:br/>
        <w:t>муниципальной программы "Развитие физической культуры и спорта в Мариинско-Посадском городском поселении</w:t>
      </w:r>
    </w:p>
    <w:p w:rsidR="000F4C42" w:rsidRPr="00124A0A" w:rsidRDefault="000F4C42" w:rsidP="007403BB">
      <w:pPr>
        <w:pStyle w:val="12"/>
        <w:shd w:val="clear" w:color="auto" w:fill="F5F5F5"/>
        <w:rPr>
          <w:rFonts w:ascii="Tahoma" w:hAnsi="Tahoma" w:cs="Tahoma"/>
          <w:b/>
          <w:bCs/>
          <w:color w:val="000000"/>
          <w:sz w:val="20"/>
          <w:szCs w:val="20"/>
        </w:rPr>
      </w:pPr>
      <w:r w:rsidRPr="00124A0A">
        <w:rPr>
          <w:rFonts w:ascii="Tahoma" w:hAnsi="Tahoma" w:cs="Tahoma"/>
          <w:b/>
          <w:bCs/>
          <w:color w:val="000000"/>
          <w:sz w:val="20"/>
          <w:szCs w:val="20"/>
        </w:rPr>
        <w:t>Мариинско-Посадского района Чувашской Республики на 2019-2023 годы"</w:t>
      </w:r>
    </w:p>
    <w:p w:rsidR="000F4C42" w:rsidRPr="00124A0A" w:rsidRDefault="000F4C42" w:rsidP="007403BB">
      <w:pPr>
        <w:pStyle w:val="af6"/>
        <w:shd w:val="clear" w:color="auto" w:fill="F5F5F5"/>
        <w:spacing w:before="0" w:beforeAutospacing="0" w:after="0" w:afterAutospacing="0"/>
        <w:ind w:firstLine="300"/>
        <w:rPr>
          <w:rFonts w:ascii="Tahoma" w:hAnsi="Tahoma" w:cs="Tahoma"/>
          <w:color w:val="000000"/>
          <w:sz w:val="20"/>
          <w:szCs w:val="20"/>
        </w:rPr>
      </w:pPr>
      <w:r w:rsidRPr="00124A0A">
        <w:rPr>
          <w:rFonts w:ascii="Tahoma" w:hAnsi="Tahoma" w:cs="Tahoma"/>
          <w:color w:val="000000"/>
          <w:sz w:val="20"/>
          <w:szCs w:val="20"/>
        </w:rPr>
        <w:t> </w:t>
      </w:r>
    </w:p>
    <w:tbl>
      <w:tblPr>
        <w:tblW w:w="14325" w:type="dxa"/>
        <w:tblBorders>
          <w:top w:val="outset" w:sz="6" w:space="0" w:color="auto"/>
          <w:left w:val="outset" w:sz="6" w:space="0" w:color="auto"/>
          <w:bottom w:val="outset" w:sz="6" w:space="0" w:color="auto"/>
          <w:right w:val="outset" w:sz="6" w:space="0" w:color="auto"/>
        </w:tblBorders>
        <w:shd w:val="clear" w:color="auto" w:fill="F5F5F5"/>
        <w:tblCellMar>
          <w:top w:w="105" w:type="dxa"/>
          <w:left w:w="105" w:type="dxa"/>
          <w:bottom w:w="105" w:type="dxa"/>
          <w:right w:w="105" w:type="dxa"/>
        </w:tblCellMar>
        <w:tblLook w:val="0000"/>
      </w:tblPr>
      <w:tblGrid>
        <w:gridCol w:w="733"/>
        <w:gridCol w:w="4695"/>
        <w:gridCol w:w="137"/>
        <w:gridCol w:w="1671"/>
        <w:gridCol w:w="123"/>
        <w:gridCol w:w="15"/>
        <w:gridCol w:w="1250"/>
        <w:gridCol w:w="1509"/>
        <w:gridCol w:w="1317"/>
        <w:gridCol w:w="192"/>
        <w:gridCol w:w="274"/>
        <w:gridCol w:w="2217"/>
        <w:gridCol w:w="192"/>
      </w:tblGrid>
      <w:tr w:rsidR="000F4C42" w:rsidRPr="00124A0A" w:rsidTr="007207F8">
        <w:trPr>
          <w:gridAfter w:val="1"/>
          <w:wAfter w:w="192" w:type="dxa"/>
        </w:trPr>
        <w:tc>
          <w:tcPr>
            <w:tcW w:w="733" w:type="dxa"/>
            <w:vMerge w:val="restart"/>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tcPr>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color w:val="000000"/>
                <w:sz w:val="20"/>
                <w:szCs w:val="20"/>
              </w:rPr>
              <w:t> </w:t>
            </w:r>
          </w:p>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color w:val="000000"/>
                <w:sz w:val="20"/>
                <w:szCs w:val="20"/>
              </w:rPr>
              <w:t>№пп</w:t>
            </w:r>
          </w:p>
        </w:tc>
        <w:tc>
          <w:tcPr>
            <w:tcW w:w="4832" w:type="dxa"/>
            <w:gridSpan w:val="2"/>
            <w:vMerge w:val="restart"/>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tcPr>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color w:val="000000"/>
                <w:sz w:val="20"/>
                <w:szCs w:val="20"/>
              </w:rPr>
              <w:t> </w:t>
            </w:r>
          </w:p>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color w:val="000000"/>
                <w:sz w:val="20"/>
                <w:szCs w:val="20"/>
              </w:rPr>
              <w:t>Наименование мероприятий</w:t>
            </w:r>
          </w:p>
        </w:tc>
        <w:tc>
          <w:tcPr>
            <w:tcW w:w="1794" w:type="dxa"/>
            <w:gridSpan w:val="2"/>
            <w:vMerge w:val="restart"/>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tcPr>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color w:val="000000"/>
                <w:sz w:val="20"/>
                <w:szCs w:val="20"/>
              </w:rPr>
              <w:t> </w:t>
            </w:r>
          </w:p>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color w:val="000000"/>
                <w:sz w:val="20"/>
                <w:szCs w:val="20"/>
              </w:rPr>
              <w:t>Исполнители</w:t>
            </w:r>
          </w:p>
        </w:tc>
        <w:tc>
          <w:tcPr>
            <w:tcW w:w="1265" w:type="dxa"/>
            <w:gridSpan w:val="2"/>
            <w:vMerge w:val="restart"/>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tcPr>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color w:val="000000"/>
                <w:sz w:val="20"/>
                <w:szCs w:val="20"/>
              </w:rPr>
              <w:t xml:space="preserve">Сроки </w:t>
            </w:r>
            <w:proofErr w:type="gramStart"/>
            <w:r w:rsidRPr="00124A0A">
              <w:rPr>
                <w:rFonts w:ascii="Tahoma" w:hAnsi="Tahoma" w:cs="Tahoma"/>
                <w:color w:val="000000"/>
                <w:sz w:val="20"/>
                <w:szCs w:val="20"/>
              </w:rPr>
              <w:t>и</w:t>
            </w:r>
            <w:r w:rsidRPr="00124A0A">
              <w:rPr>
                <w:rFonts w:ascii="Tahoma" w:hAnsi="Tahoma" w:cs="Tahoma"/>
                <w:color w:val="000000"/>
                <w:sz w:val="20"/>
                <w:szCs w:val="20"/>
              </w:rPr>
              <w:t>с</w:t>
            </w:r>
            <w:r w:rsidRPr="00124A0A">
              <w:rPr>
                <w:rFonts w:ascii="Tahoma" w:hAnsi="Tahoma" w:cs="Tahoma"/>
                <w:color w:val="000000"/>
                <w:sz w:val="20"/>
                <w:szCs w:val="20"/>
              </w:rPr>
              <w:t>полне-ния</w:t>
            </w:r>
            <w:proofErr w:type="gramEnd"/>
          </w:p>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color w:val="000000"/>
                <w:sz w:val="20"/>
                <w:szCs w:val="20"/>
              </w:rPr>
              <w:t>(годы)</w:t>
            </w:r>
          </w:p>
        </w:tc>
        <w:tc>
          <w:tcPr>
            <w:tcW w:w="5509" w:type="dxa"/>
            <w:gridSpan w:val="5"/>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tcPr>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color w:val="000000"/>
                <w:sz w:val="20"/>
                <w:szCs w:val="20"/>
              </w:rPr>
              <w:t>Объем финансирования</w:t>
            </w:r>
          </w:p>
        </w:tc>
      </w:tr>
      <w:tr w:rsidR="000F4C42" w:rsidRPr="00124A0A" w:rsidTr="007207F8">
        <w:trPr>
          <w:gridAfter w:val="1"/>
          <w:wAfter w:w="192" w:type="dxa"/>
        </w:trPr>
        <w:tc>
          <w:tcPr>
            <w:tcW w:w="0" w:type="auto"/>
            <w:vMerge/>
            <w:tcBorders>
              <w:top w:val="single" w:sz="6" w:space="0" w:color="CCCCCC"/>
              <w:left w:val="single" w:sz="6" w:space="0" w:color="CCCCCC"/>
              <w:bottom w:val="single" w:sz="6" w:space="0" w:color="CCCCCC"/>
              <w:right w:val="single" w:sz="6" w:space="0" w:color="CCCCCC"/>
            </w:tcBorders>
            <w:shd w:val="clear" w:color="auto" w:fill="F5F5F5"/>
            <w:vAlign w:val="center"/>
          </w:tcPr>
          <w:p w:rsidR="000F4C42" w:rsidRPr="00124A0A" w:rsidRDefault="000F4C42" w:rsidP="007403BB">
            <w:pPr>
              <w:rPr>
                <w:rFonts w:ascii="Tahoma" w:hAnsi="Tahoma" w:cs="Tahoma"/>
                <w:color w:val="000000"/>
                <w:sz w:val="20"/>
                <w:szCs w:val="20"/>
              </w:rPr>
            </w:pPr>
          </w:p>
        </w:tc>
        <w:tc>
          <w:tcPr>
            <w:tcW w:w="0" w:type="auto"/>
            <w:gridSpan w:val="2"/>
            <w:vMerge/>
            <w:tcBorders>
              <w:top w:val="single" w:sz="6" w:space="0" w:color="CCCCCC"/>
              <w:left w:val="single" w:sz="6" w:space="0" w:color="CCCCCC"/>
              <w:bottom w:val="single" w:sz="6" w:space="0" w:color="CCCCCC"/>
              <w:right w:val="single" w:sz="6" w:space="0" w:color="CCCCCC"/>
            </w:tcBorders>
            <w:shd w:val="clear" w:color="auto" w:fill="F5F5F5"/>
            <w:vAlign w:val="center"/>
          </w:tcPr>
          <w:p w:rsidR="000F4C42" w:rsidRPr="00124A0A" w:rsidRDefault="000F4C42" w:rsidP="007403BB">
            <w:pPr>
              <w:rPr>
                <w:rFonts w:ascii="Tahoma" w:hAnsi="Tahoma" w:cs="Tahoma"/>
                <w:color w:val="000000"/>
                <w:sz w:val="20"/>
                <w:szCs w:val="20"/>
              </w:rPr>
            </w:pPr>
          </w:p>
        </w:tc>
        <w:tc>
          <w:tcPr>
            <w:tcW w:w="0" w:type="auto"/>
            <w:gridSpan w:val="2"/>
            <w:vMerge/>
            <w:tcBorders>
              <w:top w:val="single" w:sz="6" w:space="0" w:color="CCCCCC"/>
              <w:left w:val="single" w:sz="6" w:space="0" w:color="CCCCCC"/>
              <w:bottom w:val="single" w:sz="6" w:space="0" w:color="CCCCCC"/>
              <w:right w:val="single" w:sz="6" w:space="0" w:color="CCCCCC"/>
            </w:tcBorders>
            <w:shd w:val="clear" w:color="auto" w:fill="F5F5F5"/>
            <w:vAlign w:val="center"/>
          </w:tcPr>
          <w:p w:rsidR="000F4C42" w:rsidRPr="00124A0A" w:rsidRDefault="000F4C42" w:rsidP="007403BB">
            <w:pPr>
              <w:rPr>
                <w:rFonts w:ascii="Tahoma" w:hAnsi="Tahoma" w:cs="Tahoma"/>
                <w:color w:val="000000"/>
                <w:sz w:val="20"/>
                <w:szCs w:val="20"/>
              </w:rPr>
            </w:pPr>
          </w:p>
        </w:tc>
        <w:tc>
          <w:tcPr>
            <w:tcW w:w="0" w:type="auto"/>
            <w:gridSpan w:val="2"/>
            <w:vMerge/>
            <w:tcBorders>
              <w:top w:val="single" w:sz="6" w:space="0" w:color="CCCCCC"/>
              <w:left w:val="single" w:sz="6" w:space="0" w:color="CCCCCC"/>
              <w:bottom w:val="single" w:sz="6" w:space="0" w:color="CCCCCC"/>
              <w:right w:val="single" w:sz="6" w:space="0" w:color="CCCCCC"/>
            </w:tcBorders>
            <w:shd w:val="clear" w:color="auto" w:fill="F5F5F5"/>
            <w:vAlign w:val="center"/>
          </w:tcPr>
          <w:p w:rsidR="000F4C42" w:rsidRPr="00124A0A" w:rsidRDefault="000F4C42" w:rsidP="007403BB">
            <w:pPr>
              <w:rPr>
                <w:rFonts w:ascii="Tahoma" w:hAnsi="Tahoma" w:cs="Tahoma"/>
                <w:color w:val="000000"/>
                <w:sz w:val="20"/>
                <w:szCs w:val="20"/>
              </w:rPr>
            </w:pPr>
          </w:p>
        </w:tc>
        <w:tc>
          <w:tcPr>
            <w:tcW w:w="1509" w:type="dxa"/>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tcPr>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color w:val="000000"/>
                <w:sz w:val="20"/>
                <w:szCs w:val="20"/>
              </w:rPr>
              <w:t>Местный бюджет</w:t>
            </w:r>
          </w:p>
        </w:tc>
        <w:tc>
          <w:tcPr>
            <w:tcW w:w="1317" w:type="dxa"/>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tcPr>
          <w:p w:rsidR="000F4C42" w:rsidRPr="00124A0A" w:rsidRDefault="000F4C42" w:rsidP="007403BB">
            <w:pPr>
              <w:pStyle w:val="af6"/>
              <w:spacing w:before="0" w:beforeAutospacing="0" w:after="0" w:afterAutospacing="0"/>
              <w:jc w:val="center"/>
              <w:rPr>
                <w:rFonts w:ascii="Tahoma" w:hAnsi="Tahoma" w:cs="Tahoma"/>
                <w:color w:val="000000"/>
                <w:sz w:val="20"/>
                <w:szCs w:val="20"/>
              </w:rPr>
            </w:pPr>
            <w:proofErr w:type="gramStart"/>
            <w:r w:rsidRPr="00124A0A">
              <w:rPr>
                <w:rFonts w:ascii="Tahoma" w:hAnsi="Tahoma" w:cs="Tahoma"/>
                <w:color w:val="000000"/>
                <w:sz w:val="20"/>
                <w:szCs w:val="20"/>
              </w:rPr>
              <w:t>Вне</w:t>
            </w:r>
            <w:proofErr w:type="gramEnd"/>
            <w:r w:rsidRPr="00124A0A">
              <w:rPr>
                <w:rFonts w:ascii="Tahoma" w:hAnsi="Tahoma" w:cs="Tahoma"/>
                <w:color w:val="000000"/>
                <w:sz w:val="20"/>
                <w:szCs w:val="20"/>
              </w:rPr>
              <w:t xml:space="preserve"> бю</w:t>
            </w:r>
            <w:r w:rsidRPr="00124A0A">
              <w:rPr>
                <w:rFonts w:ascii="Tahoma" w:hAnsi="Tahoma" w:cs="Tahoma"/>
                <w:color w:val="000000"/>
                <w:sz w:val="20"/>
                <w:szCs w:val="20"/>
              </w:rPr>
              <w:t>д</w:t>
            </w:r>
            <w:r w:rsidRPr="00124A0A">
              <w:rPr>
                <w:rFonts w:ascii="Tahoma" w:hAnsi="Tahoma" w:cs="Tahoma"/>
                <w:color w:val="000000"/>
                <w:sz w:val="20"/>
                <w:szCs w:val="20"/>
              </w:rPr>
              <w:t>жетные и</w:t>
            </w:r>
            <w:r w:rsidRPr="00124A0A">
              <w:rPr>
                <w:rFonts w:ascii="Tahoma" w:hAnsi="Tahoma" w:cs="Tahoma"/>
                <w:color w:val="000000"/>
                <w:sz w:val="20"/>
                <w:szCs w:val="20"/>
              </w:rPr>
              <w:t>с</w:t>
            </w:r>
            <w:r w:rsidRPr="00124A0A">
              <w:rPr>
                <w:rFonts w:ascii="Tahoma" w:hAnsi="Tahoma" w:cs="Tahoma"/>
                <w:color w:val="000000"/>
                <w:sz w:val="20"/>
                <w:szCs w:val="20"/>
              </w:rPr>
              <w:t>точники</w:t>
            </w:r>
          </w:p>
        </w:tc>
        <w:tc>
          <w:tcPr>
            <w:tcW w:w="2683" w:type="dxa"/>
            <w:gridSpan w:val="3"/>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tcPr>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color w:val="000000"/>
                <w:sz w:val="20"/>
                <w:szCs w:val="20"/>
              </w:rPr>
              <w:t>Всего</w:t>
            </w:r>
          </w:p>
        </w:tc>
      </w:tr>
      <w:tr w:rsidR="000F4C42" w:rsidRPr="00124A0A" w:rsidTr="007207F8">
        <w:trPr>
          <w:trHeight w:val="105"/>
        </w:trPr>
        <w:tc>
          <w:tcPr>
            <w:tcW w:w="733" w:type="dxa"/>
            <w:tcBorders>
              <w:top w:val="single" w:sz="6" w:space="0" w:color="CCCCCC"/>
              <w:left w:val="single" w:sz="6" w:space="0" w:color="CCCCCC"/>
              <w:bottom w:val="single" w:sz="6" w:space="0" w:color="CCCCCC"/>
              <w:right w:val="single" w:sz="6" w:space="0" w:color="CCCCCC"/>
            </w:tcBorders>
            <w:shd w:val="clear" w:color="auto" w:fill="EFEDED"/>
          </w:tcPr>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color w:val="000000"/>
                <w:sz w:val="20"/>
                <w:szCs w:val="20"/>
              </w:rPr>
              <w:t>1</w:t>
            </w:r>
          </w:p>
        </w:tc>
        <w:tc>
          <w:tcPr>
            <w:tcW w:w="4832" w:type="dxa"/>
            <w:gridSpan w:val="2"/>
            <w:tcBorders>
              <w:top w:val="single" w:sz="6" w:space="0" w:color="CCCCCC"/>
              <w:left w:val="single" w:sz="6" w:space="0" w:color="CCCCCC"/>
              <w:bottom w:val="single" w:sz="6" w:space="0" w:color="CCCCCC"/>
              <w:right w:val="single" w:sz="6" w:space="0" w:color="CCCCCC"/>
            </w:tcBorders>
            <w:shd w:val="clear" w:color="auto" w:fill="EFEDED"/>
          </w:tcPr>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color w:val="000000"/>
                <w:sz w:val="20"/>
                <w:szCs w:val="20"/>
              </w:rPr>
              <w:t>2</w:t>
            </w:r>
          </w:p>
        </w:tc>
        <w:tc>
          <w:tcPr>
            <w:tcW w:w="1794" w:type="dxa"/>
            <w:gridSpan w:val="2"/>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tcPr>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color w:val="000000"/>
                <w:sz w:val="20"/>
                <w:szCs w:val="20"/>
              </w:rPr>
              <w:t>3</w:t>
            </w:r>
          </w:p>
        </w:tc>
        <w:tc>
          <w:tcPr>
            <w:tcW w:w="1265" w:type="dxa"/>
            <w:gridSpan w:val="2"/>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tcPr>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color w:val="000000"/>
                <w:sz w:val="20"/>
                <w:szCs w:val="20"/>
              </w:rPr>
              <w:t>4</w:t>
            </w:r>
          </w:p>
        </w:tc>
        <w:tc>
          <w:tcPr>
            <w:tcW w:w="1509" w:type="dxa"/>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tcPr>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color w:val="000000"/>
                <w:sz w:val="20"/>
                <w:szCs w:val="20"/>
              </w:rPr>
              <w:t>5</w:t>
            </w:r>
          </w:p>
        </w:tc>
        <w:tc>
          <w:tcPr>
            <w:tcW w:w="1509" w:type="dxa"/>
            <w:gridSpan w:val="2"/>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tcPr>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color w:val="000000"/>
                <w:sz w:val="20"/>
                <w:szCs w:val="20"/>
              </w:rPr>
              <w:t>6</w:t>
            </w:r>
          </w:p>
        </w:tc>
        <w:tc>
          <w:tcPr>
            <w:tcW w:w="2683" w:type="dxa"/>
            <w:gridSpan w:val="3"/>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tcPr>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color w:val="000000"/>
                <w:sz w:val="20"/>
                <w:szCs w:val="20"/>
              </w:rPr>
              <w:t>7</w:t>
            </w:r>
          </w:p>
        </w:tc>
      </w:tr>
      <w:tr w:rsidR="000F4C42" w:rsidRPr="00124A0A" w:rsidTr="007207F8">
        <w:tc>
          <w:tcPr>
            <w:tcW w:w="14325" w:type="dxa"/>
            <w:gridSpan w:val="13"/>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tcPr>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b/>
                <w:bCs/>
                <w:color w:val="000000"/>
                <w:sz w:val="20"/>
                <w:szCs w:val="20"/>
              </w:rPr>
              <w:t>I. Физкультурно-оздоровительная работа с населением</w:t>
            </w:r>
          </w:p>
        </w:tc>
      </w:tr>
      <w:tr w:rsidR="000F4C42" w:rsidRPr="00124A0A" w:rsidTr="007207F8">
        <w:trPr>
          <w:trHeight w:val="630"/>
        </w:trPr>
        <w:tc>
          <w:tcPr>
            <w:tcW w:w="733" w:type="dxa"/>
            <w:tcBorders>
              <w:top w:val="single" w:sz="6" w:space="0" w:color="CCCCCC"/>
              <w:left w:val="single" w:sz="6" w:space="0" w:color="CCCCCC"/>
              <w:bottom w:val="single" w:sz="6" w:space="0" w:color="CCCCCC"/>
              <w:right w:val="single" w:sz="6" w:space="0" w:color="CCCCCC"/>
            </w:tcBorders>
            <w:shd w:val="clear" w:color="auto" w:fill="EFEDED"/>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1.1</w:t>
            </w:r>
          </w:p>
        </w:tc>
        <w:tc>
          <w:tcPr>
            <w:tcW w:w="4832" w:type="dxa"/>
            <w:gridSpan w:val="2"/>
            <w:tcBorders>
              <w:top w:val="single" w:sz="6" w:space="0" w:color="CCCCCC"/>
              <w:left w:val="single" w:sz="6" w:space="0" w:color="CCCCCC"/>
              <w:bottom w:val="single" w:sz="6" w:space="0" w:color="CCCCCC"/>
              <w:right w:val="single" w:sz="6" w:space="0" w:color="CCCCCC"/>
            </w:tcBorders>
            <w:shd w:val="clear" w:color="auto" w:fill="EFEDED"/>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Содействие развитию сети клубов физкультурно-спортивной направленности по месту учебы и жительства</w:t>
            </w:r>
          </w:p>
        </w:tc>
        <w:tc>
          <w:tcPr>
            <w:tcW w:w="1809" w:type="dxa"/>
            <w:gridSpan w:val="3"/>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 xml:space="preserve">Администрация Мариинско-Посадского </w:t>
            </w:r>
            <w:proofErr w:type="gramStart"/>
            <w:r w:rsidRPr="00124A0A">
              <w:rPr>
                <w:rFonts w:ascii="Tahoma" w:hAnsi="Tahoma" w:cs="Tahoma"/>
                <w:color w:val="000000"/>
                <w:sz w:val="20"/>
                <w:szCs w:val="20"/>
              </w:rPr>
              <w:t>г</w:t>
            </w:r>
            <w:r w:rsidRPr="00124A0A">
              <w:rPr>
                <w:rFonts w:ascii="Tahoma" w:hAnsi="Tahoma" w:cs="Tahoma"/>
                <w:color w:val="000000"/>
                <w:sz w:val="20"/>
                <w:szCs w:val="20"/>
              </w:rPr>
              <w:t>о</w:t>
            </w:r>
            <w:r w:rsidRPr="00124A0A">
              <w:rPr>
                <w:rFonts w:ascii="Tahoma" w:hAnsi="Tahoma" w:cs="Tahoma"/>
                <w:color w:val="000000"/>
                <w:sz w:val="20"/>
                <w:szCs w:val="20"/>
              </w:rPr>
              <w:t>родского</w:t>
            </w:r>
            <w:proofErr w:type="gramEnd"/>
            <w:r w:rsidRPr="00124A0A">
              <w:rPr>
                <w:rFonts w:ascii="Tahoma" w:hAnsi="Tahoma" w:cs="Tahoma"/>
                <w:color w:val="000000"/>
                <w:sz w:val="20"/>
                <w:szCs w:val="20"/>
              </w:rPr>
              <w:t xml:space="preserve"> посел</w:t>
            </w:r>
            <w:r w:rsidRPr="00124A0A">
              <w:rPr>
                <w:rFonts w:ascii="Tahoma" w:hAnsi="Tahoma" w:cs="Tahoma"/>
                <w:color w:val="000000"/>
                <w:sz w:val="20"/>
                <w:szCs w:val="20"/>
              </w:rPr>
              <w:t>е</w:t>
            </w:r>
            <w:r w:rsidRPr="00124A0A">
              <w:rPr>
                <w:rFonts w:ascii="Tahoma" w:hAnsi="Tahoma" w:cs="Tahoma"/>
                <w:color w:val="000000"/>
                <w:sz w:val="20"/>
                <w:szCs w:val="20"/>
              </w:rPr>
              <w:t>ния Мариинско-Посадского ра</w:t>
            </w:r>
            <w:r w:rsidRPr="00124A0A">
              <w:rPr>
                <w:rFonts w:ascii="Tahoma" w:hAnsi="Tahoma" w:cs="Tahoma"/>
                <w:color w:val="000000"/>
                <w:sz w:val="20"/>
                <w:szCs w:val="20"/>
              </w:rPr>
              <w:t>й</w:t>
            </w:r>
            <w:r w:rsidRPr="00124A0A">
              <w:rPr>
                <w:rFonts w:ascii="Tahoma" w:hAnsi="Tahoma" w:cs="Tahoma"/>
                <w:color w:val="000000"/>
                <w:sz w:val="20"/>
                <w:szCs w:val="20"/>
              </w:rPr>
              <w:t>она Чувашской Республики</w:t>
            </w:r>
          </w:p>
        </w:tc>
        <w:tc>
          <w:tcPr>
            <w:tcW w:w="1250" w:type="dxa"/>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tcPr>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color w:val="000000"/>
                <w:sz w:val="20"/>
                <w:szCs w:val="20"/>
              </w:rPr>
              <w:t>2019-2023</w:t>
            </w:r>
          </w:p>
        </w:tc>
        <w:tc>
          <w:tcPr>
            <w:tcW w:w="3292" w:type="dxa"/>
            <w:gridSpan w:val="4"/>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в пределах бюджетных ассигн</w:t>
            </w:r>
            <w:r w:rsidRPr="00124A0A">
              <w:rPr>
                <w:rFonts w:ascii="Tahoma" w:hAnsi="Tahoma" w:cs="Tahoma"/>
                <w:color w:val="000000"/>
                <w:sz w:val="20"/>
                <w:szCs w:val="20"/>
              </w:rPr>
              <w:t>о</w:t>
            </w:r>
            <w:r w:rsidRPr="00124A0A">
              <w:rPr>
                <w:rFonts w:ascii="Tahoma" w:hAnsi="Tahoma" w:cs="Tahoma"/>
                <w:color w:val="000000"/>
                <w:sz w:val="20"/>
                <w:szCs w:val="20"/>
              </w:rPr>
              <w:t>ваний,</w:t>
            </w:r>
          </w:p>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предусмотренных на основную</w:t>
            </w:r>
          </w:p>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деятельность</w:t>
            </w:r>
          </w:p>
        </w:tc>
        <w:tc>
          <w:tcPr>
            <w:tcW w:w="2409" w:type="dxa"/>
            <w:gridSpan w:val="2"/>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 </w:t>
            </w:r>
          </w:p>
        </w:tc>
      </w:tr>
      <w:tr w:rsidR="000F4C42" w:rsidRPr="00124A0A" w:rsidTr="007207F8">
        <w:tc>
          <w:tcPr>
            <w:tcW w:w="733" w:type="dxa"/>
            <w:tcBorders>
              <w:top w:val="single" w:sz="6" w:space="0" w:color="CCCCCC"/>
              <w:left w:val="single" w:sz="6" w:space="0" w:color="CCCCCC"/>
              <w:bottom w:val="single" w:sz="6" w:space="0" w:color="CCCCCC"/>
              <w:right w:val="single" w:sz="6" w:space="0" w:color="CCCCCC"/>
            </w:tcBorders>
            <w:shd w:val="clear" w:color="auto" w:fill="F5F5F5"/>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1.2.</w:t>
            </w:r>
          </w:p>
        </w:tc>
        <w:tc>
          <w:tcPr>
            <w:tcW w:w="4832" w:type="dxa"/>
            <w:gridSpan w:val="2"/>
            <w:tcBorders>
              <w:top w:val="single" w:sz="6" w:space="0" w:color="CCCCCC"/>
              <w:left w:val="single" w:sz="6" w:space="0" w:color="CCCCCC"/>
              <w:bottom w:val="single" w:sz="6" w:space="0" w:color="CCCCCC"/>
              <w:right w:val="single" w:sz="6" w:space="0" w:color="CCCCCC"/>
            </w:tcBorders>
            <w:shd w:val="clear" w:color="auto" w:fill="F5F5F5"/>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Создание на базе учреждения культуры кружков и секций физкультурно-спортивной направле</w:t>
            </w:r>
            <w:r w:rsidRPr="00124A0A">
              <w:rPr>
                <w:rFonts w:ascii="Tahoma" w:hAnsi="Tahoma" w:cs="Tahoma"/>
                <w:color w:val="000000"/>
                <w:sz w:val="20"/>
                <w:szCs w:val="20"/>
              </w:rPr>
              <w:t>н</w:t>
            </w:r>
            <w:r w:rsidRPr="00124A0A">
              <w:rPr>
                <w:rFonts w:ascii="Tahoma" w:hAnsi="Tahoma" w:cs="Tahoma"/>
                <w:color w:val="000000"/>
                <w:sz w:val="20"/>
                <w:szCs w:val="20"/>
              </w:rPr>
              <w:t>ности</w:t>
            </w:r>
          </w:p>
        </w:tc>
        <w:tc>
          <w:tcPr>
            <w:tcW w:w="1809" w:type="dxa"/>
            <w:gridSpan w:val="3"/>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 xml:space="preserve">Администрация Мариинско-Посадского </w:t>
            </w:r>
            <w:proofErr w:type="gramStart"/>
            <w:r w:rsidRPr="00124A0A">
              <w:rPr>
                <w:rFonts w:ascii="Tahoma" w:hAnsi="Tahoma" w:cs="Tahoma"/>
                <w:color w:val="000000"/>
                <w:sz w:val="20"/>
                <w:szCs w:val="20"/>
              </w:rPr>
              <w:t>г</w:t>
            </w:r>
            <w:r w:rsidRPr="00124A0A">
              <w:rPr>
                <w:rFonts w:ascii="Tahoma" w:hAnsi="Tahoma" w:cs="Tahoma"/>
                <w:color w:val="000000"/>
                <w:sz w:val="20"/>
                <w:szCs w:val="20"/>
              </w:rPr>
              <w:t>о</w:t>
            </w:r>
            <w:r w:rsidRPr="00124A0A">
              <w:rPr>
                <w:rFonts w:ascii="Tahoma" w:hAnsi="Tahoma" w:cs="Tahoma"/>
                <w:color w:val="000000"/>
                <w:sz w:val="20"/>
                <w:szCs w:val="20"/>
              </w:rPr>
              <w:t>родского</w:t>
            </w:r>
            <w:proofErr w:type="gramEnd"/>
            <w:r w:rsidRPr="00124A0A">
              <w:rPr>
                <w:rFonts w:ascii="Tahoma" w:hAnsi="Tahoma" w:cs="Tahoma"/>
                <w:color w:val="000000"/>
                <w:sz w:val="20"/>
                <w:szCs w:val="20"/>
              </w:rPr>
              <w:t xml:space="preserve"> посел</w:t>
            </w:r>
            <w:r w:rsidRPr="00124A0A">
              <w:rPr>
                <w:rFonts w:ascii="Tahoma" w:hAnsi="Tahoma" w:cs="Tahoma"/>
                <w:color w:val="000000"/>
                <w:sz w:val="20"/>
                <w:szCs w:val="20"/>
              </w:rPr>
              <w:t>е</w:t>
            </w:r>
            <w:r w:rsidRPr="00124A0A">
              <w:rPr>
                <w:rFonts w:ascii="Tahoma" w:hAnsi="Tahoma" w:cs="Tahoma"/>
                <w:color w:val="000000"/>
                <w:sz w:val="20"/>
                <w:szCs w:val="20"/>
              </w:rPr>
              <w:t>ния Мариинско-Посадского ра</w:t>
            </w:r>
            <w:r w:rsidRPr="00124A0A">
              <w:rPr>
                <w:rFonts w:ascii="Tahoma" w:hAnsi="Tahoma" w:cs="Tahoma"/>
                <w:color w:val="000000"/>
                <w:sz w:val="20"/>
                <w:szCs w:val="20"/>
              </w:rPr>
              <w:t>й</w:t>
            </w:r>
            <w:r w:rsidRPr="00124A0A">
              <w:rPr>
                <w:rFonts w:ascii="Tahoma" w:hAnsi="Tahoma" w:cs="Tahoma"/>
                <w:color w:val="000000"/>
                <w:sz w:val="20"/>
                <w:szCs w:val="20"/>
              </w:rPr>
              <w:t>она Чувашской Республики</w:t>
            </w:r>
          </w:p>
        </w:tc>
        <w:tc>
          <w:tcPr>
            <w:tcW w:w="1250" w:type="dxa"/>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tcPr>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color w:val="000000"/>
                <w:sz w:val="20"/>
                <w:szCs w:val="20"/>
              </w:rPr>
              <w:t>2019-2023</w:t>
            </w:r>
          </w:p>
        </w:tc>
        <w:tc>
          <w:tcPr>
            <w:tcW w:w="3292" w:type="dxa"/>
            <w:gridSpan w:val="4"/>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в пределах бюджетных ассигн</w:t>
            </w:r>
            <w:r w:rsidRPr="00124A0A">
              <w:rPr>
                <w:rFonts w:ascii="Tahoma" w:hAnsi="Tahoma" w:cs="Tahoma"/>
                <w:color w:val="000000"/>
                <w:sz w:val="20"/>
                <w:szCs w:val="20"/>
              </w:rPr>
              <w:t>о</w:t>
            </w:r>
            <w:r w:rsidRPr="00124A0A">
              <w:rPr>
                <w:rFonts w:ascii="Tahoma" w:hAnsi="Tahoma" w:cs="Tahoma"/>
                <w:color w:val="000000"/>
                <w:sz w:val="20"/>
                <w:szCs w:val="20"/>
              </w:rPr>
              <w:t>ваний,</w:t>
            </w:r>
          </w:p>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предусмотренных на основную</w:t>
            </w:r>
          </w:p>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деятельность</w:t>
            </w:r>
          </w:p>
        </w:tc>
        <w:tc>
          <w:tcPr>
            <w:tcW w:w="2409" w:type="dxa"/>
            <w:gridSpan w:val="2"/>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 </w:t>
            </w:r>
          </w:p>
        </w:tc>
      </w:tr>
      <w:tr w:rsidR="000F4C42" w:rsidRPr="00124A0A" w:rsidTr="007207F8">
        <w:trPr>
          <w:trHeight w:val="615"/>
        </w:trPr>
        <w:tc>
          <w:tcPr>
            <w:tcW w:w="733" w:type="dxa"/>
            <w:tcBorders>
              <w:top w:val="single" w:sz="6" w:space="0" w:color="CCCCCC"/>
              <w:left w:val="single" w:sz="6" w:space="0" w:color="CCCCCC"/>
              <w:bottom w:val="single" w:sz="6" w:space="0" w:color="CCCCCC"/>
              <w:right w:val="single" w:sz="6" w:space="0" w:color="CCCCCC"/>
            </w:tcBorders>
            <w:shd w:val="clear" w:color="auto" w:fill="EFEDED"/>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1.3.</w:t>
            </w:r>
          </w:p>
        </w:tc>
        <w:tc>
          <w:tcPr>
            <w:tcW w:w="4832" w:type="dxa"/>
            <w:gridSpan w:val="2"/>
            <w:tcBorders>
              <w:top w:val="single" w:sz="6" w:space="0" w:color="CCCCCC"/>
              <w:left w:val="single" w:sz="6" w:space="0" w:color="CCCCCC"/>
              <w:bottom w:val="single" w:sz="6" w:space="0" w:color="CCCCCC"/>
              <w:right w:val="single" w:sz="6" w:space="0" w:color="CCCCCC"/>
            </w:tcBorders>
            <w:shd w:val="clear" w:color="auto" w:fill="EFEDED"/>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Создание условий для реабилитации инвалидов средствами физической культуры и спорта</w:t>
            </w:r>
          </w:p>
        </w:tc>
        <w:tc>
          <w:tcPr>
            <w:tcW w:w="1809" w:type="dxa"/>
            <w:gridSpan w:val="3"/>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 xml:space="preserve">Администрация Мариинско-Посадского </w:t>
            </w:r>
            <w:proofErr w:type="gramStart"/>
            <w:r w:rsidRPr="00124A0A">
              <w:rPr>
                <w:rFonts w:ascii="Tahoma" w:hAnsi="Tahoma" w:cs="Tahoma"/>
                <w:color w:val="000000"/>
                <w:sz w:val="20"/>
                <w:szCs w:val="20"/>
              </w:rPr>
              <w:t>г</w:t>
            </w:r>
            <w:r w:rsidRPr="00124A0A">
              <w:rPr>
                <w:rFonts w:ascii="Tahoma" w:hAnsi="Tahoma" w:cs="Tahoma"/>
                <w:color w:val="000000"/>
                <w:sz w:val="20"/>
                <w:szCs w:val="20"/>
              </w:rPr>
              <w:t>о</w:t>
            </w:r>
            <w:r w:rsidRPr="00124A0A">
              <w:rPr>
                <w:rFonts w:ascii="Tahoma" w:hAnsi="Tahoma" w:cs="Tahoma"/>
                <w:color w:val="000000"/>
                <w:sz w:val="20"/>
                <w:szCs w:val="20"/>
              </w:rPr>
              <w:t>родского</w:t>
            </w:r>
            <w:proofErr w:type="gramEnd"/>
            <w:r w:rsidRPr="00124A0A">
              <w:rPr>
                <w:rFonts w:ascii="Tahoma" w:hAnsi="Tahoma" w:cs="Tahoma"/>
                <w:color w:val="000000"/>
                <w:sz w:val="20"/>
                <w:szCs w:val="20"/>
              </w:rPr>
              <w:t xml:space="preserve"> посел</w:t>
            </w:r>
            <w:r w:rsidRPr="00124A0A">
              <w:rPr>
                <w:rFonts w:ascii="Tahoma" w:hAnsi="Tahoma" w:cs="Tahoma"/>
                <w:color w:val="000000"/>
                <w:sz w:val="20"/>
                <w:szCs w:val="20"/>
              </w:rPr>
              <w:t>е</w:t>
            </w:r>
            <w:r w:rsidRPr="00124A0A">
              <w:rPr>
                <w:rFonts w:ascii="Tahoma" w:hAnsi="Tahoma" w:cs="Tahoma"/>
                <w:color w:val="000000"/>
                <w:sz w:val="20"/>
                <w:szCs w:val="20"/>
              </w:rPr>
              <w:t>ния Мариинско-Посадского ра</w:t>
            </w:r>
            <w:r w:rsidRPr="00124A0A">
              <w:rPr>
                <w:rFonts w:ascii="Tahoma" w:hAnsi="Tahoma" w:cs="Tahoma"/>
                <w:color w:val="000000"/>
                <w:sz w:val="20"/>
                <w:szCs w:val="20"/>
              </w:rPr>
              <w:t>й</w:t>
            </w:r>
            <w:r w:rsidRPr="00124A0A">
              <w:rPr>
                <w:rFonts w:ascii="Tahoma" w:hAnsi="Tahoma" w:cs="Tahoma"/>
                <w:color w:val="000000"/>
                <w:sz w:val="20"/>
                <w:szCs w:val="20"/>
              </w:rPr>
              <w:t>она Чувашской Республики</w:t>
            </w:r>
          </w:p>
        </w:tc>
        <w:tc>
          <w:tcPr>
            <w:tcW w:w="1250" w:type="dxa"/>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tcPr>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color w:val="000000"/>
                <w:sz w:val="20"/>
                <w:szCs w:val="20"/>
              </w:rPr>
              <w:t>2019-2023</w:t>
            </w:r>
          </w:p>
        </w:tc>
        <w:tc>
          <w:tcPr>
            <w:tcW w:w="3292" w:type="dxa"/>
            <w:gridSpan w:val="4"/>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в пределах бюджетных ассигн</w:t>
            </w:r>
            <w:r w:rsidRPr="00124A0A">
              <w:rPr>
                <w:rFonts w:ascii="Tahoma" w:hAnsi="Tahoma" w:cs="Tahoma"/>
                <w:color w:val="000000"/>
                <w:sz w:val="20"/>
                <w:szCs w:val="20"/>
              </w:rPr>
              <w:t>о</w:t>
            </w:r>
            <w:r w:rsidRPr="00124A0A">
              <w:rPr>
                <w:rFonts w:ascii="Tahoma" w:hAnsi="Tahoma" w:cs="Tahoma"/>
                <w:color w:val="000000"/>
                <w:sz w:val="20"/>
                <w:szCs w:val="20"/>
              </w:rPr>
              <w:t>ваний,</w:t>
            </w:r>
          </w:p>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предусмотренных на основную</w:t>
            </w:r>
          </w:p>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деятельность</w:t>
            </w:r>
          </w:p>
        </w:tc>
        <w:tc>
          <w:tcPr>
            <w:tcW w:w="2409" w:type="dxa"/>
            <w:gridSpan w:val="2"/>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 </w:t>
            </w:r>
          </w:p>
        </w:tc>
      </w:tr>
      <w:tr w:rsidR="000F4C42" w:rsidRPr="00124A0A" w:rsidTr="007207F8">
        <w:tc>
          <w:tcPr>
            <w:tcW w:w="733" w:type="dxa"/>
            <w:tcBorders>
              <w:top w:val="single" w:sz="6" w:space="0" w:color="CCCCCC"/>
              <w:left w:val="single" w:sz="6" w:space="0" w:color="CCCCCC"/>
              <w:bottom w:val="single" w:sz="6" w:space="0" w:color="CCCCCC"/>
              <w:right w:val="single" w:sz="6" w:space="0" w:color="CCCCCC"/>
            </w:tcBorders>
            <w:shd w:val="clear" w:color="auto" w:fill="F5F5F5"/>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1.4.</w:t>
            </w:r>
          </w:p>
        </w:tc>
        <w:tc>
          <w:tcPr>
            <w:tcW w:w="4832" w:type="dxa"/>
            <w:gridSpan w:val="2"/>
            <w:tcBorders>
              <w:top w:val="single" w:sz="6" w:space="0" w:color="CCCCCC"/>
              <w:left w:val="single" w:sz="6" w:space="0" w:color="CCCCCC"/>
              <w:bottom w:val="single" w:sz="6" w:space="0" w:color="CCCCCC"/>
              <w:right w:val="single" w:sz="6" w:space="0" w:color="CCCCCC"/>
            </w:tcBorders>
            <w:shd w:val="clear" w:color="auto" w:fill="F5F5F5"/>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Проведение физкультурно—оздоровительных и спортивно-массовых мероприятий по месту ж</w:t>
            </w:r>
            <w:r w:rsidRPr="00124A0A">
              <w:rPr>
                <w:rFonts w:ascii="Tahoma" w:hAnsi="Tahoma" w:cs="Tahoma"/>
                <w:color w:val="000000"/>
                <w:sz w:val="20"/>
                <w:szCs w:val="20"/>
              </w:rPr>
              <w:t>и</w:t>
            </w:r>
            <w:r w:rsidRPr="00124A0A">
              <w:rPr>
                <w:rFonts w:ascii="Tahoma" w:hAnsi="Tahoma" w:cs="Tahoma"/>
                <w:color w:val="000000"/>
                <w:sz w:val="20"/>
                <w:szCs w:val="20"/>
              </w:rPr>
              <w:t>тельства населения</w:t>
            </w:r>
          </w:p>
        </w:tc>
        <w:tc>
          <w:tcPr>
            <w:tcW w:w="1809" w:type="dxa"/>
            <w:gridSpan w:val="3"/>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 xml:space="preserve">Администрация Мариинско-Посадского </w:t>
            </w:r>
            <w:proofErr w:type="gramStart"/>
            <w:r w:rsidRPr="00124A0A">
              <w:rPr>
                <w:rFonts w:ascii="Tahoma" w:hAnsi="Tahoma" w:cs="Tahoma"/>
                <w:color w:val="000000"/>
                <w:sz w:val="20"/>
                <w:szCs w:val="20"/>
              </w:rPr>
              <w:t>г</w:t>
            </w:r>
            <w:r w:rsidRPr="00124A0A">
              <w:rPr>
                <w:rFonts w:ascii="Tahoma" w:hAnsi="Tahoma" w:cs="Tahoma"/>
                <w:color w:val="000000"/>
                <w:sz w:val="20"/>
                <w:szCs w:val="20"/>
              </w:rPr>
              <w:t>о</w:t>
            </w:r>
            <w:r w:rsidRPr="00124A0A">
              <w:rPr>
                <w:rFonts w:ascii="Tahoma" w:hAnsi="Tahoma" w:cs="Tahoma"/>
                <w:color w:val="000000"/>
                <w:sz w:val="20"/>
                <w:szCs w:val="20"/>
              </w:rPr>
              <w:t>родского</w:t>
            </w:r>
            <w:proofErr w:type="gramEnd"/>
            <w:r w:rsidRPr="00124A0A">
              <w:rPr>
                <w:rFonts w:ascii="Tahoma" w:hAnsi="Tahoma" w:cs="Tahoma"/>
                <w:color w:val="000000"/>
                <w:sz w:val="20"/>
                <w:szCs w:val="20"/>
              </w:rPr>
              <w:t xml:space="preserve"> посел</w:t>
            </w:r>
            <w:r w:rsidRPr="00124A0A">
              <w:rPr>
                <w:rFonts w:ascii="Tahoma" w:hAnsi="Tahoma" w:cs="Tahoma"/>
                <w:color w:val="000000"/>
                <w:sz w:val="20"/>
                <w:szCs w:val="20"/>
              </w:rPr>
              <w:t>е</w:t>
            </w:r>
            <w:r w:rsidRPr="00124A0A">
              <w:rPr>
                <w:rFonts w:ascii="Tahoma" w:hAnsi="Tahoma" w:cs="Tahoma"/>
                <w:color w:val="000000"/>
                <w:sz w:val="20"/>
                <w:szCs w:val="20"/>
              </w:rPr>
              <w:t>ния Мариинско-Посадского ра</w:t>
            </w:r>
            <w:r w:rsidRPr="00124A0A">
              <w:rPr>
                <w:rFonts w:ascii="Tahoma" w:hAnsi="Tahoma" w:cs="Tahoma"/>
                <w:color w:val="000000"/>
                <w:sz w:val="20"/>
                <w:szCs w:val="20"/>
              </w:rPr>
              <w:t>й</w:t>
            </w:r>
            <w:r w:rsidRPr="00124A0A">
              <w:rPr>
                <w:rFonts w:ascii="Tahoma" w:hAnsi="Tahoma" w:cs="Tahoma"/>
                <w:color w:val="000000"/>
                <w:sz w:val="20"/>
                <w:szCs w:val="20"/>
              </w:rPr>
              <w:t>она Чувашской Республики</w:t>
            </w:r>
          </w:p>
        </w:tc>
        <w:tc>
          <w:tcPr>
            <w:tcW w:w="1250" w:type="dxa"/>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tcPr>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color w:val="000000"/>
                <w:sz w:val="20"/>
                <w:szCs w:val="20"/>
              </w:rPr>
              <w:t>2019-2023 </w:t>
            </w:r>
          </w:p>
        </w:tc>
        <w:tc>
          <w:tcPr>
            <w:tcW w:w="3292" w:type="dxa"/>
            <w:gridSpan w:val="4"/>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Текущее финансирование</w:t>
            </w:r>
          </w:p>
        </w:tc>
        <w:tc>
          <w:tcPr>
            <w:tcW w:w="2409" w:type="dxa"/>
            <w:gridSpan w:val="2"/>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 </w:t>
            </w:r>
          </w:p>
        </w:tc>
      </w:tr>
      <w:tr w:rsidR="000F4C42" w:rsidRPr="00124A0A" w:rsidTr="007207F8">
        <w:tc>
          <w:tcPr>
            <w:tcW w:w="14325" w:type="dxa"/>
            <w:gridSpan w:val="13"/>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tcPr>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b/>
                <w:bCs/>
                <w:color w:val="000000"/>
                <w:sz w:val="20"/>
                <w:szCs w:val="20"/>
                <w:lang w:val="en-US"/>
              </w:rPr>
              <w:t>II</w:t>
            </w:r>
            <w:r w:rsidRPr="00124A0A">
              <w:rPr>
                <w:rFonts w:ascii="Tahoma" w:hAnsi="Tahoma" w:cs="Tahoma"/>
                <w:b/>
                <w:bCs/>
                <w:color w:val="000000"/>
                <w:sz w:val="20"/>
                <w:szCs w:val="20"/>
              </w:rPr>
              <w:t>. Пропаганда физической культуры и спорта</w:t>
            </w:r>
          </w:p>
        </w:tc>
      </w:tr>
      <w:tr w:rsidR="000F4C42" w:rsidRPr="00124A0A" w:rsidTr="007207F8">
        <w:tc>
          <w:tcPr>
            <w:tcW w:w="733" w:type="dxa"/>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2.1.</w:t>
            </w:r>
          </w:p>
        </w:tc>
        <w:tc>
          <w:tcPr>
            <w:tcW w:w="4695" w:type="dxa"/>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Изготовление и размещение социальной рекл</w:t>
            </w:r>
            <w:r w:rsidRPr="00124A0A">
              <w:rPr>
                <w:rFonts w:ascii="Tahoma" w:hAnsi="Tahoma" w:cs="Tahoma"/>
                <w:color w:val="000000"/>
                <w:sz w:val="20"/>
                <w:szCs w:val="20"/>
              </w:rPr>
              <w:t>а</w:t>
            </w:r>
            <w:r w:rsidRPr="00124A0A">
              <w:rPr>
                <w:rFonts w:ascii="Tahoma" w:hAnsi="Tahoma" w:cs="Tahoma"/>
                <w:color w:val="000000"/>
                <w:sz w:val="20"/>
                <w:szCs w:val="20"/>
              </w:rPr>
              <w:t>мы по пропаганде спорта и здорового образа жизни</w:t>
            </w:r>
          </w:p>
        </w:tc>
        <w:tc>
          <w:tcPr>
            <w:tcW w:w="1808" w:type="dxa"/>
            <w:gridSpan w:val="2"/>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 xml:space="preserve">Администрация Мариинско-Посадского </w:t>
            </w:r>
            <w:proofErr w:type="gramStart"/>
            <w:r w:rsidRPr="00124A0A">
              <w:rPr>
                <w:rFonts w:ascii="Tahoma" w:hAnsi="Tahoma" w:cs="Tahoma"/>
                <w:color w:val="000000"/>
                <w:sz w:val="20"/>
                <w:szCs w:val="20"/>
              </w:rPr>
              <w:t>г</w:t>
            </w:r>
            <w:r w:rsidRPr="00124A0A">
              <w:rPr>
                <w:rFonts w:ascii="Tahoma" w:hAnsi="Tahoma" w:cs="Tahoma"/>
                <w:color w:val="000000"/>
                <w:sz w:val="20"/>
                <w:szCs w:val="20"/>
              </w:rPr>
              <w:t>о</w:t>
            </w:r>
            <w:r w:rsidRPr="00124A0A">
              <w:rPr>
                <w:rFonts w:ascii="Tahoma" w:hAnsi="Tahoma" w:cs="Tahoma"/>
                <w:color w:val="000000"/>
                <w:sz w:val="20"/>
                <w:szCs w:val="20"/>
              </w:rPr>
              <w:t>родского</w:t>
            </w:r>
            <w:proofErr w:type="gramEnd"/>
            <w:r w:rsidRPr="00124A0A">
              <w:rPr>
                <w:rFonts w:ascii="Tahoma" w:hAnsi="Tahoma" w:cs="Tahoma"/>
                <w:color w:val="000000"/>
                <w:sz w:val="20"/>
                <w:szCs w:val="20"/>
              </w:rPr>
              <w:t xml:space="preserve"> посел</w:t>
            </w:r>
            <w:r w:rsidRPr="00124A0A">
              <w:rPr>
                <w:rFonts w:ascii="Tahoma" w:hAnsi="Tahoma" w:cs="Tahoma"/>
                <w:color w:val="000000"/>
                <w:sz w:val="20"/>
                <w:szCs w:val="20"/>
              </w:rPr>
              <w:t>е</w:t>
            </w:r>
            <w:r w:rsidRPr="00124A0A">
              <w:rPr>
                <w:rFonts w:ascii="Tahoma" w:hAnsi="Tahoma" w:cs="Tahoma"/>
                <w:color w:val="000000"/>
                <w:sz w:val="20"/>
                <w:szCs w:val="20"/>
              </w:rPr>
              <w:t>ния Мариинско-Посадского ра</w:t>
            </w:r>
            <w:r w:rsidRPr="00124A0A">
              <w:rPr>
                <w:rFonts w:ascii="Tahoma" w:hAnsi="Tahoma" w:cs="Tahoma"/>
                <w:color w:val="000000"/>
                <w:sz w:val="20"/>
                <w:szCs w:val="20"/>
              </w:rPr>
              <w:t>й</w:t>
            </w:r>
            <w:r w:rsidRPr="00124A0A">
              <w:rPr>
                <w:rFonts w:ascii="Tahoma" w:hAnsi="Tahoma" w:cs="Tahoma"/>
                <w:color w:val="000000"/>
                <w:sz w:val="20"/>
                <w:szCs w:val="20"/>
              </w:rPr>
              <w:t xml:space="preserve">она Чувашской Республики </w:t>
            </w:r>
          </w:p>
        </w:tc>
        <w:tc>
          <w:tcPr>
            <w:tcW w:w="1388" w:type="dxa"/>
            <w:gridSpan w:val="3"/>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tcPr>
          <w:p w:rsidR="000F4C42" w:rsidRPr="00124A0A" w:rsidRDefault="000F4C42" w:rsidP="007403BB">
            <w:pPr>
              <w:pStyle w:val="af6"/>
              <w:spacing w:before="0" w:beforeAutospacing="0" w:after="0" w:afterAutospacing="0"/>
              <w:jc w:val="center"/>
              <w:rPr>
                <w:rFonts w:ascii="Tahoma" w:hAnsi="Tahoma" w:cs="Tahoma"/>
                <w:color w:val="000000"/>
                <w:sz w:val="20"/>
                <w:szCs w:val="20"/>
              </w:rPr>
            </w:pPr>
            <w:r w:rsidRPr="00124A0A">
              <w:rPr>
                <w:rFonts w:ascii="Tahoma" w:hAnsi="Tahoma" w:cs="Tahoma"/>
                <w:color w:val="000000"/>
                <w:sz w:val="20"/>
                <w:szCs w:val="20"/>
              </w:rPr>
              <w:t>2019-2023</w:t>
            </w:r>
          </w:p>
        </w:tc>
        <w:tc>
          <w:tcPr>
            <w:tcW w:w="3292" w:type="dxa"/>
            <w:gridSpan w:val="4"/>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текущее финансирование</w:t>
            </w:r>
          </w:p>
        </w:tc>
        <w:tc>
          <w:tcPr>
            <w:tcW w:w="2409" w:type="dxa"/>
            <w:gridSpan w:val="2"/>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tcPr>
          <w:p w:rsidR="000F4C42" w:rsidRPr="00124A0A" w:rsidRDefault="000F4C42" w:rsidP="007403BB">
            <w:pPr>
              <w:pStyle w:val="af6"/>
              <w:spacing w:before="0" w:beforeAutospacing="0" w:after="0" w:afterAutospacing="0"/>
              <w:rPr>
                <w:rFonts w:ascii="Tahoma" w:hAnsi="Tahoma" w:cs="Tahoma"/>
                <w:color w:val="000000"/>
                <w:sz w:val="20"/>
                <w:szCs w:val="20"/>
              </w:rPr>
            </w:pPr>
            <w:r w:rsidRPr="00124A0A">
              <w:rPr>
                <w:rFonts w:ascii="Tahoma" w:hAnsi="Tahoma" w:cs="Tahoma"/>
                <w:color w:val="000000"/>
                <w:sz w:val="20"/>
                <w:szCs w:val="20"/>
              </w:rPr>
              <w:t> </w:t>
            </w:r>
          </w:p>
        </w:tc>
      </w:tr>
    </w:tbl>
    <w:p w:rsidR="000F4C42" w:rsidRPr="00124A0A" w:rsidRDefault="000F4C42" w:rsidP="007403BB">
      <w:pPr>
        <w:pStyle w:val="af6"/>
        <w:shd w:val="clear" w:color="auto" w:fill="F5F5F5"/>
        <w:spacing w:before="0" w:beforeAutospacing="0" w:after="0" w:afterAutospacing="0"/>
        <w:ind w:firstLine="300"/>
        <w:rPr>
          <w:rFonts w:ascii="Tahoma" w:hAnsi="Tahoma" w:cs="Tahoma"/>
          <w:color w:val="000000"/>
          <w:sz w:val="20"/>
          <w:szCs w:val="20"/>
        </w:rPr>
      </w:pPr>
      <w:r w:rsidRPr="00124A0A">
        <w:rPr>
          <w:rFonts w:ascii="Tahoma" w:hAnsi="Tahoma" w:cs="Tahoma"/>
          <w:color w:val="000000"/>
          <w:sz w:val="20"/>
          <w:szCs w:val="20"/>
        </w:rPr>
        <w:t> Мероприятия, предусмотренные Программой, осуществляются по согласованию с исполнителем.</w:t>
      </w:r>
    </w:p>
    <w:p w:rsidR="000F4C42" w:rsidRPr="00124A0A" w:rsidRDefault="000F4C42" w:rsidP="007403BB">
      <w:pPr>
        <w:autoSpaceDE w:val="0"/>
        <w:autoSpaceDN w:val="0"/>
        <w:adjustRightInd w:val="0"/>
        <w:rPr>
          <w:rFonts w:ascii="Tahoma" w:hAnsi="Tahoma" w:cs="Tahoma"/>
          <w:b/>
          <w:bCs/>
          <w:sz w:val="20"/>
          <w:szCs w:val="20"/>
        </w:rPr>
      </w:pPr>
    </w:p>
    <w:p w:rsidR="000F4C42" w:rsidRPr="00124A0A" w:rsidRDefault="000F4C42" w:rsidP="007403BB">
      <w:pPr>
        <w:ind w:firstLine="720"/>
        <w:jc w:val="center"/>
        <w:rPr>
          <w:rFonts w:ascii="Tahoma" w:hAnsi="Tahoma" w:cs="Tahoma"/>
          <w:color w:val="1E1E1E"/>
          <w:sz w:val="20"/>
          <w:szCs w:val="20"/>
        </w:rPr>
      </w:pPr>
      <w:r w:rsidRPr="00124A0A">
        <w:rPr>
          <w:rFonts w:ascii="Tahoma" w:hAnsi="Tahoma" w:cs="Tahoma"/>
          <w:b/>
          <w:bCs/>
          <w:color w:val="1E1E1E"/>
          <w:sz w:val="20"/>
          <w:szCs w:val="20"/>
        </w:rPr>
        <w:t>5. Оценка эффективности Программы.</w:t>
      </w:r>
    </w:p>
    <w:p w:rsidR="000F4C42" w:rsidRPr="00124A0A" w:rsidRDefault="000F4C42" w:rsidP="007403BB">
      <w:pPr>
        <w:ind w:firstLine="720"/>
        <w:rPr>
          <w:rFonts w:ascii="Tahoma" w:hAnsi="Tahoma" w:cs="Tahoma"/>
          <w:color w:val="1E1E1E"/>
          <w:sz w:val="20"/>
          <w:szCs w:val="20"/>
        </w:rPr>
      </w:pPr>
      <w:r w:rsidRPr="00124A0A">
        <w:rPr>
          <w:rFonts w:ascii="Tahoma" w:hAnsi="Tahoma" w:cs="Tahoma"/>
          <w:color w:val="1E1E1E"/>
          <w:sz w:val="20"/>
          <w:szCs w:val="20"/>
        </w:rPr>
        <w:t>Успешная реализация Программы позволит:</w:t>
      </w:r>
      <w:r w:rsidRPr="00124A0A">
        <w:rPr>
          <w:rStyle w:val="apple-converted-space"/>
          <w:rFonts w:ascii="Tahoma" w:hAnsi="Tahoma" w:cs="Tahoma"/>
          <w:color w:val="1E1E1E"/>
          <w:sz w:val="20"/>
          <w:szCs w:val="20"/>
        </w:rPr>
        <w:t> </w:t>
      </w:r>
      <w:r w:rsidRPr="00124A0A">
        <w:rPr>
          <w:rFonts w:ascii="Tahoma" w:hAnsi="Tahoma" w:cs="Tahoma"/>
          <w:color w:val="1E1E1E"/>
          <w:sz w:val="20"/>
          <w:szCs w:val="20"/>
        </w:rPr>
        <w:br/>
        <w:t xml:space="preserve">            1. Увеличить численность жителей  </w:t>
      </w:r>
      <w:r w:rsidRPr="00124A0A">
        <w:rPr>
          <w:rFonts w:ascii="Tahoma" w:hAnsi="Tahoma" w:cs="Tahoma"/>
          <w:bCs/>
          <w:color w:val="000000"/>
          <w:sz w:val="20"/>
          <w:szCs w:val="20"/>
        </w:rPr>
        <w:t>Мариинско-Посадского городского поселения Мариинско-Посадского района Чувашской Республики</w:t>
      </w:r>
      <w:proofErr w:type="gramStart"/>
      <w:r w:rsidRPr="00124A0A">
        <w:rPr>
          <w:rFonts w:ascii="Tahoma" w:hAnsi="Tahoma" w:cs="Tahoma"/>
          <w:bCs/>
          <w:color w:val="000000"/>
          <w:sz w:val="20"/>
          <w:szCs w:val="20"/>
        </w:rPr>
        <w:t> </w:t>
      </w:r>
      <w:r w:rsidRPr="00124A0A">
        <w:rPr>
          <w:rFonts w:ascii="Tahoma" w:hAnsi="Tahoma" w:cs="Tahoma"/>
          <w:color w:val="1E1E1E"/>
          <w:sz w:val="20"/>
          <w:szCs w:val="20"/>
        </w:rPr>
        <w:t>,</w:t>
      </w:r>
      <w:proofErr w:type="gramEnd"/>
      <w:r w:rsidRPr="00124A0A">
        <w:rPr>
          <w:rFonts w:ascii="Tahoma" w:hAnsi="Tahoma" w:cs="Tahoma"/>
          <w:color w:val="1E1E1E"/>
          <w:sz w:val="20"/>
          <w:szCs w:val="20"/>
        </w:rPr>
        <w:t xml:space="preserve"> активно зан</w:t>
      </w:r>
      <w:r w:rsidRPr="00124A0A">
        <w:rPr>
          <w:rFonts w:ascii="Tahoma" w:hAnsi="Tahoma" w:cs="Tahoma"/>
          <w:color w:val="1E1E1E"/>
          <w:sz w:val="20"/>
          <w:szCs w:val="20"/>
        </w:rPr>
        <w:t>и</w:t>
      </w:r>
      <w:r w:rsidRPr="00124A0A">
        <w:rPr>
          <w:rFonts w:ascii="Tahoma" w:hAnsi="Tahoma" w:cs="Tahoma"/>
          <w:color w:val="1E1E1E"/>
          <w:sz w:val="20"/>
          <w:szCs w:val="20"/>
        </w:rPr>
        <w:t>мающихся физической культурой и спортом по месту жительства и в спортивных секциях и клубах.</w:t>
      </w:r>
      <w:r w:rsidRPr="00124A0A">
        <w:rPr>
          <w:rStyle w:val="apple-converted-space"/>
          <w:rFonts w:ascii="Tahoma" w:hAnsi="Tahoma" w:cs="Tahoma"/>
          <w:color w:val="1E1E1E"/>
          <w:sz w:val="20"/>
          <w:szCs w:val="20"/>
        </w:rPr>
        <w:t> </w:t>
      </w:r>
      <w:r w:rsidRPr="00124A0A">
        <w:rPr>
          <w:rFonts w:ascii="Tahoma" w:hAnsi="Tahoma" w:cs="Tahoma"/>
          <w:color w:val="1E1E1E"/>
          <w:sz w:val="20"/>
          <w:szCs w:val="20"/>
        </w:rPr>
        <w:br/>
        <w:t xml:space="preserve">           2. Создать достойные условия для занятий физической культурой и спортом, организации досуга и проведении спортивной работы по месту жительства в городском поселении.</w:t>
      </w:r>
    </w:p>
    <w:p w:rsidR="000F4C42" w:rsidRPr="00124A0A" w:rsidRDefault="000F4C42" w:rsidP="007403BB">
      <w:pPr>
        <w:tabs>
          <w:tab w:val="left" w:pos="3366"/>
        </w:tabs>
        <w:autoSpaceDE w:val="0"/>
        <w:autoSpaceDN w:val="0"/>
        <w:adjustRightInd w:val="0"/>
        <w:rPr>
          <w:rFonts w:ascii="Tahoma" w:hAnsi="Tahoma" w:cs="Tahoma"/>
          <w:sz w:val="20"/>
          <w:szCs w:val="20"/>
        </w:rPr>
      </w:pPr>
      <w:r w:rsidRPr="00124A0A">
        <w:rPr>
          <w:rFonts w:ascii="Tahoma" w:hAnsi="Tahoma" w:cs="Tahoma"/>
          <w:sz w:val="20"/>
          <w:szCs w:val="20"/>
        </w:rPr>
        <w:t xml:space="preserve">       Программа реализуется через систему ежегодного уточнения программных показателей и оценку промежуточных и итоговых показателей.</w:t>
      </w:r>
    </w:p>
    <w:p w:rsidR="000F4C42" w:rsidRPr="00124A0A" w:rsidRDefault="000F4C42" w:rsidP="007403BB">
      <w:pPr>
        <w:rPr>
          <w:rFonts w:ascii="Tahoma" w:hAnsi="Tahoma" w:cs="Tahoma"/>
          <w:sz w:val="20"/>
          <w:szCs w:val="20"/>
        </w:rPr>
      </w:pPr>
      <w:r w:rsidRPr="00124A0A">
        <w:rPr>
          <w:rFonts w:ascii="Tahoma" w:hAnsi="Tahoma" w:cs="Tahoma"/>
          <w:sz w:val="20"/>
          <w:szCs w:val="20"/>
        </w:rPr>
        <w:t xml:space="preserve">       Реализация мероприятий Программы осуществляется на основе договоров, соглашений с учреждениями культуры,  организациями, торговыми предпр</w:t>
      </w:r>
      <w:r w:rsidRPr="00124A0A">
        <w:rPr>
          <w:rFonts w:ascii="Tahoma" w:hAnsi="Tahoma" w:cs="Tahoma"/>
          <w:sz w:val="20"/>
          <w:szCs w:val="20"/>
        </w:rPr>
        <w:t>и</w:t>
      </w:r>
      <w:r w:rsidRPr="00124A0A">
        <w:rPr>
          <w:rFonts w:ascii="Tahoma" w:hAnsi="Tahoma" w:cs="Tahoma"/>
          <w:sz w:val="20"/>
          <w:szCs w:val="20"/>
        </w:rPr>
        <w:t>ятиями, индивидуальными предпринимателями.</w:t>
      </w:r>
    </w:p>
    <w:p w:rsidR="000F4C42" w:rsidRPr="00124A0A" w:rsidRDefault="000F4C42" w:rsidP="007403BB">
      <w:pPr>
        <w:rPr>
          <w:rFonts w:ascii="Tahoma" w:hAnsi="Tahoma" w:cs="Tahoma"/>
          <w:sz w:val="20"/>
          <w:szCs w:val="20"/>
        </w:rPr>
      </w:pPr>
    </w:p>
    <w:p w:rsidR="000F4C42" w:rsidRPr="00124A0A" w:rsidRDefault="000F4C42" w:rsidP="007403BB">
      <w:pPr>
        <w:tabs>
          <w:tab w:val="left" w:pos="888"/>
        </w:tabs>
        <w:ind w:firstLine="720"/>
        <w:jc w:val="center"/>
        <w:rPr>
          <w:rFonts w:ascii="Tahoma" w:hAnsi="Tahoma" w:cs="Tahoma"/>
          <w:b/>
          <w:iCs/>
          <w:sz w:val="20"/>
          <w:szCs w:val="20"/>
        </w:rPr>
      </w:pPr>
      <w:r w:rsidRPr="00124A0A">
        <w:rPr>
          <w:rFonts w:ascii="Tahoma" w:hAnsi="Tahoma" w:cs="Tahoma"/>
          <w:b/>
          <w:iCs/>
          <w:sz w:val="20"/>
          <w:szCs w:val="20"/>
        </w:rPr>
        <w:t xml:space="preserve">6. Управление и </w:t>
      </w:r>
      <w:proofErr w:type="gramStart"/>
      <w:r w:rsidRPr="00124A0A">
        <w:rPr>
          <w:rFonts w:ascii="Tahoma" w:hAnsi="Tahoma" w:cs="Tahoma"/>
          <w:b/>
          <w:iCs/>
          <w:sz w:val="20"/>
          <w:szCs w:val="20"/>
        </w:rPr>
        <w:t>контроль за</w:t>
      </w:r>
      <w:proofErr w:type="gramEnd"/>
      <w:r w:rsidRPr="00124A0A">
        <w:rPr>
          <w:rFonts w:ascii="Tahoma" w:hAnsi="Tahoma" w:cs="Tahoma"/>
          <w:b/>
          <w:iCs/>
          <w:sz w:val="20"/>
          <w:szCs w:val="20"/>
        </w:rPr>
        <w:t xml:space="preserve"> ее реализацией осуществляется путем:</w:t>
      </w:r>
    </w:p>
    <w:p w:rsidR="000F4C42" w:rsidRPr="00124A0A" w:rsidRDefault="000F4C42" w:rsidP="007403BB">
      <w:pPr>
        <w:tabs>
          <w:tab w:val="left" w:pos="720"/>
        </w:tabs>
        <w:ind w:firstLine="720"/>
        <w:rPr>
          <w:rFonts w:ascii="Tahoma" w:hAnsi="Tahoma" w:cs="Tahoma"/>
          <w:sz w:val="20"/>
          <w:szCs w:val="20"/>
        </w:rPr>
      </w:pPr>
      <w:r w:rsidRPr="00124A0A">
        <w:rPr>
          <w:rFonts w:ascii="Tahoma" w:hAnsi="Tahoma" w:cs="Tahoma"/>
          <w:sz w:val="20"/>
          <w:szCs w:val="20"/>
        </w:rPr>
        <w:t>- координации действий всех заинтересованных ведомств и учреждений;</w:t>
      </w:r>
    </w:p>
    <w:p w:rsidR="000F4C42" w:rsidRPr="00124A0A" w:rsidRDefault="000F4C42" w:rsidP="007403BB">
      <w:pPr>
        <w:tabs>
          <w:tab w:val="left" w:pos="720"/>
        </w:tabs>
        <w:ind w:firstLine="720"/>
        <w:jc w:val="both"/>
        <w:rPr>
          <w:rFonts w:ascii="Tahoma" w:hAnsi="Tahoma" w:cs="Tahoma"/>
          <w:sz w:val="20"/>
          <w:szCs w:val="20"/>
        </w:rPr>
      </w:pPr>
      <w:r w:rsidRPr="00124A0A">
        <w:rPr>
          <w:rFonts w:ascii="Tahoma" w:hAnsi="Tahoma" w:cs="Tahoma"/>
          <w:sz w:val="20"/>
          <w:szCs w:val="20"/>
        </w:rPr>
        <w:lastRenderedPageBreak/>
        <w:t xml:space="preserve">- проведение социологических опросов по актуальным проблемам в сфере физической культуры и спорта в  </w:t>
      </w:r>
      <w:r w:rsidRPr="00124A0A">
        <w:rPr>
          <w:rFonts w:ascii="Tahoma" w:hAnsi="Tahoma" w:cs="Tahoma"/>
          <w:bCs/>
          <w:color w:val="000000"/>
          <w:sz w:val="20"/>
          <w:szCs w:val="20"/>
        </w:rPr>
        <w:t>Мариинско-Посадском городском поселении Мариинско-Посадского района Чувашской Республики</w:t>
      </w:r>
      <w:proofErr w:type="gramStart"/>
      <w:r w:rsidRPr="00124A0A">
        <w:rPr>
          <w:rFonts w:ascii="Tahoma" w:hAnsi="Tahoma" w:cs="Tahoma"/>
          <w:bCs/>
          <w:color w:val="000000"/>
          <w:sz w:val="20"/>
          <w:szCs w:val="20"/>
        </w:rPr>
        <w:t> </w:t>
      </w:r>
      <w:r w:rsidRPr="00124A0A">
        <w:rPr>
          <w:rFonts w:ascii="Tahoma" w:hAnsi="Tahoma" w:cs="Tahoma"/>
          <w:sz w:val="20"/>
          <w:szCs w:val="20"/>
        </w:rPr>
        <w:t>,</w:t>
      </w:r>
      <w:proofErr w:type="gramEnd"/>
      <w:r w:rsidRPr="00124A0A">
        <w:rPr>
          <w:rFonts w:ascii="Tahoma" w:hAnsi="Tahoma" w:cs="Tahoma"/>
          <w:sz w:val="20"/>
          <w:szCs w:val="20"/>
        </w:rPr>
        <w:t xml:space="preserve"> анализа полученных данных для определения эффективности Программ.</w:t>
      </w:r>
    </w:p>
    <w:p w:rsidR="000F4C42" w:rsidRPr="00124A0A" w:rsidRDefault="000F4C42" w:rsidP="007403BB">
      <w:pPr>
        <w:tabs>
          <w:tab w:val="left" w:pos="2160"/>
        </w:tabs>
        <w:ind w:firstLine="720"/>
        <w:jc w:val="both"/>
        <w:rPr>
          <w:rFonts w:ascii="Tahoma" w:hAnsi="Tahoma" w:cs="Tahoma"/>
          <w:sz w:val="20"/>
          <w:szCs w:val="20"/>
        </w:rPr>
      </w:pPr>
      <w:r w:rsidRPr="00124A0A">
        <w:rPr>
          <w:rFonts w:ascii="Tahoma" w:hAnsi="Tahoma" w:cs="Tahoma"/>
          <w:sz w:val="20"/>
          <w:szCs w:val="20"/>
        </w:rPr>
        <w:t xml:space="preserve">Контроль осуществляет администрация  </w:t>
      </w:r>
      <w:r w:rsidRPr="00124A0A">
        <w:rPr>
          <w:rFonts w:ascii="Tahoma" w:hAnsi="Tahoma" w:cs="Tahoma"/>
          <w:bCs/>
          <w:color w:val="000000"/>
          <w:sz w:val="20"/>
          <w:szCs w:val="20"/>
        </w:rPr>
        <w:t>Мариинско-Посадского городского поселения Мариинско-Посадского района Чувашской Республики</w:t>
      </w:r>
      <w:proofErr w:type="gramStart"/>
      <w:r w:rsidRPr="00124A0A">
        <w:rPr>
          <w:rFonts w:ascii="Tahoma" w:hAnsi="Tahoma" w:cs="Tahoma"/>
          <w:bCs/>
          <w:color w:val="000000"/>
          <w:sz w:val="20"/>
          <w:szCs w:val="20"/>
        </w:rPr>
        <w:t> </w:t>
      </w:r>
      <w:r w:rsidRPr="00124A0A">
        <w:rPr>
          <w:rFonts w:ascii="Tahoma" w:hAnsi="Tahoma" w:cs="Tahoma"/>
          <w:sz w:val="20"/>
          <w:szCs w:val="20"/>
        </w:rPr>
        <w:t>,</w:t>
      </w:r>
      <w:proofErr w:type="gramEnd"/>
      <w:r w:rsidRPr="00124A0A">
        <w:rPr>
          <w:rFonts w:ascii="Tahoma" w:hAnsi="Tahoma" w:cs="Tahoma"/>
          <w:sz w:val="20"/>
          <w:szCs w:val="20"/>
        </w:rPr>
        <w:t xml:space="preserve"> в лице  Главы администрации.</w:t>
      </w:r>
    </w:p>
    <w:p w:rsidR="000F4C42" w:rsidRPr="00124A0A" w:rsidRDefault="000F4C42" w:rsidP="007403BB">
      <w:pPr>
        <w:tabs>
          <w:tab w:val="left" w:pos="888"/>
        </w:tabs>
        <w:ind w:firstLine="720"/>
        <w:jc w:val="both"/>
        <w:rPr>
          <w:rFonts w:ascii="Tahoma" w:hAnsi="Tahoma" w:cs="Tahoma"/>
          <w:sz w:val="20"/>
          <w:szCs w:val="20"/>
        </w:rPr>
      </w:pPr>
      <w:r w:rsidRPr="00124A0A">
        <w:rPr>
          <w:rFonts w:ascii="Tahoma" w:hAnsi="Tahoma" w:cs="Tahoma"/>
          <w:sz w:val="20"/>
          <w:szCs w:val="20"/>
        </w:rPr>
        <w:t>Проверка целевого использования средств, выделенных на реализацию мероприятий Программы, осуществляется в соответствии с действующим зак</w:t>
      </w:r>
      <w:r w:rsidRPr="00124A0A">
        <w:rPr>
          <w:rFonts w:ascii="Tahoma" w:hAnsi="Tahoma" w:cs="Tahoma"/>
          <w:sz w:val="20"/>
          <w:szCs w:val="20"/>
        </w:rPr>
        <w:t>о</w:t>
      </w:r>
      <w:r w:rsidRPr="00124A0A">
        <w:rPr>
          <w:rFonts w:ascii="Tahoma" w:hAnsi="Tahoma" w:cs="Tahoma"/>
          <w:sz w:val="20"/>
          <w:szCs w:val="20"/>
        </w:rPr>
        <w:t>нодательством.</w:t>
      </w:r>
    </w:p>
    <w:p w:rsidR="00BE58CC" w:rsidRDefault="00BE58CC" w:rsidP="007403BB"/>
    <w:tbl>
      <w:tblPr>
        <w:tblW w:w="5000" w:type="pct"/>
        <w:tblLook w:val="04A0"/>
      </w:tblPr>
      <w:tblGrid>
        <w:gridCol w:w="6575"/>
        <w:gridCol w:w="2466"/>
        <w:gridCol w:w="6314"/>
      </w:tblGrid>
      <w:tr w:rsidR="00E602EE" w:rsidRPr="007403BB" w:rsidTr="007403BB">
        <w:trPr>
          <w:trHeight w:val="1696"/>
        </w:trPr>
        <w:tc>
          <w:tcPr>
            <w:tcW w:w="2141" w:type="pct"/>
          </w:tcPr>
          <w:p w:rsidR="00E602EE" w:rsidRPr="007403BB" w:rsidRDefault="00E602EE" w:rsidP="007403BB">
            <w:pPr>
              <w:ind w:firstLine="86"/>
              <w:jc w:val="center"/>
              <w:rPr>
                <w:rFonts w:ascii="Tahoma" w:hAnsi="Tahoma" w:cs="Tahoma"/>
                <w:b/>
                <w:sz w:val="20"/>
                <w:szCs w:val="20"/>
              </w:rPr>
            </w:pPr>
            <w:r w:rsidRPr="007403BB">
              <w:rPr>
                <w:rFonts w:ascii="Tahoma" w:hAnsi="Tahoma" w:cs="Tahoma"/>
                <w:b/>
                <w:sz w:val="20"/>
                <w:szCs w:val="20"/>
              </w:rPr>
              <w:t>Чă</w:t>
            </w:r>
            <w:proofErr w:type="gramStart"/>
            <w:r w:rsidRPr="007403BB">
              <w:rPr>
                <w:rFonts w:ascii="Tahoma" w:hAnsi="Tahoma" w:cs="Tahoma"/>
                <w:b/>
                <w:sz w:val="20"/>
                <w:szCs w:val="20"/>
              </w:rPr>
              <w:t>ваш</w:t>
            </w:r>
            <w:proofErr w:type="gramEnd"/>
            <w:r w:rsidRPr="007403BB">
              <w:rPr>
                <w:rFonts w:ascii="Tahoma" w:hAnsi="Tahoma" w:cs="Tahoma"/>
                <w:b/>
                <w:sz w:val="20"/>
                <w:szCs w:val="20"/>
              </w:rPr>
              <w:t xml:space="preserve"> Республики</w:t>
            </w:r>
          </w:p>
          <w:p w:rsidR="00E602EE" w:rsidRPr="007403BB" w:rsidRDefault="00E602EE" w:rsidP="007403BB">
            <w:pPr>
              <w:ind w:firstLine="86"/>
              <w:jc w:val="center"/>
              <w:rPr>
                <w:rFonts w:ascii="Tahoma" w:hAnsi="Tahoma" w:cs="Tahoma"/>
                <w:b/>
                <w:sz w:val="20"/>
                <w:szCs w:val="20"/>
              </w:rPr>
            </w:pPr>
            <w:r w:rsidRPr="007403BB">
              <w:rPr>
                <w:rFonts w:ascii="Tahoma" w:hAnsi="Tahoma" w:cs="Tahoma"/>
                <w:b/>
                <w:sz w:val="20"/>
                <w:szCs w:val="20"/>
              </w:rPr>
              <w:t xml:space="preserve">Сĕнтĕрвăрри хула поселенийĕн администрацийĕн </w:t>
            </w:r>
            <w:proofErr w:type="gramStart"/>
            <w:r w:rsidRPr="007403BB">
              <w:rPr>
                <w:rFonts w:ascii="Tahoma" w:hAnsi="Tahoma" w:cs="Tahoma"/>
                <w:b/>
                <w:sz w:val="20"/>
                <w:szCs w:val="20"/>
              </w:rPr>
              <w:t>пуçл</w:t>
            </w:r>
            <w:proofErr w:type="gramEnd"/>
            <w:r w:rsidRPr="007403BB">
              <w:rPr>
                <w:rFonts w:ascii="Tahoma" w:hAnsi="Tahoma" w:cs="Tahoma"/>
                <w:b/>
                <w:sz w:val="20"/>
                <w:szCs w:val="20"/>
              </w:rPr>
              <w:t>ăхĕ</w:t>
            </w:r>
          </w:p>
          <w:p w:rsidR="00E602EE" w:rsidRPr="007403BB" w:rsidRDefault="00E602EE" w:rsidP="007403BB">
            <w:pPr>
              <w:ind w:firstLine="86"/>
              <w:jc w:val="center"/>
              <w:rPr>
                <w:rFonts w:ascii="Tahoma" w:hAnsi="Tahoma" w:cs="Tahoma"/>
                <w:b/>
                <w:sz w:val="20"/>
                <w:szCs w:val="20"/>
              </w:rPr>
            </w:pPr>
            <w:r w:rsidRPr="007403BB">
              <w:rPr>
                <w:rFonts w:ascii="Tahoma" w:hAnsi="Tahoma" w:cs="Tahoma"/>
                <w:b/>
                <w:sz w:val="20"/>
                <w:szCs w:val="20"/>
              </w:rPr>
              <w:t>ЙЫШАНУ</w:t>
            </w:r>
          </w:p>
          <w:p w:rsidR="00E602EE" w:rsidRPr="007403BB" w:rsidRDefault="00E602EE" w:rsidP="007403BB">
            <w:pPr>
              <w:ind w:firstLine="86"/>
              <w:jc w:val="center"/>
              <w:rPr>
                <w:rFonts w:ascii="Tahoma" w:hAnsi="Tahoma" w:cs="Tahoma"/>
                <w:b/>
                <w:sz w:val="20"/>
                <w:szCs w:val="20"/>
              </w:rPr>
            </w:pPr>
            <w:r w:rsidRPr="007403BB">
              <w:rPr>
                <w:rFonts w:ascii="Tahoma" w:hAnsi="Tahoma" w:cs="Tahoma"/>
                <w:b/>
                <w:sz w:val="20"/>
                <w:szCs w:val="20"/>
              </w:rPr>
              <w:t>«  » _____________</w:t>
            </w:r>
            <w:proofErr w:type="gramStart"/>
            <w:r w:rsidRPr="007403BB">
              <w:rPr>
                <w:rFonts w:ascii="Tahoma" w:hAnsi="Tahoma" w:cs="Tahoma"/>
                <w:b/>
                <w:sz w:val="20"/>
                <w:szCs w:val="20"/>
              </w:rPr>
              <w:t>г</w:t>
            </w:r>
            <w:proofErr w:type="gramEnd"/>
            <w:r w:rsidRPr="007403BB">
              <w:rPr>
                <w:rFonts w:ascii="Tahoma" w:hAnsi="Tahoma" w:cs="Tahoma"/>
                <w:b/>
                <w:sz w:val="20"/>
                <w:szCs w:val="20"/>
              </w:rPr>
              <w:t xml:space="preserve">. № </w:t>
            </w:r>
          </w:p>
          <w:p w:rsidR="00E602EE" w:rsidRPr="007403BB" w:rsidRDefault="00E602EE" w:rsidP="007403BB">
            <w:pPr>
              <w:ind w:firstLine="86"/>
              <w:jc w:val="center"/>
              <w:rPr>
                <w:rFonts w:ascii="Tahoma" w:hAnsi="Tahoma" w:cs="Tahoma"/>
                <w:b/>
                <w:sz w:val="20"/>
                <w:szCs w:val="20"/>
              </w:rPr>
            </w:pPr>
            <w:r w:rsidRPr="007403BB">
              <w:rPr>
                <w:rFonts w:ascii="Tahoma" w:hAnsi="Tahoma" w:cs="Tahoma"/>
                <w:b/>
                <w:sz w:val="20"/>
                <w:szCs w:val="20"/>
              </w:rPr>
              <w:t>Сĕнтĕрвăрри хули</w:t>
            </w:r>
          </w:p>
          <w:p w:rsidR="00E602EE" w:rsidRPr="007403BB" w:rsidRDefault="00E602EE" w:rsidP="007403BB">
            <w:pPr>
              <w:ind w:firstLine="86"/>
              <w:jc w:val="center"/>
              <w:rPr>
                <w:rFonts w:ascii="Tahoma" w:hAnsi="Tahoma" w:cs="Tahoma"/>
                <w:b/>
                <w:sz w:val="20"/>
                <w:szCs w:val="20"/>
              </w:rPr>
            </w:pPr>
          </w:p>
        </w:tc>
        <w:tc>
          <w:tcPr>
            <w:tcW w:w="803" w:type="pct"/>
          </w:tcPr>
          <w:p w:rsidR="00E602EE" w:rsidRPr="007403BB" w:rsidRDefault="00E602EE" w:rsidP="007403BB">
            <w:pPr>
              <w:jc w:val="center"/>
              <w:rPr>
                <w:rFonts w:ascii="Tahoma" w:hAnsi="Tahoma" w:cs="Tahoma"/>
                <w:b/>
                <w:sz w:val="20"/>
                <w:szCs w:val="20"/>
              </w:rPr>
            </w:pPr>
            <w:r w:rsidRPr="007403BB">
              <w:rPr>
                <w:rFonts w:ascii="Tahoma" w:hAnsi="Tahoma" w:cs="Tahoma"/>
                <w:b/>
                <w:sz w:val="20"/>
                <w:szCs w:val="20"/>
              </w:rPr>
              <w:object w:dxaOrig="1605" w:dyaOrig="1530">
                <v:shape id="_x0000_i1034" type="#_x0000_t75" style="width:75pt;height:71.25pt" o:ole="">
                  <v:imagedata r:id="rId63" o:title=""/>
                </v:shape>
                <o:OLEObject Type="Embed" ProgID="MSPhotoEd.3" ShapeID="_x0000_i1034" DrawAspect="Content" ObjectID="_1632031441" r:id="rId119"/>
              </w:object>
            </w:r>
          </w:p>
          <w:p w:rsidR="00E602EE" w:rsidRPr="007403BB" w:rsidRDefault="00E602EE" w:rsidP="007403BB">
            <w:pPr>
              <w:jc w:val="center"/>
              <w:rPr>
                <w:rFonts w:ascii="Tahoma" w:hAnsi="Tahoma" w:cs="Tahoma"/>
                <w:b/>
                <w:sz w:val="20"/>
                <w:szCs w:val="20"/>
              </w:rPr>
            </w:pPr>
          </w:p>
        </w:tc>
        <w:tc>
          <w:tcPr>
            <w:tcW w:w="2056" w:type="pct"/>
          </w:tcPr>
          <w:p w:rsidR="00E602EE" w:rsidRPr="007403BB" w:rsidRDefault="00E602EE" w:rsidP="007403BB">
            <w:pPr>
              <w:jc w:val="center"/>
              <w:rPr>
                <w:rFonts w:ascii="Tahoma" w:hAnsi="Tahoma" w:cs="Tahoma"/>
                <w:b/>
                <w:sz w:val="20"/>
                <w:szCs w:val="20"/>
              </w:rPr>
            </w:pPr>
            <w:r w:rsidRPr="007403BB">
              <w:rPr>
                <w:rFonts w:ascii="Tahoma" w:hAnsi="Tahoma" w:cs="Tahoma"/>
                <w:b/>
                <w:sz w:val="20"/>
                <w:szCs w:val="20"/>
              </w:rPr>
              <w:t>Чувашская  Республика</w:t>
            </w:r>
          </w:p>
          <w:p w:rsidR="00E602EE" w:rsidRPr="007403BB" w:rsidRDefault="00E602EE" w:rsidP="007403BB">
            <w:pPr>
              <w:jc w:val="center"/>
              <w:rPr>
                <w:rFonts w:ascii="Tahoma" w:hAnsi="Tahoma" w:cs="Tahoma"/>
                <w:b/>
                <w:sz w:val="20"/>
                <w:szCs w:val="20"/>
              </w:rPr>
            </w:pPr>
            <w:r w:rsidRPr="007403BB">
              <w:rPr>
                <w:rFonts w:ascii="Tahoma" w:hAnsi="Tahoma" w:cs="Tahoma"/>
                <w:b/>
                <w:sz w:val="20"/>
                <w:szCs w:val="20"/>
              </w:rPr>
              <w:t>Администрация</w:t>
            </w:r>
          </w:p>
          <w:p w:rsidR="00E602EE" w:rsidRPr="007403BB" w:rsidRDefault="00E602EE" w:rsidP="007403BB">
            <w:pPr>
              <w:jc w:val="center"/>
              <w:rPr>
                <w:rFonts w:ascii="Tahoma" w:hAnsi="Tahoma" w:cs="Tahoma"/>
                <w:b/>
                <w:sz w:val="20"/>
                <w:szCs w:val="20"/>
              </w:rPr>
            </w:pPr>
            <w:r w:rsidRPr="007403BB">
              <w:rPr>
                <w:rFonts w:ascii="Tahoma" w:hAnsi="Tahoma" w:cs="Tahoma"/>
                <w:b/>
                <w:sz w:val="20"/>
                <w:szCs w:val="20"/>
              </w:rPr>
              <w:t xml:space="preserve"> Мариинско-Посадского</w:t>
            </w:r>
          </w:p>
          <w:p w:rsidR="00E602EE" w:rsidRPr="007403BB" w:rsidRDefault="00E602EE" w:rsidP="007403BB">
            <w:pPr>
              <w:jc w:val="center"/>
              <w:rPr>
                <w:rFonts w:ascii="Tahoma" w:hAnsi="Tahoma" w:cs="Tahoma"/>
                <w:b/>
                <w:sz w:val="20"/>
                <w:szCs w:val="20"/>
              </w:rPr>
            </w:pPr>
            <w:r w:rsidRPr="007403BB">
              <w:rPr>
                <w:rFonts w:ascii="Tahoma" w:hAnsi="Tahoma" w:cs="Tahoma"/>
                <w:b/>
                <w:sz w:val="20"/>
                <w:szCs w:val="20"/>
              </w:rPr>
              <w:t xml:space="preserve">городского поселения </w:t>
            </w:r>
          </w:p>
          <w:p w:rsidR="00E602EE" w:rsidRPr="007403BB" w:rsidRDefault="00E602EE" w:rsidP="007403BB">
            <w:pPr>
              <w:jc w:val="center"/>
              <w:rPr>
                <w:rFonts w:ascii="Tahoma" w:hAnsi="Tahoma" w:cs="Tahoma"/>
                <w:b/>
                <w:sz w:val="20"/>
                <w:szCs w:val="20"/>
              </w:rPr>
            </w:pPr>
            <w:r w:rsidRPr="007403BB">
              <w:rPr>
                <w:rFonts w:ascii="Tahoma" w:hAnsi="Tahoma" w:cs="Tahoma"/>
                <w:b/>
                <w:sz w:val="20"/>
                <w:szCs w:val="20"/>
              </w:rPr>
              <w:t xml:space="preserve">ПОСТАНОВЛЕНИЕ </w:t>
            </w:r>
          </w:p>
          <w:p w:rsidR="00E602EE" w:rsidRPr="007403BB" w:rsidRDefault="00E602EE" w:rsidP="007403BB">
            <w:pPr>
              <w:jc w:val="center"/>
              <w:rPr>
                <w:rFonts w:ascii="Tahoma" w:hAnsi="Tahoma" w:cs="Tahoma"/>
                <w:b/>
                <w:sz w:val="20"/>
                <w:szCs w:val="20"/>
              </w:rPr>
            </w:pPr>
            <w:r w:rsidRPr="007403BB">
              <w:rPr>
                <w:rFonts w:ascii="Tahoma" w:hAnsi="Tahoma" w:cs="Tahoma"/>
                <w:b/>
                <w:sz w:val="20"/>
                <w:szCs w:val="20"/>
              </w:rPr>
              <w:t xml:space="preserve">«23» сентября 2019г.  №245 </w:t>
            </w:r>
          </w:p>
          <w:p w:rsidR="00E602EE" w:rsidRPr="007403BB" w:rsidRDefault="00E602EE" w:rsidP="007403BB">
            <w:pPr>
              <w:jc w:val="center"/>
              <w:rPr>
                <w:rFonts w:ascii="Tahoma" w:hAnsi="Tahoma" w:cs="Tahoma"/>
                <w:b/>
                <w:sz w:val="20"/>
                <w:szCs w:val="20"/>
              </w:rPr>
            </w:pPr>
            <w:r w:rsidRPr="007403BB">
              <w:rPr>
                <w:rFonts w:ascii="Tahoma" w:hAnsi="Tahoma" w:cs="Tahoma"/>
                <w:b/>
                <w:sz w:val="20"/>
                <w:szCs w:val="20"/>
              </w:rPr>
              <w:t>город Мариинский Посад</w:t>
            </w:r>
          </w:p>
        </w:tc>
      </w:tr>
    </w:tbl>
    <w:p w:rsidR="00E602EE" w:rsidRPr="007403BB" w:rsidRDefault="00E602EE" w:rsidP="007403BB">
      <w:pPr>
        <w:tabs>
          <w:tab w:val="left" w:pos="4395"/>
        </w:tabs>
        <w:suppressAutoHyphens/>
        <w:ind w:right="4678"/>
        <w:jc w:val="both"/>
        <w:rPr>
          <w:rFonts w:ascii="Tahoma" w:hAnsi="Tahoma" w:cs="Tahoma"/>
          <w:b/>
          <w:sz w:val="20"/>
          <w:szCs w:val="20"/>
        </w:rPr>
      </w:pPr>
      <w:r w:rsidRPr="007403BB">
        <w:rPr>
          <w:rFonts w:ascii="Tahoma" w:hAnsi="Tahoma" w:cs="Tahoma"/>
          <w:b/>
          <w:iCs/>
          <w:sz w:val="20"/>
          <w:szCs w:val="20"/>
        </w:rPr>
        <w:t xml:space="preserve">Об изменении постановления главы администрации Мариинско-Посадского городского поселения от 19.08.2019г. № 199 </w:t>
      </w:r>
      <w:r w:rsidR="007403BB">
        <w:rPr>
          <w:rFonts w:ascii="Tahoma" w:hAnsi="Tahoma" w:cs="Tahoma"/>
          <w:b/>
          <w:iCs/>
          <w:sz w:val="20"/>
          <w:szCs w:val="20"/>
        </w:rPr>
        <w:t xml:space="preserve">«О </w:t>
      </w:r>
      <w:r w:rsidRPr="007403BB">
        <w:rPr>
          <w:rFonts w:ascii="Tahoma" w:hAnsi="Tahoma" w:cs="Tahoma"/>
          <w:b/>
          <w:sz w:val="20"/>
          <w:szCs w:val="20"/>
        </w:rPr>
        <w:t>проведен</w:t>
      </w:r>
      <w:proofErr w:type="gramStart"/>
      <w:r w:rsidRPr="007403BB">
        <w:rPr>
          <w:rFonts w:ascii="Tahoma" w:hAnsi="Tahoma" w:cs="Tahoma"/>
          <w:b/>
          <w:sz w:val="20"/>
          <w:szCs w:val="20"/>
        </w:rPr>
        <w:t>ии ау</w:t>
      </w:r>
      <w:proofErr w:type="gramEnd"/>
      <w:r w:rsidRPr="007403BB">
        <w:rPr>
          <w:rFonts w:ascii="Tahoma" w:hAnsi="Tahoma" w:cs="Tahoma"/>
          <w:b/>
          <w:sz w:val="20"/>
          <w:szCs w:val="20"/>
        </w:rPr>
        <w:t>кциона по продаже земельных участков, собственность на которые не разграничена»</w:t>
      </w:r>
    </w:p>
    <w:p w:rsidR="00E602EE" w:rsidRPr="007403BB" w:rsidRDefault="00E602EE" w:rsidP="007403BB">
      <w:pPr>
        <w:pStyle w:val="a7"/>
        <w:ind w:firstLine="709"/>
        <w:jc w:val="both"/>
        <w:rPr>
          <w:rFonts w:ascii="Tahoma" w:hAnsi="Tahoma" w:cs="Tahoma"/>
          <w:b w:val="0"/>
          <w:lang w:val="ru-RU"/>
        </w:rPr>
      </w:pPr>
    </w:p>
    <w:p w:rsidR="00E602EE" w:rsidRPr="007403BB" w:rsidRDefault="00E602EE" w:rsidP="007403BB">
      <w:pPr>
        <w:pStyle w:val="a7"/>
        <w:ind w:firstLine="709"/>
        <w:jc w:val="both"/>
        <w:rPr>
          <w:rFonts w:ascii="Tahoma" w:hAnsi="Tahoma" w:cs="Tahoma"/>
          <w:b w:val="0"/>
          <w:lang w:val="ru-RU"/>
        </w:rPr>
      </w:pPr>
      <w:r w:rsidRPr="007403BB">
        <w:rPr>
          <w:rFonts w:ascii="Tahoma" w:hAnsi="Tahoma" w:cs="Tahoma"/>
          <w:b w:val="0"/>
          <w:lang w:val="ru-RU"/>
        </w:rPr>
        <w:t>В соответствии с Земельным кодексом Российской Федерации, с Федеральным законом от 06.10.2003 № 131-ФЗ «Об общих принципах организации мес</w:t>
      </w:r>
      <w:r w:rsidRPr="007403BB">
        <w:rPr>
          <w:rFonts w:ascii="Tahoma" w:hAnsi="Tahoma" w:cs="Tahoma"/>
          <w:b w:val="0"/>
          <w:lang w:val="ru-RU"/>
        </w:rPr>
        <w:t>т</w:t>
      </w:r>
      <w:r w:rsidRPr="007403BB">
        <w:rPr>
          <w:rFonts w:ascii="Tahoma" w:hAnsi="Tahoma" w:cs="Tahoma"/>
          <w:b w:val="0"/>
          <w:lang w:val="ru-RU"/>
        </w:rPr>
        <w:t xml:space="preserve">ного самоуправления в Российской Федерации», ст.17.1 Федерального закона от 26.07.2006 года № 135-ФЗ «О защите конкуренции», Уставом Мариинско-Посадского городского поселения, администрация Мариинско-Посадского городского поселения Мариинско-Посадского района Чувашской Республики   </w:t>
      </w:r>
      <w:proofErr w:type="gramStart"/>
      <w:r w:rsidRPr="007403BB">
        <w:rPr>
          <w:rFonts w:ascii="Tahoma" w:hAnsi="Tahoma" w:cs="Tahoma"/>
          <w:b w:val="0"/>
          <w:lang w:val="ru-RU"/>
        </w:rPr>
        <w:t>п</w:t>
      </w:r>
      <w:proofErr w:type="gramEnd"/>
      <w:r w:rsidRPr="007403BB">
        <w:rPr>
          <w:rFonts w:ascii="Tahoma" w:hAnsi="Tahoma" w:cs="Tahoma"/>
          <w:b w:val="0"/>
          <w:lang w:val="ru-RU"/>
        </w:rPr>
        <w:t xml:space="preserve"> о с т а н о в л я е т:</w:t>
      </w:r>
    </w:p>
    <w:p w:rsidR="00E602EE" w:rsidRPr="007403BB" w:rsidRDefault="00E602EE" w:rsidP="007403BB">
      <w:pPr>
        <w:jc w:val="both"/>
        <w:rPr>
          <w:rFonts w:ascii="Tahoma" w:hAnsi="Tahoma" w:cs="Tahoma"/>
          <w:sz w:val="20"/>
          <w:szCs w:val="20"/>
        </w:rPr>
      </w:pPr>
      <w:r w:rsidRPr="007403BB">
        <w:rPr>
          <w:rFonts w:ascii="Tahoma" w:hAnsi="Tahoma" w:cs="Tahoma"/>
          <w:sz w:val="20"/>
          <w:szCs w:val="20"/>
        </w:rPr>
        <w:t>1.Внести изменения в постановление главы администрации Мариинско-Посадского городского поселения Мариинско-Посадского района Чувашской Республики от 19.08.2019г. № 199 «О проведен</w:t>
      </w:r>
      <w:proofErr w:type="gramStart"/>
      <w:r w:rsidRPr="007403BB">
        <w:rPr>
          <w:rFonts w:ascii="Tahoma" w:hAnsi="Tahoma" w:cs="Tahoma"/>
          <w:sz w:val="20"/>
          <w:szCs w:val="20"/>
        </w:rPr>
        <w:t>ии ау</w:t>
      </w:r>
      <w:proofErr w:type="gramEnd"/>
      <w:r w:rsidRPr="007403BB">
        <w:rPr>
          <w:rFonts w:ascii="Tahoma" w:hAnsi="Tahoma" w:cs="Tahoma"/>
          <w:sz w:val="20"/>
          <w:szCs w:val="20"/>
        </w:rPr>
        <w:t>кциона по продаже земельных участков, собственность на которые не разграничена» в следующей редакции:</w:t>
      </w:r>
    </w:p>
    <w:p w:rsidR="00E602EE" w:rsidRPr="007403BB" w:rsidRDefault="00E602EE" w:rsidP="007403BB">
      <w:pPr>
        <w:jc w:val="both"/>
        <w:rPr>
          <w:rFonts w:ascii="Tahoma" w:hAnsi="Tahoma" w:cs="Tahoma"/>
          <w:sz w:val="20"/>
          <w:szCs w:val="20"/>
        </w:rPr>
      </w:pPr>
      <w:r w:rsidRPr="007403BB">
        <w:rPr>
          <w:rFonts w:ascii="Tahoma" w:hAnsi="Tahoma" w:cs="Tahoma"/>
          <w:sz w:val="20"/>
          <w:szCs w:val="20"/>
        </w:rPr>
        <w:t xml:space="preserve">« Провести аукцион, открытый по составу участников и по форме подачи предложений о цене, по продаже земельных участков из земель населенных пунктов: </w:t>
      </w:r>
    </w:p>
    <w:p w:rsidR="00E602EE" w:rsidRPr="007403BB" w:rsidRDefault="00E602EE" w:rsidP="007403BB">
      <w:pPr>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4005"/>
        <w:gridCol w:w="1336"/>
        <w:gridCol w:w="3114"/>
        <w:gridCol w:w="1781"/>
        <w:gridCol w:w="1781"/>
        <w:gridCol w:w="2448"/>
      </w:tblGrid>
      <w:tr w:rsidR="00E602EE" w:rsidRPr="007403BB" w:rsidTr="00E602EE">
        <w:tc>
          <w:tcPr>
            <w:tcW w:w="290" w:type="pct"/>
          </w:tcPr>
          <w:p w:rsidR="00E602EE" w:rsidRPr="007403BB" w:rsidRDefault="00E602EE" w:rsidP="007403BB">
            <w:pPr>
              <w:ind w:right="-108"/>
              <w:jc w:val="center"/>
              <w:rPr>
                <w:rFonts w:ascii="Tahoma" w:hAnsi="Tahoma" w:cs="Tahoma"/>
                <w:sz w:val="20"/>
                <w:szCs w:val="20"/>
              </w:rPr>
            </w:pPr>
            <w:r w:rsidRPr="007403BB">
              <w:rPr>
                <w:rFonts w:ascii="Tahoma" w:hAnsi="Tahoma" w:cs="Tahoma"/>
                <w:sz w:val="20"/>
                <w:szCs w:val="20"/>
              </w:rPr>
              <w:t>№ лота</w:t>
            </w:r>
          </w:p>
        </w:tc>
        <w:tc>
          <w:tcPr>
            <w:tcW w:w="1304" w:type="pct"/>
          </w:tcPr>
          <w:p w:rsidR="00E602EE" w:rsidRPr="007403BB" w:rsidRDefault="00E602EE" w:rsidP="007403BB">
            <w:pPr>
              <w:jc w:val="center"/>
              <w:rPr>
                <w:rFonts w:ascii="Tahoma" w:hAnsi="Tahoma" w:cs="Tahoma"/>
                <w:sz w:val="20"/>
                <w:szCs w:val="20"/>
              </w:rPr>
            </w:pPr>
            <w:r w:rsidRPr="007403BB">
              <w:rPr>
                <w:rFonts w:ascii="Tahoma" w:hAnsi="Tahoma" w:cs="Tahoma"/>
                <w:sz w:val="20"/>
                <w:szCs w:val="20"/>
              </w:rPr>
              <w:t>Местоположение земельного участка</w:t>
            </w:r>
          </w:p>
        </w:tc>
        <w:tc>
          <w:tcPr>
            <w:tcW w:w="435" w:type="pct"/>
          </w:tcPr>
          <w:p w:rsidR="00E602EE" w:rsidRPr="007403BB" w:rsidRDefault="00E602EE" w:rsidP="007403BB">
            <w:pPr>
              <w:jc w:val="center"/>
              <w:rPr>
                <w:rFonts w:ascii="Tahoma" w:hAnsi="Tahoma" w:cs="Tahoma"/>
                <w:sz w:val="20"/>
                <w:szCs w:val="20"/>
              </w:rPr>
            </w:pPr>
            <w:r w:rsidRPr="007403BB">
              <w:rPr>
                <w:rFonts w:ascii="Tahoma" w:hAnsi="Tahoma" w:cs="Tahoma"/>
                <w:sz w:val="20"/>
                <w:szCs w:val="20"/>
              </w:rPr>
              <w:t>Площадь, кв. м</w:t>
            </w:r>
          </w:p>
        </w:tc>
        <w:tc>
          <w:tcPr>
            <w:tcW w:w="1014" w:type="pct"/>
          </w:tcPr>
          <w:p w:rsidR="00E602EE" w:rsidRPr="007403BB" w:rsidRDefault="00E602EE" w:rsidP="007403BB">
            <w:pPr>
              <w:jc w:val="center"/>
              <w:rPr>
                <w:rFonts w:ascii="Tahoma" w:hAnsi="Tahoma" w:cs="Tahoma"/>
                <w:sz w:val="20"/>
                <w:szCs w:val="20"/>
              </w:rPr>
            </w:pPr>
            <w:r w:rsidRPr="007403BB">
              <w:rPr>
                <w:rFonts w:ascii="Tahoma" w:hAnsi="Tahoma" w:cs="Tahoma"/>
                <w:sz w:val="20"/>
                <w:szCs w:val="20"/>
              </w:rPr>
              <w:t>Кадастровый номер</w:t>
            </w:r>
          </w:p>
        </w:tc>
        <w:tc>
          <w:tcPr>
            <w:tcW w:w="580" w:type="pct"/>
          </w:tcPr>
          <w:p w:rsidR="00E602EE" w:rsidRPr="007403BB" w:rsidRDefault="00E602EE" w:rsidP="007403BB">
            <w:pPr>
              <w:jc w:val="center"/>
              <w:rPr>
                <w:rFonts w:ascii="Tahoma" w:hAnsi="Tahoma" w:cs="Tahoma"/>
                <w:sz w:val="20"/>
                <w:szCs w:val="20"/>
              </w:rPr>
            </w:pPr>
            <w:r w:rsidRPr="007403BB">
              <w:rPr>
                <w:rFonts w:ascii="Tahoma" w:hAnsi="Tahoma" w:cs="Tahoma"/>
                <w:sz w:val="20"/>
                <w:szCs w:val="20"/>
              </w:rPr>
              <w:t>Начальная цена, руб.</w:t>
            </w:r>
          </w:p>
        </w:tc>
        <w:tc>
          <w:tcPr>
            <w:tcW w:w="580" w:type="pct"/>
          </w:tcPr>
          <w:p w:rsidR="00E602EE" w:rsidRPr="007403BB" w:rsidRDefault="00E602EE" w:rsidP="007403BB">
            <w:pPr>
              <w:jc w:val="center"/>
              <w:rPr>
                <w:rFonts w:ascii="Tahoma" w:hAnsi="Tahoma" w:cs="Tahoma"/>
                <w:sz w:val="20"/>
                <w:szCs w:val="20"/>
              </w:rPr>
            </w:pPr>
            <w:r w:rsidRPr="007403BB">
              <w:rPr>
                <w:rFonts w:ascii="Tahoma" w:hAnsi="Tahoma" w:cs="Tahoma"/>
                <w:sz w:val="20"/>
                <w:szCs w:val="20"/>
              </w:rPr>
              <w:t>Сумма задатка, руб.</w:t>
            </w:r>
          </w:p>
        </w:tc>
        <w:tc>
          <w:tcPr>
            <w:tcW w:w="797" w:type="pct"/>
          </w:tcPr>
          <w:p w:rsidR="00E602EE" w:rsidRPr="007403BB" w:rsidRDefault="00E602EE" w:rsidP="007403BB">
            <w:pPr>
              <w:jc w:val="center"/>
              <w:rPr>
                <w:rFonts w:ascii="Tahoma" w:hAnsi="Tahoma" w:cs="Tahoma"/>
                <w:sz w:val="20"/>
                <w:szCs w:val="20"/>
              </w:rPr>
            </w:pPr>
            <w:r w:rsidRPr="007403BB">
              <w:rPr>
                <w:rFonts w:ascii="Tahoma" w:hAnsi="Tahoma" w:cs="Tahoma"/>
                <w:sz w:val="20"/>
                <w:szCs w:val="20"/>
              </w:rPr>
              <w:t>Разрешенное использ</w:t>
            </w:r>
            <w:r w:rsidRPr="007403BB">
              <w:rPr>
                <w:rFonts w:ascii="Tahoma" w:hAnsi="Tahoma" w:cs="Tahoma"/>
                <w:sz w:val="20"/>
                <w:szCs w:val="20"/>
              </w:rPr>
              <w:t>о</w:t>
            </w:r>
            <w:r w:rsidRPr="007403BB">
              <w:rPr>
                <w:rFonts w:ascii="Tahoma" w:hAnsi="Tahoma" w:cs="Tahoma"/>
                <w:sz w:val="20"/>
                <w:szCs w:val="20"/>
              </w:rPr>
              <w:t>вание</w:t>
            </w:r>
          </w:p>
        </w:tc>
      </w:tr>
      <w:tr w:rsidR="00E602EE" w:rsidRPr="007403BB" w:rsidTr="00E602EE">
        <w:tc>
          <w:tcPr>
            <w:tcW w:w="290" w:type="pct"/>
          </w:tcPr>
          <w:p w:rsidR="00E602EE" w:rsidRPr="007403BB" w:rsidRDefault="00E602EE" w:rsidP="007403BB">
            <w:pPr>
              <w:jc w:val="center"/>
              <w:rPr>
                <w:rFonts w:ascii="Tahoma" w:hAnsi="Tahoma" w:cs="Tahoma"/>
                <w:sz w:val="20"/>
                <w:szCs w:val="20"/>
              </w:rPr>
            </w:pPr>
          </w:p>
          <w:p w:rsidR="00E602EE" w:rsidRPr="007403BB" w:rsidRDefault="00E602EE" w:rsidP="007403BB">
            <w:pPr>
              <w:jc w:val="center"/>
              <w:rPr>
                <w:rFonts w:ascii="Tahoma" w:hAnsi="Tahoma" w:cs="Tahoma"/>
                <w:sz w:val="20"/>
                <w:szCs w:val="20"/>
              </w:rPr>
            </w:pPr>
            <w:r w:rsidRPr="007403BB">
              <w:rPr>
                <w:rFonts w:ascii="Tahoma" w:hAnsi="Tahoma" w:cs="Tahoma"/>
                <w:sz w:val="20"/>
                <w:szCs w:val="20"/>
              </w:rPr>
              <w:t>1.</w:t>
            </w:r>
          </w:p>
        </w:tc>
        <w:tc>
          <w:tcPr>
            <w:tcW w:w="1304" w:type="pct"/>
          </w:tcPr>
          <w:p w:rsidR="00E602EE" w:rsidRPr="007403BB" w:rsidRDefault="00E602EE" w:rsidP="007403BB">
            <w:pPr>
              <w:jc w:val="center"/>
              <w:rPr>
                <w:rFonts w:ascii="Tahoma" w:hAnsi="Tahoma" w:cs="Tahoma"/>
                <w:sz w:val="20"/>
                <w:szCs w:val="20"/>
              </w:rPr>
            </w:pPr>
            <w:r w:rsidRPr="007403BB">
              <w:rPr>
                <w:rFonts w:ascii="Tahoma" w:hAnsi="Tahoma" w:cs="Tahoma"/>
                <w:sz w:val="20"/>
                <w:szCs w:val="20"/>
              </w:rPr>
              <w:t xml:space="preserve">Чувашская Республика, Мариинско-Посадский район, </w:t>
            </w:r>
          </w:p>
          <w:p w:rsidR="00E602EE" w:rsidRPr="007403BB" w:rsidRDefault="00E602EE" w:rsidP="007403BB">
            <w:pPr>
              <w:jc w:val="center"/>
              <w:rPr>
                <w:rFonts w:ascii="Tahoma" w:hAnsi="Tahoma" w:cs="Tahoma"/>
                <w:sz w:val="20"/>
                <w:szCs w:val="20"/>
              </w:rPr>
            </w:pPr>
            <w:r w:rsidRPr="007403BB">
              <w:rPr>
                <w:rFonts w:ascii="Tahoma" w:hAnsi="Tahoma" w:cs="Tahoma"/>
                <w:sz w:val="20"/>
                <w:szCs w:val="20"/>
              </w:rPr>
              <w:t xml:space="preserve"> г. Мариинский Посад, ул. </w:t>
            </w:r>
            <w:proofErr w:type="gramStart"/>
            <w:r w:rsidRPr="007403BB">
              <w:rPr>
                <w:rFonts w:ascii="Tahoma" w:hAnsi="Tahoma" w:cs="Tahoma"/>
                <w:sz w:val="20"/>
                <w:szCs w:val="20"/>
              </w:rPr>
              <w:t>Мариинская</w:t>
            </w:r>
            <w:proofErr w:type="gramEnd"/>
          </w:p>
        </w:tc>
        <w:tc>
          <w:tcPr>
            <w:tcW w:w="435" w:type="pct"/>
          </w:tcPr>
          <w:p w:rsidR="00E602EE" w:rsidRPr="007403BB" w:rsidRDefault="00E602EE" w:rsidP="007403BB">
            <w:pPr>
              <w:jc w:val="center"/>
              <w:rPr>
                <w:rFonts w:ascii="Tahoma" w:hAnsi="Tahoma" w:cs="Tahoma"/>
                <w:sz w:val="20"/>
                <w:szCs w:val="20"/>
              </w:rPr>
            </w:pPr>
            <w:r w:rsidRPr="007403BB">
              <w:rPr>
                <w:rFonts w:ascii="Tahoma" w:hAnsi="Tahoma" w:cs="Tahoma"/>
                <w:sz w:val="20"/>
                <w:szCs w:val="20"/>
              </w:rPr>
              <w:t>353</w:t>
            </w:r>
          </w:p>
        </w:tc>
        <w:tc>
          <w:tcPr>
            <w:tcW w:w="1014" w:type="pct"/>
          </w:tcPr>
          <w:p w:rsidR="00E602EE" w:rsidRPr="007403BB" w:rsidRDefault="00E602EE" w:rsidP="007403BB">
            <w:pPr>
              <w:ind w:right="-108"/>
              <w:jc w:val="center"/>
              <w:rPr>
                <w:rFonts w:ascii="Tahoma" w:hAnsi="Tahoma" w:cs="Tahoma"/>
                <w:sz w:val="20"/>
                <w:szCs w:val="20"/>
              </w:rPr>
            </w:pPr>
            <w:r w:rsidRPr="007403BB">
              <w:rPr>
                <w:rFonts w:ascii="Tahoma" w:hAnsi="Tahoma" w:cs="Tahoma"/>
                <w:sz w:val="20"/>
                <w:szCs w:val="20"/>
              </w:rPr>
              <w:t>21:16:010401:172</w:t>
            </w:r>
          </w:p>
        </w:tc>
        <w:tc>
          <w:tcPr>
            <w:tcW w:w="580" w:type="pct"/>
          </w:tcPr>
          <w:p w:rsidR="00E602EE" w:rsidRPr="007403BB" w:rsidRDefault="00E602EE" w:rsidP="007403BB">
            <w:pPr>
              <w:jc w:val="center"/>
              <w:rPr>
                <w:rFonts w:ascii="Tahoma" w:hAnsi="Tahoma" w:cs="Tahoma"/>
                <w:sz w:val="20"/>
                <w:szCs w:val="20"/>
              </w:rPr>
            </w:pPr>
            <w:r w:rsidRPr="007403BB">
              <w:rPr>
                <w:rFonts w:ascii="Tahoma" w:hAnsi="Tahoma" w:cs="Tahoma"/>
                <w:sz w:val="20"/>
                <w:szCs w:val="20"/>
              </w:rPr>
              <w:t>86 556,00</w:t>
            </w:r>
          </w:p>
        </w:tc>
        <w:tc>
          <w:tcPr>
            <w:tcW w:w="580" w:type="pct"/>
          </w:tcPr>
          <w:p w:rsidR="00E602EE" w:rsidRPr="007403BB" w:rsidRDefault="00E602EE" w:rsidP="007403BB">
            <w:pPr>
              <w:jc w:val="center"/>
              <w:rPr>
                <w:rFonts w:ascii="Tahoma" w:hAnsi="Tahoma" w:cs="Tahoma"/>
                <w:sz w:val="20"/>
                <w:szCs w:val="20"/>
              </w:rPr>
            </w:pPr>
            <w:r w:rsidRPr="007403BB">
              <w:rPr>
                <w:rFonts w:ascii="Tahoma" w:hAnsi="Tahoma" w:cs="Tahoma"/>
                <w:sz w:val="20"/>
                <w:szCs w:val="20"/>
              </w:rPr>
              <w:t>43 278,00</w:t>
            </w:r>
          </w:p>
        </w:tc>
        <w:tc>
          <w:tcPr>
            <w:tcW w:w="797" w:type="pct"/>
          </w:tcPr>
          <w:p w:rsidR="00E602EE" w:rsidRPr="007403BB" w:rsidRDefault="00E602EE" w:rsidP="007403BB">
            <w:pPr>
              <w:jc w:val="center"/>
              <w:rPr>
                <w:rFonts w:ascii="Tahoma" w:hAnsi="Tahoma" w:cs="Tahoma"/>
                <w:sz w:val="20"/>
                <w:szCs w:val="20"/>
              </w:rPr>
            </w:pPr>
            <w:r w:rsidRPr="007403BB">
              <w:rPr>
                <w:rFonts w:ascii="Tahoma" w:hAnsi="Tahoma" w:cs="Tahoma"/>
                <w:sz w:val="20"/>
                <w:szCs w:val="20"/>
              </w:rPr>
              <w:t>Для индивидуального жилищного строител</w:t>
            </w:r>
            <w:r w:rsidRPr="007403BB">
              <w:rPr>
                <w:rFonts w:ascii="Tahoma" w:hAnsi="Tahoma" w:cs="Tahoma"/>
                <w:sz w:val="20"/>
                <w:szCs w:val="20"/>
              </w:rPr>
              <w:t>ь</w:t>
            </w:r>
            <w:r w:rsidRPr="007403BB">
              <w:rPr>
                <w:rFonts w:ascii="Tahoma" w:hAnsi="Tahoma" w:cs="Tahoma"/>
                <w:sz w:val="20"/>
                <w:szCs w:val="20"/>
              </w:rPr>
              <w:t>ства</w:t>
            </w:r>
          </w:p>
        </w:tc>
      </w:tr>
    </w:tbl>
    <w:p w:rsidR="00E602EE" w:rsidRPr="007403BB" w:rsidRDefault="00E602EE" w:rsidP="007403BB">
      <w:pPr>
        <w:jc w:val="both"/>
        <w:rPr>
          <w:rFonts w:ascii="Tahoma" w:hAnsi="Tahoma" w:cs="Tahoma"/>
          <w:sz w:val="20"/>
          <w:szCs w:val="20"/>
        </w:rPr>
      </w:pPr>
      <w:r w:rsidRPr="007403BB">
        <w:rPr>
          <w:rFonts w:ascii="Tahoma" w:hAnsi="Tahoma" w:cs="Tahoma"/>
          <w:sz w:val="20"/>
          <w:szCs w:val="20"/>
        </w:rPr>
        <w:t xml:space="preserve">  </w:t>
      </w:r>
    </w:p>
    <w:p w:rsidR="00E602EE" w:rsidRPr="007403BB" w:rsidRDefault="00E602EE" w:rsidP="007403BB">
      <w:pPr>
        <w:jc w:val="both"/>
        <w:rPr>
          <w:rFonts w:ascii="Tahoma" w:hAnsi="Tahoma" w:cs="Tahoma"/>
          <w:sz w:val="20"/>
          <w:szCs w:val="20"/>
        </w:rPr>
      </w:pPr>
      <w:r w:rsidRPr="007403BB">
        <w:rPr>
          <w:rFonts w:ascii="Tahoma" w:hAnsi="Tahoma" w:cs="Tahoma"/>
          <w:sz w:val="20"/>
          <w:szCs w:val="20"/>
        </w:rPr>
        <w:t xml:space="preserve">  Отменить аукцион, открытый по составу участников и по форме подачи предложений о цене, по продаже земельных участков из земель населенных пунктов: </w:t>
      </w:r>
    </w:p>
    <w:p w:rsidR="00E602EE" w:rsidRPr="007403BB" w:rsidRDefault="00E602EE" w:rsidP="007403BB">
      <w:pPr>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4005"/>
        <w:gridCol w:w="1336"/>
        <w:gridCol w:w="3114"/>
        <w:gridCol w:w="1781"/>
        <w:gridCol w:w="1781"/>
        <w:gridCol w:w="2448"/>
      </w:tblGrid>
      <w:tr w:rsidR="00E602EE" w:rsidRPr="007403BB" w:rsidTr="00E602EE">
        <w:tc>
          <w:tcPr>
            <w:tcW w:w="290" w:type="pct"/>
          </w:tcPr>
          <w:p w:rsidR="00E602EE" w:rsidRPr="007403BB" w:rsidRDefault="00E602EE" w:rsidP="007403BB">
            <w:pPr>
              <w:ind w:right="-108"/>
              <w:jc w:val="center"/>
              <w:rPr>
                <w:rFonts w:ascii="Tahoma" w:hAnsi="Tahoma" w:cs="Tahoma"/>
                <w:sz w:val="20"/>
                <w:szCs w:val="20"/>
              </w:rPr>
            </w:pPr>
            <w:r w:rsidRPr="007403BB">
              <w:rPr>
                <w:rFonts w:ascii="Tahoma" w:hAnsi="Tahoma" w:cs="Tahoma"/>
                <w:sz w:val="20"/>
                <w:szCs w:val="20"/>
              </w:rPr>
              <w:t>№ лота</w:t>
            </w:r>
          </w:p>
        </w:tc>
        <w:tc>
          <w:tcPr>
            <w:tcW w:w="1304" w:type="pct"/>
          </w:tcPr>
          <w:p w:rsidR="00E602EE" w:rsidRPr="007403BB" w:rsidRDefault="00E602EE" w:rsidP="007403BB">
            <w:pPr>
              <w:jc w:val="center"/>
              <w:rPr>
                <w:rFonts w:ascii="Tahoma" w:hAnsi="Tahoma" w:cs="Tahoma"/>
                <w:sz w:val="20"/>
                <w:szCs w:val="20"/>
              </w:rPr>
            </w:pPr>
            <w:r w:rsidRPr="007403BB">
              <w:rPr>
                <w:rFonts w:ascii="Tahoma" w:hAnsi="Tahoma" w:cs="Tahoma"/>
                <w:sz w:val="20"/>
                <w:szCs w:val="20"/>
              </w:rPr>
              <w:t>Местоположение земельного участка</w:t>
            </w:r>
          </w:p>
        </w:tc>
        <w:tc>
          <w:tcPr>
            <w:tcW w:w="435" w:type="pct"/>
          </w:tcPr>
          <w:p w:rsidR="00E602EE" w:rsidRPr="007403BB" w:rsidRDefault="00E602EE" w:rsidP="007403BB">
            <w:pPr>
              <w:jc w:val="center"/>
              <w:rPr>
                <w:rFonts w:ascii="Tahoma" w:hAnsi="Tahoma" w:cs="Tahoma"/>
                <w:sz w:val="20"/>
                <w:szCs w:val="20"/>
              </w:rPr>
            </w:pPr>
            <w:r w:rsidRPr="007403BB">
              <w:rPr>
                <w:rFonts w:ascii="Tahoma" w:hAnsi="Tahoma" w:cs="Tahoma"/>
                <w:sz w:val="20"/>
                <w:szCs w:val="20"/>
              </w:rPr>
              <w:t>Площадь, кв. м</w:t>
            </w:r>
          </w:p>
        </w:tc>
        <w:tc>
          <w:tcPr>
            <w:tcW w:w="1014" w:type="pct"/>
          </w:tcPr>
          <w:p w:rsidR="00E602EE" w:rsidRPr="007403BB" w:rsidRDefault="00E602EE" w:rsidP="007403BB">
            <w:pPr>
              <w:jc w:val="center"/>
              <w:rPr>
                <w:rFonts w:ascii="Tahoma" w:hAnsi="Tahoma" w:cs="Tahoma"/>
                <w:sz w:val="20"/>
                <w:szCs w:val="20"/>
              </w:rPr>
            </w:pPr>
            <w:r w:rsidRPr="007403BB">
              <w:rPr>
                <w:rFonts w:ascii="Tahoma" w:hAnsi="Tahoma" w:cs="Tahoma"/>
                <w:sz w:val="20"/>
                <w:szCs w:val="20"/>
              </w:rPr>
              <w:t>Кадастровый номер</w:t>
            </w:r>
          </w:p>
        </w:tc>
        <w:tc>
          <w:tcPr>
            <w:tcW w:w="580" w:type="pct"/>
          </w:tcPr>
          <w:p w:rsidR="00E602EE" w:rsidRPr="007403BB" w:rsidRDefault="00E602EE" w:rsidP="007403BB">
            <w:pPr>
              <w:jc w:val="center"/>
              <w:rPr>
                <w:rFonts w:ascii="Tahoma" w:hAnsi="Tahoma" w:cs="Tahoma"/>
                <w:sz w:val="20"/>
                <w:szCs w:val="20"/>
              </w:rPr>
            </w:pPr>
            <w:r w:rsidRPr="007403BB">
              <w:rPr>
                <w:rFonts w:ascii="Tahoma" w:hAnsi="Tahoma" w:cs="Tahoma"/>
                <w:sz w:val="20"/>
                <w:szCs w:val="20"/>
              </w:rPr>
              <w:t>Начальная цена, руб.</w:t>
            </w:r>
          </w:p>
        </w:tc>
        <w:tc>
          <w:tcPr>
            <w:tcW w:w="580" w:type="pct"/>
          </w:tcPr>
          <w:p w:rsidR="00E602EE" w:rsidRPr="007403BB" w:rsidRDefault="00E602EE" w:rsidP="007403BB">
            <w:pPr>
              <w:jc w:val="center"/>
              <w:rPr>
                <w:rFonts w:ascii="Tahoma" w:hAnsi="Tahoma" w:cs="Tahoma"/>
                <w:sz w:val="20"/>
                <w:szCs w:val="20"/>
              </w:rPr>
            </w:pPr>
            <w:r w:rsidRPr="007403BB">
              <w:rPr>
                <w:rFonts w:ascii="Tahoma" w:hAnsi="Tahoma" w:cs="Tahoma"/>
                <w:sz w:val="20"/>
                <w:szCs w:val="20"/>
              </w:rPr>
              <w:t>Сумма задатка, руб.</w:t>
            </w:r>
          </w:p>
        </w:tc>
        <w:tc>
          <w:tcPr>
            <w:tcW w:w="797" w:type="pct"/>
          </w:tcPr>
          <w:p w:rsidR="00E602EE" w:rsidRPr="007403BB" w:rsidRDefault="00E602EE" w:rsidP="007403BB">
            <w:pPr>
              <w:jc w:val="center"/>
              <w:rPr>
                <w:rFonts w:ascii="Tahoma" w:hAnsi="Tahoma" w:cs="Tahoma"/>
                <w:sz w:val="20"/>
                <w:szCs w:val="20"/>
              </w:rPr>
            </w:pPr>
            <w:r w:rsidRPr="007403BB">
              <w:rPr>
                <w:rFonts w:ascii="Tahoma" w:hAnsi="Tahoma" w:cs="Tahoma"/>
                <w:sz w:val="20"/>
                <w:szCs w:val="20"/>
              </w:rPr>
              <w:t>Разрешенное использ</w:t>
            </w:r>
            <w:r w:rsidRPr="007403BB">
              <w:rPr>
                <w:rFonts w:ascii="Tahoma" w:hAnsi="Tahoma" w:cs="Tahoma"/>
                <w:sz w:val="20"/>
                <w:szCs w:val="20"/>
              </w:rPr>
              <w:t>о</w:t>
            </w:r>
            <w:r w:rsidRPr="007403BB">
              <w:rPr>
                <w:rFonts w:ascii="Tahoma" w:hAnsi="Tahoma" w:cs="Tahoma"/>
                <w:sz w:val="20"/>
                <w:szCs w:val="20"/>
              </w:rPr>
              <w:t>вание</w:t>
            </w:r>
          </w:p>
        </w:tc>
      </w:tr>
      <w:tr w:rsidR="00E602EE" w:rsidRPr="007403BB" w:rsidTr="00E602EE">
        <w:tc>
          <w:tcPr>
            <w:tcW w:w="290" w:type="pct"/>
            <w:tcBorders>
              <w:top w:val="single" w:sz="4" w:space="0" w:color="auto"/>
              <w:left w:val="single" w:sz="4" w:space="0" w:color="auto"/>
              <w:bottom w:val="single" w:sz="4" w:space="0" w:color="auto"/>
              <w:right w:val="single" w:sz="4" w:space="0" w:color="auto"/>
            </w:tcBorders>
          </w:tcPr>
          <w:p w:rsidR="00E602EE" w:rsidRPr="007403BB" w:rsidRDefault="00E602EE" w:rsidP="007403BB">
            <w:pPr>
              <w:jc w:val="center"/>
              <w:rPr>
                <w:rFonts w:ascii="Tahoma" w:hAnsi="Tahoma" w:cs="Tahoma"/>
                <w:sz w:val="20"/>
                <w:szCs w:val="20"/>
              </w:rPr>
            </w:pPr>
            <w:r w:rsidRPr="007403BB">
              <w:rPr>
                <w:rFonts w:ascii="Tahoma" w:hAnsi="Tahoma" w:cs="Tahoma"/>
                <w:sz w:val="20"/>
                <w:szCs w:val="20"/>
              </w:rPr>
              <w:t>2.</w:t>
            </w:r>
          </w:p>
        </w:tc>
        <w:tc>
          <w:tcPr>
            <w:tcW w:w="1304" w:type="pct"/>
            <w:tcBorders>
              <w:top w:val="single" w:sz="4" w:space="0" w:color="auto"/>
              <w:left w:val="single" w:sz="4" w:space="0" w:color="auto"/>
              <w:bottom w:val="single" w:sz="4" w:space="0" w:color="auto"/>
              <w:right w:val="single" w:sz="4" w:space="0" w:color="auto"/>
            </w:tcBorders>
          </w:tcPr>
          <w:p w:rsidR="00E602EE" w:rsidRPr="007403BB" w:rsidRDefault="00E602EE" w:rsidP="007403BB">
            <w:pPr>
              <w:jc w:val="center"/>
              <w:rPr>
                <w:rFonts w:ascii="Tahoma" w:hAnsi="Tahoma" w:cs="Tahoma"/>
                <w:sz w:val="20"/>
                <w:szCs w:val="20"/>
              </w:rPr>
            </w:pPr>
            <w:r w:rsidRPr="007403BB">
              <w:rPr>
                <w:rFonts w:ascii="Tahoma" w:hAnsi="Tahoma" w:cs="Tahoma"/>
                <w:sz w:val="20"/>
                <w:szCs w:val="20"/>
              </w:rPr>
              <w:t>Чувашская Республика, Мариинско-Посадский район,</w:t>
            </w:r>
          </w:p>
          <w:p w:rsidR="00E602EE" w:rsidRPr="007403BB" w:rsidRDefault="00E602EE" w:rsidP="007403BB">
            <w:pPr>
              <w:jc w:val="center"/>
              <w:rPr>
                <w:rFonts w:ascii="Tahoma" w:hAnsi="Tahoma" w:cs="Tahoma"/>
                <w:sz w:val="20"/>
                <w:szCs w:val="20"/>
              </w:rPr>
            </w:pPr>
            <w:r w:rsidRPr="007403BB">
              <w:rPr>
                <w:rFonts w:ascii="Tahoma" w:hAnsi="Tahoma" w:cs="Tahoma"/>
                <w:sz w:val="20"/>
                <w:szCs w:val="20"/>
              </w:rPr>
              <w:t xml:space="preserve">г. Мариинский Посад, ул. </w:t>
            </w:r>
            <w:proofErr w:type="gramStart"/>
            <w:r w:rsidRPr="007403BB">
              <w:rPr>
                <w:rFonts w:ascii="Tahoma" w:hAnsi="Tahoma" w:cs="Tahoma"/>
                <w:sz w:val="20"/>
                <w:szCs w:val="20"/>
              </w:rPr>
              <w:t>Ярославская</w:t>
            </w:r>
            <w:proofErr w:type="gramEnd"/>
          </w:p>
        </w:tc>
        <w:tc>
          <w:tcPr>
            <w:tcW w:w="435" w:type="pct"/>
            <w:tcBorders>
              <w:top w:val="single" w:sz="4" w:space="0" w:color="auto"/>
              <w:left w:val="single" w:sz="4" w:space="0" w:color="auto"/>
              <w:bottom w:val="single" w:sz="4" w:space="0" w:color="auto"/>
              <w:right w:val="single" w:sz="4" w:space="0" w:color="auto"/>
            </w:tcBorders>
          </w:tcPr>
          <w:p w:rsidR="00E602EE" w:rsidRPr="007403BB" w:rsidRDefault="00E602EE" w:rsidP="007403BB">
            <w:pPr>
              <w:jc w:val="center"/>
              <w:rPr>
                <w:rFonts w:ascii="Tahoma" w:hAnsi="Tahoma" w:cs="Tahoma"/>
                <w:sz w:val="20"/>
                <w:szCs w:val="20"/>
              </w:rPr>
            </w:pPr>
            <w:r w:rsidRPr="007403BB">
              <w:rPr>
                <w:rFonts w:ascii="Tahoma" w:hAnsi="Tahoma" w:cs="Tahoma"/>
                <w:sz w:val="20"/>
                <w:szCs w:val="20"/>
              </w:rPr>
              <w:t>1000</w:t>
            </w:r>
          </w:p>
        </w:tc>
        <w:tc>
          <w:tcPr>
            <w:tcW w:w="1014" w:type="pct"/>
            <w:tcBorders>
              <w:top w:val="single" w:sz="4" w:space="0" w:color="auto"/>
              <w:left w:val="single" w:sz="4" w:space="0" w:color="auto"/>
              <w:bottom w:val="single" w:sz="4" w:space="0" w:color="auto"/>
              <w:right w:val="single" w:sz="4" w:space="0" w:color="auto"/>
            </w:tcBorders>
          </w:tcPr>
          <w:p w:rsidR="00E602EE" w:rsidRPr="007403BB" w:rsidRDefault="00E602EE" w:rsidP="007403BB">
            <w:pPr>
              <w:ind w:right="-108"/>
              <w:jc w:val="center"/>
              <w:rPr>
                <w:rFonts w:ascii="Tahoma" w:hAnsi="Tahoma" w:cs="Tahoma"/>
                <w:sz w:val="20"/>
                <w:szCs w:val="20"/>
              </w:rPr>
            </w:pPr>
            <w:r w:rsidRPr="007403BB">
              <w:rPr>
                <w:rFonts w:ascii="Tahoma" w:hAnsi="Tahoma" w:cs="Tahoma"/>
                <w:sz w:val="20"/>
                <w:szCs w:val="20"/>
              </w:rPr>
              <w:t>21:16:011506:440</w:t>
            </w:r>
          </w:p>
        </w:tc>
        <w:tc>
          <w:tcPr>
            <w:tcW w:w="580" w:type="pct"/>
            <w:tcBorders>
              <w:top w:val="single" w:sz="4" w:space="0" w:color="auto"/>
              <w:left w:val="single" w:sz="4" w:space="0" w:color="auto"/>
              <w:bottom w:val="single" w:sz="4" w:space="0" w:color="auto"/>
              <w:right w:val="single" w:sz="4" w:space="0" w:color="auto"/>
            </w:tcBorders>
          </w:tcPr>
          <w:p w:rsidR="00E602EE" w:rsidRPr="007403BB" w:rsidRDefault="00E602EE" w:rsidP="007403BB">
            <w:pPr>
              <w:jc w:val="center"/>
              <w:rPr>
                <w:rFonts w:ascii="Tahoma" w:hAnsi="Tahoma" w:cs="Tahoma"/>
                <w:sz w:val="20"/>
                <w:szCs w:val="20"/>
              </w:rPr>
            </w:pPr>
            <w:r w:rsidRPr="007403BB">
              <w:rPr>
                <w:rFonts w:ascii="Tahoma" w:hAnsi="Tahoma" w:cs="Tahoma"/>
                <w:sz w:val="20"/>
                <w:szCs w:val="20"/>
              </w:rPr>
              <w:t>16 000,00</w:t>
            </w:r>
          </w:p>
        </w:tc>
        <w:tc>
          <w:tcPr>
            <w:tcW w:w="580" w:type="pct"/>
            <w:tcBorders>
              <w:top w:val="single" w:sz="4" w:space="0" w:color="auto"/>
              <w:left w:val="single" w:sz="4" w:space="0" w:color="auto"/>
              <w:bottom w:val="single" w:sz="4" w:space="0" w:color="auto"/>
              <w:right w:val="single" w:sz="4" w:space="0" w:color="auto"/>
            </w:tcBorders>
          </w:tcPr>
          <w:p w:rsidR="00E602EE" w:rsidRPr="007403BB" w:rsidRDefault="00E602EE" w:rsidP="007403BB">
            <w:pPr>
              <w:jc w:val="center"/>
              <w:rPr>
                <w:rFonts w:ascii="Tahoma" w:hAnsi="Tahoma" w:cs="Tahoma"/>
                <w:sz w:val="20"/>
                <w:szCs w:val="20"/>
              </w:rPr>
            </w:pPr>
            <w:r w:rsidRPr="007403BB">
              <w:rPr>
                <w:rFonts w:ascii="Tahoma" w:hAnsi="Tahoma" w:cs="Tahoma"/>
                <w:sz w:val="20"/>
                <w:szCs w:val="20"/>
              </w:rPr>
              <w:t>8 000,00</w:t>
            </w:r>
          </w:p>
        </w:tc>
        <w:tc>
          <w:tcPr>
            <w:tcW w:w="797" w:type="pct"/>
            <w:tcBorders>
              <w:top w:val="single" w:sz="4" w:space="0" w:color="auto"/>
              <w:left w:val="single" w:sz="4" w:space="0" w:color="auto"/>
              <w:bottom w:val="single" w:sz="4" w:space="0" w:color="auto"/>
              <w:right w:val="single" w:sz="4" w:space="0" w:color="auto"/>
            </w:tcBorders>
          </w:tcPr>
          <w:p w:rsidR="00E602EE" w:rsidRPr="007403BB" w:rsidRDefault="00E602EE" w:rsidP="007403BB">
            <w:pPr>
              <w:jc w:val="center"/>
              <w:rPr>
                <w:rFonts w:ascii="Tahoma" w:hAnsi="Tahoma" w:cs="Tahoma"/>
                <w:sz w:val="20"/>
                <w:szCs w:val="20"/>
              </w:rPr>
            </w:pPr>
            <w:r w:rsidRPr="007403BB">
              <w:rPr>
                <w:rFonts w:ascii="Tahoma" w:hAnsi="Tahoma" w:cs="Tahoma"/>
                <w:sz w:val="20"/>
                <w:szCs w:val="20"/>
              </w:rPr>
              <w:t>Ведение огородничес</w:t>
            </w:r>
            <w:r w:rsidRPr="007403BB">
              <w:rPr>
                <w:rFonts w:ascii="Tahoma" w:hAnsi="Tahoma" w:cs="Tahoma"/>
                <w:sz w:val="20"/>
                <w:szCs w:val="20"/>
              </w:rPr>
              <w:t>т</w:t>
            </w:r>
            <w:r w:rsidRPr="007403BB">
              <w:rPr>
                <w:rFonts w:ascii="Tahoma" w:hAnsi="Tahoma" w:cs="Tahoma"/>
                <w:sz w:val="20"/>
                <w:szCs w:val="20"/>
              </w:rPr>
              <w:t>ва</w:t>
            </w:r>
          </w:p>
        </w:tc>
      </w:tr>
    </w:tbl>
    <w:p w:rsidR="00E602EE" w:rsidRPr="007403BB" w:rsidRDefault="00E602EE" w:rsidP="007403BB">
      <w:pPr>
        <w:ind w:firstLine="708"/>
        <w:jc w:val="both"/>
        <w:rPr>
          <w:rFonts w:ascii="Tahoma" w:hAnsi="Tahoma" w:cs="Tahoma"/>
          <w:sz w:val="20"/>
          <w:szCs w:val="20"/>
        </w:rPr>
      </w:pPr>
    </w:p>
    <w:p w:rsidR="00E602EE" w:rsidRPr="007403BB" w:rsidRDefault="00E602EE" w:rsidP="007403BB">
      <w:pPr>
        <w:ind w:firstLine="708"/>
        <w:jc w:val="both"/>
        <w:rPr>
          <w:rFonts w:ascii="Tahoma" w:hAnsi="Tahoma" w:cs="Tahoma"/>
          <w:sz w:val="20"/>
          <w:szCs w:val="20"/>
        </w:rPr>
      </w:pPr>
    </w:p>
    <w:p w:rsidR="00E602EE" w:rsidRPr="007403BB" w:rsidRDefault="00E602EE" w:rsidP="007403BB">
      <w:pPr>
        <w:ind w:firstLine="708"/>
        <w:jc w:val="both"/>
        <w:rPr>
          <w:rFonts w:ascii="Tahoma" w:hAnsi="Tahoma" w:cs="Tahoma"/>
          <w:sz w:val="20"/>
          <w:szCs w:val="20"/>
        </w:rPr>
      </w:pPr>
      <w:r w:rsidRPr="007403BB">
        <w:rPr>
          <w:rFonts w:ascii="Tahoma" w:hAnsi="Tahoma" w:cs="Tahoma"/>
          <w:sz w:val="20"/>
          <w:szCs w:val="20"/>
        </w:rPr>
        <w:t>2. Остальные пункты постановления главы администрации Мариинско-Посадского городского поселения Мариинско-Посадского района Чувашской Ре</w:t>
      </w:r>
      <w:r w:rsidRPr="007403BB">
        <w:rPr>
          <w:rFonts w:ascii="Tahoma" w:hAnsi="Tahoma" w:cs="Tahoma"/>
          <w:sz w:val="20"/>
          <w:szCs w:val="20"/>
        </w:rPr>
        <w:t>с</w:t>
      </w:r>
      <w:r w:rsidRPr="007403BB">
        <w:rPr>
          <w:rFonts w:ascii="Tahoma" w:hAnsi="Tahoma" w:cs="Tahoma"/>
          <w:sz w:val="20"/>
          <w:szCs w:val="20"/>
        </w:rPr>
        <w:t>публики от 19.08.2019г. № 199 «О проведен</w:t>
      </w:r>
      <w:proofErr w:type="gramStart"/>
      <w:r w:rsidRPr="007403BB">
        <w:rPr>
          <w:rFonts w:ascii="Tahoma" w:hAnsi="Tahoma" w:cs="Tahoma"/>
          <w:sz w:val="20"/>
          <w:szCs w:val="20"/>
        </w:rPr>
        <w:t>ии ау</w:t>
      </w:r>
      <w:proofErr w:type="gramEnd"/>
      <w:r w:rsidRPr="007403BB">
        <w:rPr>
          <w:rFonts w:ascii="Tahoma" w:hAnsi="Tahoma" w:cs="Tahoma"/>
          <w:sz w:val="20"/>
          <w:szCs w:val="20"/>
        </w:rPr>
        <w:t>кциона по продаже земельных участков, собственность на которые не разграничена» оставить без изменения.</w:t>
      </w:r>
    </w:p>
    <w:p w:rsidR="00E602EE" w:rsidRPr="007403BB" w:rsidRDefault="00E602EE" w:rsidP="007403BB">
      <w:pPr>
        <w:pStyle w:val="a7"/>
        <w:ind w:firstLine="709"/>
        <w:jc w:val="both"/>
        <w:rPr>
          <w:rFonts w:ascii="Tahoma" w:hAnsi="Tahoma" w:cs="Tahoma"/>
          <w:b w:val="0"/>
          <w:lang w:val="ru-RU"/>
        </w:rPr>
      </w:pPr>
      <w:r w:rsidRPr="007403BB">
        <w:rPr>
          <w:rFonts w:ascii="Tahoma" w:hAnsi="Tahoma" w:cs="Tahoma"/>
          <w:b w:val="0"/>
          <w:color w:val="0D0D0D"/>
          <w:lang w:val="ru-RU"/>
        </w:rPr>
        <w:t xml:space="preserve">3. </w:t>
      </w:r>
      <w:proofErr w:type="gramStart"/>
      <w:r w:rsidRPr="007403BB">
        <w:rPr>
          <w:rFonts w:ascii="Tahoma" w:hAnsi="Tahoma" w:cs="Tahoma"/>
          <w:b w:val="0"/>
          <w:color w:val="0D0D0D"/>
          <w:lang w:val="ru-RU"/>
        </w:rPr>
        <w:t xml:space="preserve">Опубликовать постановление </w:t>
      </w:r>
      <w:r w:rsidRPr="007403BB">
        <w:rPr>
          <w:rFonts w:ascii="Tahoma" w:hAnsi="Tahoma" w:cs="Tahoma"/>
          <w:b w:val="0"/>
          <w:lang w:val="ru-RU"/>
        </w:rPr>
        <w:t>главы администрации Мариинско-Посадского городского поселения Мариинско-Посадского района Чувашской Республ</w:t>
      </w:r>
      <w:r w:rsidRPr="007403BB">
        <w:rPr>
          <w:rFonts w:ascii="Tahoma" w:hAnsi="Tahoma" w:cs="Tahoma"/>
          <w:b w:val="0"/>
          <w:lang w:val="ru-RU"/>
        </w:rPr>
        <w:t>и</w:t>
      </w:r>
      <w:r w:rsidRPr="007403BB">
        <w:rPr>
          <w:rFonts w:ascii="Tahoma" w:hAnsi="Tahoma" w:cs="Tahoma"/>
          <w:b w:val="0"/>
          <w:lang w:val="ru-RU"/>
        </w:rPr>
        <w:t>ки о внесении  изменений постановления от 19.08.2019г. № 199 «О проведении аукциона по продаже земельных участков, собственность на которые не разгр</w:t>
      </w:r>
      <w:r w:rsidRPr="007403BB">
        <w:rPr>
          <w:rFonts w:ascii="Tahoma" w:hAnsi="Tahoma" w:cs="Tahoma"/>
          <w:b w:val="0"/>
          <w:lang w:val="ru-RU"/>
        </w:rPr>
        <w:t>а</w:t>
      </w:r>
      <w:r w:rsidRPr="007403BB">
        <w:rPr>
          <w:rFonts w:ascii="Tahoma" w:hAnsi="Tahoma" w:cs="Tahoma"/>
          <w:b w:val="0"/>
          <w:lang w:val="ru-RU"/>
        </w:rPr>
        <w:t>ничена»</w:t>
      </w:r>
      <w:r w:rsidRPr="007403BB">
        <w:rPr>
          <w:rFonts w:ascii="Tahoma" w:hAnsi="Tahoma" w:cs="Tahoma"/>
          <w:b w:val="0"/>
          <w:color w:val="0D0D0D"/>
          <w:lang w:val="ru-RU"/>
        </w:rPr>
        <w:t xml:space="preserve"> в муниципальной газете «Посадский вестник», </w:t>
      </w:r>
      <w:r w:rsidRPr="007403BB">
        <w:rPr>
          <w:rFonts w:ascii="Tahoma" w:hAnsi="Tahoma" w:cs="Tahoma"/>
          <w:b w:val="0"/>
          <w:lang w:val="ru-RU"/>
        </w:rPr>
        <w:t xml:space="preserve">разместить </w:t>
      </w:r>
      <w:r w:rsidRPr="007403BB">
        <w:rPr>
          <w:rFonts w:ascii="Tahoma" w:hAnsi="Tahoma" w:cs="Tahoma"/>
          <w:b w:val="0"/>
          <w:color w:val="0D0D0D"/>
          <w:lang w:val="ru-RU"/>
        </w:rPr>
        <w:t xml:space="preserve">Извещение о проведении </w:t>
      </w:r>
      <w:r w:rsidRPr="007403BB">
        <w:rPr>
          <w:rFonts w:ascii="Tahoma" w:hAnsi="Tahoma" w:cs="Tahoma"/>
          <w:b w:val="0"/>
          <w:lang w:val="ru-RU"/>
        </w:rPr>
        <w:t>аукциона по продаже земельных участков, собственность на кот</w:t>
      </w:r>
      <w:r w:rsidRPr="007403BB">
        <w:rPr>
          <w:rFonts w:ascii="Tahoma" w:hAnsi="Tahoma" w:cs="Tahoma"/>
          <w:b w:val="0"/>
          <w:lang w:val="ru-RU"/>
        </w:rPr>
        <w:t>о</w:t>
      </w:r>
      <w:r w:rsidRPr="007403BB">
        <w:rPr>
          <w:rFonts w:ascii="Tahoma" w:hAnsi="Tahoma" w:cs="Tahoma"/>
          <w:b w:val="0"/>
          <w:lang w:val="ru-RU"/>
        </w:rPr>
        <w:t>рые не разграничена,</w:t>
      </w:r>
      <w:r w:rsidRPr="007403BB">
        <w:rPr>
          <w:rFonts w:ascii="Tahoma" w:hAnsi="Tahoma" w:cs="Tahoma"/>
          <w:b w:val="0"/>
          <w:color w:val="0D0D0D"/>
          <w:lang w:val="ru-RU"/>
        </w:rPr>
        <w:t xml:space="preserve"> </w:t>
      </w:r>
      <w:r w:rsidRPr="007403BB">
        <w:rPr>
          <w:rFonts w:ascii="Tahoma" w:hAnsi="Tahoma" w:cs="Tahoma"/>
          <w:b w:val="0"/>
          <w:lang w:val="ru-RU"/>
        </w:rPr>
        <w:t xml:space="preserve"> на официальном сайте администрации Мариинско-Посадского городского поселения Мариинско-Посадского района Чувашской</w:t>
      </w:r>
      <w:proofErr w:type="gramEnd"/>
      <w:r w:rsidRPr="007403BB">
        <w:rPr>
          <w:rFonts w:ascii="Tahoma" w:hAnsi="Tahoma" w:cs="Tahoma"/>
          <w:b w:val="0"/>
          <w:color w:val="0D0D0D"/>
          <w:lang w:val="ru-RU"/>
        </w:rPr>
        <w:t xml:space="preserve"> Республ</w:t>
      </w:r>
      <w:r w:rsidRPr="007403BB">
        <w:rPr>
          <w:rFonts w:ascii="Tahoma" w:hAnsi="Tahoma" w:cs="Tahoma"/>
          <w:b w:val="0"/>
          <w:color w:val="0D0D0D"/>
          <w:lang w:val="ru-RU"/>
        </w:rPr>
        <w:t>и</w:t>
      </w:r>
      <w:r w:rsidRPr="007403BB">
        <w:rPr>
          <w:rFonts w:ascii="Tahoma" w:hAnsi="Tahoma" w:cs="Tahoma"/>
          <w:b w:val="0"/>
          <w:color w:val="0D0D0D"/>
          <w:lang w:val="ru-RU"/>
        </w:rPr>
        <w:t xml:space="preserve">ки и на официальном сайте </w:t>
      </w:r>
      <w:r w:rsidRPr="007403BB">
        <w:rPr>
          <w:rFonts w:ascii="Tahoma" w:hAnsi="Tahoma" w:cs="Tahoma"/>
          <w:b w:val="0"/>
          <w:lang w:val="ru-RU"/>
        </w:rPr>
        <w:t>Российской Федерации в информационно-телекоммуникационной сети «Интернет» для размещения информации о проведении то</w:t>
      </w:r>
      <w:r w:rsidRPr="007403BB">
        <w:rPr>
          <w:rFonts w:ascii="Tahoma" w:hAnsi="Tahoma" w:cs="Tahoma"/>
          <w:b w:val="0"/>
          <w:lang w:val="ru-RU"/>
        </w:rPr>
        <w:t>р</w:t>
      </w:r>
      <w:r w:rsidRPr="007403BB">
        <w:rPr>
          <w:rFonts w:ascii="Tahoma" w:hAnsi="Tahoma" w:cs="Tahoma"/>
          <w:b w:val="0"/>
          <w:lang w:val="ru-RU"/>
        </w:rPr>
        <w:t xml:space="preserve">гов, определенном Правительством Российской Федерации, </w:t>
      </w:r>
      <w:r w:rsidRPr="007403BB">
        <w:rPr>
          <w:rFonts w:ascii="Tahoma" w:hAnsi="Tahoma" w:cs="Tahoma"/>
          <w:b w:val="0"/>
        </w:rPr>
        <w:t>https</w:t>
      </w:r>
      <w:r w:rsidRPr="007403BB">
        <w:rPr>
          <w:rFonts w:ascii="Tahoma" w:hAnsi="Tahoma" w:cs="Tahoma"/>
          <w:b w:val="0"/>
          <w:lang w:val="ru-RU"/>
        </w:rPr>
        <w:t>://</w:t>
      </w:r>
      <w:r w:rsidRPr="007403BB">
        <w:rPr>
          <w:rFonts w:ascii="Tahoma" w:hAnsi="Tahoma" w:cs="Tahoma"/>
          <w:b w:val="0"/>
        </w:rPr>
        <w:t>torgi</w:t>
      </w:r>
      <w:r w:rsidRPr="007403BB">
        <w:rPr>
          <w:rFonts w:ascii="Tahoma" w:hAnsi="Tahoma" w:cs="Tahoma"/>
          <w:b w:val="0"/>
          <w:lang w:val="ru-RU"/>
        </w:rPr>
        <w:t>.</w:t>
      </w:r>
      <w:r w:rsidRPr="007403BB">
        <w:rPr>
          <w:rFonts w:ascii="Tahoma" w:hAnsi="Tahoma" w:cs="Tahoma"/>
          <w:b w:val="0"/>
        </w:rPr>
        <w:t>gov</w:t>
      </w:r>
      <w:r w:rsidRPr="007403BB">
        <w:rPr>
          <w:rFonts w:ascii="Tahoma" w:hAnsi="Tahoma" w:cs="Tahoma"/>
          <w:b w:val="0"/>
          <w:lang w:val="ru-RU"/>
        </w:rPr>
        <w:t>.</w:t>
      </w:r>
      <w:r w:rsidRPr="007403BB">
        <w:rPr>
          <w:rFonts w:ascii="Tahoma" w:hAnsi="Tahoma" w:cs="Tahoma"/>
          <w:b w:val="0"/>
        </w:rPr>
        <w:t>ru</w:t>
      </w:r>
      <w:r w:rsidRPr="007403BB">
        <w:rPr>
          <w:rFonts w:ascii="Tahoma" w:hAnsi="Tahoma" w:cs="Tahoma"/>
          <w:b w:val="0"/>
          <w:lang w:val="ru-RU"/>
        </w:rPr>
        <w:t>/.</w:t>
      </w:r>
    </w:p>
    <w:p w:rsidR="00E602EE" w:rsidRPr="007403BB" w:rsidRDefault="00E602EE" w:rsidP="007403BB">
      <w:pPr>
        <w:pStyle w:val="a7"/>
        <w:ind w:firstLine="709"/>
        <w:jc w:val="both"/>
        <w:rPr>
          <w:rFonts w:ascii="Tahoma" w:hAnsi="Tahoma" w:cs="Tahoma"/>
          <w:b w:val="0"/>
          <w:iCs/>
          <w:lang w:val="ru-RU"/>
        </w:rPr>
      </w:pPr>
      <w:r w:rsidRPr="007403BB">
        <w:rPr>
          <w:rFonts w:ascii="Tahoma" w:hAnsi="Tahoma" w:cs="Tahoma"/>
          <w:b w:val="0"/>
          <w:lang w:val="ru-RU"/>
        </w:rPr>
        <w:t xml:space="preserve">4. </w:t>
      </w:r>
      <w:proofErr w:type="gramStart"/>
      <w:r w:rsidRPr="007403BB">
        <w:rPr>
          <w:rFonts w:ascii="Tahoma" w:hAnsi="Tahoma" w:cs="Tahoma"/>
          <w:b w:val="0"/>
          <w:lang w:val="ru-RU"/>
        </w:rPr>
        <w:t>Контроль за</w:t>
      </w:r>
      <w:proofErr w:type="gramEnd"/>
      <w:r w:rsidRPr="007403BB">
        <w:rPr>
          <w:rFonts w:ascii="Tahoma" w:hAnsi="Tahoma" w:cs="Tahoma"/>
          <w:b w:val="0"/>
          <w:lang w:val="ru-RU"/>
        </w:rPr>
        <w:t xml:space="preserve"> исполнением настоящего постановления </w:t>
      </w:r>
      <w:r w:rsidRPr="007403BB">
        <w:rPr>
          <w:rFonts w:ascii="Tahoma" w:hAnsi="Tahoma" w:cs="Tahoma"/>
          <w:b w:val="0"/>
          <w:color w:val="0D0D0D"/>
          <w:lang w:val="ru-RU"/>
        </w:rPr>
        <w:t>возложить на заместителя главы администрации Журавлеву И.В.</w:t>
      </w:r>
    </w:p>
    <w:p w:rsidR="00E602EE" w:rsidRPr="006E1CF8" w:rsidRDefault="00E602EE" w:rsidP="007403BB">
      <w:pPr>
        <w:tabs>
          <w:tab w:val="left" w:pos="3686"/>
        </w:tabs>
        <w:jc w:val="both"/>
        <w:rPr>
          <w:rFonts w:ascii="Tahoma" w:hAnsi="Tahoma" w:cs="Tahoma"/>
          <w:i/>
          <w:iCs/>
          <w:color w:val="0D0D0D"/>
          <w:sz w:val="20"/>
          <w:szCs w:val="20"/>
        </w:rPr>
      </w:pPr>
    </w:p>
    <w:p w:rsidR="00E602EE" w:rsidRPr="006E1CF8" w:rsidRDefault="00E602EE" w:rsidP="007403BB">
      <w:pPr>
        <w:tabs>
          <w:tab w:val="left" w:pos="3686"/>
        </w:tabs>
        <w:jc w:val="both"/>
        <w:rPr>
          <w:rFonts w:ascii="Tahoma" w:hAnsi="Tahoma" w:cs="Tahoma"/>
          <w:i/>
          <w:iCs/>
          <w:color w:val="0D0D0D"/>
          <w:sz w:val="20"/>
          <w:szCs w:val="20"/>
        </w:rPr>
      </w:pPr>
    </w:p>
    <w:p w:rsidR="00E602EE" w:rsidRPr="006E1CF8" w:rsidRDefault="00E602EE" w:rsidP="007403BB">
      <w:pPr>
        <w:rPr>
          <w:rFonts w:ascii="Tahoma" w:hAnsi="Tahoma" w:cs="Tahoma"/>
          <w:b/>
          <w:i/>
          <w:color w:val="0D0D0D"/>
          <w:sz w:val="20"/>
          <w:szCs w:val="20"/>
        </w:rPr>
      </w:pPr>
      <w:r w:rsidRPr="006E1CF8">
        <w:rPr>
          <w:rFonts w:ascii="Tahoma" w:hAnsi="Tahoma" w:cs="Tahoma"/>
          <w:b/>
          <w:i/>
          <w:color w:val="0D0D0D"/>
          <w:sz w:val="20"/>
          <w:szCs w:val="20"/>
        </w:rPr>
        <w:t xml:space="preserve">Глава администрации                </w:t>
      </w:r>
      <w:r w:rsidRPr="006E1CF8">
        <w:rPr>
          <w:rFonts w:ascii="Tahoma" w:hAnsi="Tahoma" w:cs="Tahoma"/>
          <w:b/>
          <w:i/>
          <w:color w:val="0D0D0D"/>
          <w:sz w:val="20"/>
          <w:szCs w:val="20"/>
        </w:rPr>
        <w:tab/>
      </w:r>
      <w:r w:rsidRPr="006E1CF8">
        <w:rPr>
          <w:rFonts w:ascii="Tahoma" w:hAnsi="Tahoma" w:cs="Tahoma"/>
          <w:b/>
          <w:i/>
          <w:color w:val="0D0D0D"/>
          <w:sz w:val="20"/>
          <w:szCs w:val="20"/>
        </w:rPr>
        <w:tab/>
        <w:t xml:space="preserve">           </w:t>
      </w:r>
      <w:r w:rsidRPr="006E1CF8">
        <w:rPr>
          <w:rFonts w:ascii="Tahoma" w:hAnsi="Tahoma" w:cs="Tahoma"/>
          <w:b/>
          <w:i/>
          <w:color w:val="0D0D0D"/>
          <w:sz w:val="20"/>
          <w:szCs w:val="20"/>
        </w:rPr>
        <w:tab/>
      </w:r>
      <w:r w:rsidRPr="006E1CF8">
        <w:rPr>
          <w:rFonts w:ascii="Tahoma" w:hAnsi="Tahoma" w:cs="Tahoma"/>
          <w:b/>
          <w:i/>
          <w:color w:val="0D0D0D"/>
          <w:sz w:val="20"/>
          <w:szCs w:val="20"/>
        </w:rPr>
        <w:tab/>
        <w:t xml:space="preserve">                                       Н.Б.Гладкова</w:t>
      </w:r>
    </w:p>
    <w:p w:rsidR="006F13AA" w:rsidRDefault="006F13AA" w:rsidP="007403BB">
      <w:pPr>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2"/>
        <w:gridCol w:w="1990"/>
        <w:gridCol w:w="6713"/>
      </w:tblGrid>
      <w:tr w:rsidR="006F13AA" w:rsidTr="007403BB">
        <w:trPr>
          <w:trHeight w:val="1812"/>
        </w:trPr>
        <w:tc>
          <w:tcPr>
            <w:tcW w:w="2166" w:type="pct"/>
            <w:tcBorders>
              <w:top w:val="nil"/>
              <w:left w:val="nil"/>
              <w:bottom w:val="nil"/>
              <w:right w:val="nil"/>
            </w:tcBorders>
          </w:tcPr>
          <w:p w:rsidR="006F13AA" w:rsidRDefault="006F13AA" w:rsidP="007403BB">
            <w:pPr>
              <w:widowControl w:val="0"/>
              <w:autoSpaceDE w:val="0"/>
              <w:autoSpaceDN w:val="0"/>
              <w:adjustRightInd w:val="0"/>
              <w:jc w:val="center"/>
              <w:rPr>
                <w:rFonts w:ascii="Tahoma" w:hAnsi="Tahoma" w:cs="Tahoma"/>
                <w:sz w:val="20"/>
                <w:szCs w:val="20"/>
                <w:lang w:eastAsia="en-US"/>
              </w:rPr>
            </w:pPr>
            <w:r>
              <w:rPr>
                <w:rFonts w:ascii="Tahoma" w:hAnsi="Tahoma" w:cs="Tahoma"/>
                <w:sz w:val="20"/>
                <w:szCs w:val="20"/>
                <w:lang w:eastAsia="en-US"/>
              </w:rPr>
              <w:t>ЧĂ</w:t>
            </w:r>
            <w:proofErr w:type="gramStart"/>
            <w:r>
              <w:rPr>
                <w:rFonts w:ascii="Tahoma" w:hAnsi="Tahoma" w:cs="Tahoma"/>
                <w:sz w:val="20"/>
                <w:szCs w:val="20"/>
                <w:lang w:eastAsia="en-US"/>
              </w:rPr>
              <w:t>ВАШ</w:t>
            </w:r>
            <w:proofErr w:type="gramEnd"/>
            <w:r>
              <w:rPr>
                <w:rFonts w:ascii="Tahoma" w:hAnsi="Tahoma" w:cs="Tahoma"/>
                <w:sz w:val="20"/>
                <w:szCs w:val="20"/>
                <w:lang w:eastAsia="en-US"/>
              </w:rPr>
              <w:t xml:space="preserve"> РЕСПУБЛИКИ</w:t>
            </w:r>
          </w:p>
          <w:p w:rsidR="00551507" w:rsidRDefault="006F13AA" w:rsidP="007403BB">
            <w:pPr>
              <w:widowControl w:val="0"/>
              <w:autoSpaceDE w:val="0"/>
              <w:autoSpaceDN w:val="0"/>
              <w:adjustRightInd w:val="0"/>
              <w:jc w:val="center"/>
              <w:rPr>
                <w:rFonts w:ascii="Tahoma" w:hAnsi="Tahoma" w:cs="Tahoma"/>
                <w:sz w:val="20"/>
                <w:szCs w:val="20"/>
                <w:lang w:eastAsia="en-US"/>
              </w:rPr>
            </w:pPr>
            <w:r>
              <w:rPr>
                <w:rFonts w:ascii="Tahoma" w:hAnsi="Tahoma" w:cs="Tahoma"/>
                <w:sz w:val="20"/>
                <w:szCs w:val="20"/>
                <w:lang w:eastAsia="en-US"/>
              </w:rPr>
              <w:t xml:space="preserve">СĔНТĔРВЁРРИ </w:t>
            </w:r>
            <w:proofErr w:type="gramStart"/>
            <w:r>
              <w:rPr>
                <w:rFonts w:ascii="Tahoma" w:hAnsi="Tahoma" w:cs="Tahoma"/>
                <w:sz w:val="20"/>
                <w:szCs w:val="20"/>
                <w:lang w:eastAsia="en-US"/>
              </w:rPr>
              <w:t>РАЙОНЕ</w:t>
            </w:r>
            <w:proofErr w:type="gramEnd"/>
          </w:p>
          <w:p w:rsidR="006F13AA" w:rsidRDefault="006F13AA" w:rsidP="007403BB">
            <w:pPr>
              <w:widowControl w:val="0"/>
              <w:autoSpaceDE w:val="0"/>
              <w:autoSpaceDN w:val="0"/>
              <w:adjustRightInd w:val="0"/>
              <w:jc w:val="center"/>
              <w:rPr>
                <w:rFonts w:ascii="Tahoma" w:hAnsi="Tahoma" w:cs="Tahoma"/>
                <w:sz w:val="20"/>
                <w:szCs w:val="20"/>
                <w:lang w:eastAsia="en-US"/>
              </w:rPr>
            </w:pPr>
            <w:r>
              <w:rPr>
                <w:rFonts w:ascii="Tahoma" w:hAnsi="Tahoma" w:cs="Tahoma"/>
                <w:sz w:val="20"/>
                <w:szCs w:val="20"/>
                <w:lang w:eastAsia="en-US"/>
              </w:rPr>
              <w:t>ХУРАКАССИ ЯЛ ПОСЕЛЕНИЙĔН</w:t>
            </w:r>
          </w:p>
          <w:p w:rsidR="00551507" w:rsidRDefault="006F13AA" w:rsidP="007403BB">
            <w:pPr>
              <w:widowControl w:val="0"/>
              <w:autoSpaceDE w:val="0"/>
              <w:autoSpaceDN w:val="0"/>
              <w:adjustRightInd w:val="0"/>
              <w:jc w:val="center"/>
              <w:rPr>
                <w:rFonts w:ascii="Tahoma" w:hAnsi="Tahoma" w:cs="Tahoma"/>
                <w:sz w:val="20"/>
                <w:szCs w:val="20"/>
                <w:lang w:eastAsia="en-US"/>
              </w:rPr>
            </w:pPr>
            <w:r>
              <w:rPr>
                <w:rFonts w:ascii="Tahoma" w:hAnsi="Tahoma" w:cs="Tahoma"/>
                <w:sz w:val="20"/>
                <w:szCs w:val="20"/>
                <w:lang w:eastAsia="en-US"/>
              </w:rPr>
              <w:t>ПУСЛАХЕ</w:t>
            </w:r>
          </w:p>
          <w:p w:rsidR="006F13AA" w:rsidRDefault="006F13AA" w:rsidP="007403BB">
            <w:pPr>
              <w:widowControl w:val="0"/>
              <w:autoSpaceDE w:val="0"/>
              <w:autoSpaceDN w:val="0"/>
              <w:adjustRightInd w:val="0"/>
              <w:jc w:val="center"/>
              <w:rPr>
                <w:rFonts w:ascii="Tahoma" w:hAnsi="Tahoma" w:cs="Tahoma"/>
                <w:sz w:val="20"/>
                <w:szCs w:val="20"/>
                <w:lang w:eastAsia="en-US"/>
              </w:rPr>
            </w:pPr>
          </w:p>
          <w:p w:rsidR="00551507" w:rsidRDefault="006F13AA" w:rsidP="007403BB">
            <w:pPr>
              <w:widowControl w:val="0"/>
              <w:autoSpaceDE w:val="0"/>
              <w:autoSpaceDN w:val="0"/>
              <w:adjustRightInd w:val="0"/>
              <w:jc w:val="center"/>
              <w:rPr>
                <w:rFonts w:ascii="Tahoma" w:hAnsi="Tahoma" w:cs="Tahoma"/>
                <w:sz w:val="20"/>
                <w:szCs w:val="20"/>
                <w:lang w:eastAsia="en-US"/>
              </w:rPr>
            </w:pPr>
            <w:r>
              <w:rPr>
                <w:rFonts w:ascii="Tahoma" w:hAnsi="Tahoma" w:cs="Tahoma"/>
                <w:sz w:val="20"/>
                <w:szCs w:val="20"/>
                <w:lang w:eastAsia="en-US"/>
              </w:rPr>
              <w:t>ЙЫШĂНУ</w:t>
            </w:r>
          </w:p>
          <w:p w:rsidR="006F13AA" w:rsidRDefault="006F13AA" w:rsidP="007403BB">
            <w:pPr>
              <w:widowControl w:val="0"/>
              <w:tabs>
                <w:tab w:val="left" w:pos="555"/>
                <w:tab w:val="center" w:pos="1951"/>
              </w:tabs>
              <w:autoSpaceDE w:val="0"/>
              <w:autoSpaceDN w:val="0"/>
              <w:adjustRightInd w:val="0"/>
              <w:rPr>
                <w:rFonts w:ascii="Tahoma" w:hAnsi="Tahoma" w:cs="Tahoma"/>
                <w:sz w:val="20"/>
                <w:szCs w:val="20"/>
                <w:lang w:eastAsia="en-US"/>
              </w:rPr>
            </w:pPr>
            <w:r>
              <w:rPr>
                <w:rFonts w:ascii="Tahoma" w:hAnsi="Tahoma" w:cs="Tahoma"/>
                <w:sz w:val="20"/>
                <w:szCs w:val="20"/>
                <w:lang w:eastAsia="en-US"/>
              </w:rPr>
              <w:t xml:space="preserve">     «  23 » авӑн  2019 ҫ  №  64</w:t>
            </w:r>
          </w:p>
          <w:p w:rsidR="006F13AA" w:rsidRDefault="006F13AA" w:rsidP="007403BB">
            <w:pPr>
              <w:widowControl w:val="0"/>
              <w:tabs>
                <w:tab w:val="left" w:pos="555"/>
                <w:tab w:val="center" w:pos="1951"/>
              </w:tabs>
              <w:autoSpaceDE w:val="0"/>
              <w:autoSpaceDN w:val="0"/>
              <w:adjustRightInd w:val="0"/>
              <w:rPr>
                <w:rFonts w:ascii="Tahoma" w:hAnsi="Tahoma" w:cs="Tahoma"/>
                <w:sz w:val="20"/>
                <w:szCs w:val="20"/>
                <w:lang w:eastAsia="en-US"/>
              </w:rPr>
            </w:pPr>
            <w:r>
              <w:rPr>
                <w:rFonts w:ascii="Tahoma" w:hAnsi="Tahoma" w:cs="Tahoma"/>
                <w:sz w:val="20"/>
                <w:szCs w:val="20"/>
                <w:lang w:eastAsia="en-US"/>
              </w:rPr>
              <w:t xml:space="preserve">               Хуракасси ялĕ</w:t>
            </w:r>
          </w:p>
        </w:tc>
        <w:tc>
          <w:tcPr>
            <w:tcW w:w="648" w:type="pct"/>
            <w:tcBorders>
              <w:top w:val="nil"/>
              <w:left w:val="nil"/>
              <w:bottom w:val="nil"/>
              <w:right w:val="nil"/>
            </w:tcBorders>
            <w:hideMark/>
          </w:tcPr>
          <w:p w:rsidR="006F13AA" w:rsidRDefault="006F13AA" w:rsidP="007403BB">
            <w:pPr>
              <w:widowControl w:val="0"/>
              <w:autoSpaceDE w:val="0"/>
              <w:autoSpaceDN w:val="0"/>
              <w:adjustRightInd w:val="0"/>
              <w:jc w:val="center"/>
              <w:rPr>
                <w:rFonts w:ascii="Tahoma" w:hAnsi="Tahoma" w:cs="Tahoma"/>
                <w:sz w:val="20"/>
                <w:szCs w:val="20"/>
                <w:lang w:eastAsia="en-US"/>
              </w:rPr>
            </w:pPr>
            <w:r>
              <w:rPr>
                <w:rFonts w:ascii="Tahoma" w:hAnsi="Tahoma" w:cs="Tahoma"/>
                <w:noProof/>
                <w:sz w:val="20"/>
                <w:szCs w:val="20"/>
              </w:rPr>
              <w:drawing>
                <wp:inline distT="0" distB="0" distL="0" distR="0">
                  <wp:extent cx="564515" cy="501015"/>
                  <wp:effectExtent l="19050" t="0" r="698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 cstate="print"/>
                          <a:srcRect/>
                          <a:stretch>
                            <a:fillRect/>
                          </a:stretch>
                        </pic:blipFill>
                        <pic:spPr bwMode="auto">
                          <a:xfrm>
                            <a:off x="0" y="0"/>
                            <a:ext cx="564515" cy="501015"/>
                          </a:xfrm>
                          <a:prstGeom prst="rect">
                            <a:avLst/>
                          </a:prstGeom>
                          <a:noFill/>
                          <a:ln w="9525">
                            <a:noFill/>
                            <a:miter lim="800000"/>
                            <a:headEnd/>
                            <a:tailEnd/>
                          </a:ln>
                        </pic:spPr>
                      </pic:pic>
                    </a:graphicData>
                  </a:graphic>
                </wp:inline>
              </w:drawing>
            </w:r>
          </w:p>
        </w:tc>
        <w:tc>
          <w:tcPr>
            <w:tcW w:w="2186" w:type="pct"/>
            <w:tcBorders>
              <w:top w:val="nil"/>
              <w:left w:val="nil"/>
              <w:bottom w:val="nil"/>
              <w:right w:val="nil"/>
            </w:tcBorders>
          </w:tcPr>
          <w:p w:rsidR="006F13AA" w:rsidRDefault="006F13AA" w:rsidP="007403BB">
            <w:pPr>
              <w:widowControl w:val="0"/>
              <w:autoSpaceDE w:val="0"/>
              <w:autoSpaceDN w:val="0"/>
              <w:adjustRightInd w:val="0"/>
              <w:jc w:val="center"/>
              <w:rPr>
                <w:rFonts w:ascii="Tahoma" w:hAnsi="Tahoma" w:cs="Tahoma"/>
                <w:sz w:val="20"/>
                <w:szCs w:val="20"/>
                <w:lang w:eastAsia="en-US"/>
              </w:rPr>
            </w:pPr>
            <w:r>
              <w:rPr>
                <w:rFonts w:ascii="Tahoma" w:hAnsi="Tahoma" w:cs="Tahoma"/>
                <w:sz w:val="20"/>
                <w:szCs w:val="20"/>
                <w:lang w:eastAsia="en-US"/>
              </w:rPr>
              <w:t>ЧУВАШСКАЯ РЕСПУБЛИКА</w:t>
            </w:r>
          </w:p>
          <w:p w:rsidR="006F13AA" w:rsidRDefault="006F13AA" w:rsidP="007403BB">
            <w:pPr>
              <w:widowControl w:val="0"/>
              <w:autoSpaceDE w:val="0"/>
              <w:autoSpaceDN w:val="0"/>
              <w:adjustRightInd w:val="0"/>
              <w:jc w:val="center"/>
              <w:rPr>
                <w:rFonts w:ascii="Tahoma" w:hAnsi="Tahoma" w:cs="Tahoma"/>
                <w:sz w:val="20"/>
                <w:szCs w:val="20"/>
                <w:lang w:eastAsia="en-US"/>
              </w:rPr>
            </w:pPr>
            <w:r>
              <w:rPr>
                <w:rFonts w:ascii="Tahoma" w:hAnsi="Tahoma" w:cs="Tahoma"/>
                <w:sz w:val="20"/>
                <w:szCs w:val="20"/>
                <w:lang w:eastAsia="en-US"/>
              </w:rPr>
              <w:t>МАРИИНСКО-ПОСАДСКИЙ РАЙОН</w:t>
            </w:r>
          </w:p>
          <w:p w:rsidR="006F13AA" w:rsidRDefault="006F13AA" w:rsidP="007403BB">
            <w:pPr>
              <w:widowControl w:val="0"/>
              <w:autoSpaceDE w:val="0"/>
              <w:autoSpaceDN w:val="0"/>
              <w:adjustRightInd w:val="0"/>
              <w:jc w:val="center"/>
              <w:rPr>
                <w:rFonts w:ascii="Tahoma" w:hAnsi="Tahoma" w:cs="Tahoma"/>
                <w:sz w:val="20"/>
                <w:szCs w:val="20"/>
                <w:lang w:eastAsia="en-US"/>
              </w:rPr>
            </w:pPr>
            <w:r>
              <w:rPr>
                <w:rFonts w:ascii="Tahoma" w:hAnsi="Tahoma" w:cs="Tahoma"/>
                <w:sz w:val="20"/>
                <w:szCs w:val="20"/>
                <w:lang w:eastAsia="en-US"/>
              </w:rPr>
              <w:t>ГЛАВА</w:t>
            </w:r>
          </w:p>
          <w:p w:rsidR="00551507" w:rsidRDefault="006F13AA" w:rsidP="007403BB">
            <w:pPr>
              <w:widowControl w:val="0"/>
              <w:autoSpaceDE w:val="0"/>
              <w:autoSpaceDN w:val="0"/>
              <w:adjustRightInd w:val="0"/>
              <w:jc w:val="center"/>
              <w:rPr>
                <w:rFonts w:ascii="Tahoma" w:hAnsi="Tahoma" w:cs="Tahoma"/>
                <w:sz w:val="20"/>
                <w:szCs w:val="20"/>
                <w:lang w:eastAsia="en-US"/>
              </w:rPr>
            </w:pPr>
            <w:r>
              <w:rPr>
                <w:rFonts w:ascii="Tahoma" w:hAnsi="Tahoma" w:cs="Tahoma"/>
                <w:sz w:val="20"/>
                <w:szCs w:val="20"/>
                <w:lang w:eastAsia="en-US"/>
              </w:rPr>
              <w:t>ЭЛЬБАРУСОВСКОГО СЕЛЬСКОГО ПОСЕЛЕНИЯ</w:t>
            </w:r>
          </w:p>
          <w:p w:rsidR="00551507" w:rsidRDefault="006F13AA" w:rsidP="007403BB">
            <w:pPr>
              <w:widowControl w:val="0"/>
              <w:autoSpaceDE w:val="0"/>
              <w:autoSpaceDN w:val="0"/>
              <w:adjustRightInd w:val="0"/>
              <w:jc w:val="center"/>
              <w:rPr>
                <w:rFonts w:ascii="Tahoma" w:hAnsi="Tahoma" w:cs="Tahoma"/>
                <w:sz w:val="20"/>
                <w:szCs w:val="20"/>
                <w:lang w:eastAsia="en-US"/>
              </w:rPr>
            </w:pPr>
            <w:r>
              <w:rPr>
                <w:rFonts w:ascii="Tahoma" w:hAnsi="Tahoma" w:cs="Tahoma"/>
                <w:sz w:val="20"/>
                <w:szCs w:val="20"/>
                <w:lang w:eastAsia="en-US"/>
              </w:rPr>
              <w:t>ПОСТАНОВЛЕНИЕ</w:t>
            </w:r>
          </w:p>
          <w:p w:rsidR="006F13AA" w:rsidRDefault="006F13AA" w:rsidP="007403BB">
            <w:pPr>
              <w:widowControl w:val="0"/>
              <w:autoSpaceDE w:val="0"/>
              <w:autoSpaceDN w:val="0"/>
              <w:adjustRightInd w:val="0"/>
              <w:jc w:val="center"/>
              <w:rPr>
                <w:rFonts w:ascii="Tahoma" w:hAnsi="Tahoma" w:cs="Tahoma"/>
                <w:sz w:val="20"/>
                <w:szCs w:val="20"/>
                <w:lang w:eastAsia="en-US"/>
              </w:rPr>
            </w:pPr>
            <w:r>
              <w:rPr>
                <w:rFonts w:ascii="Tahoma" w:hAnsi="Tahoma" w:cs="Tahoma"/>
                <w:sz w:val="20"/>
                <w:szCs w:val="20"/>
                <w:lang w:eastAsia="en-US"/>
              </w:rPr>
              <w:t>«23»   сентября  2019 г. № 64</w:t>
            </w:r>
          </w:p>
          <w:p w:rsidR="006F13AA" w:rsidRDefault="006F13AA" w:rsidP="007403BB">
            <w:pPr>
              <w:widowControl w:val="0"/>
              <w:autoSpaceDE w:val="0"/>
              <w:autoSpaceDN w:val="0"/>
              <w:adjustRightInd w:val="0"/>
              <w:jc w:val="center"/>
              <w:rPr>
                <w:rFonts w:ascii="Tahoma" w:hAnsi="Tahoma" w:cs="Tahoma"/>
                <w:sz w:val="20"/>
                <w:szCs w:val="20"/>
                <w:lang w:eastAsia="en-US"/>
              </w:rPr>
            </w:pPr>
            <w:r>
              <w:rPr>
                <w:rFonts w:ascii="Tahoma" w:hAnsi="Tahoma" w:cs="Tahoma"/>
                <w:sz w:val="20"/>
                <w:szCs w:val="20"/>
                <w:lang w:eastAsia="en-US"/>
              </w:rPr>
              <w:t xml:space="preserve"> деревня Эльбарусово</w:t>
            </w:r>
          </w:p>
        </w:tc>
      </w:tr>
    </w:tbl>
    <w:p w:rsidR="006F13AA" w:rsidRDefault="006F13AA" w:rsidP="007403BB">
      <w:pPr>
        <w:shd w:val="clear" w:color="auto" w:fill="F5F5F5"/>
        <w:ind w:right="5487"/>
        <w:rPr>
          <w:rFonts w:ascii="Tahoma" w:hAnsi="Tahoma" w:cs="Tahoma"/>
          <w:b/>
          <w:bCs/>
          <w:color w:val="000000"/>
          <w:sz w:val="20"/>
          <w:szCs w:val="20"/>
        </w:rPr>
      </w:pPr>
      <w:r>
        <w:rPr>
          <w:rFonts w:ascii="Tahoma" w:hAnsi="Tahoma" w:cs="Tahoma"/>
          <w:b/>
          <w:bCs/>
          <w:color w:val="000000"/>
          <w:sz w:val="20"/>
          <w:szCs w:val="20"/>
        </w:rPr>
        <w:t>О подготовке проекта внесения изменений в правила землепользования и застройки Эл</w:t>
      </w:r>
      <w:r>
        <w:rPr>
          <w:rFonts w:ascii="Tahoma" w:hAnsi="Tahoma" w:cs="Tahoma"/>
          <w:b/>
          <w:bCs/>
          <w:color w:val="000000"/>
          <w:sz w:val="20"/>
          <w:szCs w:val="20"/>
        </w:rPr>
        <w:t>ь</w:t>
      </w:r>
      <w:r>
        <w:rPr>
          <w:rFonts w:ascii="Tahoma" w:hAnsi="Tahoma" w:cs="Tahoma"/>
          <w:b/>
          <w:bCs/>
          <w:color w:val="000000"/>
          <w:sz w:val="20"/>
          <w:szCs w:val="20"/>
        </w:rPr>
        <w:t>барусовского сельского поселения Мариинско-Посадского района Чувашской Республики</w:t>
      </w:r>
    </w:p>
    <w:p w:rsidR="007403BB" w:rsidRDefault="007403BB" w:rsidP="007403BB">
      <w:pPr>
        <w:shd w:val="clear" w:color="auto" w:fill="F5F5F5"/>
        <w:ind w:right="5487"/>
        <w:rPr>
          <w:rFonts w:ascii="Tahoma" w:hAnsi="Tahoma" w:cs="Tahoma"/>
          <w:b/>
          <w:color w:val="000000"/>
          <w:sz w:val="20"/>
          <w:szCs w:val="20"/>
        </w:rPr>
      </w:pPr>
    </w:p>
    <w:p w:rsidR="006F13AA" w:rsidRDefault="006F13AA" w:rsidP="007403BB">
      <w:pPr>
        <w:shd w:val="clear" w:color="auto" w:fill="F5F5F5"/>
        <w:ind w:firstLine="300"/>
        <w:jc w:val="both"/>
        <w:rPr>
          <w:rFonts w:ascii="Tahoma" w:hAnsi="Tahoma" w:cs="Tahoma"/>
          <w:color w:val="000000"/>
          <w:sz w:val="20"/>
          <w:szCs w:val="20"/>
        </w:rPr>
      </w:pPr>
      <w:proofErr w:type="gramStart"/>
      <w:r>
        <w:rPr>
          <w:rFonts w:ascii="Tahoma" w:hAnsi="Tahoma" w:cs="Tahoma"/>
          <w:color w:val="000000"/>
          <w:sz w:val="20"/>
          <w:szCs w:val="20"/>
        </w:rPr>
        <w:t>В целях подготовки проекта внесения изменений в правила землепользования и застройки применительно к части территории </w:t>
      </w:r>
      <w:r>
        <w:rPr>
          <w:rFonts w:ascii="Tahoma" w:hAnsi="Tahoma" w:cs="Tahoma"/>
          <w:b/>
          <w:bCs/>
          <w:color w:val="000000"/>
          <w:sz w:val="20"/>
          <w:szCs w:val="20"/>
        </w:rPr>
        <w:t>Эльбарусовского сельского поселения Мариинско-Посадского района Чувашской Республики</w:t>
      </w:r>
      <w:r>
        <w:rPr>
          <w:rFonts w:ascii="Tahoma" w:hAnsi="Tahoma" w:cs="Tahoma"/>
          <w:color w:val="000000"/>
          <w:sz w:val="20"/>
          <w:szCs w:val="20"/>
        </w:rPr>
        <w:t> в соответствии с Градостроительным кодексом РФ от 29.12.2004 № 190-ФЗ, Фед</w:t>
      </w:r>
      <w:r>
        <w:rPr>
          <w:rFonts w:ascii="Tahoma" w:hAnsi="Tahoma" w:cs="Tahoma"/>
          <w:color w:val="000000"/>
          <w:sz w:val="20"/>
          <w:szCs w:val="20"/>
        </w:rPr>
        <w:t>е</w:t>
      </w:r>
      <w:r>
        <w:rPr>
          <w:rFonts w:ascii="Tahoma" w:hAnsi="Tahoma" w:cs="Tahoma"/>
          <w:color w:val="000000"/>
          <w:sz w:val="20"/>
          <w:szCs w:val="20"/>
        </w:rPr>
        <w:t>ральным законом РФ №131-ФЗ от 06.10.2003 г. «Об общих принципах организации местного самоуправления в Российской Федерации», руководствуясь Уст</w:t>
      </w:r>
      <w:r>
        <w:rPr>
          <w:rFonts w:ascii="Tahoma" w:hAnsi="Tahoma" w:cs="Tahoma"/>
          <w:color w:val="000000"/>
          <w:sz w:val="20"/>
          <w:szCs w:val="20"/>
        </w:rPr>
        <w:t>а</w:t>
      </w:r>
      <w:r>
        <w:rPr>
          <w:rFonts w:ascii="Tahoma" w:hAnsi="Tahoma" w:cs="Tahoma"/>
          <w:color w:val="000000"/>
          <w:sz w:val="20"/>
          <w:szCs w:val="20"/>
        </w:rPr>
        <w:t>вом </w:t>
      </w:r>
      <w:r>
        <w:rPr>
          <w:rFonts w:ascii="Tahoma" w:hAnsi="Tahoma" w:cs="Tahoma"/>
          <w:b/>
          <w:bCs/>
          <w:color w:val="000000"/>
          <w:sz w:val="20"/>
          <w:szCs w:val="20"/>
        </w:rPr>
        <w:t>Эльбарусовского сельского поселения Мариинско-Посадского района Чувашской Республики</w:t>
      </w:r>
      <w:r>
        <w:rPr>
          <w:rFonts w:ascii="Tahoma" w:hAnsi="Tahoma" w:cs="Tahoma"/>
          <w:color w:val="000000"/>
          <w:sz w:val="20"/>
          <w:szCs w:val="20"/>
        </w:rPr>
        <w:t> </w:t>
      </w:r>
      <w:proofErr w:type="gramEnd"/>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 </w:t>
      </w:r>
      <w:proofErr w:type="gramStart"/>
      <w:r>
        <w:rPr>
          <w:rFonts w:ascii="Tahoma" w:hAnsi="Tahoma" w:cs="Tahoma"/>
          <w:b/>
          <w:bCs/>
          <w:color w:val="000000"/>
          <w:sz w:val="20"/>
          <w:szCs w:val="20"/>
        </w:rPr>
        <w:t>п</w:t>
      </w:r>
      <w:proofErr w:type="gramEnd"/>
      <w:r>
        <w:rPr>
          <w:rFonts w:ascii="Tahoma" w:hAnsi="Tahoma" w:cs="Tahoma"/>
          <w:b/>
          <w:bCs/>
          <w:color w:val="000000"/>
          <w:sz w:val="20"/>
          <w:szCs w:val="20"/>
        </w:rPr>
        <w:t xml:space="preserve"> о с т а н о в л я ю</w:t>
      </w:r>
      <w:r>
        <w:rPr>
          <w:rFonts w:ascii="Tahoma" w:hAnsi="Tahoma" w:cs="Tahoma"/>
          <w:color w:val="000000"/>
          <w:sz w:val="20"/>
          <w:szCs w:val="20"/>
        </w:rPr>
        <w:t> : </w:t>
      </w:r>
    </w:p>
    <w:p w:rsidR="006F13AA" w:rsidRDefault="006F13AA" w:rsidP="007403BB">
      <w:pPr>
        <w:numPr>
          <w:ilvl w:val="0"/>
          <w:numId w:val="18"/>
        </w:numPr>
        <w:shd w:val="clear" w:color="auto" w:fill="F5F5F5"/>
        <w:ind w:left="0"/>
        <w:rPr>
          <w:rFonts w:ascii="Tahoma" w:hAnsi="Tahoma" w:cs="Tahoma"/>
          <w:color w:val="000000"/>
          <w:sz w:val="20"/>
          <w:szCs w:val="20"/>
        </w:rPr>
      </w:pPr>
      <w:r>
        <w:rPr>
          <w:rFonts w:ascii="Tahoma" w:hAnsi="Tahoma" w:cs="Tahoma"/>
          <w:color w:val="000000"/>
          <w:sz w:val="20"/>
          <w:szCs w:val="20"/>
        </w:rPr>
        <w:t>Подготовить проект внесения изменений в правила землепользования и застройки Эльбарусовского сельского поселения Мариинско-Посадского района Чува</w:t>
      </w:r>
      <w:r>
        <w:rPr>
          <w:rFonts w:ascii="Tahoma" w:hAnsi="Tahoma" w:cs="Tahoma"/>
          <w:color w:val="000000"/>
          <w:sz w:val="20"/>
          <w:szCs w:val="20"/>
        </w:rPr>
        <w:t>ш</w:t>
      </w:r>
      <w:r>
        <w:rPr>
          <w:rFonts w:ascii="Tahoma" w:hAnsi="Tahoma" w:cs="Tahoma"/>
          <w:color w:val="000000"/>
          <w:sz w:val="20"/>
          <w:szCs w:val="20"/>
        </w:rPr>
        <w:t>ской Республики.</w:t>
      </w:r>
    </w:p>
    <w:p w:rsidR="006F13AA" w:rsidRDefault="006F13AA" w:rsidP="007403BB">
      <w:pPr>
        <w:numPr>
          <w:ilvl w:val="0"/>
          <w:numId w:val="18"/>
        </w:numPr>
        <w:shd w:val="clear" w:color="auto" w:fill="F5F5F5"/>
        <w:ind w:left="0"/>
        <w:jc w:val="both"/>
        <w:rPr>
          <w:rFonts w:ascii="Tahoma" w:hAnsi="Tahoma" w:cs="Tahoma"/>
          <w:color w:val="000000"/>
          <w:sz w:val="20"/>
          <w:szCs w:val="20"/>
        </w:rPr>
      </w:pPr>
      <w:r>
        <w:rPr>
          <w:rFonts w:ascii="Tahoma" w:hAnsi="Tahoma" w:cs="Tahoma"/>
          <w:color w:val="000000"/>
          <w:sz w:val="20"/>
          <w:szCs w:val="20"/>
        </w:rPr>
        <w:t>Направить постановление о подготовке проекта внесения изменений в правила землепользования и застройки Эльбарусовского сельского поселения Марии</w:t>
      </w:r>
      <w:r>
        <w:rPr>
          <w:rFonts w:ascii="Tahoma" w:hAnsi="Tahoma" w:cs="Tahoma"/>
          <w:color w:val="000000"/>
          <w:sz w:val="20"/>
          <w:szCs w:val="20"/>
        </w:rPr>
        <w:t>н</w:t>
      </w:r>
      <w:r>
        <w:rPr>
          <w:rFonts w:ascii="Tahoma" w:hAnsi="Tahoma" w:cs="Tahoma"/>
          <w:color w:val="000000"/>
          <w:sz w:val="20"/>
          <w:szCs w:val="20"/>
        </w:rPr>
        <w:t>ско-Посадского района Чувашской Республики в Комиссию по подготовке проекта правил землепользования и застройки, проекта внесения изменений в прав</w:t>
      </w:r>
      <w:r>
        <w:rPr>
          <w:rFonts w:ascii="Tahoma" w:hAnsi="Tahoma" w:cs="Tahoma"/>
          <w:color w:val="000000"/>
          <w:sz w:val="20"/>
          <w:szCs w:val="20"/>
        </w:rPr>
        <w:t>и</w:t>
      </w:r>
      <w:r>
        <w:rPr>
          <w:rFonts w:ascii="Tahoma" w:hAnsi="Tahoma" w:cs="Tahoma"/>
          <w:color w:val="000000"/>
          <w:sz w:val="20"/>
          <w:szCs w:val="20"/>
        </w:rPr>
        <w:t>ла землепользования и застройки Эльбарусовского сельского поселения Мариинско-Посадского района Чувашской Республики (далее – комиссия)</w:t>
      </w:r>
    </w:p>
    <w:p w:rsidR="006F13AA" w:rsidRDefault="006F13AA" w:rsidP="007403BB">
      <w:pPr>
        <w:numPr>
          <w:ilvl w:val="0"/>
          <w:numId w:val="18"/>
        </w:numPr>
        <w:shd w:val="clear" w:color="auto" w:fill="F5F5F5"/>
        <w:ind w:left="0"/>
        <w:jc w:val="both"/>
        <w:rPr>
          <w:rFonts w:ascii="Tahoma" w:hAnsi="Tahoma" w:cs="Tahoma"/>
          <w:color w:val="000000"/>
          <w:sz w:val="20"/>
          <w:szCs w:val="20"/>
        </w:rPr>
      </w:pPr>
      <w:r>
        <w:rPr>
          <w:rFonts w:ascii="Tahoma" w:hAnsi="Tahoma" w:cs="Tahoma"/>
          <w:color w:val="000000"/>
          <w:sz w:val="20"/>
          <w:szCs w:val="20"/>
        </w:rPr>
        <w:t>Утвердить Состав и порядок деятельности комиссии. (Приложение 1).</w:t>
      </w:r>
    </w:p>
    <w:p w:rsidR="006F13AA" w:rsidRDefault="006F13AA" w:rsidP="007403BB">
      <w:pPr>
        <w:numPr>
          <w:ilvl w:val="0"/>
          <w:numId w:val="18"/>
        </w:numPr>
        <w:shd w:val="clear" w:color="auto" w:fill="F5F5F5"/>
        <w:ind w:left="0"/>
        <w:jc w:val="both"/>
        <w:rPr>
          <w:rFonts w:ascii="Tahoma" w:hAnsi="Tahoma" w:cs="Tahoma"/>
          <w:color w:val="000000"/>
          <w:sz w:val="20"/>
          <w:szCs w:val="20"/>
        </w:rPr>
      </w:pPr>
      <w:r>
        <w:rPr>
          <w:rFonts w:ascii="Tahoma" w:hAnsi="Tahoma" w:cs="Tahoma"/>
          <w:color w:val="000000"/>
          <w:sz w:val="20"/>
          <w:szCs w:val="20"/>
        </w:rPr>
        <w:t>Утвердить порядок направления в Комиссию предложений заинтересованных лиц по подготовке проекта внесения изменений в правила землепользования и застройки (Приложение 2). </w:t>
      </w:r>
    </w:p>
    <w:p w:rsidR="006F13AA" w:rsidRDefault="006F13AA" w:rsidP="007403BB">
      <w:pPr>
        <w:shd w:val="clear" w:color="auto" w:fill="F5F5F5"/>
        <w:ind w:firstLine="300"/>
        <w:rPr>
          <w:rFonts w:ascii="Tahoma" w:hAnsi="Tahoma" w:cs="Tahoma"/>
          <w:color w:val="000000"/>
          <w:sz w:val="20"/>
          <w:szCs w:val="20"/>
        </w:rPr>
      </w:pPr>
      <w:bookmarkStart w:id="86" w:name="sub_3"/>
      <w:bookmarkStart w:id="87" w:name="sub_2"/>
      <w:bookmarkEnd w:id="86"/>
      <w:bookmarkEnd w:id="87"/>
      <w:r>
        <w:rPr>
          <w:rFonts w:ascii="Tahoma" w:hAnsi="Tahoma" w:cs="Tahoma"/>
          <w:color w:val="000000"/>
          <w:sz w:val="20"/>
          <w:szCs w:val="20"/>
        </w:rPr>
        <w:t>5.   Настоящее постановление подлежит официальному опубликованию.</w:t>
      </w:r>
    </w:p>
    <w:p w:rsidR="006F13AA" w:rsidRDefault="006F13AA" w:rsidP="007403BB">
      <w:pPr>
        <w:pStyle w:val="aff9"/>
        <w:numPr>
          <w:ilvl w:val="0"/>
          <w:numId w:val="18"/>
        </w:numPr>
        <w:shd w:val="clear" w:color="auto" w:fill="F5F5F5"/>
        <w:ind w:left="0"/>
        <w:rPr>
          <w:rFonts w:ascii="Tahoma" w:hAnsi="Tahoma" w:cs="Tahoma"/>
          <w:color w:val="000000"/>
          <w:sz w:val="20"/>
          <w:szCs w:val="20"/>
        </w:rPr>
      </w:pPr>
      <w:r>
        <w:rPr>
          <w:rFonts w:ascii="Tahoma" w:hAnsi="Tahoma" w:cs="Tahoma"/>
          <w:color w:val="000000"/>
          <w:sz w:val="20"/>
          <w:szCs w:val="20"/>
        </w:rPr>
        <w:t>Контроль исполнения настоящего постановления возлагаю на себя.</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  </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b/>
          <w:bCs/>
          <w:color w:val="000000"/>
          <w:sz w:val="20"/>
          <w:szCs w:val="20"/>
        </w:rPr>
        <w:t>Глава Эльбарусовского сельского поселения        </w:t>
      </w:r>
      <w:bookmarkStart w:id="88" w:name="sub_1000"/>
      <w:bookmarkEnd w:id="88"/>
      <w:r>
        <w:rPr>
          <w:rFonts w:ascii="Tahoma" w:hAnsi="Tahoma" w:cs="Tahoma"/>
          <w:b/>
          <w:bCs/>
          <w:color w:val="000000"/>
          <w:sz w:val="20"/>
          <w:szCs w:val="20"/>
        </w:rPr>
        <w:t>                  В.Н.Андреев</w:t>
      </w:r>
    </w:p>
    <w:p w:rsidR="006F13AA" w:rsidRDefault="006F13AA" w:rsidP="007403BB">
      <w:pPr>
        <w:shd w:val="clear" w:color="auto" w:fill="F5F5F5"/>
        <w:ind w:firstLine="300"/>
        <w:jc w:val="right"/>
        <w:rPr>
          <w:rFonts w:ascii="Tahoma" w:hAnsi="Tahoma" w:cs="Tahoma"/>
          <w:b/>
          <w:sz w:val="20"/>
          <w:szCs w:val="20"/>
        </w:rPr>
      </w:pPr>
      <w:r>
        <w:rPr>
          <w:rFonts w:ascii="Tahoma" w:hAnsi="Tahoma" w:cs="Tahoma"/>
          <w:color w:val="000000"/>
          <w:sz w:val="20"/>
          <w:szCs w:val="20"/>
        </w:rPr>
        <w:t> </w:t>
      </w:r>
      <w:r>
        <w:rPr>
          <w:rFonts w:ascii="Tahoma" w:hAnsi="Tahoma" w:cs="Tahoma"/>
          <w:sz w:val="20"/>
          <w:szCs w:val="20"/>
        </w:rPr>
        <w:t xml:space="preserve">                                                           </w:t>
      </w:r>
      <w:r>
        <w:rPr>
          <w:rFonts w:ascii="Tahoma" w:hAnsi="Tahoma" w:cs="Tahoma"/>
          <w:b/>
          <w:sz w:val="20"/>
          <w:szCs w:val="20"/>
        </w:rPr>
        <w:t>Приложение №1</w:t>
      </w:r>
    </w:p>
    <w:p w:rsidR="006F13AA" w:rsidRDefault="006F13AA" w:rsidP="007403BB">
      <w:pPr>
        <w:pStyle w:val="aff7"/>
        <w:jc w:val="right"/>
        <w:rPr>
          <w:rFonts w:ascii="Tahoma" w:hAnsi="Tahoma" w:cs="Tahoma"/>
          <w:sz w:val="20"/>
          <w:szCs w:val="20"/>
        </w:rPr>
      </w:pPr>
      <w:r>
        <w:rPr>
          <w:rFonts w:ascii="Tahoma" w:hAnsi="Tahoma" w:cs="Tahoma"/>
          <w:sz w:val="20"/>
          <w:szCs w:val="20"/>
        </w:rPr>
        <w:t xml:space="preserve">                                                                       к постановлению главы</w:t>
      </w:r>
    </w:p>
    <w:p w:rsidR="006F13AA" w:rsidRDefault="006F13AA" w:rsidP="007403BB">
      <w:pPr>
        <w:pStyle w:val="aff7"/>
        <w:jc w:val="right"/>
        <w:rPr>
          <w:rFonts w:ascii="Tahoma" w:hAnsi="Tahoma" w:cs="Tahoma"/>
          <w:sz w:val="20"/>
          <w:szCs w:val="20"/>
        </w:rPr>
      </w:pPr>
      <w:r>
        <w:rPr>
          <w:rFonts w:ascii="Tahoma" w:hAnsi="Tahoma" w:cs="Tahoma"/>
          <w:sz w:val="20"/>
          <w:szCs w:val="20"/>
        </w:rPr>
        <w:t>Эльбарусовского сельского поселения</w:t>
      </w:r>
    </w:p>
    <w:p w:rsidR="006F13AA" w:rsidRDefault="006F13AA" w:rsidP="007403BB">
      <w:pPr>
        <w:pStyle w:val="aff7"/>
        <w:jc w:val="right"/>
        <w:rPr>
          <w:rFonts w:ascii="Tahoma" w:hAnsi="Tahoma" w:cs="Tahoma"/>
          <w:sz w:val="20"/>
          <w:szCs w:val="20"/>
        </w:rPr>
      </w:pPr>
      <w:r>
        <w:rPr>
          <w:rFonts w:ascii="Tahoma" w:hAnsi="Tahoma" w:cs="Tahoma"/>
          <w:sz w:val="20"/>
          <w:szCs w:val="20"/>
        </w:rPr>
        <w:t>от 23.09.2019 г. № 64</w:t>
      </w:r>
    </w:p>
    <w:p w:rsidR="006F13AA" w:rsidRDefault="006F13AA" w:rsidP="007403BB">
      <w:pPr>
        <w:pStyle w:val="aff7"/>
        <w:jc w:val="center"/>
        <w:rPr>
          <w:rFonts w:ascii="Tahoma" w:hAnsi="Tahoma" w:cs="Tahoma"/>
          <w:sz w:val="20"/>
          <w:szCs w:val="20"/>
        </w:rPr>
      </w:pPr>
      <w:r>
        <w:rPr>
          <w:rFonts w:ascii="Tahoma" w:hAnsi="Tahoma" w:cs="Tahoma"/>
          <w:sz w:val="20"/>
          <w:szCs w:val="20"/>
        </w:rPr>
        <w:t>Состав</w:t>
      </w:r>
    </w:p>
    <w:p w:rsidR="006F13AA" w:rsidRDefault="006F13AA" w:rsidP="007403BB">
      <w:pPr>
        <w:pStyle w:val="aff7"/>
        <w:jc w:val="center"/>
        <w:rPr>
          <w:rFonts w:ascii="Tahoma" w:hAnsi="Tahoma" w:cs="Tahoma"/>
          <w:sz w:val="20"/>
          <w:szCs w:val="20"/>
        </w:rPr>
      </w:pPr>
      <w:r>
        <w:rPr>
          <w:rFonts w:ascii="Tahoma" w:hAnsi="Tahoma" w:cs="Tahoma"/>
          <w:sz w:val="20"/>
          <w:szCs w:val="20"/>
        </w:rPr>
        <w:t xml:space="preserve">комиссии по подготовке внесения изменений </w:t>
      </w:r>
      <w:proofErr w:type="gramStart"/>
      <w:r>
        <w:rPr>
          <w:rFonts w:ascii="Tahoma" w:hAnsi="Tahoma" w:cs="Tahoma"/>
          <w:sz w:val="20"/>
          <w:szCs w:val="20"/>
        </w:rPr>
        <w:t>в</w:t>
      </w:r>
      <w:proofErr w:type="gramEnd"/>
    </w:p>
    <w:p w:rsidR="006F13AA" w:rsidRDefault="006F13AA" w:rsidP="007403BB">
      <w:pPr>
        <w:pStyle w:val="aff7"/>
        <w:jc w:val="center"/>
        <w:rPr>
          <w:rFonts w:ascii="Tahoma" w:hAnsi="Tahoma" w:cs="Tahoma"/>
          <w:sz w:val="20"/>
          <w:szCs w:val="20"/>
        </w:rPr>
      </w:pPr>
      <w:r>
        <w:rPr>
          <w:rFonts w:ascii="Tahoma" w:hAnsi="Tahoma" w:cs="Tahoma"/>
          <w:sz w:val="20"/>
          <w:szCs w:val="20"/>
        </w:rPr>
        <w:lastRenderedPageBreak/>
        <w:t>правила землепользования и застройки Эльбарусовского сельского поселения</w:t>
      </w:r>
    </w:p>
    <w:p w:rsidR="006F13AA" w:rsidRDefault="006F13AA" w:rsidP="007403BB">
      <w:pPr>
        <w:shd w:val="clear" w:color="auto" w:fill="F5F5F5"/>
        <w:ind w:firstLine="300"/>
        <w:jc w:val="center"/>
        <w:rPr>
          <w:rFonts w:ascii="Tahoma" w:hAnsi="Tahoma" w:cs="Tahoma"/>
          <w:color w:val="000000"/>
          <w:sz w:val="20"/>
          <w:szCs w:val="20"/>
        </w:rPr>
      </w:pP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 В.Н.Андреев- председатель комиссии, - глава Эльбарусовского сельского поселения;</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 О.И. Тихонова  – зам. председателя комиссии, и.о. начальника отдела строительства и развития общественной инфраструктуры администрации Мариинско-Посадского района (по согласованию);</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 Михайлова Л.Н. – ведущий специалист-эксперт  администрации Эльбарусовского сельского поселения, секретарь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w:t>
      </w:r>
      <w:bookmarkStart w:id="89" w:name="_GoBack"/>
      <w:bookmarkEnd w:id="89"/>
      <w:r>
        <w:rPr>
          <w:rFonts w:ascii="Tahoma" w:hAnsi="Tahoma" w:cs="Tahoma"/>
          <w:color w:val="000000"/>
          <w:sz w:val="20"/>
          <w:szCs w:val="20"/>
        </w:rPr>
        <w:t>Геронтьева О.В. – заместитель начальника отдела экономики и имущественных отношений администрации Мариинско-Посадского района (по согласованию);</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 Михайлова А.Г. – главный специалист-эксперт отдела строительства и развития общественной инфраструктуры администрации Мариинско-Посадского ра</w:t>
      </w:r>
      <w:r>
        <w:rPr>
          <w:rFonts w:ascii="Tahoma" w:hAnsi="Tahoma" w:cs="Tahoma"/>
          <w:color w:val="000000"/>
          <w:sz w:val="20"/>
          <w:szCs w:val="20"/>
        </w:rPr>
        <w:t>й</w:t>
      </w:r>
      <w:r>
        <w:rPr>
          <w:rFonts w:ascii="Tahoma" w:hAnsi="Tahoma" w:cs="Tahoma"/>
          <w:color w:val="000000"/>
          <w:sz w:val="20"/>
          <w:szCs w:val="20"/>
        </w:rPr>
        <w:t>она, (по согласованию);</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 Доброва Л.П. - председатель Собрания депутатов Эльбарусовского сельского поселения Мариинско-Посадского района Чувашской Республики (по соглас</w:t>
      </w:r>
      <w:r>
        <w:rPr>
          <w:rFonts w:ascii="Tahoma" w:hAnsi="Tahoma" w:cs="Tahoma"/>
          <w:color w:val="000000"/>
          <w:sz w:val="20"/>
          <w:szCs w:val="20"/>
        </w:rPr>
        <w:t>о</w:t>
      </w:r>
      <w:r>
        <w:rPr>
          <w:rFonts w:ascii="Tahoma" w:hAnsi="Tahoma" w:cs="Tahoma"/>
          <w:color w:val="000000"/>
          <w:sz w:val="20"/>
          <w:szCs w:val="20"/>
        </w:rPr>
        <w:t>ванию);</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 Никитин Е.Ю. - депутат Собрания депутатов Эльбарусовского сельского поселения Мариинско-Посадского района Чувашской Республики (по согласованию)</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 </w:t>
      </w:r>
    </w:p>
    <w:p w:rsidR="006F13AA" w:rsidRDefault="006F13AA" w:rsidP="007403BB">
      <w:pPr>
        <w:shd w:val="clear" w:color="auto" w:fill="F5F5F5"/>
        <w:ind w:firstLine="300"/>
        <w:jc w:val="center"/>
        <w:rPr>
          <w:rFonts w:ascii="Tahoma" w:hAnsi="Tahoma" w:cs="Tahoma"/>
          <w:sz w:val="20"/>
          <w:szCs w:val="20"/>
        </w:rPr>
      </w:pPr>
      <w:r>
        <w:rPr>
          <w:rFonts w:ascii="Tahoma" w:hAnsi="Tahoma" w:cs="Tahoma"/>
          <w:b/>
          <w:bCs/>
          <w:sz w:val="20"/>
          <w:szCs w:val="20"/>
        </w:rPr>
        <w:t>Порядок деятельности комиссии по подготовке проекта</w:t>
      </w:r>
    </w:p>
    <w:p w:rsidR="007403BB" w:rsidRDefault="006F13AA" w:rsidP="007403BB">
      <w:pPr>
        <w:pStyle w:val="aff7"/>
        <w:jc w:val="center"/>
        <w:rPr>
          <w:rFonts w:ascii="Tahoma" w:hAnsi="Tahoma" w:cs="Tahoma"/>
          <w:b/>
          <w:bCs/>
          <w:sz w:val="20"/>
          <w:szCs w:val="20"/>
        </w:rPr>
      </w:pPr>
      <w:r>
        <w:rPr>
          <w:rFonts w:ascii="Tahoma" w:hAnsi="Tahoma" w:cs="Tahoma"/>
          <w:b/>
          <w:bCs/>
          <w:sz w:val="20"/>
          <w:szCs w:val="20"/>
        </w:rPr>
        <w:t xml:space="preserve">правил землепользования и застройки, проекта внесения изменений в правила землепользования и застройки Эльбарусовского </w:t>
      </w:r>
    </w:p>
    <w:p w:rsidR="006F13AA" w:rsidRDefault="006F13AA" w:rsidP="007403BB">
      <w:pPr>
        <w:pStyle w:val="aff7"/>
        <w:jc w:val="center"/>
        <w:rPr>
          <w:rFonts w:ascii="Tahoma" w:hAnsi="Tahoma" w:cs="Tahoma"/>
          <w:sz w:val="20"/>
          <w:szCs w:val="20"/>
        </w:rPr>
      </w:pPr>
      <w:r>
        <w:rPr>
          <w:rFonts w:ascii="Tahoma" w:hAnsi="Tahoma" w:cs="Tahoma"/>
          <w:b/>
          <w:bCs/>
          <w:sz w:val="20"/>
          <w:szCs w:val="20"/>
        </w:rPr>
        <w:t>сельского поселения</w:t>
      </w:r>
      <w:r w:rsidR="007403BB">
        <w:rPr>
          <w:rFonts w:ascii="Tahoma" w:hAnsi="Tahoma" w:cs="Tahoma"/>
          <w:sz w:val="20"/>
          <w:szCs w:val="20"/>
        </w:rPr>
        <w:t xml:space="preserve"> </w:t>
      </w:r>
      <w:r>
        <w:rPr>
          <w:rFonts w:ascii="Tahoma" w:hAnsi="Tahoma" w:cs="Tahoma"/>
          <w:b/>
          <w:bCs/>
          <w:sz w:val="20"/>
          <w:szCs w:val="20"/>
        </w:rPr>
        <w:t>Мариинско-Посадского района Чувашской Республики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 </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1.1. Комиссия создается в целях подготовки проекта правил землепользования и застройки Эльбарусовского сельского поселения или проекта внесения и</w:t>
      </w:r>
      <w:r>
        <w:rPr>
          <w:rFonts w:ascii="Tahoma" w:hAnsi="Tahoma" w:cs="Tahoma"/>
          <w:color w:val="000000"/>
          <w:sz w:val="20"/>
          <w:szCs w:val="20"/>
        </w:rPr>
        <w:t>з</w:t>
      </w:r>
      <w:r>
        <w:rPr>
          <w:rFonts w:ascii="Tahoma" w:hAnsi="Tahoma" w:cs="Tahoma"/>
          <w:color w:val="000000"/>
          <w:sz w:val="20"/>
          <w:szCs w:val="20"/>
        </w:rPr>
        <w:t>менений в правила землепользования и застройки Эльбарусовского сельского поселения (далее - проект правил землепользования и застройки).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1.2. Комиссия по подготовке проекта Правил землепользования и застройки (далее - комиссия) в своей деятельности руководствуется действующим закон</w:t>
      </w:r>
      <w:r>
        <w:rPr>
          <w:rFonts w:ascii="Tahoma" w:hAnsi="Tahoma" w:cs="Tahoma"/>
          <w:color w:val="000000"/>
          <w:sz w:val="20"/>
          <w:szCs w:val="20"/>
        </w:rPr>
        <w:t>о</w:t>
      </w:r>
      <w:r>
        <w:rPr>
          <w:rFonts w:ascii="Tahoma" w:hAnsi="Tahoma" w:cs="Tahoma"/>
          <w:color w:val="000000"/>
          <w:sz w:val="20"/>
          <w:szCs w:val="20"/>
        </w:rPr>
        <w:t>дательством Российской Федерации, субъекта Российской Федерации, нормативными правовыми актами органов местного самоуправления муниципального ра</w:t>
      </w:r>
      <w:r>
        <w:rPr>
          <w:rFonts w:ascii="Tahoma" w:hAnsi="Tahoma" w:cs="Tahoma"/>
          <w:color w:val="000000"/>
          <w:sz w:val="20"/>
          <w:szCs w:val="20"/>
        </w:rPr>
        <w:t>й</w:t>
      </w:r>
      <w:r>
        <w:rPr>
          <w:rFonts w:ascii="Tahoma" w:hAnsi="Tahoma" w:cs="Tahoma"/>
          <w:color w:val="000000"/>
          <w:sz w:val="20"/>
          <w:szCs w:val="20"/>
        </w:rPr>
        <w:t>она, поселения, положениями схемы территориального планирования муниципального района, генерального плана поселения, настоящим Положением.</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1.3. Состав комиссии утверждается постановлением главы местной администрации.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2. Деятельность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2.1. Заседания комиссии проводятся по мере необходимости, но не реже одного раза в месяц.</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2.2. Заседание комиссии правомочно, если на нем присутствует не менее половины его членов.</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Решения на заседаниях комиссии принимаются открытым голосованием, большинством голосов, присутствующих на заседании членов комиссии. Каждый член комиссии обладает правом одного голоса. При равенстве голосов принятым считается решение, за которое проголосовал председательствующий на зас</w:t>
      </w:r>
      <w:r>
        <w:rPr>
          <w:rFonts w:ascii="Tahoma" w:hAnsi="Tahoma" w:cs="Tahoma"/>
          <w:color w:val="000000"/>
          <w:sz w:val="20"/>
          <w:szCs w:val="20"/>
        </w:rPr>
        <w:t>е</w:t>
      </w:r>
      <w:r>
        <w:rPr>
          <w:rFonts w:ascii="Tahoma" w:hAnsi="Tahoma" w:cs="Tahoma"/>
          <w:color w:val="000000"/>
          <w:sz w:val="20"/>
          <w:szCs w:val="20"/>
        </w:rPr>
        <w:t>дании.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2.3. Заседания комиссии оформляются протоколом. Протокол подписывается председателем комиссии. В протокол вносится особое мнение, высказанное на заседании любым членом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Выписки из протоколов с особым мнением прилагаются к проекту Правил землепользования и застройки при рассмотрении на публичных слушаниях.</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3. Права и обязанности председателя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Председатель комиссии обязан:</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3.1. Руководить, организовывать и контролировать деятельность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3.2. Распределять обязанности между членами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3.3. Вести заседания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3.4. Утверждать план мероприятий и протоколы заседаний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3.5. Обеспечивать своевременное представление материалов (документов, схем и т.д.) по градостроительной деятельности и представлять комиссии инфо</w:t>
      </w:r>
      <w:r>
        <w:rPr>
          <w:rFonts w:ascii="Tahoma" w:hAnsi="Tahoma" w:cs="Tahoma"/>
          <w:color w:val="000000"/>
          <w:sz w:val="20"/>
          <w:szCs w:val="20"/>
        </w:rPr>
        <w:t>р</w:t>
      </w:r>
      <w:r>
        <w:rPr>
          <w:rFonts w:ascii="Tahoma" w:hAnsi="Tahoma" w:cs="Tahoma"/>
          <w:color w:val="000000"/>
          <w:sz w:val="20"/>
          <w:szCs w:val="20"/>
        </w:rPr>
        <w:t>мацию об актуальности данных материалов.</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3.6. Обобщать внесенные замечания, предложения и дополнения к проекту Правил землепользования и застройки, ставить на голосование для выработки решения и внесения в протокол.</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Председатель комиссии имеет право:</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3.7. Вносить дополнения в план мероприятий в целях решения вопросов, возникающих в ходе деятельности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3.8. Требовать своевременного выполнения членами комиссии решений, принятых на заседаниях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3.9. Снимать с обсуждения вопросы, не касающиеся повестки дня, утвержденной планом мероприятий, а также замечания, предложения и дополнения, с к</w:t>
      </w:r>
      <w:r>
        <w:rPr>
          <w:rFonts w:ascii="Tahoma" w:hAnsi="Tahoma" w:cs="Tahoma"/>
          <w:color w:val="000000"/>
          <w:sz w:val="20"/>
          <w:szCs w:val="20"/>
        </w:rPr>
        <w:t>о</w:t>
      </w:r>
      <w:r>
        <w:rPr>
          <w:rFonts w:ascii="Tahoma" w:hAnsi="Tahoma" w:cs="Tahoma"/>
          <w:color w:val="000000"/>
          <w:sz w:val="20"/>
          <w:szCs w:val="20"/>
        </w:rPr>
        <w:t>торыми не ознакомлены члены комиссии.</w:t>
      </w:r>
    </w:p>
    <w:p w:rsidR="006F13AA" w:rsidRDefault="006F13AA" w:rsidP="007403BB">
      <w:pPr>
        <w:shd w:val="clear" w:color="auto" w:fill="F5F5F5"/>
        <w:ind w:firstLine="300"/>
        <w:jc w:val="both"/>
        <w:rPr>
          <w:rFonts w:ascii="Tahoma" w:hAnsi="Tahoma" w:cs="Tahoma"/>
          <w:color w:val="000000"/>
          <w:sz w:val="20"/>
          <w:szCs w:val="20"/>
        </w:rPr>
      </w:pPr>
      <w:r>
        <w:rPr>
          <w:rFonts w:ascii="Tahoma" w:hAnsi="Tahoma" w:cs="Tahoma"/>
          <w:color w:val="000000"/>
          <w:sz w:val="20"/>
          <w:szCs w:val="20"/>
        </w:rPr>
        <w:t>3.10. Давать поручения членам комиссии для доработки (подготовки) документов (материалов), необходимых для подготовки проекта Правил землепольз</w:t>
      </w:r>
      <w:r>
        <w:rPr>
          <w:rFonts w:ascii="Tahoma" w:hAnsi="Tahoma" w:cs="Tahoma"/>
          <w:color w:val="000000"/>
          <w:sz w:val="20"/>
          <w:szCs w:val="20"/>
        </w:rPr>
        <w:t>о</w:t>
      </w:r>
      <w:r>
        <w:rPr>
          <w:rFonts w:ascii="Tahoma" w:hAnsi="Tahoma" w:cs="Tahoma"/>
          <w:color w:val="000000"/>
          <w:sz w:val="20"/>
          <w:szCs w:val="20"/>
        </w:rPr>
        <w:t>вания и застройки.</w:t>
      </w:r>
    </w:p>
    <w:p w:rsidR="006F13AA" w:rsidRDefault="006F13AA" w:rsidP="007403BB">
      <w:pPr>
        <w:shd w:val="clear" w:color="auto" w:fill="F5F5F5"/>
        <w:ind w:firstLine="300"/>
        <w:jc w:val="both"/>
        <w:rPr>
          <w:rFonts w:ascii="Tahoma" w:hAnsi="Tahoma" w:cs="Tahoma"/>
          <w:color w:val="000000"/>
          <w:sz w:val="20"/>
          <w:szCs w:val="20"/>
        </w:rPr>
      </w:pPr>
      <w:r>
        <w:rPr>
          <w:rFonts w:ascii="Tahoma" w:hAnsi="Tahoma" w:cs="Tahoma"/>
          <w:color w:val="000000"/>
          <w:sz w:val="20"/>
          <w:szCs w:val="20"/>
        </w:rPr>
        <w:t>3.11. Привлекать специалистов, обладающих специальными знаниями в области градостроительной деятельности, для разъяснения вопросов, рассматрива</w:t>
      </w:r>
      <w:r>
        <w:rPr>
          <w:rFonts w:ascii="Tahoma" w:hAnsi="Tahoma" w:cs="Tahoma"/>
          <w:color w:val="000000"/>
          <w:sz w:val="20"/>
          <w:szCs w:val="20"/>
        </w:rPr>
        <w:t>е</w:t>
      </w:r>
      <w:r>
        <w:rPr>
          <w:rFonts w:ascii="Tahoma" w:hAnsi="Tahoma" w:cs="Tahoma"/>
          <w:color w:val="000000"/>
          <w:sz w:val="20"/>
          <w:szCs w:val="20"/>
        </w:rPr>
        <w:t>мых членами комиссии при подготовке проекта Правил землепользования и застройки.</w:t>
      </w:r>
    </w:p>
    <w:p w:rsidR="006F13AA" w:rsidRDefault="006F13AA" w:rsidP="007403BB">
      <w:pPr>
        <w:shd w:val="clear" w:color="auto" w:fill="F5F5F5"/>
        <w:ind w:firstLine="300"/>
        <w:jc w:val="both"/>
        <w:rPr>
          <w:rFonts w:ascii="Tahoma" w:hAnsi="Tahoma" w:cs="Tahoma"/>
          <w:color w:val="000000"/>
          <w:sz w:val="20"/>
          <w:szCs w:val="20"/>
        </w:rPr>
      </w:pPr>
      <w:r>
        <w:rPr>
          <w:rFonts w:ascii="Tahoma" w:hAnsi="Tahoma" w:cs="Tahoma"/>
          <w:color w:val="000000"/>
          <w:sz w:val="20"/>
          <w:szCs w:val="20"/>
        </w:rPr>
        <w:t>3.12. Созывать в случае необходимости внеочередное заседание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4. Права и обязанности заместителя</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председателя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Заместитель председателя комиссии обязан:</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4.1. Организовывать проведение заседаний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 xml:space="preserve">4.2. Контролировать своевременное поступление (не </w:t>
      </w:r>
      <w:proofErr w:type="gramStart"/>
      <w:r>
        <w:rPr>
          <w:rFonts w:ascii="Tahoma" w:hAnsi="Tahoma" w:cs="Tahoma"/>
          <w:color w:val="000000"/>
          <w:sz w:val="20"/>
          <w:szCs w:val="20"/>
        </w:rPr>
        <w:t>позднее</w:t>
      </w:r>
      <w:proofErr w:type="gramEnd"/>
      <w:r>
        <w:rPr>
          <w:rFonts w:ascii="Tahoma" w:hAnsi="Tahoma" w:cs="Tahoma"/>
          <w:color w:val="000000"/>
          <w:sz w:val="20"/>
          <w:szCs w:val="20"/>
        </w:rPr>
        <w:t xml:space="preserve"> чем за три рабочих дня до даты заседания комиссии) замечаний, предложений и дополнений к проекту Правил землепользования и застройки от членов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4.3. Вносить в проект Правил землепользования и застройки замечания, предложения и дополнения в соответствии с протоколом заседания в течение двух рабочих дней после проведения очередного заседания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 xml:space="preserve">4.4. Представлять членам комиссии проект Правил землепользования и застройки с учетом внесенных замечаний, предложений и дополнений не </w:t>
      </w:r>
      <w:proofErr w:type="gramStart"/>
      <w:r>
        <w:rPr>
          <w:rFonts w:ascii="Tahoma" w:hAnsi="Tahoma" w:cs="Tahoma"/>
          <w:color w:val="000000"/>
          <w:sz w:val="20"/>
          <w:szCs w:val="20"/>
        </w:rPr>
        <w:t>позднее</w:t>
      </w:r>
      <w:proofErr w:type="gramEnd"/>
      <w:r>
        <w:rPr>
          <w:rFonts w:ascii="Tahoma" w:hAnsi="Tahoma" w:cs="Tahoma"/>
          <w:color w:val="000000"/>
          <w:sz w:val="20"/>
          <w:szCs w:val="20"/>
        </w:rPr>
        <w:t xml:space="preserve"> чем за один рабочий день до очередного заседания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4.5. Контролировать правильность и своевременность подготовки секретарем комиссии протоколов заседаний комиссии с изложением особых мнений, выск</w:t>
      </w:r>
      <w:r>
        <w:rPr>
          <w:rFonts w:ascii="Tahoma" w:hAnsi="Tahoma" w:cs="Tahoma"/>
          <w:color w:val="000000"/>
          <w:sz w:val="20"/>
          <w:szCs w:val="20"/>
        </w:rPr>
        <w:t>а</w:t>
      </w:r>
      <w:r>
        <w:rPr>
          <w:rFonts w:ascii="Tahoma" w:hAnsi="Tahoma" w:cs="Tahoma"/>
          <w:color w:val="000000"/>
          <w:sz w:val="20"/>
          <w:szCs w:val="20"/>
        </w:rPr>
        <w:t>занных на заседаниях членами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4.6. Исполнять обязанности председателя комиссии в случае отсутствия председателя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Заместитель председателя комиссии имеет право:</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4.7. Откладывать рассмотрение замечаний, предложений и дополнений, поступивших от членов комиссии с нарушением срока, указанного в пункте 4.2 н</w:t>
      </w:r>
      <w:r>
        <w:rPr>
          <w:rFonts w:ascii="Tahoma" w:hAnsi="Tahoma" w:cs="Tahoma"/>
          <w:color w:val="000000"/>
          <w:sz w:val="20"/>
          <w:szCs w:val="20"/>
        </w:rPr>
        <w:t>а</w:t>
      </w:r>
      <w:r>
        <w:rPr>
          <w:rFonts w:ascii="Tahoma" w:hAnsi="Tahoma" w:cs="Tahoma"/>
          <w:color w:val="000000"/>
          <w:sz w:val="20"/>
          <w:szCs w:val="20"/>
        </w:rPr>
        <w:t>стоящего Положения, до следующего совещания.</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5. Права и обязанности секретаря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Секретарь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5.1. Ведет протокол заседания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5.2. Представляет протокол для подписания председателю комиссии в течение 3 дней после проведенного заседания.</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5.3. Осуществляет сбор замечаний и предложений и за 2 дня до следующего заседания комиссии представляет их для рассмотрения членам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5.4. Извещает всех членов комиссии о дате внеочередного заседания телефонограммой не менее чем за два дня до начала заседания.</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6. Права и обязанности членов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6.1. Принимать участие в разработке плана мероприятий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6.2. Участвовать в обсуждении и голосовании рассматриваемых вопросов на заседаниях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6.3. Высказывать замечания, предложения и дополнения в письменном или устном виде, касающиеся основных положений проекта Правил землепользов</w:t>
      </w:r>
      <w:r>
        <w:rPr>
          <w:rFonts w:ascii="Tahoma" w:hAnsi="Tahoma" w:cs="Tahoma"/>
          <w:color w:val="000000"/>
          <w:sz w:val="20"/>
          <w:szCs w:val="20"/>
        </w:rPr>
        <w:t>а</w:t>
      </w:r>
      <w:r>
        <w:rPr>
          <w:rFonts w:ascii="Tahoma" w:hAnsi="Tahoma" w:cs="Tahoma"/>
          <w:color w:val="000000"/>
          <w:sz w:val="20"/>
          <w:szCs w:val="20"/>
        </w:rPr>
        <w:t>ния и застройки со ссылкой на конкретные статьи нормативно-правовых актов в области градостроительства и земельных отношений.</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6.4. Высказывать особое мнение с обязательным внесением его в протокол заседания.</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6.5. Своевременно выполнять все поручения председателя и заместителя председателя комиссии.</w:t>
      </w:r>
    </w:p>
    <w:p w:rsidR="006F13AA" w:rsidRDefault="006F13AA" w:rsidP="007403BB">
      <w:pPr>
        <w:shd w:val="clear" w:color="auto" w:fill="F5F5F5"/>
        <w:ind w:firstLine="300"/>
        <w:rPr>
          <w:rFonts w:ascii="Tahoma" w:hAnsi="Tahoma" w:cs="Tahoma"/>
          <w:color w:val="000000"/>
          <w:sz w:val="20"/>
          <w:szCs w:val="20"/>
        </w:rPr>
      </w:pPr>
      <w:r>
        <w:rPr>
          <w:rFonts w:ascii="Tahoma" w:hAnsi="Tahoma" w:cs="Tahoma"/>
          <w:color w:val="000000"/>
          <w:sz w:val="20"/>
          <w:szCs w:val="20"/>
        </w:rPr>
        <w:t> П</w:t>
      </w:r>
      <w:r>
        <w:rPr>
          <w:rFonts w:ascii="Tahoma" w:hAnsi="Tahoma" w:cs="Tahoma"/>
          <w:b/>
          <w:bCs/>
          <w:color w:val="000000"/>
          <w:sz w:val="20"/>
          <w:szCs w:val="20"/>
        </w:rPr>
        <w:t>риложение 2</w:t>
      </w:r>
      <w:r>
        <w:rPr>
          <w:rFonts w:ascii="Tahoma" w:hAnsi="Tahoma" w:cs="Tahoma"/>
          <w:color w:val="000000"/>
          <w:sz w:val="20"/>
          <w:szCs w:val="20"/>
        </w:rPr>
        <w:br/>
        <w:t>к постановлению главы</w:t>
      </w:r>
      <w:r>
        <w:rPr>
          <w:rFonts w:ascii="Tahoma" w:hAnsi="Tahoma" w:cs="Tahoma"/>
          <w:color w:val="000000"/>
          <w:sz w:val="20"/>
          <w:szCs w:val="20"/>
        </w:rPr>
        <w:br/>
        <w:t>Эльбарусовского сельского поселения</w:t>
      </w:r>
      <w:r>
        <w:rPr>
          <w:rFonts w:ascii="Tahoma" w:hAnsi="Tahoma" w:cs="Tahoma"/>
          <w:color w:val="000000"/>
          <w:sz w:val="20"/>
          <w:szCs w:val="20"/>
        </w:rPr>
        <w:br/>
        <w:t>от «23» сентября 2019 г. № 64</w:t>
      </w:r>
    </w:p>
    <w:p w:rsidR="006F13AA" w:rsidRDefault="006F13AA" w:rsidP="007403BB">
      <w:pPr>
        <w:shd w:val="clear" w:color="auto" w:fill="F5F5F5"/>
        <w:ind w:firstLine="300"/>
        <w:jc w:val="center"/>
        <w:rPr>
          <w:rFonts w:ascii="Tahoma" w:hAnsi="Tahoma" w:cs="Tahoma"/>
          <w:sz w:val="20"/>
          <w:szCs w:val="20"/>
        </w:rPr>
      </w:pPr>
      <w:r>
        <w:rPr>
          <w:rFonts w:ascii="Tahoma" w:hAnsi="Tahoma" w:cs="Tahoma"/>
          <w:sz w:val="20"/>
          <w:szCs w:val="20"/>
        </w:rPr>
        <w:t>ПОРЯДОК НАПРАВЛЕНИЯ</w:t>
      </w:r>
      <w:r>
        <w:rPr>
          <w:rFonts w:ascii="Tahoma" w:hAnsi="Tahoma" w:cs="Tahoma"/>
          <w:sz w:val="20"/>
          <w:szCs w:val="20"/>
        </w:rPr>
        <w:br/>
        <w:t>в Комиссию по подготовке проекта правил землепользования и застройки,</w:t>
      </w:r>
    </w:p>
    <w:p w:rsidR="006F13AA" w:rsidRDefault="006F13AA" w:rsidP="007403BB">
      <w:pPr>
        <w:pStyle w:val="aff7"/>
        <w:jc w:val="center"/>
        <w:rPr>
          <w:rFonts w:ascii="Tahoma" w:hAnsi="Tahoma" w:cs="Tahoma"/>
          <w:sz w:val="20"/>
          <w:szCs w:val="20"/>
        </w:rPr>
      </w:pPr>
      <w:r>
        <w:rPr>
          <w:rFonts w:ascii="Tahoma" w:hAnsi="Tahoma" w:cs="Tahoma"/>
          <w:sz w:val="20"/>
          <w:szCs w:val="20"/>
        </w:rPr>
        <w:lastRenderedPageBreak/>
        <w:t>проекта внесения изменений в правила землепользования и застройки Эльбарусовского сельского поселения предложений заинтересованных лиц по подготовке проекта</w:t>
      </w:r>
    </w:p>
    <w:p w:rsidR="006F13AA" w:rsidRDefault="006F13AA" w:rsidP="007403BB">
      <w:pPr>
        <w:shd w:val="clear" w:color="auto" w:fill="F5F5F5"/>
        <w:ind w:firstLine="300"/>
        <w:jc w:val="both"/>
        <w:rPr>
          <w:rFonts w:ascii="Tahoma" w:hAnsi="Tahoma" w:cs="Tahoma"/>
          <w:color w:val="000000"/>
          <w:sz w:val="20"/>
          <w:szCs w:val="20"/>
        </w:rPr>
      </w:pPr>
      <w:r>
        <w:rPr>
          <w:rFonts w:ascii="Tahoma" w:hAnsi="Tahoma" w:cs="Tahoma"/>
          <w:color w:val="000000"/>
          <w:sz w:val="20"/>
          <w:szCs w:val="20"/>
        </w:rPr>
        <w:t xml:space="preserve">1. </w:t>
      </w:r>
      <w:proofErr w:type="gramStart"/>
      <w:r>
        <w:rPr>
          <w:rFonts w:ascii="Tahoma" w:hAnsi="Tahoma" w:cs="Tahoma"/>
          <w:color w:val="000000"/>
          <w:sz w:val="20"/>
          <w:szCs w:val="20"/>
        </w:rPr>
        <w:t>С момента опубликования сообщения о подготовке проекта правил землепользования и застройки или проекта внесения изменений в правила землепол</w:t>
      </w:r>
      <w:r>
        <w:rPr>
          <w:rFonts w:ascii="Tahoma" w:hAnsi="Tahoma" w:cs="Tahoma"/>
          <w:color w:val="000000"/>
          <w:sz w:val="20"/>
          <w:szCs w:val="20"/>
        </w:rPr>
        <w:t>ь</w:t>
      </w:r>
      <w:r>
        <w:rPr>
          <w:rFonts w:ascii="Tahoma" w:hAnsi="Tahoma" w:cs="Tahoma"/>
          <w:color w:val="000000"/>
          <w:sz w:val="20"/>
          <w:szCs w:val="20"/>
        </w:rPr>
        <w:t>зования и застройки в течение 30 (тридцати) дней заинтересованные лица вправе направить в Комиссию по подготовке проекта правил землепользования и застройки, проекта внесения изменений в правила землепользования и застройки Эльбарусовского сельского поселения (далее – Комиссия, Проект) свои пре</w:t>
      </w:r>
      <w:r>
        <w:rPr>
          <w:rFonts w:ascii="Tahoma" w:hAnsi="Tahoma" w:cs="Tahoma"/>
          <w:color w:val="000000"/>
          <w:sz w:val="20"/>
          <w:szCs w:val="20"/>
        </w:rPr>
        <w:t>д</w:t>
      </w:r>
      <w:r>
        <w:rPr>
          <w:rFonts w:ascii="Tahoma" w:hAnsi="Tahoma" w:cs="Tahoma"/>
          <w:color w:val="000000"/>
          <w:sz w:val="20"/>
          <w:szCs w:val="20"/>
        </w:rPr>
        <w:t>ложения.</w:t>
      </w:r>
      <w:proofErr w:type="gramEnd"/>
    </w:p>
    <w:p w:rsidR="006F13AA" w:rsidRDefault="006F13AA" w:rsidP="007403BB">
      <w:pPr>
        <w:shd w:val="clear" w:color="auto" w:fill="F5F5F5"/>
        <w:ind w:firstLine="300"/>
        <w:jc w:val="both"/>
        <w:rPr>
          <w:rFonts w:ascii="Tahoma" w:hAnsi="Tahoma" w:cs="Tahoma"/>
          <w:color w:val="000000"/>
          <w:sz w:val="20"/>
          <w:szCs w:val="20"/>
        </w:rPr>
      </w:pPr>
      <w:r>
        <w:rPr>
          <w:rFonts w:ascii="Tahoma" w:hAnsi="Tahoma" w:cs="Tahoma"/>
          <w:color w:val="000000"/>
          <w:sz w:val="20"/>
          <w:szCs w:val="20"/>
        </w:rPr>
        <w:t>2. Предложения могут содержать любые материалы (как на бумажных, так и магнитных носителях). Направленные материалы возврату не подлежат.</w:t>
      </w:r>
    </w:p>
    <w:p w:rsidR="006F13AA" w:rsidRDefault="006F13AA" w:rsidP="007403BB">
      <w:pPr>
        <w:shd w:val="clear" w:color="auto" w:fill="F5F5F5"/>
        <w:ind w:firstLine="300"/>
        <w:jc w:val="both"/>
        <w:rPr>
          <w:rFonts w:ascii="Tahoma" w:hAnsi="Tahoma" w:cs="Tahoma"/>
          <w:color w:val="000000"/>
          <w:sz w:val="20"/>
          <w:szCs w:val="20"/>
        </w:rPr>
      </w:pPr>
      <w:r>
        <w:rPr>
          <w:rFonts w:ascii="Tahoma" w:hAnsi="Tahoma" w:cs="Tahoma"/>
          <w:color w:val="000000"/>
          <w:sz w:val="20"/>
          <w:szCs w:val="20"/>
        </w:rPr>
        <w:t>3. Секретарь Комиссии в течение месяца дает письменный ответ по существу обращений физических или юридических лиц.</w:t>
      </w:r>
    </w:p>
    <w:p w:rsidR="006F13AA" w:rsidRDefault="006F13AA" w:rsidP="007403BB">
      <w:pPr>
        <w:shd w:val="clear" w:color="auto" w:fill="F5F5F5"/>
        <w:ind w:firstLine="300"/>
        <w:jc w:val="both"/>
        <w:rPr>
          <w:rFonts w:ascii="Tahoma" w:hAnsi="Tahoma" w:cs="Tahoma"/>
          <w:color w:val="000000"/>
          <w:sz w:val="20"/>
          <w:szCs w:val="20"/>
        </w:rPr>
      </w:pPr>
      <w:r>
        <w:rPr>
          <w:rFonts w:ascii="Tahoma" w:hAnsi="Tahoma" w:cs="Tahoma"/>
          <w:color w:val="000000"/>
          <w:sz w:val="20"/>
          <w:szCs w:val="20"/>
        </w:rPr>
        <w:t>4. Регистрация обращений осуществляется в специальном журнале.</w:t>
      </w:r>
    </w:p>
    <w:p w:rsidR="006F13AA" w:rsidRDefault="006F13AA" w:rsidP="007403BB">
      <w:pPr>
        <w:shd w:val="clear" w:color="auto" w:fill="F5F5F5"/>
        <w:ind w:firstLine="300"/>
        <w:jc w:val="both"/>
        <w:rPr>
          <w:rFonts w:ascii="Tahoma" w:hAnsi="Tahoma" w:cs="Tahoma"/>
          <w:color w:val="000000"/>
          <w:sz w:val="20"/>
          <w:szCs w:val="20"/>
        </w:rPr>
      </w:pPr>
      <w:r>
        <w:rPr>
          <w:rFonts w:ascii="Tahoma" w:hAnsi="Tahoma" w:cs="Tahoma"/>
          <w:color w:val="000000"/>
          <w:sz w:val="20"/>
          <w:szCs w:val="20"/>
        </w:rPr>
        <w:t>5. Предложения, поступившие в Комиссию после истечения установленного срока, неподписанные предложения, а также предложения, не имеющие отнош</w:t>
      </w:r>
      <w:r>
        <w:rPr>
          <w:rFonts w:ascii="Tahoma" w:hAnsi="Tahoma" w:cs="Tahoma"/>
          <w:color w:val="000000"/>
          <w:sz w:val="20"/>
          <w:szCs w:val="20"/>
        </w:rPr>
        <w:t>е</w:t>
      </w:r>
      <w:r>
        <w:rPr>
          <w:rFonts w:ascii="Tahoma" w:hAnsi="Tahoma" w:cs="Tahoma"/>
          <w:color w:val="000000"/>
          <w:sz w:val="20"/>
          <w:szCs w:val="20"/>
        </w:rPr>
        <w:t>ния к подготовке Проекта, Комиссией не рассматриваются.</w:t>
      </w:r>
    </w:p>
    <w:p w:rsidR="006F13AA" w:rsidRPr="007F02E8" w:rsidRDefault="006F13AA" w:rsidP="007403BB">
      <w:pPr>
        <w:jc w:val="both"/>
        <w:rPr>
          <w:rFonts w:ascii="Tahoma" w:hAnsi="Tahoma" w:cs="Tahoma"/>
          <w:sz w:val="20"/>
          <w:szCs w:val="20"/>
        </w:rPr>
      </w:pPr>
    </w:p>
    <w:tbl>
      <w:tblPr>
        <w:tblW w:w="5000" w:type="pct"/>
        <w:tblLook w:val="04A0"/>
      </w:tblPr>
      <w:tblGrid>
        <w:gridCol w:w="6731"/>
        <w:gridCol w:w="1883"/>
        <w:gridCol w:w="6741"/>
      </w:tblGrid>
      <w:tr w:rsidR="006F13AA" w:rsidRPr="007F02E8" w:rsidTr="007403BB">
        <w:trPr>
          <w:cantSplit/>
          <w:trHeight w:val="420"/>
        </w:trPr>
        <w:tc>
          <w:tcPr>
            <w:tcW w:w="2192" w:type="pct"/>
            <w:hideMark/>
          </w:tcPr>
          <w:p w:rsidR="006F13AA" w:rsidRPr="007F02E8" w:rsidRDefault="006F13AA" w:rsidP="007403BB">
            <w:pPr>
              <w:pStyle w:val="afd"/>
              <w:tabs>
                <w:tab w:val="left" w:pos="4285"/>
              </w:tabs>
              <w:spacing w:line="192" w:lineRule="auto"/>
              <w:jc w:val="center"/>
              <w:rPr>
                <w:rFonts w:ascii="Tahoma" w:hAnsi="Tahoma" w:cs="Tahoma"/>
                <w:b/>
                <w:bCs/>
                <w:noProof/>
                <w:color w:val="000000"/>
              </w:rPr>
            </w:pPr>
            <w:r w:rsidRPr="007F02E8">
              <w:rPr>
                <w:rFonts w:ascii="Tahoma" w:hAnsi="Tahoma" w:cs="Tahoma"/>
                <w:b/>
                <w:bCs/>
                <w:noProof/>
                <w:color w:val="000000"/>
              </w:rPr>
              <w:t>ЧĂВАШ РЕСПУБЛИКИ</w:t>
            </w:r>
          </w:p>
          <w:p w:rsidR="006F13AA" w:rsidRPr="007F02E8" w:rsidRDefault="006F13AA" w:rsidP="007403BB">
            <w:pPr>
              <w:pStyle w:val="afd"/>
              <w:tabs>
                <w:tab w:val="left" w:pos="4285"/>
              </w:tabs>
              <w:spacing w:line="192" w:lineRule="auto"/>
              <w:jc w:val="center"/>
              <w:rPr>
                <w:rFonts w:ascii="Tahoma" w:hAnsi="Tahoma" w:cs="Tahoma"/>
              </w:rPr>
            </w:pPr>
            <w:r w:rsidRPr="007F02E8">
              <w:rPr>
                <w:rFonts w:ascii="Tahoma" w:hAnsi="Tahoma" w:cs="Tahoma"/>
                <w:b/>
                <w:caps/>
              </w:rPr>
              <w:t>С</w:t>
            </w:r>
            <w:r w:rsidRPr="007F02E8">
              <w:rPr>
                <w:rFonts w:ascii="Tahoma" w:hAnsi="Tahoma" w:cs="Tahoma"/>
                <w:b/>
                <w:bCs/>
                <w:noProof/>
                <w:color w:val="000000"/>
              </w:rPr>
              <w:t>Ě</w:t>
            </w:r>
            <w:r w:rsidRPr="007F02E8">
              <w:rPr>
                <w:rFonts w:ascii="Tahoma" w:hAnsi="Tahoma" w:cs="Tahoma"/>
                <w:b/>
                <w:caps/>
              </w:rPr>
              <w:t>нт</w:t>
            </w:r>
            <w:r w:rsidRPr="007F02E8">
              <w:rPr>
                <w:rFonts w:ascii="Tahoma" w:hAnsi="Tahoma" w:cs="Tahoma"/>
                <w:b/>
                <w:bCs/>
                <w:noProof/>
                <w:color w:val="000000"/>
              </w:rPr>
              <w:t xml:space="preserve"> Ě</w:t>
            </w:r>
            <w:r w:rsidRPr="007F02E8">
              <w:rPr>
                <w:rFonts w:ascii="Tahoma" w:hAnsi="Tahoma" w:cs="Tahoma"/>
                <w:b/>
                <w:caps/>
              </w:rPr>
              <w:t>рв</w:t>
            </w:r>
            <w:r w:rsidRPr="007F02E8">
              <w:rPr>
                <w:rFonts w:ascii="Tahoma" w:hAnsi="Tahoma" w:cs="Tahoma"/>
                <w:b/>
                <w:bCs/>
                <w:noProof/>
                <w:color w:val="000000"/>
              </w:rPr>
              <w:t>Ă</w:t>
            </w:r>
            <w:r w:rsidRPr="007F02E8">
              <w:rPr>
                <w:rFonts w:ascii="Tahoma" w:hAnsi="Tahoma" w:cs="Tahoma"/>
                <w:b/>
                <w:caps/>
              </w:rPr>
              <w:t>рри</w:t>
            </w:r>
            <w:r w:rsidRPr="007F02E8">
              <w:rPr>
                <w:rFonts w:ascii="Tahoma" w:hAnsi="Tahoma" w:cs="Tahoma"/>
                <w:b/>
                <w:bCs/>
                <w:noProof/>
                <w:color w:val="000000"/>
              </w:rPr>
              <w:t xml:space="preserve"> РАЙОНĚ</w:t>
            </w:r>
            <w:r w:rsidRPr="007F02E8">
              <w:rPr>
                <w:rFonts w:ascii="Tahoma" w:hAnsi="Tahoma" w:cs="Tahoma"/>
                <w:noProof/>
                <w:color w:val="000000"/>
              </w:rPr>
              <w:t xml:space="preserve"> </w:t>
            </w:r>
          </w:p>
        </w:tc>
        <w:tc>
          <w:tcPr>
            <w:tcW w:w="613" w:type="pct"/>
            <w:vMerge w:val="restart"/>
          </w:tcPr>
          <w:p w:rsidR="006F13AA" w:rsidRPr="007F02E8" w:rsidRDefault="006F13AA" w:rsidP="007403BB">
            <w:pPr>
              <w:jc w:val="center"/>
              <w:rPr>
                <w:rFonts w:ascii="Tahoma" w:hAnsi="Tahoma" w:cs="Tahoma"/>
                <w:sz w:val="20"/>
                <w:szCs w:val="20"/>
              </w:rPr>
            </w:pPr>
            <w:r>
              <w:rPr>
                <w:rFonts w:ascii="Tahoma" w:hAnsi="Tahoma" w:cs="Tahoma"/>
                <w:noProof/>
                <w:sz w:val="20"/>
                <w:szCs w:val="20"/>
              </w:rPr>
              <w:drawing>
                <wp:anchor distT="0" distB="0" distL="114300" distR="114300" simplePos="0" relativeHeight="251669504" behindDoc="0" locked="0" layoutInCell="1" allowOverlap="1">
                  <wp:simplePos x="0" y="0"/>
                  <wp:positionH relativeFrom="column">
                    <wp:posOffset>-76835</wp:posOffset>
                  </wp:positionH>
                  <wp:positionV relativeFrom="paragraph">
                    <wp:posOffset>99060</wp:posOffset>
                  </wp:positionV>
                  <wp:extent cx="720090" cy="723900"/>
                  <wp:effectExtent l="19050" t="0" r="3810" b="0"/>
                  <wp:wrapNone/>
                  <wp:docPr id="11"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21"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p>
        </w:tc>
        <w:tc>
          <w:tcPr>
            <w:tcW w:w="2195" w:type="pct"/>
            <w:hideMark/>
          </w:tcPr>
          <w:p w:rsidR="007403BB" w:rsidRDefault="006F13AA" w:rsidP="007403BB">
            <w:pPr>
              <w:pStyle w:val="afd"/>
              <w:spacing w:line="192" w:lineRule="auto"/>
              <w:jc w:val="center"/>
              <w:rPr>
                <w:rStyle w:val="af7"/>
                <w:rFonts w:ascii="Tahoma" w:hAnsi="Tahoma" w:cs="Tahoma"/>
                <w:noProof/>
                <w:color w:val="000000"/>
              </w:rPr>
            </w:pPr>
            <w:r w:rsidRPr="007F02E8">
              <w:rPr>
                <w:rFonts w:ascii="Tahoma" w:hAnsi="Tahoma" w:cs="Tahoma"/>
                <w:b/>
                <w:bCs/>
                <w:noProof/>
              </w:rPr>
              <w:t>ЧУВАШСКАЯ РЕСПУБЛИКА</w:t>
            </w:r>
            <w:r w:rsidRPr="007F02E8">
              <w:rPr>
                <w:rStyle w:val="af7"/>
                <w:rFonts w:ascii="Tahoma" w:hAnsi="Tahoma" w:cs="Tahoma"/>
                <w:noProof/>
                <w:color w:val="000000"/>
              </w:rPr>
              <w:t xml:space="preserve"> </w:t>
            </w:r>
          </w:p>
          <w:p w:rsidR="006F13AA" w:rsidRPr="007F02E8" w:rsidRDefault="006F13AA" w:rsidP="007403BB">
            <w:pPr>
              <w:pStyle w:val="afd"/>
              <w:spacing w:line="192" w:lineRule="auto"/>
              <w:jc w:val="center"/>
              <w:rPr>
                <w:rFonts w:ascii="Tahoma" w:hAnsi="Tahoma" w:cs="Tahoma"/>
                <w:b/>
                <w:bCs/>
              </w:rPr>
            </w:pPr>
            <w:r w:rsidRPr="007F02E8">
              <w:rPr>
                <w:rFonts w:ascii="Tahoma" w:hAnsi="Tahoma" w:cs="Tahoma"/>
                <w:b/>
                <w:bCs/>
                <w:noProof/>
                <w:color w:val="000000"/>
              </w:rPr>
              <w:t xml:space="preserve">МАРИИНСКО-ПОСАДСКИЙ РАЙОН  </w:t>
            </w:r>
          </w:p>
        </w:tc>
      </w:tr>
      <w:tr w:rsidR="006F13AA" w:rsidRPr="007F02E8" w:rsidTr="007403BB">
        <w:trPr>
          <w:cantSplit/>
          <w:trHeight w:val="1383"/>
        </w:trPr>
        <w:tc>
          <w:tcPr>
            <w:tcW w:w="2192" w:type="pct"/>
          </w:tcPr>
          <w:p w:rsidR="006F13AA" w:rsidRPr="007F02E8" w:rsidRDefault="006F13AA" w:rsidP="007403BB">
            <w:pPr>
              <w:pStyle w:val="afd"/>
              <w:tabs>
                <w:tab w:val="left" w:pos="4285"/>
              </w:tabs>
              <w:spacing w:before="80" w:line="192" w:lineRule="auto"/>
              <w:jc w:val="center"/>
              <w:rPr>
                <w:rFonts w:ascii="Tahoma" w:hAnsi="Tahoma" w:cs="Tahoma"/>
                <w:b/>
                <w:bCs/>
                <w:noProof/>
                <w:color w:val="000000"/>
              </w:rPr>
            </w:pPr>
            <w:r w:rsidRPr="007F02E8">
              <w:rPr>
                <w:rFonts w:ascii="Tahoma" w:hAnsi="Tahoma" w:cs="Tahoma"/>
                <w:b/>
                <w:bCs/>
                <w:noProof/>
                <w:color w:val="000000"/>
              </w:rPr>
              <w:t xml:space="preserve">ХУРАКАССИ  ПОСЕЛЕНИЙĚН </w:t>
            </w:r>
          </w:p>
          <w:p w:rsidR="007403BB" w:rsidRDefault="006F13AA" w:rsidP="007403BB">
            <w:pPr>
              <w:pStyle w:val="afd"/>
              <w:tabs>
                <w:tab w:val="left" w:pos="4285"/>
              </w:tabs>
              <w:spacing w:line="192" w:lineRule="auto"/>
              <w:jc w:val="center"/>
              <w:rPr>
                <w:rStyle w:val="af7"/>
                <w:rFonts w:ascii="Tahoma" w:hAnsi="Tahoma" w:cs="Tahoma"/>
                <w:color w:val="000000"/>
              </w:rPr>
            </w:pPr>
            <w:r w:rsidRPr="007F02E8">
              <w:rPr>
                <w:rFonts w:ascii="Tahoma" w:hAnsi="Tahoma" w:cs="Tahoma"/>
                <w:b/>
                <w:bCs/>
                <w:noProof/>
                <w:color w:val="000000"/>
              </w:rPr>
              <w:t>ЯЛ ХУТЛĂХĚ</w:t>
            </w:r>
            <w:r w:rsidRPr="007F02E8">
              <w:rPr>
                <w:rStyle w:val="af7"/>
                <w:rFonts w:ascii="Tahoma" w:hAnsi="Tahoma" w:cs="Tahoma"/>
                <w:noProof/>
                <w:color w:val="000000"/>
              </w:rPr>
              <w:t xml:space="preserve"> </w:t>
            </w:r>
          </w:p>
          <w:p w:rsidR="007403BB" w:rsidRDefault="006F13AA" w:rsidP="007403BB">
            <w:pPr>
              <w:pStyle w:val="afd"/>
              <w:tabs>
                <w:tab w:val="left" w:pos="4285"/>
              </w:tabs>
              <w:spacing w:line="192" w:lineRule="auto"/>
              <w:jc w:val="center"/>
              <w:rPr>
                <w:rStyle w:val="af7"/>
                <w:rFonts w:ascii="Tahoma" w:hAnsi="Tahoma" w:cs="Tahoma"/>
                <w:noProof/>
                <w:color w:val="000000"/>
              </w:rPr>
            </w:pPr>
            <w:r w:rsidRPr="007F02E8">
              <w:rPr>
                <w:rStyle w:val="af7"/>
                <w:rFonts w:ascii="Tahoma" w:hAnsi="Tahoma" w:cs="Tahoma"/>
                <w:noProof/>
                <w:color w:val="000000"/>
              </w:rPr>
              <w:t>ЙЫШĂНУ</w:t>
            </w:r>
          </w:p>
          <w:p w:rsidR="006F13AA" w:rsidRPr="007F02E8" w:rsidRDefault="006F13AA" w:rsidP="007403BB">
            <w:pPr>
              <w:pStyle w:val="afd"/>
              <w:jc w:val="center"/>
              <w:rPr>
                <w:rFonts w:ascii="Tahoma" w:hAnsi="Tahoma" w:cs="Tahoma"/>
              </w:rPr>
            </w:pPr>
            <w:r w:rsidRPr="007F02E8">
              <w:rPr>
                <w:rFonts w:ascii="Tahoma" w:hAnsi="Tahoma" w:cs="Tahoma"/>
                <w:noProof/>
              </w:rPr>
              <w:t>« 23  » авӑн 2019 ҫ № 65</w:t>
            </w:r>
          </w:p>
          <w:p w:rsidR="006F13AA" w:rsidRPr="007F02E8" w:rsidRDefault="006F13AA" w:rsidP="007403BB">
            <w:pPr>
              <w:jc w:val="center"/>
              <w:rPr>
                <w:rFonts w:ascii="Tahoma" w:hAnsi="Tahoma" w:cs="Tahoma"/>
                <w:noProof/>
                <w:color w:val="000000"/>
                <w:sz w:val="20"/>
                <w:szCs w:val="20"/>
              </w:rPr>
            </w:pPr>
            <w:r w:rsidRPr="007F02E8">
              <w:rPr>
                <w:rFonts w:ascii="Tahoma" w:hAnsi="Tahoma" w:cs="Tahoma"/>
                <w:noProof/>
                <w:color w:val="000000"/>
                <w:sz w:val="20"/>
                <w:szCs w:val="20"/>
              </w:rPr>
              <w:t>Хуракасси ялě</w:t>
            </w:r>
          </w:p>
        </w:tc>
        <w:tc>
          <w:tcPr>
            <w:tcW w:w="613" w:type="pct"/>
            <w:vMerge/>
            <w:vAlign w:val="center"/>
            <w:hideMark/>
          </w:tcPr>
          <w:p w:rsidR="006F13AA" w:rsidRPr="007F02E8" w:rsidRDefault="006F13AA" w:rsidP="007403BB">
            <w:pPr>
              <w:rPr>
                <w:rFonts w:ascii="Tahoma" w:hAnsi="Tahoma" w:cs="Tahoma"/>
                <w:sz w:val="20"/>
                <w:szCs w:val="20"/>
              </w:rPr>
            </w:pPr>
          </w:p>
        </w:tc>
        <w:tc>
          <w:tcPr>
            <w:tcW w:w="2195" w:type="pct"/>
          </w:tcPr>
          <w:p w:rsidR="006F13AA" w:rsidRPr="007F02E8" w:rsidRDefault="006F13AA" w:rsidP="007403BB">
            <w:pPr>
              <w:pStyle w:val="afd"/>
              <w:spacing w:before="80" w:line="192" w:lineRule="auto"/>
              <w:jc w:val="center"/>
              <w:rPr>
                <w:rFonts w:ascii="Tahoma" w:hAnsi="Tahoma" w:cs="Tahoma"/>
                <w:b/>
                <w:bCs/>
                <w:noProof/>
                <w:color w:val="000000"/>
              </w:rPr>
            </w:pPr>
            <w:r w:rsidRPr="007F02E8">
              <w:rPr>
                <w:rFonts w:ascii="Tahoma" w:hAnsi="Tahoma" w:cs="Tahoma"/>
                <w:b/>
                <w:bCs/>
                <w:noProof/>
                <w:color w:val="000000"/>
              </w:rPr>
              <w:t>АДМИНИСТРАЦИЯ</w:t>
            </w:r>
          </w:p>
          <w:p w:rsidR="006F13AA" w:rsidRPr="007F02E8" w:rsidRDefault="006F13AA" w:rsidP="007403BB">
            <w:pPr>
              <w:pStyle w:val="afd"/>
              <w:spacing w:line="192" w:lineRule="auto"/>
              <w:jc w:val="center"/>
              <w:rPr>
                <w:rFonts w:ascii="Tahoma" w:hAnsi="Tahoma" w:cs="Tahoma"/>
                <w:b/>
                <w:bCs/>
                <w:noProof/>
                <w:color w:val="000000"/>
              </w:rPr>
            </w:pPr>
            <w:r w:rsidRPr="007F02E8">
              <w:rPr>
                <w:rFonts w:ascii="Tahoma" w:hAnsi="Tahoma" w:cs="Tahoma"/>
                <w:b/>
                <w:bCs/>
                <w:noProof/>
                <w:color w:val="000000"/>
              </w:rPr>
              <w:t>ЭЛЬБАРУСОВСКОГО  СЕЛЬСКОГО</w:t>
            </w:r>
          </w:p>
          <w:p w:rsidR="007403BB" w:rsidRDefault="006F13AA" w:rsidP="007403BB">
            <w:pPr>
              <w:pStyle w:val="afd"/>
              <w:spacing w:line="192" w:lineRule="auto"/>
              <w:jc w:val="center"/>
              <w:rPr>
                <w:rFonts w:ascii="Tahoma" w:hAnsi="Tahoma" w:cs="Tahoma"/>
                <w:noProof/>
                <w:color w:val="000000"/>
              </w:rPr>
            </w:pPr>
            <w:r w:rsidRPr="007F02E8">
              <w:rPr>
                <w:rFonts w:ascii="Tahoma" w:hAnsi="Tahoma" w:cs="Tahoma"/>
                <w:b/>
                <w:bCs/>
                <w:noProof/>
                <w:color w:val="000000"/>
              </w:rPr>
              <w:t>ПОСЕЛЕНИЯ</w:t>
            </w:r>
            <w:r w:rsidRPr="007F02E8">
              <w:rPr>
                <w:rFonts w:ascii="Tahoma" w:hAnsi="Tahoma" w:cs="Tahoma"/>
                <w:noProof/>
                <w:color w:val="000000"/>
              </w:rPr>
              <w:t xml:space="preserve"> </w:t>
            </w:r>
          </w:p>
          <w:p w:rsidR="007403BB" w:rsidRDefault="006F13AA" w:rsidP="007403BB">
            <w:pPr>
              <w:pStyle w:val="afd"/>
              <w:spacing w:line="192" w:lineRule="auto"/>
              <w:jc w:val="center"/>
              <w:rPr>
                <w:rStyle w:val="af7"/>
                <w:rFonts w:ascii="Tahoma" w:hAnsi="Tahoma" w:cs="Tahoma"/>
                <w:noProof/>
                <w:color w:val="000000"/>
              </w:rPr>
            </w:pPr>
            <w:r w:rsidRPr="007F02E8">
              <w:rPr>
                <w:rStyle w:val="af7"/>
                <w:rFonts w:ascii="Tahoma" w:hAnsi="Tahoma" w:cs="Tahoma"/>
                <w:noProof/>
                <w:color w:val="000000"/>
              </w:rPr>
              <w:t>ПОСТАНОВЛЕНИЕ</w:t>
            </w:r>
          </w:p>
          <w:p w:rsidR="006F13AA" w:rsidRPr="007F02E8" w:rsidRDefault="006F13AA" w:rsidP="007403BB">
            <w:pPr>
              <w:pStyle w:val="afd"/>
              <w:jc w:val="center"/>
              <w:rPr>
                <w:rFonts w:ascii="Tahoma" w:hAnsi="Tahoma" w:cs="Tahoma"/>
              </w:rPr>
            </w:pPr>
            <w:r w:rsidRPr="007F02E8">
              <w:rPr>
                <w:rFonts w:ascii="Tahoma" w:hAnsi="Tahoma" w:cs="Tahoma"/>
                <w:noProof/>
              </w:rPr>
              <w:t>«  23 » сентября 2019  г № 65</w:t>
            </w:r>
          </w:p>
          <w:p w:rsidR="006F13AA" w:rsidRPr="007403BB" w:rsidRDefault="006F13AA" w:rsidP="007403BB">
            <w:pPr>
              <w:jc w:val="center"/>
              <w:rPr>
                <w:rFonts w:ascii="Tahoma" w:hAnsi="Tahoma" w:cs="Tahoma"/>
                <w:noProof/>
                <w:color w:val="000000"/>
                <w:sz w:val="20"/>
                <w:szCs w:val="20"/>
              </w:rPr>
            </w:pPr>
            <w:r w:rsidRPr="007F02E8">
              <w:rPr>
                <w:rFonts w:ascii="Tahoma" w:hAnsi="Tahoma" w:cs="Tahoma"/>
                <w:noProof/>
                <w:color w:val="000000"/>
                <w:sz w:val="20"/>
                <w:szCs w:val="20"/>
              </w:rPr>
              <w:t>деревня Эльбарусово</w:t>
            </w:r>
          </w:p>
        </w:tc>
      </w:tr>
    </w:tbl>
    <w:p w:rsidR="006F13AA" w:rsidRDefault="006F13AA" w:rsidP="007403BB">
      <w:pPr>
        <w:shd w:val="clear" w:color="auto" w:fill="F5F5F5"/>
        <w:ind w:right="5770"/>
        <w:jc w:val="both"/>
        <w:rPr>
          <w:rFonts w:ascii="Tahoma" w:hAnsi="Tahoma" w:cs="Tahoma"/>
          <w:b/>
          <w:bCs/>
          <w:color w:val="000000"/>
          <w:sz w:val="20"/>
          <w:szCs w:val="20"/>
        </w:rPr>
      </w:pPr>
      <w:r w:rsidRPr="007F02E8">
        <w:rPr>
          <w:rFonts w:ascii="Tahoma" w:hAnsi="Tahoma" w:cs="Tahoma"/>
          <w:b/>
          <w:bCs/>
          <w:color w:val="000000"/>
          <w:sz w:val="20"/>
          <w:szCs w:val="20"/>
        </w:rPr>
        <w:t>О назначении </w:t>
      </w:r>
      <w:hyperlink r:id="rId122" w:history="1">
        <w:r w:rsidRPr="007F02E8">
          <w:rPr>
            <w:rFonts w:ascii="Tahoma" w:hAnsi="Tahoma" w:cs="Tahoma"/>
            <w:b/>
            <w:bCs/>
            <w:color w:val="000000"/>
            <w:sz w:val="20"/>
            <w:szCs w:val="20"/>
          </w:rPr>
          <w:t>публичных слушаний</w:t>
        </w:r>
      </w:hyperlink>
      <w:r w:rsidRPr="007F02E8">
        <w:rPr>
          <w:rFonts w:ascii="Tahoma" w:hAnsi="Tahoma" w:cs="Tahoma"/>
          <w:b/>
          <w:bCs/>
          <w:color w:val="000000"/>
          <w:sz w:val="20"/>
          <w:szCs w:val="20"/>
        </w:rPr>
        <w:t> по проекту внесения изменений в Прав</w:t>
      </w:r>
      <w:r w:rsidRPr="007F02E8">
        <w:rPr>
          <w:rFonts w:ascii="Tahoma" w:hAnsi="Tahoma" w:cs="Tahoma"/>
          <w:b/>
          <w:bCs/>
          <w:color w:val="000000"/>
          <w:sz w:val="20"/>
          <w:szCs w:val="20"/>
        </w:rPr>
        <w:t>и</w:t>
      </w:r>
      <w:r w:rsidRPr="007F02E8">
        <w:rPr>
          <w:rFonts w:ascii="Tahoma" w:hAnsi="Tahoma" w:cs="Tahoma"/>
          <w:b/>
          <w:bCs/>
          <w:color w:val="000000"/>
          <w:sz w:val="20"/>
          <w:szCs w:val="20"/>
        </w:rPr>
        <w:t>ла </w:t>
      </w:r>
      <w:hyperlink r:id="rId123" w:history="1">
        <w:r w:rsidRPr="007F02E8">
          <w:rPr>
            <w:rFonts w:ascii="Tahoma" w:hAnsi="Tahoma" w:cs="Tahoma"/>
            <w:b/>
            <w:bCs/>
            <w:color w:val="000000"/>
            <w:sz w:val="20"/>
            <w:szCs w:val="20"/>
          </w:rPr>
          <w:t>землепользования</w:t>
        </w:r>
      </w:hyperlink>
      <w:r w:rsidRPr="007F02E8">
        <w:rPr>
          <w:rFonts w:ascii="Tahoma" w:hAnsi="Tahoma" w:cs="Tahoma"/>
          <w:b/>
          <w:bCs/>
          <w:color w:val="000000"/>
          <w:sz w:val="20"/>
          <w:szCs w:val="20"/>
        </w:rPr>
        <w:t> и застройки на территории Эльбарусовского сельского поселения</w:t>
      </w:r>
    </w:p>
    <w:p w:rsidR="007403BB" w:rsidRPr="007F02E8" w:rsidRDefault="007403BB" w:rsidP="007403BB">
      <w:pPr>
        <w:shd w:val="clear" w:color="auto" w:fill="F5F5F5"/>
        <w:ind w:right="5770"/>
        <w:jc w:val="both"/>
        <w:rPr>
          <w:rFonts w:ascii="Tahoma" w:hAnsi="Tahoma" w:cs="Tahoma"/>
          <w:b/>
          <w:color w:val="000000"/>
          <w:sz w:val="20"/>
          <w:szCs w:val="20"/>
        </w:rPr>
      </w:pPr>
    </w:p>
    <w:p w:rsidR="006F13AA" w:rsidRPr="007F02E8" w:rsidRDefault="006F13AA" w:rsidP="007403BB">
      <w:pPr>
        <w:shd w:val="clear" w:color="auto" w:fill="F5F5F5"/>
        <w:ind w:firstLine="300"/>
        <w:jc w:val="both"/>
        <w:rPr>
          <w:rFonts w:ascii="Tahoma" w:hAnsi="Tahoma" w:cs="Tahoma"/>
          <w:color w:val="000000"/>
          <w:sz w:val="20"/>
          <w:szCs w:val="20"/>
        </w:rPr>
      </w:pPr>
      <w:r w:rsidRPr="007F02E8">
        <w:rPr>
          <w:rFonts w:ascii="Tahoma" w:hAnsi="Tahoma" w:cs="Tahoma"/>
          <w:b/>
          <w:bCs/>
          <w:color w:val="000000"/>
          <w:sz w:val="20"/>
          <w:szCs w:val="20"/>
        </w:rPr>
        <w:t> </w:t>
      </w:r>
      <w:r w:rsidRPr="007F02E8">
        <w:rPr>
          <w:rFonts w:ascii="Tahoma" w:hAnsi="Tahoma" w:cs="Tahoma"/>
          <w:color w:val="000000"/>
          <w:sz w:val="20"/>
          <w:szCs w:val="20"/>
        </w:rPr>
        <w:t>     Руководствуясь Градостроительным кодексом Российской Федерации, Федеральным законом от 01.01.2001 г. «Об общих принципах </w:t>
      </w:r>
      <w:hyperlink r:id="rId124" w:history="1">
        <w:r w:rsidRPr="007F02E8">
          <w:rPr>
            <w:rFonts w:ascii="Tahoma" w:hAnsi="Tahoma" w:cs="Tahoma"/>
            <w:color w:val="000000"/>
            <w:sz w:val="20"/>
            <w:szCs w:val="20"/>
          </w:rPr>
          <w:t>организации местного самоуправления</w:t>
        </w:r>
      </w:hyperlink>
      <w:r w:rsidRPr="007F02E8">
        <w:rPr>
          <w:rFonts w:ascii="Tahoma" w:hAnsi="Tahoma" w:cs="Tahoma"/>
          <w:color w:val="000000"/>
          <w:sz w:val="20"/>
          <w:szCs w:val="20"/>
        </w:rPr>
        <w:t> в Российской Федерации», Уставом Эльбарусовского сельского поселения, постановлением №64 от 23.09.2019 главы администрации «О подг</w:t>
      </w:r>
      <w:r w:rsidRPr="007F02E8">
        <w:rPr>
          <w:rFonts w:ascii="Tahoma" w:hAnsi="Tahoma" w:cs="Tahoma"/>
          <w:color w:val="000000"/>
          <w:sz w:val="20"/>
          <w:szCs w:val="20"/>
        </w:rPr>
        <w:t>о</w:t>
      </w:r>
      <w:r w:rsidRPr="007F02E8">
        <w:rPr>
          <w:rFonts w:ascii="Tahoma" w:hAnsi="Tahoma" w:cs="Tahoma"/>
          <w:color w:val="000000"/>
          <w:sz w:val="20"/>
          <w:szCs w:val="20"/>
        </w:rPr>
        <w:t>товке проекта решения о внесении изменений в Правила землепользования и застройки Эльбарусовского сельского поселения», администрация Эльбарусовск</w:t>
      </w:r>
      <w:r w:rsidRPr="007F02E8">
        <w:rPr>
          <w:rFonts w:ascii="Tahoma" w:hAnsi="Tahoma" w:cs="Tahoma"/>
          <w:color w:val="000000"/>
          <w:sz w:val="20"/>
          <w:szCs w:val="20"/>
        </w:rPr>
        <w:t>о</w:t>
      </w:r>
      <w:r w:rsidRPr="007F02E8">
        <w:rPr>
          <w:rFonts w:ascii="Tahoma" w:hAnsi="Tahoma" w:cs="Tahoma"/>
          <w:color w:val="000000"/>
          <w:sz w:val="20"/>
          <w:szCs w:val="20"/>
        </w:rPr>
        <w:t>го сельского  поселения ПОСТАНОВЛЯЕТ:</w:t>
      </w:r>
    </w:p>
    <w:p w:rsidR="006F13AA" w:rsidRPr="007F02E8" w:rsidRDefault="006F13AA" w:rsidP="007403BB">
      <w:pPr>
        <w:shd w:val="clear" w:color="auto" w:fill="F5F5F5"/>
        <w:ind w:firstLine="300"/>
        <w:jc w:val="both"/>
        <w:rPr>
          <w:rFonts w:ascii="Tahoma" w:hAnsi="Tahoma" w:cs="Tahoma"/>
          <w:color w:val="000000"/>
          <w:sz w:val="20"/>
          <w:szCs w:val="20"/>
        </w:rPr>
      </w:pPr>
      <w:r w:rsidRPr="007F02E8">
        <w:rPr>
          <w:rFonts w:ascii="Tahoma" w:hAnsi="Tahoma" w:cs="Tahoma"/>
          <w:color w:val="000000"/>
          <w:sz w:val="20"/>
          <w:szCs w:val="20"/>
        </w:rPr>
        <w:t xml:space="preserve">  1. </w:t>
      </w:r>
      <w:proofErr w:type="gramStart"/>
      <w:r w:rsidRPr="007F02E8">
        <w:rPr>
          <w:rFonts w:ascii="Tahoma" w:hAnsi="Tahoma" w:cs="Tahoma"/>
          <w:color w:val="000000"/>
          <w:sz w:val="20"/>
          <w:szCs w:val="20"/>
        </w:rPr>
        <w:t>Назначить публичные слушания на территории Эльбарусовского сельского поселения  по проекту внесения изменений в Правила землепользования и з</w:t>
      </w:r>
      <w:r w:rsidRPr="007F02E8">
        <w:rPr>
          <w:rFonts w:ascii="Tahoma" w:hAnsi="Tahoma" w:cs="Tahoma"/>
          <w:color w:val="000000"/>
          <w:sz w:val="20"/>
          <w:szCs w:val="20"/>
        </w:rPr>
        <w:t>а</w:t>
      </w:r>
      <w:r w:rsidRPr="007F02E8">
        <w:rPr>
          <w:rFonts w:ascii="Tahoma" w:hAnsi="Tahoma" w:cs="Tahoma"/>
          <w:color w:val="000000"/>
          <w:sz w:val="20"/>
          <w:szCs w:val="20"/>
        </w:rPr>
        <w:t>стройки на территории Эльбарусовского сельского поселения в части приведения правил землепользования и застройки в соответствие с требованиями Град</w:t>
      </w:r>
      <w:r w:rsidRPr="007F02E8">
        <w:rPr>
          <w:rFonts w:ascii="Tahoma" w:hAnsi="Tahoma" w:cs="Tahoma"/>
          <w:color w:val="000000"/>
          <w:sz w:val="20"/>
          <w:szCs w:val="20"/>
        </w:rPr>
        <w:t>о</w:t>
      </w:r>
      <w:r w:rsidRPr="007F02E8">
        <w:rPr>
          <w:rFonts w:ascii="Tahoma" w:hAnsi="Tahoma" w:cs="Tahoma"/>
          <w:color w:val="000000"/>
          <w:sz w:val="20"/>
          <w:szCs w:val="20"/>
        </w:rPr>
        <w:t>строительного кодекса Российской Федерации и классификатором видов разрешенного использования </w:t>
      </w:r>
      <w:hyperlink r:id="rId125" w:history="1">
        <w:r w:rsidRPr="007F02E8">
          <w:rPr>
            <w:rFonts w:ascii="Tahoma" w:hAnsi="Tahoma" w:cs="Tahoma"/>
            <w:color w:val="000000"/>
            <w:sz w:val="20"/>
            <w:szCs w:val="20"/>
          </w:rPr>
          <w:t>земельных участков</w:t>
        </w:r>
      </w:hyperlink>
      <w:r w:rsidRPr="007F02E8">
        <w:rPr>
          <w:rFonts w:ascii="Tahoma" w:hAnsi="Tahoma" w:cs="Tahoma"/>
          <w:color w:val="000000"/>
          <w:sz w:val="20"/>
          <w:szCs w:val="20"/>
        </w:rPr>
        <w:t>, утвержденным </w:t>
      </w:r>
      <w:hyperlink r:id="rId126" w:history="1">
        <w:r w:rsidRPr="007F02E8">
          <w:rPr>
            <w:rFonts w:ascii="Tahoma" w:hAnsi="Tahoma" w:cs="Tahoma"/>
            <w:color w:val="000000"/>
            <w:sz w:val="20"/>
            <w:szCs w:val="20"/>
          </w:rPr>
          <w:t>приказом министе</w:t>
        </w:r>
        <w:r w:rsidRPr="007F02E8">
          <w:rPr>
            <w:rFonts w:ascii="Tahoma" w:hAnsi="Tahoma" w:cs="Tahoma"/>
            <w:color w:val="000000"/>
            <w:sz w:val="20"/>
            <w:szCs w:val="20"/>
          </w:rPr>
          <w:t>р</w:t>
        </w:r>
        <w:r w:rsidRPr="007F02E8">
          <w:rPr>
            <w:rFonts w:ascii="Tahoma" w:hAnsi="Tahoma" w:cs="Tahoma"/>
            <w:color w:val="000000"/>
            <w:sz w:val="20"/>
            <w:szCs w:val="20"/>
          </w:rPr>
          <w:t>ства экономического развития</w:t>
        </w:r>
      </w:hyperlink>
      <w:r w:rsidRPr="007F02E8">
        <w:rPr>
          <w:rFonts w:ascii="Tahoma" w:hAnsi="Tahoma" w:cs="Tahoma"/>
          <w:color w:val="000000"/>
          <w:sz w:val="20"/>
          <w:szCs w:val="20"/>
        </w:rPr>
        <w:t> РФ (далее – Правила землепользования и застройки).</w:t>
      </w:r>
      <w:proofErr w:type="gramEnd"/>
    </w:p>
    <w:p w:rsidR="006F13AA" w:rsidRPr="007F02E8" w:rsidRDefault="006F13AA" w:rsidP="007403BB">
      <w:pPr>
        <w:shd w:val="clear" w:color="auto" w:fill="F5F5F5"/>
        <w:ind w:firstLine="300"/>
        <w:jc w:val="both"/>
        <w:rPr>
          <w:rFonts w:ascii="Tahoma" w:hAnsi="Tahoma" w:cs="Tahoma"/>
          <w:color w:val="000000"/>
          <w:sz w:val="20"/>
          <w:szCs w:val="20"/>
        </w:rPr>
      </w:pPr>
      <w:r w:rsidRPr="007F02E8">
        <w:rPr>
          <w:rFonts w:ascii="Tahoma" w:hAnsi="Tahoma" w:cs="Tahoma"/>
          <w:color w:val="000000"/>
          <w:sz w:val="20"/>
          <w:szCs w:val="20"/>
        </w:rPr>
        <w:t>2. Провести публичные слушания 06 ноября 2019 года в 14-00 часов по адресу: Чувашская Республика, Мариинско-Посадский район, д. Эльбарусово, ул. Т</w:t>
      </w:r>
      <w:r w:rsidRPr="007F02E8">
        <w:rPr>
          <w:rFonts w:ascii="Tahoma" w:hAnsi="Tahoma" w:cs="Tahoma"/>
          <w:color w:val="000000"/>
          <w:sz w:val="20"/>
          <w:szCs w:val="20"/>
        </w:rPr>
        <w:t>о</w:t>
      </w:r>
      <w:r w:rsidRPr="007F02E8">
        <w:rPr>
          <w:rFonts w:ascii="Tahoma" w:hAnsi="Tahoma" w:cs="Tahoma"/>
          <w:color w:val="000000"/>
          <w:sz w:val="20"/>
          <w:szCs w:val="20"/>
        </w:rPr>
        <w:t>гаевская, д. 4, здание Эльбарусовского сельского Дома культуры.</w:t>
      </w:r>
    </w:p>
    <w:p w:rsidR="006F13AA" w:rsidRPr="007F02E8" w:rsidRDefault="006F13AA" w:rsidP="007403BB">
      <w:pPr>
        <w:shd w:val="clear" w:color="auto" w:fill="F5F5F5"/>
        <w:ind w:firstLine="300"/>
        <w:jc w:val="both"/>
        <w:rPr>
          <w:rFonts w:ascii="Tahoma" w:hAnsi="Tahoma" w:cs="Tahoma"/>
          <w:color w:val="000000"/>
          <w:sz w:val="20"/>
          <w:szCs w:val="20"/>
        </w:rPr>
      </w:pPr>
      <w:r w:rsidRPr="007F02E8">
        <w:rPr>
          <w:rFonts w:ascii="Tahoma" w:hAnsi="Tahoma" w:cs="Tahoma"/>
          <w:color w:val="000000"/>
          <w:sz w:val="20"/>
          <w:szCs w:val="20"/>
        </w:rPr>
        <w:t xml:space="preserve">3. Назначить ведущего специалиста эксперта  администрации Эльбарусовского сельского поселения Коротаеву Н.А. </w:t>
      </w:r>
      <w:proofErr w:type="gramStart"/>
      <w:r w:rsidRPr="007F02E8">
        <w:rPr>
          <w:rFonts w:ascii="Tahoma" w:hAnsi="Tahoma" w:cs="Tahoma"/>
          <w:color w:val="000000"/>
          <w:sz w:val="20"/>
          <w:szCs w:val="20"/>
        </w:rPr>
        <w:t>ответственным</w:t>
      </w:r>
      <w:proofErr w:type="gramEnd"/>
      <w:r w:rsidRPr="007F02E8">
        <w:rPr>
          <w:rFonts w:ascii="Tahoma" w:hAnsi="Tahoma" w:cs="Tahoma"/>
          <w:color w:val="000000"/>
          <w:sz w:val="20"/>
          <w:szCs w:val="20"/>
        </w:rPr>
        <w:t xml:space="preserve"> за организацию и пров</w:t>
      </w:r>
      <w:r w:rsidRPr="007F02E8">
        <w:rPr>
          <w:rFonts w:ascii="Tahoma" w:hAnsi="Tahoma" w:cs="Tahoma"/>
          <w:color w:val="000000"/>
          <w:sz w:val="20"/>
          <w:szCs w:val="20"/>
        </w:rPr>
        <w:t>е</w:t>
      </w:r>
      <w:r w:rsidRPr="007F02E8">
        <w:rPr>
          <w:rFonts w:ascii="Tahoma" w:hAnsi="Tahoma" w:cs="Tahoma"/>
          <w:color w:val="000000"/>
          <w:sz w:val="20"/>
          <w:szCs w:val="20"/>
        </w:rPr>
        <w:t>дение публичных слушаний по проекту внесения изменений в Правила землепользования и застройки Эльбарусовского сельского поселения.</w:t>
      </w:r>
    </w:p>
    <w:p w:rsidR="006F13AA" w:rsidRPr="007F02E8" w:rsidRDefault="006F13AA" w:rsidP="007403BB">
      <w:pPr>
        <w:shd w:val="clear" w:color="auto" w:fill="F5F5F5"/>
        <w:ind w:firstLine="300"/>
        <w:jc w:val="both"/>
        <w:rPr>
          <w:rFonts w:ascii="Tahoma" w:hAnsi="Tahoma" w:cs="Tahoma"/>
          <w:color w:val="000000"/>
          <w:sz w:val="20"/>
          <w:szCs w:val="20"/>
        </w:rPr>
      </w:pPr>
      <w:r w:rsidRPr="007F02E8">
        <w:rPr>
          <w:rFonts w:ascii="Tahoma" w:hAnsi="Tahoma" w:cs="Tahoma"/>
          <w:color w:val="000000"/>
          <w:sz w:val="20"/>
          <w:szCs w:val="20"/>
        </w:rPr>
        <w:t>4.Председательствующим на публичных слушаниях назначить главу Эльбарусовского сельского поселения Андреева В.Н.</w:t>
      </w:r>
    </w:p>
    <w:p w:rsidR="006F13AA" w:rsidRPr="007F02E8" w:rsidRDefault="006F13AA" w:rsidP="007403BB">
      <w:pPr>
        <w:shd w:val="clear" w:color="auto" w:fill="F5F5F5"/>
        <w:ind w:firstLine="300"/>
        <w:jc w:val="both"/>
        <w:rPr>
          <w:rFonts w:ascii="Tahoma" w:hAnsi="Tahoma" w:cs="Tahoma"/>
          <w:color w:val="000000"/>
          <w:sz w:val="20"/>
          <w:szCs w:val="20"/>
        </w:rPr>
      </w:pPr>
      <w:r w:rsidRPr="007F02E8">
        <w:rPr>
          <w:rFonts w:ascii="Tahoma" w:hAnsi="Tahoma" w:cs="Tahoma"/>
          <w:color w:val="000000"/>
          <w:sz w:val="20"/>
          <w:szCs w:val="20"/>
        </w:rPr>
        <w:t>5. Проект  внесения изменений в Правила землепользования и застройки Эльбарусовского сельского поселения разместить на официальном сайте Эльбар</w:t>
      </w:r>
      <w:r w:rsidRPr="007F02E8">
        <w:rPr>
          <w:rFonts w:ascii="Tahoma" w:hAnsi="Tahoma" w:cs="Tahoma"/>
          <w:color w:val="000000"/>
          <w:sz w:val="20"/>
          <w:szCs w:val="20"/>
        </w:rPr>
        <w:t>у</w:t>
      </w:r>
      <w:r w:rsidRPr="007F02E8">
        <w:rPr>
          <w:rFonts w:ascii="Tahoma" w:hAnsi="Tahoma" w:cs="Tahoma"/>
          <w:color w:val="000000"/>
          <w:sz w:val="20"/>
          <w:szCs w:val="20"/>
        </w:rPr>
        <w:t>совского сельского поселения (</w:t>
      </w:r>
      <w:hyperlink r:id="rId127" w:history="1">
        <w:r w:rsidRPr="007F02E8">
          <w:rPr>
            <w:rStyle w:val="af"/>
            <w:rFonts w:ascii="Tahoma" w:hAnsi="Tahoma" w:cs="Tahoma"/>
            <w:sz w:val="20"/>
            <w:szCs w:val="20"/>
          </w:rPr>
          <w:t>http://gov.cap.ru/?gov_id=418</w:t>
        </w:r>
      </w:hyperlink>
      <w:proofErr w:type="gramStart"/>
      <w:r w:rsidRPr="007F02E8">
        <w:rPr>
          <w:rFonts w:ascii="Tahoma" w:hAnsi="Tahoma" w:cs="Tahoma"/>
          <w:color w:val="000000"/>
          <w:sz w:val="20"/>
          <w:szCs w:val="20"/>
        </w:rPr>
        <w:t xml:space="preserve"> )</w:t>
      </w:r>
      <w:proofErr w:type="gramEnd"/>
      <w:r w:rsidRPr="007F02E8">
        <w:rPr>
          <w:rFonts w:ascii="Tahoma" w:hAnsi="Tahoma" w:cs="Tahoma"/>
          <w:color w:val="000000"/>
          <w:sz w:val="20"/>
          <w:szCs w:val="20"/>
        </w:rPr>
        <w:t xml:space="preserve"> и в муниципальной газете «Посадский вестник» (приложение 1).</w:t>
      </w:r>
    </w:p>
    <w:p w:rsidR="006F13AA" w:rsidRPr="007F02E8" w:rsidRDefault="006F13AA" w:rsidP="007403BB">
      <w:pPr>
        <w:shd w:val="clear" w:color="auto" w:fill="F5F5F5"/>
        <w:ind w:firstLine="300"/>
        <w:jc w:val="both"/>
        <w:rPr>
          <w:rFonts w:ascii="Tahoma" w:hAnsi="Tahoma" w:cs="Tahoma"/>
          <w:color w:val="000000"/>
          <w:sz w:val="20"/>
          <w:szCs w:val="20"/>
        </w:rPr>
      </w:pPr>
      <w:r w:rsidRPr="007F02E8">
        <w:rPr>
          <w:rFonts w:ascii="Tahoma" w:hAnsi="Tahoma" w:cs="Tahoma"/>
          <w:color w:val="000000"/>
          <w:sz w:val="20"/>
          <w:szCs w:val="20"/>
        </w:rPr>
        <w:t>6. Настоящее постановление, материалы по проекту Правила землепользования и застройки, информацию о мероприятиях, проводимых Комиссией и иную справочную информацию разместить на официальном сайте администрации Эльбарусовского сельского поселения в </w:t>
      </w:r>
      <w:hyperlink r:id="rId128" w:history="1">
        <w:r w:rsidRPr="007F02E8">
          <w:rPr>
            <w:rFonts w:ascii="Tahoma" w:hAnsi="Tahoma" w:cs="Tahoma"/>
            <w:color w:val="000000"/>
            <w:sz w:val="20"/>
            <w:szCs w:val="20"/>
          </w:rPr>
          <w:t>информационно-телекоммуникационной сети</w:t>
        </w:r>
      </w:hyperlink>
      <w:r w:rsidRPr="007F02E8">
        <w:rPr>
          <w:rFonts w:ascii="Tahoma" w:hAnsi="Tahoma" w:cs="Tahoma"/>
          <w:color w:val="000000"/>
          <w:sz w:val="20"/>
          <w:szCs w:val="20"/>
        </w:rPr>
        <w:t> Интернет.</w:t>
      </w:r>
    </w:p>
    <w:p w:rsidR="006F13AA" w:rsidRPr="007F02E8" w:rsidRDefault="006F13AA" w:rsidP="007403BB">
      <w:pPr>
        <w:shd w:val="clear" w:color="auto" w:fill="F5F5F5"/>
        <w:ind w:firstLine="300"/>
        <w:jc w:val="both"/>
        <w:rPr>
          <w:rFonts w:ascii="Tahoma" w:hAnsi="Tahoma" w:cs="Tahoma"/>
          <w:color w:val="000000"/>
          <w:sz w:val="20"/>
          <w:szCs w:val="20"/>
        </w:rPr>
      </w:pPr>
      <w:r w:rsidRPr="007F02E8">
        <w:rPr>
          <w:rFonts w:ascii="Tahoma" w:hAnsi="Tahoma" w:cs="Tahoma"/>
          <w:color w:val="000000"/>
          <w:sz w:val="20"/>
          <w:szCs w:val="20"/>
        </w:rPr>
        <w:t>7. Комиссии организовать выставку-экспозицию материалов по проекту внесения изменений в Правила землепользования и застройки с 23 сентября 2019 г</w:t>
      </w:r>
      <w:r w:rsidRPr="007F02E8">
        <w:rPr>
          <w:rFonts w:ascii="Tahoma" w:hAnsi="Tahoma" w:cs="Tahoma"/>
          <w:color w:val="000000"/>
          <w:sz w:val="20"/>
          <w:szCs w:val="20"/>
        </w:rPr>
        <w:t>о</w:t>
      </w:r>
      <w:r w:rsidRPr="007F02E8">
        <w:rPr>
          <w:rFonts w:ascii="Tahoma" w:hAnsi="Tahoma" w:cs="Tahoma"/>
          <w:color w:val="000000"/>
          <w:sz w:val="20"/>
          <w:szCs w:val="20"/>
        </w:rPr>
        <w:t>да по 06 ноября 2019 года в здании  администрации Эльбарусовского сельского поселения  по адресу: Чувашская Республика, Мариинско-Посадский район, д. Эльбарусово, ул. Тогаевская, д. 4</w:t>
      </w:r>
    </w:p>
    <w:p w:rsidR="006F13AA" w:rsidRPr="007F02E8" w:rsidRDefault="006F13AA" w:rsidP="007403BB">
      <w:pPr>
        <w:shd w:val="clear" w:color="auto" w:fill="F5F5F5"/>
        <w:ind w:firstLine="300"/>
        <w:jc w:val="both"/>
        <w:rPr>
          <w:rFonts w:ascii="Tahoma" w:hAnsi="Tahoma" w:cs="Tahoma"/>
          <w:color w:val="000000"/>
          <w:sz w:val="20"/>
          <w:szCs w:val="20"/>
        </w:rPr>
      </w:pPr>
      <w:r w:rsidRPr="007F02E8">
        <w:rPr>
          <w:rFonts w:ascii="Tahoma" w:hAnsi="Tahoma" w:cs="Tahoma"/>
          <w:color w:val="000000"/>
          <w:sz w:val="20"/>
          <w:szCs w:val="20"/>
        </w:rPr>
        <w:t>Часы работы: понедельник – пятница c 8.00 до 17.00, перерыв с 12.00 до 13.00.</w:t>
      </w:r>
    </w:p>
    <w:p w:rsidR="006F13AA" w:rsidRPr="007F02E8" w:rsidRDefault="006F13AA" w:rsidP="007403BB">
      <w:pPr>
        <w:shd w:val="clear" w:color="auto" w:fill="F5F5F5"/>
        <w:ind w:firstLine="300"/>
        <w:jc w:val="both"/>
        <w:rPr>
          <w:rFonts w:ascii="Tahoma" w:hAnsi="Tahoma" w:cs="Tahoma"/>
          <w:color w:val="000000"/>
          <w:sz w:val="20"/>
          <w:szCs w:val="20"/>
        </w:rPr>
      </w:pPr>
      <w:r w:rsidRPr="007F02E8">
        <w:rPr>
          <w:rFonts w:ascii="Tahoma" w:hAnsi="Tahoma" w:cs="Tahoma"/>
          <w:color w:val="000000"/>
          <w:sz w:val="20"/>
          <w:szCs w:val="20"/>
        </w:rPr>
        <w:t>8. Предложения и замечания всех заинтересованных лиц по вопросам касающихся публичных слушаний по проекту внесения изменений в Правила земл</w:t>
      </w:r>
      <w:r w:rsidRPr="007F02E8">
        <w:rPr>
          <w:rFonts w:ascii="Tahoma" w:hAnsi="Tahoma" w:cs="Tahoma"/>
          <w:color w:val="000000"/>
          <w:sz w:val="20"/>
          <w:szCs w:val="20"/>
        </w:rPr>
        <w:t>е</w:t>
      </w:r>
      <w:r w:rsidRPr="007F02E8">
        <w:rPr>
          <w:rFonts w:ascii="Tahoma" w:hAnsi="Tahoma" w:cs="Tahoma"/>
          <w:color w:val="000000"/>
          <w:sz w:val="20"/>
          <w:szCs w:val="20"/>
        </w:rPr>
        <w:t>пользования и застройки по установленной форме, согласно приложению 2, направлять по адресу: Чувашская Республика, Мариинско-Посадский район, д. Эл</w:t>
      </w:r>
      <w:r w:rsidRPr="007F02E8">
        <w:rPr>
          <w:rFonts w:ascii="Tahoma" w:hAnsi="Tahoma" w:cs="Tahoma"/>
          <w:color w:val="000000"/>
          <w:sz w:val="20"/>
          <w:szCs w:val="20"/>
        </w:rPr>
        <w:t>ь</w:t>
      </w:r>
      <w:r w:rsidRPr="007F02E8">
        <w:rPr>
          <w:rFonts w:ascii="Tahoma" w:hAnsi="Tahoma" w:cs="Tahoma"/>
          <w:color w:val="000000"/>
          <w:sz w:val="20"/>
          <w:szCs w:val="20"/>
        </w:rPr>
        <w:t>барусово, ул. Тогаевская, д. 4, до 06 ноября 2019 года включительно.</w:t>
      </w:r>
    </w:p>
    <w:p w:rsidR="006F13AA" w:rsidRPr="007F02E8" w:rsidRDefault="006F13AA" w:rsidP="007403BB">
      <w:pPr>
        <w:shd w:val="clear" w:color="auto" w:fill="F5F5F5"/>
        <w:ind w:firstLine="300"/>
        <w:jc w:val="both"/>
        <w:rPr>
          <w:rFonts w:ascii="Tahoma" w:hAnsi="Tahoma" w:cs="Tahoma"/>
          <w:color w:val="000000"/>
          <w:sz w:val="20"/>
          <w:szCs w:val="20"/>
        </w:rPr>
      </w:pPr>
      <w:r w:rsidRPr="007F02E8">
        <w:rPr>
          <w:rFonts w:ascii="Tahoma" w:hAnsi="Tahoma" w:cs="Tahoma"/>
          <w:color w:val="000000"/>
          <w:sz w:val="20"/>
          <w:szCs w:val="20"/>
        </w:rPr>
        <w:t>9. Опубликовать оповещение о проведении публичных слушаний (Приложение 3) и заключение о результатах публичных слушаний в муниципальной газете «Посадский вестник», а также разместить на официальном сайте администрации Эльбарусовского сельского поселения  в сети Интернет.</w:t>
      </w:r>
    </w:p>
    <w:p w:rsidR="006F13AA" w:rsidRPr="007F02E8" w:rsidRDefault="006F13AA" w:rsidP="007403BB">
      <w:pPr>
        <w:shd w:val="clear" w:color="auto" w:fill="F5F5F5"/>
        <w:tabs>
          <w:tab w:val="left" w:pos="8580"/>
        </w:tabs>
        <w:ind w:firstLine="300"/>
        <w:jc w:val="both"/>
        <w:rPr>
          <w:rFonts w:ascii="Tahoma" w:hAnsi="Tahoma" w:cs="Tahoma"/>
          <w:color w:val="000000"/>
          <w:sz w:val="20"/>
          <w:szCs w:val="20"/>
        </w:rPr>
      </w:pPr>
      <w:r w:rsidRPr="007F02E8">
        <w:rPr>
          <w:rFonts w:ascii="Tahoma" w:hAnsi="Tahoma" w:cs="Tahoma"/>
          <w:color w:val="000000"/>
          <w:sz w:val="20"/>
          <w:szCs w:val="20"/>
        </w:rPr>
        <w:t xml:space="preserve">10. </w:t>
      </w:r>
      <w:proofErr w:type="gramStart"/>
      <w:r w:rsidRPr="007F02E8">
        <w:rPr>
          <w:rFonts w:ascii="Tahoma" w:hAnsi="Tahoma" w:cs="Tahoma"/>
          <w:color w:val="000000"/>
          <w:sz w:val="20"/>
          <w:szCs w:val="20"/>
        </w:rPr>
        <w:t>Контроль за</w:t>
      </w:r>
      <w:proofErr w:type="gramEnd"/>
      <w:r w:rsidRPr="007F02E8">
        <w:rPr>
          <w:rFonts w:ascii="Tahoma" w:hAnsi="Tahoma" w:cs="Tahoma"/>
          <w:color w:val="000000"/>
          <w:sz w:val="20"/>
          <w:szCs w:val="20"/>
        </w:rPr>
        <w:t xml:space="preserve"> исполнением настоящего постановления оставляю за собой.</w:t>
      </w:r>
      <w:r w:rsidRPr="007F02E8">
        <w:rPr>
          <w:rFonts w:ascii="Tahoma" w:hAnsi="Tahoma" w:cs="Tahoma"/>
          <w:color w:val="000000"/>
          <w:sz w:val="20"/>
          <w:szCs w:val="20"/>
        </w:rPr>
        <w:tab/>
      </w:r>
    </w:p>
    <w:p w:rsidR="006F13AA" w:rsidRPr="007F02E8" w:rsidRDefault="006F13AA" w:rsidP="007403BB">
      <w:pPr>
        <w:shd w:val="clear" w:color="auto" w:fill="F5F5F5"/>
        <w:ind w:firstLine="300"/>
        <w:rPr>
          <w:rFonts w:ascii="Tahoma" w:hAnsi="Tahoma" w:cs="Tahoma"/>
          <w:color w:val="000000"/>
          <w:sz w:val="20"/>
          <w:szCs w:val="20"/>
        </w:rPr>
      </w:pPr>
      <w:r w:rsidRPr="007F02E8">
        <w:rPr>
          <w:rFonts w:ascii="Tahoma" w:hAnsi="Tahoma" w:cs="Tahoma"/>
          <w:b/>
          <w:bCs/>
          <w:color w:val="000000"/>
          <w:sz w:val="20"/>
          <w:szCs w:val="20"/>
        </w:rPr>
        <w:t>Глава Эльбарусовского сельского поселения                          В.Н.Андреев</w:t>
      </w:r>
    </w:p>
    <w:p w:rsidR="006F13AA" w:rsidRPr="007F02E8" w:rsidRDefault="006F13AA" w:rsidP="007403BB">
      <w:pPr>
        <w:shd w:val="clear" w:color="auto" w:fill="F5F5F5"/>
        <w:ind w:firstLine="300"/>
        <w:rPr>
          <w:rFonts w:ascii="Tahoma" w:hAnsi="Tahoma" w:cs="Tahoma"/>
          <w:color w:val="000000"/>
          <w:sz w:val="20"/>
          <w:szCs w:val="20"/>
        </w:rPr>
      </w:pPr>
      <w:r w:rsidRPr="007F02E8">
        <w:rPr>
          <w:rFonts w:ascii="Tahoma" w:hAnsi="Tahoma" w:cs="Tahoma"/>
          <w:color w:val="000000"/>
          <w:sz w:val="20"/>
          <w:szCs w:val="20"/>
        </w:rPr>
        <w:t>                                                                                                   </w:t>
      </w:r>
      <w:r w:rsidRPr="007F02E8">
        <w:rPr>
          <w:rFonts w:ascii="Tahoma" w:hAnsi="Tahoma" w:cs="Tahoma"/>
          <w:b/>
          <w:bCs/>
          <w:color w:val="000000"/>
          <w:sz w:val="20"/>
          <w:szCs w:val="20"/>
        </w:rPr>
        <w:t>Приложение 1 (проект)</w:t>
      </w:r>
    </w:p>
    <w:p w:rsidR="006F13AA" w:rsidRPr="007F02E8" w:rsidRDefault="006F13AA" w:rsidP="007403BB">
      <w:pPr>
        <w:shd w:val="clear" w:color="auto" w:fill="F5F5F5"/>
        <w:ind w:firstLine="300"/>
        <w:rPr>
          <w:rFonts w:ascii="Tahoma" w:hAnsi="Tahoma" w:cs="Tahoma"/>
          <w:color w:val="000000"/>
          <w:sz w:val="20"/>
          <w:szCs w:val="20"/>
        </w:rPr>
      </w:pPr>
      <w:r w:rsidRPr="007F02E8">
        <w:rPr>
          <w:rFonts w:ascii="Tahoma" w:hAnsi="Tahoma" w:cs="Tahoma"/>
          <w:b/>
          <w:bCs/>
          <w:color w:val="000000"/>
          <w:sz w:val="20"/>
          <w:szCs w:val="20"/>
        </w:rPr>
        <w:t>                                                                                                             Приложение 2</w:t>
      </w:r>
    </w:p>
    <w:p w:rsidR="006F13AA" w:rsidRPr="007F02E8" w:rsidRDefault="006F13AA" w:rsidP="007403BB">
      <w:pPr>
        <w:shd w:val="clear" w:color="auto" w:fill="F5F5F5"/>
        <w:ind w:firstLine="300"/>
        <w:rPr>
          <w:rFonts w:ascii="Tahoma" w:hAnsi="Tahoma" w:cs="Tahoma"/>
          <w:color w:val="000000"/>
          <w:sz w:val="20"/>
          <w:szCs w:val="20"/>
        </w:rPr>
      </w:pPr>
      <w:r w:rsidRPr="007F02E8">
        <w:rPr>
          <w:rFonts w:ascii="Tahoma" w:hAnsi="Tahoma" w:cs="Tahoma"/>
          <w:color w:val="000000"/>
          <w:sz w:val="20"/>
          <w:szCs w:val="20"/>
        </w:rPr>
        <w:t>                                                        ФОРМА</w:t>
      </w:r>
    </w:p>
    <w:p w:rsidR="006F13AA" w:rsidRPr="007F02E8" w:rsidRDefault="006F13AA" w:rsidP="007403BB">
      <w:pPr>
        <w:shd w:val="clear" w:color="auto" w:fill="F5F5F5"/>
        <w:ind w:firstLine="300"/>
        <w:rPr>
          <w:rFonts w:ascii="Tahoma" w:hAnsi="Tahoma" w:cs="Tahoma"/>
          <w:color w:val="000000"/>
          <w:sz w:val="20"/>
          <w:szCs w:val="20"/>
        </w:rPr>
      </w:pPr>
      <w:r w:rsidRPr="007F02E8">
        <w:rPr>
          <w:rFonts w:ascii="Tahoma" w:hAnsi="Tahoma" w:cs="Tahoma"/>
          <w:b/>
          <w:bCs/>
          <w:color w:val="000000"/>
          <w:sz w:val="20"/>
          <w:szCs w:val="20"/>
        </w:rPr>
        <w:t>Листа записи предложений и замечаний по обсуждаемому проекту внесения изменений в Правила землепользования и застройки Эльб</w:t>
      </w:r>
      <w:r w:rsidRPr="007F02E8">
        <w:rPr>
          <w:rFonts w:ascii="Tahoma" w:hAnsi="Tahoma" w:cs="Tahoma"/>
          <w:b/>
          <w:bCs/>
          <w:color w:val="000000"/>
          <w:sz w:val="20"/>
          <w:szCs w:val="20"/>
        </w:rPr>
        <w:t>а</w:t>
      </w:r>
      <w:r w:rsidRPr="007F02E8">
        <w:rPr>
          <w:rFonts w:ascii="Tahoma" w:hAnsi="Tahoma" w:cs="Tahoma"/>
          <w:b/>
          <w:bCs/>
          <w:color w:val="000000"/>
          <w:sz w:val="20"/>
          <w:szCs w:val="20"/>
        </w:rPr>
        <w:t>русовского сельского поселения</w:t>
      </w:r>
    </w:p>
    <w:p w:rsidR="006F13AA" w:rsidRPr="007F02E8" w:rsidRDefault="006F13AA" w:rsidP="007403BB">
      <w:pPr>
        <w:shd w:val="clear" w:color="auto" w:fill="F5F5F5"/>
        <w:ind w:firstLine="300"/>
        <w:rPr>
          <w:rFonts w:ascii="Tahoma" w:hAnsi="Tahoma" w:cs="Tahoma"/>
          <w:color w:val="000000"/>
          <w:sz w:val="20"/>
          <w:szCs w:val="20"/>
        </w:rPr>
      </w:pPr>
      <w:r w:rsidRPr="007F02E8">
        <w:rPr>
          <w:rFonts w:ascii="Tahoma" w:hAnsi="Tahoma" w:cs="Tahoma"/>
          <w:color w:val="000000"/>
          <w:sz w:val="20"/>
          <w:szCs w:val="20"/>
        </w:rPr>
        <w:t>Фамилия, имя, отчество (полностью) _______________________________________________</w:t>
      </w:r>
    </w:p>
    <w:p w:rsidR="006F13AA" w:rsidRPr="007F02E8" w:rsidRDefault="006F13AA" w:rsidP="007403BB">
      <w:pPr>
        <w:shd w:val="clear" w:color="auto" w:fill="F5F5F5"/>
        <w:ind w:firstLine="300"/>
        <w:rPr>
          <w:rFonts w:ascii="Tahoma" w:hAnsi="Tahoma" w:cs="Tahoma"/>
          <w:color w:val="000000"/>
          <w:sz w:val="20"/>
          <w:szCs w:val="20"/>
        </w:rPr>
      </w:pPr>
      <w:r w:rsidRPr="007F02E8">
        <w:rPr>
          <w:rFonts w:ascii="Tahoma" w:hAnsi="Tahoma" w:cs="Tahoma"/>
          <w:color w:val="000000"/>
          <w:sz w:val="20"/>
          <w:szCs w:val="20"/>
        </w:rPr>
        <w:t>________________________________________________________________________________________________________________________________________________________________</w:t>
      </w:r>
    </w:p>
    <w:p w:rsidR="006F13AA" w:rsidRPr="007F02E8" w:rsidRDefault="006F13AA" w:rsidP="007403BB">
      <w:pPr>
        <w:shd w:val="clear" w:color="auto" w:fill="F5F5F5"/>
        <w:ind w:firstLine="300"/>
        <w:rPr>
          <w:rFonts w:ascii="Tahoma" w:hAnsi="Tahoma" w:cs="Tahoma"/>
          <w:color w:val="000000"/>
          <w:sz w:val="20"/>
          <w:szCs w:val="20"/>
        </w:rPr>
      </w:pPr>
      <w:r w:rsidRPr="007F02E8">
        <w:rPr>
          <w:rFonts w:ascii="Tahoma" w:hAnsi="Tahoma" w:cs="Tahoma"/>
          <w:color w:val="000000"/>
          <w:sz w:val="20"/>
          <w:szCs w:val="20"/>
        </w:rPr>
        <w:t>Место жительства ________________________________________________________________</w:t>
      </w:r>
    </w:p>
    <w:p w:rsidR="006F13AA" w:rsidRPr="007F02E8" w:rsidRDefault="006F13AA" w:rsidP="007403BB">
      <w:pPr>
        <w:shd w:val="clear" w:color="auto" w:fill="F5F5F5"/>
        <w:ind w:firstLine="300"/>
        <w:rPr>
          <w:rFonts w:ascii="Tahoma" w:hAnsi="Tahoma" w:cs="Tahoma"/>
          <w:color w:val="000000"/>
          <w:sz w:val="20"/>
          <w:szCs w:val="20"/>
        </w:rPr>
      </w:pPr>
      <w:r w:rsidRPr="007F02E8">
        <w:rPr>
          <w:rFonts w:ascii="Tahoma" w:hAnsi="Tahoma" w:cs="Tahoma"/>
          <w:color w:val="000000"/>
          <w:sz w:val="20"/>
          <w:szCs w:val="20"/>
        </w:rPr>
        <w:t>________________________________________________________________________________________________________________________________________________________________</w:t>
      </w:r>
    </w:p>
    <w:p w:rsidR="006F13AA" w:rsidRPr="007F02E8" w:rsidRDefault="006F13AA" w:rsidP="007403BB">
      <w:pPr>
        <w:shd w:val="clear" w:color="auto" w:fill="F5F5F5"/>
        <w:ind w:firstLine="300"/>
        <w:rPr>
          <w:rFonts w:ascii="Tahoma" w:hAnsi="Tahoma" w:cs="Tahoma"/>
          <w:color w:val="000000"/>
          <w:sz w:val="20"/>
          <w:szCs w:val="20"/>
        </w:rPr>
      </w:pPr>
      <w:proofErr w:type="gramStart"/>
      <w:r w:rsidRPr="007F02E8">
        <w:rPr>
          <w:rFonts w:ascii="Tahoma" w:hAnsi="Tahoma" w:cs="Tahoma"/>
          <w:i/>
          <w:iCs/>
          <w:color w:val="000000"/>
          <w:sz w:val="20"/>
          <w:szCs w:val="20"/>
        </w:rPr>
        <w:t>(заполняется жителями населенных пунктов Эльбарусовского сельского поселения</w:t>
      </w:r>
      <w:proofErr w:type="gramEnd"/>
    </w:p>
    <w:p w:rsidR="006F13AA" w:rsidRPr="007F02E8" w:rsidRDefault="006F13AA" w:rsidP="007403BB">
      <w:pPr>
        <w:shd w:val="clear" w:color="auto" w:fill="F5F5F5"/>
        <w:ind w:firstLine="300"/>
        <w:rPr>
          <w:rFonts w:ascii="Tahoma" w:hAnsi="Tahoma" w:cs="Tahoma"/>
          <w:color w:val="000000"/>
          <w:sz w:val="20"/>
          <w:szCs w:val="20"/>
        </w:rPr>
      </w:pPr>
      <w:r w:rsidRPr="007F02E8">
        <w:rPr>
          <w:rFonts w:ascii="Tahoma" w:hAnsi="Tahoma" w:cs="Tahoma"/>
          <w:color w:val="000000"/>
          <w:sz w:val="20"/>
          <w:szCs w:val="20"/>
        </w:rPr>
        <w:t>Место работы ___________________________________________________________________</w:t>
      </w:r>
    </w:p>
    <w:p w:rsidR="006F13AA" w:rsidRPr="007F02E8" w:rsidRDefault="006F13AA" w:rsidP="007403BB">
      <w:pPr>
        <w:shd w:val="clear" w:color="auto" w:fill="F5F5F5"/>
        <w:ind w:firstLine="300"/>
        <w:rPr>
          <w:rFonts w:ascii="Tahoma" w:hAnsi="Tahoma" w:cs="Tahoma"/>
          <w:color w:val="000000"/>
          <w:sz w:val="20"/>
          <w:szCs w:val="20"/>
        </w:rPr>
      </w:pPr>
      <w:r w:rsidRPr="007F02E8">
        <w:rPr>
          <w:rFonts w:ascii="Tahoma" w:hAnsi="Tahoma" w:cs="Tahoma"/>
          <w:color w:val="000000"/>
          <w:sz w:val="20"/>
          <w:szCs w:val="20"/>
        </w:rPr>
        <w:t>________________________________________________________________________________________________________________________________________________________________</w:t>
      </w:r>
    </w:p>
    <w:p w:rsidR="006F13AA" w:rsidRPr="007F02E8" w:rsidRDefault="006F13AA" w:rsidP="007403BB">
      <w:pPr>
        <w:shd w:val="clear" w:color="auto" w:fill="F5F5F5"/>
        <w:ind w:firstLine="300"/>
        <w:rPr>
          <w:rFonts w:ascii="Tahoma" w:hAnsi="Tahoma" w:cs="Tahoma"/>
          <w:color w:val="000000"/>
          <w:sz w:val="20"/>
          <w:szCs w:val="20"/>
        </w:rPr>
      </w:pPr>
      <w:proofErr w:type="gramStart"/>
      <w:r w:rsidRPr="007F02E8">
        <w:rPr>
          <w:rFonts w:ascii="Tahoma" w:hAnsi="Tahoma" w:cs="Tahoma"/>
          <w:i/>
          <w:iCs/>
          <w:color w:val="000000"/>
          <w:sz w:val="20"/>
          <w:szCs w:val="20"/>
        </w:rPr>
        <w:t>(заполняется работающими в Эльбарусовском сельском поселении</w:t>
      </w:r>
      <w:proofErr w:type="gramEnd"/>
    </w:p>
    <w:p w:rsidR="006F13AA" w:rsidRPr="007F02E8" w:rsidRDefault="006F13AA" w:rsidP="007403BB">
      <w:pPr>
        <w:shd w:val="clear" w:color="auto" w:fill="F5F5F5"/>
        <w:ind w:firstLine="300"/>
        <w:rPr>
          <w:rFonts w:ascii="Tahoma" w:hAnsi="Tahoma" w:cs="Tahoma"/>
          <w:color w:val="000000"/>
          <w:sz w:val="20"/>
          <w:szCs w:val="20"/>
        </w:rPr>
      </w:pPr>
      <w:r w:rsidRPr="007F02E8">
        <w:rPr>
          <w:rFonts w:ascii="Tahoma" w:hAnsi="Tahoma" w:cs="Tahoma"/>
          <w:color w:val="000000"/>
          <w:sz w:val="20"/>
          <w:szCs w:val="20"/>
        </w:rPr>
        <w:t>Правоустанавливающие документы _________________________________________________ </w:t>
      </w:r>
      <w:r w:rsidRPr="007F02E8">
        <w:rPr>
          <w:rFonts w:ascii="Tahoma" w:hAnsi="Tahoma" w:cs="Tahoma"/>
          <w:color w:val="000000"/>
          <w:sz w:val="20"/>
          <w:szCs w:val="20"/>
        </w:rPr>
        <w:br/>
        <w:t>________________________________________________________________________________________________________________________________________________________________</w:t>
      </w:r>
    </w:p>
    <w:p w:rsidR="006F13AA" w:rsidRPr="007F02E8" w:rsidRDefault="006F13AA" w:rsidP="007403BB">
      <w:pPr>
        <w:shd w:val="clear" w:color="auto" w:fill="F5F5F5"/>
        <w:ind w:firstLine="300"/>
        <w:rPr>
          <w:rFonts w:ascii="Tahoma" w:hAnsi="Tahoma" w:cs="Tahoma"/>
          <w:color w:val="000000"/>
          <w:sz w:val="20"/>
          <w:szCs w:val="20"/>
        </w:rPr>
      </w:pPr>
      <w:r w:rsidRPr="007F02E8">
        <w:rPr>
          <w:rFonts w:ascii="Tahoma" w:hAnsi="Tahoma" w:cs="Tahoma"/>
          <w:i/>
          <w:iCs/>
          <w:color w:val="000000"/>
          <w:sz w:val="20"/>
          <w:szCs w:val="20"/>
        </w:rPr>
        <w:t xml:space="preserve">(заполняется правообладателями земельных участков, объектов </w:t>
      </w:r>
      <w:proofErr w:type="gramStart"/>
      <w:r w:rsidRPr="007F02E8">
        <w:rPr>
          <w:rFonts w:ascii="Tahoma" w:hAnsi="Tahoma" w:cs="Tahoma"/>
          <w:i/>
          <w:iCs/>
          <w:color w:val="000000"/>
          <w:sz w:val="20"/>
          <w:szCs w:val="20"/>
        </w:rPr>
        <w:t>капитального</w:t>
      </w:r>
      <w:proofErr w:type="gramEnd"/>
      <w:r w:rsidRPr="007F02E8">
        <w:rPr>
          <w:rFonts w:ascii="Tahoma" w:hAnsi="Tahoma" w:cs="Tahoma"/>
          <w:i/>
          <w:iCs/>
          <w:color w:val="000000"/>
          <w:sz w:val="20"/>
          <w:szCs w:val="20"/>
        </w:rPr>
        <w:t xml:space="preserve"> строительства, жилых и нежилых помещений)</w:t>
      </w:r>
    </w:p>
    <w:p w:rsidR="006F13AA" w:rsidRPr="007F02E8" w:rsidRDefault="006F13AA" w:rsidP="007403BB">
      <w:pPr>
        <w:shd w:val="clear" w:color="auto" w:fill="F5F5F5"/>
        <w:ind w:firstLine="300"/>
        <w:rPr>
          <w:rFonts w:ascii="Tahoma" w:hAnsi="Tahoma" w:cs="Tahoma"/>
          <w:color w:val="000000"/>
          <w:sz w:val="20"/>
          <w:szCs w:val="20"/>
        </w:rPr>
      </w:pPr>
      <w:r w:rsidRPr="007F02E8">
        <w:rPr>
          <w:rFonts w:ascii="Tahoma" w:hAnsi="Tahoma" w:cs="Tahoma"/>
          <w:color w:val="000000"/>
          <w:sz w:val="20"/>
          <w:szCs w:val="20"/>
        </w:rPr>
        <w:t> </w:t>
      </w:r>
    </w:p>
    <w:p w:rsidR="006F13AA" w:rsidRPr="007F02E8" w:rsidRDefault="006F13AA" w:rsidP="007403BB">
      <w:pPr>
        <w:shd w:val="clear" w:color="auto" w:fill="F5F5F5"/>
        <w:ind w:firstLine="300"/>
        <w:rPr>
          <w:rFonts w:ascii="Tahoma" w:hAnsi="Tahoma" w:cs="Tahoma"/>
          <w:color w:val="000000"/>
          <w:sz w:val="20"/>
          <w:szCs w:val="20"/>
        </w:rPr>
      </w:pPr>
      <w:r w:rsidRPr="007F02E8">
        <w:rPr>
          <w:rFonts w:ascii="Tahoma" w:hAnsi="Tahoma" w:cs="Tahoma"/>
          <w:color w:val="000000"/>
          <w:sz w:val="20"/>
          <w:szCs w:val="20"/>
        </w:rPr>
        <w:t>Предложение, замечание по обсуждаемому проекту:</w:t>
      </w:r>
    </w:p>
    <w:p w:rsidR="006F13AA" w:rsidRPr="007F02E8" w:rsidRDefault="006F13AA" w:rsidP="007403BB">
      <w:pPr>
        <w:shd w:val="clear" w:color="auto" w:fill="F5F5F5"/>
        <w:ind w:firstLine="300"/>
        <w:rPr>
          <w:rFonts w:ascii="Tahoma" w:hAnsi="Tahoma" w:cs="Tahoma"/>
          <w:color w:val="000000"/>
          <w:sz w:val="20"/>
          <w:szCs w:val="20"/>
        </w:rPr>
      </w:pPr>
      <w:r w:rsidRPr="007F02E8">
        <w:rPr>
          <w:rFonts w:ascii="Tahoma" w:hAnsi="Tahoma" w:cs="Tahoma"/>
          <w:color w:val="00000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3AA" w:rsidRPr="007F02E8" w:rsidRDefault="006F13AA" w:rsidP="007403BB">
      <w:pPr>
        <w:shd w:val="clear" w:color="auto" w:fill="F5F5F5"/>
        <w:ind w:firstLine="300"/>
        <w:rPr>
          <w:rFonts w:ascii="Tahoma" w:hAnsi="Tahoma" w:cs="Tahoma"/>
          <w:color w:val="000000"/>
          <w:sz w:val="20"/>
          <w:szCs w:val="20"/>
        </w:rPr>
      </w:pPr>
      <w:r w:rsidRPr="007F02E8">
        <w:rPr>
          <w:rFonts w:ascii="Tahoma" w:hAnsi="Tahoma" w:cs="Tahoma"/>
          <w:color w:val="000000"/>
          <w:sz w:val="20"/>
          <w:szCs w:val="20"/>
        </w:rPr>
        <w:t>Подпись ________________ Дата ____________</w:t>
      </w:r>
    </w:p>
    <w:p w:rsidR="006F13AA" w:rsidRPr="007F02E8" w:rsidRDefault="006F13AA" w:rsidP="007403BB">
      <w:pPr>
        <w:shd w:val="clear" w:color="auto" w:fill="F5F5F5"/>
        <w:ind w:firstLine="300"/>
        <w:rPr>
          <w:rFonts w:ascii="Tahoma" w:hAnsi="Tahoma" w:cs="Tahoma"/>
          <w:color w:val="000000"/>
          <w:sz w:val="20"/>
          <w:szCs w:val="20"/>
        </w:rPr>
      </w:pPr>
      <w:r w:rsidRPr="007F02E8">
        <w:rPr>
          <w:rFonts w:ascii="Tahoma" w:hAnsi="Tahoma" w:cs="Tahoma"/>
          <w:b/>
          <w:bCs/>
          <w:color w:val="000000"/>
          <w:sz w:val="20"/>
          <w:szCs w:val="20"/>
        </w:rPr>
        <w:t>                                                                                                         Приложение 3</w:t>
      </w:r>
    </w:p>
    <w:p w:rsidR="006F13AA" w:rsidRPr="007F02E8" w:rsidRDefault="006F13AA" w:rsidP="007403BB">
      <w:pPr>
        <w:shd w:val="clear" w:color="auto" w:fill="F5F5F5"/>
        <w:ind w:firstLine="300"/>
        <w:rPr>
          <w:rFonts w:ascii="Tahoma" w:hAnsi="Tahoma" w:cs="Tahoma"/>
          <w:color w:val="000000"/>
          <w:sz w:val="20"/>
          <w:szCs w:val="20"/>
        </w:rPr>
      </w:pPr>
      <w:r w:rsidRPr="007F02E8">
        <w:rPr>
          <w:rFonts w:ascii="Tahoma" w:hAnsi="Tahoma" w:cs="Tahoma"/>
          <w:b/>
          <w:bCs/>
          <w:color w:val="000000"/>
          <w:sz w:val="20"/>
          <w:szCs w:val="20"/>
        </w:rPr>
        <w:t>                                                      ОПОВЕЩЕНИЕ</w:t>
      </w:r>
    </w:p>
    <w:p w:rsidR="006F13AA" w:rsidRPr="007F02E8" w:rsidRDefault="006F13AA" w:rsidP="007403BB">
      <w:pPr>
        <w:shd w:val="clear" w:color="auto" w:fill="F5F5F5"/>
        <w:ind w:firstLine="300"/>
        <w:rPr>
          <w:rFonts w:ascii="Tahoma" w:hAnsi="Tahoma" w:cs="Tahoma"/>
          <w:color w:val="000000"/>
          <w:sz w:val="20"/>
          <w:szCs w:val="20"/>
        </w:rPr>
      </w:pPr>
      <w:r w:rsidRPr="007F02E8">
        <w:rPr>
          <w:rFonts w:ascii="Tahoma" w:hAnsi="Tahoma" w:cs="Tahoma"/>
          <w:b/>
          <w:bCs/>
          <w:color w:val="000000"/>
          <w:sz w:val="20"/>
          <w:szCs w:val="20"/>
        </w:rPr>
        <w:t>                     О ПРОВЕДЕНИИ ПУБЛИЧНЫХ СЛУШАНИЙ</w:t>
      </w:r>
    </w:p>
    <w:p w:rsidR="006F13AA" w:rsidRPr="007F02E8" w:rsidRDefault="006F13AA" w:rsidP="007403BB">
      <w:pPr>
        <w:shd w:val="clear" w:color="auto" w:fill="F5F5F5"/>
        <w:ind w:firstLine="300"/>
        <w:jc w:val="both"/>
        <w:rPr>
          <w:rFonts w:ascii="Tahoma" w:hAnsi="Tahoma" w:cs="Tahoma"/>
          <w:color w:val="000000"/>
          <w:sz w:val="20"/>
          <w:szCs w:val="20"/>
        </w:rPr>
      </w:pPr>
      <w:proofErr w:type="gramStart"/>
      <w:r w:rsidRPr="007F02E8">
        <w:rPr>
          <w:rFonts w:ascii="Tahoma" w:hAnsi="Tahoma" w:cs="Tahoma"/>
          <w:color w:val="000000"/>
          <w:sz w:val="20"/>
          <w:szCs w:val="20"/>
        </w:rPr>
        <w:t>На публичные слушания представляется проект внесения изменений в Правила землепользования и застройки Эльбарусовского сельского поселения в части приведения правил землепользования и застройки в соответствие с требованиями Градостроительного кодекса Российской Федерации и классификатором видов разрешенного использования земельных участков, утвержденным приказом министерства экономического развития РФ от 01.09.2014г. №540   зарегистрирован в Минюсте России 27.03.2019 №54182).</w:t>
      </w:r>
      <w:proofErr w:type="gramEnd"/>
    </w:p>
    <w:p w:rsidR="006F13AA" w:rsidRPr="007F02E8" w:rsidRDefault="006F13AA" w:rsidP="007403BB">
      <w:pPr>
        <w:shd w:val="clear" w:color="auto" w:fill="F5F5F5"/>
        <w:ind w:firstLine="300"/>
        <w:jc w:val="both"/>
        <w:rPr>
          <w:rFonts w:ascii="Tahoma" w:hAnsi="Tahoma" w:cs="Tahoma"/>
          <w:color w:val="000000"/>
          <w:sz w:val="20"/>
          <w:szCs w:val="20"/>
        </w:rPr>
      </w:pPr>
      <w:r w:rsidRPr="007F02E8">
        <w:rPr>
          <w:rFonts w:ascii="Tahoma" w:hAnsi="Tahoma" w:cs="Tahoma"/>
          <w:color w:val="000000"/>
          <w:sz w:val="20"/>
          <w:szCs w:val="20"/>
        </w:rPr>
        <w:t>Информационные материалы по теме публичных слушаний представлены по адресу: Чувашская Республика, Мариинско-Посадский район, д. Эльбарусово, ул. Тогаевская, д. 4.</w:t>
      </w:r>
    </w:p>
    <w:p w:rsidR="006F13AA" w:rsidRPr="007F02E8" w:rsidRDefault="006F13AA" w:rsidP="007403BB">
      <w:pPr>
        <w:shd w:val="clear" w:color="auto" w:fill="F5F5F5"/>
        <w:ind w:firstLine="300"/>
        <w:jc w:val="both"/>
        <w:rPr>
          <w:rFonts w:ascii="Tahoma" w:hAnsi="Tahoma" w:cs="Tahoma"/>
          <w:color w:val="000000"/>
          <w:sz w:val="20"/>
          <w:szCs w:val="20"/>
        </w:rPr>
      </w:pPr>
      <w:r w:rsidRPr="007F02E8">
        <w:rPr>
          <w:rFonts w:ascii="Tahoma" w:hAnsi="Tahoma" w:cs="Tahoma"/>
          <w:color w:val="000000"/>
          <w:sz w:val="20"/>
          <w:szCs w:val="20"/>
        </w:rPr>
        <w:t>Часы работы: понедельник – пятница c 8.00 до 17.00, перерыв с 12.00 до 13.00.</w:t>
      </w:r>
    </w:p>
    <w:p w:rsidR="006F13AA" w:rsidRPr="007F02E8" w:rsidRDefault="006F13AA" w:rsidP="007403BB">
      <w:pPr>
        <w:shd w:val="clear" w:color="auto" w:fill="F5F5F5"/>
        <w:ind w:firstLine="300"/>
        <w:jc w:val="both"/>
        <w:rPr>
          <w:rFonts w:ascii="Tahoma" w:hAnsi="Tahoma" w:cs="Tahoma"/>
          <w:color w:val="000000"/>
          <w:sz w:val="20"/>
          <w:szCs w:val="20"/>
        </w:rPr>
      </w:pPr>
      <w:r w:rsidRPr="007F02E8">
        <w:rPr>
          <w:rFonts w:ascii="Tahoma" w:hAnsi="Tahoma" w:cs="Tahoma"/>
          <w:color w:val="000000"/>
          <w:sz w:val="20"/>
          <w:szCs w:val="20"/>
        </w:rPr>
        <w:lastRenderedPageBreak/>
        <w:t>Публичные слушания назначены на 06</w:t>
      </w:r>
      <w:r w:rsidRPr="007F02E8">
        <w:rPr>
          <w:rFonts w:ascii="Tahoma" w:hAnsi="Tahoma" w:cs="Tahoma"/>
          <w:sz w:val="20"/>
          <w:szCs w:val="20"/>
        </w:rPr>
        <w:t xml:space="preserve"> ноября 2019 года в 14-00 часов в </w:t>
      </w:r>
      <w:r w:rsidRPr="007F02E8">
        <w:rPr>
          <w:rFonts w:ascii="Tahoma" w:hAnsi="Tahoma" w:cs="Tahoma"/>
          <w:b/>
          <w:bCs/>
          <w:color w:val="000000"/>
          <w:sz w:val="20"/>
          <w:szCs w:val="20"/>
        </w:rPr>
        <w:t>здании Эльбарусовского сельского Дома культуры по адресу: </w:t>
      </w:r>
      <w:r w:rsidRPr="007F02E8">
        <w:rPr>
          <w:rFonts w:ascii="Tahoma" w:hAnsi="Tahoma" w:cs="Tahoma"/>
          <w:color w:val="000000"/>
          <w:sz w:val="20"/>
          <w:szCs w:val="20"/>
        </w:rPr>
        <w:t>Чувашская Республика, Мариинско-Посадский район, д. Эльбарусово, ул. Тогаевская, д. 4.</w:t>
      </w:r>
    </w:p>
    <w:p w:rsidR="006F13AA" w:rsidRPr="007F02E8" w:rsidRDefault="006F13AA" w:rsidP="007403BB">
      <w:pPr>
        <w:shd w:val="clear" w:color="auto" w:fill="F5F5F5"/>
        <w:ind w:firstLine="300"/>
        <w:jc w:val="both"/>
        <w:rPr>
          <w:rFonts w:ascii="Tahoma" w:hAnsi="Tahoma" w:cs="Tahoma"/>
          <w:color w:val="000000"/>
          <w:sz w:val="20"/>
          <w:szCs w:val="20"/>
        </w:rPr>
      </w:pPr>
      <w:r w:rsidRPr="007F02E8">
        <w:rPr>
          <w:rFonts w:ascii="Tahoma" w:hAnsi="Tahoma" w:cs="Tahoma"/>
          <w:color w:val="000000"/>
          <w:sz w:val="20"/>
          <w:szCs w:val="20"/>
        </w:rPr>
        <w:t>Время начала регистрации участников - за 30 мин. до начала слушаний.</w:t>
      </w:r>
    </w:p>
    <w:p w:rsidR="006F13AA" w:rsidRPr="007F02E8" w:rsidRDefault="006F13AA" w:rsidP="007403BB">
      <w:pPr>
        <w:shd w:val="clear" w:color="auto" w:fill="F5F5F5"/>
        <w:ind w:firstLine="300"/>
        <w:jc w:val="both"/>
        <w:rPr>
          <w:rFonts w:ascii="Tahoma" w:hAnsi="Tahoma" w:cs="Tahoma"/>
          <w:color w:val="000000"/>
          <w:sz w:val="20"/>
          <w:szCs w:val="20"/>
        </w:rPr>
      </w:pPr>
      <w:r w:rsidRPr="007F02E8">
        <w:rPr>
          <w:rFonts w:ascii="Tahoma" w:hAnsi="Tahoma" w:cs="Tahoma"/>
          <w:color w:val="000000"/>
          <w:sz w:val="20"/>
          <w:szCs w:val="20"/>
        </w:rPr>
        <w:t>В период проведения публичных слушаний участники публичных слушаний имеют право представить свои предложения и замечания по обсуждаемому в</w:t>
      </w:r>
      <w:r w:rsidRPr="007F02E8">
        <w:rPr>
          <w:rFonts w:ascii="Tahoma" w:hAnsi="Tahoma" w:cs="Tahoma"/>
          <w:color w:val="000000"/>
          <w:sz w:val="20"/>
          <w:szCs w:val="20"/>
        </w:rPr>
        <w:t>о</w:t>
      </w:r>
      <w:r w:rsidRPr="007F02E8">
        <w:rPr>
          <w:rFonts w:ascii="Tahoma" w:hAnsi="Tahoma" w:cs="Tahoma"/>
          <w:color w:val="000000"/>
          <w:sz w:val="20"/>
          <w:szCs w:val="20"/>
        </w:rPr>
        <w:t>просу.</w:t>
      </w:r>
    </w:p>
    <w:p w:rsidR="006F13AA" w:rsidRPr="007F02E8" w:rsidRDefault="006F13AA" w:rsidP="007403BB">
      <w:pPr>
        <w:shd w:val="clear" w:color="auto" w:fill="F5F5F5"/>
        <w:ind w:firstLine="300"/>
        <w:jc w:val="both"/>
        <w:rPr>
          <w:rFonts w:ascii="Tahoma" w:hAnsi="Tahoma" w:cs="Tahoma"/>
          <w:color w:val="000000"/>
          <w:sz w:val="20"/>
          <w:szCs w:val="20"/>
        </w:rPr>
      </w:pPr>
      <w:r w:rsidRPr="007F02E8">
        <w:rPr>
          <w:rFonts w:ascii="Tahoma" w:hAnsi="Tahoma" w:cs="Tahoma"/>
          <w:color w:val="000000"/>
          <w:sz w:val="20"/>
          <w:szCs w:val="20"/>
        </w:rPr>
        <w:t>Номера контактных справочных телефонов комиссии: </w:t>
      </w:r>
      <w:r w:rsidRPr="007F02E8">
        <w:rPr>
          <w:rFonts w:ascii="Tahoma" w:hAnsi="Tahoma" w:cs="Tahoma"/>
          <w:b/>
          <w:bCs/>
          <w:color w:val="000000"/>
          <w:sz w:val="20"/>
          <w:szCs w:val="20"/>
        </w:rPr>
        <w:t>(883542) 39-2-19</w:t>
      </w:r>
    </w:p>
    <w:p w:rsidR="006F13AA" w:rsidRPr="007F02E8" w:rsidRDefault="006F13AA" w:rsidP="007403BB">
      <w:pPr>
        <w:shd w:val="clear" w:color="auto" w:fill="F5F5F5"/>
        <w:ind w:firstLine="300"/>
        <w:jc w:val="both"/>
        <w:rPr>
          <w:rFonts w:ascii="Tahoma" w:hAnsi="Tahoma" w:cs="Tahoma"/>
          <w:color w:val="000000"/>
          <w:sz w:val="20"/>
          <w:szCs w:val="20"/>
        </w:rPr>
      </w:pPr>
      <w:r w:rsidRPr="007F02E8">
        <w:rPr>
          <w:rFonts w:ascii="Tahoma" w:hAnsi="Tahoma" w:cs="Tahoma"/>
          <w:color w:val="000000"/>
          <w:sz w:val="20"/>
          <w:szCs w:val="20"/>
        </w:rPr>
        <w:t>Почтовый адрес комиссии: Чувашская Республика, Мариинско-Посадский район, д. Эльбарусово, ул. Центральная, д. 1.</w:t>
      </w:r>
    </w:p>
    <w:p w:rsidR="006F13AA" w:rsidRPr="007F02E8" w:rsidRDefault="006F13AA" w:rsidP="007403BB">
      <w:pPr>
        <w:shd w:val="clear" w:color="auto" w:fill="F5F5F5"/>
        <w:ind w:firstLine="300"/>
        <w:jc w:val="both"/>
        <w:rPr>
          <w:rFonts w:ascii="Tahoma" w:hAnsi="Tahoma" w:cs="Tahoma"/>
          <w:color w:val="000000"/>
          <w:sz w:val="20"/>
          <w:szCs w:val="20"/>
        </w:rPr>
      </w:pPr>
      <w:r w:rsidRPr="007F02E8">
        <w:rPr>
          <w:rFonts w:ascii="Tahoma" w:hAnsi="Tahoma" w:cs="Tahoma"/>
          <w:color w:val="000000"/>
          <w:sz w:val="20"/>
          <w:szCs w:val="20"/>
        </w:rPr>
        <w:t>Адрес электронной почты: </w:t>
      </w:r>
      <w:r w:rsidRPr="007F02E8">
        <w:rPr>
          <w:rFonts w:ascii="Tahoma" w:hAnsi="Tahoma" w:cs="Tahoma"/>
          <w:b/>
          <w:color w:val="000000"/>
          <w:sz w:val="20"/>
          <w:szCs w:val="20"/>
          <w:lang w:val="en-US"/>
        </w:rPr>
        <w:t>marpos</w:t>
      </w:r>
      <w:r w:rsidRPr="007F02E8">
        <w:rPr>
          <w:rFonts w:ascii="Tahoma" w:hAnsi="Tahoma" w:cs="Tahoma"/>
          <w:b/>
          <w:color w:val="000000"/>
          <w:sz w:val="20"/>
          <w:szCs w:val="20"/>
        </w:rPr>
        <w:t>_</w:t>
      </w:r>
      <w:r w:rsidRPr="007F02E8">
        <w:rPr>
          <w:rFonts w:ascii="Tahoma" w:hAnsi="Tahoma" w:cs="Tahoma"/>
          <w:b/>
          <w:color w:val="000000"/>
          <w:sz w:val="20"/>
          <w:szCs w:val="20"/>
          <w:lang w:val="en-US"/>
        </w:rPr>
        <w:t>elb</w:t>
      </w:r>
      <w:r w:rsidRPr="007F02E8">
        <w:rPr>
          <w:rFonts w:ascii="Tahoma" w:hAnsi="Tahoma" w:cs="Tahoma"/>
          <w:b/>
          <w:bCs/>
          <w:color w:val="000000"/>
          <w:sz w:val="20"/>
          <w:szCs w:val="20"/>
        </w:rPr>
        <w:t xml:space="preserve"> @cap.ru</w:t>
      </w:r>
    </w:p>
    <w:p w:rsidR="006F13AA" w:rsidRPr="007F02E8" w:rsidRDefault="006F13AA" w:rsidP="007403BB">
      <w:pPr>
        <w:shd w:val="clear" w:color="auto" w:fill="F5F5F5"/>
        <w:ind w:firstLine="300"/>
        <w:jc w:val="both"/>
        <w:rPr>
          <w:rFonts w:ascii="Tahoma" w:hAnsi="Tahoma" w:cs="Tahoma"/>
          <w:color w:val="000000"/>
          <w:sz w:val="20"/>
          <w:szCs w:val="20"/>
        </w:rPr>
      </w:pPr>
      <w:r w:rsidRPr="007F02E8">
        <w:rPr>
          <w:rFonts w:ascii="Tahoma" w:hAnsi="Tahoma" w:cs="Tahoma"/>
          <w:color w:val="000000"/>
          <w:sz w:val="20"/>
          <w:szCs w:val="20"/>
        </w:rPr>
        <w:t>Информационные материалы по проекту Правила землепользования и застройки Эльбарусовского сельского поселения  размещены на сайте администрации Эльбарусовского сельского поселения:  http://gov.cap.ru/?gov_id=418</w:t>
      </w:r>
    </w:p>
    <w:p w:rsidR="006F13AA" w:rsidRPr="007F02E8" w:rsidRDefault="006F13AA" w:rsidP="007403BB">
      <w:pPr>
        <w:jc w:val="both"/>
        <w:rPr>
          <w:rFonts w:ascii="Tahoma" w:hAnsi="Tahoma" w:cs="Tahoma"/>
          <w:sz w:val="20"/>
          <w:szCs w:val="20"/>
        </w:rPr>
      </w:pPr>
    </w:p>
    <w:p w:rsidR="006F13AA" w:rsidRPr="007F02E8" w:rsidRDefault="006F13AA" w:rsidP="007403BB">
      <w:pPr>
        <w:tabs>
          <w:tab w:val="left" w:pos="7065"/>
        </w:tabs>
        <w:jc w:val="right"/>
        <w:rPr>
          <w:rFonts w:ascii="Tahoma" w:hAnsi="Tahoma" w:cs="Tahoma"/>
          <w:sz w:val="20"/>
          <w:szCs w:val="20"/>
        </w:rPr>
      </w:pPr>
      <w:r w:rsidRPr="007F02E8">
        <w:rPr>
          <w:rFonts w:ascii="Tahoma" w:hAnsi="Tahoma" w:cs="Tahoma"/>
          <w:sz w:val="20"/>
          <w:szCs w:val="20"/>
        </w:rPr>
        <w:tab/>
        <w:t>Приложение 1</w:t>
      </w:r>
    </w:p>
    <w:p w:rsidR="006F13AA" w:rsidRPr="007F02E8" w:rsidRDefault="006F13AA" w:rsidP="007403BB">
      <w:pPr>
        <w:ind w:right="57" w:firstLine="249"/>
        <w:jc w:val="center"/>
        <w:rPr>
          <w:rFonts w:ascii="Tahoma" w:hAnsi="Tahoma" w:cs="Tahoma"/>
          <w:b/>
          <w:bCs/>
          <w:sz w:val="20"/>
          <w:szCs w:val="20"/>
        </w:rPr>
      </w:pPr>
      <w:r w:rsidRPr="007F02E8">
        <w:rPr>
          <w:rFonts w:ascii="Tahoma" w:hAnsi="Tahoma" w:cs="Tahoma"/>
          <w:b/>
          <w:bCs/>
          <w:sz w:val="20"/>
          <w:szCs w:val="20"/>
        </w:rPr>
        <w:t>ПРОЕКТ</w:t>
      </w:r>
    </w:p>
    <w:p w:rsidR="006F13AA" w:rsidRPr="007F02E8" w:rsidRDefault="006F13AA" w:rsidP="007403BB">
      <w:pPr>
        <w:spacing w:before="100" w:beforeAutospacing="1" w:after="100" w:afterAutospacing="1"/>
        <w:contextualSpacing/>
        <w:jc w:val="center"/>
        <w:rPr>
          <w:rFonts w:ascii="Tahoma" w:hAnsi="Tahoma" w:cs="Tahoma"/>
          <w:b/>
          <w:bCs/>
          <w:sz w:val="20"/>
          <w:szCs w:val="20"/>
          <w:shd w:val="clear" w:color="auto" w:fill="FFFFFF"/>
        </w:rPr>
      </w:pPr>
      <w:r w:rsidRPr="007F02E8">
        <w:rPr>
          <w:rFonts w:ascii="Tahoma" w:hAnsi="Tahoma" w:cs="Tahoma"/>
          <w:b/>
          <w:bCs/>
          <w:sz w:val="20"/>
          <w:szCs w:val="20"/>
          <w:shd w:val="clear" w:color="auto" w:fill="FFFFFF"/>
        </w:rPr>
        <w:t>О внесении изменений в Правила землепользования</w:t>
      </w:r>
    </w:p>
    <w:p w:rsidR="006F13AA" w:rsidRPr="007F02E8" w:rsidRDefault="006F13AA" w:rsidP="007403BB">
      <w:pPr>
        <w:spacing w:before="100" w:beforeAutospacing="1" w:after="100" w:afterAutospacing="1"/>
        <w:contextualSpacing/>
        <w:jc w:val="center"/>
        <w:rPr>
          <w:rFonts w:ascii="Tahoma" w:hAnsi="Tahoma" w:cs="Tahoma"/>
          <w:b/>
          <w:bCs/>
          <w:sz w:val="20"/>
          <w:szCs w:val="20"/>
          <w:shd w:val="clear" w:color="auto" w:fill="FFFFFF"/>
        </w:rPr>
      </w:pPr>
      <w:r w:rsidRPr="007F02E8">
        <w:rPr>
          <w:rFonts w:ascii="Tahoma" w:hAnsi="Tahoma" w:cs="Tahoma"/>
          <w:b/>
          <w:bCs/>
          <w:sz w:val="20"/>
          <w:szCs w:val="20"/>
          <w:shd w:val="clear" w:color="auto" w:fill="FFFFFF"/>
        </w:rPr>
        <w:t>и застройки Эльбарусовского сельского поселения</w:t>
      </w:r>
    </w:p>
    <w:p w:rsidR="006F13AA" w:rsidRPr="007F02E8" w:rsidRDefault="006F13AA" w:rsidP="007403BB">
      <w:pPr>
        <w:spacing w:before="100" w:beforeAutospacing="1" w:after="100" w:afterAutospacing="1"/>
        <w:contextualSpacing/>
        <w:jc w:val="center"/>
        <w:rPr>
          <w:rFonts w:ascii="Tahoma" w:hAnsi="Tahoma" w:cs="Tahoma"/>
          <w:b/>
          <w:bCs/>
          <w:sz w:val="20"/>
          <w:szCs w:val="20"/>
          <w:shd w:val="clear" w:color="auto" w:fill="FFFFFF"/>
        </w:rPr>
      </w:pPr>
      <w:r w:rsidRPr="007F02E8">
        <w:rPr>
          <w:rFonts w:ascii="Tahoma" w:hAnsi="Tahoma" w:cs="Tahoma"/>
          <w:b/>
          <w:bCs/>
          <w:sz w:val="20"/>
          <w:szCs w:val="20"/>
          <w:shd w:val="clear" w:color="auto" w:fill="FFFFFF"/>
        </w:rPr>
        <w:t>Мариинско-Посадского района Чувашской Республики</w:t>
      </w:r>
    </w:p>
    <w:p w:rsidR="006F13AA" w:rsidRPr="007F02E8" w:rsidRDefault="006F13AA" w:rsidP="007403BB">
      <w:pPr>
        <w:spacing w:before="100" w:beforeAutospacing="1" w:after="100" w:afterAutospacing="1"/>
        <w:contextualSpacing/>
        <w:rPr>
          <w:rFonts w:ascii="Tahoma" w:hAnsi="Tahoma" w:cs="Tahoma"/>
          <w:sz w:val="20"/>
          <w:szCs w:val="20"/>
          <w:shd w:val="clear" w:color="auto" w:fill="FFFFFF"/>
        </w:rPr>
      </w:pPr>
      <w:r w:rsidRPr="007F02E8">
        <w:rPr>
          <w:rFonts w:ascii="Tahoma" w:hAnsi="Tahoma" w:cs="Tahoma"/>
          <w:b/>
          <w:bCs/>
          <w:sz w:val="20"/>
          <w:szCs w:val="20"/>
          <w:shd w:val="clear" w:color="auto" w:fill="FFFFFF"/>
        </w:rPr>
        <w:t>   </w:t>
      </w:r>
    </w:p>
    <w:p w:rsidR="006F13AA" w:rsidRPr="007F02E8" w:rsidRDefault="006F13AA" w:rsidP="007403BB">
      <w:pPr>
        <w:widowControl w:val="0"/>
        <w:autoSpaceDE w:val="0"/>
        <w:autoSpaceDN w:val="0"/>
        <w:ind w:firstLine="567"/>
        <w:rPr>
          <w:rFonts w:ascii="Tahoma" w:hAnsi="Tahoma" w:cs="Tahoma"/>
          <w:bCs/>
          <w:sz w:val="20"/>
          <w:szCs w:val="20"/>
          <w:shd w:val="clear" w:color="auto" w:fill="FFFFFF"/>
        </w:rPr>
      </w:pPr>
      <w:r w:rsidRPr="007F02E8">
        <w:rPr>
          <w:rFonts w:ascii="Tahoma" w:hAnsi="Tahoma" w:cs="Tahoma"/>
          <w:sz w:val="20"/>
          <w:szCs w:val="20"/>
          <w:shd w:val="clear" w:color="auto" w:fill="FFFFFF"/>
        </w:rPr>
        <w:t>В соответствии с Градостроительным Кодексом Российской Федерации, Федеральным Законом от 06.10.2003 г. № 131-ФЗ «Об общих принципах организ</w:t>
      </w:r>
      <w:r w:rsidRPr="007F02E8">
        <w:rPr>
          <w:rFonts w:ascii="Tahoma" w:hAnsi="Tahoma" w:cs="Tahoma"/>
          <w:sz w:val="20"/>
          <w:szCs w:val="20"/>
          <w:shd w:val="clear" w:color="auto" w:fill="FFFFFF"/>
        </w:rPr>
        <w:t>а</w:t>
      </w:r>
      <w:r w:rsidRPr="007F02E8">
        <w:rPr>
          <w:rFonts w:ascii="Tahoma" w:hAnsi="Tahoma" w:cs="Tahoma"/>
          <w:sz w:val="20"/>
          <w:szCs w:val="20"/>
          <w:shd w:val="clear" w:color="auto" w:fill="FFFFFF"/>
        </w:rPr>
        <w:t xml:space="preserve">ции местного самоуправления в Российской Федерации», </w:t>
      </w:r>
      <w:r w:rsidRPr="007F02E8">
        <w:rPr>
          <w:rFonts w:ascii="Tahoma" w:hAnsi="Tahoma" w:cs="Tahoma"/>
          <w:sz w:val="20"/>
          <w:szCs w:val="20"/>
        </w:rPr>
        <w:t xml:space="preserve">приказом Министерства экономического развития Российской Федерации 01.09.2014 № 540, </w:t>
      </w:r>
      <w:r w:rsidRPr="007F02E8">
        <w:rPr>
          <w:rFonts w:ascii="Tahoma" w:hAnsi="Tahoma" w:cs="Tahoma"/>
          <w:sz w:val="20"/>
          <w:szCs w:val="20"/>
          <w:shd w:val="clear" w:color="auto" w:fill="FFFFFF"/>
        </w:rPr>
        <w:t>Уставом Эльбарусовского сельского поселения Мариинско-Посадского района Собрание депутатов Эльбарусовского</w:t>
      </w:r>
      <w:r w:rsidRPr="007F02E8">
        <w:rPr>
          <w:rFonts w:ascii="Tahoma" w:hAnsi="Tahoma" w:cs="Tahoma"/>
          <w:bCs/>
          <w:sz w:val="20"/>
          <w:szCs w:val="20"/>
          <w:shd w:val="clear" w:color="auto" w:fill="FFFFFF"/>
        </w:rPr>
        <w:t> сельского поселения  Мариинско-Посадского района</w:t>
      </w:r>
      <w:proofErr w:type="gramStart"/>
      <w:r w:rsidRPr="007F02E8">
        <w:rPr>
          <w:rFonts w:ascii="Tahoma" w:hAnsi="Tahoma" w:cs="Tahoma"/>
          <w:bCs/>
          <w:sz w:val="20"/>
          <w:szCs w:val="20"/>
          <w:shd w:val="clear" w:color="auto" w:fill="FFFFFF"/>
        </w:rPr>
        <w:t xml:space="preserve"> :</w:t>
      </w:r>
      <w:proofErr w:type="gramEnd"/>
    </w:p>
    <w:p w:rsidR="006F13AA" w:rsidRPr="007F02E8" w:rsidRDefault="006F13AA" w:rsidP="007403BB">
      <w:pPr>
        <w:widowControl w:val="0"/>
        <w:autoSpaceDE w:val="0"/>
        <w:autoSpaceDN w:val="0"/>
        <w:ind w:firstLine="567"/>
        <w:rPr>
          <w:rFonts w:ascii="Tahoma" w:hAnsi="Tahoma" w:cs="Tahoma"/>
          <w:sz w:val="20"/>
          <w:szCs w:val="20"/>
        </w:rPr>
      </w:pPr>
      <w:r w:rsidRPr="007F02E8">
        <w:rPr>
          <w:rFonts w:ascii="Tahoma" w:hAnsi="Tahoma" w:cs="Tahoma"/>
          <w:sz w:val="20"/>
          <w:szCs w:val="20"/>
        </w:rPr>
        <w:t>1. Внести изменения в Правила землепользования и застройки Эльбарусовского сельского поселения Мариинско-Посадского района Чувашской Республ</w:t>
      </w:r>
      <w:r w:rsidRPr="007F02E8">
        <w:rPr>
          <w:rFonts w:ascii="Tahoma" w:hAnsi="Tahoma" w:cs="Tahoma"/>
          <w:sz w:val="20"/>
          <w:szCs w:val="20"/>
        </w:rPr>
        <w:t>и</w:t>
      </w:r>
      <w:r w:rsidRPr="007F02E8">
        <w:rPr>
          <w:rFonts w:ascii="Tahoma" w:hAnsi="Tahoma" w:cs="Tahoma"/>
          <w:sz w:val="20"/>
          <w:szCs w:val="20"/>
        </w:rPr>
        <w:t>ки, утвержденные решением Собрания депутатов Эльбарусовского сельского поселения от 18 марта  2019 г. № С-06/2  (далее – Правила), следующие измен</w:t>
      </w:r>
      <w:r w:rsidRPr="007F02E8">
        <w:rPr>
          <w:rFonts w:ascii="Tahoma" w:hAnsi="Tahoma" w:cs="Tahoma"/>
          <w:sz w:val="20"/>
          <w:szCs w:val="20"/>
        </w:rPr>
        <w:t>е</w:t>
      </w:r>
      <w:r w:rsidRPr="007F02E8">
        <w:rPr>
          <w:rFonts w:ascii="Tahoma" w:hAnsi="Tahoma" w:cs="Tahoma"/>
          <w:sz w:val="20"/>
          <w:szCs w:val="20"/>
        </w:rPr>
        <w:t>ния:</w:t>
      </w:r>
    </w:p>
    <w:p w:rsidR="006F13AA" w:rsidRPr="007F02E8" w:rsidRDefault="006F13AA" w:rsidP="007403BB">
      <w:pPr>
        <w:ind w:firstLine="567"/>
        <w:rPr>
          <w:rFonts w:ascii="Tahoma" w:hAnsi="Tahoma" w:cs="Tahoma"/>
          <w:sz w:val="20"/>
          <w:szCs w:val="20"/>
        </w:rPr>
      </w:pPr>
      <w:r w:rsidRPr="007F02E8">
        <w:rPr>
          <w:rFonts w:ascii="Tahoma" w:hAnsi="Tahoma" w:cs="Tahoma"/>
          <w:sz w:val="20"/>
          <w:szCs w:val="20"/>
        </w:rPr>
        <w:t xml:space="preserve">раздел </w:t>
      </w:r>
      <w:r w:rsidRPr="007F02E8">
        <w:rPr>
          <w:rFonts w:ascii="Tahoma" w:hAnsi="Tahoma" w:cs="Tahoma"/>
          <w:sz w:val="20"/>
          <w:szCs w:val="20"/>
          <w:lang w:val="en-US"/>
        </w:rPr>
        <w:t>I</w:t>
      </w:r>
      <w:r w:rsidRPr="007F02E8">
        <w:rPr>
          <w:rFonts w:ascii="Tahoma" w:hAnsi="Tahoma" w:cs="Tahoma"/>
          <w:sz w:val="20"/>
          <w:szCs w:val="20"/>
        </w:rPr>
        <w:t xml:space="preserve"> Правил изложить в редакции согласно приложению № 1 к настоящему решению;</w:t>
      </w:r>
    </w:p>
    <w:p w:rsidR="006F13AA" w:rsidRPr="007F02E8" w:rsidRDefault="006F13AA" w:rsidP="007403BB">
      <w:pPr>
        <w:ind w:firstLine="567"/>
        <w:rPr>
          <w:rFonts w:ascii="Tahoma" w:hAnsi="Tahoma" w:cs="Tahoma"/>
          <w:sz w:val="20"/>
          <w:szCs w:val="20"/>
        </w:rPr>
      </w:pPr>
      <w:r w:rsidRPr="007F02E8">
        <w:rPr>
          <w:rFonts w:ascii="Tahoma" w:hAnsi="Tahoma" w:cs="Tahoma"/>
          <w:sz w:val="20"/>
          <w:szCs w:val="20"/>
        </w:rPr>
        <w:t xml:space="preserve">раздел </w:t>
      </w:r>
      <w:r w:rsidRPr="007F02E8">
        <w:rPr>
          <w:rFonts w:ascii="Tahoma" w:hAnsi="Tahoma" w:cs="Tahoma"/>
          <w:sz w:val="20"/>
          <w:szCs w:val="20"/>
          <w:lang w:val="en-US"/>
        </w:rPr>
        <w:t>II</w:t>
      </w:r>
      <w:r w:rsidRPr="007F02E8">
        <w:rPr>
          <w:rFonts w:ascii="Tahoma" w:hAnsi="Tahoma" w:cs="Tahoma"/>
          <w:sz w:val="20"/>
          <w:szCs w:val="20"/>
        </w:rPr>
        <w:t xml:space="preserve"> Правил изложить в редакции согласно приложению № 2 к настоящему решению;</w:t>
      </w:r>
    </w:p>
    <w:p w:rsidR="006F13AA" w:rsidRPr="007F02E8" w:rsidRDefault="006F13AA" w:rsidP="007403BB">
      <w:pPr>
        <w:ind w:firstLine="567"/>
        <w:rPr>
          <w:rFonts w:ascii="Tahoma" w:hAnsi="Tahoma" w:cs="Tahoma"/>
          <w:sz w:val="20"/>
          <w:szCs w:val="20"/>
        </w:rPr>
      </w:pPr>
      <w:r w:rsidRPr="007F02E8">
        <w:rPr>
          <w:rFonts w:ascii="Tahoma" w:hAnsi="Tahoma" w:cs="Tahoma"/>
          <w:sz w:val="20"/>
          <w:szCs w:val="20"/>
        </w:rPr>
        <w:t xml:space="preserve">раздел </w:t>
      </w:r>
      <w:r w:rsidRPr="007F02E8">
        <w:rPr>
          <w:rFonts w:ascii="Tahoma" w:hAnsi="Tahoma" w:cs="Tahoma"/>
          <w:sz w:val="20"/>
          <w:szCs w:val="20"/>
          <w:lang w:val="en-US"/>
        </w:rPr>
        <w:t>III</w:t>
      </w:r>
      <w:r w:rsidRPr="007F02E8">
        <w:rPr>
          <w:rFonts w:ascii="Tahoma" w:hAnsi="Tahoma" w:cs="Tahoma"/>
          <w:sz w:val="20"/>
          <w:szCs w:val="20"/>
        </w:rPr>
        <w:t xml:space="preserve"> Правил изложить в редакции согласно приложению № 3 к настоящему решению;</w:t>
      </w:r>
    </w:p>
    <w:p w:rsidR="006F13AA" w:rsidRPr="007F02E8" w:rsidRDefault="006F13AA" w:rsidP="007403BB">
      <w:pPr>
        <w:ind w:right="57"/>
        <w:jc w:val="right"/>
        <w:rPr>
          <w:rFonts w:ascii="Tahoma" w:hAnsi="Tahoma" w:cs="Tahoma"/>
          <w:sz w:val="20"/>
          <w:szCs w:val="20"/>
          <w:shd w:val="clear" w:color="auto" w:fill="FFFFFF"/>
        </w:rPr>
      </w:pPr>
      <w:r w:rsidRPr="007F02E8">
        <w:rPr>
          <w:rFonts w:ascii="Tahoma" w:hAnsi="Tahoma" w:cs="Tahoma"/>
          <w:sz w:val="20"/>
          <w:szCs w:val="20"/>
          <w:shd w:val="clear" w:color="auto" w:fill="FFFFFF"/>
        </w:rPr>
        <w:t>Приложение № 1</w:t>
      </w:r>
    </w:p>
    <w:p w:rsidR="006F13AA" w:rsidRPr="007F02E8" w:rsidRDefault="006F13AA" w:rsidP="007403BB">
      <w:pPr>
        <w:ind w:right="57"/>
        <w:jc w:val="right"/>
        <w:rPr>
          <w:rFonts w:ascii="Tahoma" w:hAnsi="Tahoma" w:cs="Tahoma"/>
          <w:sz w:val="20"/>
          <w:szCs w:val="20"/>
          <w:shd w:val="clear" w:color="auto" w:fill="FFFFFF"/>
        </w:rPr>
      </w:pPr>
    </w:p>
    <w:p w:rsidR="006F13AA" w:rsidRPr="007F02E8" w:rsidRDefault="006F13AA" w:rsidP="007403BB">
      <w:pPr>
        <w:tabs>
          <w:tab w:val="left" w:pos="0"/>
        </w:tabs>
        <w:suppressAutoHyphens/>
        <w:autoSpaceDE w:val="0"/>
        <w:jc w:val="center"/>
        <w:outlineLvl w:val="0"/>
        <w:rPr>
          <w:rFonts w:ascii="Tahoma" w:hAnsi="Tahoma" w:cs="Tahoma"/>
          <w:b/>
          <w:bCs/>
          <w:kern w:val="1"/>
          <w:sz w:val="20"/>
          <w:szCs w:val="20"/>
          <w:lang w:eastAsia="en-US"/>
        </w:rPr>
      </w:pPr>
      <w:r w:rsidRPr="007F02E8">
        <w:rPr>
          <w:rFonts w:ascii="Tahoma" w:hAnsi="Tahoma" w:cs="Tahoma"/>
          <w:b/>
          <w:bCs/>
          <w:kern w:val="1"/>
          <w:sz w:val="20"/>
          <w:szCs w:val="20"/>
          <w:lang w:eastAsia="en-US"/>
        </w:rPr>
        <w:t>РАЗДЕЛ I. ПОРЯДОК ПРИМЕНЕНИЯ ПРАВИЛ</w:t>
      </w:r>
      <w:bookmarkStart w:id="90" w:name="_Toc442193413"/>
      <w:bookmarkStart w:id="91" w:name="_Toc514925161"/>
      <w:r w:rsidRPr="007F02E8">
        <w:rPr>
          <w:rFonts w:ascii="Tahoma" w:hAnsi="Tahoma" w:cs="Tahoma"/>
          <w:b/>
          <w:bCs/>
          <w:kern w:val="1"/>
          <w:sz w:val="20"/>
          <w:szCs w:val="20"/>
          <w:lang w:eastAsia="en-US"/>
        </w:rPr>
        <w:t xml:space="preserve"> И ВНЕСЕНИЯ В НИХ ИЗМЕНЕНИ</w:t>
      </w:r>
      <w:bookmarkStart w:id="92" w:name="_Toc281221504"/>
      <w:bookmarkStart w:id="93" w:name="_Toc395282198"/>
      <w:r w:rsidRPr="007F02E8">
        <w:rPr>
          <w:rFonts w:ascii="Tahoma" w:hAnsi="Tahoma" w:cs="Tahoma"/>
          <w:b/>
          <w:bCs/>
          <w:kern w:val="1"/>
          <w:sz w:val="20"/>
          <w:szCs w:val="20"/>
          <w:lang w:eastAsia="en-US"/>
        </w:rPr>
        <w:t>Й</w:t>
      </w:r>
      <w:bookmarkEnd w:id="90"/>
      <w:bookmarkEnd w:id="91"/>
      <w:r w:rsidRPr="007F02E8">
        <w:rPr>
          <w:rFonts w:ascii="Tahoma" w:hAnsi="Tahoma" w:cs="Tahoma"/>
          <w:b/>
          <w:bCs/>
          <w:kern w:val="1"/>
          <w:sz w:val="20"/>
          <w:szCs w:val="20"/>
          <w:lang w:eastAsia="en-US"/>
        </w:rPr>
        <w:br/>
      </w:r>
      <w:bookmarkStart w:id="94" w:name="_Toc442193414"/>
      <w:bookmarkStart w:id="95" w:name="_Toc514925162"/>
      <w:r w:rsidRPr="007F02E8">
        <w:rPr>
          <w:rFonts w:ascii="Tahoma" w:hAnsi="Tahoma" w:cs="Tahoma"/>
          <w:b/>
          <w:bCs/>
          <w:kern w:val="1"/>
          <w:sz w:val="20"/>
          <w:szCs w:val="20"/>
          <w:lang w:eastAsia="en-US"/>
        </w:rPr>
        <w:t>Глава 1. Общие положения</w:t>
      </w:r>
      <w:bookmarkStart w:id="96" w:name="_Toc258228292"/>
      <w:bookmarkStart w:id="97" w:name="_Toc281221505"/>
      <w:bookmarkStart w:id="98" w:name="_Toc395282199"/>
      <w:bookmarkEnd w:id="92"/>
      <w:bookmarkEnd w:id="93"/>
      <w:bookmarkEnd w:id="94"/>
      <w:bookmarkEnd w:id="95"/>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99" w:name="_Toc442193415"/>
      <w:bookmarkStart w:id="100" w:name="_Toc514925163"/>
      <w:r w:rsidRPr="007F02E8">
        <w:rPr>
          <w:rFonts w:ascii="Tahoma" w:hAnsi="Tahoma" w:cs="Tahoma"/>
          <w:b/>
          <w:bCs/>
          <w:sz w:val="20"/>
          <w:szCs w:val="20"/>
          <w:lang w:eastAsia="en-US"/>
        </w:rPr>
        <w:t>Статья 1. Основные понятия, используемые в Правилах</w:t>
      </w:r>
      <w:bookmarkEnd w:id="96"/>
      <w:bookmarkEnd w:id="97"/>
      <w:bookmarkEnd w:id="98"/>
      <w:bookmarkEnd w:id="99"/>
      <w:bookmarkEnd w:id="100"/>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b/>
          <w:bCs/>
          <w:kern w:val="1"/>
          <w:sz w:val="20"/>
          <w:szCs w:val="20"/>
          <w:lang w:eastAsia="en-US"/>
        </w:rPr>
        <w:t>Береговая полоса</w:t>
      </w:r>
      <w:r w:rsidRPr="007F02E8">
        <w:rPr>
          <w:rFonts w:ascii="Tahoma" w:hAnsi="Tahoma" w:cs="Tahoma"/>
          <w:sz w:val="20"/>
          <w:szCs w:val="20"/>
          <w:lang w:eastAsia="ar-SA"/>
        </w:rPr>
        <w:t xml:space="preserve"> - полоса земли вдоль береговой линии (границы водного объекта) водного объекта общего пользования, ширина, которой устанавливается в соответствии с требованиями Водного кодекса РФ, является территорией общего пользования.</w:t>
      </w:r>
    </w:p>
    <w:p w:rsidR="006F13AA" w:rsidRPr="007F02E8" w:rsidRDefault="006F13AA" w:rsidP="007403BB">
      <w:pPr>
        <w:suppressAutoHyphens/>
        <w:snapToGrid w:val="0"/>
        <w:ind w:firstLine="567"/>
        <w:jc w:val="both"/>
        <w:rPr>
          <w:rFonts w:ascii="Tahoma" w:hAnsi="Tahoma" w:cs="Tahoma"/>
          <w:bCs/>
          <w:sz w:val="20"/>
          <w:szCs w:val="20"/>
          <w:lang w:eastAsia="ar-SA"/>
        </w:rPr>
      </w:pPr>
      <w:proofErr w:type="gramStart"/>
      <w:r w:rsidRPr="007F02E8">
        <w:rPr>
          <w:rFonts w:ascii="Tahoma" w:hAnsi="Tahoma" w:cs="Tahoma"/>
          <w:b/>
          <w:bCs/>
          <w:kern w:val="1"/>
          <w:sz w:val="20"/>
          <w:szCs w:val="20"/>
          <w:lang w:eastAsia="en-US"/>
        </w:rPr>
        <w:t>Водоохранные зоны</w:t>
      </w:r>
      <w:r w:rsidRPr="007F02E8">
        <w:rPr>
          <w:rFonts w:ascii="Tahoma" w:hAnsi="Tahoma" w:cs="Tahoma"/>
          <w:sz w:val="20"/>
          <w:szCs w:val="20"/>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b/>
          <w:bCs/>
          <w:kern w:val="1"/>
          <w:sz w:val="20"/>
          <w:szCs w:val="20"/>
          <w:lang w:eastAsia="en-US"/>
        </w:rPr>
        <w:t>Высота здания, строения, сооружения</w:t>
      </w:r>
      <w:r w:rsidRPr="007F02E8">
        <w:rPr>
          <w:rFonts w:ascii="Tahoma" w:hAnsi="Tahoma" w:cs="Tahoma"/>
          <w:bCs/>
          <w:sz w:val="20"/>
          <w:szCs w:val="20"/>
          <w:lang w:eastAsia="ar-SA"/>
        </w:rPr>
        <w:t xml:space="preserve"> – расстояние по вертикали, измеренное от проектной отметки земли до наивысшей точки строения, сооружения.</w:t>
      </w:r>
    </w:p>
    <w:p w:rsidR="006F13AA" w:rsidRPr="007F02E8" w:rsidRDefault="006F13AA" w:rsidP="007403BB">
      <w:pPr>
        <w:ind w:firstLine="567"/>
        <w:jc w:val="both"/>
        <w:rPr>
          <w:rFonts w:ascii="Tahoma" w:hAnsi="Tahoma" w:cs="Tahoma"/>
          <w:sz w:val="20"/>
          <w:szCs w:val="20"/>
        </w:rPr>
      </w:pPr>
      <w:r w:rsidRPr="007F02E8">
        <w:rPr>
          <w:rFonts w:ascii="Tahoma" w:hAnsi="Tahoma" w:cs="Tahoma"/>
          <w:b/>
          <w:bCs/>
          <w:kern w:val="1"/>
          <w:sz w:val="20"/>
          <w:szCs w:val="20"/>
          <w:lang w:eastAsia="en-US"/>
        </w:rPr>
        <w:t>Градостроительное</w:t>
      </w:r>
      <w:r w:rsidRPr="007F02E8">
        <w:rPr>
          <w:rFonts w:ascii="Tahoma" w:hAnsi="Tahoma" w:cs="Tahoma"/>
          <w:bCs/>
          <w:sz w:val="20"/>
          <w:szCs w:val="20"/>
        </w:rPr>
        <w:t xml:space="preserve"> </w:t>
      </w:r>
      <w:r w:rsidRPr="007F02E8">
        <w:rPr>
          <w:rFonts w:ascii="Tahoma" w:hAnsi="Tahoma" w:cs="Tahoma"/>
          <w:b/>
          <w:bCs/>
          <w:kern w:val="1"/>
          <w:sz w:val="20"/>
          <w:szCs w:val="20"/>
          <w:lang w:eastAsia="en-US"/>
        </w:rPr>
        <w:t>зонирование</w:t>
      </w:r>
      <w:r w:rsidRPr="007F02E8">
        <w:rPr>
          <w:rFonts w:ascii="Tahoma" w:hAnsi="Tahoma" w:cs="Tahoma"/>
          <w:sz w:val="20"/>
          <w:szCs w:val="20"/>
        </w:rPr>
        <w:t xml:space="preserve"> – зонирование территории муниципального образования Эльбарусовского сельского поселения в целях определения территориальных зон и установления градостроительных регламентов.</w:t>
      </w:r>
    </w:p>
    <w:p w:rsidR="006F13AA" w:rsidRPr="007F02E8" w:rsidRDefault="006F13AA" w:rsidP="007403BB">
      <w:pPr>
        <w:autoSpaceDE w:val="0"/>
        <w:autoSpaceDN w:val="0"/>
        <w:adjustRightInd w:val="0"/>
        <w:ind w:firstLine="567"/>
        <w:jc w:val="both"/>
        <w:rPr>
          <w:rFonts w:ascii="Tahoma" w:hAnsi="Tahoma" w:cs="Tahoma"/>
          <w:sz w:val="20"/>
          <w:szCs w:val="20"/>
        </w:rPr>
      </w:pPr>
      <w:proofErr w:type="gramStart"/>
      <w:r w:rsidRPr="007F02E8">
        <w:rPr>
          <w:rFonts w:ascii="Tahoma" w:hAnsi="Tahoma" w:cs="Tahoma"/>
          <w:b/>
          <w:bCs/>
          <w:kern w:val="1"/>
          <w:sz w:val="20"/>
          <w:szCs w:val="20"/>
          <w:lang w:eastAsia="en-US"/>
        </w:rPr>
        <w:t>Градостроительный</w:t>
      </w:r>
      <w:r w:rsidRPr="007F02E8">
        <w:rPr>
          <w:rFonts w:ascii="Tahoma" w:hAnsi="Tahoma" w:cs="Tahoma"/>
          <w:bCs/>
          <w:sz w:val="20"/>
          <w:szCs w:val="20"/>
        </w:rPr>
        <w:t xml:space="preserve"> </w:t>
      </w:r>
      <w:r w:rsidRPr="007F02E8">
        <w:rPr>
          <w:rFonts w:ascii="Tahoma" w:hAnsi="Tahoma" w:cs="Tahoma"/>
          <w:b/>
          <w:bCs/>
          <w:kern w:val="1"/>
          <w:sz w:val="20"/>
          <w:szCs w:val="20"/>
          <w:lang w:eastAsia="en-US"/>
        </w:rPr>
        <w:t>регламент</w:t>
      </w:r>
      <w:r w:rsidRPr="007F02E8">
        <w:rPr>
          <w:rFonts w:ascii="Tahoma" w:hAnsi="Tahoma" w:cs="Tahoma"/>
          <w:sz w:val="20"/>
          <w:szCs w:val="20"/>
        </w:rPr>
        <w:t xml:space="preserve"> – устанавливаемые в пределах границ соответствующей территориальной зоны виды разрешенного использования з</w:t>
      </w:r>
      <w:r w:rsidRPr="007F02E8">
        <w:rPr>
          <w:rFonts w:ascii="Tahoma" w:hAnsi="Tahoma" w:cs="Tahoma"/>
          <w:sz w:val="20"/>
          <w:szCs w:val="20"/>
        </w:rPr>
        <w:t>е</w:t>
      </w:r>
      <w:r w:rsidRPr="007F02E8">
        <w:rPr>
          <w:rFonts w:ascii="Tahoma" w:hAnsi="Tahoma" w:cs="Tahoma"/>
          <w:sz w:val="20"/>
          <w:szCs w:val="20"/>
        </w:rPr>
        <w:t>мельных участков, равно как всего, что находится над и под поверхностью земельных участков и используется в процессе их застройки и последующей эксплу</w:t>
      </w:r>
      <w:r w:rsidRPr="007F02E8">
        <w:rPr>
          <w:rFonts w:ascii="Tahoma" w:hAnsi="Tahoma" w:cs="Tahoma"/>
          <w:sz w:val="20"/>
          <w:szCs w:val="20"/>
        </w:rPr>
        <w:t>а</w:t>
      </w:r>
      <w:r w:rsidRPr="007F02E8">
        <w:rPr>
          <w:rFonts w:ascii="Tahoma" w:hAnsi="Tahoma" w:cs="Tahoma"/>
          <w:sz w:val="20"/>
          <w:szCs w:val="20"/>
        </w:rPr>
        <w:t>тации объектов капитального строительства, предельные (минимальные и (или) максимальные) размеры земельных участков и предельные параметры разр</w:t>
      </w:r>
      <w:r w:rsidRPr="007F02E8">
        <w:rPr>
          <w:rFonts w:ascii="Tahoma" w:hAnsi="Tahoma" w:cs="Tahoma"/>
          <w:sz w:val="20"/>
          <w:szCs w:val="20"/>
        </w:rPr>
        <w:t>е</w:t>
      </w:r>
      <w:r w:rsidRPr="007F02E8">
        <w:rPr>
          <w:rFonts w:ascii="Tahoma" w:hAnsi="Tahoma" w:cs="Tahoma"/>
          <w:sz w:val="20"/>
          <w:szCs w:val="20"/>
        </w:rPr>
        <w:t>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7F02E8">
        <w:rPr>
          <w:rFonts w:ascii="Tahoma" w:hAnsi="Tahoma" w:cs="Tahoma"/>
          <w:sz w:val="20"/>
          <w:szCs w:val="20"/>
        </w:rPr>
        <w:t xml:space="preserve"> капитального стро</w:t>
      </w:r>
      <w:r w:rsidRPr="007F02E8">
        <w:rPr>
          <w:rFonts w:ascii="Tahoma" w:hAnsi="Tahoma" w:cs="Tahoma"/>
          <w:sz w:val="20"/>
          <w:szCs w:val="20"/>
        </w:rPr>
        <w:t>и</w:t>
      </w:r>
      <w:r w:rsidRPr="007F02E8">
        <w:rPr>
          <w:rFonts w:ascii="Tahoma" w:hAnsi="Tahoma" w:cs="Tahoma"/>
          <w:sz w:val="20"/>
          <w:szCs w:val="20"/>
        </w:rPr>
        <w:t>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w:t>
      </w:r>
      <w:r w:rsidRPr="007F02E8">
        <w:rPr>
          <w:rFonts w:ascii="Tahoma" w:hAnsi="Tahoma" w:cs="Tahoma"/>
          <w:sz w:val="20"/>
          <w:szCs w:val="20"/>
        </w:rPr>
        <w:t>о</w:t>
      </w:r>
      <w:r w:rsidRPr="007F02E8">
        <w:rPr>
          <w:rFonts w:ascii="Tahoma" w:hAnsi="Tahoma" w:cs="Tahoma"/>
          <w:sz w:val="20"/>
          <w:szCs w:val="20"/>
        </w:rPr>
        <w:t>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6F13AA" w:rsidRPr="007F02E8" w:rsidRDefault="006F13AA" w:rsidP="007403BB">
      <w:pPr>
        <w:autoSpaceDE w:val="0"/>
        <w:autoSpaceDN w:val="0"/>
        <w:adjustRightInd w:val="0"/>
        <w:ind w:firstLine="567"/>
        <w:jc w:val="both"/>
        <w:rPr>
          <w:rFonts w:ascii="Tahoma" w:hAnsi="Tahoma" w:cs="Tahoma"/>
          <w:sz w:val="20"/>
          <w:szCs w:val="20"/>
        </w:rPr>
      </w:pPr>
      <w:proofErr w:type="gramStart"/>
      <w:r w:rsidRPr="007F02E8">
        <w:rPr>
          <w:rFonts w:ascii="Tahoma" w:hAnsi="Tahoma" w:cs="Tahoma"/>
          <w:b/>
          <w:bCs/>
          <w:kern w:val="1"/>
          <w:sz w:val="20"/>
          <w:szCs w:val="20"/>
          <w:lang w:eastAsia="en-US"/>
        </w:rPr>
        <w:t>Деятельность по комплексному и устойчивому развитию территории</w:t>
      </w:r>
      <w:r w:rsidRPr="007F02E8">
        <w:rPr>
          <w:rFonts w:ascii="Tahoma" w:hAnsi="Tahoma" w:cs="Tahoma"/>
          <w:sz w:val="20"/>
          <w:szCs w:val="20"/>
        </w:rPr>
        <w:t xml:space="preserve"> - осуществляемая в целях обеспечения наиболее эффективного использов</w:t>
      </w:r>
      <w:r w:rsidRPr="007F02E8">
        <w:rPr>
          <w:rFonts w:ascii="Tahoma" w:hAnsi="Tahoma" w:cs="Tahoma"/>
          <w:sz w:val="20"/>
          <w:szCs w:val="20"/>
        </w:rPr>
        <w:t>а</w:t>
      </w:r>
      <w:r w:rsidRPr="007F02E8">
        <w:rPr>
          <w:rFonts w:ascii="Tahoma" w:hAnsi="Tahoma" w:cs="Tahoma"/>
          <w:sz w:val="20"/>
          <w:szCs w:val="20"/>
        </w:rPr>
        <w:t>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w:t>
      </w:r>
      <w:r w:rsidRPr="007F02E8">
        <w:rPr>
          <w:rFonts w:ascii="Tahoma" w:hAnsi="Tahoma" w:cs="Tahoma"/>
          <w:sz w:val="20"/>
          <w:szCs w:val="20"/>
        </w:rPr>
        <w:t>о</w:t>
      </w:r>
      <w:r w:rsidRPr="007F02E8">
        <w:rPr>
          <w:rFonts w:ascii="Tahoma" w:hAnsi="Tahoma" w:cs="Tahoma"/>
          <w:sz w:val="20"/>
          <w:szCs w:val="20"/>
        </w:rPr>
        <w:t>сти граждан объектов коммунальной, транспортной, социальной инфраструктур, а также по архитектурно-строительному проектированию, строительству, р</w:t>
      </w:r>
      <w:r w:rsidRPr="007F02E8">
        <w:rPr>
          <w:rFonts w:ascii="Tahoma" w:hAnsi="Tahoma" w:cs="Tahoma"/>
          <w:sz w:val="20"/>
          <w:szCs w:val="20"/>
        </w:rPr>
        <w:t>е</w:t>
      </w:r>
      <w:r w:rsidRPr="007F02E8">
        <w:rPr>
          <w:rFonts w:ascii="Tahoma" w:hAnsi="Tahoma" w:cs="Tahoma"/>
          <w:sz w:val="20"/>
          <w:szCs w:val="20"/>
        </w:rPr>
        <w:t>конструкции указанных в настоящем</w:t>
      </w:r>
      <w:proofErr w:type="gramEnd"/>
      <w:r w:rsidRPr="007F02E8">
        <w:rPr>
          <w:rFonts w:ascii="Tahoma" w:hAnsi="Tahoma" w:cs="Tahoma"/>
          <w:sz w:val="20"/>
          <w:szCs w:val="20"/>
        </w:rPr>
        <w:t xml:space="preserve"> </w:t>
      </w:r>
      <w:proofErr w:type="gramStart"/>
      <w:r w:rsidRPr="007F02E8">
        <w:rPr>
          <w:rFonts w:ascii="Tahoma" w:hAnsi="Tahoma" w:cs="Tahoma"/>
          <w:sz w:val="20"/>
          <w:szCs w:val="20"/>
        </w:rPr>
        <w:t>пункте</w:t>
      </w:r>
      <w:proofErr w:type="gramEnd"/>
      <w:r w:rsidRPr="007F02E8">
        <w:rPr>
          <w:rFonts w:ascii="Tahoma" w:hAnsi="Tahoma" w:cs="Tahoma"/>
          <w:sz w:val="20"/>
          <w:szCs w:val="20"/>
        </w:rPr>
        <w:t xml:space="preserve"> объектов;</w:t>
      </w:r>
    </w:p>
    <w:p w:rsidR="006F13AA" w:rsidRPr="007F02E8" w:rsidRDefault="006F13AA" w:rsidP="007403BB">
      <w:pPr>
        <w:ind w:firstLine="567"/>
        <w:jc w:val="both"/>
        <w:rPr>
          <w:rFonts w:ascii="Tahoma" w:hAnsi="Tahoma" w:cs="Tahoma"/>
          <w:sz w:val="20"/>
          <w:szCs w:val="20"/>
        </w:rPr>
      </w:pPr>
      <w:r w:rsidRPr="007F02E8">
        <w:rPr>
          <w:rFonts w:ascii="Tahoma" w:hAnsi="Tahoma" w:cs="Tahoma"/>
          <w:b/>
          <w:bCs/>
          <w:kern w:val="1"/>
          <w:sz w:val="20"/>
          <w:szCs w:val="20"/>
          <w:lang w:eastAsia="en-US"/>
        </w:rPr>
        <w:t xml:space="preserve"> Документация</w:t>
      </w:r>
      <w:r w:rsidRPr="007F02E8">
        <w:rPr>
          <w:rFonts w:ascii="Tahoma" w:hAnsi="Tahoma" w:cs="Tahoma"/>
          <w:bCs/>
          <w:sz w:val="20"/>
          <w:szCs w:val="20"/>
        </w:rPr>
        <w:t xml:space="preserve"> </w:t>
      </w:r>
      <w:r w:rsidRPr="007F02E8">
        <w:rPr>
          <w:rFonts w:ascii="Tahoma" w:hAnsi="Tahoma" w:cs="Tahoma"/>
          <w:b/>
          <w:bCs/>
          <w:kern w:val="1"/>
          <w:sz w:val="20"/>
          <w:szCs w:val="20"/>
          <w:lang w:eastAsia="en-US"/>
        </w:rPr>
        <w:t>по</w:t>
      </w:r>
      <w:r w:rsidRPr="007F02E8">
        <w:rPr>
          <w:rFonts w:ascii="Tahoma" w:hAnsi="Tahoma" w:cs="Tahoma"/>
          <w:bCs/>
          <w:sz w:val="20"/>
          <w:szCs w:val="20"/>
        </w:rPr>
        <w:t xml:space="preserve"> </w:t>
      </w:r>
      <w:r w:rsidRPr="007F02E8">
        <w:rPr>
          <w:rFonts w:ascii="Tahoma" w:hAnsi="Tahoma" w:cs="Tahoma"/>
          <w:b/>
          <w:bCs/>
          <w:kern w:val="1"/>
          <w:sz w:val="20"/>
          <w:szCs w:val="20"/>
          <w:lang w:eastAsia="en-US"/>
        </w:rPr>
        <w:t>планировке</w:t>
      </w:r>
      <w:r w:rsidRPr="007F02E8">
        <w:rPr>
          <w:rFonts w:ascii="Tahoma" w:hAnsi="Tahoma" w:cs="Tahoma"/>
          <w:bCs/>
          <w:sz w:val="20"/>
          <w:szCs w:val="20"/>
        </w:rPr>
        <w:t xml:space="preserve"> </w:t>
      </w:r>
      <w:r w:rsidRPr="007F02E8">
        <w:rPr>
          <w:rFonts w:ascii="Tahoma" w:hAnsi="Tahoma" w:cs="Tahoma"/>
          <w:b/>
          <w:bCs/>
          <w:kern w:val="1"/>
          <w:sz w:val="20"/>
          <w:szCs w:val="20"/>
          <w:lang w:eastAsia="en-US"/>
        </w:rPr>
        <w:t>территории</w:t>
      </w:r>
      <w:r w:rsidRPr="007F02E8">
        <w:rPr>
          <w:rFonts w:ascii="Tahoma" w:hAnsi="Tahoma" w:cs="Tahoma"/>
          <w:sz w:val="20"/>
          <w:szCs w:val="20"/>
        </w:rPr>
        <w:t xml:space="preserve"> – проекты планировки территории; проекты межевания территории.</w:t>
      </w:r>
    </w:p>
    <w:p w:rsidR="006F13AA" w:rsidRPr="007F02E8" w:rsidRDefault="006F13AA" w:rsidP="007403BB">
      <w:pPr>
        <w:suppressAutoHyphens/>
        <w:snapToGrid w:val="0"/>
        <w:ind w:firstLine="567"/>
        <w:jc w:val="both"/>
        <w:rPr>
          <w:rFonts w:ascii="Tahoma" w:hAnsi="Tahoma" w:cs="Tahoma"/>
          <w:sz w:val="20"/>
          <w:szCs w:val="20"/>
          <w:lang w:eastAsia="ar-SA"/>
        </w:rPr>
      </w:pPr>
      <w:proofErr w:type="gramStart"/>
      <w:r w:rsidRPr="007F02E8">
        <w:rPr>
          <w:rFonts w:ascii="Tahoma" w:hAnsi="Tahoma" w:cs="Tahoma"/>
          <w:b/>
          <w:sz w:val="20"/>
          <w:szCs w:val="20"/>
          <w:lang w:eastAsia="ar-SA"/>
        </w:rPr>
        <w:t>Жилые дома блокированной застройки</w:t>
      </w:r>
      <w:r w:rsidRPr="007F02E8">
        <w:rPr>
          <w:rFonts w:ascii="Tahoma" w:hAnsi="Tahoma" w:cs="Tahoma"/>
          <w:sz w:val="20"/>
          <w:szCs w:val="20"/>
          <w:lang w:eastAsia="ar-SA"/>
        </w:rPr>
        <w:t xml:space="preserve">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roofErr w:type="gramEnd"/>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b/>
          <w:bCs/>
          <w:kern w:val="1"/>
          <w:sz w:val="20"/>
          <w:szCs w:val="20"/>
          <w:lang w:eastAsia="en-US"/>
        </w:rPr>
        <w:t xml:space="preserve">  </w:t>
      </w:r>
      <w:proofErr w:type="gramStart"/>
      <w:r w:rsidRPr="007F02E8">
        <w:rPr>
          <w:rFonts w:ascii="Tahoma" w:hAnsi="Tahoma" w:cs="Tahoma"/>
          <w:b/>
          <w:bCs/>
          <w:kern w:val="1"/>
          <w:sz w:val="20"/>
          <w:szCs w:val="20"/>
          <w:lang w:eastAsia="en-US"/>
        </w:rPr>
        <w:t>Застройщик</w:t>
      </w:r>
      <w:r w:rsidRPr="007F02E8">
        <w:rPr>
          <w:rFonts w:ascii="Tahoma" w:hAnsi="Tahoma" w:cs="Tahoma"/>
          <w:sz w:val="20"/>
          <w:szCs w:val="20"/>
        </w:rPr>
        <w:t xml:space="preserve"> – физическое или юридическое лицо, обеспечивающее на принадлежащем ему земельном участке </w:t>
      </w:r>
      <w:r w:rsidRPr="007F02E8">
        <w:rPr>
          <w:rFonts w:ascii="Tahoma" w:hAnsi="Tahoma" w:cs="Tahoma"/>
          <w:sz w:val="20"/>
          <w:szCs w:val="20"/>
          <w:lang w:eastAsia="ar-SA"/>
        </w:rPr>
        <w:t>или на земельном участке иного прав</w:t>
      </w:r>
      <w:r w:rsidRPr="007F02E8">
        <w:rPr>
          <w:rFonts w:ascii="Tahoma" w:hAnsi="Tahoma" w:cs="Tahoma"/>
          <w:sz w:val="20"/>
          <w:szCs w:val="20"/>
          <w:lang w:eastAsia="ar-SA"/>
        </w:rPr>
        <w:t>о</w:t>
      </w:r>
      <w:r w:rsidRPr="007F02E8">
        <w:rPr>
          <w:rFonts w:ascii="Tahoma" w:hAnsi="Tahoma" w:cs="Tahoma"/>
          <w:sz w:val="20"/>
          <w:szCs w:val="20"/>
          <w:lang w:eastAsia="ar-SA"/>
        </w:rPr>
        <w:t xml:space="preserve">обладателя </w:t>
      </w:r>
      <w:r w:rsidRPr="007F02E8">
        <w:rPr>
          <w:rFonts w:ascii="Tahoma" w:hAnsi="Tahoma" w:cs="Tahoma"/>
          <w:sz w:val="20"/>
          <w:szCs w:val="20"/>
        </w:rPr>
        <w:t>(которому при осуществлении бюджетных инвестиций в объекты капитального строительства государственной (муниципальной) собственности о</w:t>
      </w:r>
      <w:r w:rsidRPr="007F02E8">
        <w:rPr>
          <w:rFonts w:ascii="Tahoma" w:hAnsi="Tahoma" w:cs="Tahoma"/>
          <w:sz w:val="20"/>
          <w:szCs w:val="20"/>
        </w:rPr>
        <w:t>р</w:t>
      </w:r>
      <w:r w:rsidRPr="007F02E8">
        <w:rPr>
          <w:rFonts w:ascii="Tahoma" w:hAnsi="Tahoma" w:cs="Tahoma"/>
          <w:sz w:val="20"/>
          <w:szCs w:val="20"/>
        </w:rPr>
        <w:t>ганы государственной власти (государственные органы), Государственная корпорация по атомной энергии «Росатом», Государственная корпорация по космич</w:t>
      </w:r>
      <w:r w:rsidRPr="007F02E8">
        <w:rPr>
          <w:rFonts w:ascii="Tahoma" w:hAnsi="Tahoma" w:cs="Tahoma"/>
          <w:sz w:val="20"/>
          <w:szCs w:val="20"/>
        </w:rPr>
        <w:t>е</w:t>
      </w:r>
      <w:r w:rsidRPr="007F02E8">
        <w:rPr>
          <w:rFonts w:ascii="Tahoma" w:hAnsi="Tahoma" w:cs="Tahoma"/>
          <w:sz w:val="20"/>
          <w:szCs w:val="20"/>
        </w:rPr>
        <w:t>ской деятельности «Роскосмос», органы управления государственными внебюджетными фондами или органы местного самоуправления передали в случаях, у</w:t>
      </w:r>
      <w:r w:rsidRPr="007F02E8">
        <w:rPr>
          <w:rFonts w:ascii="Tahoma" w:hAnsi="Tahoma" w:cs="Tahoma"/>
          <w:sz w:val="20"/>
          <w:szCs w:val="20"/>
        </w:rPr>
        <w:t>с</w:t>
      </w:r>
      <w:r w:rsidRPr="007F02E8">
        <w:rPr>
          <w:rFonts w:ascii="Tahoma" w:hAnsi="Tahoma" w:cs="Tahoma"/>
          <w:sz w:val="20"/>
          <w:szCs w:val="20"/>
        </w:rPr>
        <w:t>тановленных бюджетным</w:t>
      </w:r>
      <w:proofErr w:type="gramEnd"/>
      <w:r w:rsidRPr="007F02E8">
        <w:rPr>
          <w:rFonts w:ascii="Tahoma" w:hAnsi="Tahoma" w:cs="Tahoma"/>
          <w:sz w:val="20"/>
          <w:szCs w:val="20"/>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w:t>
      </w:r>
      <w:r w:rsidRPr="007F02E8">
        <w:rPr>
          <w:rFonts w:ascii="Tahoma" w:hAnsi="Tahoma" w:cs="Tahoma"/>
          <w:sz w:val="20"/>
          <w:szCs w:val="20"/>
        </w:rPr>
        <w:t>о</w:t>
      </w:r>
      <w:r w:rsidRPr="007F02E8">
        <w:rPr>
          <w:rFonts w:ascii="Tahoma" w:hAnsi="Tahoma" w:cs="Tahoma"/>
          <w:sz w:val="20"/>
          <w:szCs w:val="20"/>
        </w:rPr>
        <w:t>ектной документации для их строительства, реконструкции, капитального ремонта.</w:t>
      </w:r>
    </w:p>
    <w:p w:rsidR="006F13AA" w:rsidRPr="007F02E8" w:rsidRDefault="006F13AA" w:rsidP="007403BB">
      <w:pPr>
        <w:autoSpaceDE w:val="0"/>
        <w:autoSpaceDN w:val="0"/>
        <w:adjustRightInd w:val="0"/>
        <w:jc w:val="both"/>
        <w:rPr>
          <w:rFonts w:ascii="Tahoma" w:hAnsi="Tahoma" w:cs="Tahoma"/>
          <w:sz w:val="20"/>
          <w:szCs w:val="20"/>
        </w:rPr>
      </w:pPr>
      <w:proofErr w:type="gramStart"/>
      <w:r w:rsidRPr="007F02E8">
        <w:rPr>
          <w:rFonts w:ascii="Tahoma" w:hAnsi="Tahoma" w:cs="Tahoma"/>
          <w:b/>
          <w:bCs/>
          <w:kern w:val="1"/>
          <w:sz w:val="20"/>
          <w:szCs w:val="20"/>
          <w:lang w:eastAsia="en-US"/>
        </w:rPr>
        <w:t>Зоны с особыми условиями использования территорий</w:t>
      </w:r>
      <w:r w:rsidRPr="007F02E8">
        <w:rPr>
          <w:rFonts w:ascii="Tahoma" w:hAnsi="Tahoma" w:cs="Tahoma"/>
          <w:sz w:val="20"/>
          <w:szCs w:val="2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w:t>
      </w:r>
      <w:r w:rsidRPr="007F02E8">
        <w:rPr>
          <w:rFonts w:ascii="Tahoma" w:hAnsi="Tahoma" w:cs="Tahoma"/>
          <w:sz w:val="20"/>
          <w:szCs w:val="20"/>
        </w:rPr>
        <w:t>а</w:t>
      </w:r>
      <w:r w:rsidRPr="007F02E8">
        <w:rPr>
          <w:rFonts w:ascii="Tahoma" w:hAnsi="Tahoma" w:cs="Tahoma"/>
          <w:sz w:val="20"/>
          <w:szCs w:val="20"/>
        </w:rPr>
        <w:t>навливаемые в соответствии с законодательством Российской Федерации.</w:t>
      </w:r>
      <w:proofErr w:type="gramEnd"/>
    </w:p>
    <w:p w:rsidR="006F13AA" w:rsidRPr="007F02E8" w:rsidRDefault="006F13AA" w:rsidP="007403BB">
      <w:pPr>
        <w:ind w:firstLine="567"/>
        <w:jc w:val="both"/>
        <w:rPr>
          <w:rFonts w:ascii="Tahoma" w:hAnsi="Tahoma" w:cs="Tahoma"/>
          <w:bCs/>
          <w:kern w:val="1"/>
          <w:sz w:val="20"/>
          <w:szCs w:val="20"/>
          <w:lang w:eastAsia="en-US"/>
        </w:rPr>
      </w:pPr>
      <w:proofErr w:type="gramStart"/>
      <w:r w:rsidRPr="007F02E8">
        <w:rPr>
          <w:rFonts w:ascii="Tahoma" w:hAnsi="Tahoma" w:cs="Tahoma"/>
          <w:b/>
          <w:bCs/>
          <w:kern w:val="1"/>
          <w:sz w:val="20"/>
          <w:szCs w:val="20"/>
          <w:lang w:eastAsia="en-US"/>
        </w:rPr>
        <w:t xml:space="preserve">Объект индивидуального жилищного строительства - </w:t>
      </w:r>
      <w:r w:rsidRPr="007F02E8">
        <w:rPr>
          <w:rFonts w:ascii="Tahoma" w:hAnsi="Tahoma" w:cs="Tahoma"/>
          <w:bCs/>
          <w:kern w:val="1"/>
          <w:sz w:val="20"/>
          <w:szCs w:val="20"/>
          <w:lang w:eastAsia="en-US"/>
        </w:rPr>
        <w:t>отдельно стоящее здание с количеством надземных этажей не более чем три, высотой не б</w:t>
      </w:r>
      <w:r w:rsidRPr="007F02E8">
        <w:rPr>
          <w:rFonts w:ascii="Tahoma" w:hAnsi="Tahoma" w:cs="Tahoma"/>
          <w:bCs/>
          <w:kern w:val="1"/>
          <w:sz w:val="20"/>
          <w:szCs w:val="20"/>
          <w:lang w:eastAsia="en-US"/>
        </w:rPr>
        <w:t>о</w:t>
      </w:r>
      <w:r w:rsidRPr="007F02E8">
        <w:rPr>
          <w:rFonts w:ascii="Tahoma" w:hAnsi="Tahoma" w:cs="Tahoma"/>
          <w:bCs/>
          <w:kern w:val="1"/>
          <w:sz w:val="20"/>
          <w:szCs w:val="20"/>
          <w:lang w:eastAsia="en-US"/>
        </w:rPr>
        <w:t>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p>
    <w:p w:rsidR="006F13AA" w:rsidRPr="007F02E8" w:rsidRDefault="006F13AA" w:rsidP="007403BB">
      <w:pPr>
        <w:ind w:firstLine="567"/>
        <w:jc w:val="both"/>
        <w:rPr>
          <w:rFonts w:ascii="Tahoma" w:hAnsi="Tahoma" w:cs="Tahoma"/>
          <w:sz w:val="20"/>
          <w:szCs w:val="20"/>
        </w:rPr>
      </w:pPr>
      <w:r w:rsidRPr="007F02E8">
        <w:rPr>
          <w:rFonts w:ascii="Tahoma" w:hAnsi="Tahoma" w:cs="Tahoma"/>
          <w:b/>
          <w:bCs/>
          <w:kern w:val="1"/>
          <w:sz w:val="20"/>
          <w:szCs w:val="20"/>
          <w:lang w:eastAsia="en-US"/>
        </w:rPr>
        <w:t xml:space="preserve"> Коэффициент плотности застройки</w:t>
      </w:r>
      <w:r w:rsidRPr="007F02E8">
        <w:rPr>
          <w:rFonts w:ascii="Tahoma" w:hAnsi="Tahoma" w:cs="Tahoma"/>
          <w:bCs/>
          <w:sz w:val="20"/>
          <w:szCs w:val="20"/>
        </w:rPr>
        <w:t xml:space="preserve"> </w:t>
      </w:r>
      <w:r w:rsidRPr="007F02E8">
        <w:rPr>
          <w:rFonts w:ascii="Tahoma" w:hAnsi="Tahoma" w:cs="Tahoma"/>
          <w:sz w:val="20"/>
          <w:szCs w:val="20"/>
        </w:rPr>
        <w:t>- отношение площади всех этажей зданий и сооружений к площади участка.</w:t>
      </w:r>
    </w:p>
    <w:p w:rsidR="006F13AA" w:rsidRPr="007F02E8" w:rsidRDefault="006F13AA" w:rsidP="007403BB">
      <w:pPr>
        <w:autoSpaceDE w:val="0"/>
        <w:autoSpaceDN w:val="0"/>
        <w:adjustRightInd w:val="0"/>
        <w:ind w:firstLine="567"/>
        <w:jc w:val="both"/>
        <w:rPr>
          <w:rFonts w:ascii="Tahoma" w:hAnsi="Tahoma" w:cs="Tahoma"/>
          <w:sz w:val="20"/>
          <w:szCs w:val="20"/>
        </w:rPr>
      </w:pPr>
      <w:proofErr w:type="gramStart"/>
      <w:r w:rsidRPr="007F02E8">
        <w:rPr>
          <w:rFonts w:ascii="Tahoma" w:hAnsi="Tahoma" w:cs="Tahoma"/>
          <w:b/>
          <w:bCs/>
          <w:kern w:val="1"/>
          <w:sz w:val="20"/>
          <w:szCs w:val="20"/>
          <w:lang w:eastAsia="en-US"/>
        </w:rPr>
        <w:t>Красные линии</w:t>
      </w:r>
      <w:r w:rsidRPr="007F02E8">
        <w:rPr>
          <w:rFonts w:ascii="Tahoma" w:hAnsi="Tahoma" w:cs="Tahoma"/>
          <w:sz w:val="20"/>
          <w:szCs w:val="20"/>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b/>
          <w:bCs/>
          <w:kern w:val="1"/>
          <w:sz w:val="20"/>
          <w:szCs w:val="20"/>
          <w:lang w:eastAsia="en-US"/>
        </w:rPr>
        <w:t>Линейные объекты</w:t>
      </w:r>
      <w:r w:rsidRPr="007F02E8">
        <w:rPr>
          <w:rFonts w:ascii="Tahoma" w:hAnsi="Tahoma" w:cs="Tahoma"/>
          <w:sz w:val="20"/>
          <w:szCs w:val="20"/>
        </w:rPr>
        <w:t xml:space="preserve"> –  линии электропередачи, линии связи (в том числе линейно-кабельные сооружения), трубопроводы, автомобильные дороги, ж</w:t>
      </w:r>
      <w:r w:rsidRPr="007F02E8">
        <w:rPr>
          <w:rFonts w:ascii="Tahoma" w:hAnsi="Tahoma" w:cs="Tahoma"/>
          <w:sz w:val="20"/>
          <w:szCs w:val="20"/>
        </w:rPr>
        <w:t>е</w:t>
      </w:r>
      <w:r w:rsidRPr="007F02E8">
        <w:rPr>
          <w:rFonts w:ascii="Tahoma" w:hAnsi="Tahoma" w:cs="Tahoma"/>
          <w:sz w:val="20"/>
          <w:szCs w:val="20"/>
        </w:rPr>
        <w:t>лезнодорожные линии и другие подобные сооружения.</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b/>
          <w:bCs/>
          <w:kern w:val="1"/>
          <w:sz w:val="20"/>
          <w:szCs w:val="20"/>
          <w:lang w:eastAsia="en-US"/>
        </w:rPr>
        <w:t>Местные нормативы градостроительного проектирования</w:t>
      </w:r>
      <w:r w:rsidRPr="007F02E8">
        <w:rPr>
          <w:rFonts w:ascii="Tahoma" w:hAnsi="Tahoma" w:cs="Tahoma"/>
          <w:sz w:val="20"/>
          <w:szCs w:val="20"/>
          <w:lang w:eastAsia="ar-SA"/>
        </w:rPr>
        <w:t xml:space="preserve"> - совокупность расчетных показателей минимально допустимого уровня обеспеченности объектами местного значения сельского поселения, относящимися к областям: электро-, тепл</w:t>
      </w:r>
      <w:proofErr w:type="gramStart"/>
      <w:r w:rsidRPr="007F02E8">
        <w:rPr>
          <w:rFonts w:ascii="Tahoma" w:hAnsi="Tahoma" w:cs="Tahoma"/>
          <w:sz w:val="20"/>
          <w:szCs w:val="20"/>
          <w:lang w:eastAsia="ar-SA"/>
        </w:rPr>
        <w:t>о-</w:t>
      </w:r>
      <w:proofErr w:type="gramEnd"/>
      <w:r w:rsidRPr="007F02E8">
        <w:rPr>
          <w:rFonts w:ascii="Tahoma" w:hAnsi="Tahoma" w:cs="Tahoma"/>
          <w:sz w:val="20"/>
          <w:szCs w:val="20"/>
          <w:lang w:eastAsia="ar-SA"/>
        </w:rPr>
        <w:t>, газо- и водоснабжение населения, водоотведение; автомобильные дороги местного значения; объектами благоустройства территории, иными объектами местного значения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b/>
          <w:sz w:val="20"/>
          <w:szCs w:val="20"/>
          <w:lang w:eastAsia="ar-SA"/>
        </w:rPr>
        <w:t xml:space="preserve">Некапитальные строения, сооружения </w:t>
      </w:r>
      <w:r w:rsidRPr="007F02E8">
        <w:rPr>
          <w:rFonts w:ascii="Tahoma" w:hAnsi="Tahoma" w:cs="Tahoma"/>
          <w:sz w:val="20"/>
          <w:szCs w:val="20"/>
          <w:lang w:eastAsia="ar-SA"/>
        </w:rPr>
        <w:t>-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несоразмеренного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6F13AA" w:rsidRPr="007F02E8" w:rsidRDefault="006F13AA" w:rsidP="007403BB">
      <w:pPr>
        <w:autoSpaceDE w:val="0"/>
        <w:autoSpaceDN w:val="0"/>
        <w:adjustRightInd w:val="0"/>
        <w:ind w:firstLine="567"/>
        <w:jc w:val="both"/>
        <w:rPr>
          <w:rFonts w:ascii="Tahoma" w:hAnsi="Tahoma" w:cs="Tahoma"/>
          <w:sz w:val="20"/>
          <w:szCs w:val="20"/>
          <w:lang w:eastAsia="ar-SA"/>
        </w:rPr>
      </w:pPr>
      <w:r w:rsidRPr="007F02E8">
        <w:rPr>
          <w:rFonts w:ascii="Tahoma" w:hAnsi="Tahoma" w:cs="Tahoma"/>
          <w:b/>
          <w:bCs/>
          <w:kern w:val="1"/>
          <w:sz w:val="20"/>
          <w:szCs w:val="20"/>
          <w:lang w:eastAsia="en-US"/>
        </w:rPr>
        <w:t>Объект капитального строительства</w:t>
      </w:r>
      <w:r w:rsidRPr="007F02E8">
        <w:rPr>
          <w:rFonts w:ascii="Tahoma" w:hAnsi="Tahoma" w:cs="Tahoma"/>
          <w:sz w:val="20"/>
          <w:szCs w:val="20"/>
          <w:lang w:eastAsia="ar-SA"/>
        </w:rPr>
        <w:t xml:space="preserve"> – здание, строение, сооружение, объекты, строительство которых не завершено (объекты незавершенного стро</w:t>
      </w:r>
      <w:r w:rsidRPr="007F02E8">
        <w:rPr>
          <w:rFonts w:ascii="Tahoma" w:hAnsi="Tahoma" w:cs="Tahoma"/>
          <w:sz w:val="20"/>
          <w:szCs w:val="20"/>
          <w:lang w:eastAsia="ar-SA"/>
        </w:rPr>
        <w:t>и</w:t>
      </w:r>
      <w:r w:rsidRPr="007F02E8">
        <w:rPr>
          <w:rFonts w:ascii="Tahoma" w:hAnsi="Tahoma" w:cs="Tahoma"/>
          <w:sz w:val="20"/>
          <w:szCs w:val="20"/>
          <w:lang w:eastAsia="ar-SA"/>
        </w:rPr>
        <w:t xml:space="preserve">тельства), за исключением </w:t>
      </w:r>
      <w:r w:rsidRPr="007F02E8">
        <w:rPr>
          <w:rFonts w:ascii="Tahoma" w:hAnsi="Tahoma" w:cs="Tahoma"/>
          <w:bCs/>
          <w:sz w:val="20"/>
          <w:szCs w:val="20"/>
        </w:rPr>
        <w:t>некапитальных строений, сооружений и неотделимых улучшений земельного участка (замощение, покрытие и другие)</w:t>
      </w:r>
      <w:r w:rsidRPr="007F02E8">
        <w:rPr>
          <w:rFonts w:ascii="Tahoma" w:hAnsi="Tahoma" w:cs="Tahoma"/>
          <w:sz w:val="20"/>
          <w:szCs w:val="20"/>
          <w:lang w:eastAsia="ar-SA"/>
        </w:rPr>
        <w:t>.</w:t>
      </w:r>
    </w:p>
    <w:p w:rsidR="006F13AA" w:rsidRPr="007F02E8" w:rsidRDefault="006F13AA" w:rsidP="007403BB">
      <w:pPr>
        <w:autoSpaceDE w:val="0"/>
        <w:ind w:firstLine="567"/>
        <w:jc w:val="both"/>
        <w:rPr>
          <w:rFonts w:ascii="Tahoma" w:hAnsi="Tahoma" w:cs="Tahoma"/>
          <w:kern w:val="1"/>
          <w:sz w:val="20"/>
          <w:szCs w:val="20"/>
        </w:rPr>
      </w:pPr>
      <w:proofErr w:type="gramStart"/>
      <w:r w:rsidRPr="007F02E8">
        <w:rPr>
          <w:rFonts w:ascii="Tahoma" w:hAnsi="Tahoma" w:cs="Tahoma"/>
          <w:b/>
          <w:bCs/>
          <w:kern w:val="1"/>
          <w:sz w:val="20"/>
          <w:szCs w:val="20"/>
          <w:lang w:eastAsia="en-US"/>
        </w:rPr>
        <w:t>Объекты культурного наследия (памятники истории и культуры) народов Российской Федерации</w:t>
      </w:r>
      <w:r w:rsidRPr="007F02E8">
        <w:rPr>
          <w:rFonts w:ascii="Tahoma" w:hAnsi="Tahoma" w:cs="Tahoma"/>
          <w:kern w:val="1"/>
          <w:sz w:val="20"/>
          <w:szCs w:val="20"/>
        </w:rPr>
        <w:t xml:space="preserve"> – объекты недвижимого имущества (вкл</w:t>
      </w:r>
      <w:r w:rsidRPr="007F02E8">
        <w:rPr>
          <w:rFonts w:ascii="Tahoma" w:hAnsi="Tahoma" w:cs="Tahoma"/>
          <w:kern w:val="1"/>
          <w:sz w:val="20"/>
          <w:szCs w:val="20"/>
        </w:rPr>
        <w:t>ю</w:t>
      </w:r>
      <w:r w:rsidRPr="007F02E8">
        <w:rPr>
          <w:rFonts w:ascii="Tahoma" w:hAnsi="Tahoma" w:cs="Tahoma"/>
          <w:kern w:val="1"/>
          <w:sz w:val="20"/>
          <w:szCs w:val="20"/>
        </w:rPr>
        <w:t>чая объекты археологического наследия) и иные объекты с исторически связанными с ними территориями, произведениями живописи, скульптуры, декорати</w:t>
      </w:r>
      <w:r w:rsidRPr="007F02E8">
        <w:rPr>
          <w:rFonts w:ascii="Tahoma" w:hAnsi="Tahoma" w:cs="Tahoma"/>
          <w:kern w:val="1"/>
          <w:sz w:val="20"/>
          <w:szCs w:val="20"/>
        </w:rPr>
        <w:t>в</w:t>
      </w:r>
      <w:r w:rsidRPr="007F02E8">
        <w:rPr>
          <w:rFonts w:ascii="Tahoma" w:hAnsi="Tahoma" w:cs="Tahoma"/>
          <w:kern w:val="1"/>
          <w:sz w:val="20"/>
          <w:szCs w:val="20"/>
        </w:rPr>
        <w:t>но-прикладного искусства, объектами науки и техники и иными предметами материальной культуры, возникшие в результате исторических событий, предста</w:t>
      </w:r>
      <w:r w:rsidRPr="007F02E8">
        <w:rPr>
          <w:rFonts w:ascii="Tahoma" w:hAnsi="Tahoma" w:cs="Tahoma"/>
          <w:kern w:val="1"/>
          <w:sz w:val="20"/>
          <w:szCs w:val="20"/>
        </w:rPr>
        <w:t>в</w:t>
      </w:r>
      <w:r w:rsidRPr="007F02E8">
        <w:rPr>
          <w:rFonts w:ascii="Tahoma" w:hAnsi="Tahoma" w:cs="Tahoma"/>
          <w:kern w:val="1"/>
          <w:sz w:val="20"/>
          <w:szCs w:val="20"/>
        </w:rPr>
        <w:lastRenderedPageBreak/>
        <w:t>ляющие собой ценность с точки зрения истории, археологии, архитектуры, градостроительства, искусства, науки и техники, эстетики</w:t>
      </w:r>
      <w:proofErr w:type="gramEnd"/>
      <w:r w:rsidRPr="007F02E8">
        <w:rPr>
          <w:rFonts w:ascii="Tahoma" w:hAnsi="Tahoma" w:cs="Tahoma"/>
          <w:kern w:val="1"/>
          <w:sz w:val="20"/>
          <w:szCs w:val="20"/>
        </w:rPr>
        <w:t>, этнологии или антропол</w:t>
      </w:r>
      <w:r w:rsidRPr="007F02E8">
        <w:rPr>
          <w:rFonts w:ascii="Tahoma" w:hAnsi="Tahoma" w:cs="Tahoma"/>
          <w:kern w:val="1"/>
          <w:sz w:val="20"/>
          <w:szCs w:val="20"/>
        </w:rPr>
        <w:t>о</w:t>
      </w:r>
      <w:r w:rsidRPr="007F02E8">
        <w:rPr>
          <w:rFonts w:ascii="Tahoma" w:hAnsi="Tahoma" w:cs="Tahoma"/>
          <w:kern w:val="1"/>
          <w:sz w:val="20"/>
          <w:szCs w:val="20"/>
        </w:rPr>
        <w:t>гии, социальной культуры и являющиеся свидетельством эпох и цивилизаций, подлинными источниками информации о зарождении и развитии культуры.</w:t>
      </w:r>
    </w:p>
    <w:p w:rsidR="006F13AA" w:rsidRPr="007F02E8" w:rsidRDefault="006F13AA" w:rsidP="007403BB">
      <w:pPr>
        <w:suppressAutoHyphens/>
        <w:autoSpaceDE w:val="0"/>
        <w:snapToGrid w:val="0"/>
        <w:ind w:firstLine="567"/>
        <w:jc w:val="both"/>
        <w:rPr>
          <w:rFonts w:ascii="Tahoma" w:hAnsi="Tahoma" w:cs="Tahoma"/>
          <w:sz w:val="20"/>
          <w:szCs w:val="20"/>
          <w:lang w:eastAsia="ar-SA"/>
        </w:rPr>
      </w:pPr>
      <w:r w:rsidRPr="007F02E8">
        <w:rPr>
          <w:rFonts w:ascii="Tahoma" w:hAnsi="Tahoma" w:cs="Tahoma"/>
          <w:b/>
          <w:bCs/>
          <w:kern w:val="1"/>
          <w:sz w:val="20"/>
          <w:szCs w:val="20"/>
          <w:lang w:eastAsia="en-US"/>
        </w:rPr>
        <w:t>Объекты недвижимости</w:t>
      </w:r>
      <w:r w:rsidRPr="007F02E8">
        <w:rPr>
          <w:rFonts w:ascii="Tahoma" w:hAnsi="Tahoma" w:cs="Tahoma"/>
          <w:sz w:val="20"/>
          <w:szCs w:val="20"/>
          <w:lang w:eastAsia="ar-SA"/>
        </w:rPr>
        <w:t xml:space="preserve"> – земельные участки, участки недр, здания, сооружения, помещения, объекты незавершенного строительства и все, что прочно связано с землей, то есть объекты, перемещение которых без несоразмерного ущерба их назначению невозможно.</w:t>
      </w:r>
    </w:p>
    <w:p w:rsidR="006F13AA" w:rsidRPr="007F02E8" w:rsidRDefault="006F13AA" w:rsidP="007403BB">
      <w:pPr>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b/>
          <w:bCs/>
          <w:kern w:val="1"/>
          <w:sz w:val="20"/>
          <w:szCs w:val="20"/>
          <w:lang w:eastAsia="en-US"/>
        </w:rPr>
        <w:t>Органы местного самоуправления Эльбарусовского сельского поселения, участвующие в регулировании вопросов землепользования и застройки</w:t>
      </w:r>
      <w:r w:rsidRPr="007F02E8">
        <w:rPr>
          <w:rFonts w:ascii="Tahoma" w:hAnsi="Tahoma" w:cs="Tahoma"/>
          <w:iCs/>
          <w:sz w:val="20"/>
          <w:szCs w:val="20"/>
          <w:lang w:eastAsia="ar-SA"/>
        </w:rPr>
        <w:t xml:space="preserve"> - глава Эльбарусовского сельского поселения, </w:t>
      </w:r>
      <w:r w:rsidRPr="007F02E8">
        <w:rPr>
          <w:rFonts w:ascii="Tahoma" w:hAnsi="Tahoma" w:cs="Tahoma"/>
          <w:sz w:val="20"/>
          <w:szCs w:val="20"/>
          <w:lang w:eastAsia="ar-SA"/>
        </w:rPr>
        <w:t xml:space="preserve">представительный орган муниципального образования – Собрание депутатов Эльбарусовского сельского поселения, исполнительно-распорядительный орган муниципального образования – администрация Эльбарусовского сельского поселения. </w:t>
      </w:r>
    </w:p>
    <w:p w:rsidR="006F13AA" w:rsidRPr="007F02E8" w:rsidRDefault="006F13AA" w:rsidP="007403BB">
      <w:pPr>
        <w:ind w:firstLine="567"/>
        <w:jc w:val="both"/>
        <w:rPr>
          <w:rFonts w:ascii="Tahoma" w:hAnsi="Tahoma" w:cs="Tahoma"/>
          <w:sz w:val="20"/>
          <w:szCs w:val="20"/>
        </w:rPr>
      </w:pPr>
      <w:r w:rsidRPr="007F02E8">
        <w:rPr>
          <w:rFonts w:ascii="Tahoma" w:hAnsi="Tahoma" w:cs="Tahoma"/>
          <w:b/>
          <w:bCs/>
          <w:kern w:val="1"/>
          <w:sz w:val="20"/>
          <w:szCs w:val="20"/>
          <w:lang w:eastAsia="en-US"/>
        </w:rPr>
        <w:t>Охранные</w:t>
      </w:r>
      <w:r w:rsidRPr="007F02E8">
        <w:rPr>
          <w:rFonts w:ascii="Tahoma" w:hAnsi="Tahoma" w:cs="Tahoma"/>
          <w:bCs/>
          <w:sz w:val="20"/>
          <w:szCs w:val="20"/>
        </w:rPr>
        <w:t xml:space="preserve"> </w:t>
      </w:r>
      <w:r w:rsidRPr="007F02E8">
        <w:rPr>
          <w:rFonts w:ascii="Tahoma" w:hAnsi="Tahoma" w:cs="Tahoma"/>
          <w:b/>
          <w:bCs/>
          <w:kern w:val="1"/>
          <w:sz w:val="20"/>
          <w:szCs w:val="20"/>
          <w:lang w:eastAsia="en-US"/>
        </w:rPr>
        <w:t>зоны</w:t>
      </w:r>
      <w:r w:rsidRPr="007F02E8">
        <w:rPr>
          <w:rFonts w:ascii="Tahoma" w:hAnsi="Tahoma" w:cs="Tahoma"/>
          <w:bCs/>
          <w:sz w:val="20"/>
          <w:szCs w:val="20"/>
        </w:rPr>
        <w:t xml:space="preserve"> </w:t>
      </w:r>
      <w:r w:rsidRPr="007F02E8">
        <w:rPr>
          <w:rFonts w:ascii="Tahoma" w:hAnsi="Tahoma" w:cs="Tahoma"/>
          <w:sz w:val="20"/>
          <w:szCs w:val="20"/>
        </w:rPr>
        <w:t xml:space="preserve">– территории в границах, которых </w:t>
      </w:r>
      <w:proofErr w:type="gramStart"/>
      <w:r w:rsidRPr="007F02E8">
        <w:rPr>
          <w:rFonts w:ascii="Tahoma" w:hAnsi="Tahoma" w:cs="Tahoma"/>
          <w:sz w:val="20"/>
          <w:szCs w:val="20"/>
        </w:rPr>
        <w:t>устанавливаются особые условия</w:t>
      </w:r>
      <w:proofErr w:type="gramEnd"/>
      <w:r w:rsidRPr="007F02E8">
        <w:rPr>
          <w:rFonts w:ascii="Tahoma" w:hAnsi="Tahoma" w:cs="Tahoma"/>
          <w:sz w:val="20"/>
          <w:szCs w:val="20"/>
        </w:rPr>
        <w:t xml:space="preserve"> и требования к использованию земельных участков, осуществлению хозяйственной и иной деятельности, которые устанавливаются в соответствии с законодательством Российской Федерации.</w:t>
      </w:r>
    </w:p>
    <w:p w:rsidR="006F13AA" w:rsidRPr="007F02E8" w:rsidRDefault="006F13AA" w:rsidP="007403BB">
      <w:pPr>
        <w:ind w:firstLine="567"/>
        <w:jc w:val="both"/>
        <w:rPr>
          <w:rFonts w:ascii="Tahoma" w:hAnsi="Tahoma" w:cs="Tahoma"/>
          <w:sz w:val="20"/>
          <w:szCs w:val="20"/>
        </w:rPr>
      </w:pPr>
      <w:r w:rsidRPr="007F02E8">
        <w:rPr>
          <w:rFonts w:ascii="Tahoma" w:hAnsi="Tahoma" w:cs="Tahoma"/>
          <w:b/>
          <w:bCs/>
          <w:kern w:val="1"/>
          <w:sz w:val="20"/>
          <w:szCs w:val="20"/>
          <w:lang w:eastAsia="en-US"/>
        </w:rPr>
        <w:t>Планировка</w:t>
      </w:r>
      <w:r w:rsidRPr="007F02E8">
        <w:rPr>
          <w:rFonts w:ascii="Tahoma" w:hAnsi="Tahoma" w:cs="Tahoma"/>
          <w:bCs/>
          <w:sz w:val="20"/>
          <w:szCs w:val="20"/>
        </w:rPr>
        <w:t xml:space="preserve"> </w:t>
      </w:r>
      <w:r w:rsidRPr="007F02E8">
        <w:rPr>
          <w:rFonts w:ascii="Tahoma" w:hAnsi="Tahoma" w:cs="Tahoma"/>
          <w:b/>
          <w:bCs/>
          <w:kern w:val="1"/>
          <w:sz w:val="20"/>
          <w:szCs w:val="20"/>
          <w:lang w:eastAsia="en-US"/>
        </w:rPr>
        <w:t>территории</w:t>
      </w:r>
      <w:r w:rsidRPr="007F02E8">
        <w:rPr>
          <w:rFonts w:ascii="Tahoma" w:hAnsi="Tahoma" w:cs="Tahoma"/>
          <w:sz w:val="20"/>
          <w:szCs w:val="20"/>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 </w:t>
      </w:r>
    </w:p>
    <w:p w:rsidR="006F13AA" w:rsidRPr="007F02E8" w:rsidRDefault="006F13AA" w:rsidP="007403BB">
      <w:pPr>
        <w:ind w:firstLine="567"/>
        <w:jc w:val="both"/>
        <w:rPr>
          <w:rFonts w:ascii="Tahoma" w:hAnsi="Tahoma" w:cs="Tahoma"/>
          <w:sz w:val="20"/>
          <w:szCs w:val="20"/>
        </w:rPr>
      </w:pPr>
      <w:r w:rsidRPr="007F02E8">
        <w:rPr>
          <w:rFonts w:ascii="Tahoma" w:hAnsi="Tahoma" w:cs="Tahoma"/>
          <w:b/>
          <w:bCs/>
          <w:kern w:val="1"/>
          <w:sz w:val="20"/>
          <w:szCs w:val="20"/>
          <w:lang w:eastAsia="en-US"/>
        </w:rPr>
        <w:t>Правила</w:t>
      </w:r>
      <w:r w:rsidRPr="007F02E8">
        <w:rPr>
          <w:rFonts w:ascii="Tahoma" w:hAnsi="Tahoma" w:cs="Tahoma"/>
          <w:bCs/>
          <w:sz w:val="20"/>
          <w:szCs w:val="20"/>
        </w:rPr>
        <w:t xml:space="preserve"> </w:t>
      </w:r>
      <w:r w:rsidRPr="007F02E8">
        <w:rPr>
          <w:rFonts w:ascii="Tahoma" w:hAnsi="Tahoma" w:cs="Tahoma"/>
          <w:b/>
          <w:bCs/>
          <w:kern w:val="1"/>
          <w:sz w:val="20"/>
          <w:szCs w:val="20"/>
          <w:lang w:eastAsia="en-US"/>
        </w:rPr>
        <w:t>землепользования и застройки</w:t>
      </w:r>
      <w:r w:rsidRPr="007F02E8">
        <w:rPr>
          <w:rFonts w:ascii="Tahoma" w:hAnsi="Tahoma" w:cs="Tahoma"/>
          <w:sz w:val="20"/>
          <w:szCs w:val="20"/>
        </w:rPr>
        <w:t xml:space="preserve"> – документ градостроительного зонирования, который утверждается нормативным правовым актом предст</w:t>
      </w:r>
      <w:r w:rsidRPr="007F02E8">
        <w:rPr>
          <w:rFonts w:ascii="Tahoma" w:hAnsi="Tahoma" w:cs="Tahoma"/>
          <w:sz w:val="20"/>
          <w:szCs w:val="20"/>
        </w:rPr>
        <w:t>а</w:t>
      </w:r>
      <w:r w:rsidRPr="007F02E8">
        <w:rPr>
          <w:rFonts w:ascii="Tahoma" w:hAnsi="Tahoma" w:cs="Tahoma"/>
          <w:sz w:val="20"/>
          <w:szCs w:val="20"/>
        </w:rPr>
        <w:t>вительного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6F13AA" w:rsidRPr="007F02E8" w:rsidRDefault="006F13AA" w:rsidP="007403BB">
      <w:pPr>
        <w:ind w:firstLine="567"/>
        <w:jc w:val="both"/>
        <w:rPr>
          <w:rFonts w:ascii="Tahoma" w:hAnsi="Tahoma" w:cs="Tahoma"/>
          <w:sz w:val="20"/>
          <w:szCs w:val="20"/>
        </w:rPr>
      </w:pPr>
      <w:r w:rsidRPr="007F02E8">
        <w:rPr>
          <w:rFonts w:ascii="Tahoma" w:hAnsi="Tahoma" w:cs="Tahoma"/>
          <w:b/>
          <w:bCs/>
          <w:kern w:val="1"/>
          <w:sz w:val="20"/>
          <w:szCs w:val="20"/>
          <w:lang w:eastAsia="en-US"/>
        </w:rPr>
        <w:t>Прибрежная</w:t>
      </w:r>
      <w:r w:rsidRPr="007F02E8">
        <w:rPr>
          <w:rFonts w:ascii="Tahoma" w:hAnsi="Tahoma" w:cs="Tahoma"/>
          <w:bCs/>
          <w:sz w:val="20"/>
          <w:szCs w:val="20"/>
        </w:rPr>
        <w:t xml:space="preserve"> </w:t>
      </w:r>
      <w:r w:rsidRPr="007F02E8">
        <w:rPr>
          <w:rFonts w:ascii="Tahoma" w:hAnsi="Tahoma" w:cs="Tahoma"/>
          <w:b/>
          <w:bCs/>
          <w:kern w:val="1"/>
          <w:sz w:val="20"/>
          <w:szCs w:val="20"/>
          <w:lang w:eastAsia="en-US"/>
        </w:rPr>
        <w:t>защитная</w:t>
      </w:r>
      <w:r w:rsidRPr="007F02E8">
        <w:rPr>
          <w:rFonts w:ascii="Tahoma" w:hAnsi="Tahoma" w:cs="Tahoma"/>
          <w:bCs/>
          <w:sz w:val="20"/>
          <w:szCs w:val="20"/>
        </w:rPr>
        <w:t xml:space="preserve"> </w:t>
      </w:r>
      <w:r w:rsidRPr="007F02E8">
        <w:rPr>
          <w:rFonts w:ascii="Tahoma" w:hAnsi="Tahoma" w:cs="Tahoma"/>
          <w:b/>
          <w:bCs/>
          <w:kern w:val="1"/>
          <w:sz w:val="20"/>
          <w:szCs w:val="20"/>
          <w:lang w:eastAsia="en-US"/>
        </w:rPr>
        <w:t>полоса</w:t>
      </w:r>
      <w:r w:rsidRPr="007F02E8">
        <w:rPr>
          <w:rFonts w:ascii="Tahoma" w:hAnsi="Tahoma" w:cs="Tahoma"/>
          <w:sz w:val="20"/>
          <w:szCs w:val="20"/>
        </w:rPr>
        <w:t xml:space="preserve"> – часть территории водоохранной зоны водного объекта, которая непосредственно примыкает к акватории водного объекта (береговой линии) и в пределах которой устанавливаются дополнительные ограничения хозяйственной и иной деятельности, за исключением случаев, предусмотренных водным законодательством.</w:t>
      </w:r>
    </w:p>
    <w:p w:rsidR="006F13AA" w:rsidRPr="007F02E8" w:rsidRDefault="006F13AA" w:rsidP="007403BB">
      <w:pPr>
        <w:suppressAutoHyphens/>
        <w:snapToGrid w:val="0"/>
        <w:ind w:firstLine="567"/>
        <w:jc w:val="both"/>
        <w:rPr>
          <w:rFonts w:ascii="Tahoma" w:hAnsi="Tahoma" w:cs="Tahoma"/>
          <w:sz w:val="20"/>
          <w:szCs w:val="20"/>
        </w:rPr>
      </w:pPr>
      <w:r w:rsidRPr="007F02E8">
        <w:rPr>
          <w:rFonts w:ascii="Tahoma" w:hAnsi="Tahoma" w:cs="Tahoma"/>
          <w:b/>
          <w:bCs/>
          <w:kern w:val="1"/>
          <w:sz w:val="20"/>
          <w:szCs w:val="20"/>
          <w:lang w:eastAsia="en-US"/>
        </w:rPr>
        <w:t>Процент</w:t>
      </w:r>
      <w:r w:rsidRPr="007F02E8">
        <w:rPr>
          <w:rFonts w:ascii="Tahoma" w:hAnsi="Tahoma" w:cs="Tahoma"/>
          <w:bCs/>
          <w:sz w:val="20"/>
          <w:szCs w:val="20"/>
        </w:rPr>
        <w:t xml:space="preserve"> </w:t>
      </w:r>
      <w:r w:rsidRPr="007F02E8">
        <w:rPr>
          <w:rFonts w:ascii="Tahoma" w:hAnsi="Tahoma" w:cs="Tahoma"/>
          <w:b/>
          <w:bCs/>
          <w:kern w:val="1"/>
          <w:sz w:val="20"/>
          <w:szCs w:val="20"/>
          <w:lang w:eastAsia="en-US"/>
        </w:rPr>
        <w:t>застройки</w:t>
      </w:r>
      <w:r w:rsidRPr="007F02E8">
        <w:rPr>
          <w:rFonts w:ascii="Tahoma" w:hAnsi="Tahoma" w:cs="Tahoma"/>
          <w:bCs/>
          <w:sz w:val="20"/>
          <w:szCs w:val="20"/>
        </w:rPr>
        <w:t xml:space="preserve"> </w:t>
      </w:r>
      <w:r w:rsidRPr="007F02E8">
        <w:rPr>
          <w:rFonts w:ascii="Tahoma" w:hAnsi="Tahoma" w:cs="Tahoma"/>
          <w:sz w:val="20"/>
          <w:szCs w:val="20"/>
        </w:rPr>
        <w:t>– отношение территории, застроенной объектами капитального строительства, к площади земельного участка, выраженное в процентах.</w:t>
      </w:r>
    </w:p>
    <w:p w:rsidR="006F13AA" w:rsidRPr="007F02E8" w:rsidRDefault="006F13AA" w:rsidP="007403BB">
      <w:pPr>
        <w:ind w:firstLine="567"/>
        <w:jc w:val="both"/>
        <w:rPr>
          <w:rFonts w:ascii="Tahoma" w:hAnsi="Tahoma" w:cs="Tahoma"/>
          <w:sz w:val="20"/>
          <w:szCs w:val="20"/>
        </w:rPr>
      </w:pPr>
      <w:proofErr w:type="gramStart"/>
      <w:r w:rsidRPr="007F02E8">
        <w:rPr>
          <w:rFonts w:ascii="Tahoma" w:hAnsi="Tahoma" w:cs="Tahoma"/>
          <w:b/>
          <w:bCs/>
          <w:kern w:val="1"/>
          <w:sz w:val="20"/>
          <w:szCs w:val="20"/>
          <w:lang w:eastAsia="en-US"/>
        </w:rPr>
        <w:t>Реконструкция объектов капительного строительства (за исключением линейных объектов)</w:t>
      </w:r>
      <w:r w:rsidRPr="007F02E8">
        <w:rPr>
          <w:rFonts w:ascii="Tahoma" w:hAnsi="Tahoma" w:cs="Tahoma"/>
          <w:sz w:val="20"/>
          <w:szCs w:val="20"/>
          <w:lang w:eastAsia="ar-SA"/>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w:t>
      </w:r>
      <w:r w:rsidRPr="007F02E8">
        <w:rPr>
          <w:rFonts w:ascii="Tahoma" w:hAnsi="Tahoma" w:cs="Tahoma"/>
          <w:sz w:val="20"/>
          <w:szCs w:val="20"/>
          <w:lang w:eastAsia="ar-SA"/>
        </w:rPr>
        <w:t>ь</w:t>
      </w:r>
      <w:r w:rsidRPr="007F02E8">
        <w:rPr>
          <w:rFonts w:ascii="Tahoma" w:hAnsi="Tahoma" w:cs="Tahoma"/>
          <w:sz w:val="20"/>
          <w:szCs w:val="20"/>
          <w:lang w:eastAsia="ar-SA"/>
        </w:rPr>
        <w:t>ства, а также замена и (или) восстановление несущих строительных конструкций объекта капитального строительства, за исключением замены отдельных эл</w:t>
      </w:r>
      <w:r w:rsidRPr="007F02E8">
        <w:rPr>
          <w:rFonts w:ascii="Tahoma" w:hAnsi="Tahoma" w:cs="Tahoma"/>
          <w:sz w:val="20"/>
          <w:szCs w:val="20"/>
          <w:lang w:eastAsia="ar-SA"/>
        </w:rPr>
        <w:t>е</w:t>
      </w:r>
      <w:r w:rsidRPr="007F02E8">
        <w:rPr>
          <w:rFonts w:ascii="Tahoma" w:hAnsi="Tahoma" w:cs="Tahoma"/>
          <w:sz w:val="20"/>
          <w:szCs w:val="20"/>
          <w:lang w:eastAsia="ar-SA"/>
        </w:rPr>
        <w:t>ментов таких конструкций на аналогичные или иные улучшающие показатели таких конструкций элементы и (или) восстановления</w:t>
      </w:r>
      <w:proofErr w:type="gramEnd"/>
      <w:r w:rsidRPr="007F02E8">
        <w:rPr>
          <w:rFonts w:ascii="Tahoma" w:hAnsi="Tahoma" w:cs="Tahoma"/>
          <w:sz w:val="20"/>
          <w:szCs w:val="20"/>
          <w:lang w:eastAsia="ar-SA"/>
        </w:rPr>
        <w:t xml:space="preserve"> указанных элементов</w:t>
      </w:r>
      <w:r w:rsidRPr="007F02E8">
        <w:rPr>
          <w:rFonts w:ascii="Tahoma" w:hAnsi="Tahoma" w:cs="Tahoma"/>
          <w:sz w:val="20"/>
          <w:szCs w:val="20"/>
        </w:rPr>
        <w:t>.</w:t>
      </w:r>
    </w:p>
    <w:p w:rsidR="006F13AA" w:rsidRPr="007F02E8" w:rsidRDefault="006F13AA" w:rsidP="007403BB">
      <w:pPr>
        <w:ind w:firstLine="567"/>
        <w:jc w:val="both"/>
        <w:rPr>
          <w:rFonts w:ascii="Tahoma" w:hAnsi="Tahoma" w:cs="Tahoma"/>
          <w:sz w:val="20"/>
          <w:szCs w:val="20"/>
          <w:lang w:eastAsia="ar-SA"/>
        </w:rPr>
      </w:pPr>
      <w:r w:rsidRPr="007F02E8">
        <w:rPr>
          <w:rFonts w:ascii="Tahoma" w:hAnsi="Tahoma" w:cs="Tahoma"/>
          <w:b/>
          <w:bCs/>
          <w:kern w:val="1"/>
          <w:sz w:val="20"/>
          <w:szCs w:val="20"/>
          <w:lang w:eastAsia="en-US"/>
        </w:rPr>
        <w:t>Реконструкция линейных объектов</w:t>
      </w:r>
      <w:r w:rsidRPr="007F02E8">
        <w:rPr>
          <w:rFonts w:ascii="Tahoma" w:hAnsi="Tahoma" w:cs="Tahoma"/>
          <w:sz w:val="20"/>
          <w:szCs w:val="20"/>
          <w:lang w:eastAsia="ar-SA"/>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7F02E8">
        <w:rPr>
          <w:rFonts w:ascii="Tahoma" w:hAnsi="Tahoma" w:cs="Tahoma"/>
          <w:sz w:val="20"/>
          <w:szCs w:val="20"/>
          <w:lang w:eastAsia="ar-SA"/>
        </w:rPr>
        <w:t>котором</w:t>
      </w:r>
      <w:proofErr w:type="gramEnd"/>
      <w:r w:rsidRPr="007F02E8">
        <w:rPr>
          <w:rFonts w:ascii="Tahoma" w:hAnsi="Tahoma" w:cs="Tahoma"/>
          <w:sz w:val="20"/>
          <w:szCs w:val="20"/>
          <w:lang w:eastAsia="ar-SA"/>
        </w:rPr>
        <w:t xml:space="preserve"> тр</w:t>
      </w:r>
      <w:r w:rsidRPr="007F02E8">
        <w:rPr>
          <w:rFonts w:ascii="Tahoma" w:hAnsi="Tahoma" w:cs="Tahoma"/>
          <w:sz w:val="20"/>
          <w:szCs w:val="20"/>
          <w:lang w:eastAsia="ar-SA"/>
        </w:rPr>
        <w:t>е</w:t>
      </w:r>
      <w:r w:rsidRPr="007F02E8">
        <w:rPr>
          <w:rFonts w:ascii="Tahoma" w:hAnsi="Tahoma" w:cs="Tahoma"/>
          <w:sz w:val="20"/>
          <w:szCs w:val="20"/>
          <w:lang w:eastAsia="ar-SA"/>
        </w:rPr>
        <w:t>буется изменение границ полос отвода и (или) охранных зон таких объектов.</w:t>
      </w:r>
    </w:p>
    <w:p w:rsidR="006F13AA" w:rsidRPr="007F02E8" w:rsidRDefault="006F13AA" w:rsidP="007403BB">
      <w:pPr>
        <w:suppressAutoHyphens/>
        <w:snapToGrid w:val="0"/>
        <w:ind w:firstLine="567"/>
        <w:jc w:val="both"/>
        <w:rPr>
          <w:rFonts w:ascii="Tahoma" w:hAnsi="Tahoma" w:cs="Tahoma"/>
          <w:sz w:val="20"/>
          <w:szCs w:val="20"/>
        </w:rPr>
      </w:pPr>
      <w:r w:rsidRPr="007F02E8">
        <w:rPr>
          <w:rFonts w:ascii="Tahoma" w:hAnsi="Tahoma" w:cs="Tahoma"/>
          <w:b/>
          <w:bCs/>
          <w:kern w:val="1"/>
          <w:sz w:val="20"/>
          <w:szCs w:val="20"/>
          <w:lang w:eastAsia="en-US"/>
        </w:rPr>
        <w:t>Республиканские нормативы градостроительного проектирования</w:t>
      </w:r>
      <w:r w:rsidRPr="007F02E8">
        <w:rPr>
          <w:rFonts w:ascii="Tahoma" w:hAnsi="Tahoma" w:cs="Tahoma"/>
          <w:sz w:val="20"/>
          <w:szCs w:val="20"/>
          <w:lang w:eastAsia="ar-SA"/>
        </w:rPr>
        <w:t xml:space="preserve"> - совокупность расчетных показателей минимально допустимого уровня обеспеченности объектами регионального значения, относящимися к областям: транспорт (железнодорожный, водный, воздушный транспорт), автомобильные дороги регионального или межмуниципального значения; предупреждение чрезвычайных ситуаций межмуниципального и регионального характера, стихийных бедствий, эпидемий и ликвидация их последствий; образование; здравоохранение; физическая культура и спорт; энергетика; иными объектами регионального значения населения субъекта Российской Федерации и расчетных показателей максимально допустимого уровня территориальной доступности таких объектов для населения субъекта Российской Федерации.</w:t>
      </w:r>
    </w:p>
    <w:p w:rsidR="006F13AA" w:rsidRPr="007F02E8" w:rsidRDefault="006F13AA" w:rsidP="007403BB">
      <w:pPr>
        <w:ind w:firstLine="567"/>
        <w:jc w:val="both"/>
        <w:rPr>
          <w:rFonts w:ascii="Tahoma" w:hAnsi="Tahoma" w:cs="Tahoma"/>
          <w:sz w:val="20"/>
          <w:szCs w:val="20"/>
        </w:rPr>
      </w:pPr>
      <w:r w:rsidRPr="007F02E8">
        <w:rPr>
          <w:rFonts w:ascii="Tahoma" w:hAnsi="Tahoma" w:cs="Tahoma"/>
          <w:b/>
          <w:bCs/>
          <w:kern w:val="1"/>
          <w:sz w:val="20"/>
          <w:szCs w:val="20"/>
          <w:lang w:eastAsia="en-US"/>
        </w:rPr>
        <w:t>Санитарно-защитная зона</w:t>
      </w:r>
      <w:r w:rsidRPr="007F02E8">
        <w:rPr>
          <w:rFonts w:ascii="Tahoma" w:hAnsi="Tahoma" w:cs="Tahoma"/>
          <w:sz w:val="20"/>
          <w:szCs w:val="20"/>
        </w:rPr>
        <w:t xml:space="preserve"> – территория с особым режимом использования, размер которой обеспечивает уменьшение воздействие загрязнения на а</w:t>
      </w:r>
      <w:r w:rsidRPr="007F02E8">
        <w:rPr>
          <w:rFonts w:ascii="Tahoma" w:hAnsi="Tahoma" w:cs="Tahoma"/>
          <w:sz w:val="20"/>
          <w:szCs w:val="20"/>
        </w:rPr>
        <w:t>т</w:t>
      </w:r>
      <w:r w:rsidRPr="007F02E8">
        <w:rPr>
          <w:rFonts w:ascii="Tahoma" w:hAnsi="Tahoma" w:cs="Tahoma"/>
          <w:sz w:val="20"/>
          <w:szCs w:val="20"/>
        </w:rPr>
        <w:t>мосферный воздух (химического, биологического, физического) до значений, установленных гигиеническими нормативами, а для предприятий I-II классов опасности – как до значений, установленных гигиеническими нормативами, так и до величин приемлемого риска для здоровья населения.</w:t>
      </w:r>
    </w:p>
    <w:p w:rsidR="006F13AA" w:rsidRPr="007F02E8" w:rsidRDefault="006F13AA" w:rsidP="007403BB">
      <w:pPr>
        <w:ind w:firstLine="567"/>
        <w:jc w:val="both"/>
        <w:rPr>
          <w:rFonts w:ascii="Tahoma" w:hAnsi="Tahoma" w:cs="Tahoma"/>
          <w:sz w:val="20"/>
          <w:szCs w:val="20"/>
        </w:rPr>
      </w:pPr>
      <w:r w:rsidRPr="007F02E8">
        <w:rPr>
          <w:rFonts w:ascii="Tahoma" w:hAnsi="Tahoma" w:cs="Tahoma"/>
          <w:b/>
          <w:sz w:val="20"/>
          <w:szCs w:val="20"/>
        </w:rPr>
        <w:t xml:space="preserve">Снос объекта капитального строительства </w:t>
      </w:r>
      <w:r w:rsidRPr="007F02E8">
        <w:rPr>
          <w:rFonts w:ascii="Tahoma" w:hAnsi="Tahoma" w:cs="Tahoma"/>
          <w:sz w:val="20"/>
          <w:szCs w:val="20"/>
        </w:rPr>
        <w:t>-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6F13AA" w:rsidRPr="007F02E8" w:rsidRDefault="006F13AA" w:rsidP="007403BB">
      <w:pPr>
        <w:ind w:firstLine="567"/>
        <w:jc w:val="both"/>
        <w:rPr>
          <w:rFonts w:ascii="Tahoma" w:hAnsi="Tahoma" w:cs="Tahoma"/>
          <w:sz w:val="20"/>
          <w:szCs w:val="20"/>
        </w:rPr>
      </w:pPr>
      <w:r w:rsidRPr="007F02E8">
        <w:rPr>
          <w:rFonts w:ascii="Tahoma" w:hAnsi="Tahoma" w:cs="Tahoma"/>
          <w:b/>
          <w:bCs/>
          <w:kern w:val="1"/>
          <w:sz w:val="20"/>
          <w:szCs w:val="20"/>
          <w:lang w:eastAsia="en-US"/>
        </w:rPr>
        <w:t>Строительные намерения заявителя</w:t>
      </w:r>
      <w:r w:rsidRPr="007F02E8">
        <w:rPr>
          <w:rFonts w:ascii="Tahoma" w:hAnsi="Tahoma" w:cs="Tahoma"/>
          <w:sz w:val="20"/>
          <w:szCs w:val="20"/>
        </w:rPr>
        <w:t xml:space="preserve"> – планируемое строительство, реконструкция, снос, капитальный ремонт объекта капитального строительства.</w:t>
      </w:r>
    </w:p>
    <w:p w:rsidR="006F13AA" w:rsidRPr="007F02E8" w:rsidRDefault="006F13AA" w:rsidP="007403BB">
      <w:pPr>
        <w:ind w:firstLine="567"/>
        <w:jc w:val="both"/>
        <w:rPr>
          <w:rFonts w:ascii="Tahoma" w:hAnsi="Tahoma" w:cs="Tahoma"/>
          <w:sz w:val="20"/>
          <w:szCs w:val="20"/>
        </w:rPr>
      </w:pPr>
      <w:r w:rsidRPr="007F02E8">
        <w:rPr>
          <w:rFonts w:ascii="Tahoma" w:hAnsi="Tahoma" w:cs="Tahoma"/>
          <w:b/>
          <w:bCs/>
          <w:kern w:val="1"/>
          <w:sz w:val="20"/>
          <w:szCs w:val="20"/>
          <w:lang w:eastAsia="en-US"/>
        </w:rPr>
        <w:t>Строительство</w:t>
      </w:r>
      <w:r w:rsidRPr="007F02E8">
        <w:rPr>
          <w:rFonts w:ascii="Tahoma" w:hAnsi="Tahoma" w:cs="Tahoma"/>
          <w:sz w:val="20"/>
          <w:szCs w:val="20"/>
        </w:rPr>
        <w:t xml:space="preserve"> – создание зданий, строений, сооружений (в том числе на месте сносимых объектов </w:t>
      </w:r>
      <w:proofErr w:type="gramStart"/>
      <w:r w:rsidRPr="007F02E8">
        <w:rPr>
          <w:rFonts w:ascii="Tahoma" w:hAnsi="Tahoma" w:cs="Tahoma"/>
          <w:sz w:val="20"/>
          <w:szCs w:val="20"/>
        </w:rPr>
        <w:t>капитального</w:t>
      </w:r>
      <w:proofErr w:type="gramEnd"/>
      <w:r w:rsidRPr="007F02E8">
        <w:rPr>
          <w:rFonts w:ascii="Tahoma" w:hAnsi="Tahoma" w:cs="Tahoma"/>
          <w:sz w:val="20"/>
          <w:szCs w:val="20"/>
        </w:rPr>
        <w:t xml:space="preserve"> строительства).</w:t>
      </w:r>
    </w:p>
    <w:p w:rsidR="006F13AA" w:rsidRPr="007F02E8" w:rsidRDefault="006F13AA" w:rsidP="007403BB">
      <w:pPr>
        <w:ind w:firstLine="567"/>
        <w:jc w:val="both"/>
        <w:rPr>
          <w:rFonts w:ascii="Tahoma" w:hAnsi="Tahoma" w:cs="Tahoma"/>
          <w:bCs/>
          <w:sz w:val="20"/>
          <w:szCs w:val="20"/>
        </w:rPr>
      </w:pPr>
      <w:r w:rsidRPr="007F02E8">
        <w:rPr>
          <w:rFonts w:ascii="Tahoma" w:hAnsi="Tahoma" w:cs="Tahoma"/>
          <w:b/>
          <w:bCs/>
          <w:kern w:val="1"/>
          <w:sz w:val="20"/>
          <w:szCs w:val="20"/>
          <w:lang w:eastAsia="en-US"/>
        </w:rPr>
        <w:t>Территориальные зоны</w:t>
      </w:r>
      <w:r w:rsidRPr="007F02E8">
        <w:rPr>
          <w:rFonts w:ascii="Tahoma" w:hAnsi="Tahoma" w:cs="Tahoma"/>
          <w:bCs/>
          <w:sz w:val="20"/>
          <w:szCs w:val="20"/>
        </w:rPr>
        <w:t xml:space="preserve"> – </w:t>
      </w:r>
      <w:r w:rsidRPr="007F02E8">
        <w:rPr>
          <w:rFonts w:ascii="Tahoma" w:hAnsi="Tahoma" w:cs="Tahoma"/>
          <w:sz w:val="20"/>
          <w:szCs w:val="20"/>
        </w:rPr>
        <w:t>зоны, для которых в Правилах определены границы и установлены градостроительные регламенты.</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b/>
          <w:bCs/>
          <w:kern w:val="1"/>
          <w:sz w:val="20"/>
          <w:szCs w:val="20"/>
          <w:lang w:eastAsia="en-US"/>
        </w:rPr>
        <w:t>Территории общего пользования</w:t>
      </w:r>
      <w:r w:rsidRPr="007F02E8">
        <w:rPr>
          <w:rFonts w:ascii="Tahoma" w:hAnsi="Tahoma" w:cs="Tahoma"/>
          <w:bCs/>
          <w:sz w:val="20"/>
          <w:szCs w:val="20"/>
        </w:rPr>
        <w:t xml:space="preserve"> – </w:t>
      </w:r>
      <w:r w:rsidRPr="007F02E8">
        <w:rPr>
          <w:rFonts w:ascii="Tahoma" w:hAnsi="Tahoma" w:cs="Tahoma"/>
          <w:sz w:val="20"/>
          <w:szCs w:val="20"/>
        </w:rPr>
        <w:t>территории, которыми беспрепятственно пользуется неограниченный круг лиц (в том числе площади, улицы, пр</w:t>
      </w:r>
      <w:r w:rsidRPr="007F02E8">
        <w:rPr>
          <w:rFonts w:ascii="Tahoma" w:hAnsi="Tahoma" w:cs="Tahoma"/>
          <w:sz w:val="20"/>
          <w:szCs w:val="20"/>
        </w:rPr>
        <w:t>о</w:t>
      </w:r>
      <w:r w:rsidRPr="007F02E8">
        <w:rPr>
          <w:rFonts w:ascii="Tahoma" w:hAnsi="Tahoma" w:cs="Tahoma"/>
          <w:sz w:val="20"/>
          <w:szCs w:val="20"/>
        </w:rPr>
        <w:t>езды, набережные, береговые полосы водных объектов общего пользования, скверы, бульвары).</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b/>
          <w:bCs/>
          <w:kern w:val="1"/>
          <w:sz w:val="20"/>
          <w:szCs w:val="20"/>
          <w:lang w:eastAsia="en-US"/>
        </w:rPr>
        <w:t>Элемент планировочной структуры</w:t>
      </w:r>
      <w:r w:rsidRPr="007F02E8">
        <w:rPr>
          <w:rFonts w:ascii="Tahoma" w:hAnsi="Tahoma" w:cs="Tahoma"/>
          <w:sz w:val="20"/>
          <w:szCs w:val="20"/>
        </w:rPr>
        <w:t xml:space="preserve"> – часть территории поселения или межселенной территории </w:t>
      </w:r>
      <w:proofErr w:type="gramStart"/>
      <w:r w:rsidRPr="007F02E8">
        <w:rPr>
          <w:rFonts w:ascii="Tahoma" w:hAnsi="Tahoma" w:cs="Tahoma"/>
          <w:sz w:val="20"/>
          <w:szCs w:val="20"/>
        </w:rPr>
        <w:t>муниципального</w:t>
      </w:r>
      <w:proofErr w:type="gramEnd"/>
      <w:r w:rsidRPr="007F02E8">
        <w:rPr>
          <w:rFonts w:ascii="Tahoma" w:hAnsi="Tahoma" w:cs="Tahoma"/>
          <w:sz w:val="20"/>
          <w:szCs w:val="20"/>
        </w:rPr>
        <w:t xml:space="preserve">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w:t>
      </w:r>
      <w:r w:rsidRPr="007F02E8">
        <w:rPr>
          <w:rFonts w:ascii="Tahoma" w:hAnsi="Tahoma" w:cs="Tahoma"/>
          <w:sz w:val="20"/>
          <w:szCs w:val="20"/>
        </w:rPr>
        <w:t>ь</w:t>
      </w:r>
      <w:r w:rsidRPr="007F02E8">
        <w:rPr>
          <w:rFonts w:ascii="Tahoma" w:hAnsi="Tahoma" w:cs="Tahoma"/>
          <w:sz w:val="20"/>
          <w:szCs w:val="20"/>
        </w:rPr>
        <w:t>ным органом исполнительной власти.</w:t>
      </w:r>
    </w:p>
    <w:p w:rsidR="006F13AA" w:rsidRPr="007F02E8" w:rsidRDefault="006F13AA" w:rsidP="007403BB">
      <w:pPr>
        <w:suppressAutoHyphens/>
        <w:autoSpaceDE w:val="0"/>
        <w:snapToGrid w:val="0"/>
        <w:ind w:firstLine="567"/>
        <w:jc w:val="both"/>
        <w:rPr>
          <w:rFonts w:ascii="Tahoma" w:hAnsi="Tahoma" w:cs="Tahoma"/>
          <w:sz w:val="20"/>
          <w:szCs w:val="20"/>
          <w:lang w:eastAsia="ar-SA"/>
        </w:rPr>
      </w:pPr>
      <w:r w:rsidRPr="007F02E8">
        <w:rPr>
          <w:rFonts w:ascii="Tahoma" w:hAnsi="Tahoma" w:cs="Tahoma"/>
          <w:b/>
          <w:bCs/>
          <w:kern w:val="1"/>
          <w:sz w:val="20"/>
          <w:szCs w:val="20"/>
          <w:lang w:eastAsia="en-US"/>
        </w:rPr>
        <w:t>Этажность</w:t>
      </w:r>
      <w:r w:rsidRPr="007F02E8">
        <w:rPr>
          <w:rFonts w:ascii="Tahoma" w:hAnsi="Tahoma" w:cs="Tahoma"/>
          <w:sz w:val="20"/>
          <w:szCs w:val="20"/>
          <w:lang w:eastAsia="ar-SA"/>
        </w:rPr>
        <w:t xml:space="preserve"> – количество надземных этажей,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метра.</w:t>
      </w:r>
    </w:p>
    <w:p w:rsidR="006F13AA" w:rsidRPr="007F02E8" w:rsidRDefault="006F13AA" w:rsidP="007403BB">
      <w:pPr>
        <w:widowControl w:val="0"/>
        <w:suppressAutoHyphens/>
        <w:autoSpaceDE w:val="0"/>
        <w:ind w:firstLine="567"/>
        <w:jc w:val="both"/>
        <w:rPr>
          <w:rFonts w:ascii="Tahoma" w:hAnsi="Tahoma" w:cs="Tahoma"/>
          <w:sz w:val="20"/>
          <w:szCs w:val="20"/>
          <w:lang w:eastAsia="ar-SA"/>
        </w:rPr>
      </w:pPr>
      <w:r w:rsidRPr="007F02E8">
        <w:rPr>
          <w:rFonts w:ascii="Tahoma" w:hAnsi="Tahoma" w:cs="Tahoma"/>
          <w:sz w:val="20"/>
          <w:szCs w:val="20"/>
          <w:lang w:eastAsia="ar-SA"/>
        </w:rPr>
        <w:t>Иные понятия, употребляемые в настоящих Правилах, применяются в значениях, используемых в федеральном законодательстве.</w:t>
      </w:r>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01" w:name="_Toc442193416"/>
      <w:bookmarkStart w:id="102" w:name="_Toc514925164"/>
      <w:r w:rsidRPr="007F02E8">
        <w:rPr>
          <w:rFonts w:ascii="Tahoma" w:hAnsi="Tahoma" w:cs="Tahoma"/>
          <w:b/>
          <w:bCs/>
          <w:sz w:val="20"/>
          <w:szCs w:val="20"/>
          <w:lang w:eastAsia="en-US"/>
        </w:rPr>
        <w:t>Статья 2. Цели и содержание настоящих Правил</w:t>
      </w:r>
      <w:bookmarkEnd w:id="101"/>
      <w:bookmarkEnd w:id="102"/>
    </w:p>
    <w:p w:rsidR="006F13AA" w:rsidRPr="007F02E8" w:rsidRDefault="006F13AA" w:rsidP="007403BB">
      <w:pPr>
        <w:tabs>
          <w:tab w:val="left" w:pos="851"/>
        </w:tabs>
        <w:ind w:firstLine="567"/>
        <w:jc w:val="both"/>
        <w:rPr>
          <w:rFonts w:ascii="Tahoma" w:hAnsi="Tahoma" w:cs="Tahoma"/>
          <w:sz w:val="20"/>
          <w:szCs w:val="20"/>
        </w:rPr>
      </w:pPr>
      <w:r w:rsidRPr="007F02E8">
        <w:rPr>
          <w:rFonts w:ascii="Tahoma" w:hAnsi="Tahoma" w:cs="Tahoma"/>
          <w:sz w:val="20"/>
          <w:szCs w:val="20"/>
        </w:rPr>
        <w:t>1. Целями Правил являются:</w:t>
      </w:r>
    </w:p>
    <w:p w:rsidR="006F13AA" w:rsidRPr="007F02E8" w:rsidRDefault="006F13AA" w:rsidP="007403BB">
      <w:pPr>
        <w:tabs>
          <w:tab w:val="left" w:pos="851"/>
        </w:tabs>
        <w:ind w:firstLine="567"/>
        <w:jc w:val="both"/>
        <w:rPr>
          <w:rFonts w:ascii="Tahoma" w:hAnsi="Tahoma" w:cs="Tahoma"/>
          <w:sz w:val="20"/>
          <w:szCs w:val="20"/>
        </w:rPr>
      </w:pPr>
      <w:r w:rsidRPr="007F02E8">
        <w:rPr>
          <w:rFonts w:ascii="Tahoma" w:hAnsi="Tahoma" w:cs="Tahoma"/>
          <w:sz w:val="20"/>
          <w:szCs w:val="20"/>
        </w:rPr>
        <w:t>1) создание условий для устойчивого развития территории Эльбарусовского сельского поселения, сохранения окружающей среды и объектов культурного наследия;</w:t>
      </w:r>
    </w:p>
    <w:p w:rsidR="006F13AA" w:rsidRPr="007F02E8" w:rsidRDefault="006F13AA" w:rsidP="007403BB">
      <w:pPr>
        <w:tabs>
          <w:tab w:val="left" w:pos="851"/>
        </w:tabs>
        <w:ind w:firstLine="567"/>
        <w:jc w:val="both"/>
        <w:rPr>
          <w:rFonts w:ascii="Tahoma" w:hAnsi="Tahoma" w:cs="Tahoma"/>
          <w:sz w:val="20"/>
          <w:szCs w:val="20"/>
        </w:rPr>
      </w:pPr>
      <w:r w:rsidRPr="007F02E8">
        <w:rPr>
          <w:rFonts w:ascii="Tahoma" w:hAnsi="Tahoma" w:cs="Tahoma"/>
          <w:sz w:val="20"/>
          <w:szCs w:val="20"/>
        </w:rPr>
        <w:t>2) создание условий для планировки территории Эльбарусовского сельского поселения;</w:t>
      </w:r>
    </w:p>
    <w:p w:rsidR="006F13AA" w:rsidRPr="007F02E8" w:rsidRDefault="006F13AA" w:rsidP="007403BB">
      <w:pPr>
        <w:tabs>
          <w:tab w:val="left" w:pos="851"/>
        </w:tabs>
        <w:ind w:firstLine="567"/>
        <w:jc w:val="both"/>
        <w:rPr>
          <w:rFonts w:ascii="Tahoma" w:hAnsi="Tahoma" w:cs="Tahoma"/>
          <w:sz w:val="20"/>
          <w:szCs w:val="20"/>
        </w:rPr>
      </w:pPr>
      <w:r w:rsidRPr="007F02E8">
        <w:rPr>
          <w:rFonts w:ascii="Tahoma" w:hAnsi="Tahoma" w:cs="Tahoma"/>
          <w:sz w:val="20"/>
          <w:szCs w:val="20"/>
        </w:rPr>
        <w:t xml:space="preserve">3) обеспечение прав и законных интересов физических и юридических лиц, в том числе правообладателей земельных участков и объектов </w:t>
      </w:r>
      <w:proofErr w:type="gramStart"/>
      <w:r w:rsidRPr="007F02E8">
        <w:rPr>
          <w:rFonts w:ascii="Tahoma" w:hAnsi="Tahoma" w:cs="Tahoma"/>
          <w:sz w:val="20"/>
          <w:szCs w:val="20"/>
        </w:rPr>
        <w:t>капитального</w:t>
      </w:r>
      <w:proofErr w:type="gramEnd"/>
      <w:r w:rsidRPr="007F02E8">
        <w:rPr>
          <w:rFonts w:ascii="Tahoma" w:hAnsi="Tahoma" w:cs="Tahoma"/>
          <w:sz w:val="20"/>
          <w:szCs w:val="20"/>
        </w:rPr>
        <w:t xml:space="preserve"> строительства;</w:t>
      </w:r>
    </w:p>
    <w:p w:rsidR="006F13AA" w:rsidRPr="007F02E8" w:rsidRDefault="006F13AA" w:rsidP="007403BB">
      <w:pPr>
        <w:tabs>
          <w:tab w:val="left" w:pos="851"/>
        </w:tabs>
        <w:ind w:firstLine="567"/>
        <w:jc w:val="both"/>
        <w:rPr>
          <w:rFonts w:ascii="Tahoma" w:hAnsi="Tahoma" w:cs="Tahoma"/>
          <w:sz w:val="20"/>
          <w:szCs w:val="20"/>
        </w:rPr>
      </w:pPr>
      <w:r w:rsidRPr="007F02E8">
        <w:rPr>
          <w:rFonts w:ascii="Tahoma" w:hAnsi="Tahoma" w:cs="Tahoma"/>
          <w:sz w:val="20"/>
          <w:szCs w:val="20"/>
        </w:rPr>
        <w:t>4) 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2. Настоящие Правила включают в себя три раздела:</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1) раздел 1 «Порядок применения Правил и внесения в них изменений»;</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2) раздел 2 «Карта градостроительного зонирования»;</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3) раздел 3 «Градостроительные регламенты».</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3. Раздел 1 включает в себя положения:</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1) о регулировании землепользования и застройки органами местного самоуправления Эльбарусовского сельского поселения;</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3) о подготовке документации по планировке территории органами местного самоуправления Эльбарусовского сельского поселения;</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 xml:space="preserve">4) о </w:t>
      </w:r>
      <w:r w:rsidRPr="007F02E8">
        <w:rPr>
          <w:rStyle w:val="blk"/>
          <w:rFonts w:ascii="Tahoma" w:hAnsi="Tahoma" w:cs="Tahoma"/>
          <w:sz w:val="20"/>
          <w:szCs w:val="20"/>
        </w:rPr>
        <w:t>проведении общественных обсуждений или публичных слушаний по вопросам землепользования и застройки;</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5) о внесении изменений в Правила;</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6) о регулировании иных вопросов землепользования и застройки.</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4. Раздел 2 содержит две карты:</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1) карту градостроительного зонирования, в которой установлены территориальные зоны;</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2) карту зон с особыми условиями использования территории.</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5. Раздел 3 содержит:</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описание градостроительных регламентов по видам разрешенного использования земельных участков и объектов капитального строительства, предельным размерам земельных участков и предельным параметрам разрешенного строительства и реконструкции объектов капитального строительства.</w:t>
      </w:r>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03" w:name="_Toc410822147"/>
      <w:bookmarkStart w:id="104" w:name="_Toc442193417"/>
      <w:bookmarkStart w:id="105" w:name="_Toc514925165"/>
      <w:r w:rsidRPr="007F02E8">
        <w:rPr>
          <w:rFonts w:ascii="Tahoma" w:hAnsi="Tahoma" w:cs="Tahoma"/>
          <w:b/>
          <w:bCs/>
          <w:sz w:val="20"/>
          <w:szCs w:val="20"/>
          <w:lang w:eastAsia="en-US"/>
        </w:rPr>
        <w:t>Статья 3. Основания для принятия решений по вопросам землепользования и застройк</w:t>
      </w:r>
      <w:bookmarkEnd w:id="103"/>
      <w:r w:rsidRPr="007F02E8">
        <w:rPr>
          <w:rFonts w:ascii="Tahoma" w:hAnsi="Tahoma" w:cs="Tahoma"/>
          <w:b/>
          <w:bCs/>
          <w:sz w:val="20"/>
          <w:szCs w:val="20"/>
          <w:lang w:eastAsia="en-US"/>
        </w:rPr>
        <w:t>и</w:t>
      </w:r>
      <w:bookmarkEnd w:id="104"/>
      <w:bookmarkEnd w:id="105"/>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 xml:space="preserve">1.Решения по вопросам землепользования и застройки принимаются на основе установленных настоящими Правилами градостроительных регламентов, которые распространяются в равной мере на все расположенные в пределах границ территориальной зоны земельные участки и объекты капитального строительства независимо от форм собственности, обозначенные на карте градостроительного зонирования. </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2.Для каждого земельного участка, объекта капитального строительства, расположенного в границах населенных пунктов Эльбарусовского сельского поселения, разрешенным считается такое использование, которое соответствует:</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градостроительному регламенту территориальной зоны;</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rPr>
        <w:t xml:space="preserve">предельным параметрам </w:t>
      </w:r>
      <w:proofErr w:type="gramStart"/>
      <w:r w:rsidRPr="007F02E8">
        <w:rPr>
          <w:rFonts w:ascii="Tahoma" w:hAnsi="Tahoma" w:cs="Tahoma"/>
          <w:sz w:val="20"/>
          <w:szCs w:val="20"/>
        </w:rPr>
        <w:t>разрешённого</w:t>
      </w:r>
      <w:proofErr w:type="gramEnd"/>
      <w:r w:rsidRPr="007F02E8">
        <w:rPr>
          <w:rFonts w:ascii="Tahoma" w:hAnsi="Tahoma" w:cs="Tahoma"/>
          <w:sz w:val="20"/>
          <w:szCs w:val="20"/>
        </w:rPr>
        <w:t xml:space="preserve"> строительства, реконструкции объектов капитального строительства;</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ограничениям использования земельных участков и объектов капитального строительства, устанавливаемым в соответствии с законодательством Российской Федерации.</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3. Действие градостроительного регламента не распространяется на земельные участки:</w:t>
      </w:r>
    </w:p>
    <w:p w:rsidR="006F13AA" w:rsidRPr="007F02E8" w:rsidRDefault="006F13AA" w:rsidP="007403BB">
      <w:pPr>
        <w:ind w:firstLine="567"/>
        <w:jc w:val="both"/>
        <w:rPr>
          <w:rFonts w:ascii="Tahoma" w:hAnsi="Tahoma" w:cs="Tahoma"/>
          <w:sz w:val="20"/>
          <w:szCs w:val="20"/>
          <w:lang w:eastAsia="ar-SA"/>
        </w:rPr>
      </w:pPr>
      <w:r w:rsidRPr="007F02E8">
        <w:rPr>
          <w:rFonts w:ascii="Tahoma" w:hAnsi="Tahoma" w:cs="Tahoma"/>
          <w:sz w:val="20"/>
          <w:szCs w:val="20"/>
          <w:lang w:eastAsia="ar-SA"/>
        </w:rPr>
        <w:lastRenderedPageBreak/>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2) в границах территорий общего пользования;</w:t>
      </w:r>
    </w:p>
    <w:p w:rsidR="006F13AA" w:rsidRPr="007F02E8" w:rsidRDefault="006F13AA" w:rsidP="007403BB">
      <w:pPr>
        <w:suppressAutoHyphens/>
        <w:snapToGrid w:val="0"/>
        <w:ind w:firstLine="567"/>
        <w:jc w:val="both"/>
        <w:rPr>
          <w:rFonts w:ascii="Tahoma" w:hAnsi="Tahoma" w:cs="Tahoma"/>
          <w:sz w:val="20"/>
          <w:szCs w:val="20"/>
          <w:lang w:eastAsia="ar-SA"/>
        </w:rPr>
      </w:pPr>
      <w:proofErr w:type="gramStart"/>
      <w:r w:rsidRPr="007F02E8">
        <w:rPr>
          <w:rFonts w:ascii="Tahoma" w:hAnsi="Tahoma" w:cs="Tahoma"/>
          <w:sz w:val="20"/>
          <w:szCs w:val="20"/>
          <w:lang w:eastAsia="ar-SA"/>
        </w:rPr>
        <w:t>3) предназначенные для размещения линейных объектов и/или занятые линейными объектами;</w:t>
      </w:r>
      <w:proofErr w:type="gramEnd"/>
    </w:p>
    <w:p w:rsidR="006F13AA" w:rsidRPr="007F02E8" w:rsidRDefault="006F13AA" w:rsidP="007403BB">
      <w:pPr>
        <w:ind w:firstLine="567"/>
        <w:jc w:val="both"/>
        <w:rPr>
          <w:rFonts w:ascii="Tahoma" w:hAnsi="Tahoma" w:cs="Tahoma"/>
          <w:sz w:val="20"/>
          <w:szCs w:val="20"/>
          <w:lang w:eastAsia="ar-SA"/>
        </w:rPr>
      </w:pPr>
      <w:proofErr w:type="gramStart"/>
      <w:r w:rsidRPr="007F02E8">
        <w:rPr>
          <w:rFonts w:ascii="Tahoma" w:hAnsi="Tahoma" w:cs="Tahoma"/>
          <w:sz w:val="20"/>
          <w:szCs w:val="20"/>
          <w:lang w:eastAsia="ar-SA"/>
        </w:rPr>
        <w:t>4) предоставленные для добычи полезных ископаемых.</w:t>
      </w:r>
      <w:proofErr w:type="gramEnd"/>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4. Градостроительные регламенты не установлены для земель лесного фонда, земель, покрытых поверхностными водами, земель запаса, земель особо о</w:t>
      </w:r>
      <w:r w:rsidRPr="007F02E8">
        <w:rPr>
          <w:rFonts w:ascii="Tahoma" w:hAnsi="Tahoma" w:cs="Tahoma"/>
          <w:sz w:val="20"/>
          <w:szCs w:val="20"/>
        </w:rPr>
        <w:t>х</w:t>
      </w:r>
      <w:r w:rsidRPr="007F02E8">
        <w:rPr>
          <w:rFonts w:ascii="Tahoma" w:hAnsi="Tahoma" w:cs="Tahoma"/>
          <w:sz w:val="20"/>
          <w:szCs w:val="20"/>
        </w:rPr>
        <w:t>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5. Особенности застройки земельных участков и использования объектов капитального строительства на территориях, на которые действие градостро</w:t>
      </w:r>
      <w:r w:rsidRPr="007F02E8">
        <w:rPr>
          <w:rFonts w:ascii="Tahoma" w:hAnsi="Tahoma" w:cs="Tahoma"/>
          <w:sz w:val="20"/>
          <w:szCs w:val="20"/>
        </w:rPr>
        <w:t>и</w:t>
      </w:r>
      <w:r w:rsidRPr="007F02E8">
        <w:rPr>
          <w:rFonts w:ascii="Tahoma" w:hAnsi="Tahoma" w:cs="Tahoma"/>
          <w:sz w:val="20"/>
          <w:szCs w:val="20"/>
        </w:rPr>
        <w:t>тельных регламентов не распространяется или для которых градостроительные регламенты не устанавливаются, определены статьёй 27 настоящих Правил</w:t>
      </w:r>
      <w:bookmarkStart w:id="106" w:name="Par242"/>
      <w:bookmarkEnd w:id="106"/>
      <w:r w:rsidRPr="007F02E8">
        <w:rPr>
          <w:rFonts w:ascii="Tahoma" w:hAnsi="Tahoma" w:cs="Tahoma"/>
          <w:sz w:val="20"/>
          <w:szCs w:val="20"/>
        </w:rPr>
        <w:t>.</w:t>
      </w:r>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val="en-US" w:eastAsia="en-US"/>
        </w:rPr>
      </w:pPr>
      <w:bookmarkStart w:id="107" w:name="_Toc442193418"/>
      <w:bookmarkStart w:id="108" w:name="_Toc281221507"/>
      <w:bookmarkStart w:id="109" w:name="_Toc395282201"/>
      <w:bookmarkStart w:id="110" w:name="_Toc514925166"/>
      <w:r w:rsidRPr="007F02E8">
        <w:rPr>
          <w:rFonts w:ascii="Tahoma" w:hAnsi="Tahoma" w:cs="Tahoma"/>
          <w:b/>
          <w:bCs/>
          <w:sz w:val="20"/>
          <w:szCs w:val="20"/>
          <w:lang w:eastAsia="en-US"/>
        </w:rPr>
        <w:t>Статья 4. Область применения Правил</w:t>
      </w:r>
      <w:bookmarkEnd w:id="107"/>
      <w:bookmarkEnd w:id="108"/>
      <w:bookmarkEnd w:id="109"/>
      <w:bookmarkEnd w:id="110"/>
    </w:p>
    <w:p w:rsidR="006F13AA" w:rsidRPr="007F02E8" w:rsidRDefault="006F13AA" w:rsidP="007403BB">
      <w:pPr>
        <w:numPr>
          <w:ilvl w:val="0"/>
          <w:numId w:val="25"/>
        </w:numPr>
        <w:tabs>
          <w:tab w:val="left" w:pos="1080"/>
        </w:tabs>
        <w:suppressAutoHyphens/>
        <w:snapToGrid w:val="0"/>
        <w:ind w:left="0" w:firstLine="567"/>
        <w:jc w:val="both"/>
        <w:rPr>
          <w:rFonts w:ascii="Tahoma" w:hAnsi="Tahoma" w:cs="Tahoma"/>
          <w:sz w:val="20"/>
          <w:szCs w:val="20"/>
        </w:rPr>
      </w:pPr>
      <w:r w:rsidRPr="007F02E8">
        <w:rPr>
          <w:rFonts w:ascii="Tahoma" w:hAnsi="Tahoma" w:cs="Tahoma"/>
          <w:sz w:val="20"/>
          <w:szCs w:val="20"/>
        </w:rPr>
        <w:t>Правила распространяются на всю территорию Эльбарусовского сельского поселения.</w:t>
      </w:r>
    </w:p>
    <w:p w:rsidR="006F13AA" w:rsidRPr="007F02E8" w:rsidRDefault="006F13AA" w:rsidP="007403BB">
      <w:pPr>
        <w:numPr>
          <w:ilvl w:val="0"/>
          <w:numId w:val="25"/>
        </w:numPr>
        <w:tabs>
          <w:tab w:val="left" w:pos="1080"/>
        </w:tabs>
        <w:suppressAutoHyphens/>
        <w:snapToGrid w:val="0"/>
        <w:ind w:left="0" w:firstLine="567"/>
        <w:jc w:val="both"/>
        <w:rPr>
          <w:rFonts w:ascii="Tahoma" w:hAnsi="Tahoma" w:cs="Tahoma"/>
          <w:sz w:val="20"/>
          <w:szCs w:val="20"/>
        </w:rPr>
      </w:pPr>
      <w:r w:rsidRPr="007F02E8">
        <w:rPr>
          <w:rFonts w:ascii="Tahoma" w:hAnsi="Tahoma" w:cs="Tahoma"/>
          <w:sz w:val="20"/>
          <w:szCs w:val="20"/>
        </w:rPr>
        <w:t>Требования установленных Правилами градостроительных регламентов сохраняются при изменении формы собственности на земельный участок, на объект капитального строительства, при переходе прав на земельный участок, на объект капитального строительства другому правообладателю.</w:t>
      </w:r>
    </w:p>
    <w:p w:rsidR="006F13AA" w:rsidRPr="007F02E8" w:rsidRDefault="006F13AA" w:rsidP="007403BB">
      <w:pPr>
        <w:tabs>
          <w:tab w:val="left" w:pos="1080"/>
        </w:tabs>
        <w:ind w:firstLine="567"/>
        <w:jc w:val="both"/>
        <w:rPr>
          <w:rFonts w:ascii="Tahoma" w:hAnsi="Tahoma" w:cs="Tahoma"/>
          <w:sz w:val="20"/>
          <w:szCs w:val="20"/>
        </w:rPr>
      </w:pPr>
      <w:r w:rsidRPr="007F02E8">
        <w:rPr>
          <w:rFonts w:ascii="Tahoma" w:hAnsi="Tahoma" w:cs="Tahoma"/>
          <w:sz w:val="20"/>
          <w:szCs w:val="20"/>
        </w:rPr>
        <w:t>3.</w:t>
      </w:r>
      <w:r w:rsidRPr="007F02E8">
        <w:rPr>
          <w:rFonts w:ascii="Tahoma" w:hAnsi="Tahoma" w:cs="Tahoma"/>
          <w:sz w:val="20"/>
          <w:szCs w:val="20"/>
        </w:rPr>
        <w:tab/>
        <w:t xml:space="preserve">Правила применяются, в том числе, </w:t>
      </w:r>
      <w:proofErr w:type="gramStart"/>
      <w:r w:rsidRPr="007F02E8">
        <w:rPr>
          <w:rFonts w:ascii="Tahoma" w:hAnsi="Tahoma" w:cs="Tahoma"/>
          <w:sz w:val="20"/>
          <w:szCs w:val="20"/>
        </w:rPr>
        <w:t>при</w:t>
      </w:r>
      <w:proofErr w:type="gramEnd"/>
      <w:r w:rsidRPr="007F02E8">
        <w:rPr>
          <w:rFonts w:ascii="Tahoma" w:hAnsi="Tahoma" w:cs="Tahoma"/>
          <w:sz w:val="20"/>
          <w:szCs w:val="20"/>
        </w:rPr>
        <w:t>:</w:t>
      </w:r>
    </w:p>
    <w:p w:rsidR="006F13AA" w:rsidRPr="007F02E8" w:rsidRDefault="006F13AA" w:rsidP="007403BB">
      <w:pPr>
        <w:tabs>
          <w:tab w:val="left" w:pos="1080"/>
        </w:tabs>
        <w:ind w:firstLine="567"/>
        <w:jc w:val="both"/>
        <w:rPr>
          <w:rFonts w:ascii="Tahoma" w:hAnsi="Tahoma" w:cs="Tahoma"/>
          <w:sz w:val="20"/>
          <w:szCs w:val="20"/>
        </w:rPr>
      </w:pPr>
      <w:r w:rsidRPr="007F02E8">
        <w:rPr>
          <w:rFonts w:ascii="Tahoma" w:hAnsi="Tahoma" w:cs="Tahoma"/>
          <w:sz w:val="20"/>
          <w:szCs w:val="20"/>
        </w:rPr>
        <w:t>-</w:t>
      </w:r>
      <w:r w:rsidRPr="007F02E8">
        <w:rPr>
          <w:rFonts w:ascii="Tahoma" w:hAnsi="Tahoma" w:cs="Tahoma"/>
          <w:sz w:val="20"/>
          <w:szCs w:val="20"/>
        </w:rPr>
        <w:tab/>
        <w:t xml:space="preserve">подготовке, проверке и утверждении документации по планировке территории, </w:t>
      </w:r>
    </w:p>
    <w:p w:rsidR="006F13AA" w:rsidRPr="007F02E8" w:rsidRDefault="006F13AA" w:rsidP="007403BB">
      <w:pPr>
        <w:tabs>
          <w:tab w:val="left" w:pos="1080"/>
        </w:tabs>
        <w:ind w:firstLine="567"/>
        <w:jc w:val="both"/>
        <w:rPr>
          <w:rFonts w:ascii="Tahoma" w:hAnsi="Tahoma" w:cs="Tahoma"/>
          <w:sz w:val="20"/>
          <w:szCs w:val="20"/>
        </w:rPr>
      </w:pPr>
      <w:r w:rsidRPr="007F02E8">
        <w:rPr>
          <w:rFonts w:ascii="Tahoma" w:hAnsi="Tahoma" w:cs="Tahoma"/>
          <w:sz w:val="20"/>
          <w:szCs w:val="20"/>
        </w:rPr>
        <w:t>-</w:t>
      </w:r>
      <w:r w:rsidRPr="007F02E8">
        <w:rPr>
          <w:rFonts w:ascii="Tahoma" w:hAnsi="Tahoma" w:cs="Tahoma"/>
          <w:sz w:val="20"/>
          <w:szCs w:val="20"/>
        </w:rPr>
        <w:tab/>
        <w:t>подготовке градостроительных планов земельных участков;</w:t>
      </w:r>
    </w:p>
    <w:p w:rsidR="006F13AA" w:rsidRPr="007F02E8" w:rsidRDefault="006F13AA" w:rsidP="007403BB">
      <w:pPr>
        <w:tabs>
          <w:tab w:val="left" w:pos="1080"/>
        </w:tabs>
        <w:ind w:firstLine="567"/>
        <w:jc w:val="both"/>
        <w:rPr>
          <w:rFonts w:ascii="Tahoma" w:hAnsi="Tahoma" w:cs="Tahoma"/>
          <w:sz w:val="20"/>
          <w:szCs w:val="20"/>
        </w:rPr>
      </w:pPr>
      <w:r w:rsidRPr="007F02E8">
        <w:rPr>
          <w:rFonts w:ascii="Tahoma" w:hAnsi="Tahoma" w:cs="Tahoma"/>
          <w:sz w:val="20"/>
          <w:szCs w:val="20"/>
        </w:rPr>
        <w:t>-</w:t>
      </w:r>
      <w:r w:rsidRPr="007F02E8">
        <w:rPr>
          <w:rFonts w:ascii="Tahoma" w:hAnsi="Tahoma" w:cs="Tahoma"/>
          <w:sz w:val="20"/>
          <w:szCs w:val="20"/>
        </w:rPr>
        <w:tab/>
        <w:t>принятия решений о выдаче или об отказе в выдаче разрешений на условно разрешённые виды использования земельных участков и объектов кап</w:t>
      </w:r>
      <w:r w:rsidRPr="007F02E8">
        <w:rPr>
          <w:rFonts w:ascii="Tahoma" w:hAnsi="Tahoma" w:cs="Tahoma"/>
          <w:sz w:val="20"/>
          <w:szCs w:val="20"/>
        </w:rPr>
        <w:t>и</w:t>
      </w:r>
      <w:r w:rsidRPr="007F02E8">
        <w:rPr>
          <w:rFonts w:ascii="Tahoma" w:hAnsi="Tahoma" w:cs="Tahoma"/>
          <w:sz w:val="20"/>
          <w:szCs w:val="20"/>
        </w:rPr>
        <w:t>тального строительства;</w:t>
      </w:r>
    </w:p>
    <w:p w:rsidR="006F13AA" w:rsidRPr="007F02E8" w:rsidRDefault="006F13AA" w:rsidP="007403BB">
      <w:pPr>
        <w:tabs>
          <w:tab w:val="left" w:pos="1080"/>
        </w:tabs>
        <w:ind w:firstLine="567"/>
        <w:jc w:val="both"/>
        <w:rPr>
          <w:rFonts w:ascii="Tahoma" w:hAnsi="Tahoma" w:cs="Tahoma"/>
          <w:sz w:val="20"/>
          <w:szCs w:val="20"/>
        </w:rPr>
      </w:pPr>
      <w:r w:rsidRPr="007F02E8">
        <w:rPr>
          <w:rFonts w:ascii="Tahoma" w:hAnsi="Tahoma" w:cs="Tahoma"/>
          <w:sz w:val="20"/>
          <w:szCs w:val="20"/>
        </w:rPr>
        <w:t>-</w:t>
      </w:r>
      <w:r w:rsidRPr="007F02E8">
        <w:rPr>
          <w:rFonts w:ascii="Tahoma" w:hAnsi="Tahoma" w:cs="Tahoma"/>
          <w:sz w:val="20"/>
          <w:szCs w:val="20"/>
        </w:rPr>
        <w:tab/>
        <w:t>принятия решений о выдаче или об отказе в выдаче разрешений на отклонение от предельных параметров разрешённого строительства, реконс</w:t>
      </w:r>
      <w:r w:rsidRPr="007F02E8">
        <w:rPr>
          <w:rFonts w:ascii="Tahoma" w:hAnsi="Tahoma" w:cs="Tahoma"/>
          <w:sz w:val="20"/>
          <w:szCs w:val="20"/>
        </w:rPr>
        <w:t>т</w:t>
      </w:r>
      <w:r w:rsidRPr="007F02E8">
        <w:rPr>
          <w:rFonts w:ascii="Tahoma" w:hAnsi="Tahoma" w:cs="Tahoma"/>
          <w:sz w:val="20"/>
          <w:szCs w:val="20"/>
        </w:rPr>
        <w:t>рукции объектов капитального строительства;</w:t>
      </w:r>
    </w:p>
    <w:p w:rsidR="006F13AA" w:rsidRPr="007F02E8" w:rsidRDefault="006F13AA" w:rsidP="007403BB">
      <w:pPr>
        <w:tabs>
          <w:tab w:val="left" w:pos="1080"/>
        </w:tabs>
        <w:ind w:firstLine="567"/>
        <w:jc w:val="both"/>
        <w:rPr>
          <w:rFonts w:ascii="Tahoma" w:hAnsi="Tahoma" w:cs="Tahoma"/>
          <w:sz w:val="20"/>
          <w:szCs w:val="20"/>
        </w:rPr>
      </w:pPr>
      <w:r w:rsidRPr="007F02E8">
        <w:rPr>
          <w:rFonts w:ascii="Tahoma" w:hAnsi="Tahoma" w:cs="Tahoma"/>
          <w:sz w:val="20"/>
          <w:szCs w:val="20"/>
        </w:rPr>
        <w:t>-</w:t>
      </w:r>
      <w:r w:rsidRPr="007F02E8">
        <w:rPr>
          <w:rFonts w:ascii="Tahoma" w:hAnsi="Tahoma" w:cs="Tahoma"/>
          <w:sz w:val="20"/>
          <w:szCs w:val="20"/>
        </w:rPr>
        <w:tab/>
      </w:r>
      <w:r w:rsidRPr="007F02E8">
        <w:rPr>
          <w:rFonts w:ascii="Tahoma" w:hAnsi="Tahoma" w:cs="Tahoma"/>
          <w:sz w:val="20"/>
          <w:szCs w:val="20"/>
          <w:lang w:eastAsia="ar-SA"/>
        </w:rPr>
        <w:t>осуществления муниципального  земельного и лесного контроля</w:t>
      </w:r>
      <w:r w:rsidRPr="007F02E8">
        <w:rPr>
          <w:rFonts w:ascii="Tahoma" w:hAnsi="Tahoma" w:cs="Tahoma"/>
          <w:sz w:val="20"/>
          <w:szCs w:val="20"/>
        </w:rPr>
        <w:t xml:space="preserve"> на территории Эльбарусовского сельского поселения.</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4. Настоящие Правила обязательны для исполнения физическими и юридическими лицами, органами государственной власти и местного самоуправления и их должностными лицами.</w:t>
      </w:r>
      <w:bookmarkStart w:id="111" w:name="_Toc281221508"/>
      <w:bookmarkStart w:id="112" w:name="_Toc395282202"/>
      <w:bookmarkStart w:id="113" w:name="_Toc442193419"/>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14" w:name="_Toc514925167"/>
      <w:r w:rsidRPr="007F02E8">
        <w:rPr>
          <w:rFonts w:ascii="Tahoma" w:hAnsi="Tahoma" w:cs="Tahoma"/>
          <w:b/>
          <w:bCs/>
          <w:sz w:val="20"/>
          <w:szCs w:val="20"/>
          <w:lang w:eastAsia="en-US"/>
        </w:rPr>
        <w:t>Статья 5. Общедоступность информации о Правилах</w:t>
      </w:r>
      <w:bookmarkEnd w:id="111"/>
      <w:bookmarkEnd w:id="112"/>
      <w:bookmarkEnd w:id="113"/>
      <w:bookmarkEnd w:id="114"/>
    </w:p>
    <w:p w:rsidR="006F13AA" w:rsidRPr="007F02E8" w:rsidRDefault="006F13AA" w:rsidP="007403BB">
      <w:pPr>
        <w:tabs>
          <w:tab w:val="left" w:pos="0"/>
          <w:tab w:val="num" w:pos="993"/>
          <w:tab w:val="left" w:pos="1080"/>
        </w:tabs>
        <w:suppressAutoHyphens/>
        <w:ind w:firstLine="567"/>
        <w:jc w:val="both"/>
        <w:rPr>
          <w:rFonts w:ascii="Tahoma" w:hAnsi="Tahoma" w:cs="Tahoma"/>
          <w:sz w:val="20"/>
          <w:szCs w:val="20"/>
          <w:lang w:eastAsia="ar-SA"/>
        </w:rPr>
      </w:pPr>
      <w:r w:rsidRPr="007F02E8">
        <w:rPr>
          <w:rFonts w:ascii="Tahoma" w:hAnsi="Tahoma" w:cs="Tahoma"/>
          <w:sz w:val="20"/>
          <w:szCs w:val="20"/>
          <w:lang w:eastAsia="ar-SA"/>
        </w:rPr>
        <w:t xml:space="preserve">1. Текстовые и графические материалы Правил, а также внесенные в них изменения являются общедоступной информацией. </w:t>
      </w:r>
    </w:p>
    <w:p w:rsidR="006F13AA" w:rsidRPr="007F02E8" w:rsidRDefault="006F13AA" w:rsidP="007403BB">
      <w:pPr>
        <w:tabs>
          <w:tab w:val="left" w:pos="0"/>
          <w:tab w:val="num" w:pos="993"/>
          <w:tab w:val="left" w:pos="1080"/>
        </w:tabs>
        <w:suppressAutoHyphens/>
        <w:ind w:firstLine="567"/>
        <w:jc w:val="both"/>
        <w:rPr>
          <w:rFonts w:ascii="Tahoma" w:hAnsi="Tahoma" w:cs="Tahoma"/>
          <w:sz w:val="20"/>
          <w:szCs w:val="20"/>
          <w:lang w:eastAsia="ar-SA"/>
        </w:rPr>
      </w:pPr>
      <w:r w:rsidRPr="007F02E8">
        <w:rPr>
          <w:rFonts w:ascii="Tahoma" w:hAnsi="Tahoma" w:cs="Tahoma"/>
          <w:sz w:val="20"/>
          <w:szCs w:val="20"/>
          <w:lang w:eastAsia="ar-SA"/>
        </w:rPr>
        <w:t>2. Администрация Эльбарусовского сельского поселения обеспечивает возможность ознакомления с Правилами путём их опубликования в средствах массовой информации и размещения на официальном сайте Эльбарусовского сельского поселения в информационно-телекоммуникационной сети «Интернет».</w:t>
      </w:r>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15" w:name="_Toc258228295"/>
      <w:bookmarkStart w:id="116" w:name="_Toc442193420"/>
      <w:bookmarkStart w:id="117" w:name="_Toc514925168"/>
      <w:bookmarkStart w:id="118" w:name="_Toc281221509"/>
      <w:bookmarkStart w:id="119" w:name="_Toc395282203"/>
      <w:r w:rsidRPr="007F02E8">
        <w:rPr>
          <w:rFonts w:ascii="Tahoma" w:hAnsi="Tahoma" w:cs="Tahoma"/>
          <w:b/>
          <w:bCs/>
          <w:sz w:val="20"/>
          <w:szCs w:val="20"/>
          <w:lang w:eastAsia="en-US"/>
        </w:rPr>
        <w:t xml:space="preserve">Статья 6. </w:t>
      </w:r>
      <w:bookmarkEnd w:id="115"/>
      <w:r w:rsidRPr="007F02E8">
        <w:rPr>
          <w:rFonts w:ascii="Tahoma" w:hAnsi="Tahoma" w:cs="Tahoma"/>
          <w:b/>
          <w:bCs/>
          <w:sz w:val="20"/>
          <w:szCs w:val="20"/>
          <w:lang w:eastAsia="en-US"/>
        </w:rPr>
        <w:t>Соотношение Правил с генеральным планом Эльбарусовского сельского поселения и документацией по планировке территории</w:t>
      </w:r>
      <w:bookmarkEnd w:id="116"/>
      <w:bookmarkEnd w:id="117"/>
    </w:p>
    <w:bookmarkEnd w:id="118"/>
    <w:bookmarkEnd w:id="119"/>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1. Правила разработаны на основе генерального плана Эльбарусовского сельского поселения, утвержденного решением Собрания депутатов Эльбарусо</w:t>
      </w:r>
      <w:r w:rsidRPr="007F02E8">
        <w:rPr>
          <w:rFonts w:ascii="Tahoma" w:hAnsi="Tahoma" w:cs="Tahoma"/>
          <w:sz w:val="20"/>
          <w:szCs w:val="20"/>
        </w:rPr>
        <w:t>в</w:t>
      </w:r>
      <w:r w:rsidRPr="007F02E8">
        <w:rPr>
          <w:rFonts w:ascii="Tahoma" w:hAnsi="Tahoma" w:cs="Tahoma"/>
          <w:sz w:val="20"/>
          <w:szCs w:val="20"/>
        </w:rPr>
        <w:t xml:space="preserve">ского сельского поселения (далее – генеральный план). </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В случае внесения в установленном порядке изменений в генеральный план, соответствующие изменения при необходимости вносятся в Правила.</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2. Документация по планировке территории разрабатывается на основе генерального плана, Правил и не должна им противоречить.</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3. Нормативные и ненормативные правовые акты органов местного самоуправления Эльбарусовского сельского поселения, за исключением генерального плана и разрешений на строительство, принятые до вступления в силу Правил, применяются в части, не противоречащей им.</w:t>
      </w:r>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20" w:name="_Toc315790665"/>
      <w:bookmarkStart w:id="121" w:name="_Toc395282204"/>
      <w:bookmarkStart w:id="122" w:name="_Toc442193421"/>
      <w:bookmarkStart w:id="123" w:name="_Toc514925169"/>
      <w:r w:rsidRPr="007F02E8">
        <w:rPr>
          <w:rFonts w:ascii="Tahoma" w:hAnsi="Tahoma" w:cs="Tahoma"/>
          <w:b/>
          <w:bCs/>
          <w:sz w:val="20"/>
          <w:szCs w:val="20"/>
          <w:lang w:eastAsia="en-US"/>
        </w:rPr>
        <w:t>Статья 7. Действие Правил по отношению к ранее возникшим правам</w:t>
      </w:r>
      <w:bookmarkEnd w:id="120"/>
      <w:bookmarkEnd w:id="121"/>
      <w:bookmarkEnd w:id="122"/>
      <w:bookmarkEnd w:id="123"/>
    </w:p>
    <w:p w:rsidR="006F13AA" w:rsidRPr="007F02E8" w:rsidRDefault="006F13AA" w:rsidP="007403BB">
      <w:pPr>
        <w:numPr>
          <w:ilvl w:val="0"/>
          <w:numId w:val="24"/>
        </w:numPr>
        <w:tabs>
          <w:tab w:val="num" w:pos="1080"/>
        </w:tabs>
        <w:suppressAutoHyphens/>
        <w:snapToGrid w:val="0"/>
        <w:ind w:left="0" w:firstLine="567"/>
        <w:jc w:val="both"/>
        <w:rPr>
          <w:rFonts w:ascii="Tahoma" w:hAnsi="Tahoma" w:cs="Tahoma"/>
          <w:sz w:val="20"/>
          <w:szCs w:val="20"/>
        </w:rPr>
      </w:pPr>
      <w:r w:rsidRPr="007F02E8">
        <w:rPr>
          <w:rFonts w:ascii="Tahoma" w:hAnsi="Tahoma" w:cs="Tahoma"/>
          <w:sz w:val="20"/>
          <w:szCs w:val="20"/>
        </w:rPr>
        <w:t>Действие Правил не распространяется на градостроительные планы земельных участков, выданные до вступления в силу настоящих Правил. Правообладатели земельных участков имеют право осуществить любое строительство в соответствии с видами разрешённого использования и предельными параметрами разрешённого строительства, реконструкции объектов капитального строительства, содержащимися в таком градостроительном плане земельного участка.</w:t>
      </w:r>
    </w:p>
    <w:p w:rsidR="006F13AA" w:rsidRPr="007F02E8" w:rsidRDefault="006F13AA" w:rsidP="007403BB">
      <w:pPr>
        <w:numPr>
          <w:ilvl w:val="0"/>
          <w:numId w:val="24"/>
        </w:numPr>
        <w:tabs>
          <w:tab w:val="num" w:pos="1080"/>
        </w:tabs>
        <w:suppressAutoHyphens/>
        <w:snapToGrid w:val="0"/>
        <w:ind w:left="0" w:firstLine="567"/>
        <w:jc w:val="both"/>
        <w:rPr>
          <w:rFonts w:ascii="Tahoma" w:hAnsi="Tahoma" w:cs="Tahoma"/>
          <w:sz w:val="20"/>
          <w:szCs w:val="20"/>
        </w:rPr>
      </w:pPr>
      <w:r w:rsidRPr="007F02E8">
        <w:rPr>
          <w:rFonts w:ascii="Tahoma" w:hAnsi="Tahoma" w:cs="Tahoma"/>
          <w:sz w:val="20"/>
          <w:szCs w:val="20"/>
        </w:rPr>
        <w:t>Положения части 1 настоящей статьи распространяются также на разрешения на строительство, выданные до вступления в силу Правил.</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В случае</w:t>
      </w:r>
      <w:proofErr w:type="gramStart"/>
      <w:r w:rsidRPr="007F02E8">
        <w:rPr>
          <w:rFonts w:ascii="Tahoma" w:hAnsi="Tahoma" w:cs="Tahoma"/>
          <w:sz w:val="20"/>
          <w:szCs w:val="20"/>
        </w:rPr>
        <w:t>,</w:t>
      </w:r>
      <w:proofErr w:type="gramEnd"/>
      <w:r w:rsidRPr="007F02E8">
        <w:rPr>
          <w:rFonts w:ascii="Tahoma" w:hAnsi="Tahoma" w:cs="Tahoma"/>
          <w:sz w:val="20"/>
          <w:szCs w:val="20"/>
        </w:rPr>
        <w:t xml:space="preserve"> если перечень видов разрешённого использования и/или наименование отдельного вида разрешённого использования, содержащиеся в Прав</w:t>
      </w:r>
      <w:r w:rsidRPr="007F02E8">
        <w:rPr>
          <w:rFonts w:ascii="Tahoma" w:hAnsi="Tahoma" w:cs="Tahoma"/>
          <w:sz w:val="20"/>
          <w:szCs w:val="20"/>
        </w:rPr>
        <w:t>и</w:t>
      </w:r>
      <w:r w:rsidRPr="007F02E8">
        <w:rPr>
          <w:rFonts w:ascii="Tahoma" w:hAnsi="Tahoma" w:cs="Tahoma"/>
          <w:sz w:val="20"/>
          <w:szCs w:val="20"/>
        </w:rPr>
        <w:t>лах, не соответствуют перечню видов разрешённого использования и/или наименованию отдельного вида разрешённого использования, указанных в каком-либо правоустанавливающем или право удостоверяющем документе, выданном в установленном порядке физическому и юридическому лицу до вступления в силу настоящих Правил (свидетельство о государственной регистрации прав на объект недвижимости, градостроительный план земельного участка, договор купли-продажи или аренды объекта недвижимости и т.п.), не требуется обязательного переоформления указанных правовых документов в целях приведения в соответствие с требованиями настоящих Правил. Изменение перечня видов разрешённого использования и/или формулировки отдельного вида разрешённого использования производится в добровольном порядке путём внесения изменения в соответствующий документ или путём выдачи нового документа.</w:t>
      </w:r>
    </w:p>
    <w:p w:rsidR="006F13AA" w:rsidRPr="007F02E8" w:rsidRDefault="006F13AA" w:rsidP="007403BB">
      <w:pPr>
        <w:tabs>
          <w:tab w:val="left" w:pos="0"/>
        </w:tabs>
        <w:suppressAutoHyphens/>
        <w:autoSpaceDE w:val="0"/>
        <w:ind w:firstLine="567"/>
        <w:jc w:val="both"/>
        <w:outlineLvl w:val="0"/>
        <w:rPr>
          <w:rFonts w:ascii="Tahoma" w:hAnsi="Tahoma" w:cs="Tahoma"/>
          <w:b/>
          <w:bCs/>
          <w:kern w:val="1"/>
          <w:sz w:val="20"/>
          <w:szCs w:val="20"/>
          <w:lang w:eastAsia="en-US"/>
        </w:rPr>
      </w:pPr>
      <w:bookmarkStart w:id="124" w:name="_Toc442193422"/>
      <w:bookmarkStart w:id="125" w:name="_Toc514925170"/>
      <w:r w:rsidRPr="007F02E8">
        <w:rPr>
          <w:rFonts w:ascii="Tahoma" w:hAnsi="Tahoma" w:cs="Tahoma"/>
          <w:b/>
          <w:bCs/>
          <w:kern w:val="1"/>
          <w:sz w:val="20"/>
          <w:szCs w:val="20"/>
          <w:lang w:eastAsia="en-US"/>
        </w:rPr>
        <w:t>Глава 2. Регулирование землепользования и застройки органами местного самоуправления</w:t>
      </w:r>
      <w:bookmarkEnd w:id="124"/>
      <w:bookmarkEnd w:id="125"/>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26" w:name="_Toc442193423"/>
      <w:bookmarkStart w:id="127" w:name="_Toc514925171"/>
      <w:r w:rsidRPr="007F02E8">
        <w:rPr>
          <w:rFonts w:ascii="Tahoma" w:hAnsi="Tahoma" w:cs="Tahoma"/>
          <w:b/>
          <w:bCs/>
          <w:sz w:val="20"/>
          <w:szCs w:val="20"/>
          <w:lang w:eastAsia="en-US"/>
        </w:rPr>
        <w:t xml:space="preserve">Статья 8. Органы, осуществляющие регулирование землепользования и застройки на территории </w:t>
      </w:r>
      <w:bookmarkEnd w:id="126"/>
      <w:r w:rsidRPr="007F02E8">
        <w:rPr>
          <w:rFonts w:ascii="Tahoma" w:hAnsi="Tahoma" w:cs="Tahoma"/>
          <w:b/>
          <w:bCs/>
          <w:sz w:val="20"/>
          <w:szCs w:val="20"/>
          <w:lang w:eastAsia="en-US"/>
        </w:rPr>
        <w:t>Эльбарусовского сельского поселения</w:t>
      </w:r>
      <w:bookmarkEnd w:id="127"/>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 xml:space="preserve">1. На территории Эльбарусовского сельского поселения регулирование землепользования и застройки осуществляется главой Эльбарусовского сельского поселения, Собранием депутатов Эльбарусовского сельского поселения, администрацией Эльбарусовского сельского поселения, Комиссией по подготовке проекта правил землепользования и застройки Эльбарусовского сельского поселения. </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2. Муниципальный  земельный и лесной контроль осуществляет администрация Мариинско-Посадского района.</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3. Полномочия органов местного самоуправления Эльбарусовского сельского поселения в сфере регулирования землепользования и застройки устанавливаются в соответствии с федеральным законодательством,  законодательством Чувашской Республики, нормативными правовыми актами органов местного самоуправления Эльбарусовского сельского поселения.</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4. Полномочия администрации Эльбарусовского сельского поселения в сфере регулирования землепользования и застройки, имущественных и земельных отношений устанавливаются Положениями, утверждаемыми постановлениями администрации Эльбарусовского сельского поселения.</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5. Состав и порядок деятельности Комиссии по подготовке проекта правил землепользования и застройки Эльбарусовского сельского поселения, устанавливается Положением, утверждаемым главой Эльбарусовского сельского поселения.</w:t>
      </w:r>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28" w:name="_Toc358208409"/>
      <w:bookmarkStart w:id="129" w:name="_Toc442193424"/>
      <w:bookmarkStart w:id="130" w:name="_Toc514925172"/>
      <w:r w:rsidRPr="007F02E8">
        <w:rPr>
          <w:rFonts w:ascii="Tahoma" w:hAnsi="Tahoma" w:cs="Tahoma"/>
          <w:b/>
          <w:bCs/>
          <w:sz w:val="20"/>
          <w:szCs w:val="20"/>
          <w:lang w:eastAsia="en-US"/>
        </w:rPr>
        <w:t>Статья 9. Полномочия Собрания депутатов Эльбарусовского сельского поселения в сфере регулирования землепользования и застройки</w:t>
      </w:r>
      <w:bookmarkEnd w:id="128"/>
      <w:bookmarkEnd w:id="129"/>
      <w:bookmarkEnd w:id="130"/>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К полномочиям Собрания депутатов Эльбарусовского сельского поселения в сфере регулирования землепользования и застройки относятся:</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 xml:space="preserve">1) принятие в пределах своей компетенции муниципальных нормативных правовых актов в сфере регулирования землепользования и застройки, муниципальных программ в области градостроительной деятельности и рационального использования земель, находящихся в границах муниципального образования, внесение в них изменений; </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2) утверждение генерального плана, Правил, местных нормативов градостроительного проектирования и внесение в них изменений;</w:t>
      </w:r>
    </w:p>
    <w:p w:rsidR="006F13AA" w:rsidRPr="007F02E8" w:rsidRDefault="006F13AA" w:rsidP="007403BB">
      <w:pPr>
        <w:tabs>
          <w:tab w:val="left" w:pos="1134"/>
        </w:tabs>
        <w:ind w:firstLine="567"/>
        <w:jc w:val="both"/>
        <w:rPr>
          <w:rFonts w:ascii="Tahoma" w:hAnsi="Tahoma" w:cs="Tahoma"/>
          <w:sz w:val="20"/>
          <w:szCs w:val="20"/>
          <w:lang w:eastAsia="en-US"/>
        </w:rPr>
      </w:pPr>
      <w:r w:rsidRPr="007F02E8">
        <w:rPr>
          <w:rFonts w:ascii="Tahoma" w:hAnsi="Tahoma" w:cs="Tahoma"/>
          <w:sz w:val="20"/>
          <w:szCs w:val="20"/>
          <w:lang w:eastAsia="en-US"/>
        </w:rPr>
        <w:t>3) принятие решений по установлению (изменению) границ населенных пунктов, входящих в состав муниципального образования, по представлению а</w:t>
      </w:r>
      <w:r w:rsidRPr="007F02E8">
        <w:rPr>
          <w:rFonts w:ascii="Tahoma" w:hAnsi="Tahoma" w:cs="Tahoma"/>
          <w:sz w:val="20"/>
          <w:szCs w:val="20"/>
          <w:lang w:eastAsia="en-US"/>
        </w:rPr>
        <w:t>д</w:t>
      </w:r>
      <w:r w:rsidRPr="007F02E8">
        <w:rPr>
          <w:rFonts w:ascii="Tahoma" w:hAnsi="Tahoma" w:cs="Tahoma"/>
          <w:sz w:val="20"/>
          <w:szCs w:val="20"/>
          <w:lang w:eastAsia="en-US"/>
        </w:rPr>
        <w:t>министрации Эльбарусовского сельского поселения;</w:t>
      </w:r>
    </w:p>
    <w:p w:rsidR="006F13AA" w:rsidRPr="007F02E8" w:rsidRDefault="006F13AA" w:rsidP="007403BB">
      <w:pPr>
        <w:tabs>
          <w:tab w:val="left" w:pos="1134"/>
        </w:tabs>
        <w:ind w:firstLine="567"/>
        <w:jc w:val="both"/>
        <w:rPr>
          <w:rFonts w:ascii="Tahoma" w:hAnsi="Tahoma" w:cs="Tahoma"/>
          <w:sz w:val="20"/>
          <w:szCs w:val="20"/>
          <w:lang w:eastAsia="en-US"/>
        </w:rPr>
      </w:pPr>
      <w:r w:rsidRPr="007F02E8">
        <w:rPr>
          <w:rFonts w:ascii="Tahoma" w:hAnsi="Tahoma" w:cs="Tahoma"/>
          <w:sz w:val="20"/>
          <w:szCs w:val="20"/>
          <w:lang w:eastAsia="en-US"/>
        </w:rPr>
        <w:t>4) выступление с законодательной инициативой по вопросам изменения границ муниципального образования, предусматривающих включение (исключ</w:t>
      </w:r>
      <w:r w:rsidRPr="007F02E8">
        <w:rPr>
          <w:rFonts w:ascii="Tahoma" w:hAnsi="Tahoma" w:cs="Tahoma"/>
          <w:sz w:val="20"/>
          <w:szCs w:val="20"/>
          <w:lang w:eastAsia="en-US"/>
        </w:rPr>
        <w:t>е</w:t>
      </w:r>
      <w:r w:rsidRPr="007F02E8">
        <w:rPr>
          <w:rFonts w:ascii="Tahoma" w:hAnsi="Tahoma" w:cs="Tahoma"/>
          <w:sz w:val="20"/>
          <w:szCs w:val="20"/>
          <w:lang w:eastAsia="en-US"/>
        </w:rPr>
        <w:t>ние) земельных участков;</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5) иные полномочия, отнесенные к компетенции Собрания депутатов Эльбарусовского сельского поселения, установленные Уставом Эльбарусовского сельского поселения (далее – Уставом Эльбарусовского сельского поселения), решениями Собрания депутатов Эльбарусовского сельского поселения в соответствии с действующим законодательством.</w:t>
      </w:r>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31" w:name="_Toc358208410"/>
      <w:bookmarkStart w:id="132" w:name="_Toc442193425"/>
      <w:bookmarkStart w:id="133" w:name="_Toc514925173"/>
      <w:r w:rsidRPr="007F02E8">
        <w:rPr>
          <w:rFonts w:ascii="Tahoma" w:hAnsi="Tahoma" w:cs="Tahoma"/>
          <w:b/>
          <w:bCs/>
          <w:sz w:val="20"/>
          <w:szCs w:val="20"/>
          <w:lang w:eastAsia="en-US"/>
        </w:rPr>
        <w:t>Статья 10. Полномочия главы Эльбарусовского сельского поселения в сфере регулирования землепользования и застройки.</w:t>
      </w:r>
      <w:bookmarkEnd w:id="131"/>
      <w:bookmarkEnd w:id="132"/>
      <w:bookmarkEnd w:id="133"/>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К полномочиям главы Эльбарусовского сельского поселения в сфере регулирования землепользования и застройки относятся:</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1) принятие решений о проведении общественных обсуждений или публичных слушаний по проекту Правил и внесению в них изменений, по предоставлению разрешения на отклонение от предельных параметров разрешенного строительства, реконструкции объектов капитального строительства, по предоставлению разрешения на условно – разрешенный вид использования земельного участка или объектов капитального строительства:</w:t>
      </w:r>
    </w:p>
    <w:p w:rsidR="006F13AA" w:rsidRPr="007F02E8" w:rsidRDefault="006F13AA" w:rsidP="007403BB">
      <w:pPr>
        <w:tabs>
          <w:tab w:val="left" w:pos="1134"/>
        </w:tabs>
        <w:ind w:firstLine="567"/>
        <w:jc w:val="both"/>
        <w:rPr>
          <w:rFonts w:ascii="Tahoma" w:hAnsi="Tahoma" w:cs="Tahoma"/>
          <w:sz w:val="20"/>
          <w:szCs w:val="20"/>
          <w:lang w:eastAsia="en-US"/>
        </w:rPr>
      </w:pPr>
      <w:r w:rsidRPr="007F02E8">
        <w:rPr>
          <w:rFonts w:ascii="Tahoma" w:hAnsi="Tahoma" w:cs="Tahoma"/>
          <w:sz w:val="20"/>
          <w:szCs w:val="20"/>
          <w:lang w:eastAsia="en-US"/>
        </w:rPr>
        <w:t>2) подготовка и утверждение положения о деятельности комиссии по подготовке проекта правил землепользования и застройки Эльбарусовского сельск</w:t>
      </w:r>
      <w:r w:rsidRPr="007F02E8">
        <w:rPr>
          <w:rFonts w:ascii="Tahoma" w:hAnsi="Tahoma" w:cs="Tahoma"/>
          <w:sz w:val="20"/>
          <w:szCs w:val="20"/>
          <w:lang w:eastAsia="en-US"/>
        </w:rPr>
        <w:t>о</w:t>
      </w:r>
      <w:r w:rsidRPr="007F02E8">
        <w:rPr>
          <w:rFonts w:ascii="Tahoma" w:hAnsi="Tahoma" w:cs="Tahoma"/>
          <w:sz w:val="20"/>
          <w:szCs w:val="20"/>
          <w:lang w:eastAsia="en-US"/>
        </w:rPr>
        <w:t>го поселения;</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3) иные полномочия, отнесенные к компетенции главы Эльбарусовского сельского поселения, установленные Уставом Эльбарусовского сельского поселения, решениями Собрания депутатов Эльбарусовского сельского поселения в соответствии с действующим законодательством.</w:t>
      </w:r>
      <w:bookmarkStart w:id="134" w:name="_Toc358208412"/>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35" w:name="_Toc442193426"/>
      <w:bookmarkStart w:id="136" w:name="_Toc514925174"/>
      <w:r w:rsidRPr="007F02E8">
        <w:rPr>
          <w:rFonts w:ascii="Tahoma" w:hAnsi="Tahoma" w:cs="Tahoma"/>
          <w:b/>
          <w:bCs/>
          <w:sz w:val="20"/>
          <w:szCs w:val="20"/>
          <w:lang w:eastAsia="en-US"/>
        </w:rPr>
        <w:t xml:space="preserve">Статья 11. Полномочия администрации Эльбарусовского сельского поселения, </w:t>
      </w:r>
      <w:bookmarkEnd w:id="134"/>
      <w:r w:rsidRPr="007F02E8">
        <w:rPr>
          <w:rFonts w:ascii="Tahoma" w:hAnsi="Tahoma" w:cs="Tahoma"/>
          <w:b/>
          <w:bCs/>
          <w:sz w:val="20"/>
          <w:szCs w:val="20"/>
          <w:lang w:eastAsia="en-US"/>
        </w:rPr>
        <w:t xml:space="preserve">должностных лиц администрации Эльбарусовского сельского поселения, курирующих вопросы архитектуры и градостроительства, имущественных и земельных отношений в сфере </w:t>
      </w:r>
      <w:r w:rsidRPr="007F02E8">
        <w:rPr>
          <w:rFonts w:ascii="Tahoma" w:hAnsi="Tahoma" w:cs="Tahoma"/>
          <w:b/>
          <w:bCs/>
          <w:sz w:val="20"/>
          <w:szCs w:val="20"/>
          <w:lang w:eastAsia="en-US"/>
        </w:rPr>
        <w:lastRenderedPageBreak/>
        <w:t>регулирования землепользования и застройки.</w:t>
      </w:r>
      <w:bookmarkEnd w:id="135"/>
      <w:bookmarkEnd w:id="136"/>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К полномочиям администрации Эльбарусовского сельского поселения относятся:</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1) организация разработки, проведение общественных обсуждений или публичных слушаний и представление на утверждение Собрания депутатов Эльбарусовского сельского поселения проекта генерального плана, проекта Правил, проекта местных нормативов градостроительного проектирования, внесение в них изменений;</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2) согласование в установленном порядке проекта генерального плана с уполномоченным Правительством Российской Федерации федеральным органом исполнительной власти, с Кабинетом Министров Чувашской Республики, с органами местного самоуправления муниципальных образований, имеющих общую границу с Эльбарусовским сельским поселением;</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 xml:space="preserve">3) создание комиссии по организации и проведению общественных обсуждений или публичных слушаний по проекту генерального плана Эльбарусовского сельского поселения, проекту внесения изменений в генеральный план Эльбарусовского сельского поселения, проекту планировки территории, проекту межевания территории. </w:t>
      </w:r>
    </w:p>
    <w:p w:rsidR="006F13AA" w:rsidRPr="007F02E8" w:rsidRDefault="006F13AA" w:rsidP="007403BB">
      <w:pPr>
        <w:tabs>
          <w:tab w:val="left" w:pos="1134"/>
        </w:tabs>
        <w:ind w:firstLine="567"/>
        <w:jc w:val="both"/>
        <w:rPr>
          <w:rFonts w:ascii="Tahoma" w:hAnsi="Tahoma" w:cs="Tahoma"/>
          <w:sz w:val="20"/>
          <w:szCs w:val="20"/>
          <w:lang w:eastAsia="en-US"/>
        </w:rPr>
      </w:pPr>
      <w:r w:rsidRPr="007F02E8">
        <w:rPr>
          <w:rFonts w:ascii="Tahoma" w:hAnsi="Tahoma" w:cs="Tahoma"/>
          <w:sz w:val="20"/>
          <w:szCs w:val="20"/>
          <w:lang w:eastAsia="en-US"/>
        </w:rPr>
        <w:t>4) организация разработки, проведение общественных обсуждений или публичных слушаний и утверждение проектов планировки территории, проектов межевания территории;</w:t>
      </w:r>
    </w:p>
    <w:p w:rsidR="006F13AA" w:rsidRPr="007F02E8" w:rsidRDefault="006F13AA" w:rsidP="007403BB">
      <w:pPr>
        <w:tabs>
          <w:tab w:val="left" w:pos="1134"/>
        </w:tabs>
        <w:ind w:firstLine="567"/>
        <w:jc w:val="both"/>
        <w:rPr>
          <w:rFonts w:ascii="Tahoma" w:hAnsi="Tahoma" w:cs="Tahoma"/>
          <w:sz w:val="20"/>
          <w:szCs w:val="20"/>
          <w:lang w:eastAsia="en-US"/>
        </w:rPr>
      </w:pPr>
      <w:r w:rsidRPr="007F02E8">
        <w:rPr>
          <w:rFonts w:ascii="Tahoma" w:hAnsi="Tahoma" w:cs="Tahoma"/>
          <w:sz w:val="20"/>
          <w:szCs w:val="20"/>
          <w:lang w:eastAsia="en-US"/>
        </w:rPr>
        <w:t>5) подготовка проектов документов, проведение общественных обсуждений или публичных слушаний по вопросам установления (изменения) границ н</w:t>
      </w:r>
      <w:r w:rsidRPr="007F02E8">
        <w:rPr>
          <w:rFonts w:ascii="Tahoma" w:hAnsi="Tahoma" w:cs="Tahoma"/>
          <w:sz w:val="20"/>
          <w:szCs w:val="20"/>
          <w:lang w:eastAsia="en-US"/>
        </w:rPr>
        <w:t>а</w:t>
      </w:r>
      <w:r w:rsidRPr="007F02E8">
        <w:rPr>
          <w:rFonts w:ascii="Tahoma" w:hAnsi="Tahoma" w:cs="Tahoma"/>
          <w:sz w:val="20"/>
          <w:szCs w:val="20"/>
          <w:lang w:eastAsia="en-US"/>
        </w:rPr>
        <w:t>селенных пунктов, входящих в состав Эльбарусовского сельского поселения, предусматривающих включение (исключение) земельных участков в границы (из границ) населенных пунктов;</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proofErr w:type="gramStart"/>
      <w:r w:rsidRPr="007F02E8">
        <w:rPr>
          <w:rFonts w:ascii="Tahoma" w:hAnsi="Tahoma" w:cs="Tahoma"/>
          <w:sz w:val="20"/>
          <w:szCs w:val="20"/>
          <w:lang w:eastAsia="ar-SA"/>
        </w:rPr>
        <w:t>6) проверка проекта Правил, проекта внесения изменений в Правила, проектов планировки территории, проектов межевания территории на соответствие требованиям технических регламентов, генеральному плану, местных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w:t>
      </w:r>
      <w:proofErr w:type="gramEnd"/>
      <w:r w:rsidRPr="007F02E8">
        <w:rPr>
          <w:rFonts w:ascii="Tahoma" w:hAnsi="Tahoma" w:cs="Tahoma"/>
          <w:sz w:val="20"/>
          <w:szCs w:val="20"/>
          <w:lang w:eastAsia="ar-SA"/>
        </w:rPr>
        <w:t xml:space="preserve"> условиями использования территорий, а также с учетом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инфраструктуры;</w:t>
      </w:r>
    </w:p>
    <w:p w:rsidR="006F13AA" w:rsidRPr="007F02E8" w:rsidRDefault="006F13AA" w:rsidP="007403BB">
      <w:pPr>
        <w:tabs>
          <w:tab w:val="left" w:pos="1134"/>
        </w:tabs>
        <w:suppressAutoHyphens/>
        <w:snapToGrid w:val="0"/>
        <w:ind w:firstLine="567"/>
        <w:jc w:val="both"/>
        <w:rPr>
          <w:rFonts w:ascii="Tahoma" w:hAnsi="Tahoma" w:cs="Tahoma"/>
          <w:sz w:val="20"/>
          <w:szCs w:val="20"/>
          <w:lang w:eastAsia="ar-SA"/>
        </w:rPr>
      </w:pPr>
      <w:proofErr w:type="gramStart"/>
      <w:r w:rsidRPr="007F02E8">
        <w:rPr>
          <w:rFonts w:ascii="Tahoma" w:hAnsi="Tahoma" w:cs="Tahoma"/>
          <w:sz w:val="20"/>
          <w:szCs w:val="20"/>
          <w:lang w:eastAsia="ar-SA"/>
        </w:rPr>
        <w:t>7) рассмотрение схемы планировочной организации земельного участка, архитектурной части проектной документации на строительство, реконструкцию, капитальный ремонт объектов, проектов перепланировки помещений, предусматривающих изменение фасадов зданий, архитектурных (эскизных) проектов, концепций застройки территорий, проектов художественного оформления объектов, проектов реконструкции и реставрации объектов с целью повышения качества застройки и формирования архитектурного облика населенных пунктов, входящих в состав Эльбарусовского сельского поселения;</w:t>
      </w:r>
      <w:proofErr w:type="gramEnd"/>
    </w:p>
    <w:p w:rsidR="006F13AA" w:rsidRPr="007F02E8" w:rsidRDefault="006F13AA" w:rsidP="007403BB">
      <w:pPr>
        <w:tabs>
          <w:tab w:val="left" w:pos="1134"/>
        </w:tabs>
        <w:suppressAutoHyphens/>
        <w:snapToGrid w:val="0"/>
        <w:ind w:firstLine="567"/>
        <w:jc w:val="both"/>
        <w:rPr>
          <w:rFonts w:ascii="Tahoma" w:hAnsi="Tahoma" w:cs="Tahoma"/>
          <w:sz w:val="20"/>
          <w:szCs w:val="20"/>
          <w:lang w:eastAsia="en-US"/>
        </w:rPr>
      </w:pPr>
      <w:r w:rsidRPr="007F02E8">
        <w:rPr>
          <w:rFonts w:ascii="Tahoma" w:hAnsi="Tahoma" w:cs="Tahoma"/>
          <w:sz w:val="20"/>
          <w:szCs w:val="20"/>
          <w:lang w:eastAsia="en-US"/>
        </w:rPr>
        <w:t>8) управление и распоряжение земельными участками, находящимися в муниципальной собственности;</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9) осуществление в установленном порядке перевода земель из одной категории в другую, резервирование и изъятие земель, в том числе путем выкупа для муниципальных нужд;</w:t>
      </w:r>
    </w:p>
    <w:p w:rsidR="006F13AA" w:rsidRPr="007F02E8" w:rsidRDefault="006F13AA" w:rsidP="007403BB">
      <w:pPr>
        <w:tabs>
          <w:tab w:val="left" w:pos="1134"/>
        </w:tabs>
        <w:ind w:firstLine="567"/>
        <w:jc w:val="both"/>
        <w:rPr>
          <w:rFonts w:ascii="Tahoma" w:hAnsi="Tahoma" w:cs="Tahoma"/>
          <w:sz w:val="20"/>
          <w:szCs w:val="20"/>
          <w:lang w:eastAsia="en-US"/>
        </w:rPr>
      </w:pPr>
      <w:r w:rsidRPr="007F02E8">
        <w:rPr>
          <w:rFonts w:ascii="Tahoma" w:hAnsi="Tahoma" w:cs="Tahoma"/>
          <w:sz w:val="20"/>
          <w:szCs w:val="20"/>
          <w:lang w:eastAsia="en-US"/>
        </w:rPr>
        <w:t>10) подготовка, утверждение и выдача заинтересованным лицам градостроительных планов земельных участков;</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 xml:space="preserve">11) подготовка документов на земельные участки и территории для строительства с последующим выставлением на торги; на земельные участки под размещение  объектов, не являющихся объектами </w:t>
      </w:r>
      <w:proofErr w:type="gramStart"/>
      <w:r w:rsidRPr="007F02E8">
        <w:rPr>
          <w:rFonts w:ascii="Tahoma" w:hAnsi="Tahoma" w:cs="Tahoma"/>
          <w:sz w:val="20"/>
          <w:szCs w:val="20"/>
          <w:lang w:eastAsia="ar-SA"/>
        </w:rPr>
        <w:t>капитального</w:t>
      </w:r>
      <w:proofErr w:type="gramEnd"/>
      <w:r w:rsidRPr="007F02E8">
        <w:rPr>
          <w:rFonts w:ascii="Tahoma" w:hAnsi="Tahoma" w:cs="Tahoma"/>
          <w:sz w:val="20"/>
          <w:szCs w:val="20"/>
          <w:lang w:eastAsia="ar-SA"/>
        </w:rPr>
        <w:t xml:space="preserve"> строительства;</w:t>
      </w:r>
    </w:p>
    <w:p w:rsidR="006F13AA" w:rsidRPr="007F02E8" w:rsidRDefault="006F13AA" w:rsidP="007403BB">
      <w:pPr>
        <w:tabs>
          <w:tab w:val="left" w:pos="1134"/>
        </w:tabs>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12) ведение реестра почтовых адресов;</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13) рассмотрение и подготовка предложений по согласованию схем расположения земельных участков;</w:t>
      </w:r>
    </w:p>
    <w:p w:rsidR="006F13AA" w:rsidRPr="007F02E8" w:rsidRDefault="006F13AA" w:rsidP="007403BB">
      <w:pPr>
        <w:tabs>
          <w:tab w:val="left" w:pos="1134"/>
        </w:tabs>
        <w:ind w:firstLine="567"/>
        <w:jc w:val="both"/>
        <w:rPr>
          <w:rFonts w:ascii="Tahoma" w:hAnsi="Tahoma" w:cs="Tahoma"/>
          <w:sz w:val="20"/>
          <w:szCs w:val="20"/>
          <w:lang w:eastAsia="en-US"/>
        </w:rPr>
      </w:pPr>
      <w:r w:rsidRPr="007F02E8">
        <w:rPr>
          <w:rFonts w:ascii="Tahoma" w:hAnsi="Tahoma" w:cs="Tahoma"/>
          <w:sz w:val="20"/>
          <w:szCs w:val="20"/>
          <w:lang w:eastAsia="en-US"/>
        </w:rPr>
        <w:t>14) выдача разрешений на строительство (за исключением случаев, предусмотренных Градостроительным кодексом Российской Федерации, иными фед</w:t>
      </w:r>
      <w:r w:rsidRPr="007F02E8">
        <w:rPr>
          <w:rFonts w:ascii="Tahoma" w:hAnsi="Tahoma" w:cs="Tahoma"/>
          <w:sz w:val="20"/>
          <w:szCs w:val="20"/>
          <w:lang w:eastAsia="en-US"/>
        </w:rPr>
        <w:t>е</w:t>
      </w:r>
      <w:r w:rsidRPr="007F02E8">
        <w:rPr>
          <w:rFonts w:ascii="Tahoma" w:hAnsi="Tahoma" w:cs="Tahoma"/>
          <w:sz w:val="20"/>
          <w:szCs w:val="20"/>
          <w:lang w:eastAsia="en-US"/>
        </w:rPr>
        <w:t xml:space="preserve">ральными законами), разрешений на ввод объектов в эксплуатацию объектов </w:t>
      </w:r>
      <w:proofErr w:type="gramStart"/>
      <w:r w:rsidRPr="007F02E8">
        <w:rPr>
          <w:rFonts w:ascii="Tahoma" w:hAnsi="Tahoma" w:cs="Tahoma"/>
          <w:sz w:val="20"/>
          <w:szCs w:val="20"/>
          <w:lang w:eastAsia="en-US"/>
        </w:rPr>
        <w:t>капитального</w:t>
      </w:r>
      <w:proofErr w:type="gramEnd"/>
      <w:r w:rsidRPr="007F02E8">
        <w:rPr>
          <w:rFonts w:ascii="Tahoma" w:hAnsi="Tahoma" w:cs="Tahoma"/>
          <w:sz w:val="20"/>
          <w:szCs w:val="20"/>
          <w:lang w:eastAsia="en-US"/>
        </w:rPr>
        <w:t xml:space="preserve"> строительства на территории Эльбарусовского сельского поселения;</w:t>
      </w:r>
    </w:p>
    <w:p w:rsidR="006F13AA" w:rsidRPr="007F02E8" w:rsidRDefault="006F13AA" w:rsidP="007403BB">
      <w:pPr>
        <w:tabs>
          <w:tab w:val="left" w:pos="1134"/>
        </w:tabs>
        <w:ind w:firstLine="567"/>
        <w:jc w:val="both"/>
        <w:rPr>
          <w:rFonts w:ascii="Tahoma" w:hAnsi="Tahoma" w:cs="Tahoma"/>
          <w:sz w:val="20"/>
          <w:szCs w:val="20"/>
          <w:shd w:val="clear" w:color="auto" w:fill="FFFFFF"/>
        </w:rPr>
      </w:pPr>
      <w:r w:rsidRPr="007F02E8">
        <w:rPr>
          <w:rFonts w:ascii="Tahoma" w:hAnsi="Tahoma" w:cs="Tahoma"/>
          <w:sz w:val="20"/>
          <w:szCs w:val="20"/>
          <w:shd w:val="clear" w:color="auto" w:fill="FFFFFF"/>
        </w:rPr>
        <w:t>14.1) направление уведомлений, предусмотренных пунктом 2 части 7, пунктом 3 части 8 статьи 51.1 и пунктом 5 части 19 статьи 55</w:t>
      </w:r>
      <w:r w:rsidRPr="007F02E8">
        <w:rPr>
          <w:rFonts w:ascii="Tahoma" w:hAnsi="Tahoma" w:cs="Tahoma"/>
          <w:sz w:val="20"/>
          <w:szCs w:val="20"/>
        </w:rPr>
        <w:t xml:space="preserve"> </w:t>
      </w:r>
      <w:r w:rsidRPr="007F02E8">
        <w:rPr>
          <w:rFonts w:ascii="Tahoma" w:hAnsi="Tahoma" w:cs="Tahoma"/>
          <w:sz w:val="20"/>
          <w:szCs w:val="20"/>
          <w:shd w:val="clear" w:color="auto" w:fill="FFFFFF"/>
        </w:rPr>
        <w:t>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w:t>
      </w:r>
      <w:r w:rsidRPr="007F02E8">
        <w:rPr>
          <w:rFonts w:ascii="Tahoma" w:hAnsi="Tahoma" w:cs="Tahoma"/>
          <w:sz w:val="20"/>
          <w:szCs w:val="20"/>
          <w:shd w:val="clear" w:color="auto" w:fill="FFFFFF"/>
        </w:rPr>
        <w:t>е</w:t>
      </w:r>
      <w:r w:rsidRPr="007F02E8">
        <w:rPr>
          <w:rFonts w:ascii="Tahoma" w:hAnsi="Tahoma" w:cs="Tahoma"/>
          <w:sz w:val="20"/>
          <w:szCs w:val="20"/>
          <w:shd w:val="clear" w:color="auto" w:fill="FFFFFF"/>
        </w:rPr>
        <w:t>мельных участках, расположенных на территориях поселений;</w:t>
      </w:r>
    </w:p>
    <w:p w:rsidR="006F13AA" w:rsidRPr="007F02E8" w:rsidRDefault="006F13AA" w:rsidP="007403BB">
      <w:pPr>
        <w:tabs>
          <w:tab w:val="left" w:pos="1134"/>
        </w:tabs>
        <w:ind w:firstLine="567"/>
        <w:jc w:val="both"/>
        <w:rPr>
          <w:rFonts w:ascii="Tahoma" w:hAnsi="Tahoma" w:cs="Tahoma"/>
          <w:sz w:val="20"/>
          <w:szCs w:val="20"/>
          <w:lang w:eastAsia="en-US"/>
        </w:rPr>
      </w:pPr>
      <w:proofErr w:type="gramStart"/>
      <w:r w:rsidRPr="007F02E8">
        <w:rPr>
          <w:rFonts w:ascii="Tahoma" w:hAnsi="Tahoma" w:cs="Tahoma"/>
          <w:sz w:val="20"/>
          <w:szCs w:val="20"/>
          <w:shd w:val="clear" w:color="auto" w:fill="FFFFFF"/>
        </w:rPr>
        <w:t>15) 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сноса объектов капитального строительства, установленными правилами землепользования и з</w:t>
      </w:r>
      <w:r w:rsidRPr="007F02E8">
        <w:rPr>
          <w:rFonts w:ascii="Tahoma" w:hAnsi="Tahoma" w:cs="Tahoma"/>
          <w:sz w:val="20"/>
          <w:szCs w:val="20"/>
          <w:shd w:val="clear" w:color="auto" w:fill="FFFFFF"/>
        </w:rPr>
        <w:t>а</w:t>
      </w:r>
      <w:r w:rsidRPr="007F02E8">
        <w:rPr>
          <w:rFonts w:ascii="Tahoma" w:hAnsi="Tahoma" w:cs="Tahoma"/>
          <w:sz w:val="20"/>
          <w:szCs w:val="20"/>
          <w:shd w:val="clear" w:color="auto" w:fill="FFFFFF"/>
        </w:rPr>
        <w:t>стройки, документацией по планировке территории, или обязательными требованиями к параметрам объектов капитального строительства, установленными Градостроительным кодексом Российской Федерации, другими федеральными законами (далее - приведение в соответствие с установленными требованиями</w:t>
      </w:r>
      <w:proofErr w:type="gramEnd"/>
      <w:r w:rsidRPr="007F02E8">
        <w:rPr>
          <w:rFonts w:ascii="Tahoma" w:hAnsi="Tahoma" w:cs="Tahoma"/>
          <w:sz w:val="20"/>
          <w:szCs w:val="20"/>
          <w:shd w:val="clear" w:color="auto" w:fill="FFFFFF"/>
        </w:rPr>
        <w:t>),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16) иные полномочия, предусмотренные действующим законодательством.</w:t>
      </w:r>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37" w:name="_Toc358208413"/>
      <w:bookmarkStart w:id="138" w:name="_Toc442193427"/>
      <w:bookmarkStart w:id="139" w:name="_Toc514925175"/>
      <w:r w:rsidRPr="007F02E8">
        <w:rPr>
          <w:rFonts w:ascii="Tahoma" w:hAnsi="Tahoma" w:cs="Tahoma"/>
          <w:b/>
          <w:bCs/>
          <w:sz w:val="20"/>
          <w:szCs w:val="20"/>
          <w:lang w:eastAsia="en-US"/>
        </w:rPr>
        <w:t>Статья 12. Полномочия Комиссии</w:t>
      </w:r>
      <w:bookmarkEnd w:id="137"/>
      <w:r w:rsidRPr="007F02E8">
        <w:rPr>
          <w:rFonts w:ascii="Tahoma" w:hAnsi="Tahoma" w:cs="Tahoma"/>
          <w:b/>
          <w:bCs/>
          <w:sz w:val="20"/>
          <w:szCs w:val="20"/>
          <w:lang w:eastAsia="en-US"/>
        </w:rPr>
        <w:t xml:space="preserve"> по подготовке проекта правил землепользования и застройки </w:t>
      </w:r>
      <w:bookmarkEnd w:id="138"/>
      <w:r w:rsidRPr="007F02E8">
        <w:rPr>
          <w:rFonts w:ascii="Tahoma" w:hAnsi="Tahoma" w:cs="Tahoma"/>
          <w:b/>
          <w:bCs/>
          <w:sz w:val="20"/>
          <w:szCs w:val="20"/>
          <w:lang w:eastAsia="en-US"/>
        </w:rPr>
        <w:t>Эльбарусовского сельского поселения</w:t>
      </w:r>
      <w:bookmarkEnd w:id="139"/>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1. Состав и порядок деятельности Комиссии по подготовке проекта правил землепользования и застройки Эльбарусовского сельского поселения (далее – Комиссия) утверждаются главой Эльбарусовского сельского поселения.</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2. К полномочиям Комиссии относятся:</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lang w:eastAsia="ar-SA"/>
        </w:rPr>
        <w:t>1) подготовка рекомендаций главе Эльбарусовского сельского поселения по</w:t>
      </w:r>
      <w:r w:rsidRPr="007F02E8">
        <w:rPr>
          <w:rFonts w:ascii="Tahoma" w:hAnsi="Tahoma" w:cs="Tahoma"/>
          <w:sz w:val="20"/>
          <w:szCs w:val="20"/>
        </w:rPr>
        <w:t xml:space="preserve"> вопросам подготовки проекта Правил, проекта внесения в них изменений, </w:t>
      </w:r>
      <w:r w:rsidRPr="007F02E8">
        <w:rPr>
          <w:rFonts w:ascii="Tahoma" w:hAnsi="Tahoma" w:cs="Tahoma"/>
          <w:sz w:val="20"/>
          <w:szCs w:val="20"/>
          <w:lang w:eastAsia="ar-SA"/>
        </w:rPr>
        <w:t>предоставления разрешений</w:t>
      </w:r>
      <w:r w:rsidRPr="007F02E8">
        <w:rPr>
          <w:rFonts w:ascii="Tahoma" w:hAnsi="Tahoma" w:cs="Tahoma"/>
          <w:sz w:val="20"/>
          <w:szCs w:val="20"/>
        </w:rPr>
        <w:t xml:space="preserve"> на условно разрешенный вид использования земельного участка и объекта капитального строительства, на отклонение от предел</w:t>
      </w:r>
      <w:r w:rsidRPr="007F02E8">
        <w:rPr>
          <w:rFonts w:ascii="Tahoma" w:hAnsi="Tahoma" w:cs="Tahoma"/>
          <w:sz w:val="20"/>
          <w:szCs w:val="20"/>
        </w:rPr>
        <w:t>ь</w:t>
      </w:r>
      <w:r w:rsidRPr="007F02E8">
        <w:rPr>
          <w:rFonts w:ascii="Tahoma" w:hAnsi="Tahoma" w:cs="Tahoma"/>
          <w:sz w:val="20"/>
          <w:szCs w:val="20"/>
        </w:rPr>
        <w:t>ных параметров разрешенного строительства, реконструкции объектов капитального строительства;</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lang w:eastAsia="ar-SA"/>
        </w:rPr>
        <w:t xml:space="preserve">2) рассмотрение предложений граждан и юридических лиц в связи с подготовкой проекта Правил, проекта внесения в них изменений, предоставления разрешений </w:t>
      </w:r>
      <w:r w:rsidRPr="007F02E8">
        <w:rPr>
          <w:rFonts w:ascii="Tahoma" w:hAnsi="Tahoma" w:cs="Tahoma"/>
          <w:sz w:val="20"/>
          <w:szCs w:val="20"/>
        </w:rPr>
        <w:t>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6F13AA" w:rsidRPr="007F02E8" w:rsidRDefault="006F13AA" w:rsidP="007403BB">
      <w:pPr>
        <w:autoSpaceDE w:val="0"/>
        <w:autoSpaceDN w:val="0"/>
        <w:adjustRightInd w:val="0"/>
        <w:ind w:firstLine="567"/>
        <w:jc w:val="both"/>
        <w:rPr>
          <w:rFonts w:ascii="Tahoma" w:hAnsi="Tahoma" w:cs="Tahoma"/>
          <w:sz w:val="20"/>
          <w:szCs w:val="20"/>
        </w:rPr>
      </w:pPr>
      <w:bookmarkStart w:id="140" w:name="sub_22"/>
      <w:r w:rsidRPr="007F02E8">
        <w:rPr>
          <w:rFonts w:ascii="Tahoma" w:hAnsi="Tahoma" w:cs="Tahoma"/>
          <w:sz w:val="20"/>
          <w:szCs w:val="20"/>
        </w:rPr>
        <w:t xml:space="preserve">3) организация и проведение общественных обсуждений или публичных слушаний по рассмотрению проекта Правил, проекта внесения в них изменений, вопросов </w:t>
      </w:r>
      <w:r w:rsidRPr="007F02E8">
        <w:rPr>
          <w:rFonts w:ascii="Tahoma" w:hAnsi="Tahoma" w:cs="Tahoma"/>
          <w:sz w:val="20"/>
          <w:szCs w:val="20"/>
          <w:lang w:eastAsia="ar-SA"/>
        </w:rPr>
        <w:t>предоставления разрешений</w:t>
      </w:r>
      <w:r w:rsidRPr="007F02E8">
        <w:rPr>
          <w:rFonts w:ascii="Tahoma" w:hAnsi="Tahoma" w:cs="Tahoma"/>
          <w:sz w:val="20"/>
          <w:szCs w:val="20"/>
        </w:rPr>
        <w:t xml:space="preserve">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и сноса объектов капитального строительства;</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4) подготовка протокола общественных обсуждений или публичных слушаний, заключения о результатах общественных обсуждений или публичных сл</w:t>
      </w:r>
      <w:r w:rsidRPr="007F02E8">
        <w:rPr>
          <w:rFonts w:ascii="Tahoma" w:hAnsi="Tahoma" w:cs="Tahoma"/>
          <w:sz w:val="20"/>
          <w:szCs w:val="20"/>
        </w:rPr>
        <w:t>у</w:t>
      </w:r>
      <w:r w:rsidRPr="007F02E8">
        <w:rPr>
          <w:rFonts w:ascii="Tahoma" w:hAnsi="Tahoma" w:cs="Tahoma"/>
          <w:sz w:val="20"/>
          <w:szCs w:val="20"/>
        </w:rPr>
        <w:t>шаний.</w:t>
      </w:r>
      <w:bookmarkStart w:id="141" w:name="_Toc442193428"/>
      <w:bookmarkEnd w:id="140"/>
    </w:p>
    <w:p w:rsidR="006F13AA" w:rsidRPr="007F02E8" w:rsidRDefault="006F13AA" w:rsidP="007403BB">
      <w:pPr>
        <w:autoSpaceDE w:val="0"/>
        <w:autoSpaceDN w:val="0"/>
        <w:adjustRightInd w:val="0"/>
        <w:ind w:firstLine="567"/>
        <w:jc w:val="both"/>
        <w:rPr>
          <w:rFonts w:ascii="Tahoma" w:hAnsi="Tahoma" w:cs="Tahoma"/>
          <w:b/>
          <w:bCs/>
          <w:sz w:val="20"/>
          <w:szCs w:val="20"/>
          <w:lang w:eastAsia="en-US"/>
        </w:rPr>
      </w:pPr>
      <w:r w:rsidRPr="007F02E8">
        <w:rPr>
          <w:rFonts w:ascii="Tahoma" w:hAnsi="Tahoma" w:cs="Tahoma"/>
          <w:b/>
          <w:bCs/>
          <w:sz w:val="20"/>
          <w:szCs w:val="20"/>
          <w:lang w:eastAsia="en-US"/>
        </w:rPr>
        <w:t>Статья 13. Образование земельных участков из земель или земельных участков, находящихся в муниципальной собственности</w:t>
      </w:r>
      <w:bookmarkEnd w:id="141"/>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1. Образование земельных участков из земель или земельных участков, находящихся в муниципальной собственности, осуществляется в соответствии с одним из следующих документов:</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1) проект межевания территории, утвержденный в соответствии с Градостроительным кодексом Российской Федерации;</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2) проектная документация о местоположении, границах, площади и об иных количественных и качественных характеристиках лесных участков (в пред</w:t>
      </w:r>
      <w:r w:rsidRPr="007F02E8">
        <w:rPr>
          <w:rFonts w:ascii="Tahoma" w:hAnsi="Tahoma" w:cs="Tahoma"/>
          <w:sz w:val="20"/>
          <w:szCs w:val="20"/>
        </w:rPr>
        <w:t>е</w:t>
      </w:r>
      <w:r w:rsidRPr="007F02E8">
        <w:rPr>
          <w:rFonts w:ascii="Tahoma" w:hAnsi="Tahoma" w:cs="Tahoma"/>
          <w:sz w:val="20"/>
          <w:szCs w:val="20"/>
        </w:rPr>
        <w:t>лах границ земель лесного фонда, на которых расположены лесничества и лесопарки);</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3) утверждённая схема расположения земельного участка или земельных участков на кадастровом плане территории.</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2. Не допускается образование земельного участка, границы которого пересекают границы территориальных зон, лесничеств, лесопарков, за исключен</w:t>
      </w:r>
      <w:r w:rsidRPr="007F02E8">
        <w:rPr>
          <w:rFonts w:ascii="Tahoma" w:hAnsi="Tahoma" w:cs="Tahoma"/>
          <w:sz w:val="20"/>
          <w:szCs w:val="20"/>
        </w:rPr>
        <w:t>и</w:t>
      </w:r>
      <w:r w:rsidRPr="007F02E8">
        <w:rPr>
          <w:rFonts w:ascii="Tahoma" w:hAnsi="Tahoma" w:cs="Tahoma"/>
          <w:sz w:val="20"/>
          <w:szCs w:val="20"/>
        </w:rPr>
        <w:t>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3. Образование земельных участков из земель или земельных участков, находящихся в муниципальной собственности, допускается в соответствии с у</w:t>
      </w:r>
      <w:r w:rsidRPr="007F02E8">
        <w:rPr>
          <w:rFonts w:ascii="Tahoma" w:hAnsi="Tahoma" w:cs="Tahoma"/>
          <w:sz w:val="20"/>
          <w:szCs w:val="20"/>
        </w:rPr>
        <w:t>т</w:t>
      </w:r>
      <w:r w:rsidRPr="007F02E8">
        <w:rPr>
          <w:rFonts w:ascii="Tahoma" w:hAnsi="Tahoma" w:cs="Tahoma"/>
          <w:sz w:val="20"/>
          <w:szCs w:val="20"/>
        </w:rPr>
        <w:t>вержденной схемой расположения земельного участка или земельных участков на кадастровом плане территории при отсутствии утверждённого проекта меж</w:t>
      </w:r>
      <w:r w:rsidRPr="007F02E8">
        <w:rPr>
          <w:rFonts w:ascii="Tahoma" w:hAnsi="Tahoma" w:cs="Tahoma"/>
          <w:sz w:val="20"/>
          <w:szCs w:val="20"/>
        </w:rPr>
        <w:t>е</w:t>
      </w:r>
      <w:r w:rsidRPr="007F02E8">
        <w:rPr>
          <w:rFonts w:ascii="Tahoma" w:hAnsi="Tahoma" w:cs="Tahoma"/>
          <w:sz w:val="20"/>
          <w:szCs w:val="20"/>
        </w:rPr>
        <w:t>вания территории с учетом положений, предусмотренных частью 4 настоящей статьи.</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4. Исключительно в соответствии с утверждённым проектом межевания территории осуществляется образование земельных участков:</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1) из земельного участка, предоставленного для комплексного освоения территории;</w:t>
      </w:r>
    </w:p>
    <w:p w:rsidR="006F13AA" w:rsidRPr="007F02E8" w:rsidRDefault="006F13AA" w:rsidP="007403BB">
      <w:pPr>
        <w:ind w:firstLine="567"/>
        <w:jc w:val="both"/>
        <w:rPr>
          <w:rFonts w:ascii="Tahoma" w:hAnsi="Tahoma" w:cs="Tahoma"/>
          <w:bCs/>
          <w:kern w:val="36"/>
          <w:sz w:val="20"/>
          <w:szCs w:val="20"/>
        </w:rPr>
      </w:pPr>
      <w:r w:rsidRPr="007F02E8">
        <w:rPr>
          <w:rFonts w:ascii="Tahoma" w:hAnsi="Tahoma" w:cs="Tahoma"/>
          <w:sz w:val="20"/>
          <w:szCs w:val="20"/>
        </w:rPr>
        <w:t xml:space="preserve">2) </w:t>
      </w:r>
      <w:r w:rsidRPr="007F02E8">
        <w:rPr>
          <w:rFonts w:ascii="Tahoma" w:hAnsi="Tahoma" w:cs="Tahoma"/>
          <w:bCs/>
          <w:kern w:val="36"/>
          <w:sz w:val="20"/>
          <w:szCs w:val="20"/>
        </w:rPr>
        <w:t xml:space="preserve">из земельного участка, предоставленного </w:t>
      </w:r>
      <w:proofErr w:type="gramStart"/>
      <w:r w:rsidRPr="007F02E8">
        <w:rPr>
          <w:rFonts w:ascii="Tahoma" w:hAnsi="Tahoma" w:cs="Tahoma"/>
          <w:bCs/>
          <w:kern w:val="36"/>
          <w:sz w:val="20"/>
          <w:szCs w:val="20"/>
        </w:rPr>
        <w:t>садоводческому</w:t>
      </w:r>
      <w:proofErr w:type="gramEnd"/>
      <w:r w:rsidRPr="007F02E8">
        <w:rPr>
          <w:rFonts w:ascii="Tahoma" w:hAnsi="Tahoma" w:cs="Tahoma"/>
          <w:bCs/>
          <w:kern w:val="36"/>
          <w:sz w:val="20"/>
          <w:szCs w:val="20"/>
        </w:rPr>
        <w:t xml:space="preserve"> или огородническому не коммерческому</w:t>
      </w:r>
    </w:p>
    <w:p w:rsidR="006F13AA" w:rsidRPr="007F02E8" w:rsidRDefault="006F13AA" w:rsidP="007403BB">
      <w:pPr>
        <w:ind w:firstLine="567"/>
        <w:jc w:val="both"/>
        <w:rPr>
          <w:rFonts w:ascii="Tahoma" w:hAnsi="Tahoma" w:cs="Tahoma"/>
          <w:sz w:val="20"/>
          <w:szCs w:val="20"/>
        </w:rPr>
      </w:pPr>
      <w:r w:rsidRPr="007F02E8">
        <w:rPr>
          <w:rFonts w:ascii="Tahoma" w:hAnsi="Tahoma" w:cs="Tahoma"/>
          <w:bCs/>
          <w:kern w:val="36"/>
          <w:sz w:val="20"/>
          <w:szCs w:val="20"/>
        </w:rPr>
        <w:t xml:space="preserve"> товариществу</w:t>
      </w:r>
      <w:r w:rsidRPr="007F02E8">
        <w:rPr>
          <w:rFonts w:ascii="Tahoma" w:hAnsi="Tahoma" w:cs="Tahoma"/>
          <w:sz w:val="20"/>
          <w:szCs w:val="20"/>
        </w:rPr>
        <w:t>;</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3) в границах территории, в отношении которой заключён договор о её развитии;</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4) в границах элемента планировочной структуры, застроенного многоквартирными домами;</w:t>
      </w:r>
    </w:p>
    <w:p w:rsidR="006F13AA" w:rsidRPr="007F02E8" w:rsidRDefault="006F13AA" w:rsidP="007403BB">
      <w:pPr>
        <w:suppressAutoHyphens/>
        <w:snapToGrid w:val="0"/>
        <w:ind w:firstLine="567"/>
        <w:jc w:val="both"/>
        <w:rPr>
          <w:rFonts w:ascii="Tahoma" w:hAnsi="Tahoma" w:cs="Tahoma"/>
          <w:sz w:val="20"/>
          <w:szCs w:val="20"/>
        </w:rPr>
      </w:pPr>
      <w:r w:rsidRPr="007F02E8">
        <w:rPr>
          <w:rFonts w:ascii="Tahoma" w:hAnsi="Tahoma" w:cs="Tahoma"/>
          <w:sz w:val="20"/>
          <w:szCs w:val="20"/>
        </w:rPr>
        <w:t>5) для строительства и реконструкции линейных объектов федерального, регионального или местного значения.</w:t>
      </w:r>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42" w:name="_Toc442193429"/>
      <w:bookmarkStart w:id="143" w:name="_Toc514925176"/>
      <w:r w:rsidRPr="007F02E8">
        <w:rPr>
          <w:rFonts w:ascii="Tahoma" w:hAnsi="Tahoma" w:cs="Tahoma"/>
          <w:b/>
          <w:bCs/>
          <w:sz w:val="20"/>
          <w:szCs w:val="20"/>
          <w:lang w:eastAsia="en-US"/>
        </w:rPr>
        <w:t>Статья 14. Предоставление земельных участков, находящихся в муниципальной собственности</w:t>
      </w:r>
      <w:bookmarkEnd w:id="142"/>
      <w:bookmarkEnd w:id="143"/>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1. Земельные участки, находящиеся в муниципальной собственности, предоставляются на основании:</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1) решения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2) договора купли-продажи в случае предоставления земельного участка в собственность за плату;</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3) договора аренды в случае предоставления земельного участка в аренду;</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4) договора безвозмездного пользования в случае предоставления земельного участка в безвозмездное пользование.</w:t>
      </w:r>
    </w:p>
    <w:p w:rsidR="006F13AA" w:rsidRPr="007F02E8" w:rsidRDefault="006F13AA" w:rsidP="007403BB">
      <w:pPr>
        <w:tabs>
          <w:tab w:val="left" w:pos="993"/>
        </w:tabs>
        <w:ind w:firstLine="567"/>
        <w:jc w:val="both"/>
        <w:rPr>
          <w:rFonts w:ascii="Tahoma" w:hAnsi="Tahoma" w:cs="Tahoma"/>
          <w:sz w:val="20"/>
          <w:szCs w:val="20"/>
        </w:rPr>
      </w:pPr>
      <w:r w:rsidRPr="007F02E8">
        <w:rPr>
          <w:rFonts w:ascii="Tahoma" w:hAnsi="Tahoma" w:cs="Tahoma"/>
          <w:sz w:val="20"/>
          <w:szCs w:val="20"/>
        </w:rPr>
        <w:lastRenderedPageBreak/>
        <w:t>2. Порядок предоставления земельных участков, находящихся в муниципальной собственности, установлен земельным законодательством.</w:t>
      </w:r>
    </w:p>
    <w:p w:rsidR="006F13AA" w:rsidRPr="007F02E8" w:rsidRDefault="006F13AA" w:rsidP="007403BB">
      <w:pPr>
        <w:tabs>
          <w:tab w:val="left" w:pos="993"/>
        </w:tabs>
        <w:suppressAutoHyphens/>
        <w:snapToGrid w:val="0"/>
        <w:ind w:firstLine="567"/>
        <w:jc w:val="both"/>
        <w:rPr>
          <w:rFonts w:ascii="Tahoma" w:hAnsi="Tahoma" w:cs="Tahoma"/>
          <w:sz w:val="20"/>
          <w:szCs w:val="20"/>
        </w:rPr>
      </w:pPr>
      <w:r w:rsidRPr="007F02E8">
        <w:rPr>
          <w:rFonts w:ascii="Tahoma" w:hAnsi="Tahoma" w:cs="Tahoma"/>
          <w:sz w:val="20"/>
          <w:szCs w:val="20"/>
        </w:rPr>
        <w:t>3. Земли и земельные участки, находящиеся в муниципальной собственности, могут использоваться без предоставления земельных участков и установления сервитута в порядке, установленном земельным законодательством.</w:t>
      </w:r>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44" w:name="_Toc442193430"/>
      <w:bookmarkStart w:id="145" w:name="_Toc514925177"/>
      <w:r w:rsidRPr="007F02E8">
        <w:rPr>
          <w:rFonts w:ascii="Tahoma" w:hAnsi="Tahoma" w:cs="Tahoma"/>
          <w:b/>
          <w:bCs/>
          <w:sz w:val="20"/>
          <w:szCs w:val="20"/>
          <w:lang w:eastAsia="en-US"/>
        </w:rPr>
        <w:t>Статья 15. Обмен земельного участка, находящегося в муниципальной собственности, на земельный участок, находящийся в частной собственности</w:t>
      </w:r>
      <w:bookmarkEnd w:id="144"/>
      <w:bookmarkEnd w:id="145"/>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1. Обмен земельного участка, находящегося в муниципальной собственности, на земельный участок, находящийся в частной собственности, допускается при обмене:</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1) земельного участка, находящегося в муниципальной собственности, на земельный участок, находящийся в частной собственности и изымаемый для м</w:t>
      </w:r>
      <w:r w:rsidRPr="007F02E8">
        <w:rPr>
          <w:rFonts w:ascii="Tahoma" w:hAnsi="Tahoma" w:cs="Tahoma"/>
          <w:sz w:val="20"/>
          <w:szCs w:val="20"/>
        </w:rPr>
        <w:t>у</w:t>
      </w:r>
      <w:r w:rsidRPr="007F02E8">
        <w:rPr>
          <w:rFonts w:ascii="Tahoma" w:hAnsi="Tahoma" w:cs="Tahoma"/>
          <w:sz w:val="20"/>
          <w:szCs w:val="20"/>
        </w:rPr>
        <w:t>ниципальных нужд;</w:t>
      </w:r>
    </w:p>
    <w:p w:rsidR="006F13AA" w:rsidRPr="007F02E8" w:rsidRDefault="006F13AA" w:rsidP="007403BB">
      <w:pPr>
        <w:ind w:firstLine="567"/>
        <w:jc w:val="both"/>
        <w:rPr>
          <w:rFonts w:ascii="Tahoma" w:hAnsi="Tahoma" w:cs="Tahoma"/>
          <w:sz w:val="20"/>
          <w:szCs w:val="20"/>
        </w:rPr>
      </w:pPr>
      <w:proofErr w:type="gramStart"/>
      <w:r w:rsidRPr="007F02E8">
        <w:rPr>
          <w:rFonts w:ascii="Tahoma" w:hAnsi="Tahoma" w:cs="Tahoma"/>
          <w:sz w:val="20"/>
          <w:szCs w:val="20"/>
        </w:rPr>
        <w:t>2) земельного участка, находящегося в муниципальной собственности, на земельный участок, который находится в частной собственности и предназначен в соответствии с утверждёнными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roofErr w:type="gramEnd"/>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2. Порядок и условия заключения договора мены земельного участка, находящегося в муниципальной собственности, на земельный участок, находящийся в частной собственности, устанавливаются гражданским и земельным законодательством.</w:t>
      </w:r>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46" w:name="_Toc442193431"/>
      <w:bookmarkStart w:id="147" w:name="_Toc514925178"/>
      <w:r w:rsidRPr="007F02E8">
        <w:rPr>
          <w:rFonts w:ascii="Tahoma" w:hAnsi="Tahoma" w:cs="Tahoma"/>
          <w:b/>
          <w:bCs/>
          <w:sz w:val="20"/>
          <w:szCs w:val="20"/>
          <w:lang w:eastAsia="en-US"/>
        </w:rPr>
        <w:t>Статья 16. Изъятие земельных участков и резервирование земель для муниципальных нужд</w:t>
      </w:r>
      <w:bookmarkEnd w:id="146"/>
      <w:bookmarkEnd w:id="147"/>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 xml:space="preserve">1. Изъятие земельных участков для муниципальных нужд осуществляется в исключительных случаях по основаниям, связанным </w:t>
      </w:r>
      <w:proofErr w:type="gramStart"/>
      <w:r w:rsidRPr="007F02E8">
        <w:rPr>
          <w:rFonts w:ascii="Tahoma" w:hAnsi="Tahoma" w:cs="Tahoma"/>
          <w:sz w:val="20"/>
          <w:szCs w:val="20"/>
        </w:rPr>
        <w:t>с</w:t>
      </w:r>
      <w:proofErr w:type="gramEnd"/>
      <w:r w:rsidRPr="007F02E8">
        <w:rPr>
          <w:rFonts w:ascii="Tahoma" w:hAnsi="Tahoma" w:cs="Tahoma"/>
          <w:sz w:val="20"/>
          <w:szCs w:val="20"/>
        </w:rPr>
        <w:t>:</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1) выполнением международных договоров Российской Федерации;</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2) строительством, реконструкцией следующих объектов местного значения при отсутствии других возможных вариантов строительства, реконструкции этих объектов:</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объекты систем электро-, газоснабжения, объекты систем теплоснабжения, объекты централизованных систем горячего водоснабжения, холодного вод</w:t>
      </w:r>
      <w:r w:rsidRPr="007F02E8">
        <w:rPr>
          <w:rFonts w:ascii="Tahoma" w:hAnsi="Tahoma" w:cs="Tahoma"/>
          <w:sz w:val="20"/>
          <w:szCs w:val="20"/>
        </w:rPr>
        <w:t>о</w:t>
      </w:r>
      <w:r w:rsidRPr="007F02E8">
        <w:rPr>
          <w:rFonts w:ascii="Tahoma" w:hAnsi="Tahoma" w:cs="Tahoma"/>
          <w:sz w:val="20"/>
          <w:szCs w:val="20"/>
        </w:rPr>
        <w:t>снабжения и (или) водоотведения местного значения;</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автомобильные дороги местного значения;</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3) иными основаниями, предусмотренными федеральными законами.</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2. Изъятие земельных участков для муниципальных нужд в целях строительства, реконструкции объектов местного значения допускается, если указанные объекты предусмотрены генеральным планом Эльбарусовского сельского поселения и утверждёнными проектами планировки территории.</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3. Принятие решения об изъятии земельных участков для муниципальных нужд в целях, не предусмотренных частью 2 настоящей статьи, должно быть обосновано:</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2) международным договором Российской Федерации (в случае изъятия земельных участков для выполнения международного договора);</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3) лицензией на пользование недрами (в случае изъятия земельных участков для проведения работ, связанных с пользованием недрами, в том числе ос</w:t>
      </w:r>
      <w:r w:rsidRPr="007F02E8">
        <w:rPr>
          <w:rFonts w:ascii="Tahoma" w:hAnsi="Tahoma" w:cs="Tahoma"/>
          <w:sz w:val="20"/>
          <w:szCs w:val="20"/>
        </w:rPr>
        <w:t>у</w:t>
      </w:r>
      <w:r w:rsidRPr="007F02E8">
        <w:rPr>
          <w:rFonts w:ascii="Tahoma" w:hAnsi="Tahoma" w:cs="Tahoma"/>
          <w:sz w:val="20"/>
          <w:szCs w:val="20"/>
        </w:rPr>
        <w:t>ществляемых за счет средств недропользователя);</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4. Решение об изъятии земельных участков для муниципальных нужд для строительства, реконструкции объектов местного значения может быть принято не позднее чем в течение трёх лет со дня утверждения проекта планировки территории, предусматривающего размещение таких объектов.</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 xml:space="preserve">5. </w:t>
      </w:r>
      <w:proofErr w:type="gramStart"/>
      <w:r w:rsidRPr="007F02E8">
        <w:rPr>
          <w:rFonts w:ascii="Tahoma" w:hAnsi="Tahoma" w:cs="Tahoma"/>
          <w:sz w:val="20"/>
          <w:szCs w:val="20"/>
        </w:rPr>
        <w:t>Резервирование земель для муниципальных нужд осуществляется в случаях, предусмотренных частью 1 настоящей статьи, а земель, находящихся в м</w:t>
      </w:r>
      <w:r w:rsidRPr="007F02E8">
        <w:rPr>
          <w:rFonts w:ascii="Tahoma" w:hAnsi="Tahoma" w:cs="Tahoma"/>
          <w:sz w:val="20"/>
          <w:szCs w:val="20"/>
        </w:rPr>
        <w:t>у</w:t>
      </w:r>
      <w:r w:rsidRPr="007F02E8">
        <w:rPr>
          <w:rFonts w:ascii="Tahoma" w:hAnsi="Tahoma" w:cs="Tahoma"/>
          <w:sz w:val="20"/>
          <w:szCs w:val="20"/>
        </w:rPr>
        <w:t>ниципальной собственности и не предоставленных гражданам и юридическим лицам, также в случаях, связанных с размещением объектов инженерной, тран</w:t>
      </w:r>
      <w:r w:rsidRPr="007F02E8">
        <w:rPr>
          <w:rFonts w:ascii="Tahoma" w:hAnsi="Tahoma" w:cs="Tahoma"/>
          <w:sz w:val="20"/>
          <w:szCs w:val="20"/>
        </w:rPr>
        <w:t>с</w:t>
      </w:r>
      <w:r w:rsidRPr="007F02E8">
        <w:rPr>
          <w:rFonts w:ascii="Tahoma" w:hAnsi="Tahoma" w:cs="Tahoma"/>
          <w:sz w:val="20"/>
          <w:szCs w:val="20"/>
        </w:rPr>
        <w:t>портной и социальной инфраструктур, созданием особо охраняемых природных территорий, строительством водохранилищ и иных искусственных водных об</w:t>
      </w:r>
      <w:r w:rsidRPr="007F02E8">
        <w:rPr>
          <w:rFonts w:ascii="Tahoma" w:hAnsi="Tahoma" w:cs="Tahoma"/>
          <w:sz w:val="20"/>
          <w:szCs w:val="20"/>
        </w:rPr>
        <w:t>ъ</w:t>
      </w:r>
      <w:r w:rsidRPr="007F02E8">
        <w:rPr>
          <w:rFonts w:ascii="Tahoma" w:hAnsi="Tahoma" w:cs="Tahoma"/>
          <w:sz w:val="20"/>
          <w:szCs w:val="20"/>
        </w:rPr>
        <w:t>ектов, объектов инфраструктуры особой экономической зоны, предусмотренных планом обустройства и соответствующего</w:t>
      </w:r>
      <w:proofErr w:type="gramEnd"/>
      <w:r w:rsidRPr="007F02E8">
        <w:rPr>
          <w:rFonts w:ascii="Tahoma" w:hAnsi="Tahoma" w:cs="Tahoma"/>
          <w:sz w:val="20"/>
          <w:szCs w:val="20"/>
        </w:rPr>
        <w:t xml:space="preserve">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w:t>
      </w:r>
      <w:r w:rsidRPr="007F02E8">
        <w:rPr>
          <w:rFonts w:ascii="Tahoma" w:hAnsi="Tahoma" w:cs="Tahoma"/>
          <w:sz w:val="20"/>
          <w:szCs w:val="20"/>
        </w:rPr>
        <w:t>о</w:t>
      </w:r>
      <w:r w:rsidRPr="007F02E8">
        <w:rPr>
          <w:rFonts w:ascii="Tahoma" w:hAnsi="Tahoma" w:cs="Tahoma"/>
          <w:sz w:val="20"/>
          <w:szCs w:val="20"/>
        </w:rPr>
        <w:t>димых для целей недропользования.</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 xml:space="preserve">6. </w:t>
      </w:r>
      <w:proofErr w:type="gramStart"/>
      <w:r w:rsidRPr="007F02E8">
        <w:rPr>
          <w:rFonts w:ascii="Tahoma" w:hAnsi="Tahoma" w:cs="Tahoma"/>
          <w:sz w:val="20"/>
          <w:szCs w:val="20"/>
        </w:rPr>
        <w:t>Резервирование земель допускается в установленных документацией по планировке территории зонах планируемого размещения объектов местного значения, в пределах территории, указанной в заявке администрации Эльбарусовского сельского поселения на создание особой экономической зоны, а также в пределах иных необходимых в соответствии с федеральными законами для обеспечения муниципальных нужд территорий.</w:t>
      </w:r>
      <w:proofErr w:type="gramEnd"/>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7. Земли для муниципальных нужд могут резервироваться на срок не более чем три года, а при резервировании земель, находящихся в муниципальной собственности и указанных в заявке администрации Эльбарусовского сельского поселения на создание особой экономической зоны, на срок не более чем два года. Допускается резервирование земель, находящихся в муниципальной собственности и не предоставленных гражданам и юридическим лицам, для стро</w:t>
      </w:r>
      <w:r w:rsidRPr="007F02E8">
        <w:rPr>
          <w:rFonts w:ascii="Tahoma" w:hAnsi="Tahoma" w:cs="Tahoma"/>
          <w:sz w:val="20"/>
          <w:szCs w:val="20"/>
        </w:rPr>
        <w:t>и</w:t>
      </w:r>
      <w:r w:rsidRPr="007F02E8">
        <w:rPr>
          <w:rFonts w:ascii="Tahoma" w:hAnsi="Tahoma" w:cs="Tahoma"/>
          <w:sz w:val="20"/>
          <w:szCs w:val="20"/>
        </w:rPr>
        <w:t>тельства и реконструкции объектов внутреннего водного транспорта, транспортно-пересадочных узлов, строительства и реконструкции автомобильных дорог местного значения и других линейных объектов муниципального значения на срок до двадцати лет.</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8. Порядок изъятия земельных участков и резервирования земель для муниципальных нужд определяется земельным законодательством.</w:t>
      </w:r>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48" w:name="_Toc442193432"/>
      <w:bookmarkStart w:id="149" w:name="_Toc514925179"/>
      <w:r w:rsidRPr="007F02E8">
        <w:rPr>
          <w:rFonts w:ascii="Tahoma" w:hAnsi="Tahoma" w:cs="Tahoma"/>
          <w:b/>
          <w:bCs/>
          <w:sz w:val="20"/>
          <w:szCs w:val="20"/>
          <w:lang w:eastAsia="en-US"/>
        </w:rPr>
        <w:t>Статья 17. Договоры о развитии и освоении территории</w:t>
      </w:r>
      <w:bookmarkEnd w:id="148"/>
      <w:bookmarkEnd w:id="149"/>
    </w:p>
    <w:p w:rsidR="006F13AA" w:rsidRPr="007F02E8" w:rsidRDefault="006F13AA" w:rsidP="007403BB">
      <w:pPr>
        <w:suppressAutoHyphens/>
        <w:snapToGrid w:val="0"/>
        <w:ind w:firstLine="567"/>
        <w:jc w:val="both"/>
        <w:rPr>
          <w:rFonts w:ascii="Tahoma" w:hAnsi="Tahoma" w:cs="Tahoma"/>
          <w:sz w:val="20"/>
          <w:szCs w:val="20"/>
        </w:rPr>
      </w:pPr>
      <w:proofErr w:type="gramStart"/>
      <w:r w:rsidRPr="007F02E8">
        <w:rPr>
          <w:rFonts w:ascii="Tahoma" w:hAnsi="Tahoma" w:cs="Tahoma"/>
          <w:sz w:val="20"/>
          <w:szCs w:val="20"/>
          <w:lang w:eastAsia="ar-SA"/>
        </w:rPr>
        <w:t>Договор о развитии застроенной территории, договор о комплексном освоении территории, д</w:t>
      </w:r>
      <w:r w:rsidRPr="007F02E8">
        <w:rPr>
          <w:rFonts w:ascii="Tahoma" w:hAnsi="Tahoma" w:cs="Tahoma"/>
          <w:sz w:val="20"/>
          <w:szCs w:val="20"/>
        </w:rPr>
        <w:t>оговор об освоении территории в целях строительства стандартного жилья, договор о комплексном освоении территории в целях строительства стандартного жилья, договор об освоении территории в целях строительства и эксплуатации наемного дома социального использования, договор об освоении территории в целях строительства и эксплуатации наемного дома коммерческого использования, договор о комплексном развитии территории</w:t>
      </w:r>
      <w:proofErr w:type="gramEnd"/>
      <w:r w:rsidRPr="007F02E8">
        <w:rPr>
          <w:rFonts w:ascii="Tahoma" w:hAnsi="Tahoma" w:cs="Tahoma"/>
          <w:sz w:val="20"/>
          <w:szCs w:val="20"/>
        </w:rPr>
        <w:t xml:space="preserve"> заключаются в соответствии с градостроительным, гражданским и земельным законодательством Российской Федерации.</w:t>
      </w:r>
      <w:bookmarkStart w:id="150" w:name="_Toc442193433"/>
      <w:bookmarkStart w:id="151" w:name="_Toc514925180"/>
    </w:p>
    <w:p w:rsidR="006F13AA" w:rsidRPr="007F02E8" w:rsidRDefault="006F13AA" w:rsidP="007403BB">
      <w:pPr>
        <w:suppressAutoHyphens/>
        <w:snapToGrid w:val="0"/>
        <w:ind w:firstLine="567"/>
        <w:jc w:val="both"/>
        <w:rPr>
          <w:rFonts w:ascii="Tahoma" w:hAnsi="Tahoma" w:cs="Tahoma"/>
          <w:b/>
          <w:bCs/>
          <w:sz w:val="20"/>
          <w:szCs w:val="20"/>
          <w:lang w:eastAsia="en-US"/>
        </w:rPr>
      </w:pPr>
      <w:r w:rsidRPr="007F02E8">
        <w:rPr>
          <w:rFonts w:ascii="Tahoma" w:hAnsi="Tahoma" w:cs="Tahoma"/>
          <w:b/>
          <w:bCs/>
          <w:sz w:val="20"/>
          <w:szCs w:val="20"/>
          <w:lang w:eastAsia="en-US"/>
        </w:rPr>
        <w:t>Статья 18. Государственный земельный надзор, муниципальный земельный контроль, общественный земельный контроль</w:t>
      </w:r>
      <w:bookmarkEnd w:id="150"/>
      <w:bookmarkEnd w:id="151"/>
    </w:p>
    <w:p w:rsidR="006F13AA" w:rsidRPr="007F02E8" w:rsidRDefault="006F13AA" w:rsidP="007403BB">
      <w:pPr>
        <w:suppressAutoHyphens/>
        <w:snapToGrid w:val="0"/>
        <w:ind w:firstLine="567"/>
        <w:jc w:val="both"/>
        <w:rPr>
          <w:rFonts w:ascii="Tahoma" w:hAnsi="Tahoma" w:cs="Tahoma"/>
          <w:sz w:val="20"/>
          <w:szCs w:val="20"/>
        </w:rPr>
      </w:pPr>
      <w:r w:rsidRPr="007F02E8">
        <w:rPr>
          <w:rFonts w:ascii="Tahoma" w:hAnsi="Tahoma" w:cs="Tahoma"/>
          <w:sz w:val="20"/>
          <w:szCs w:val="20"/>
        </w:rPr>
        <w:t xml:space="preserve">1. На территории Эльбарусовского сельского поселения осуществляется государственный земельный надзор, муниципальный земельный контроль и общественный земельный </w:t>
      </w:r>
      <w:proofErr w:type="gramStart"/>
      <w:r w:rsidRPr="007F02E8">
        <w:rPr>
          <w:rFonts w:ascii="Tahoma" w:hAnsi="Tahoma" w:cs="Tahoma"/>
          <w:sz w:val="20"/>
          <w:szCs w:val="20"/>
        </w:rPr>
        <w:t>контроль за</w:t>
      </w:r>
      <w:proofErr w:type="gramEnd"/>
      <w:r w:rsidRPr="007F02E8">
        <w:rPr>
          <w:rFonts w:ascii="Tahoma" w:hAnsi="Tahoma" w:cs="Tahoma"/>
          <w:sz w:val="20"/>
          <w:szCs w:val="20"/>
        </w:rPr>
        <w:t xml:space="preserve"> использованием земель.</w:t>
      </w:r>
    </w:p>
    <w:p w:rsidR="006F13AA" w:rsidRPr="007F02E8" w:rsidRDefault="006F13AA" w:rsidP="007403BB">
      <w:pPr>
        <w:tabs>
          <w:tab w:val="left" w:pos="1080"/>
        </w:tabs>
        <w:ind w:firstLine="567"/>
        <w:jc w:val="both"/>
        <w:rPr>
          <w:rFonts w:ascii="Tahoma" w:hAnsi="Tahoma" w:cs="Tahoma"/>
          <w:sz w:val="20"/>
          <w:szCs w:val="20"/>
        </w:rPr>
      </w:pPr>
      <w:r w:rsidRPr="007F02E8">
        <w:rPr>
          <w:rFonts w:ascii="Tahoma" w:hAnsi="Tahoma" w:cs="Tahoma"/>
          <w:sz w:val="20"/>
          <w:szCs w:val="20"/>
        </w:rPr>
        <w:t>2. Государственный земельный надзор и общественный земельный контроль осуществляются в соответствии с земельным законодательством Российской Федерации.</w:t>
      </w:r>
    </w:p>
    <w:p w:rsidR="006F13AA" w:rsidRPr="007F02E8" w:rsidRDefault="006F13AA" w:rsidP="007403BB">
      <w:pPr>
        <w:tabs>
          <w:tab w:val="left" w:pos="1080"/>
        </w:tabs>
        <w:ind w:firstLine="567"/>
        <w:jc w:val="both"/>
        <w:rPr>
          <w:rFonts w:ascii="Tahoma" w:hAnsi="Tahoma" w:cs="Tahoma"/>
          <w:sz w:val="20"/>
          <w:szCs w:val="20"/>
        </w:rPr>
      </w:pPr>
      <w:bookmarkStart w:id="152" w:name="_Toc258228324"/>
      <w:bookmarkStart w:id="153" w:name="_Toc281221537"/>
      <w:bookmarkStart w:id="154" w:name="_Toc395282231"/>
      <w:r w:rsidRPr="007F02E8">
        <w:rPr>
          <w:rFonts w:ascii="Tahoma" w:hAnsi="Tahoma" w:cs="Tahoma"/>
          <w:sz w:val="20"/>
          <w:szCs w:val="20"/>
        </w:rPr>
        <w:t>3. Муниципальный земельный контроль осуществляется в соответствии с законодательством Российской Федерации и в порядке, установленном постано</w:t>
      </w:r>
      <w:r w:rsidRPr="007F02E8">
        <w:rPr>
          <w:rFonts w:ascii="Tahoma" w:hAnsi="Tahoma" w:cs="Tahoma"/>
          <w:sz w:val="20"/>
          <w:szCs w:val="20"/>
        </w:rPr>
        <w:t>в</w:t>
      </w:r>
      <w:r w:rsidRPr="007F02E8">
        <w:rPr>
          <w:rFonts w:ascii="Tahoma" w:hAnsi="Tahoma" w:cs="Tahoma"/>
          <w:sz w:val="20"/>
          <w:szCs w:val="20"/>
        </w:rPr>
        <w:t>лением Кабинета Министров Чувашской Республики, а также принятыми в соответствии с ним муниципальными правовыми актами органов местного самоупра</w:t>
      </w:r>
      <w:r w:rsidRPr="007F02E8">
        <w:rPr>
          <w:rFonts w:ascii="Tahoma" w:hAnsi="Tahoma" w:cs="Tahoma"/>
          <w:sz w:val="20"/>
          <w:szCs w:val="20"/>
        </w:rPr>
        <w:t>в</w:t>
      </w:r>
      <w:r w:rsidRPr="007F02E8">
        <w:rPr>
          <w:rFonts w:ascii="Tahoma" w:hAnsi="Tahoma" w:cs="Tahoma"/>
          <w:sz w:val="20"/>
          <w:szCs w:val="20"/>
        </w:rPr>
        <w:t xml:space="preserve">ления </w:t>
      </w:r>
      <w:bookmarkStart w:id="155" w:name="_Toc442193434"/>
      <w:r w:rsidRPr="007F02E8">
        <w:rPr>
          <w:rFonts w:ascii="Tahoma" w:hAnsi="Tahoma" w:cs="Tahoma"/>
          <w:sz w:val="20"/>
          <w:szCs w:val="20"/>
        </w:rPr>
        <w:t>Мариинско-Посадского района.</w:t>
      </w:r>
    </w:p>
    <w:p w:rsidR="006F13AA" w:rsidRPr="007F02E8" w:rsidRDefault="006F13AA" w:rsidP="007403BB">
      <w:pPr>
        <w:tabs>
          <w:tab w:val="left" w:pos="0"/>
        </w:tabs>
        <w:suppressAutoHyphens/>
        <w:autoSpaceDE w:val="0"/>
        <w:ind w:firstLine="567"/>
        <w:jc w:val="both"/>
        <w:outlineLvl w:val="0"/>
        <w:rPr>
          <w:rFonts w:ascii="Tahoma" w:hAnsi="Tahoma" w:cs="Tahoma"/>
          <w:b/>
          <w:bCs/>
          <w:kern w:val="1"/>
          <w:sz w:val="20"/>
          <w:szCs w:val="20"/>
          <w:lang w:eastAsia="en-US"/>
        </w:rPr>
      </w:pPr>
      <w:bookmarkStart w:id="156" w:name="_Toc514925181"/>
      <w:r w:rsidRPr="007F02E8">
        <w:rPr>
          <w:rFonts w:ascii="Tahoma" w:hAnsi="Tahoma" w:cs="Tahoma"/>
          <w:b/>
          <w:bCs/>
          <w:kern w:val="1"/>
          <w:sz w:val="20"/>
          <w:szCs w:val="20"/>
          <w:lang w:eastAsia="en-US"/>
        </w:rPr>
        <w:t xml:space="preserve">Глава 3. </w:t>
      </w:r>
      <w:bookmarkEnd w:id="152"/>
      <w:bookmarkEnd w:id="153"/>
      <w:bookmarkEnd w:id="154"/>
      <w:r w:rsidRPr="007F02E8">
        <w:rPr>
          <w:rFonts w:ascii="Tahoma" w:hAnsi="Tahoma" w:cs="Tahoma"/>
          <w:b/>
          <w:bCs/>
          <w:kern w:val="1"/>
          <w:sz w:val="20"/>
          <w:szCs w:val="20"/>
          <w:lang w:eastAsia="en-US"/>
        </w:rPr>
        <w:t>Изменение видов разрешенного использования земельных участков и объектов капитального строительства физическими и юридическими лицами</w:t>
      </w:r>
      <w:bookmarkStart w:id="157" w:name="_Toc258228325"/>
      <w:bookmarkStart w:id="158" w:name="_Toc281221538"/>
      <w:bookmarkStart w:id="159" w:name="_Toc395282232"/>
      <w:bookmarkStart w:id="160" w:name="_Toc415050365"/>
      <w:bookmarkEnd w:id="155"/>
      <w:bookmarkEnd w:id="156"/>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61" w:name="_Toc442193435"/>
      <w:bookmarkStart w:id="162" w:name="_Toc514925182"/>
      <w:r w:rsidRPr="007F02E8">
        <w:rPr>
          <w:rFonts w:ascii="Tahoma" w:hAnsi="Tahoma" w:cs="Tahoma"/>
          <w:b/>
          <w:bCs/>
          <w:sz w:val="20"/>
          <w:szCs w:val="20"/>
          <w:lang w:eastAsia="en-US"/>
        </w:rPr>
        <w:t>Статья 19.</w:t>
      </w:r>
      <w:bookmarkStart w:id="163" w:name="_Toc258228327"/>
      <w:bookmarkStart w:id="164" w:name="_Toc281221540"/>
      <w:bookmarkStart w:id="165" w:name="_Toc395282234"/>
      <w:bookmarkStart w:id="166" w:name="_Toc415050366"/>
      <w:bookmarkEnd w:id="157"/>
      <w:bookmarkEnd w:id="158"/>
      <w:bookmarkEnd w:id="159"/>
      <w:bookmarkEnd w:id="160"/>
      <w:r w:rsidRPr="007F02E8">
        <w:rPr>
          <w:rFonts w:ascii="Tahoma" w:hAnsi="Tahoma" w:cs="Tahoma"/>
          <w:b/>
          <w:bCs/>
          <w:sz w:val="20"/>
          <w:szCs w:val="20"/>
          <w:lang w:eastAsia="en-US"/>
        </w:rPr>
        <w:t xml:space="preserve"> Виды разрешенного использования земельных участков и объектов капитального строительства</w:t>
      </w:r>
      <w:bookmarkEnd w:id="161"/>
      <w:bookmarkEnd w:id="162"/>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1. Для каждого земельного участка, объекта капитального строительства, расположенного в границах Эльбарусовского сельского поселения, разрешенным считается такое использование, которое соответствует:</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 градостроительному регламенту территориальной зоны;</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 ограничениям использования земельных участков и объектов капитального строительства, устанавливаемым в соответствии с законодательством Российской Федерации.</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2. Градостроительный регламент в части видов разрешенного использования земельных участков и объектов капитального строительства включает:</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 основные виды разрешенного использования;</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 условно разрешенные виды использования;</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 вспомогательные виды разрешенного использования.</w:t>
      </w:r>
    </w:p>
    <w:p w:rsidR="006F13AA" w:rsidRPr="007F02E8" w:rsidRDefault="006F13AA" w:rsidP="007403BB">
      <w:pPr>
        <w:tabs>
          <w:tab w:val="left" w:pos="1134"/>
        </w:tabs>
        <w:ind w:firstLine="567"/>
        <w:jc w:val="both"/>
        <w:rPr>
          <w:rFonts w:ascii="Tahoma" w:hAnsi="Tahoma" w:cs="Tahoma"/>
          <w:sz w:val="20"/>
          <w:szCs w:val="20"/>
        </w:rPr>
      </w:pPr>
      <w:r w:rsidRPr="007F02E8">
        <w:rPr>
          <w:rFonts w:ascii="Tahoma" w:hAnsi="Tahoma" w:cs="Tahoma"/>
          <w:sz w:val="20"/>
          <w:szCs w:val="20"/>
        </w:rPr>
        <w:t xml:space="preserve">3. </w:t>
      </w:r>
      <w:proofErr w:type="gramStart"/>
      <w:r w:rsidRPr="007F02E8">
        <w:rPr>
          <w:rFonts w:ascii="Tahoma" w:hAnsi="Tahoma" w:cs="Tahoma"/>
          <w:sz w:val="20"/>
          <w:szCs w:val="20"/>
        </w:rPr>
        <w:t>Виды разрешённого использования земельных участков, содержащиеся в градостроительных регламентах настоящих Правил, установлены в соответс</w:t>
      </w:r>
      <w:r w:rsidRPr="007F02E8">
        <w:rPr>
          <w:rFonts w:ascii="Tahoma" w:hAnsi="Tahoma" w:cs="Tahoma"/>
          <w:sz w:val="20"/>
          <w:szCs w:val="20"/>
        </w:rPr>
        <w:t>т</w:t>
      </w:r>
      <w:r w:rsidRPr="007F02E8">
        <w:rPr>
          <w:rFonts w:ascii="Tahoma" w:hAnsi="Tahoma" w:cs="Tahoma"/>
          <w:sz w:val="20"/>
          <w:szCs w:val="20"/>
        </w:rPr>
        <w:t>вии с Классификатором видов разрешённого использования земельных участков, утверждённым уполномоченным Правительством Российской Федерации фед</w:t>
      </w:r>
      <w:r w:rsidRPr="007F02E8">
        <w:rPr>
          <w:rFonts w:ascii="Tahoma" w:hAnsi="Tahoma" w:cs="Tahoma"/>
          <w:sz w:val="20"/>
          <w:szCs w:val="20"/>
        </w:rPr>
        <w:t>е</w:t>
      </w:r>
      <w:r w:rsidRPr="007F02E8">
        <w:rPr>
          <w:rFonts w:ascii="Tahoma" w:hAnsi="Tahoma" w:cs="Tahoma"/>
          <w:sz w:val="20"/>
          <w:szCs w:val="20"/>
        </w:rPr>
        <w:t>ральным органом исполнительной власти (далее – Классификатор).</w:t>
      </w:r>
      <w:proofErr w:type="gramEnd"/>
      <w:r w:rsidRPr="007F02E8">
        <w:rPr>
          <w:rFonts w:ascii="Tahoma" w:hAnsi="Tahoma" w:cs="Tahoma"/>
          <w:sz w:val="20"/>
          <w:szCs w:val="20"/>
        </w:rPr>
        <w:t xml:space="preserve"> Каждый вид разрешённого использования земельного участка имеет следующую структуру:</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 код (числовое обозначение) вида разрешённого использования земельного участка;</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 наименование вида разрешённого использования земельного участка (текстовое).</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Код и текстовое наименование вида разрешённого использования земельного участка являются равнозначными.</w:t>
      </w:r>
    </w:p>
    <w:p w:rsidR="006F13AA" w:rsidRPr="007F02E8" w:rsidRDefault="006F13AA" w:rsidP="007403BB">
      <w:pPr>
        <w:tabs>
          <w:tab w:val="left" w:pos="0"/>
        </w:tabs>
        <w:ind w:firstLine="567"/>
        <w:jc w:val="both"/>
        <w:rPr>
          <w:rFonts w:ascii="Tahoma" w:hAnsi="Tahoma" w:cs="Tahoma"/>
          <w:sz w:val="20"/>
          <w:szCs w:val="20"/>
        </w:rPr>
      </w:pPr>
      <w:r w:rsidRPr="007F02E8">
        <w:rPr>
          <w:rFonts w:ascii="Tahoma" w:hAnsi="Tahoma" w:cs="Tahoma"/>
          <w:sz w:val="20"/>
          <w:szCs w:val="20"/>
        </w:rPr>
        <w:t>4. Применительно к каждой территориальной зоне Правил установлены только те виды разрешённого использования из Классификатора, которые допу</w:t>
      </w:r>
      <w:r w:rsidRPr="007F02E8">
        <w:rPr>
          <w:rFonts w:ascii="Tahoma" w:hAnsi="Tahoma" w:cs="Tahoma"/>
          <w:sz w:val="20"/>
          <w:szCs w:val="20"/>
        </w:rPr>
        <w:t>с</w:t>
      </w:r>
      <w:r w:rsidRPr="007F02E8">
        <w:rPr>
          <w:rFonts w:ascii="Tahoma" w:hAnsi="Tahoma" w:cs="Tahoma"/>
          <w:sz w:val="20"/>
          <w:szCs w:val="20"/>
        </w:rPr>
        <w:t>тимы в данной территориальной зоне.</w:t>
      </w:r>
    </w:p>
    <w:p w:rsidR="006F13AA" w:rsidRPr="007F02E8" w:rsidRDefault="006F13AA" w:rsidP="007403BB">
      <w:pPr>
        <w:tabs>
          <w:tab w:val="left" w:pos="0"/>
        </w:tabs>
        <w:ind w:firstLine="567"/>
        <w:jc w:val="both"/>
        <w:rPr>
          <w:rFonts w:ascii="Tahoma" w:hAnsi="Tahoma" w:cs="Tahoma"/>
          <w:sz w:val="20"/>
          <w:szCs w:val="20"/>
        </w:rPr>
      </w:pPr>
      <w:r w:rsidRPr="007F02E8">
        <w:rPr>
          <w:rFonts w:ascii="Tahoma" w:hAnsi="Tahoma" w:cs="Tahoma"/>
          <w:sz w:val="20"/>
          <w:szCs w:val="20"/>
        </w:rPr>
        <w:lastRenderedPageBreak/>
        <w:t>Содержание видов разрешённого использования допускает без отдельного указания в градостроительном регламенте размещение и эксплуатацию лине</w:t>
      </w:r>
      <w:r w:rsidRPr="007F02E8">
        <w:rPr>
          <w:rFonts w:ascii="Tahoma" w:hAnsi="Tahoma" w:cs="Tahoma"/>
          <w:sz w:val="20"/>
          <w:szCs w:val="20"/>
        </w:rPr>
        <w:t>й</w:t>
      </w:r>
      <w:r w:rsidRPr="007F02E8">
        <w:rPr>
          <w:rFonts w:ascii="Tahoma" w:hAnsi="Tahoma" w:cs="Tahoma"/>
          <w:sz w:val="20"/>
          <w:szCs w:val="20"/>
        </w:rPr>
        <w:t>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законодательством не установлено иное.</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 xml:space="preserve">5. Вспомогательные виды разрешенного использования, допустимы только в качестве </w:t>
      </w:r>
      <w:proofErr w:type="gramStart"/>
      <w:r w:rsidRPr="007F02E8">
        <w:rPr>
          <w:rFonts w:ascii="Tahoma" w:hAnsi="Tahoma" w:cs="Tahoma"/>
          <w:sz w:val="20"/>
          <w:szCs w:val="20"/>
          <w:lang w:eastAsia="ar-SA"/>
        </w:rPr>
        <w:t>дополнительных</w:t>
      </w:r>
      <w:proofErr w:type="gramEnd"/>
      <w:r w:rsidRPr="007F02E8">
        <w:rPr>
          <w:rFonts w:ascii="Tahoma" w:hAnsi="Tahoma" w:cs="Tahoma"/>
          <w:sz w:val="20"/>
          <w:szCs w:val="20"/>
          <w:lang w:eastAsia="ar-SA"/>
        </w:rPr>
        <w:t xml:space="preserve">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или условно разрешенного вида использования вспомогательный вид использования таковым не является и считается не разрешенным, если иное специально не оговаривается настоящими Правилами.</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6. Для каждой территориальной зоны устанавливаются несколько видов разрешенного использования земельных участков и объектов капитального строительства.</w:t>
      </w:r>
    </w:p>
    <w:p w:rsidR="006F13AA" w:rsidRPr="007F02E8" w:rsidRDefault="006F13AA" w:rsidP="007403BB">
      <w:pPr>
        <w:tabs>
          <w:tab w:val="left" w:pos="1134"/>
        </w:tabs>
        <w:ind w:firstLine="567"/>
        <w:jc w:val="both"/>
        <w:rPr>
          <w:rFonts w:ascii="Tahoma" w:hAnsi="Tahoma" w:cs="Tahoma"/>
          <w:sz w:val="20"/>
          <w:szCs w:val="20"/>
        </w:rPr>
      </w:pPr>
      <w:r w:rsidRPr="007F02E8">
        <w:rPr>
          <w:rFonts w:ascii="Tahoma" w:hAnsi="Tahoma" w:cs="Tahoma"/>
          <w:sz w:val="20"/>
          <w:szCs w:val="20"/>
        </w:rPr>
        <w:t xml:space="preserve">7. </w:t>
      </w:r>
      <w:proofErr w:type="gramStart"/>
      <w:r w:rsidRPr="007F02E8">
        <w:rPr>
          <w:rFonts w:ascii="Tahoma" w:hAnsi="Tahoma" w:cs="Tahoma"/>
          <w:sz w:val="20"/>
          <w:szCs w:val="20"/>
        </w:rPr>
        <w:t>Основные и вспомогательные виды разрешённого использования земельных участков и объектов капитального строительства правообладателями з</w:t>
      </w:r>
      <w:r w:rsidRPr="007F02E8">
        <w:rPr>
          <w:rFonts w:ascii="Tahoma" w:hAnsi="Tahoma" w:cs="Tahoma"/>
          <w:sz w:val="20"/>
          <w:szCs w:val="20"/>
        </w:rPr>
        <w:t>е</w:t>
      </w:r>
      <w:r w:rsidRPr="007F02E8">
        <w:rPr>
          <w:rFonts w:ascii="Tahoma" w:hAnsi="Tahoma" w:cs="Tahoma"/>
          <w:sz w:val="20"/>
          <w:szCs w:val="20"/>
        </w:rPr>
        <w:t>мельных участков и объектов капитального строительства, за исключением органов государственной власти, органов местного самоуправления, государстве</w:t>
      </w:r>
      <w:r w:rsidRPr="007F02E8">
        <w:rPr>
          <w:rFonts w:ascii="Tahoma" w:hAnsi="Tahoma" w:cs="Tahoma"/>
          <w:sz w:val="20"/>
          <w:szCs w:val="20"/>
        </w:rPr>
        <w:t>н</w:t>
      </w:r>
      <w:r w:rsidRPr="007F02E8">
        <w:rPr>
          <w:rFonts w:ascii="Tahoma" w:hAnsi="Tahoma" w:cs="Tahoma"/>
          <w:sz w:val="20"/>
          <w:szCs w:val="20"/>
        </w:rPr>
        <w:t>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республиканских и (или) местных нормативов градостроительного проектирования, публичных сервитутов</w:t>
      </w:r>
      <w:proofErr w:type="gramEnd"/>
      <w:r w:rsidRPr="007F02E8">
        <w:rPr>
          <w:rFonts w:ascii="Tahoma" w:hAnsi="Tahoma" w:cs="Tahoma"/>
          <w:sz w:val="20"/>
          <w:szCs w:val="20"/>
        </w:rPr>
        <w:t xml:space="preserve">,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6F13AA" w:rsidRPr="007F02E8" w:rsidRDefault="006F13AA" w:rsidP="007403BB">
      <w:pPr>
        <w:tabs>
          <w:tab w:val="left" w:pos="1134"/>
        </w:tabs>
        <w:ind w:firstLine="567"/>
        <w:jc w:val="both"/>
        <w:rPr>
          <w:rFonts w:ascii="Tahoma" w:hAnsi="Tahoma" w:cs="Tahoma"/>
          <w:sz w:val="20"/>
          <w:szCs w:val="20"/>
        </w:rPr>
      </w:pPr>
      <w:r w:rsidRPr="007F02E8">
        <w:rPr>
          <w:rFonts w:ascii="Tahoma" w:hAnsi="Tahoma" w:cs="Tahoma"/>
          <w:sz w:val="20"/>
          <w:szCs w:val="20"/>
        </w:rPr>
        <w:t>8. Основные и вспомогательные виды разрешённого использования земельных участков и объектов капитального строительства органами государстве</w:t>
      </w:r>
      <w:r w:rsidRPr="007F02E8">
        <w:rPr>
          <w:rFonts w:ascii="Tahoma" w:hAnsi="Tahoma" w:cs="Tahoma"/>
          <w:sz w:val="20"/>
          <w:szCs w:val="20"/>
        </w:rPr>
        <w:t>н</w:t>
      </w:r>
      <w:r w:rsidRPr="007F02E8">
        <w:rPr>
          <w:rFonts w:ascii="Tahoma" w:hAnsi="Tahoma" w:cs="Tahoma"/>
          <w:sz w:val="20"/>
          <w:szCs w:val="20"/>
        </w:rPr>
        <w:t>ной власти, органами местного самоуправления Эльбарусовского сельского поселения,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6F13AA" w:rsidRPr="007F02E8" w:rsidRDefault="006F13AA" w:rsidP="007403BB">
      <w:pPr>
        <w:tabs>
          <w:tab w:val="left" w:pos="1134"/>
        </w:tabs>
        <w:ind w:firstLine="567"/>
        <w:jc w:val="both"/>
        <w:rPr>
          <w:rFonts w:ascii="Tahoma" w:hAnsi="Tahoma" w:cs="Tahoma"/>
          <w:sz w:val="20"/>
          <w:szCs w:val="20"/>
        </w:rPr>
      </w:pPr>
      <w:r w:rsidRPr="007F02E8">
        <w:rPr>
          <w:rFonts w:ascii="Tahoma" w:hAnsi="Tahoma" w:cs="Tahoma"/>
          <w:sz w:val="20"/>
          <w:szCs w:val="20"/>
        </w:rPr>
        <w:t>9. Применение правообладателями земельных участков и объектов капитального строительства, указанных в градостроительном регламенте вспомог</w:t>
      </w:r>
      <w:r w:rsidRPr="007F02E8">
        <w:rPr>
          <w:rFonts w:ascii="Tahoma" w:hAnsi="Tahoma" w:cs="Tahoma"/>
          <w:sz w:val="20"/>
          <w:szCs w:val="20"/>
        </w:rPr>
        <w:t>а</w:t>
      </w:r>
      <w:r w:rsidRPr="007F02E8">
        <w:rPr>
          <w:rFonts w:ascii="Tahoma" w:hAnsi="Tahoma" w:cs="Tahoma"/>
          <w:sz w:val="20"/>
          <w:szCs w:val="20"/>
        </w:rPr>
        <w:t>тельных видов разрешённого использования объектов капитального строительства осуществляется:</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если параметры вспомогательных видов использования объектов капитального строительства определены в соответствии с проектом планировки терр</w:t>
      </w:r>
      <w:r w:rsidRPr="007F02E8">
        <w:rPr>
          <w:rFonts w:ascii="Tahoma" w:hAnsi="Tahoma" w:cs="Tahoma"/>
          <w:sz w:val="20"/>
          <w:szCs w:val="20"/>
        </w:rPr>
        <w:t>и</w:t>
      </w:r>
      <w:r w:rsidRPr="007F02E8">
        <w:rPr>
          <w:rFonts w:ascii="Tahoma" w:hAnsi="Tahoma" w:cs="Tahoma"/>
          <w:sz w:val="20"/>
          <w:szCs w:val="20"/>
        </w:rPr>
        <w:t>тории и указаны в градостроительном плане земельного участка;</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если применение вспомогательного вида разрешённого использования объекта капитального строительства планируется исключительно в целях обесп</w:t>
      </w:r>
      <w:r w:rsidRPr="007F02E8">
        <w:rPr>
          <w:rFonts w:ascii="Tahoma" w:hAnsi="Tahoma" w:cs="Tahoma"/>
          <w:sz w:val="20"/>
          <w:szCs w:val="20"/>
        </w:rPr>
        <w:t>е</w:t>
      </w:r>
      <w:r w:rsidRPr="007F02E8">
        <w:rPr>
          <w:rFonts w:ascii="Tahoma" w:hAnsi="Tahoma" w:cs="Tahoma"/>
          <w:sz w:val="20"/>
          <w:szCs w:val="20"/>
        </w:rPr>
        <w:t>чения функционирования, эксплуатации, инженерного обеспечения, обслуживания расположенных на этом земельном участке объектов капитального стро</w:t>
      </w:r>
      <w:r w:rsidRPr="007F02E8">
        <w:rPr>
          <w:rFonts w:ascii="Tahoma" w:hAnsi="Tahoma" w:cs="Tahoma"/>
          <w:sz w:val="20"/>
          <w:szCs w:val="20"/>
        </w:rPr>
        <w:t>и</w:t>
      </w:r>
      <w:r w:rsidRPr="007F02E8">
        <w:rPr>
          <w:rFonts w:ascii="Tahoma" w:hAnsi="Tahoma" w:cs="Tahoma"/>
          <w:sz w:val="20"/>
          <w:szCs w:val="20"/>
        </w:rPr>
        <w:t>тельства основных и/или условно разрешённых видов использования.</w:t>
      </w:r>
    </w:p>
    <w:p w:rsidR="006F13AA" w:rsidRPr="007F02E8" w:rsidRDefault="006F13AA" w:rsidP="007403BB">
      <w:pPr>
        <w:tabs>
          <w:tab w:val="left" w:pos="1134"/>
        </w:tabs>
        <w:ind w:firstLine="567"/>
        <w:jc w:val="both"/>
        <w:rPr>
          <w:rFonts w:ascii="Tahoma" w:hAnsi="Tahoma" w:cs="Tahoma"/>
          <w:sz w:val="20"/>
          <w:szCs w:val="20"/>
        </w:rPr>
      </w:pPr>
      <w:r w:rsidRPr="007F02E8">
        <w:rPr>
          <w:rFonts w:ascii="Tahoma" w:hAnsi="Tahoma" w:cs="Tahoma"/>
          <w:sz w:val="20"/>
          <w:szCs w:val="20"/>
        </w:rPr>
        <w:t>10. Предоставление разрешения на условно разрешённый вид использования земельного участка или объекта капитального строительства осуществляе</w:t>
      </w:r>
      <w:r w:rsidRPr="007F02E8">
        <w:rPr>
          <w:rFonts w:ascii="Tahoma" w:hAnsi="Tahoma" w:cs="Tahoma"/>
          <w:sz w:val="20"/>
          <w:szCs w:val="20"/>
        </w:rPr>
        <w:t>т</w:t>
      </w:r>
      <w:r w:rsidRPr="007F02E8">
        <w:rPr>
          <w:rFonts w:ascii="Tahoma" w:hAnsi="Tahoma" w:cs="Tahoma"/>
          <w:sz w:val="20"/>
          <w:szCs w:val="20"/>
        </w:rPr>
        <w:t>ся в порядке, предусмотренном статьей 23 настоящих Правил.</w:t>
      </w:r>
    </w:p>
    <w:p w:rsidR="006F13AA" w:rsidRPr="007F02E8" w:rsidRDefault="006F13AA" w:rsidP="007403BB">
      <w:pPr>
        <w:tabs>
          <w:tab w:val="left" w:pos="1134"/>
        </w:tabs>
        <w:ind w:firstLine="567"/>
        <w:jc w:val="both"/>
        <w:rPr>
          <w:rFonts w:ascii="Tahoma" w:hAnsi="Tahoma" w:cs="Tahoma"/>
          <w:sz w:val="20"/>
          <w:szCs w:val="20"/>
        </w:rPr>
      </w:pPr>
      <w:r w:rsidRPr="007F02E8">
        <w:rPr>
          <w:rFonts w:ascii="Tahoma" w:hAnsi="Tahoma" w:cs="Tahoma"/>
          <w:sz w:val="20"/>
          <w:szCs w:val="20"/>
        </w:rPr>
        <w:t>11. Предоставление разрешения на отклонение от предельных параметров разрешённого строительства, реконструкции объектов капитального стро</w:t>
      </w:r>
      <w:r w:rsidRPr="007F02E8">
        <w:rPr>
          <w:rFonts w:ascii="Tahoma" w:hAnsi="Tahoma" w:cs="Tahoma"/>
          <w:sz w:val="20"/>
          <w:szCs w:val="20"/>
        </w:rPr>
        <w:t>и</w:t>
      </w:r>
      <w:r w:rsidRPr="007F02E8">
        <w:rPr>
          <w:rFonts w:ascii="Tahoma" w:hAnsi="Tahoma" w:cs="Tahoma"/>
          <w:sz w:val="20"/>
          <w:szCs w:val="20"/>
        </w:rPr>
        <w:t>тельства осуществляется в порядке, предусмотренном статьей 24 настоящих Правил.</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12. Решения об изменении одного вида разрешённого использования земельных участков и объектов капитального строительства, расположенных на зе</w:t>
      </w:r>
      <w:r w:rsidRPr="007F02E8">
        <w:rPr>
          <w:rFonts w:ascii="Tahoma" w:hAnsi="Tahoma" w:cs="Tahoma"/>
          <w:sz w:val="20"/>
          <w:szCs w:val="20"/>
        </w:rPr>
        <w:t>м</w:t>
      </w:r>
      <w:r w:rsidRPr="007F02E8">
        <w:rPr>
          <w:rFonts w:ascii="Tahoma" w:hAnsi="Tahoma" w:cs="Tahoma"/>
          <w:sz w:val="20"/>
          <w:szCs w:val="20"/>
        </w:rPr>
        <w:t>лях, на которые действие градостроительных регламентов не распространяется, на другой вид такого использования, принимаются в соответствии с федерал</w:t>
      </w:r>
      <w:r w:rsidRPr="007F02E8">
        <w:rPr>
          <w:rFonts w:ascii="Tahoma" w:hAnsi="Tahoma" w:cs="Tahoma"/>
          <w:sz w:val="20"/>
          <w:szCs w:val="20"/>
        </w:rPr>
        <w:t>ь</w:t>
      </w:r>
      <w:r w:rsidRPr="007F02E8">
        <w:rPr>
          <w:rFonts w:ascii="Tahoma" w:hAnsi="Tahoma" w:cs="Tahoma"/>
          <w:sz w:val="20"/>
          <w:szCs w:val="20"/>
        </w:rPr>
        <w:t>ными законами.</w:t>
      </w:r>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67" w:name="_Toc442193436"/>
      <w:bookmarkStart w:id="168" w:name="_Toc514925183"/>
      <w:r w:rsidRPr="007F02E8">
        <w:rPr>
          <w:rFonts w:ascii="Tahoma" w:hAnsi="Tahoma" w:cs="Tahoma"/>
          <w:b/>
          <w:bCs/>
          <w:sz w:val="20"/>
          <w:szCs w:val="20"/>
          <w:lang w:eastAsia="en-US"/>
        </w:rPr>
        <w:t xml:space="preserve">Статья 20. Разрешенное использование земельных участков и объектов, не являющихся объектами </w:t>
      </w:r>
      <w:proofErr w:type="gramStart"/>
      <w:r w:rsidRPr="007F02E8">
        <w:rPr>
          <w:rFonts w:ascii="Tahoma" w:hAnsi="Tahoma" w:cs="Tahoma"/>
          <w:b/>
          <w:bCs/>
          <w:sz w:val="20"/>
          <w:szCs w:val="20"/>
          <w:lang w:eastAsia="en-US"/>
        </w:rPr>
        <w:t>капитального</w:t>
      </w:r>
      <w:proofErr w:type="gramEnd"/>
      <w:r w:rsidRPr="007F02E8">
        <w:rPr>
          <w:rFonts w:ascii="Tahoma" w:hAnsi="Tahoma" w:cs="Tahoma"/>
          <w:b/>
          <w:bCs/>
          <w:sz w:val="20"/>
          <w:szCs w:val="20"/>
          <w:lang w:eastAsia="en-US"/>
        </w:rPr>
        <w:t xml:space="preserve"> строительства</w:t>
      </w:r>
      <w:bookmarkEnd w:id="167"/>
      <w:bookmarkEnd w:id="168"/>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 xml:space="preserve">1. </w:t>
      </w:r>
      <w:proofErr w:type="gramStart"/>
      <w:r w:rsidRPr="007F02E8">
        <w:rPr>
          <w:rFonts w:ascii="Tahoma" w:hAnsi="Tahoma" w:cs="Tahoma"/>
          <w:sz w:val="20"/>
          <w:szCs w:val="20"/>
          <w:lang w:eastAsia="ar-SA"/>
        </w:rPr>
        <w:t xml:space="preserve">Объекты, не являющиеся объектами капитального строительства (далее - некапитальные объекты) могут быть основными разрешенными видами использования земельных участков для любой территориальной зоны при условии соответствия их размещения требованиям нормативных документов, технических регламентов и решений органов местного самоуправления Эльбарусовского сельского поселения, регулирующими порядок размещения таких объектов, за исключением случаев, предусмотренных </w:t>
      </w:r>
      <w:hyperlink w:anchor="Par271" w:history="1">
        <w:r w:rsidRPr="007F02E8">
          <w:rPr>
            <w:rFonts w:ascii="Tahoma" w:hAnsi="Tahoma" w:cs="Tahoma"/>
            <w:sz w:val="20"/>
            <w:szCs w:val="20"/>
            <w:lang w:eastAsia="ar-SA"/>
          </w:rPr>
          <w:t>частью 2</w:t>
        </w:r>
      </w:hyperlink>
      <w:r w:rsidRPr="007F02E8">
        <w:rPr>
          <w:rFonts w:ascii="Tahoma" w:hAnsi="Tahoma" w:cs="Tahoma"/>
          <w:sz w:val="20"/>
          <w:szCs w:val="20"/>
          <w:lang w:eastAsia="ar-SA"/>
        </w:rPr>
        <w:t xml:space="preserve"> настоящей статьи.</w:t>
      </w:r>
      <w:proofErr w:type="gramEnd"/>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 xml:space="preserve">2. Нестационарные торговые объекты могут быть основными разрешенными видами использования земельных участков для любой территориальной зоны при условии, что их размещение осуществляется в соответствии с Федеральным </w:t>
      </w:r>
      <w:hyperlink r:id="rId129" w:history="1">
        <w:r w:rsidRPr="007F02E8">
          <w:rPr>
            <w:rFonts w:ascii="Tahoma" w:hAnsi="Tahoma" w:cs="Tahoma"/>
            <w:sz w:val="20"/>
            <w:szCs w:val="20"/>
            <w:lang w:eastAsia="ar-SA"/>
          </w:rPr>
          <w:t>законом</w:t>
        </w:r>
      </w:hyperlink>
      <w:r w:rsidRPr="007F02E8">
        <w:rPr>
          <w:rFonts w:ascii="Tahoma" w:hAnsi="Tahoma" w:cs="Tahoma"/>
          <w:sz w:val="20"/>
          <w:szCs w:val="20"/>
          <w:lang w:eastAsia="ar-SA"/>
        </w:rPr>
        <w:t xml:space="preserve"> «Об основах государственного регулирования торговой деятельности в Российской Федерации» и решениями органов местного самоуправления Эльбарусовского сельского поселения, регулирующими порядок размещения таких объектов.</w:t>
      </w:r>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69" w:name="_Toc258228329"/>
      <w:bookmarkStart w:id="170" w:name="_Toc281221542"/>
      <w:bookmarkStart w:id="171" w:name="_Toc395282235"/>
      <w:bookmarkStart w:id="172" w:name="_Toc442193437"/>
      <w:bookmarkStart w:id="173" w:name="_Toc514925184"/>
      <w:bookmarkEnd w:id="163"/>
      <w:bookmarkEnd w:id="164"/>
      <w:bookmarkEnd w:id="165"/>
      <w:bookmarkEnd w:id="166"/>
      <w:r w:rsidRPr="007F02E8">
        <w:rPr>
          <w:rFonts w:ascii="Tahoma" w:hAnsi="Tahoma" w:cs="Tahoma"/>
          <w:b/>
          <w:bCs/>
          <w:sz w:val="20"/>
          <w:szCs w:val="20"/>
          <w:lang w:eastAsia="en-US"/>
        </w:rPr>
        <w:t>Статья 21.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169"/>
      <w:bookmarkEnd w:id="170"/>
      <w:bookmarkEnd w:id="171"/>
      <w:bookmarkEnd w:id="172"/>
      <w:bookmarkEnd w:id="173"/>
    </w:p>
    <w:p w:rsidR="006F13AA" w:rsidRPr="007F02E8" w:rsidRDefault="006F13AA" w:rsidP="007403BB">
      <w:pPr>
        <w:tabs>
          <w:tab w:val="left" w:pos="1080"/>
          <w:tab w:val="left" w:pos="2340"/>
        </w:tabs>
        <w:ind w:firstLine="567"/>
        <w:jc w:val="both"/>
        <w:rPr>
          <w:rFonts w:ascii="Tahoma" w:hAnsi="Tahoma" w:cs="Tahoma"/>
          <w:sz w:val="20"/>
          <w:szCs w:val="20"/>
        </w:rPr>
      </w:pPr>
      <w:r w:rsidRPr="007F02E8">
        <w:rPr>
          <w:rFonts w:ascii="Tahoma" w:hAnsi="Tahoma" w:cs="Tahoma"/>
          <w:sz w:val="20"/>
          <w:szCs w:val="20"/>
        </w:rPr>
        <w:t xml:space="preserve">1. </w:t>
      </w:r>
      <w:proofErr w:type="gramStart"/>
      <w:r w:rsidRPr="007F02E8">
        <w:rPr>
          <w:rFonts w:ascii="Tahoma" w:hAnsi="Tahoma" w:cs="Tahoma"/>
          <w:sz w:val="20"/>
          <w:szCs w:val="20"/>
        </w:rPr>
        <w:t>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w:t>
      </w:r>
      <w:r w:rsidRPr="007F02E8">
        <w:rPr>
          <w:rFonts w:ascii="Tahoma" w:hAnsi="Tahoma" w:cs="Tahoma"/>
          <w:sz w:val="20"/>
          <w:szCs w:val="20"/>
        </w:rPr>
        <w:t>а</w:t>
      </w:r>
      <w:r w:rsidRPr="007F02E8">
        <w:rPr>
          <w:rFonts w:ascii="Tahoma" w:hAnsi="Tahoma" w:cs="Tahoma"/>
          <w:sz w:val="20"/>
          <w:szCs w:val="20"/>
        </w:rPr>
        <w:t>ментов, санитарных норм, республиканских и (или) местных нормативов градостроительного проектирования,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w:t>
      </w:r>
      <w:r w:rsidRPr="007F02E8">
        <w:rPr>
          <w:rFonts w:ascii="Tahoma" w:hAnsi="Tahoma" w:cs="Tahoma"/>
          <w:sz w:val="20"/>
          <w:szCs w:val="20"/>
        </w:rPr>
        <w:t>и</w:t>
      </w:r>
      <w:r w:rsidRPr="007F02E8">
        <w:rPr>
          <w:rFonts w:ascii="Tahoma" w:hAnsi="Tahoma" w:cs="Tahoma"/>
          <w:sz w:val="20"/>
          <w:szCs w:val="20"/>
        </w:rPr>
        <w:t>тории и других</w:t>
      </w:r>
      <w:proofErr w:type="gramEnd"/>
      <w:r w:rsidRPr="007F02E8">
        <w:rPr>
          <w:rFonts w:ascii="Tahoma" w:hAnsi="Tahoma" w:cs="Tahoma"/>
          <w:sz w:val="20"/>
          <w:szCs w:val="20"/>
        </w:rPr>
        <w:t xml:space="preserve"> требований действующего законодательства.</w:t>
      </w:r>
    </w:p>
    <w:p w:rsidR="006F13AA" w:rsidRPr="007F02E8" w:rsidRDefault="006F13AA" w:rsidP="007403BB">
      <w:pPr>
        <w:tabs>
          <w:tab w:val="left" w:pos="1080"/>
          <w:tab w:val="left" w:pos="2340"/>
        </w:tabs>
        <w:ind w:firstLine="567"/>
        <w:jc w:val="both"/>
        <w:rPr>
          <w:rFonts w:ascii="Tahoma" w:hAnsi="Tahoma" w:cs="Tahoma"/>
          <w:sz w:val="20"/>
          <w:szCs w:val="20"/>
        </w:rPr>
      </w:pPr>
      <w:r w:rsidRPr="007F02E8">
        <w:rPr>
          <w:rFonts w:ascii="Tahoma" w:hAnsi="Tahoma" w:cs="Tahoma"/>
          <w:sz w:val="20"/>
          <w:szCs w:val="20"/>
        </w:rPr>
        <w:t>2.</w:t>
      </w:r>
      <w:r w:rsidRPr="007F02E8">
        <w:rPr>
          <w:rFonts w:ascii="Tahoma" w:hAnsi="Tahoma" w:cs="Tahoma"/>
          <w:sz w:val="20"/>
          <w:szCs w:val="20"/>
        </w:rPr>
        <w:tab/>
        <w:t>Правообладатели земельных участков и объектов капитального строительства, за исключением указанных в части 7 статьи 19 настоящих Правил, осуществляют изменения видов разрешённого использования земельных участков и объектов капитального строительства:</w:t>
      </w:r>
    </w:p>
    <w:p w:rsidR="006F13AA" w:rsidRPr="007F02E8" w:rsidRDefault="006F13AA" w:rsidP="007403BB">
      <w:pPr>
        <w:suppressAutoHyphens/>
        <w:snapToGrid w:val="0"/>
        <w:ind w:firstLine="567"/>
        <w:jc w:val="both"/>
        <w:rPr>
          <w:rFonts w:ascii="Tahoma" w:hAnsi="Tahoma" w:cs="Tahoma"/>
          <w:sz w:val="20"/>
          <w:szCs w:val="20"/>
        </w:rPr>
      </w:pPr>
      <w:r w:rsidRPr="007F02E8">
        <w:rPr>
          <w:rFonts w:ascii="Tahoma" w:hAnsi="Tahoma" w:cs="Tahoma"/>
          <w:sz w:val="20"/>
          <w:szCs w:val="20"/>
        </w:rPr>
        <w:t>1) без дополнительных согласований и разрешений в случаях:</w:t>
      </w:r>
    </w:p>
    <w:p w:rsidR="006F13AA" w:rsidRPr="007F02E8" w:rsidRDefault="006F13AA" w:rsidP="007403BB">
      <w:pPr>
        <w:suppressAutoHyphens/>
        <w:snapToGrid w:val="0"/>
        <w:ind w:firstLine="567"/>
        <w:jc w:val="both"/>
        <w:rPr>
          <w:rFonts w:ascii="Tahoma" w:hAnsi="Tahoma" w:cs="Tahoma"/>
          <w:sz w:val="20"/>
          <w:szCs w:val="20"/>
        </w:rPr>
      </w:pPr>
      <w:r w:rsidRPr="007F02E8">
        <w:rPr>
          <w:rFonts w:ascii="Tahoma" w:hAnsi="Tahoma" w:cs="Tahoma"/>
          <w:sz w:val="20"/>
          <w:szCs w:val="20"/>
        </w:rPr>
        <w:t>когда один из указанных в градостроительном регламенте основных видов разрешённого использования земельного участка, объекта капитального строительства заменяется другим основным или вспомогательным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6F13AA" w:rsidRPr="007F02E8" w:rsidRDefault="006F13AA" w:rsidP="007403BB">
      <w:pPr>
        <w:suppressAutoHyphens/>
        <w:snapToGrid w:val="0"/>
        <w:ind w:firstLine="567"/>
        <w:jc w:val="both"/>
        <w:rPr>
          <w:rFonts w:ascii="Tahoma" w:hAnsi="Tahoma" w:cs="Tahoma"/>
          <w:sz w:val="20"/>
          <w:szCs w:val="20"/>
        </w:rPr>
      </w:pPr>
      <w:r w:rsidRPr="007F02E8">
        <w:rPr>
          <w:rFonts w:ascii="Tahoma" w:hAnsi="Tahoma" w:cs="Tahoma"/>
          <w:sz w:val="20"/>
          <w:szCs w:val="20"/>
        </w:rPr>
        <w:t>когда один из указанных в градостроительном регламенте вспомогательных видов разрешённого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6F13AA" w:rsidRPr="007F02E8" w:rsidRDefault="006F13AA" w:rsidP="007403BB">
      <w:pPr>
        <w:suppressAutoHyphens/>
        <w:snapToGrid w:val="0"/>
        <w:ind w:firstLine="567"/>
        <w:jc w:val="both"/>
        <w:rPr>
          <w:rFonts w:ascii="Tahoma" w:hAnsi="Tahoma" w:cs="Tahoma"/>
          <w:sz w:val="20"/>
          <w:szCs w:val="20"/>
        </w:rPr>
      </w:pPr>
      <w:r w:rsidRPr="007F02E8">
        <w:rPr>
          <w:rFonts w:ascii="Tahoma" w:hAnsi="Tahoma" w:cs="Tahoma"/>
          <w:sz w:val="20"/>
          <w:szCs w:val="20"/>
        </w:rPr>
        <w:t>2) при условии получения соответствующих разрешений, согласований в случаях:</w:t>
      </w:r>
    </w:p>
    <w:p w:rsidR="006F13AA" w:rsidRPr="007F02E8" w:rsidRDefault="006F13AA" w:rsidP="007403BB">
      <w:pPr>
        <w:tabs>
          <w:tab w:val="left" w:pos="709"/>
        </w:tabs>
        <w:ind w:firstLine="567"/>
        <w:jc w:val="both"/>
        <w:rPr>
          <w:rFonts w:ascii="Tahoma" w:hAnsi="Tahoma" w:cs="Tahoma"/>
          <w:sz w:val="20"/>
          <w:szCs w:val="20"/>
        </w:rPr>
      </w:pPr>
      <w:r w:rsidRPr="007F02E8">
        <w:rPr>
          <w:rFonts w:ascii="Tahoma" w:hAnsi="Tahoma" w:cs="Tahoma"/>
          <w:sz w:val="20"/>
          <w:szCs w:val="20"/>
        </w:rPr>
        <w:t>если строительные намерения физических и юридических лиц относятся к условно разрешенным видам использования земельного участка или объекта капитального строительства;</w:t>
      </w:r>
    </w:p>
    <w:p w:rsidR="006F13AA" w:rsidRPr="007F02E8" w:rsidRDefault="006F13AA" w:rsidP="007403BB">
      <w:pPr>
        <w:tabs>
          <w:tab w:val="left" w:pos="709"/>
        </w:tabs>
        <w:ind w:firstLine="567"/>
        <w:jc w:val="both"/>
        <w:rPr>
          <w:rFonts w:ascii="Tahoma" w:hAnsi="Tahoma" w:cs="Tahoma"/>
          <w:sz w:val="20"/>
          <w:szCs w:val="20"/>
        </w:rPr>
      </w:pPr>
      <w:r w:rsidRPr="007F02E8">
        <w:rPr>
          <w:rFonts w:ascii="Tahoma" w:hAnsi="Tahoma" w:cs="Tahoma"/>
          <w:sz w:val="20"/>
          <w:szCs w:val="20"/>
        </w:rPr>
        <w:t>если размеры земельных участков меньше установленных градостроительным регламентом минимальных размеров земельных участков, либо конфигур</w:t>
      </w:r>
      <w:r w:rsidRPr="007F02E8">
        <w:rPr>
          <w:rFonts w:ascii="Tahoma" w:hAnsi="Tahoma" w:cs="Tahoma"/>
          <w:sz w:val="20"/>
          <w:szCs w:val="20"/>
        </w:rPr>
        <w:t>а</w:t>
      </w:r>
      <w:r w:rsidRPr="007F02E8">
        <w:rPr>
          <w:rFonts w:ascii="Tahoma" w:hAnsi="Tahoma" w:cs="Tahoma"/>
          <w:sz w:val="20"/>
          <w:szCs w:val="20"/>
        </w:rPr>
        <w:t>ция, инженерно-геологические или иные характеристики земельных участков неблагоприятны для застройки;</w:t>
      </w:r>
    </w:p>
    <w:p w:rsidR="006F13AA" w:rsidRPr="007F02E8" w:rsidRDefault="006F13AA" w:rsidP="007403BB">
      <w:pPr>
        <w:tabs>
          <w:tab w:val="left" w:pos="1080"/>
        </w:tabs>
        <w:ind w:firstLine="567"/>
        <w:jc w:val="both"/>
        <w:rPr>
          <w:rFonts w:ascii="Tahoma" w:hAnsi="Tahoma" w:cs="Tahoma"/>
          <w:sz w:val="20"/>
          <w:szCs w:val="20"/>
        </w:rPr>
      </w:pPr>
      <w:r w:rsidRPr="007F02E8">
        <w:rPr>
          <w:rFonts w:ascii="Tahoma" w:hAnsi="Tahoma" w:cs="Tahoma"/>
          <w:sz w:val="20"/>
          <w:szCs w:val="20"/>
        </w:rPr>
        <w:t>установленных законодательством при осуществлении перепланировки помещений, конструктивных и инженерно-технических преобразований объектов капитального строительства, в том числе в области обеспечения санитарно-эпидемиологического благополучия населения, противопожарной безопасности.</w:t>
      </w:r>
    </w:p>
    <w:p w:rsidR="006F13AA" w:rsidRPr="007F02E8" w:rsidRDefault="006F13AA" w:rsidP="007403BB">
      <w:pPr>
        <w:tabs>
          <w:tab w:val="left" w:pos="1080"/>
          <w:tab w:val="left" w:pos="2340"/>
        </w:tabs>
        <w:ind w:firstLine="567"/>
        <w:jc w:val="both"/>
        <w:rPr>
          <w:rFonts w:ascii="Tahoma" w:hAnsi="Tahoma" w:cs="Tahoma"/>
          <w:sz w:val="20"/>
          <w:szCs w:val="20"/>
        </w:rPr>
      </w:pPr>
      <w:r w:rsidRPr="007F02E8">
        <w:rPr>
          <w:rFonts w:ascii="Tahoma" w:hAnsi="Tahoma" w:cs="Tahoma"/>
          <w:sz w:val="20"/>
          <w:szCs w:val="20"/>
        </w:rPr>
        <w:t>3. Изменение основного вида разрешённого использования на вспомогательный вид разрешённого использования допускается только в случае, если на земельном участке реализован какой-либо иной основной вид разрешённого использования.</w:t>
      </w:r>
    </w:p>
    <w:p w:rsidR="006F13AA" w:rsidRPr="007F02E8" w:rsidRDefault="006F13AA" w:rsidP="007403BB">
      <w:pPr>
        <w:tabs>
          <w:tab w:val="left" w:pos="1080"/>
          <w:tab w:val="left" w:pos="2340"/>
        </w:tabs>
        <w:ind w:firstLine="567"/>
        <w:jc w:val="both"/>
        <w:rPr>
          <w:rFonts w:ascii="Tahoma" w:hAnsi="Tahoma" w:cs="Tahoma"/>
          <w:sz w:val="20"/>
          <w:szCs w:val="20"/>
        </w:rPr>
      </w:pPr>
      <w:r w:rsidRPr="007F02E8">
        <w:rPr>
          <w:rFonts w:ascii="Tahoma" w:hAnsi="Tahoma" w:cs="Tahoma"/>
          <w:sz w:val="20"/>
          <w:szCs w:val="20"/>
        </w:rPr>
        <w:t>4.</w:t>
      </w:r>
      <w:r w:rsidRPr="007F02E8">
        <w:rPr>
          <w:rFonts w:ascii="Tahoma" w:hAnsi="Tahoma" w:cs="Tahoma"/>
          <w:sz w:val="20"/>
          <w:szCs w:val="20"/>
        </w:rPr>
        <w:tab/>
        <w:t>Изменение видов разрешённого использования объектов капитального строительства, связанное с переводом помещений из категории жилых пом</w:t>
      </w:r>
      <w:r w:rsidRPr="007F02E8">
        <w:rPr>
          <w:rFonts w:ascii="Tahoma" w:hAnsi="Tahoma" w:cs="Tahoma"/>
          <w:sz w:val="20"/>
          <w:szCs w:val="20"/>
        </w:rPr>
        <w:t>е</w:t>
      </w:r>
      <w:r w:rsidRPr="007F02E8">
        <w:rPr>
          <w:rFonts w:ascii="Tahoma" w:hAnsi="Tahoma" w:cs="Tahoma"/>
          <w:sz w:val="20"/>
          <w:szCs w:val="20"/>
        </w:rPr>
        <w:t>щений в категорию нежилых помещений или из категории нежилых помещений в категорию жилых помещений осуществляется в соответствии с жилищным з</w:t>
      </w:r>
      <w:r w:rsidRPr="007F02E8">
        <w:rPr>
          <w:rFonts w:ascii="Tahoma" w:hAnsi="Tahoma" w:cs="Tahoma"/>
          <w:sz w:val="20"/>
          <w:szCs w:val="20"/>
        </w:rPr>
        <w:t>а</w:t>
      </w:r>
      <w:r w:rsidRPr="007F02E8">
        <w:rPr>
          <w:rFonts w:ascii="Tahoma" w:hAnsi="Tahoma" w:cs="Tahoma"/>
          <w:sz w:val="20"/>
          <w:szCs w:val="20"/>
        </w:rPr>
        <w:t>конодательством.</w:t>
      </w:r>
    </w:p>
    <w:p w:rsidR="006F13AA" w:rsidRPr="007F02E8" w:rsidRDefault="006F13AA" w:rsidP="007403BB">
      <w:pPr>
        <w:tabs>
          <w:tab w:val="left" w:pos="1080"/>
          <w:tab w:val="left" w:pos="2340"/>
        </w:tabs>
        <w:ind w:firstLine="567"/>
        <w:jc w:val="both"/>
        <w:rPr>
          <w:rFonts w:ascii="Tahoma" w:hAnsi="Tahoma" w:cs="Tahoma"/>
          <w:sz w:val="20"/>
          <w:szCs w:val="20"/>
        </w:rPr>
      </w:pPr>
      <w:r w:rsidRPr="007F02E8">
        <w:rPr>
          <w:rFonts w:ascii="Tahoma" w:hAnsi="Tahoma" w:cs="Tahoma"/>
          <w:sz w:val="20"/>
          <w:szCs w:val="20"/>
        </w:rPr>
        <w:t>5.</w:t>
      </w:r>
      <w:r w:rsidRPr="007F02E8">
        <w:rPr>
          <w:rFonts w:ascii="Tahoma" w:hAnsi="Tahoma" w:cs="Tahoma"/>
          <w:sz w:val="20"/>
          <w:szCs w:val="20"/>
        </w:rPr>
        <w:tab/>
        <w:t>Изменение видов разрешённого использования объектов капитального строительства путём строительства, реконструкции осуществляется в соо</w:t>
      </w:r>
      <w:r w:rsidRPr="007F02E8">
        <w:rPr>
          <w:rFonts w:ascii="Tahoma" w:hAnsi="Tahoma" w:cs="Tahoma"/>
          <w:sz w:val="20"/>
          <w:szCs w:val="20"/>
        </w:rPr>
        <w:t>т</w:t>
      </w:r>
      <w:r w:rsidRPr="007F02E8">
        <w:rPr>
          <w:rFonts w:ascii="Tahoma" w:hAnsi="Tahoma" w:cs="Tahoma"/>
          <w:sz w:val="20"/>
          <w:szCs w:val="20"/>
        </w:rPr>
        <w:t>ветствии с требованиями, указанными в части 1 настоящей статьи, в соответствии с градостроительным планом земельного участка, а также (кроме случаев, установленных законодательством) в соответствии с проектной документацией и при наличии разрешения на строительство.</w:t>
      </w:r>
    </w:p>
    <w:p w:rsidR="006F13AA" w:rsidRPr="007F02E8" w:rsidRDefault="006F13AA" w:rsidP="007403BB">
      <w:pPr>
        <w:tabs>
          <w:tab w:val="left" w:pos="1134"/>
          <w:tab w:val="left" w:pos="2340"/>
        </w:tabs>
        <w:ind w:firstLine="567"/>
        <w:jc w:val="both"/>
        <w:rPr>
          <w:rFonts w:ascii="Tahoma" w:hAnsi="Tahoma" w:cs="Tahoma"/>
          <w:sz w:val="20"/>
          <w:szCs w:val="20"/>
        </w:rPr>
      </w:pPr>
      <w:r w:rsidRPr="007F02E8">
        <w:rPr>
          <w:rFonts w:ascii="Tahoma" w:hAnsi="Tahoma" w:cs="Tahoma"/>
          <w:sz w:val="20"/>
          <w:szCs w:val="20"/>
        </w:rPr>
        <w:t>6.</w:t>
      </w:r>
      <w:r w:rsidRPr="007F02E8">
        <w:rPr>
          <w:rFonts w:ascii="Tahoma" w:hAnsi="Tahoma" w:cs="Tahoma"/>
          <w:sz w:val="20"/>
          <w:szCs w:val="20"/>
        </w:rPr>
        <w:tab/>
        <w:t>Изменение видов разрешённого использования объектов капитального строительства путём строительства, реконструкции органами государстве</w:t>
      </w:r>
      <w:r w:rsidRPr="007F02E8">
        <w:rPr>
          <w:rFonts w:ascii="Tahoma" w:hAnsi="Tahoma" w:cs="Tahoma"/>
          <w:sz w:val="20"/>
          <w:szCs w:val="20"/>
        </w:rPr>
        <w:t>н</w:t>
      </w:r>
      <w:r w:rsidRPr="007F02E8">
        <w:rPr>
          <w:rFonts w:ascii="Tahoma" w:hAnsi="Tahoma" w:cs="Tahoma"/>
          <w:sz w:val="20"/>
          <w:szCs w:val="20"/>
        </w:rPr>
        <w:t>ной власти, органами местного самоуправления Эльбарусовского сельского поселения, 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части 1 настоящей статьи, и действующим зак</w:t>
      </w:r>
      <w:r w:rsidRPr="007F02E8">
        <w:rPr>
          <w:rFonts w:ascii="Tahoma" w:hAnsi="Tahoma" w:cs="Tahoma"/>
          <w:sz w:val="20"/>
          <w:szCs w:val="20"/>
        </w:rPr>
        <w:t>о</w:t>
      </w:r>
      <w:r w:rsidRPr="007F02E8">
        <w:rPr>
          <w:rFonts w:ascii="Tahoma" w:hAnsi="Tahoma" w:cs="Tahoma"/>
          <w:sz w:val="20"/>
          <w:szCs w:val="20"/>
        </w:rPr>
        <w:t>нодательством.</w:t>
      </w:r>
      <w:bookmarkStart w:id="174" w:name="_Toc258228330"/>
      <w:bookmarkStart w:id="175" w:name="_Toc281221543"/>
      <w:bookmarkStart w:id="176" w:name="_Toc395282236"/>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77" w:name="_Toc442193438"/>
      <w:bookmarkStart w:id="178" w:name="_Toc514925185"/>
      <w:r w:rsidRPr="007F02E8">
        <w:rPr>
          <w:rFonts w:ascii="Tahoma" w:hAnsi="Tahoma" w:cs="Tahoma"/>
          <w:b/>
          <w:bCs/>
          <w:sz w:val="20"/>
          <w:szCs w:val="20"/>
          <w:lang w:eastAsia="en-US"/>
        </w:rPr>
        <w:t>Статья 22.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bookmarkEnd w:id="174"/>
      <w:bookmarkEnd w:id="175"/>
      <w:bookmarkEnd w:id="176"/>
      <w:bookmarkEnd w:id="177"/>
      <w:bookmarkEnd w:id="178"/>
    </w:p>
    <w:p w:rsidR="006F13AA" w:rsidRPr="007F02E8" w:rsidRDefault="006F13AA" w:rsidP="007403BB">
      <w:pPr>
        <w:tabs>
          <w:tab w:val="left" w:pos="900"/>
        </w:tabs>
        <w:ind w:firstLine="567"/>
        <w:jc w:val="both"/>
        <w:rPr>
          <w:rFonts w:ascii="Tahoma" w:hAnsi="Tahoma" w:cs="Tahoma"/>
          <w:sz w:val="20"/>
          <w:szCs w:val="20"/>
        </w:rPr>
      </w:pPr>
      <w:r w:rsidRPr="007F02E8">
        <w:rPr>
          <w:rFonts w:ascii="Tahoma" w:hAnsi="Tahoma" w:cs="Tahoma"/>
          <w:sz w:val="20"/>
          <w:szCs w:val="20"/>
        </w:rPr>
        <w:t>1.</w:t>
      </w:r>
      <w:r w:rsidRPr="007F02E8">
        <w:rPr>
          <w:rFonts w:ascii="Tahoma" w:hAnsi="Tahoma" w:cs="Tahoma"/>
          <w:sz w:val="20"/>
          <w:szCs w:val="20"/>
        </w:rPr>
        <w:tab/>
      </w:r>
      <w:proofErr w:type="gramStart"/>
      <w:r w:rsidRPr="007F02E8">
        <w:rPr>
          <w:rFonts w:ascii="Tahoma" w:hAnsi="Tahoma" w:cs="Tahoma"/>
          <w:sz w:val="20"/>
          <w:szCs w:val="20"/>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7F02E8">
        <w:rPr>
          <w:rStyle w:val="blk"/>
          <w:rFonts w:ascii="Tahoma" w:hAnsi="Tahoma" w:cs="Tahoma"/>
          <w:sz w:val="20"/>
          <w:szCs w:val="20"/>
        </w:rPr>
        <w:t xml:space="preserve">включают </w:t>
      </w:r>
      <w:r w:rsidRPr="007F02E8">
        <w:rPr>
          <w:rFonts w:ascii="Tahoma" w:hAnsi="Tahoma" w:cs="Tahoma"/>
          <w:sz w:val="20"/>
          <w:szCs w:val="20"/>
        </w:rPr>
        <w:t>в себя:</w:t>
      </w:r>
      <w:proofErr w:type="gramEnd"/>
    </w:p>
    <w:p w:rsidR="006F13AA" w:rsidRPr="007F02E8" w:rsidRDefault="006F13AA" w:rsidP="007403BB">
      <w:pPr>
        <w:tabs>
          <w:tab w:val="left" w:pos="900"/>
        </w:tabs>
        <w:ind w:firstLine="567"/>
        <w:jc w:val="both"/>
        <w:rPr>
          <w:rFonts w:ascii="Tahoma" w:hAnsi="Tahoma" w:cs="Tahoma"/>
          <w:sz w:val="20"/>
          <w:szCs w:val="20"/>
        </w:rPr>
      </w:pPr>
      <w:r w:rsidRPr="007F02E8">
        <w:rPr>
          <w:rFonts w:ascii="Tahoma" w:hAnsi="Tahoma" w:cs="Tahoma"/>
          <w:sz w:val="20"/>
          <w:szCs w:val="20"/>
        </w:rPr>
        <w:t>- предельные (минимальные и (или) максимальные) размеры земельных участков, в том числе их площадь;</w:t>
      </w:r>
    </w:p>
    <w:p w:rsidR="006F13AA" w:rsidRPr="007F02E8" w:rsidRDefault="006F13AA" w:rsidP="007403BB">
      <w:pPr>
        <w:tabs>
          <w:tab w:val="left" w:pos="900"/>
        </w:tabs>
        <w:ind w:firstLine="567"/>
        <w:jc w:val="both"/>
        <w:rPr>
          <w:rFonts w:ascii="Tahoma" w:hAnsi="Tahoma" w:cs="Tahoma"/>
          <w:sz w:val="20"/>
          <w:szCs w:val="20"/>
        </w:rPr>
      </w:pPr>
      <w:r w:rsidRPr="007F02E8">
        <w:rPr>
          <w:rFonts w:ascii="Tahoma" w:hAnsi="Tahoma" w:cs="Tahoma"/>
          <w:sz w:val="20"/>
          <w:szCs w:val="20"/>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13AA" w:rsidRPr="007F02E8" w:rsidRDefault="006F13AA" w:rsidP="007403BB">
      <w:pPr>
        <w:tabs>
          <w:tab w:val="left" w:pos="900"/>
        </w:tabs>
        <w:ind w:firstLine="567"/>
        <w:jc w:val="both"/>
        <w:rPr>
          <w:rFonts w:ascii="Tahoma" w:hAnsi="Tahoma" w:cs="Tahoma"/>
          <w:sz w:val="20"/>
          <w:szCs w:val="20"/>
        </w:rPr>
      </w:pPr>
      <w:r w:rsidRPr="007F02E8">
        <w:rPr>
          <w:rFonts w:ascii="Tahoma" w:hAnsi="Tahoma" w:cs="Tahoma"/>
          <w:sz w:val="20"/>
          <w:szCs w:val="20"/>
        </w:rPr>
        <w:t>- предельное количество этажей или предельную высоту зданий, строений, сооружений;</w:t>
      </w:r>
    </w:p>
    <w:p w:rsidR="006F13AA" w:rsidRPr="007F02E8" w:rsidRDefault="006F13AA" w:rsidP="007403BB">
      <w:pPr>
        <w:tabs>
          <w:tab w:val="left" w:pos="900"/>
        </w:tabs>
        <w:ind w:firstLine="567"/>
        <w:jc w:val="both"/>
        <w:rPr>
          <w:rFonts w:ascii="Tahoma" w:hAnsi="Tahoma" w:cs="Tahoma"/>
          <w:sz w:val="20"/>
          <w:szCs w:val="20"/>
        </w:rPr>
      </w:pPr>
      <w:r w:rsidRPr="007F02E8">
        <w:rPr>
          <w:rFonts w:ascii="Tahoma" w:hAnsi="Tahoma" w:cs="Tahoma"/>
          <w:sz w:val="20"/>
          <w:szCs w:val="20"/>
        </w:rPr>
        <w:lastRenderedPageBreak/>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2. Сочетания указанных параметров и их предельные значения устанавливаются применительно к каждой территориальной зоне, выделенной на карте градостроительного зонирования.</w:t>
      </w:r>
    </w:p>
    <w:p w:rsidR="006F13AA" w:rsidRPr="007F02E8" w:rsidRDefault="006F13AA" w:rsidP="007403BB">
      <w:pPr>
        <w:tabs>
          <w:tab w:val="left" w:pos="900"/>
        </w:tabs>
        <w:ind w:firstLine="567"/>
        <w:jc w:val="both"/>
        <w:rPr>
          <w:rFonts w:ascii="Tahoma" w:hAnsi="Tahoma" w:cs="Tahoma"/>
          <w:sz w:val="20"/>
          <w:szCs w:val="20"/>
        </w:rPr>
      </w:pPr>
      <w:r w:rsidRPr="007F02E8">
        <w:rPr>
          <w:rFonts w:ascii="Tahoma" w:hAnsi="Tahoma" w:cs="Tahoma"/>
          <w:sz w:val="20"/>
          <w:szCs w:val="20"/>
        </w:rPr>
        <w:t>3.</w:t>
      </w:r>
      <w:r w:rsidRPr="007F02E8">
        <w:rPr>
          <w:rFonts w:ascii="Tahoma" w:hAnsi="Tahoma" w:cs="Tahoma"/>
          <w:sz w:val="20"/>
          <w:szCs w:val="20"/>
        </w:rPr>
        <w:tab/>
        <w:t>В качестве минимальной площади земельных участков устанавливается площадь, соответствующая минимальным нормативным показателям, пред</w:t>
      </w:r>
      <w:r w:rsidRPr="007F02E8">
        <w:rPr>
          <w:rFonts w:ascii="Tahoma" w:hAnsi="Tahoma" w:cs="Tahoma"/>
          <w:sz w:val="20"/>
          <w:szCs w:val="20"/>
        </w:rPr>
        <w:t>у</w:t>
      </w:r>
      <w:r w:rsidRPr="007F02E8">
        <w:rPr>
          <w:rFonts w:ascii="Tahoma" w:hAnsi="Tahoma" w:cs="Tahoma"/>
          <w:sz w:val="20"/>
          <w:szCs w:val="20"/>
        </w:rPr>
        <w:t>смотренным республиканскими и (или) местными нормативами градостроительного проектирования, нормативными правовыми актами и иными требованиями действующего законодательства к размерам земельных участков.</w:t>
      </w:r>
    </w:p>
    <w:p w:rsidR="006F13AA" w:rsidRPr="007F02E8" w:rsidRDefault="006F13AA" w:rsidP="007403BB">
      <w:pPr>
        <w:tabs>
          <w:tab w:val="left" w:pos="900"/>
        </w:tabs>
        <w:ind w:firstLine="567"/>
        <w:jc w:val="both"/>
        <w:rPr>
          <w:rFonts w:ascii="Tahoma" w:hAnsi="Tahoma" w:cs="Tahoma"/>
          <w:sz w:val="20"/>
          <w:szCs w:val="20"/>
          <w:lang w:eastAsia="ar-SA"/>
        </w:rPr>
      </w:pPr>
      <w:r w:rsidRPr="007F02E8">
        <w:rPr>
          <w:rFonts w:ascii="Tahoma" w:hAnsi="Tahoma" w:cs="Tahoma"/>
          <w:sz w:val="20"/>
          <w:szCs w:val="20"/>
        </w:rPr>
        <w:t>4.</w:t>
      </w:r>
      <w:r w:rsidRPr="007F02E8">
        <w:rPr>
          <w:rFonts w:ascii="Tahoma" w:hAnsi="Tahoma" w:cs="Tahoma"/>
          <w:sz w:val="20"/>
          <w:szCs w:val="20"/>
        </w:rPr>
        <w:tab/>
        <w:t xml:space="preserve">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республиканских и (или) местных нормативов градостроительного проектирования, с учётом огранич</w:t>
      </w:r>
      <w:r w:rsidRPr="007F02E8">
        <w:rPr>
          <w:rFonts w:ascii="Tahoma" w:hAnsi="Tahoma" w:cs="Tahoma"/>
          <w:sz w:val="20"/>
          <w:szCs w:val="20"/>
        </w:rPr>
        <w:t>е</w:t>
      </w:r>
      <w:r w:rsidRPr="007F02E8">
        <w:rPr>
          <w:rFonts w:ascii="Tahoma" w:hAnsi="Tahoma" w:cs="Tahoma"/>
          <w:sz w:val="20"/>
          <w:szCs w:val="20"/>
        </w:rPr>
        <w:t xml:space="preserve">ний использования земельных участков и объектов капитального строительства в зонах с особыми условиями использования территории. </w:t>
      </w:r>
      <w:bookmarkStart w:id="179" w:name="_Toc258228331"/>
      <w:bookmarkStart w:id="180" w:name="_Toc281221544"/>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81" w:name="_Toc442193439"/>
      <w:bookmarkStart w:id="182" w:name="_Toc514925186"/>
      <w:r w:rsidRPr="007F02E8">
        <w:rPr>
          <w:rFonts w:ascii="Tahoma" w:hAnsi="Tahoma" w:cs="Tahoma"/>
          <w:b/>
          <w:bCs/>
          <w:sz w:val="20"/>
          <w:szCs w:val="20"/>
          <w:lang w:eastAsia="en-US"/>
        </w:rPr>
        <w:t>Статья 23. Порядок предоставления разрешения на условно разрешённый вид использования земельного участка или объекта капитального строительства</w:t>
      </w:r>
      <w:bookmarkEnd w:id="181"/>
      <w:bookmarkEnd w:id="182"/>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1. 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(далее – разрешение на условно разрешённый вид использования), направляет заявление о предоставлении разреш</w:t>
      </w:r>
      <w:r w:rsidRPr="007F02E8">
        <w:rPr>
          <w:rFonts w:ascii="Tahoma" w:hAnsi="Tahoma" w:cs="Tahoma"/>
          <w:sz w:val="20"/>
          <w:szCs w:val="20"/>
        </w:rPr>
        <w:t>е</w:t>
      </w:r>
      <w:r w:rsidRPr="007F02E8">
        <w:rPr>
          <w:rFonts w:ascii="Tahoma" w:hAnsi="Tahoma" w:cs="Tahoma"/>
          <w:sz w:val="20"/>
          <w:szCs w:val="20"/>
        </w:rPr>
        <w:t>ния на условно разрешённый вид использования в Комиссию. Заявление составляется в свободной форме и предоставляется в письменном виде.</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Заявление может содержать материалы, обосновывающие требования о предоставлении указанного разрешения. Обосновывающие материалы предоста</w:t>
      </w:r>
      <w:r w:rsidRPr="007F02E8">
        <w:rPr>
          <w:rFonts w:ascii="Tahoma" w:hAnsi="Tahoma" w:cs="Tahoma"/>
          <w:sz w:val="20"/>
          <w:szCs w:val="20"/>
        </w:rPr>
        <w:t>в</w:t>
      </w:r>
      <w:r w:rsidRPr="007F02E8">
        <w:rPr>
          <w:rFonts w:ascii="Tahoma" w:hAnsi="Tahoma" w:cs="Tahoma"/>
          <w:sz w:val="20"/>
          <w:szCs w:val="20"/>
        </w:rPr>
        <w:t>ляются в виде технико-экономического обоснования, эскизного проекта строительства, реконструкции объекта капитального строительства, который предлаг</w:t>
      </w:r>
      <w:r w:rsidRPr="007F02E8">
        <w:rPr>
          <w:rFonts w:ascii="Tahoma" w:hAnsi="Tahoma" w:cs="Tahoma"/>
          <w:sz w:val="20"/>
          <w:szCs w:val="20"/>
        </w:rPr>
        <w:t>а</w:t>
      </w:r>
      <w:r w:rsidRPr="007F02E8">
        <w:rPr>
          <w:rFonts w:ascii="Tahoma" w:hAnsi="Tahoma" w:cs="Tahoma"/>
          <w:sz w:val="20"/>
          <w:szCs w:val="20"/>
        </w:rPr>
        <w:t>ется реализовать в случае предоставления разрешения на условно разрешенный вид использования. Могут предоставляться иные материалы, обосновывающие целесообразность, возможность и допустимость реализации соответствующих предложений.</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rPr>
        <w:t xml:space="preserve">2. Проект решения о предоставлении разрешения на условно разрешённый вид использования подлежит рассмотрению на общественных обсуждениях или публичных слушаниях. Общественные обсуждения или </w:t>
      </w:r>
      <w:r w:rsidRPr="007F02E8">
        <w:rPr>
          <w:rFonts w:ascii="Tahoma" w:hAnsi="Tahoma" w:cs="Tahoma"/>
          <w:sz w:val="20"/>
          <w:szCs w:val="20"/>
          <w:lang w:eastAsia="ar-SA"/>
        </w:rPr>
        <w:t xml:space="preserve">публичные слушания проводятся Комиссией в соответствии с Положением о порядке организации и проведения общественных обсуждений или публичных слушаний в Эльбарусовском сельском поселении, утвержденным Собранием депутатов Эльбарусовского сельского поселения. </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 xml:space="preserve">3. </w:t>
      </w:r>
      <w:proofErr w:type="gramStart"/>
      <w:r w:rsidRPr="007F02E8">
        <w:rPr>
          <w:rFonts w:ascii="Tahoma" w:hAnsi="Tahoma" w:cs="Tahoma"/>
          <w:sz w:val="20"/>
          <w:szCs w:val="20"/>
        </w:rPr>
        <w:t>На основании заключения о результатах общественных обсуждений или публичных слушаний по проекту решения о предоставлении разрешения на у</w:t>
      </w:r>
      <w:r w:rsidRPr="007F02E8">
        <w:rPr>
          <w:rFonts w:ascii="Tahoma" w:hAnsi="Tahoma" w:cs="Tahoma"/>
          <w:sz w:val="20"/>
          <w:szCs w:val="20"/>
        </w:rPr>
        <w:t>с</w:t>
      </w:r>
      <w:r w:rsidRPr="007F02E8">
        <w:rPr>
          <w:rFonts w:ascii="Tahoma" w:hAnsi="Tahoma" w:cs="Tahoma"/>
          <w:sz w:val="20"/>
          <w:szCs w:val="20"/>
        </w:rPr>
        <w:t>ловно разрешённый вид использования Комиссия осуществляет подготовку рекомендаций о предоставлении разрешения на условно разрешённый вид испол</w:t>
      </w:r>
      <w:r w:rsidRPr="007F02E8">
        <w:rPr>
          <w:rFonts w:ascii="Tahoma" w:hAnsi="Tahoma" w:cs="Tahoma"/>
          <w:sz w:val="20"/>
          <w:szCs w:val="20"/>
        </w:rPr>
        <w:t>ь</w:t>
      </w:r>
      <w:r w:rsidRPr="007F02E8">
        <w:rPr>
          <w:rFonts w:ascii="Tahoma" w:hAnsi="Tahoma" w:cs="Tahoma"/>
          <w:sz w:val="20"/>
          <w:szCs w:val="20"/>
        </w:rPr>
        <w:t>зования или об отказе в предоставлении такого разрешения с указанием причин принятого решения и направляет их главе Эльбарусовского сельского посел</w:t>
      </w:r>
      <w:r w:rsidRPr="007F02E8">
        <w:rPr>
          <w:rFonts w:ascii="Tahoma" w:hAnsi="Tahoma" w:cs="Tahoma"/>
          <w:sz w:val="20"/>
          <w:szCs w:val="20"/>
        </w:rPr>
        <w:t>е</w:t>
      </w:r>
      <w:r w:rsidRPr="007F02E8">
        <w:rPr>
          <w:rFonts w:ascii="Tahoma" w:hAnsi="Tahoma" w:cs="Tahoma"/>
          <w:sz w:val="20"/>
          <w:szCs w:val="20"/>
        </w:rPr>
        <w:t>ния.</w:t>
      </w:r>
      <w:proofErr w:type="gramEnd"/>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В рекомендациях Комиссии должны содержаться также выводы о возможности соблюдения в случае получения разрешения на условно разрешённый вид использования:</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требований технических регламентов, республиканских и (или) местных нормативов градостроительного проектирования, проектов зон охраны объектов культурного наследия (памятников истории и культуры) народов Российской Федерации и других требований, установленных действующим законодательством;</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прав и законных интересов других физических и юридических лиц.</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4. На основании указанных в части 3 настоящей статьи рекомендаций глава Эльбарусовского сельского поселения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Эльбарусовского сельского поселения в информационно-телекоммуникационной сети «Инте</w:t>
      </w:r>
      <w:r w:rsidRPr="007F02E8">
        <w:rPr>
          <w:rFonts w:ascii="Tahoma" w:hAnsi="Tahoma" w:cs="Tahoma"/>
          <w:sz w:val="20"/>
          <w:szCs w:val="20"/>
        </w:rPr>
        <w:t>р</w:t>
      </w:r>
      <w:r w:rsidRPr="007F02E8">
        <w:rPr>
          <w:rFonts w:ascii="Tahoma" w:hAnsi="Tahoma" w:cs="Tahoma"/>
          <w:sz w:val="20"/>
          <w:szCs w:val="20"/>
        </w:rPr>
        <w:t>нет».</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 xml:space="preserve">5. </w:t>
      </w:r>
      <w:proofErr w:type="gramStart"/>
      <w:r w:rsidRPr="007F02E8">
        <w:rPr>
          <w:rFonts w:ascii="Tahoma" w:hAnsi="Tahoma" w:cs="Tahoma"/>
          <w:sz w:val="20"/>
          <w:szCs w:val="20"/>
        </w:rPr>
        <w:t>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w:t>
      </w:r>
      <w:r w:rsidRPr="007F02E8">
        <w:rPr>
          <w:rFonts w:ascii="Tahoma" w:hAnsi="Tahoma" w:cs="Tahoma"/>
          <w:sz w:val="20"/>
          <w:szCs w:val="20"/>
        </w:rPr>
        <w:t>е</w:t>
      </w:r>
      <w:r w:rsidRPr="007F02E8">
        <w:rPr>
          <w:rFonts w:ascii="Tahoma" w:hAnsi="Tahoma" w:cs="Tahoma"/>
          <w:sz w:val="20"/>
          <w:szCs w:val="20"/>
        </w:rPr>
        <w:t>нии разрешения на условно разрешённый вид использования такому лицу принимается без</w:t>
      </w:r>
      <w:proofErr w:type="gramEnd"/>
      <w:r w:rsidRPr="007F02E8">
        <w:rPr>
          <w:rFonts w:ascii="Tahoma" w:hAnsi="Tahoma" w:cs="Tahoma"/>
          <w:sz w:val="20"/>
          <w:szCs w:val="20"/>
        </w:rPr>
        <w:t xml:space="preserve"> проведения общественных обсуждений или публичных слушаний.</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6. Физическое или юридическое лицо вправе оспорить в судебном порядке решение о предоставлении разрешения на условно разрешённый вид испол</w:t>
      </w:r>
      <w:r w:rsidRPr="007F02E8">
        <w:rPr>
          <w:rFonts w:ascii="Tahoma" w:hAnsi="Tahoma" w:cs="Tahoma"/>
          <w:sz w:val="20"/>
          <w:szCs w:val="20"/>
        </w:rPr>
        <w:t>ь</w:t>
      </w:r>
      <w:r w:rsidRPr="007F02E8">
        <w:rPr>
          <w:rFonts w:ascii="Tahoma" w:hAnsi="Tahoma" w:cs="Tahoma"/>
          <w:sz w:val="20"/>
          <w:szCs w:val="20"/>
        </w:rPr>
        <w:t>зования или об отказе в предоставлении такого разрешения.</w:t>
      </w:r>
      <w:bookmarkStart w:id="183" w:name="_Toc442193440"/>
      <w:bookmarkStart w:id="184" w:name="_Toc514925187"/>
    </w:p>
    <w:p w:rsidR="006F13AA" w:rsidRPr="007F02E8" w:rsidRDefault="006F13AA" w:rsidP="007403BB">
      <w:pPr>
        <w:ind w:firstLine="567"/>
        <w:jc w:val="both"/>
        <w:rPr>
          <w:rFonts w:ascii="Tahoma" w:hAnsi="Tahoma" w:cs="Tahoma"/>
          <w:b/>
          <w:bCs/>
          <w:sz w:val="20"/>
          <w:szCs w:val="20"/>
          <w:lang w:eastAsia="en-US"/>
        </w:rPr>
      </w:pPr>
      <w:r w:rsidRPr="007F02E8">
        <w:rPr>
          <w:rFonts w:ascii="Tahoma" w:hAnsi="Tahoma" w:cs="Tahoma"/>
          <w:b/>
          <w:bCs/>
          <w:sz w:val="20"/>
          <w:szCs w:val="20"/>
          <w:lang w:eastAsia="en-US"/>
        </w:rPr>
        <w:t>Статья 24.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183"/>
      <w:bookmarkEnd w:id="184"/>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 xml:space="preserve">2. </w:t>
      </w:r>
      <w:proofErr w:type="gramStart"/>
      <w:r w:rsidRPr="007F02E8">
        <w:rPr>
          <w:rFonts w:ascii="Tahoma" w:hAnsi="Tahoma" w:cs="Tahoma"/>
          <w:sz w:val="20"/>
          <w:szCs w:val="20"/>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roofErr w:type="gramEnd"/>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3. Заинтересованное в получении разрешения на отклонение от предельных параметров разрешенного строительства, реконструкции, объектов капитал</w:t>
      </w:r>
      <w:r w:rsidRPr="007F02E8">
        <w:rPr>
          <w:rFonts w:ascii="Tahoma" w:hAnsi="Tahoma" w:cs="Tahoma"/>
          <w:sz w:val="20"/>
          <w:szCs w:val="20"/>
        </w:rPr>
        <w:t>ь</w:t>
      </w:r>
      <w:r w:rsidRPr="007F02E8">
        <w:rPr>
          <w:rFonts w:ascii="Tahoma" w:hAnsi="Tahoma" w:cs="Tahoma"/>
          <w:sz w:val="20"/>
          <w:szCs w:val="20"/>
        </w:rPr>
        <w:t>ного строительства лицо направляет в Комиссию заявление о предоставлении такого разрешения. Заявление составляется в свободной форме и предоставляе</w:t>
      </w:r>
      <w:r w:rsidRPr="007F02E8">
        <w:rPr>
          <w:rFonts w:ascii="Tahoma" w:hAnsi="Tahoma" w:cs="Tahoma"/>
          <w:sz w:val="20"/>
          <w:szCs w:val="20"/>
        </w:rPr>
        <w:t>т</w:t>
      </w:r>
      <w:r w:rsidRPr="007F02E8">
        <w:rPr>
          <w:rFonts w:ascii="Tahoma" w:hAnsi="Tahoma" w:cs="Tahoma"/>
          <w:sz w:val="20"/>
          <w:szCs w:val="20"/>
        </w:rPr>
        <w:t>ся в письменном виде.</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Заявление может содержать материалы, обосновывающие требования о предоставлении указанного разрешения. Обосновывающие материалы предоста</w:t>
      </w:r>
      <w:r w:rsidRPr="007F02E8">
        <w:rPr>
          <w:rFonts w:ascii="Tahoma" w:hAnsi="Tahoma" w:cs="Tahoma"/>
          <w:sz w:val="20"/>
          <w:szCs w:val="20"/>
        </w:rPr>
        <w:t>в</w:t>
      </w:r>
      <w:r w:rsidRPr="007F02E8">
        <w:rPr>
          <w:rFonts w:ascii="Tahoma" w:hAnsi="Tahoma" w:cs="Tahoma"/>
          <w:sz w:val="20"/>
          <w:szCs w:val="20"/>
        </w:rPr>
        <w:t>ляются в виде эскизного проекта строительства, реконструкции, объекта капитального строительства, который предлагается реализовать в случае предоставл</w:t>
      </w:r>
      <w:r w:rsidRPr="007F02E8">
        <w:rPr>
          <w:rFonts w:ascii="Tahoma" w:hAnsi="Tahoma" w:cs="Tahoma"/>
          <w:sz w:val="20"/>
          <w:szCs w:val="20"/>
        </w:rPr>
        <w:t>е</w:t>
      </w:r>
      <w:r w:rsidRPr="007F02E8">
        <w:rPr>
          <w:rFonts w:ascii="Tahoma" w:hAnsi="Tahoma" w:cs="Tahoma"/>
          <w:sz w:val="20"/>
          <w:szCs w:val="20"/>
        </w:rPr>
        <w:t>ния разрешения на отклонение от предельных параметров разрешенного строительства. Могут предоставляться иные материалы, обосновывающие целесоо</w:t>
      </w:r>
      <w:r w:rsidRPr="007F02E8">
        <w:rPr>
          <w:rFonts w:ascii="Tahoma" w:hAnsi="Tahoma" w:cs="Tahoma"/>
          <w:sz w:val="20"/>
          <w:szCs w:val="20"/>
        </w:rPr>
        <w:t>б</w:t>
      </w:r>
      <w:r w:rsidRPr="007F02E8">
        <w:rPr>
          <w:rFonts w:ascii="Tahoma" w:hAnsi="Tahoma" w:cs="Tahoma"/>
          <w:sz w:val="20"/>
          <w:szCs w:val="20"/>
        </w:rPr>
        <w:t>разность, возможность и допустимость реализации соответствующих предложений.</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rPr>
        <w:t xml:space="preserve">4. Проект решения о предоставлении такого разрешения подлежит обсуждению на общественных обсуждениях или публичных слушаниях. Общественные обсуждения или </w:t>
      </w:r>
      <w:r w:rsidRPr="007F02E8">
        <w:rPr>
          <w:rFonts w:ascii="Tahoma" w:hAnsi="Tahoma" w:cs="Tahoma"/>
          <w:sz w:val="20"/>
          <w:szCs w:val="20"/>
          <w:lang w:eastAsia="ar-SA"/>
        </w:rPr>
        <w:t xml:space="preserve">публичные слушания проводятся Комиссией в соответствии с Положением о порядке организации и проведения общественных обсуждений или  публичных слушаний в Эльбарусовском сельском поселении, утвержденным Собранием депутатов Эльбарусовского сельского поселения. </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 xml:space="preserve">5. </w:t>
      </w:r>
      <w:proofErr w:type="gramStart"/>
      <w:r w:rsidRPr="007F02E8">
        <w:rPr>
          <w:rFonts w:ascii="Tahoma" w:hAnsi="Tahoma" w:cs="Tahoma"/>
          <w:sz w:val="20"/>
          <w:szCs w:val="20"/>
        </w:rPr>
        <w:t>На основании заключения о результатах общественных обсуждений или публичных слушаний по проекту решения о предоставлении разрешения на о</w:t>
      </w:r>
      <w:r w:rsidRPr="007F02E8">
        <w:rPr>
          <w:rFonts w:ascii="Tahoma" w:hAnsi="Tahoma" w:cs="Tahoma"/>
          <w:sz w:val="20"/>
          <w:szCs w:val="20"/>
        </w:rPr>
        <w:t>т</w:t>
      </w:r>
      <w:r w:rsidRPr="007F02E8">
        <w:rPr>
          <w:rFonts w:ascii="Tahoma" w:hAnsi="Tahoma" w:cs="Tahoma"/>
          <w:sz w:val="20"/>
          <w:szCs w:val="20"/>
        </w:rPr>
        <w:t>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Эльбарусовского сельского поселения.</w:t>
      </w:r>
      <w:proofErr w:type="gramEnd"/>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6. Глава Эльбарусовского сельского поселения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w:t>
      </w:r>
      <w:r w:rsidRPr="007F02E8">
        <w:rPr>
          <w:rFonts w:ascii="Tahoma" w:hAnsi="Tahoma" w:cs="Tahoma"/>
          <w:sz w:val="20"/>
          <w:szCs w:val="20"/>
        </w:rPr>
        <w:t>и</w:t>
      </w:r>
      <w:r w:rsidRPr="007F02E8">
        <w:rPr>
          <w:rFonts w:ascii="Tahoma" w:hAnsi="Tahoma" w:cs="Tahoma"/>
          <w:sz w:val="20"/>
          <w:szCs w:val="20"/>
        </w:rPr>
        <w:t>тельства или об отказе в предоставлении такого разрешения с указанием причин принятого решения.</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7. Расходы, связанные с организацией и проведением общественных обсуждений или публичных слушаний по проекту решения предоставления разреш</w:t>
      </w:r>
      <w:r w:rsidRPr="007F02E8">
        <w:rPr>
          <w:rFonts w:ascii="Tahoma" w:hAnsi="Tahoma" w:cs="Tahoma"/>
          <w:sz w:val="20"/>
          <w:szCs w:val="20"/>
        </w:rPr>
        <w:t>е</w:t>
      </w:r>
      <w:r w:rsidRPr="007F02E8">
        <w:rPr>
          <w:rFonts w:ascii="Tahoma" w:hAnsi="Tahoma" w:cs="Tahoma"/>
          <w:sz w:val="20"/>
          <w:szCs w:val="20"/>
        </w:rPr>
        <w:t>ния на отклонение от предельных параметров разрешенного строительства, реконструкции объектов капитального строительства, несёт физическое или юрид</w:t>
      </w:r>
      <w:r w:rsidRPr="007F02E8">
        <w:rPr>
          <w:rFonts w:ascii="Tahoma" w:hAnsi="Tahoma" w:cs="Tahoma"/>
          <w:sz w:val="20"/>
          <w:szCs w:val="20"/>
        </w:rPr>
        <w:t>и</w:t>
      </w:r>
      <w:r w:rsidRPr="007F02E8">
        <w:rPr>
          <w:rFonts w:ascii="Tahoma" w:hAnsi="Tahoma" w:cs="Tahoma"/>
          <w:sz w:val="20"/>
          <w:szCs w:val="20"/>
        </w:rPr>
        <w:t>ческое лицо, заинтересованное в предоставлении такого разрешения.</w:t>
      </w:r>
    </w:p>
    <w:p w:rsidR="006F13AA" w:rsidRPr="007F02E8" w:rsidRDefault="006F13AA" w:rsidP="007403BB">
      <w:pPr>
        <w:tabs>
          <w:tab w:val="left" w:pos="993"/>
        </w:tabs>
        <w:ind w:firstLine="567"/>
        <w:jc w:val="both"/>
        <w:rPr>
          <w:rFonts w:ascii="Tahoma" w:hAnsi="Tahoma" w:cs="Tahoma"/>
          <w:sz w:val="20"/>
          <w:szCs w:val="20"/>
        </w:rPr>
      </w:pPr>
      <w:r w:rsidRPr="007F02E8">
        <w:rPr>
          <w:rFonts w:ascii="Tahoma" w:hAnsi="Tahoma" w:cs="Tahoma"/>
          <w:sz w:val="20"/>
          <w:szCs w:val="20"/>
        </w:rPr>
        <w:t>8. Физическое или юридическое лицо вправе оспорить в судебном порядке решение о предоставлении разрешения на отклонение от предельных пар</w:t>
      </w:r>
      <w:r w:rsidRPr="007F02E8">
        <w:rPr>
          <w:rFonts w:ascii="Tahoma" w:hAnsi="Tahoma" w:cs="Tahoma"/>
          <w:sz w:val="20"/>
          <w:szCs w:val="20"/>
        </w:rPr>
        <w:t>а</w:t>
      </w:r>
      <w:r w:rsidRPr="007F02E8">
        <w:rPr>
          <w:rFonts w:ascii="Tahoma" w:hAnsi="Tahoma" w:cs="Tahoma"/>
          <w:sz w:val="20"/>
          <w:szCs w:val="20"/>
        </w:rPr>
        <w:t>метров разрешенного строительства, реконструкции объектов капитального строительства или об отказе в предоставлении такого разрешения.</w:t>
      </w:r>
      <w:bookmarkStart w:id="185" w:name="_Toc395282237"/>
      <w:bookmarkStart w:id="186" w:name="_Toc442193441"/>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87" w:name="_Toc514925188"/>
      <w:r w:rsidRPr="007F02E8">
        <w:rPr>
          <w:rFonts w:ascii="Tahoma" w:hAnsi="Tahoma" w:cs="Tahoma"/>
          <w:b/>
          <w:bCs/>
          <w:sz w:val="20"/>
          <w:szCs w:val="20"/>
          <w:lang w:eastAsia="en-US"/>
        </w:rPr>
        <w:t>Статья 25.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179"/>
      <w:bookmarkEnd w:id="180"/>
      <w:bookmarkEnd w:id="185"/>
      <w:bookmarkEnd w:id="186"/>
      <w:bookmarkEnd w:id="187"/>
    </w:p>
    <w:p w:rsidR="006F13AA" w:rsidRPr="007F02E8" w:rsidRDefault="006F13AA" w:rsidP="007403BB">
      <w:pPr>
        <w:tabs>
          <w:tab w:val="left" w:pos="993"/>
        </w:tabs>
        <w:ind w:firstLine="567"/>
        <w:jc w:val="both"/>
        <w:rPr>
          <w:rFonts w:ascii="Tahoma" w:hAnsi="Tahoma" w:cs="Tahoma"/>
          <w:sz w:val="20"/>
          <w:szCs w:val="20"/>
        </w:rPr>
      </w:pPr>
      <w:r w:rsidRPr="007F02E8">
        <w:rPr>
          <w:rFonts w:ascii="Tahoma" w:hAnsi="Tahoma" w:cs="Tahoma"/>
          <w:sz w:val="20"/>
          <w:szCs w:val="20"/>
        </w:rPr>
        <w:t>1.</w:t>
      </w:r>
      <w:r w:rsidRPr="007F02E8">
        <w:rPr>
          <w:rFonts w:ascii="Tahoma" w:hAnsi="Tahoma" w:cs="Tahoma"/>
          <w:sz w:val="20"/>
          <w:szCs w:val="20"/>
        </w:rPr>
        <w:tab/>
        <w:t>Ограничения использования земельных участков и объектов капитального строительства, находящихся в границах зон с особыми условиями испол</w:t>
      </w:r>
      <w:r w:rsidRPr="007F02E8">
        <w:rPr>
          <w:rFonts w:ascii="Tahoma" w:hAnsi="Tahoma" w:cs="Tahoma"/>
          <w:sz w:val="20"/>
          <w:szCs w:val="20"/>
        </w:rPr>
        <w:t>ь</w:t>
      </w:r>
      <w:r w:rsidRPr="007F02E8">
        <w:rPr>
          <w:rFonts w:ascii="Tahoma" w:hAnsi="Tahoma" w:cs="Tahoma"/>
          <w:sz w:val="20"/>
          <w:szCs w:val="20"/>
        </w:rPr>
        <w:t>зования территории, определяются в соответствии с законодательством Российской Федерации и отображаются на карте зон с особыми условиями использов</w:t>
      </w:r>
      <w:r w:rsidRPr="007F02E8">
        <w:rPr>
          <w:rFonts w:ascii="Tahoma" w:hAnsi="Tahoma" w:cs="Tahoma"/>
          <w:sz w:val="20"/>
          <w:szCs w:val="20"/>
        </w:rPr>
        <w:t>а</w:t>
      </w:r>
      <w:r w:rsidRPr="007F02E8">
        <w:rPr>
          <w:rFonts w:ascii="Tahoma" w:hAnsi="Tahoma" w:cs="Tahoma"/>
          <w:sz w:val="20"/>
          <w:szCs w:val="20"/>
        </w:rPr>
        <w:t>ния территории.</w:t>
      </w:r>
    </w:p>
    <w:p w:rsidR="006F13AA" w:rsidRPr="007F02E8" w:rsidRDefault="006F13AA" w:rsidP="007403BB">
      <w:pPr>
        <w:tabs>
          <w:tab w:val="left" w:pos="993"/>
        </w:tabs>
        <w:ind w:firstLine="567"/>
        <w:jc w:val="both"/>
        <w:rPr>
          <w:rFonts w:ascii="Tahoma" w:hAnsi="Tahoma" w:cs="Tahoma"/>
          <w:sz w:val="20"/>
          <w:szCs w:val="20"/>
        </w:rPr>
      </w:pPr>
      <w:r w:rsidRPr="007F02E8">
        <w:rPr>
          <w:rFonts w:ascii="Tahoma" w:hAnsi="Tahoma" w:cs="Tahoma"/>
          <w:sz w:val="20"/>
          <w:szCs w:val="20"/>
        </w:rPr>
        <w:t>Указанные ограничения могут относиться к видам разрешённого использования земельных участков и объектов капитального строительства, к предел</w:t>
      </w:r>
      <w:r w:rsidRPr="007F02E8">
        <w:rPr>
          <w:rFonts w:ascii="Tahoma" w:hAnsi="Tahoma" w:cs="Tahoma"/>
          <w:sz w:val="20"/>
          <w:szCs w:val="20"/>
        </w:rPr>
        <w:t>ь</w:t>
      </w:r>
      <w:r w:rsidRPr="007F02E8">
        <w:rPr>
          <w:rFonts w:ascii="Tahoma" w:hAnsi="Tahoma" w:cs="Tahoma"/>
          <w:sz w:val="20"/>
          <w:szCs w:val="20"/>
        </w:rPr>
        <w:t>ным размерам земельных участков, к предельным параметрам разрешённого строительства, реконструкции объектов капитального строительства.</w:t>
      </w:r>
    </w:p>
    <w:p w:rsidR="006F13AA" w:rsidRPr="007F02E8" w:rsidRDefault="006F13AA" w:rsidP="007403BB">
      <w:pPr>
        <w:tabs>
          <w:tab w:val="left" w:pos="993"/>
        </w:tabs>
        <w:ind w:firstLine="567"/>
        <w:jc w:val="both"/>
        <w:rPr>
          <w:rFonts w:ascii="Tahoma" w:hAnsi="Tahoma" w:cs="Tahoma"/>
          <w:sz w:val="20"/>
          <w:szCs w:val="20"/>
        </w:rPr>
      </w:pPr>
      <w:r w:rsidRPr="007F02E8">
        <w:rPr>
          <w:rFonts w:ascii="Tahoma" w:hAnsi="Tahoma" w:cs="Tahoma"/>
          <w:sz w:val="20"/>
          <w:szCs w:val="20"/>
        </w:rPr>
        <w:t>2.</w:t>
      </w:r>
      <w:r w:rsidRPr="007F02E8">
        <w:rPr>
          <w:rFonts w:ascii="Tahoma" w:hAnsi="Tahoma" w:cs="Tahoma"/>
          <w:sz w:val="20"/>
          <w:szCs w:val="20"/>
        </w:rPr>
        <w:tab/>
      </w:r>
      <w:proofErr w:type="gramStart"/>
      <w:r w:rsidRPr="007F02E8">
        <w:rPr>
          <w:rFonts w:ascii="Tahoma" w:hAnsi="Tahoma" w:cs="Tahoma"/>
          <w:sz w:val="20"/>
          <w:szCs w:val="20"/>
        </w:rPr>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w:t>
      </w:r>
      <w:r w:rsidRPr="007F02E8">
        <w:rPr>
          <w:rFonts w:ascii="Tahoma" w:hAnsi="Tahoma" w:cs="Tahoma"/>
          <w:sz w:val="20"/>
          <w:szCs w:val="20"/>
        </w:rPr>
        <w:t>т</w:t>
      </w:r>
      <w:r w:rsidRPr="007F02E8">
        <w:rPr>
          <w:rFonts w:ascii="Tahoma" w:hAnsi="Tahoma" w:cs="Tahoma"/>
          <w:sz w:val="20"/>
          <w:szCs w:val="20"/>
        </w:rPr>
        <w:t>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roofErr w:type="gramEnd"/>
    </w:p>
    <w:p w:rsidR="006F13AA" w:rsidRPr="007F02E8" w:rsidRDefault="006F13AA" w:rsidP="007403BB">
      <w:pPr>
        <w:tabs>
          <w:tab w:val="left" w:pos="993"/>
        </w:tabs>
        <w:ind w:firstLine="567"/>
        <w:jc w:val="both"/>
        <w:rPr>
          <w:rFonts w:ascii="Tahoma" w:hAnsi="Tahoma" w:cs="Tahoma"/>
          <w:sz w:val="20"/>
          <w:szCs w:val="20"/>
        </w:rPr>
      </w:pPr>
      <w:r w:rsidRPr="007F02E8">
        <w:rPr>
          <w:rFonts w:ascii="Tahoma" w:hAnsi="Tahoma" w:cs="Tahoma"/>
          <w:sz w:val="20"/>
          <w:szCs w:val="20"/>
        </w:rPr>
        <w:t>3.</w:t>
      </w:r>
      <w:r w:rsidRPr="007F02E8">
        <w:rPr>
          <w:rFonts w:ascii="Tahoma" w:hAnsi="Tahoma" w:cs="Tahoma"/>
          <w:sz w:val="20"/>
          <w:szCs w:val="20"/>
        </w:rPr>
        <w:tab/>
      </w:r>
      <w:proofErr w:type="gramStart"/>
      <w:r w:rsidRPr="007F02E8">
        <w:rPr>
          <w:rFonts w:ascii="Tahoma" w:hAnsi="Tahoma" w:cs="Tahoma"/>
          <w:sz w:val="20"/>
          <w:szCs w:val="20"/>
        </w:rPr>
        <w:t>В случае если указанные ограничения исключают один или несколько видов разрешённого использования земельных участков и/или объектов кап</w:t>
      </w:r>
      <w:r w:rsidRPr="007F02E8">
        <w:rPr>
          <w:rFonts w:ascii="Tahoma" w:hAnsi="Tahoma" w:cs="Tahoma"/>
          <w:sz w:val="20"/>
          <w:szCs w:val="20"/>
        </w:rPr>
        <w:t>и</w:t>
      </w:r>
      <w:r w:rsidRPr="007F02E8">
        <w:rPr>
          <w:rFonts w:ascii="Tahoma" w:hAnsi="Tahoma" w:cs="Tahoma"/>
          <w:sz w:val="20"/>
          <w:szCs w:val="20"/>
        </w:rPr>
        <w:t>тального строительства из числа, предусмотренных градостроительным регламентом для соответствующей территориальной зоны или дополняют их, то в гр</w:t>
      </w:r>
      <w:r w:rsidRPr="007F02E8">
        <w:rPr>
          <w:rFonts w:ascii="Tahoma" w:hAnsi="Tahoma" w:cs="Tahoma"/>
          <w:sz w:val="20"/>
          <w:szCs w:val="20"/>
        </w:rPr>
        <w:t>а</w:t>
      </w:r>
      <w:r w:rsidRPr="007F02E8">
        <w:rPr>
          <w:rFonts w:ascii="Tahoma" w:hAnsi="Tahoma" w:cs="Tahoma"/>
          <w:sz w:val="20"/>
          <w:szCs w:val="20"/>
        </w:rPr>
        <w:t>ницах пересечения такой территориальной зоны с зоной с особыми условиями использования территории применяется соответственно ограниченный или ра</w:t>
      </w:r>
      <w:r w:rsidRPr="007F02E8">
        <w:rPr>
          <w:rFonts w:ascii="Tahoma" w:hAnsi="Tahoma" w:cs="Tahoma"/>
          <w:sz w:val="20"/>
          <w:szCs w:val="20"/>
        </w:rPr>
        <w:t>с</w:t>
      </w:r>
      <w:r w:rsidRPr="007F02E8">
        <w:rPr>
          <w:rFonts w:ascii="Tahoma" w:hAnsi="Tahoma" w:cs="Tahoma"/>
          <w:sz w:val="20"/>
          <w:szCs w:val="20"/>
        </w:rPr>
        <w:t>ширенный перечень видов разрешённого использования земельных участков и/или объектов капитального</w:t>
      </w:r>
      <w:proofErr w:type="gramEnd"/>
      <w:r w:rsidRPr="007F02E8">
        <w:rPr>
          <w:rFonts w:ascii="Tahoma" w:hAnsi="Tahoma" w:cs="Tahoma"/>
          <w:sz w:val="20"/>
          <w:szCs w:val="20"/>
        </w:rPr>
        <w:t xml:space="preserve"> строительства.</w:t>
      </w:r>
    </w:p>
    <w:p w:rsidR="006F13AA" w:rsidRPr="007F02E8" w:rsidRDefault="006F13AA" w:rsidP="007403BB">
      <w:pPr>
        <w:tabs>
          <w:tab w:val="left" w:pos="993"/>
        </w:tabs>
        <w:ind w:firstLine="567"/>
        <w:jc w:val="both"/>
        <w:rPr>
          <w:rFonts w:ascii="Tahoma" w:hAnsi="Tahoma" w:cs="Tahoma"/>
          <w:sz w:val="20"/>
          <w:szCs w:val="20"/>
        </w:rPr>
      </w:pPr>
      <w:r w:rsidRPr="007F02E8">
        <w:rPr>
          <w:rFonts w:ascii="Tahoma" w:hAnsi="Tahoma" w:cs="Tahoma"/>
          <w:sz w:val="20"/>
          <w:szCs w:val="20"/>
        </w:rPr>
        <w:lastRenderedPageBreak/>
        <w:t>4.</w:t>
      </w:r>
      <w:r w:rsidRPr="007F02E8">
        <w:rPr>
          <w:rFonts w:ascii="Tahoma" w:hAnsi="Tahoma" w:cs="Tahoma"/>
          <w:sz w:val="20"/>
          <w:szCs w:val="20"/>
        </w:rPr>
        <w:tab/>
      </w:r>
      <w:proofErr w:type="gramStart"/>
      <w:r w:rsidRPr="007F02E8">
        <w:rPr>
          <w:rFonts w:ascii="Tahoma" w:hAnsi="Tahoma" w:cs="Tahoma"/>
          <w:sz w:val="20"/>
          <w:szCs w:val="20"/>
        </w:rPr>
        <w:t>В случае если указанные ограничения устанавливают значения предельных размеров земельных участков и/или предельных параметров разрешённ</w:t>
      </w:r>
      <w:r w:rsidRPr="007F02E8">
        <w:rPr>
          <w:rFonts w:ascii="Tahoma" w:hAnsi="Tahoma" w:cs="Tahoma"/>
          <w:sz w:val="20"/>
          <w:szCs w:val="20"/>
        </w:rPr>
        <w:t>о</w:t>
      </w:r>
      <w:r w:rsidRPr="007F02E8">
        <w:rPr>
          <w:rFonts w:ascii="Tahoma" w:hAnsi="Tahoma" w:cs="Tahoma"/>
          <w:sz w:val="20"/>
          <w:szCs w:val="20"/>
        </w:rPr>
        <w:t>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w:t>
      </w:r>
      <w:r w:rsidRPr="007F02E8">
        <w:rPr>
          <w:rFonts w:ascii="Tahoma" w:hAnsi="Tahoma" w:cs="Tahoma"/>
          <w:sz w:val="20"/>
          <w:szCs w:val="20"/>
        </w:rPr>
        <w:t>и</w:t>
      </w:r>
      <w:r w:rsidRPr="007F02E8">
        <w:rPr>
          <w:rFonts w:ascii="Tahoma" w:hAnsi="Tahoma" w:cs="Tahoma"/>
          <w:sz w:val="20"/>
          <w:szCs w:val="20"/>
        </w:rPr>
        <w:t>меньшие значения в части максимальных и наибольшие значения в части минимальных размеров земельных участков и</w:t>
      </w:r>
      <w:proofErr w:type="gramEnd"/>
      <w:r w:rsidRPr="007F02E8">
        <w:rPr>
          <w:rFonts w:ascii="Tahoma" w:hAnsi="Tahoma" w:cs="Tahoma"/>
          <w:sz w:val="20"/>
          <w:szCs w:val="20"/>
        </w:rPr>
        <w:t xml:space="preserve"> параметров разрешённого строительс</w:t>
      </w:r>
      <w:r w:rsidRPr="007F02E8">
        <w:rPr>
          <w:rFonts w:ascii="Tahoma" w:hAnsi="Tahoma" w:cs="Tahoma"/>
          <w:sz w:val="20"/>
          <w:szCs w:val="20"/>
        </w:rPr>
        <w:t>т</w:t>
      </w:r>
      <w:r w:rsidRPr="007F02E8">
        <w:rPr>
          <w:rFonts w:ascii="Tahoma" w:hAnsi="Tahoma" w:cs="Tahoma"/>
          <w:sz w:val="20"/>
          <w:szCs w:val="20"/>
        </w:rPr>
        <w:t>ва, реконструкции объектов капитального строительства.</w:t>
      </w:r>
    </w:p>
    <w:p w:rsidR="006F13AA" w:rsidRPr="007F02E8" w:rsidRDefault="006F13AA" w:rsidP="007403BB">
      <w:pPr>
        <w:tabs>
          <w:tab w:val="left" w:pos="993"/>
        </w:tabs>
        <w:ind w:firstLine="567"/>
        <w:jc w:val="both"/>
        <w:rPr>
          <w:rFonts w:ascii="Tahoma" w:hAnsi="Tahoma" w:cs="Tahoma"/>
          <w:sz w:val="20"/>
          <w:szCs w:val="20"/>
        </w:rPr>
      </w:pPr>
      <w:r w:rsidRPr="007F02E8">
        <w:rPr>
          <w:rFonts w:ascii="Tahoma" w:hAnsi="Tahoma" w:cs="Tahoma"/>
          <w:sz w:val="20"/>
          <w:szCs w:val="20"/>
        </w:rPr>
        <w:t>5.</w:t>
      </w:r>
      <w:r w:rsidRPr="007F02E8">
        <w:rPr>
          <w:rFonts w:ascii="Tahoma" w:hAnsi="Tahoma" w:cs="Tahoma"/>
          <w:sz w:val="20"/>
          <w:szCs w:val="20"/>
        </w:rPr>
        <w:tab/>
      </w:r>
      <w:proofErr w:type="gramStart"/>
      <w:r w:rsidRPr="007F02E8">
        <w:rPr>
          <w:rFonts w:ascii="Tahoma" w:hAnsi="Tahoma" w:cs="Tahoma"/>
          <w:sz w:val="20"/>
          <w:szCs w:val="20"/>
        </w:rPr>
        <w:t>В случае если указанные ограничения дополняют перечень предельных параметров разрешённого строительства, реконструкции объектов капитал</w:t>
      </w:r>
      <w:r w:rsidRPr="007F02E8">
        <w:rPr>
          <w:rFonts w:ascii="Tahoma" w:hAnsi="Tahoma" w:cs="Tahoma"/>
          <w:sz w:val="20"/>
          <w:szCs w:val="20"/>
        </w:rPr>
        <w:t>ь</w:t>
      </w:r>
      <w:r w:rsidRPr="007F02E8">
        <w:rPr>
          <w:rFonts w:ascii="Tahoma" w:hAnsi="Tahoma" w:cs="Tahoma"/>
          <w:sz w:val="20"/>
          <w:szCs w:val="20"/>
        </w:rPr>
        <w:t>ного строительства, установленные применительно к конкретной территориальной зоне, то в границах пересечения такой территориальной зоны с зоной с ос</w:t>
      </w:r>
      <w:r w:rsidRPr="007F02E8">
        <w:rPr>
          <w:rFonts w:ascii="Tahoma" w:hAnsi="Tahoma" w:cs="Tahoma"/>
          <w:sz w:val="20"/>
          <w:szCs w:val="20"/>
        </w:rPr>
        <w:t>о</w:t>
      </w:r>
      <w:r w:rsidRPr="007F02E8">
        <w:rPr>
          <w:rFonts w:ascii="Tahoma" w:hAnsi="Tahoma" w:cs="Tahoma"/>
          <w:sz w:val="20"/>
          <w:szCs w:val="20"/>
        </w:rPr>
        <w:t>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roofErr w:type="gramEnd"/>
    </w:p>
    <w:p w:rsidR="006F13AA" w:rsidRPr="007F02E8" w:rsidRDefault="006F13AA" w:rsidP="007403BB">
      <w:pPr>
        <w:tabs>
          <w:tab w:val="left" w:pos="993"/>
        </w:tabs>
        <w:ind w:firstLine="567"/>
        <w:jc w:val="both"/>
        <w:rPr>
          <w:rFonts w:ascii="Tahoma" w:hAnsi="Tahoma" w:cs="Tahoma"/>
          <w:sz w:val="20"/>
          <w:szCs w:val="20"/>
        </w:rPr>
      </w:pPr>
      <w:r w:rsidRPr="007F02E8">
        <w:rPr>
          <w:rFonts w:ascii="Tahoma" w:hAnsi="Tahoma" w:cs="Tahoma"/>
          <w:sz w:val="20"/>
          <w:szCs w:val="20"/>
        </w:rPr>
        <w:t>6.</w:t>
      </w:r>
      <w:r w:rsidRPr="007F02E8">
        <w:rPr>
          <w:rFonts w:ascii="Tahoma" w:hAnsi="Tahoma" w:cs="Tahoma"/>
          <w:sz w:val="20"/>
          <w:szCs w:val="20"/>
        </w:rPr>
        <w:tab/>
      </w:r>
      <w:proofErr w:type="gramStart"/>
      <w:r w:rsidRPr="007F02E8">
        <w:rPr>
          <w:rFonts w:ascii="Tahoma" w:hAnsi="Tahoma" w:cs="Tahoma"/>
          <w:sz w:val="20"/>
          <w:szCs w:val="20"/>
        </w:rPr>
        <w:t>В случае если указанные ограничения устанавливают, в соответствии с законодательством, перечень согласующих организаций, то в границах пер</w:t>
      </w:r>
      <w:r w:rsidRPr="007F02E8">
        <w:rPr>
          <w:rFonts w:ascii="Tahoma" w:hAnsi="Tahoma" w:cs="Tahoma"/>
          <w:sz w:val="20"/>
          <w:szCs w:val="20"/>
        </w:rPr>
        <w:t>е</w:t>
      </w:r>
      <w:r w:rsidRPr="007F02E8">
        <w:rPr>
          <w:rFonts w:ascii="Tahoma" w:hAnsi="Tahoma" w:cs="Tahoma"/>
          <w:sz w:val="20"/>
          <w:szCs w:val="20"/>
        </w:rPr>
        <w:t>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roofErr w:type="gramEnd"/>
    </w:p>
    <w:p w:rsidR="006F13AA" w:rsidRPr="007F02E8" w:rsidRDefault="006F13AA" w:rsidP="007403BB">
      <w:pPr>
        <w:tabs>
          <w:tab w:val="left" w:pos="993"/>
        </w:tabs>
        <w:ind w:firstLine="567"/>
        <w:jc w:val="both"/>
        <w:rPr>
          <w:rFonts w:ascii="Tahoma" w:hAnsi="Tahoma" w:cs="Tahoma"/>
          <w:sz w:val="20"/>
          <w:szCs w:val="20"/>
        </w:rPr>
      </w:pPr>
      <w:r w:rsidRPr="007F02E8">
        <w:rPr>
          <w:rFonts w:ascii="Tahoma" w:hAnsi="Tahoma" w:cs="Tahoma"/>
          <w:sz w:val="20"/>
          <w:szCs w:val="20"/>
        </w:rPr>
        <w:t>7.</w:t>
      </w:r>
      <w:r w:rsidRPr="007F02E8">
        <w:rPr>
          <w:rFonts w:ascii="Tahoma" w:hAnsi="Tahoma" w:cs="Tahoma"/>
          <w:sz w:val="20"/>
          <w:szCs w:val="20"/>
        </w:rPr>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bookmarkStart w:id="188" w:name="_Toc258228332"/>
      <w:bookmarkStart w:id="189" w:name="_Toc281221545"/>
      <w:bookmarkStart w:id="190" w:name="_Toc395282238"/>
      <w:bookmarkStart w:id="191" w:name="_Toc442193442"/>
    </w:p>
    <w:p w:rsidR="006F13AA" w:rsidRPr="007F02E8" w:rsidRDefault="006F13AA" w:rsidP="007403BB">
      <w:pPr>
        <w:tabs>
          <w:tab w:val="left" w:pos="993"/>
        </w:tabs>
        <w:ind w:firstLine="567"/>
        <w:jc w:val="both"/>
        <w:rPr>
          <w:rFonts w:ascii="Tahoma" w:hAnsi="Tahoma" w:cs="Tahoma"/>
          <w:b/>
          <w:bCs/>
          <w:sz w:val="20"/>
          <w:szCs w:val="20"/>
          <w:lang w:eastAsia="en-US"/>
        </w:rPr>
      </w:pPr>
      <w:r w:rsidRPr="007F02E8">
        <w:rPr>
          <w:rFonts w:ascii="Tahoma" w:hAnsi="Tahoma" w:cs="Tahoma"/>
          <w:b/>
          <w:bCs/>
          <w:sz w:val="20"/>
          <w:szCs w:val="20"/>
          <w:lang w:eastAsia="en-US"/>
        </w:rPr>
        <w:t xml:space="preserve">Статья 26. Использование земельных участков и объектов </w:t>
      </w:r>
      <w:proofErr w:type="gramStart"/>
      <w:r w:rsidRPr="007F02E8">
        <w:rPr>
          <w:rFonts w:ascii="Tahoma" w:hAnsi="Tahoma" w:cs="Tahoma"/>
          <w:b/>
          <w:bCs/>
          <w:sz w:val="20"/>
          <w:szCs w:val="20"/>
          <w:lang w:eastAsia="en-US"/>
        </w:rPr>
        <w:t>капитального</w:t>
      </w:r>
      <w:proofErr w:type="gramEnd"/>
      <w:r w:rsidRPr="007F02E8">
        <w:rPr>
          <w:rFonts w:ascii="Tahoma" w:hAnsi="Tahoma" w:cs="Tahoma"/>
          <w:b/>
          <w:bCs/>
          <w:sz w:val="20"/>
          <w:szCs w:val="20"/>
          <w:lang w:eastAsia="en-US"/>
        </w:rPr>
        <w:t xml:space="preserve"> строительства, не соответствующих градостроительному ре</w:t>
      </w:r>
      <w:r w:rsidRPr="007F02E8">
        <w:rPr>
          <w:rFonts w:ascii="Tahoma" w:hAnsi="Tahoma" w:cs="Tahoma"/>
          <w:b/>
          <w:bCs/>
          <w:sz w:val="20"/>
          <w:szCs w:val="20"/>
          <w:lang w:eastAsia="en-US"/>
        </w:rPr>
        <w:t>г</w:t>
      </w:r>
      <w:r w:rsidRPr="007F02E8">
        <w:rPr>
          <w:rFonts w:ascii="Tahoma" w:hAnsi="Tahoma" w:cs="Tahoma"/>
          <w:b/>
          <w:bCs/>
          <w:sz w:val="20"/>
          <w:szCs w:val="20"/>
          <w:lang w:eastAsia="en-US"/>
        </w:rPr>
        <w:t>ламенту</w:t>
      </w:r>
      <w:bookmarkEnd w:id="188"/>
      <w:bookmarkEnd w:id="189"/>
      <w:bookmarkEnd w:id="190"/>
      <w:bookmarkEnd w:id="191"/>
    </w:p>
    <w:p w:rsidR="006F13AA" w:rsidRPr="007F02E8" w:rsidRDefault="006F13AA" w:rsidP="007403BB">
      <w:pPr>
        <w:tabs>
          <w:tab w:val="left" w:pos="993"/>
        </w:tabs>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1.</w:t>
      </w:r>
      <w:r w:rsidRPr="007F02E8">
        <w:rPr>
          <w:rFonts w:ascii="Tahoma" w:hAnsi="Tahoma" w:cs="Tahoma"/>
          <w:sz w:val="20"/>
          <w:szCs w:val="20"/>
          <w:lang w:eastAsia="ar-SA"/>
        </w:rPr>
        <w:tab/>
      </w:r>
      <w:proofErr w:type="gramStart"/>
      <w:r w:rsidRPr="007F02E8">
        <w:rPr>
          <w:rFonts w:ascii="Tahoma" w:hAnsi="Tahoma" w:cs="Tahoma"/>
          <w:sz w:val="20"/>
          <w:szCs w:val="20"/>
          <w:lang w:eastAsia="ar-SA"/>
        </w:rPr>
        <w:t>Земельные участки, объекты капитального строительства, образованные, созданные в установленном порядке до введения в действие настоящих 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roofErr w:type="gramEnd"/>
    </w:p>
    <w:p w:rsidR="006F13AA" w:rsidRPr="007F02E8" w:rsidRDefault="006F13AA" w:rsidP="007403BB">
      <w:pPr>
        <w:tabs>
          <w:tab w:val="left" w:pos="0"/>
          <w:tab w:val="left" w:pos="993"/>
        </w:tabs>
        <w:ind w:firstLine="567"/>
        <w:jc w:val="both"/>
        <w:rPr>
          <w:rFonts w:ascii="Tahoma" w:hAnsi="Tahoma" w:cs="Tahoma"/>
          <w:sz w:val="20"/>
          <w:szCs w:val="20"/>
        </w:rPr>
      </w:pPr>
      <w:r w:rsidRPr="007F02E8">
        <w:rPr>
          <w:rFonts w:ascii="Tahoma" w:hAnsi="Tahoma" w:cs="Tahoma"/>
          <w:sz w:val="20"/>
          <w:szCs w:val="20"/>
        </w:rPr>
        <w:t>-</w:t>
      </w:r>
      <w:r w:rsidRPr="007F02E8">
        <w:rPr>
          <w:rFonts w:ascii="Tahoma" w:hAnsi="Tahoma" w:cs="Tahoma"/>
          <w:sz w:val="20"/>
          <w:szCs w:val="20"/>
        </w:rPr>
        <w:tab/>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6F13AA" w:rsidRPr="007F02E8" w:rsidRDefault="006F13AA" w:rsidP="007403BB">
      <w:pPr>
        <w:tabs>
          <w:tab w:val="left" w:pos="0"/>
          <w:tab w:val="left" w:pos="993"/>
        </w:tabs>
        <w:ind w:firstLine="567"/>
        <w:jc w:val="both"/>
        <w:rPr>
          <w:rFonts w:ascii="Tahoma" w:hAnsi="Tahoma" w:cs="Tahoma"/>
          <w:sz w:val="20"/>
          <w:szCs w:val="20"/>
        </w:rPr>
      </w:pPr>
      <w:proofErr w:type="gramStart"/>
      <w:r w:rsidRPr="007F02E8">
        <w:rPr>
          <w:rFonts w:ascii="Tahoma" w:hAnsi="Tahoma" w:cs="Tahoma"/>
          <w:sz w:val="20"/>
          <w:szCs w:val="20"/>
        </w:rPr>
        <w:t>-</w:t>
      </w:r>
      <w:r w:rsidRPr="007F02E8">
        <w:rPr>
          <w:rFonts w:ascii="Tahoma" w:hAnsi="Tahoma" w:cs="Tahoma"/>
          <w:sz w:val="20"/>
          <w:szCs w:val="20"/>
        </w:rPr>
        <w:tab/>
        <w:t>существующие виды использования земельных участков и объектов капитального строительства соответствуют указанным в градостроительном ре</w:t>
      </w:r>
      <w:r w:rsidRPr="007F02E8">
        <w:rPr>
          <w:rFonts w:ascii="Tahoma" w:hAnsi="Tahoma" w:cs="Tahoma"/>
          <w:sz w:val="20"/>
          <w:szCs w:val="20"/>
        </w:rPr>
        <w:t>г</w:t>
      </w:r>
      <w:r w:rsidRPr="007F02E8">
        <w:rPr>
          <w:rFonts w:ascii="Tahoma" w:hAnsi="Tahoma" w:cs="Tahoma"/>
          <w:sz w:val="20"/>
          <w:szCs w:val="20"/>
        </w:rPr>
        <w:t>ламенте соответствующей территориальной зоны видам разрешённого использования земельных участков и объектов капитального строительства, но одновр</w:t>
      </w:r>
      <w:r w:rsidRPr="007F02E8">
        <w:rPr>
          <w:rFonts w:ascii="Tahoma" w:hAnsi="Tahoma" w:cs="Tahoma"/>
          <w:sz w:val="20"/>
          <w:szCs w:val="20"/>
        </w:rPr>
        <w:t>е</w:t>
      </w:r>
      <w:r w:rsidRPr="007F02E8">
        <w:rPr>
          <w:rFonts w:ascii="Tahoma" w:hAnsi="Tahoma" w:cs="Tahoma"/>
          <w:sz w:val="20"/>
          <w:szCs w:val="20"/>
        </w:rPr>
        <w:t>менно данные участки и объекты расположены в границах зон с особыми условиями использования территории, в пределах которых указанные виды использ</w:t>
      </w:r>
      <w:r w:rsidRPr="007F02E8">
        <w:rPr>
          <w:rFonts w:ascii="Tahoma" w:hAnsi="Tahoma" w:cs="Tahoma"/>
          <w:sz w:val="20"/>
          <w:szCs w:val="20"/>
        </w:rPr>
        <w:t>о</w:t>
      </w:r>
      <w:r w:rsidRPr="007F02E8">
        <w:rPr>
          <w:rFonts w:ascii="Tahoma" w:hAnsi="Tahoma" w:cs="Tahoma"/>
          <w:sz w:val="20"/>
          <w:szCs w:val="20"/>
        </w:rPr>
        <w:t>вания земельных участков и объектов капитального строительства не допускаются;</w:t>
      </w:r>
      <w:proofErr w:type="gramEnd"/>
    </w:p>
    <w:p w:rsidR="006F13AA" w:rsidRPr="007F02E8" w:rsidRDefault="006F13AA" w:rsidP="007403BB">
      <w:pPr>
        <w:tabs>
          <w:tab w:val="left" w:pos="0"/>
          <w:tab w:val="left" w:pos="993"/>
        </w:tabs>
        <w:ind w:firstLine="567"/>
        <w:jc w:val="both"/>
        <w:rPr>
          <w:rFonts w:ascii="Tahoma" w:hAnsi="Tahoma" w:cs="Tahoma"/>
          <w:sz w:val="20"/>
          <w:szCs w:val="20"/>
        </w:rPr>
      </w:pPr>
      <w:r w:rsidRPr="007F02E8">
        <w:rPr>
          <w:rFonts w:ascii="Tahoma" w:hAnsi="Tahoma" w:cs="Tahoma"/>
          <w:sz w:val="20"/>
          <w:szCs w:val="20"/>
        </w:rPr>
        <w:t>-</w:t>
      </w:r>
      <w:r w:rsidRPr="007F02E8">
        <w:rPr>
          <w:rFonts w:ascii="Tahoma" w:hAnsi="Tahoma" w:cs="Tahoma"/>
          <w:sz w:val="20"/>
          <w:szCs w:val="20"/>
        </w:rPr>
        <w:tab/>
        <w:t>существующие параметры объектов капитального строительства не соответствуют предельным параметрам разрешённого строительства, реконстру</w:t>
      </w:r>
      <w:r w:rsidRPr="007F02E8">
        <w:rPr>
          <w:rFonts w:ascii="Tahoma" w:hAnsi="Tahoma" w:cs="Tahoma"/>
          <w:sz w:val="20"/>
          <w:szCs w:val="20"/>
        </w:rPr>
        <w:t>к</w:t>
      </w:r>
      <w:r w:rsidRPr="007F02E8">
        <w:rPr>
          <w:rFonts w:ascii="Tahoma" w:hAnsi="Tahoma" w:cs="Tahoma"/>
          <w:sz w:val="20"/>
          <w:szCs w:val="20"/>
        </w:rPr>
        <w:t>ции, объектов капитального строительства, указанным в градостроительном регламенте соответствующей территориальной зоны;</w:t>
      </w:r>
    </w:p>
    <w:p w:rsidR="006F13AA" w:rsidRPr="007F02E8" w:rsidRDefault="006F13AA" w:rsidP="007403BB">
      <w:pPr>
        <w:tabs>
          <w:tab w:val="left" w:pos="0"/>
          <w:tab w:val="left" w:pos="993"/>
        </w:tabs>
        <w:ind w:firstLine="567"/>
        <w:jc w:val="both"/>
        <w:rPr>
          <w:rFonts w:ascii="Tahoma" w:hAnsi="Tahoma" w:cs="Tahoma"/>
          <w:sz w:val="20"/>
          <w:szCs w:val="20"/>
        </w:rPr>
      </w:pPr>
      <w:proofErr w:type="gramStart"/>
      <w:r w:rsidRPr="007F02E8">
        <w:rPr>
          <w:rFonts w:ascii="Tahoma" w:hAnsi="Tahoma" w:cs="Tahoma"/>
          <w:sz w:val="20"/>
          <w:szCs w:val="20"/>
        </w:rPr>
        <w:t>-</w:t>
      </w:r>
      <w:r w:rsidRPr="007F02E8">
        <w:rPr>
          <w:rFonts w:ascii="Tahoma" w:hAnsi="Tahoma" w:cs="Tahoma"/>
          <w:sz w:val="20"/>
          <w:szCs w:val="20"/>
        </w:rPr>
        <w:tab/>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roofErr w:type="gramEnd"/>
    </w:p>
    <w:p w:rsidR="006F13AA" w:rsidRPr="007F02E8" w:rsidRDefault="006F13AA" w:rsidP="007403BB">
      <w:pPr>
        <w:tabs>
          <w:tab w:val="left" w:pos="0"/>
          <w:tab w:val="left" w:pos="993"/>
        </w:tabs>
        <w:ind w:firstLine="567"/>
        <w:jc w:val="both"/>
        <w:rPr>
          <w:rFonts w:ascii="Tahoma" w:hAnsi="Tahoma" w:cs="Tahoma"/>
          <w:sz w:val="20"/>
          <w:szCs w:val="20"/>
        </w:rPr>
      </w:pPr>
      <w:proofErr w:type="gramStart"/>
      <w:r w:rsidRPr="007F02E8">
        <w:rPr>
          <w:rFonts w:ascii="Tahoma" w:hAnsi="Tahoma" w:cs="Tahoma"/>
          <w:sz w:val="20"/>
          <w:szCs w:val="20"/>
        </w:rPr>
        <w:t>-</w:t>
      </w:r>
      <w:r w:rsidRPr="007F02E8">
        <w:rPr>
          <w:rFonts w:ascii="Tahoma" w:hAnsi="Tahoma" w:cs="Tahoma"/>
          <w:sz w:val="20"/>
          <w:szCs w:val="20"/>
        </w:rPr>
        <w:tab/>
        <w:t>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w:t>
      </w:r>
      <w:r w:rsidRPr="007F02E8">
        <w:rPr>
          <w:rFonts w:ascii="Tahoma" w:hAnsi="Tahoma" w:cs="Tahoma"/>
          <w:sz w:val="20"/>
          <w:szCs w:val="20"/>
        </w:rPr>
        <w:t>о</w:t>
      </w:r>
      <w:r w:rsidRPr="007F02E8">
        <w:rPr>
          <w:rFonts w:ascii="Tahoma" w:hAnsi="Tahoma" w:cs="Tahoma"/>
          <w:sz w:val="20"/>
          <w:szCs w:val="20"/>
        </w:rPr>
        <w:t>страняются на территории зон охраны объектов культурного наследия, иных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w:t>
      </w:r>
      <w:proofErr w:type="gramEnd"/>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192" w:name="_Toc258228326"/>
      <w:bookmarkStart w:id="193" w:name="_Toc281221539"/>
      <w:bookmarkStart w:id="194" w:name="_Toc395282233"/>
      <w:bookmarkStart w:id="195" w:name="_Toc442193443"/>
      <w:bookmarkStart w:id="196" w:name="_Toc514925189"/>
      <w:r w:rsidRPr="007F02E8">
        <w:rPr>
          <w:rFonts w:ascii="Tahoma" w:hAnsi="Tahoma" w:cs="Tahoma"/>
          <w:b/>
          <w:bCs/>
          <w:sz w:val="20"/>
          <w:szCs w:val="20"/>
          <w:lang w:eastAsia="en-US"/>
        </w:rPr>
        <w:t xml:space="preserve">Статья 27. Застройка и использование земельных участков, объектов </w:t>
      </w:r>
      <w:proofErr w:type="gramStart"/>
      <w:r w:rsidRPr="007F02E8">
        <w:rPr>
          <w:rFonts w:ascii="Tahoma" w:hAnsi="Tahoma" w:cs="Tahoma"/>
          <w:b/>
          <w:bCs/>
          <w:sz w:val="20"/>
          <w:szCs w:val="20"/>
          <w:lang w:eastAsia="en-US"/>
        </w:rPr>
        <w:t>капитального</w:t>
      </w:r>
      <w:proofErr w:type="gramEnd"/>
      <w:r w:rsidRPr="007F02E8">
        <w:rPr>
          <w:rFonts w:ascii="Tahoma" w:hAnsi="Tahoma" w:cs="Tahoma"/>
          <w:b/>
          <w:bCs/>
          <w:sz w:val="20"/>
          <w:szCs w:val="20"/>
          <w:lang w:eastAsia="en-US"/>
        </w:rPr>
        <w:t xml:space="preserve">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192"/>
      <w:bookmarkEnd w:id="193"/>
      <w:bookmarkEnd w:id="194"/>
      <w:bookmarkEnd w:id="195"/>
      <w:bookmarkEnd w:id="196"/>
    </w:p>
    <w:p w:rsidR="006F13AA" w:rsidRPr="007F02E8" w:rsidRDefault="006F13AA" w:rsidP="007403BB">
      <w:pPr>
        <w:tabs>
          <w:tab w:val="left" w:pos="993"/>
        </w:tabs>
        <w:ind w:firstLine="567"/>
        <w:jc w:val="both"/>
        <w:rPr>
          <w:rFonts w:ascii="Tahoma" w:hAnsi="Tahoma" w:cs="Tahoma"/>
          <w:sz w:val="20"/>
          <w:szCs w:val="20"/>
        </w:rPr>
      </w:pPr>
      <w:r w:rsidRPr="007F02E8">
        <w:rPr>
          <w:rFonts w:ascii="Tahoma" w:hAnsi="Tahoma" w:cs="Tahoma"/>
          <w:sz w:val="20"/>
          <w:szCs w:val="20"/>
        </w:rPr>
        <w:t>1.</w:t>
      </w:r>
      <w:r w:rsidRPr="007F02E8">
        <w:rPr>
          <w:rFonts w:ascii="Tahoma" w:hAnsi="Tahoma" w:cs="Tahoma"/>
          <w:sz w:val="20"/>
          <w:szCs w:val="20"/>
        </w:rPr>
        <w:tab/>
      </w:r>
      <w:proofErr w:type="gramStart"/>
      <w:r w:rsidRPr="007F02E8">
        <w:rPr>
          <w:rFonts w:ascii="Tahoma" w:hAnsi="Tahoma" w:cs="Tahoma"/>
          <w:sz w:val="20"/>
          <w:szCs w:val="20"/>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w:t>
      </w:r>
      <w:r w:rsidRPr="007F02E8">
        <w:rPr>
          <w:rFonts w:ascii="Tahoma" w:hAnsi="Tahoma" w:cs="Tahoma"/>
          <w:sz w:val="20"/>
          <w:szCs w:val="20"/>
        </w:rPr>
        <w:t>о</w:t>
      </w:r>
      <w:r w:rsidRPr="007F02E8">
        <w:rPr>
          <w:rFonts w:ascii="Tahoma" w:hAnsi="Tahoma" w:cs="Tahoma"/>
          <w:sz w:val="20"/>
          <w:szCs w:val="20"/>
        </w:rPr>
        <w:t>го наследия, решения о режиме содержания, параметрах реставрации, консервации, воссоздания, ремонта и приспособлении принимаются в порядке, устано</w:t>
      </w:r>
      <w:r w:rsidRPr="007F02E8">
        <w:rPr>
          <w:rFonts w:ascii="Tahoma" w:hAnsi="Tahoma" w:cs="Tahoma"/>
          <w:sz w:val="20"/>
          <w:szCs w:val="20"/>
        </w:rPr>
        <w:t>в</w:t>
      </w:r>
      <w:r w:rsidRPr="007F02E8">
        <w:rPr>
          <w:rFonts w:ascii="Tahoma" w:hAnsi="Tahoma" w:cs="Tahoma"/>
          <w:sz w:val="20"/>
          <w:szCs w:val="20"/>
        </w:rPr>
        <w:t>ленном законодательством Российской Федерации об охране объектов культурного наследия.</w:t>
      </w:r>
      <w:proofErr w:type="gramEnd"/>
    </w:p>
    <w:p w:rsidR="006F13AA" w:rsidRPr="007F02E8" w:rsidRDefault="006F13AA" w:rsidP="007403BB">
      <w:pPr>
        <w:tabs>
          <w:tab w:val="left" w:pos="993"/>
        </w:tabs>
        <w:ind w:firstLine="567"/>
        <w:jc w:val="both"/>
        <w:rPr>
          <w:rFonts w:ascii="Tahoma" w:hAnsi="Tahoma" w:cs="Tahoma"/>
          <w:sz w:val="20"/>
          <w:szCs w:val="20"/>
        </w:rPr>
      </w:pPr>
      <w:r w:rsidRPr="007F02E8">
        <w:rPr>
          <w:rFonts w:ascii="Tahoma" w:hAnsi="Tahoma" w:cs="Tahoma"/>
          <w:sz w:val="20"/>
          <w:szCs w:val="20"/>
        </w:rPr>
        <w:t>2.</w:t>
      </w:r>
      <w:r w:rsidRPr="007F02E8">
        <w:rPr>
          <w:rFonts w:ascii="Tahoma" w:hAnsi="Tahoma" w:cs="Tahoma"/>
          <w:sz w:val="20"/>
          <w:szCs w:val="20"/>
        </w:rPr>
        <w:tab/>
      </w:r>
      <w:proofErr w:type="gramStart"/>
      <w:r w:rsidRPr="007F02E8">
        <w:rPr>
          <w:rFonts w:ascii="Tahoma" w:hAnsi="Tahoma" w:cs="Tahoma"/>
          <w:sz w:val="20"/>
          <w:szCs w:val="20"/>
        </w:rPr>
        <w:t>В границах территорий общего пользования (улиц, проездов, набережных, пляжей, скверов, парков, бульваров и других подобных территорий) реш</w:t>
      </w:r>
      <w:r w:rsidRPr="007F02E8">
        <w:rPr>
          <w:rFonts w:ascii="Tahoma" w:hAnsi="Tahoma" w:cs="Tahoma"/>
          <w:sz w:val="20"/>
          <w:szCs w:val="20"/>
        </w:rPr>
        <w:t>е</w:t>
      </w:r>
      <w:r w:rsidRPr="007F02E8">
        <w:rPr>
          <w:rFonts w:ascii="Tahoma" w:hAnsi="Tahoma" w:cs="Tahoma"/>
          <w:sz w:val="20"/>
          <w:szCs w:val="20"/>
        </w:rPr>
        <w:t>ния об использовании земельных участков, использовании и строительстве, реконструкции, сноса объектов капитального строительства принимает администр</w:t>
      </w:r>
      <w:r w:rsidRPr="007F02E8">
        <w:rPr>
          <w:rFonts w:ascii="Tahoma" w:hAnsi="Tahoma" w:cs="Tahoma"/>
          <w:sz w:val="20"/>
          <w:szCs w:val="20"/>
        </w:rPr>
        <w:t>а</w:t>
      </w:r>
      <w:r w:rsidRPr="007F02E8">
        <w:rPr>
          <w:rFonts w:ascii="Tahoma" w:hAnsi="Tahoma" w:cs="Tahoma"/>
          <w:sz w:val="20"/>
          <w:szCs w:val="20"/>
        </w:rPr>
        <w:t>ция Эльбарусовского сельского поселения в соответствии с требованиями технических регламентов, республиканских и (или) местных нормативов градостро</w:t>
      </w:r>
      <w:r w:rsidRPr="007F02E8">
        <w:rPr>
          <w:rFonts w:ascii="Tahoma" w:hAnsi="Tahoma" w:cs="Tahoma"/>
          <w:sz w:val="20"/>
          <w:szCs w:val="20"/>
        </w:rPr>
        <w:t>и</w:t>
      </w:r>
      <w:r w:rsidRPr="007F02E8">
        <w:rPr>
          <w:rFonts w:ascii="Tahoma" w:hAnsi="Tahoma" w:cs="Tahoma"/>
          <w:sz w:val="20"/>
          <w:szCs w:val="20"/>
        </w:rPr>
        <w:t>тельного проектирования, правил благоустройства территории Эльбарусовского сельского поселения, документации по планировке территории, проектной д</w:t>
      </w:r>
      <w:r w:rsidRPr="007F02E8">
        <w:rPr>
          <w:rFonts w:ascii="Tahoma" w:hAnsi="Tahoma" w:cs="Tahoma"/>
          <w:sz w:val="20"/>
          <w:szCs w:val="20"/>
        </w:rPr>
        <w:t>о</w:t>
      </w:r>
      <w:r w:rsidRPr="007F02E8">
        <w:rPr>
          <w:rFonts w:ascii="Tahoma" w:hAnsi="Tahoma" w:cs="Tahoma"/>
          <w:sz w:val="20"/>
          <w:szCs w:val="20"/>
        </w:rPr>
        <w:t>кументации и</w:t>
      </w:r>
      <w:proofErr w:type="gramEnd"/>
      <w:r w:rsidRPr="007F02E8">
        <w:rPr>
          <w:rFonts w:ascii="Tahoma" w:hAnsi="Tahoma" w:cs="Tahoma"/>
          <w:sz w:val="20"/>
          <w:szCs w:val="20"/>
        </w:rPr>
        <w:t xml:space="preserve"> другими требованиями действующего законодательства.</w:t>
      </w:r>
    </w:p>
    <w:p w:rsidR="006F13AA" w:rsidRPr="007F02E8" w:rsidRDefault="006F13AA" w:rsidP="007403BB">
      <w:pPr>
        <w:tabs>
          <w:tab w:val="left" w:pos="993"/>
        </w:tabs>
        <w:ind w:firstLine="567"/>
        <w:jc w:val="both"/>
        <w:rPr>
          <w:rFonts w:ascii="Tahoma" w:hAnsi="Tahoma" w:cs="Tahoma"/>
          <w:sz w:val="20"/>
          <w:szCs w:val="20"/>
        </w:rPr>
      </w:pPr>
      <w:r w:rsidRPr="007F02E8">
        <w:rPr>
          <w:rFonts w:ascii="Tahoma" w:hAnsi="Tahoma" w:cs="Tahoma"/>
          <w:sz w:val="20"/>
          <w:szCs w:val="20"/>
        </w:rPr>
        <w:t>3.</w:t>
      </w:r>
      <w:r w:rsidRPr="007F02E8">
        <w:rPr>
          <w:rFonts w:ascii="Tahoma" w:hAnsi="Tahoma" w:cs="Tahoma"/>
          <w:sz w:val="20"/>
          <w:szCs w:val="20"/>
        </w:rPr>
        <w:tab/>
        <w:t>В границах территорий линейных объектов решения об использовании земельных участков, использовании, строительстве, реконструкции, сноса об</w:t>
      </w:r>
      <w:r w:rsidRPr="007F02E8">
        <w:rPr>
          <w:rFonts w:ascii="Tahoma" w:hAnsi="Tahoma" w:cs="Tahoma"/>
          <w:sz w:val="20"/>
          <w:szCs w:val="20"/>
        </w:rPr>
        <w:t>ъ</w:t>
      </w:r>
      <w:r w:rsidRPr="007F02E8">
        <w:rPr>
          <w:rFonts w:ascii="Tahoma" w:hAnsi="Tahoma" w:cs="Tahoma"/>
          <w:sz w:val="20"/>
          <w:szCs w:val="20"/>
        </w:rPr>
        <w:t>ектов капитального строительства принимает администрация Эльбарусовского сельского поселения в пределах своей компетенции в соответствии с законод</w:t>
      </w:r>
      <w:r w:rsidRPr="007F02E8">
        <w:rPr>
          <w:rFonts w:ascii="Tahoma" w:hAnsi="Tahoma" w:cs="Tahoma"/>
          <w:sz w:val="20"/>
          <w:szCs w:val="20"/>
        </w:rPr>
        <w:t>а</w:t>
      </w:r>
      <w:r w:rsidRPr="007F02E8">
        <w:rPr>
          <w:rFonts w:ascii="Tahoma" w:hAnsi="Tahoma" w:cs="Tahoma"/>
          <w:sz w:val="20"/>
          <w:szCs w:val="20"/>
        </w:rPr>
        <w:t>тельством Российской Федерации.</w:t>
      </w:r>
    </w:p>
    <w:p w:rsidR="006F13AA" w:rsidRPr="007F02E8" w:rsidRDefault="006F13AA" w:rsidP="007403BB">
      <w:pPr>
        <w:tabs>
          <w:tab w:val="left" w:pos="993"/>
        </w:tabs>
        <w:ind w:firstLine="567"/>
        <w:jc w:val="both"/>
        <w:rPr>
          <w:rFonts w:ascii="Tahoma" w:hAnsi="Tahoma" w:cs="Tahoma"/>
          <w:sz w:val="20"/>
          <w:szCs w:val="20"/>
        </w:rPr>
      </w:pPr>
      <w:r w:rsidRPr="007F02E8">
        <w:rPr>
          <w:rFonts w:ascii="Tahoma" w:hAnsi="Tahoma" w:cs="Tahoma"/>
          <w:sz w:val="20"/>
          <w:szCs w:val="20"/>
        </w:rPr>
        <w:t>4.</w:t>
      </w:r>
      <w:r w:rsidRPr="007F02E8">
        <w:rPr>
          <w:rFonts w:ascii="Tahoma" w:hAnsi="Tahoma" w:cs="Tahoma"/>
          <w:sz w:val="20"/>
          <w:szCs w:val="20"/>
        </w:rPr>
        <w:tab/>
        <w:t>Использование земель, покрытых поверхностными водами, находящимися на территории Эльбарусовского сельского поселения, определяется упо</w:t>
      </w:r>
      <w:r w:rsidRPr="007F02E8">
        <w:rPr>
          <w:rFonts w:ascii="Tahoma" w:hAnsi="Tahoma" w:cs="Tahoma"/>
          <w:sz w:val="20"/>
          <w:szCs w:val="20"/>
        </w:rPr>
        <w:t>л</w:t>
      </w:r>
      <w:r w:rsidRPr="007F02E8">
        <w:rPr>
          <w:rFonts w:ascii="Tahoma" w:hAnsi="Tahoma" w:cs="Tahoma"/>
          <w:sz w:val="20"/>
          <w:szCs w:val="20"/>
        </w:rPr>
        <w:t xml:space="preserve">номоченными федеральными органами исполнительной власти, уполномоченными органами исполнительной власти Чувашской Республики или администрацией Эльбарусовского сельского поселения в соответствии с федеральными законами. </w:t>
      </w:r>
    </w:p>
    <w:p w:rsidR="006F13AA" w:rsidRPr="007F02E8" w:rsidRDefault="006F13AA" w:rsidP="007403BB">
      <w:pPr>
        <w:tabs>
          <w:tab w:val="left" w:pos="993"/>
        </w:tabs>
        <w:ind w:firstLine="567"/>
        <w:jc w:val="both"/>
        <w:rPr>
          <w:rFonts w:ascii="Tahoma" w:hAnsi="Tahoma" w:cs="Tahoma"/>
          <w:sz w:val="20"/>
          <w:szCs w:val="20"/>
        </w:rPr>
      </w:pPr>
      <w:r w:rsidRPr="007F02E8">
        <w:rPr>
          <w:rFonts w:ascii="Tahoma" w:hAnsi="Tahoma" w:cs="Tahoma"/>
          <w:sz w:val="20"/>
          <w:szCs w:val="20"/>
        </w:rPr>
        <w:t>5.</w:t>
      </w:r>
      <w:r w:rsidRPr="007F02E8">
        <w:rPr>
          <w:rFonts w:ascii="Tahoma" w:hAnsi="Tahoma" w:cs="Tahoma"/>
          <w:sz w:val="20"/>
          <w:szCs w:val="20"/>
        </w:rPr>
        <w:tab/>
        <w:t>Использование территории, относящейся к землям лесного фонда, определяется в соответствии с Лесным кодексом Российской Федерации.</w:t>
      </w:r>
    </w:p>
    <w:p w:rsidR="006F13AA" w:rsidRPr="007F02E8" w:rsidRDefault="006F13AA" w:rsidP="007403BB">
      <w:pPr>
        <w:ind w:firstLine="567"/>
        <w:jc w:val="both"/>
        <w:rPr>
          <w:rFonts w:ascii="Tahoma" w:hAnsi="Tahoma" w:cs="Tahoma"/>
          <w:b/>
          <w:sz w:val="20"/>
          <w:szCs w:val="20"/>
        </w:rPr>
      </w:pPr>
      <w:bookmarkStart w:id="197" w:name="_Toc442193448"/>
      <w:r w:rsidRPr="007F02E8">
        <w:rPr>
          <w:rFonts w:ascii="Tahoma" w:hAnsi="Tahoma" w:cs="Tahoma"/>
          <w:b/>
          <w:sz w:val="20"/>
          <w:szCs w:val="20"/>
        </w:rPr>
        <w:t>Глава 4. Подготовка документации по планировке территории</w:t>
      </w:r>
    </w:p>
    <w:p w:rsidR="006F13AA" w:rsidRPr="007F02E8" w:rsidRDefault="006F13AA" w:rsidP="007403BB">
      <w:pPr>
        <w:ind w:firstLine="567"/>
        <w:jc w:val="both"/>
        <w:rPr>
          <w:rFonts w:ascii="Tahoma" w:hAnsi="Tahoma" w:cs="Tahoma"/>
          <w:b/>
          <w:sz w:val="20"/>
          <w:szCs w:val="20"/>
        </w:rPr>
      </w:pPr>
      <w:r w:rsidRPr="007F02E8">
        <w:rPr>
          <w:rFonts w:ascii="Tahoma" w:hAnsi="Tahoma" w:cs="Tahoma"/>
          <w:b/>
          <w:sz w:val="20"/>
          <w:szCs w:val="20"/>
        </w:rPr>
        <w:t>Статья 28. Общие положения о планировке территории</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2. Видами документации по планировке территории являются:</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1) проект планировки территории;</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2) проект межевания территории.</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3. Применительно к территории, в границах которой не предусматривается осуществление деятельности по комплексному и устойчивому развитию терр</w:t>
      </w:r>
      <w:r w:rsidRPr="007F02E8">
        <w:rPr>
          <w:rFonts w:ascii="Tahoma" w:hAnsi="Tahoma" w:cs="Tahoma"/>
          <w:sz w:val="20"/>
          <w:szCs w:val="20"/>
        </w:rPr>
        <w:t>и</w:t>
      </w:r>
      <w:r w:rsidRPr="007F02E8">
        <w:rPr>
          <w:rFonts w:ascii="Tahoma" w:hAnsi="Tahoma" w:cs="Tahoma"/>
          <w:sz w:val="20"/>
          <w:szCs w:val="20"/>
        </w:rPr>
        <w:t>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4. Проект планировки территории является основой для подготовки проекта межевания территории, за исключением случаев, предусмотренных частью 3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5. Подготовка документации по планировке территории осуществляется в отношении выделяемых проектом планировки территории одного или нескол</w:t>
      </w:r>
      <w:r w:rsidRPr="007F02E8">
        <w:rPr>
          <w:rFonts w:ascii="Tahoma" w:hAnsi="Tahoma" w:cs="Tahoma"/>
          <w:sz w:val="20"/>
          <w:szCs w:val="20"/>
        </w:rPr>
        <w:t>ь</w:t>
      </w:r>
      <w:r w:rsidRPr="007F02E8">
        <w:rPr>
          <w:rFonts w:ascii="Tahoma" w:hAnsi="Tahoma" w:cs="Tahoma"/>
          <w:sz w:val="20"/>
          <w:szCs w:val="20"/>
        </w:rPr>
        <w:t>ких смежных элементов планировочной структуры, определенных правилами землепользования и застройки территориальных зон и (или) установленных сх</w:t>
      </w:r>
      <w:r w:rsidRPr="007F02E8">
        <w:rPr>
          <w:rFonts w:ascii="Tahoma" w:hAnsi="Tahoma" w:cs="Tahoma"/>
          <w:sz w:val="20"/>
          <w:szCs w:val="20"/>
        </w:rPr>
        <w:t>е</w:t>
      </w:r>
      <w:r w:rsidRPr="007F02E8">
        <w:rPr>
          <w:rFonts w:ascii="Tahoma" w:hAnsi="Tahoma" w:cs="Tahoma"/>
          <w:sz w:val="20"/>
          <w:szCs w:val="20"/>
        </w:rPr>
        <w:t>мами территориального планирования муниципальных районов, генеральными планами поселений, городских округов функциональных зон.</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6.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7. Подготовка графической части документации по планировке территории осуществляется:</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1) в соответствии с системой координат, используемой для ведения Единого государственного реестра недвижимости;</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2)  с использованием цифровых топографических карт, цифровых топографических планов, требования к которым устанавливаются уполномоченным ф</w:t>
      </w:r>
      <w:r w:rsidRPr="007F02E8">
        <w:rPr>
          <w:rFonts w:ascii="Tahoma" w:hAnsi="Tahoma" w:cs="Tahoma"/>
          <w:sz w:val="20"/>
          <w:szCs w:val="20"/>
        </w:rPr>
        <w:t>е</w:t>
      </w:r>
      <w:r w:rsidRPr="007F02E8">
        <w:rPr>
          <w:rFonts w:ascii="Tahoma" w:hAnsi="Tahoma" w:cs="Tahoma"/>
          <w:sz w:val="20"/>
          <w:szCs w:val="20"/>
        </w:rPr>
        <w:t>деральным органом исполнительной власти.</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8.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статьи 41.2 Градостроительного кодекса Российской Федерации.</w:t>
      </w:r>
    </w:p>
    <w:p w:rsidR="006F13AA" w:rsidRPr="007F02E8" w:rsidRDefault="006F13AA" w:rsidP="007403BB">
      <w:pPr>
        <w:autoSpaceDE w:val="0"/>
        <w:autoSpaceDN w:val="0"/>
        <w:adjustRightInd w:val="0"/>
        <w:ind w:firstLine="567"/>
        <w:jc w:val="both"/>
        <w:rPr>
          <w:rFonts w:ascii="Tahoma" w:hAnsi="Tahoma" w:cs="Tahoma"/>
          <w:b/>
          <w:sz w:val="20"/>
          <w:szCs w:val="20"/>
        </w:rPr>
      </w:pPr>
      <w:r w:rsidRPr="007F02E8">
        <w:rPr>
          <w:rFonts w:ascii="Tahoma" w:hAnsi="Tahoma" w:cs="Tahoma"/>
          <w:b/>
          <w:sz w:val="20"/>
          <w:szCs w:val="20"/>
        </w:rPr>
        <w:t>Статья 29. Случаи подготовки проекта планировки территории, проекта межевания территории</w:t>
      </w:r>
    </w:p>
    <w:p w:rsidR="006F13AA" w:rsidRPr="007F02E8" w:rsidRDefault="006F13AA" w:rsidP="007403BB">
      <w:pPr>
        <w:autoSpaceDE w:val="0"/>
        <w:autoSpaceDN w:val="0"/>
        <w:adjustRightInd w:val="0"/>
        <w:ind w:firstLine="567"/>
        <w:jc w:val="both"/>
        <w:rPr>
          <w:rFonts w:ascii="Tahoma" w:hAnsi="Tahoma" w:cs="Tahoma"/>
          <w:sz w:val="20"/>
          <w:szCs w:val="20"/>
        </w:rPr>
      </w:pPr>
      <w:bookmarkStart w:id="198" w:name="Par25"/>
      <w:bookmarkEnd w:id="198"/>
      <w:r w:rsidRPr="007F02E8">
        <w:rPr>
          <w:rFonts w:ascii="Tahoma" w:hAnsi="Tahoma" w:cs="Tahoma"/>
          <w:sz w:val="20"/>
          <w:szCs w:val="20"/>
        </w:rPr>
        <w:t>1. Подготовка документации по планировке территории в целях размещения объектов капитального строительства применительно к территории, в гран</w:t>
      </w:r>
      <w:r w:rsidRPr="007F02E8">
        <w:rPr>
          <w:rFonts w:ascii="Tahoma" w:hAnsi="Tahoma" w:cs="Tahoma"/>
          <w:sz w:val="20"/>
          <w:szCs w:val="20"/>
        </w:rPr>
        <w:t>и</w:t>
      </w:r>
      <w:r w:rsidRPr="007F02E8">
        <w:rPr>
          <w:rFonts w:ascii="Tahoma" w:hAnsi="Tahoma" w:cs="Tahoma"/>
          <w:sz w:val="20"/>
          <w:szCs w:val="20"/>
        </w:rPr>
        <w:t>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2 настоящей статьи.</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1) необходимо изъятие земельных участков для государственных или муниципальных ну</w:t>
      </w:r>
      <w:proofErr w:type="gramStart"/>
      <w:r w:rsidRPr="007F02E8">
        <w:rPr>
          <w:rFonts w:ascii="Tahoma" w:hAnsi="Tahoma" w:cs="Tahoma"/>
          <w:sz w:val="20"/>
          <w:szCs w:val="20"/>
        </w:rPr>
        <w:t>жд в св</w:t>
      </w:r>
      <w:proofErr w:type="gramEnd"/>
      <w:r w:rsidRPr="007F02E8">
        <w:rPr>
          <w:rFonts w:ascii="Tahoma" w:hAnsi="Tahoma" w:cs="Tahoma"/>
          <w:sz w:val="20"/>
          <w:szCs w:val="20"/>
        </w:rPr>
        <w:t>язи с размещением объекта капитального строительства федерального, регионального или местного значения;</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 xml:space="preserve">2) </w:t>
      </w:r>
      <w:proofErr w:type="gramStart"/>
      <w:r w:rsidRPr="007F02E8">
        <w:rPr>
          <w:rFonts w:ascii="Tahoma" w:hAnsi="Tahoma" w:cs="Tahoma"/>
          <w:sz w:val="20"/>
          <w:szCs w:val="20"/>
        </w:rPr>
        <w:t>необходимы</w:t>
      </w:r>
      <w:proofErr w:type="gramEnd"/>
      <w:r w:rsidRPr="007F02E8">
        <w:rPr>
          <w:rFonts w:ascii="Tahoma" w:hAnsi="Tahoma" w:cs="Tahoma"/>
          <w:sz w:val="20"/>
          <w:szCs w:val="20"/>
        </w:rPr>
        <w:t xml:space="preserve"> установление, изменение или отмена красных линий;</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lastRenderedPageBreak/>
        <w:t>3) необходимо образование земельных участков в случае, если в соответствии с земельным законодательством образование земельных участков осущес</w:t>
      </w:r>
      <w:r w:rsidRPr="007F02E8">
        <w:rPr>
          <w:rFonts w:ascii="Tahoma" w:hAnsi="Tahoma" w:cs="Tahoma"/>
          <w:sz w:val="20"/>
          <w:szCs w:val="20"/>
        </w:rPr>
        <w:t>т</w:t>
      </w:r>
      <w:r w:rsidRPr="007F02E8">
        <w:rPr>
          <w:rFonts w:ascii="Tahoma" w:hAnsi="Tahoma" w:cs="Tahoma"/>
          <w:sz w:val="20"/>
          <w:szCs w:val="20"/>
        </w:rPr>
        <w:t>вляется только в соответствии с проектом межевания территории;</w:t>
      </w:r>
    </w:p>
    <w:p w:rsidR="006F13AA" w:rsidRPr="007F02E8" w:rsidRDefault="006F13AA" w:rsidP="007403BB">
      <w:pPr>
        <w:autoSpaceDE w:val="0"/>
        <w:autoSpaceDN w:val="0"/>
        <w:adjustRightInd w:val="0"/>
        <w:ind w:firstLine="567"/>
        <w:jc w:val="both"/>
        <w:rPr>
          <w:rFonts w:ascii="Tahoma" w:hAnsi="Tahoma" w:cs="Tahoma"/>
          <w:sz w:val="20"/>
          <w:szCs w:val="20"/>
        </w:rPr>
      </w:pPr>
      <w:proofErr w:type="gramStart"/>
      <w:r w:rsidRPr="007F02E8">
        <w:rPr>
          <w:rFonts w:ascii="Tahoma" w:hAnsi="Tahoma" w:cs="Tahoma"/>
          <w:sz w:val="20"/>
          <w:szCs w:val="20"/>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5) планируются строительство, реконструкция линейного объекта (за исключением случая, если размещение линейного объекта планируется осущест</w:t>
      </w:r>
      <w:r w:rsidRPr="007F02E8">
        <w:rPr>
          <w:rFonts w:ascii="Tahoma" w:hAnsi="Tahoma" w:cs="Tahoma"/>
          <w:sz w:val="20"/>
          <w:szCs w:val="20"/>
        </w:rPr>
        <w:t>в</w:t>
      </w:r>
      <w:r w:rsidRPr="007F02E8">
        <w:rPr>
          <w:rFonts w:ascii="Tahoma" w:hAnsi="Tahoma" w:cs="Tahoma"/>
          <w:sz w:val="20"/>
          <w:szCs w:val="20"/>
        </w:rPr>
        <w:t>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w:t>
      </w:r>
      <w:r w:rsidRPr="007F02E8">
        <w:rPr>
          <w:rFonts w:ascii="Tahoma" w:hAnsi="Tahoma" w:cs="Tahoma"/>
          <w:sz w:val="20"/>
          <w:szCs w:val="20"/>
        </w:rPr>
        <w:t>т</w:t>
      </w:r>
      <w:r w:rsidRPr="007F02E8">
        <w:rPr>
          <w:rFonts w:ascii="Tahoma" w:hAnsi="Tahoma" w:cs="Tahoma"/>
          <w:sz w:val="20"/>
          <w:szCs w:val="20"/>
        </w:rPr>
        <w:t>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6F13AA" w:rsidRPr="007F02E8" w:rsidRDefault="006F13AA" w:rsidP="007403BB">
      <w:pPr>
        <w:autoSpaceDE w:val="0"/>
        <w:autoSpaceDN w:val="0"/>
        <w:adjustRightInd w:val="0"/>
        <w:ind w:firstLine="540"/>
        <w:jc w:val="both"/>
        <w:rPr>
          <w:rFonts w:ascii="Tahoma" w:hAnsi="Tahoma" w:cs="Tahoma"/>
          <w:bCs/>
          <w:sz w:val="20"/>
          <w:szCs w:val="20"/>
        </w:rPr>
      </w:pPr>
      <w:r w:rsidRPr="007F02E8">
        <w:rPr>
          <w:rFonts w:ascii="Tahoma" w:hAnsi="Tahoma" w:cs="Tahoma"/>
          <w:bCs/>
          <w:sz w:val="20"/>
          <w:szCs w:val="20"/>
        </w:rPr>
        <w:t>6) планируется размещение объекта капитального строительства, не являющегося линейным объектом, и необходимых для обеспечения его функционир</w:t>
      </w:r>
      <w:r w:rsidRPr="007F02E8">
        <w:rPr>
          <w:rFonts w:ascii="Tahoma" w:hAnsi="Tahoma" w:cs="Tahoma"/>
          <w:bCs/>
          <w:sz w:val="20"/>
          <w:szCs w:val="20"/>
        </w:rPr>
        <w:t>о</w:t>
      </w:r>
      <w:r w:rsidRPr="007F02E8">
        <w:rPr>
          <w:rFonts w:ascii="Tahoma" w:hAnsi="Tahoma" w:cs="Tahoma"/>
          <w:bCs/>
          <w:sz w:val="20"/>
          <w:szCs w:val="20"/>
        </w:rPr>
        <w:t>вания объектов капитального строительства в границах особо охраняемой природной территории или в границах земель лесного фонда.</w:t>
      </w:r>
    </w:p>
    <w:p w:rsidR="006F13AA" w:rsidRPr="007F02E8" w:rsidRDefault="006F13AA" w:rsidP="007403BB">
      <w:pPr>
        <w:autoSpaceDE w:val="0"/>
        <w:autoSpaceDN w:val="0"/>
        <w:adjustRightInd w:val="0"/>
        <w:ind w:firstLine="567"/>
        <w:jc w:val="both"/>
        <w:outlineLvl w:val="0"/>
        <w:rPr>
          <w:rFonts w:ascii="Tahoma" w:hAnsi="Tahoma" w:cs="Tahoma"/>
          <w:b/>
          <w:sz w:val="20"/>
          <w:szCs w:val="20"/>
        </w:rPr>
      </w:pPr>
      <w:bookmarkStart w:id="199" w:name="_Toc514925190"/>
      <w:r w:rsidRPr="007F02E8">
        <w:rPr>
          <w:rFonts w:ascii="Tahoma" w:hAnsi="Tahoma" w:cs="Tahoma"/>
          <w:b/>
          <w:sz w:val="20"/>
          <w:szCs w:val="20"/>
        </w:rPr>
        <w:t>Статья 30. Подготовка и утверждение документации по планировке территории</w:t>
      </w:r>
      <w:bookmarkEnd w:id="199"/>
    </w:p>
    <w:p w:rsidR="006F13AA" w:rsidRPr="007F02E8" w:rsidRDefault="006F13AA" w:rsidP="007403BB">
      <w:pPr>
        <w:autoSpaceDE w:val="0"/>
        <w:autoSpaceDN w:val="0"/>
        <w:adjustRightInd w:val="0"/>
        <w:ind w:firstLine="567"/>
        <w:jc w:val="both"/>
        <w:rPr>
          <w:rFonts w:ascii="Tahoma" w:hAnsi="Tahoma" w:cs="Tahoma"/>
          <w:sz w:val="20"/>
          <w:szCs w:val="20"/>
        </w:rPr>
      </w:pPr>
      <w:bookmarkStart w:id="200" w:name="Par97"/>
      <w:bookmarkEnd w:id="200"/>
      <w:r w:rsidRPr="007F02E8">
        <w:rPr>
          <w:rFonts w:ascii="Tahoma" w:hAnsi="Tahoma" w:cs="Tahoma"/>
          <w:sz w:val="20"/>
          <w:szCs w:val="20"/>
        </w:rPr>
        <w:t xml:space="preserve">1. </w:t>
      </w:r>
      <w:proofErr w:type="gramStart"/>
      <w:r w:rsidRPr="007F02E8">
        <w:rPr>
          <w:rFonts w:ascii="Tahoma" w:hAnsi="Tahoma" w:cs="Tahoma"/>
          <w:sz w:val="20"/>
          <w:szCs w:val="20"/>
        </w:rPr>
        <w:t xml:space="preserve">Решение о подготовке документации по планировке территории применительно к территории Эльбарусовского сельского поселения, за исключением случаев, указанных в </w:t>
      </w:r>
      <w:hyperlink w:anchor="Par12" w:history="1">
        <w:r w:rsidRPr="007F02E8">
          <w:rPr>
            <w:rFonts w:ascii="Tahoma" w:hAnsi="Tahoma" w:cs="Tahoma"/>
            <w:sz w:val="20"/>
            <w:szCs w:val="20"/>
          </w:rPr>
          <w:t>частях 2</w:t>
        </w:r>
      </w:hyperlink>
      <w:r w:rsidRPr="007F02E8">
        <w:rPr>
          <w:rFonts w:ascii="Tahoma" w:hAnsi="Tahoma" w:cs="Tahoma"/>
          <w:sz w:val="20"/>
          <w:szCs w:val="20"/>
        </w:rPr>
        <w:t xml:space="preserve"> - </w:t>
      </w:r>
      <w:hyperlink w:anchor="Par24" w:history="1">
        <w:r w:rsidRPr="007F02E8">
          <w:rPr>
            <w:rFonts w:ascii="Tahoma" w:hAnsi="Tahoma" w:cs="Tahoma"/>
            <w:sz w:val="20"/>
            <w:szCs w:val="20"/>
          </w:rPr>
          <w:t>4.2</w:t>
        </w:r>
      </w:hyperlink>
      <w:r w:rsidRPr="007F02E8">
        <w:rPr>
          <w:rFonts w:ascii="Tahoma" w:hAnsi="Tahoma" w:cs="Tahoma"/>
          <w:sz w:val="20"/>
          <w:szCs w:val="20"/>
        </w:rPr>
        <w:t xml:space="preserve"> и </w:t>
      </w:r>
      <w:hyperlink w:anchor="Par30" w:history="1">
        <w:r w:rsidRPr="007F02E8">
          <w:rPr>
            <w:rFonts w:ascii="Tahoma" w:hAnsi="Tahoma" w:cs="Tahoma"/>
            <w:sz w:val="20"/>
            <w:szCs w:val="20"/>
          </w:rPr>
          <w:t>5.2 статьи 45</w:t>
        </w:r>
      </w:hyperlink>
      <w:r w:rsidRPr="007F02E8">
        <w:rPr>
          <w:rFonts w:ascii="Tahoma" w:hAnsi="Tahoma" w:cs="Tahoma"/>
          <w:sz w:val="20"/>
          <w:szCs w:val="20"/>
        </w:rPr>
        <w:t xml:space="preserve"> Градостроительного кодекса Российской Федерации, принимается администрацией Эльбарусовского сельск</w:t>
      </w:r>
      <w:r w:rsidRPr="007F02E8">
        <w:rPr>
          <w:rFonts w:ascii="Tahoma" w:hAnsi="Tahoma" w:cs="Tahoma"/>
          <w:sz w:val="20"/>
          <w:szCs w:val="20"/>
        </w:rPr>
        <w:t>о</w:t>
      </w:r>
      <w:r w:rsidRPr="007F02E8">
        <w:rPr>
          <w:rFonts w:ascii="Tahoma" w:hAnsi="Tahoma" w:cs="Tahoma"/>
          <w:sz w:val="20"/>
          <w:szCs w:val="20"/>
        </w:rPr>
        <w:t>го поселения по собственной инициативе либо на основании предложений физических или юридических лиц о подготовке документации по планировке терр</w:t>
      </w:r>
      <w:r w:rsidRPr="007F02E8">
        <w:rPr>
          <w:rFonts w:ascii="Tahoma" w:hAnsi="Tahoma" w:cs="Tahoma"/>
          <w:sz w:val="20"/>
          <w:szCs w:val="20"/>
        </w:rPr>
        <w:t>и</w:t>
      </w:r>
      <w:r w:rsidRPr="007F02E8">
        <w:rPr>
          <w:rFonts w:ascii="Tahoma" w:hAnsi="Tahoma" w:cs="Tahoma"/>
          <w:sz w:val="20"/>
          <w:szCs w:val="20"/>
        </w:rPr>
        <w:t>тории.</w:t>
      </w:r>
      <w:proofErr w:type="gramEnd"/>
      <w:r w:rsidRPr="007F02E8">
        <w:rPr>
          <w:rFonts w:ascii="Tahoma" w:hAnsi="Tahoma" w:cs="Tahoma"/>
          <w:sz w:val="20"/>
          <w:szCs w:val="20"/>
        </w:rPr>
        <w:t xml:space="preserve">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администрацией Эльбарусовского сельского поселения решения о подготовке документации по планировке территории не требуется.</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Эльбарусовского сельского поселения в сети «Интернет».</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 xml:space="preserve">3. </w:t>
      </w:r>
      <w:proofErr w:type="gramStart"/>
      <w:r w:rsidRPr="007F02E8">
        <w:rPr>
          <w:rFonts w:ascii="Tahoma" w:hAnsi="Tahoma" w:cs="Tahoma"/>
          <w:sz w:val="20"/>
          <w:szCs w:val="20"/>
        </w:rPr>
        <w:t>Подготовка документации по планировке территории осуществляется на основании документов территориального планирования, правил землепольз</w:t>
      </w:r>
      <w:r w:rsidRPr="007F02E8">
        <w:rPr>
          <w:rFonts w:ascii="Tahoma" w:hAnsi="Tahoma" w:cs="Tahoma"/>
          <w:sz w:val="20"/>
          <w:szCs w:val="20"/>
        </w:rPr>
        <w:t>о</w:t>
      </w:r>
      <w:r w:rsidRPr="007F02E8">
        <w:rPr>
          <w:rFonts w:ascii="Tahoma" w:hAnsi="Tahoma" w:cs="Tahoma"/>
          <w:sz w:val="20"/>
          <w:szCs w:val="20"/>
        </w:rPr>
        <w:t>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w:t>
      </w:r>
      <w:r w:rsidRPr="007F02E8">
        <w:rPr>
          <w:rFonts w:ascii="Tahoma" w:hAnsi="Tahoma" w:cs="Tahoma"/>
          <w:sz w:val="20"/>
          <w:szCs w:val="20"/>
        </w:rPr>
        <w:t>а</w:t>
      </w:r>
      <w:r w:rsidRPr="007F02E8">
        <w:rPr>
          <w:rFonts w:ascii="Tahoma" w:hAnsi="Tahoma" w:cs="Tahoma"/>
          <w:sz w:val="20"/>
          <w:szCs w:val="20"/>
        </w:rPr>
        <w:t>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7F02E8">
        <w:rPr>
          <w:rFonts w:ascii="Tahoma" w:hAnsi="Tahoma" w:cs="Tahoma"/>
          <w:sz w:val="20"/>
          <w:szCs w:val="20"/>
        </w:rPr>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 xml:space="preserve">4. </w:t>
      </w:r>
      <w:proofErr w:type="gramStart"/>
      <w:r w:rsidRPr="007F02E8">
        <w:rPr>
          <w:rFonts w:ascii="Tahoma" w:hAnsi="Tahoma" w:cs="Tahoma"/>
          <w:sz w:val="20"/>
          <w:szCs w:val="20"/>
        </w:rPr>
        <w:t>Подготовка документации по планировке территории осуществляется администрацией Эльбарусовского сельского поселения самостоятельно, либо пр</w:t>
      </w:r>
      <w:r w:rsidRPr="007F02E8">
        <w:rPr>
          <w:rFonts w:ascii="Tahoma" w:hAnsi="Tahoma" w:cs="Tahoma"/>
          <w:sz w:val="20"/>
          <w:szCs w:val="20"/>
        </w:rPr>
        <w:t>и</w:t>
      </w:r>
      <w:r w:rsidRPr="007F02E8">
        <w:rPr>
          <w:rFonts w:ascii="Tahoma" w:hAnsi="Tahoma" w:cs="Tahoma"/>
          <w:sz w:val="20"/>
          <w:szCs w:val="20"/>
        </w:rPr>
        <w:t>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w:t>
      </w:r>
      <w:r w:rsidRPr="007F02E8">
        <w:rPr>
          <w:rFonts w:ascii="Tahoma" w:hAnsi="Tahoma" w:cs="Tahoma"/>
          <w:sz w:val="20"/>
          <w:szCs w:val="20"/>
        </w:rPr>
        <w:t>а</w:t>
      </w:r>
      <w:r w:rsidRPr="007F02E8">
        <w:rPr>
          <w:rFonts w:ascii="Tahoma" w:hAnsi="Tahoma" w:cs="Tahoma"/>
          <w:sz w:val="20"/>
          <w:szCs w:val="20"/>
        </w:rPr>
        <w:t>стью 1.1 статьи 45 Градостроительного кодекса Российской Федерации.</w:t>
      </w:r>
      <w:proofErr w:type="gramEnd"/>
      <w:r w:rsidRPr="007F02E8">
        <w:rPr>
          <w:rFonts w:ascii="Tahoma" w:hAnsi="Tahoma" w:cs="Tahoma"/>
          <w:sz w:val="20"/>
          <w:szCs w:val="20"/>
        </w:rPr>
        <w:t xml:space="preserve">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w:t>
      </w:r>
      <w:r w:rsidRPr="007F02E8">
        <w:rPr>
          <w:rFonts w:ascii="Tahoma" w:hAnsi="Tahoma" w:cs="Tahoma"/>
          <w:sz w:val="20"/>
          <w:szCs w:val="20"/>
        </w:rPr>
        <w:t>и</w:t>
      </w:r>
      <w:r w:rsidRPr="007F02E8">
        <w:rPr>
          <w:rFonts w:ascii="Tahoma" w:hAnsi="Tahoma" w:cs="Tahoma"/>
          <w:sz w:val="20"/>
          <w:szCs w:val="20"/>
        </w:rPr>
        <w:t>ческими лицами за счет их средств.</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5.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3 настоящей статьи, и направляют ее для утверждения в администрацию Эльб</w:t>
      </w:r>
      <w:r w:rsidRPr="007F02E8">
        <w:rPr>
          <w:rFonts w:ascii="Tahoma" w:hAnsi="Tahoma" w:cs="Tahoma"/>
          <w:sz w:val="20"/>
          <w:szCs w:val="20"/>
        </w:rPr>
        <w:t>а</w:t>
      </w:r>
      <w:r w:rsidRPr="007F02E8">
        <w:rPr>
          <w:rFonts w:ascii="Tahoma" w:hAnsi="Tahoma" w:cs="Tahoma"/>
          <w:sz w:val="20"/>
          <w:szCs w:val="20"/>
        </w:rPr>
        <w:t>русовского сельского поселения.</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6. Администрация Эльбарусовского сельского поселения осуществляет проверку документации по планировке территории на соответствие требованиям, установленным частью 3 настоящей статьи. По результатам проверки администрация Эльбарусовского сельского поселения принимает соответствующее реш</w:t>
      </w:r>
      <w:r w:rsidRPr="007F02E8">
        <w:rPr>
          <w:rFonts w:ascii="Tahoma" w:hAnsi="Tahoma" w:cs="Tahoma"/>
          <w:sz w:val="20"/>
          <w:szCs w:val="20"/>
        </w:rPr>
        <w:t>е</w:t>
      </w:r>
      <w:r w:rsidRPr="007F02E8">
        <w:rPr>
          <w:rFonts w:ascii="Tahoma" w:hAnsi="Tahoma" w:cs="Tahoma"/>
          <w:sz w:val="20"/>
          <w:szCs w:val="20"/>
        </w:rPr>
        <w:t>ние о направлении документации по планировке территории главе Эльбарусовского сельского поселения или об отклонении такой документации и о направл</w:t>
      </w:r>
      <w:r w:rsidRPr="007F02E8">
        <w:rPr>
          <w:rFonts w:ascii="Tahoma" w:hAnsi="Tahoma" w:cs="Tahoma"/>
          <w:sz w:val="20"/>
          <w:szCs w:val="20"/>
        </w:rPr>
        <w:t>е</w:t>
      </w:r>
      <w:r w:rsidRPr="007F02E8">
        <w:rPr>
          <w:rFonts w:ascii="Tahoma" w:hAnsi="Tahoma" w:cs="Tahoma"/>
          <w:sz w:val="20"/>
          <w:szCs w:val="20"/>
        </w:rPr>
        <w:t>нии ее на доработку.</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 xml:space="preserve">7. Проекты планировки территории и проекты межевания территории, решение об утверждении которых </w:t>
      </w:r>
      <w:proofErr w:type="gramStart"/>
      <w:r w:rsidRPr="007F02E8">
        <w:rPr>
          <w:rFonts w:ascii="Tahoma" w:hAnsi="Tahoma" w:cs="Tahoma"/>
          <w:sz w:val="20"/>
          <w:szCs w:val="20"/>
        </w:rPr>
        <w:t>принимается администрацией Эльбарусовского сельского поселения до их утверждения подлежат</w:t>
      </w:r>
      <w:proofErr w:type="gramEnd"/>
      <w:r w:rsidRPr="007F02E8">
        <w:rPr>
          <w:rFonts w:ascii="Tahoma" w:hAnsi="Tahoma" w:cs="Tahoma"/>
          <w:sz w:val="20"/>
          <w:szCs w:val="20"/>
        </w:rPr>
        <w:t xml:space="preserve"> обязательному рассмотрению на общественных обсуждениях или публичных слушаниях.</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8.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1) территории, в границах которой в соответствии с правилами землепользования и застройки предусматривается осуществление деятельности по ко</w:t>
      </w:r>
      <w:r w:rsidRPr="007F02E8">
        <w:rPr>
          <w:rFonts w:ascii="Tahoma" w:hAnsi="Tahoma" w:cs="Tahoma"/>
          <w:sz w:val="20"/>
          <w:szCs w:val="20"/>
        </w:rPr>
        <w:t>м</w:t>
      </w:r>
      <w:r w:rsidRPr="007F02E8">
        <w:rPr>
          <w:rFonts w:ascii="Tahoma" w:hAnsi="Tahoma" w:cs="Tahoma"/>
          <w:sz w:val="20"/>
          <w:szCs w:val="20"/>
        </w:rPr>
        <w:t>плексному и устойчивому развитию территории;</w:t>
      </w:r>
    </w:p>
    <w:p w:rsidR="006F13AA" w:rsidRPr="007F02E8" w:rsidRDefault="006F13AA" w:rsidP="007403BB">
      <w:pPr>
        <w:autoSpaceDE w:val="0"/>
        <w:autoSpaceDN w:val="0"/>
        <w:adjustRightInd w:val="0"/>
        <w:ind w:firstLine="540"/>
        <w:jc w:val="both"/>
        <w:rPr>
          <w:rFonts w:ascii="Tahoma" w:hAnsi="Tahoma" w:cs="Tahoma"/>
          <w:sz w:val="20"/>
          <w:szCs w:val="20"/>
        </w:rPr>
      </w:pPr>
      <w:r w:rsidRPr="007F02E8">
        <w:rPr>
          <w:rFonts w:ascii="Tahoma" w:hAnsi="Tahoma" w:cs="Tahoma"/>
          <w:sz w:val="20"/>
          <w:szCs w:val="20"/>
        </w:rPr>
        <w:t>2) территории в границах земельного участка, предоставленного садоводческому или огородническому некоммерческому товариществу для ведения сад</w:t>
      </w:r>
      <w:r w:rsidRPr="007F02E8">
        <w:rPr>
          <w:rFonts w:ascii="Tahoma" w:hAnsi="Tahoma" w:cs="Tahoma"/>
          <w:sz w:val="20"/>
          <w:szCs w:val="20"/>
        </w:rPr>
        <w:t>о</w:t>
      </w:r>
      <w:r w:rsidRPr="007F02E8">
        <w:rPr>
          <w:rFonts w:ascii="Tahoma" w:hAnsi="Tahoma" w:cs="Tahoma"/>
          <w:sz w:val="20"/>
          <w:szCs w:val="20"/>
        </w:rPr>
        <w:t>водства или огородничества;</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3) территории для размещения линейных объектов в границах земель лесного фонда.</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9. Общественные обсуждения или п</w:t>
      </w:r>
      <w:r w:rsidRPr="007F02E8">
        <w:rPr>
          <w:rStyle w:val="blk"/>
          <w:rFonts w:ascii="Tahoma" w:hAnsi="Tahoma" w:cs="Tahoma"/>
          <w:sz w:val="20"/>
          <w:szCs w:val="20"/>
        </w:rPr>
        <w:t>убличные слушания по проекту планировки территории и проекту межевания территории проводятся в порядке, уст</w:t>
      </w:r>
      <w:r w:rsidRPr="007F02E8">
        <w:rPr>
          <w:rStyle w:val="blk"/>
          <w:rFonts w:ascii="Tahoma" w:hAnsi="Tahoma" w:cs="Tahoma"/>
          <w:sz w:val="20"/>
          <w:szCs w:val="20"/>
        </w:rPr>
        <w:t>а</w:t>
      </w:r>
      <w:r w:rsidRPr="007F02E8">
        <w:rPr>
          <w:rStyle w:val="blk"/>
          <w:rFonts w:ascii="Tahoma" w:hAnsi="Tahoma" w:cs="Tahoma"/>
          <w:sz w:val="20"/>
          <w:szCs w:val="20"/>
        </w:rPr>
        <w:t>новленном статьей 5.1 Градостроительного Кодекса Российской Федерации, с учетом положений статьи</w:t>
      </w:r>
      <w:r w:rsidRPr="007F02E8">
        <w:rPr>
          <w:rFonts w:ascii="Tahoma" w:hAnsi="Tahoma" w:cs="Tahoma"/>
          <w:sz w:val="20"/>
          <w:szCs w:val="20"/>
        </w:rPr>
        <w:t xml:space="preserve"> </w:t>
      </w:r>
      <w:r w:rsidRPr="007F02E8">
        <w:rPr>
          <w:rStyle w:val="hl"/>
          <w:rFonts w:ascii="Tahoma" w:hAnsi="Tahoma" w:cs="Tahoma"/>
          <w:sz w:val="20"/>
          <w:szCs w:val="20"/>
        </w:rPr>
        <w:t>46</w:t>
      </w:r>
      <w:r w:rsidRPr="007F02E8">
        <w:rPr>
          <w:rStyle w:val="blk"/>
          <w:rFonts w:ascii="Tahoma" w:hAnsi="Tahoma" w:cs="Tahoma"/>
          <w:sz w:val="20"/>
          <w:szCs w:val="20"/>
        </w:rPr>
        <w:t xml:space="preserve"> Градостроительного Кодекса Российской Федерации</w:t>
      </w:r>
      <w:r w:rsidRPr="007F02E8">
        <w:rPr>
          <w:rStyle w:val="hl"/>
          <w:rFonts w:ascii="Tahoma" w:hAnsi="Tahoma" w:cs="Tahoma"/>
          <w:sz w:val="20"/>
          <w:szCs w:val="20"/>
        </w:rPr>
        <w:t xml:space="preserve">. </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10. 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w:t>
      </w:r>
      <w:r w:rsidRPr="007F02E8">
        <w:rPr>
          <w:rFonts w:ascii="Tahoma" w:hAnsi="Tahoma" w:cs="Tahoma"/>
          <w:sz w:val="20"/>
          <w:szCs w:val="20"/>
        </w:rPr>
        <w:t>з</w:t>
      </w:r>
      <w:r w:rsidRPr="007F02E8">
        <w:rPr>
          <w:rFonts w:ascii="Tahoma" w:hAnsi="Tahoma" w:cs="Tahoma"/>
          <w:sz w:val="20"/>
          <w:szCs w:val="20"/>
        </w:rPr>
        <w:t>мещается на официальном сайте Эльбарусовского сельского поселения  в сети «Интернет».</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 xml:space="preserve">11. </w:t>
      </w:r>
      <w:proofErr w:type="gramStart"/>
      <w:r w:rsidRPr="007F02E8">
        <w:rPr>
          <w:rFonts w:ascii="Tahoma" w:hAnsi="Tahoma" w:cs="Tahoma"/>
          <w:sz w:val="20"/>
          <w:szCs w:val="20"/>
        </w:rPr>
        <w:t>Срок проведения общественных обсуждений или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Эльбарусовского сел</w:t>
      </w:r>
      <w:r w:rsidRPr="007F02E8">
        <w:rPr>
          <w:rFonts w:ascii="Tahoma" w:hAnsi="Tahoma" w:cs="Tahoma"/>
          <w:sz w:val="20"/>
          <w:szCs w:val="20"/>
        </w:rPr>
        <w:t>ь</w:t>
      </w:r>
      <w:r w:rsidRPr="007F02E8">
        <w:rPr>
          <w:rFonts w:ascii="Tahoma" w:hAnsi="Tahoma" w:cs="Tahoma"/>
          <w:sz w:val="20"/>
          <w:szCs w:val="20"/>
        </w:rPr>
        <w:t>ского поселения и (или) нормативными правовыми актами, утвержденными решениями Собрания депутатов Эльбарусовского сельского поселения, и не может быть менее одного месяца и более трех месяцев.</w:t>
      </w:r>
      <w:proofErr w:type="gramEnd"/>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 xml:space="preserve">12. </w:t>
      </w:r>
      <w:proofErr w:type="gramStart"/>
      <w:r w:rsidRPr="007F02E8">
        <w:rPr>
          <w:rFonts w:ascii="Tahoma" w:hAnsi="Tahoma" w:cs="Tahoma"/>
          <w:sz w:val="20"/>
          <w:szCs w:val="20"/>
        </w:rPr>
        <w:t>Уполномоченные должностные лица администрации Эльбарусовского сельского поселения представляют главе Эльбарусовского сельского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roofErr w:type="gramEnd"/>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 xml:space="preserve">13. </w:t>
      </w:r>
      <w:proofErr w:type="gramStart"/>
      <w:r w:rsidRPr="007F02E8">
        <w:rPr>
          <w:rFonts w:ascii="Tahoma" w:hAnsi="Tahoma" w:cs="Tahoma"/>
          <w:sz w:val="20"/>
          <w:szCs w:val="20"/>
        </w:rPr>
        <w:t>Глава Эльбарусовского сельского поселения с учетом протокола общественных обсуждений или публичных слушаний по проекту планировки террит</w:t>
      </w:r>
      <w:r w:rsidRPr="007F02E8">
        <w:rPr>
          <w:rFonts w:ascii="Tahoma" w:hAnsi="Tahoma" w:cs="Tahoma"/>
          <w:sz w:val="20"/>
          <w:szCs w:val="20"/>
        </w:rPr>
        <w:t>о</w:t>
      </w:r>
      <w:r w:rsidRPr="007F02E8">
        <w:rPr>
          <w:rFonts w:ascii="Tahoma" w:hAnsi="Tahoma" w:cs="Tahoma"/>
          <w:sz w:val="20"/>
          <w:szCs w:val="20"/>
        </w:rPr>
        <w:t>рии и проекту межевания территории и заключения о результатах общественных обсуждений или публичных слушаний принимает решение об утверждении д</w:t>
      </w:r>
      <w:r w:rsidRPr="007F02E8">
        <w:rPr>
          <w:rFonts w:ascii="Tahoma" w:hAnsi="Tahoma" w:cs="Tahoma"/>
          <w:sz w:val="20"/>
          <w:szCs w:val="20"/>
        </w:rPr>
        <w:t>о</w:t>
      </w:r>
      <w:r w:rsidRPr="007F02E8">
        <w:rPr>
          <w:rFonts w:ascii="Tahoma" w:hAnsi="Tahoma" w:cs="Tahoma"/>
          <w:sz w:val="20"/>
          <w:szCs w:val="20"/>
        </w:rPr>
        <w:t>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14.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3 настоящей ст</w:t>
      </w:r>
      <w:r w:rsidRPr="007F02E8">
        <w:rPr>
          <w:rFonts w:ascii="Tahoma" w:hAnsi="Tahoma" w:cs="Tahoma"/>
          <w:sz w:val="20"/>
          <w:szCs w:val="20"/>
        </w:rPr>
        <w:t>а</w:t>
      </w:r>
      <w:r w:rsidRPr="007F02E8">
        <w:rPr>
          <w:rFonts w:ascii="Tahoma" w:hAnsi="Tahoma" w:cs="Tahoma"/>
          <w:sz w:val="20"/>
          <w:szCs w:val="20"/>
        </w:rPr>
        <w:t>тьи. В иных случаях отклонение представленной такими лицами документации по планировке территории не допускается.</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15.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w:t>
      </w:r>
      <w:r w:rsidRPr="007F02E8">
        <w:rPr>
          <w:rFonts w:ascii="Tahoma" w:hAnsi="Tahoma" w:cs="Tahoma"/>
          <w:sz w:val="20"/>
          <w:szCs w:val="20"/>
        </w:rPr>
        <w:t>т</w:t>
      </w:r>
      <w:r w:rsidRPr="007F02E8">
        <w:rPr>
          <w:rFonts w:ascii="Tahoma" w:hAnsi="Tahoma" w:cs="Tahoma"/>
          <w:sz w:val="20"/>
          <w:szCs w:val="20"/>
        </w:rPr>
        <w:t>верждения указанной документации и размещается на официальном сайте Эльбарусовского сельского поселения в сети «Интернет».</w:t>
      </w:r>
    </w:p>
    <w:p w:rsidR="006F13AA" w:rsidRPr="007F02E8" w:rsidRDefault="006F13AA" w:rsidP="007403BB">
      <w:pPr>
        <w:keepNext/>
        <w:widowControl w:val="0"/>
        <w:suppressAutoHyphens/>
        <w:ind w:firstLine="567"/>
        <w:jc w:val="both"/>
        <w:outlineLvl w:val="1"/>
        <w:rPr>
          <w:rFonts w:ascii="Tahoma" w:hAnsi="Tahoma" w:cs="Tahoma"/>
          <w:b/>
          <w:bCs/>
          <w:kern w:val="1"/>
          <w:sz w:val="20"/>
          <w:szCs w:val="20"/>
          <w:lang w:eastAsia="en-US"/>
        </w:rPr>
      </w:pPr>
      <w:bookmarkStart w:id="201" w:name="_Toc514925191"/>
      <w:r w:rsidRPr="007F02E8">
        <w:rPr>
          <w:rFonts w:ascii="Tahoma" w:hAnsi="Tahoma" w:cs="Tahoma"/>
          <w:b/>
          <w:bCs/>
          <w:kern w:val="1"/>
          <w:sz w:val="20"/>
          <w:szCs w:val="20"/>
          <w:lang w:eastAsia="en-US"/>
        </w:rPr>
        <w:t xml:space="preserve">Глава 5. Порядок проведения </w:t>
      </w:r>
      <w:r w:rsidRPr="007F02E8">
        <w:rPr>
          <w:rFonts w:ascii="Tahoma" w:hAnsi="Tahoma" w:cs="Tahoma"/>
          <w:sz w:val="20"/>
          <w:szCs w:val="20"/>
        </w:rPr>
        <w:t xml:space="preserve">общественных обсуждений или </w:t>
      </w:r>
      <w:r w:rsidRPr="007F02E8">
        <w:rPr>
          <w:rStyle w:val="blk"/>
          <w:rFonts w:ascii="Tahoma" w:hAnsi="Tahoma" w:cs="Tahoma"/>
          <w:b/>
          <w:sz w:val="20"/>
          <w:szCs w:val="20"/>
        </w:rPr>
        <w:t>публичных слушаний</w:t>
      </w:r>
      <w:r w:rsidRPr="007F02E8">
        <w:rPr>
          <w:rFonts w:ascii="Tahoma" w:hAnsi="Tahoma" w:cs="Tahoma"/>
          <w:b/>
          <w:bCs/>
          <w:kern w:val="1"/>
          <w:sz w:val="20"/>
          <w:szCs w:val="20"/>
          <w:lang w:eastAsia="en-US"/>
        </w:rPr>
        <w:t xml:space="preserve"> по вопросам землепользования и застройки</w:t>
      </w:r>
      <w:bookmarkEnd w:id="197"/>
      <w:bookmarkEnd w:id="201"/>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202" w:name="_Toc442193449"/>
      <w:bookmarkStart w:id="203" w:name="_Toc514925192"/>
      <w:r w:rsidRPr="007F02E8">
        <w:rPr>
          <w:rFonts w:ascii="Tahoma" w:hAnsi="Tahoma" w:cs="Tahoma"/>
          <w:b/>
          <w:bCs/>
          <w:sz w:val="20"/>
          <w:szCs w:val="20"/>
          <w:lang w:eastAsia="en-US"/>
        </w:rPr>
        <w:t xml:space="preserve">Статья 31. Особенности проведения </w:t>
      </w:r>
      <w:r w:rsidRPr="007F02E8">
        <w:rPr>
          <w:rFonts w:ascii="Tahoma" w:hAnsi="Tahoma" w:cs="Tahoma"/>
          <w:sz w:val="20"/>
          <w:szCs w:val="20"/>
        </w:rPr>
        <w:t xml:space="preserve">общественных обсуждений или </w:t>
      </w:r>
      <w:r w:rsidRPr="007F02E8">
        <w:rPr>
          <w:rFonts w:ascii="Tahoma" w:hAnsi="Tahoma" w:cs="Tahoma"/>
          <w:b/>
          <w:bCs/>
          <w:sz w:val="20"/>
          <w:szCs w:val="20"/>
          <w:lang w:eastAsia="en-US"/>
        </w:rPr>
        <w:t>публичных слушаний по вопросам землепользования и застройки</w:t>
      </w:r>
      <w:bookmarkEnd w:id="202"/>
      <w:bookmarkEnd w:id="203"/>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вопросам землепользования и застройки проводятся </w:t>
      </w:r>
      <w:r w:rsidRPr="007F02E8">
        <w:rPr>
          <w:rFonts w:ascii="Tahoma" w:hAnsi="Tahoma" w:cs="Tahoma"/>
          <w:sz w:val="20"/>
          <w:szCs w:val="20"/>
        </w:rPr>
        <w:t xml:space="preserve">общественные обсуждения или </w:t>
      </w:r>
      <w:r w:rsidRPr="007F02E8">
        <w:rPr>
          <w:rFonts w:ascii="Tahoma" w:hAnsi="Tahoma" w:cs="Tahoma"/>
          <w:sz w:val="20"/>
          <w:szCs w:val="20"/>
          <w:lang w:eastAsia="ar-SA"/>
        </w:rPr>
        <w:t>публичные слушания.</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 xml:space="preserve">2. </w:t>
      </w:r>
      <w:r w:rsidRPr="007F02E8">
        <w:rPr>
          <w:rFonts w:ascii="Tahoma" w:hAnsi="Tahoma" w:cs="Tahoma"/>
          <w:sz w:val="20"/>
          <w:szCs w:val="20"/>
        </w:rPr>
        <w:t xml:space="preserve">Общественные обсуждения или </w:t>
      </w:r>
      <w:r w:rsidRPr="007F02E8">
        <w:rPr>
          <w:rFonts w:ascii="Tahoma" w:hAnsi="Tahoma" w:cs="Tahoma"/>
          <w:sz w:val="20"/>
          <w:szCs w:val="20"/>
          <w:lang w:eastAsia="ar-SA"/>
        </w:rPr>
        <w:t xml:space="preserve">публичные слушания проводятся Комиссией в соответствии с Положением о порядке организации и проведения </w:t>
      </w:r>
      <w:r w:rsidRPr="007F02E8">
        <w:rPr>
          <w:rFonts w:ascii="Tahoma" w:hAnsi="Tahoma" w:cs="Tahoma"/>
          <w:sz w:val="20"/>
          <w:szCs w:val="20"/>
        </w:rPr>
        <w:t xml:space="preserve">общественных обсуждений или </w:t>
      </w:r>
      <w:r w:rsidRPr="007F02E8">
        <w:rPr>
          <w:rFonts w:ascii="Tahoma" w:hAnsi="Tahoma" w:cs="Tahoma"/>
          <w:sz w:val="20"/>
          <w:szCs w:val="20"/>
          <w:lang w:eastAsia="ar-SA"/>
        </w:rPr>
        <w:t xml:space="preserve">публичных слушаний в Большешигаевском сельском поселении, утвержденным Собранием депутатов Эльбарусовского сельского поселения. </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 xml:space="preserve">3. Обсуждению на </w:t>
      </w:r>
      <w:r w:rsidRPr="007F02E8">
        <w:rPr>
          <w:rFonts w:ascii="Tahoma" w:hAnsi="Tahoma" w:cs="Tahoma"/>
          <w:sz w:val="20"/>
          <w:szCs w:val="20"/>
        </w:rPr>
        <w:t xml:space="preserve">общественных обсуждений или </w:t>
      </w:r>
      <w:r w:rsidRPr="007F02E8">
        <w:rPr>
          <w:rFonts w:ascii="Tahoma" w:hAnsi="Tahoma" w:cs="Tahoma"/>
          <w:sz w:val="20"/>
          <w:szCs w:val="20"/>
          <w:lang w:eastAsia="ar-SA"/>
        </w:rPr>
        <w:t>публичных слушаниях подлежат:</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проект Правил и проекты внесений изменений в Правила;</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вопросы предоставления разрешений на условно разрешенный вид использования земельного участка и объекта капитального строительства;</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 xml:space="preserve">иные вопросы землепользования и застройки, установленные действующим законодательством. </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lastRenderedPageBreak/>
        <w:t xml:space="preserve">4. Глава Эльбарусовского сельского поселения при получении от администрации Эльбарусовского сельского поселения проекта Правил и проекта внесения в них изменений принимает решение о проведении </w:t>
      </w:r>
      <w:r w:rsidRPr="007F02E8">
        <w:rPr>
          <w:rFonts w:ascii="Tahoma" w:hAnsi="Tahoma" w:cs="Tahoma"/>
          <w:sz w:val="20"/>
          <w:szCs w:val="20"/>
        </w:rPr>
        <w:t xml:space="preserve">общественных обсуждений или </w:t>
      </w:r>
      <w:r w:rsidRPr="007F02E8">
        <w:rPr>
          <w:rFonts w:ascii="Tahoma" w:hAnsi="Tahoma" w:cs="Tahoma"/>
          <w:sz w:val="20"/>
          <w:szCs w:val="20"/>
          <w:lang w:eastAsia="ar-SA"/>
        </w:rPr>
        <w:t>публичных слушаний по такому проекту в срок не позднее чем через десять дней со дня получения такого проекта.</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 xml:space="preserve">5. Продолжительность </w:t>
      </w:r>
      <w:r w:rsidRPr="007F02E8">
        <w:rPr>
          <w:rFonts w:ascii="Tahoma" w:hAnsi="Tahoma" w:cs="Tahoma"/>
          <w:sz w:val="20"/>
          <w:szCs w:val="20"/>
        </w:rPr>
        <w:t xml:space="preserve">общественных обсуждений или </w:t>
      </w:r>
      <w:r w:rsidRPr="007F02E8">
        <w:rPr>
          <w:rFonts w:ascii="Tahoma" w:hAnsi="Tahoma" w:cs="Tahoma"/>
          <w:sz w:val="20"/>
          <w:szCs w:val="20"/>
          <w:lang w:eastAsia="ar-SA"/>
        </w:rPr>
        <w:t>публичных слушаний по проекту Правил составляет не менее 2 и не более 4 месяцев со дня опубликования такого проекта.</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 xml:space="preserve">6. В случае подготовки Правил применительно к части территории Эльбарусовского сельского поселения </w:t>
      </w:r>
      <w:r w:rsidRPr="007F02E8">
        <w:rPr>
          <w:rFonts w:ascii="Tahoma" w:hAnsi="Tahoma" w:cs="Tahoma"/>
          <w:sz w:val="20"/>
          <w:szCs w:val="20"/>
        </w:rPr>
        <w:t xml:space="preserve">общественных обсуждений или </w:t>
      </w:r>
      <w:r w:rsidRPr="007F02E8">
        <w:rPr>
          <w:rFonts w:ascii="Tahoma" w:hAnsi="Tahoma" w:cs="Tahoma"/>
          <w:sz w:val="20"/>
          <w:szCs w:val="20"/>
          <w:lang w:eastAsia="ar-SA"/>
        </w:rPr>
        <w:t xml:space="preserve">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Эльбарусовского сельского поселения. 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7F02E8">
        <w:rPr>
          <w:rFonts w:ascii="Tahoma" w:hAnsi="Tahoma" w:cs="Tahoma"/>
          <w:sz w:val="20"/>
          <w:szCs w:val="20"/>
        </w:rPr>
        <w:t xml:space="preserve">общественных обсуждений или </w:t>
      </w:r>
      <w:r w:rsidRPr="007F02E8">
        <w:rPr>
          <w:rFonts w:ascii="Tahoma" w:hAnsi="Tahoma" w:cs="Tahoma"/>
          <w:sz w:val="20"/>
          <w:szCs w:val="20"/>
          <w:lang w:eastAsia="ar-SA"/>
        </w:rPr>
        <w:t xml:space="preserve">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sidRPr="007F02E8">
        <w:rPr>
          <w:rFonts w:ascii="Tahoma" w:hAnsi="Tahoma" w:cs="Tahoma"/>
          <w:sz w:val="20"/>
          <w:szCs w:val="20"/>
        </w:rPr>
        <w:t xml:space="preserve">общественных обсуждений или </w:t>
      </w:r>
      <w:r w:rsidRPr="007F02E8">
        <w:rPr>
          <w:rFonts w:ascii="Tahoma" w:hAnsi="Tahoma" w:cs="Tahoma"/>
          <w:sz w:val="20"/>
          <w:szCs w:val="20"/>
          <w:lang w:eastAsia="ar-SA"/>
        </w:rPr>
        <w:t>публичных слушаний не может быть более чем один месяц.</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 xml:space="preserve">7. </w:t>
      </w:r>
      <w:r w:rsidRPr="007F02E8">
        <w:rPr>
          <w:rFonts w:ascii="Tahoma" w:hAnsi="Tahoma" w:cs="Tahoma"/>
          <w:sz w:val="20"/>
          <w:szCs w:val="20"/>
        </w:rPr>
        <w:t xml:space="preserve">Общественные обсуждения или </w:t>
      </w:r>
      <w:r w:rsidRPr="007F02E8">
        <w:rPr>
          <w:rFonts w:ascii="Tahoma" w:hAnsi="Tahoma" w:cs="Tahoma"/>
          <w:sz w:val="20"/>
          <w:szCs w:val="20"/>
          <w:lang w:eastAsia="ar-SA"/>
        </w:rPr>
        <w:t xml:space="preserve">публичные слушания по вопросам предоставления разрешения на условно разрешенный вид использования  и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Расходы, связанные с организацией и проведением </w:t>
      </w:r>
      <w:r w:rsidRPr="007F02E8">
        <w:rPr>
          <w:rFonts w:ascii="Tahoma" w:hAnsi="Tahoma" w:cs="Tahoma"/>
          <w:sz w:val="20"/>
          <w:szCs w:val="20"/>
        </w:rPr>
        <w:t xml:space="preserve">общественных обсуждений или </w:t>
      </w:r>
      <w:r w:rsidRPr="007F02E8">
        <w:rPr>
          <w:rFonts w:ascii="Tahoma" w:hAnsi="Tahoma" w:cs="Tahoma"/>
          <w:sz w:val="20"/>
          <w:szCs w:val="20"/>
          <w:lang w:eastAsia="ar-SA"/>
        </w:rPr>
        <w:t xml:space="preserve">публичных слушаний несет физическое или юридическое лицо, заинтересованное в предоставлении указанных разрешений. Срок проведения </w:t>
      </w:r>
      <w:r w:rsidRPr="007F02E8">
        <w:rPr>
          <w:rFonts w:ascii="Tahoma" w:hAnsi="Tahoma" w:cs="Tahoma"/>
          <w:sz w:val="20"/>
          <w:szCs w:val="20"/>
        </w:rPr>
        <w:t xml:space="preserve">общественных обсуждений или </w:t>
      </w:r>
      <w:r w:rsidRPr="007F02E8">
        <w:rPr>
          <w:rFonts w:ascii="Tahoma" w:hAnsi="Tahoma" w:cs="Tahoma"/>
          <w:sz w:val="20"/>
          <w:szCs w:val="20"/>
          <w:lang w:eastAsia="ar-SA"/>
        </w:rPr>
        <w:t>публичных слушаний с момента оповещения жителей не может быть более одного месяца.</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 xml:space="preserve">8. </w:t>
      </w:r>
      <w:proofErr w:type="gramStart"/>
      <w:r w:rsidRPr="007F02E8">
        <w:rPr>
          <w:rFonts w:ascii="Tahoma" w:hAnsi="Tahoma" w:cs="Tahoma"/>
          <w:sz w:val="20"/>
          <w:szCs w:val="20"/>
          <w:lang w:eastAsia="ar-SA"/>
        </w:rPr>
        <w:t xml:space="preserve">В случае если условно разрешенный вид использования земельного участка или объекта капитального строительства, а также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w:t>
      </w:r>
      <w:r w:rsidRPr="007F02E8">
        <w:rPr>
          <w:rFonts w:ascii="Tahoma" w:hAnsi="Tahoma" w:cs="Tahoma"/>
          <w:sz w:val="20"/>
          <w:szCs w:val="20"/>
        </w:rPr>
        <w:t xml:space="preserve">общественные обсуждения или </w:t>
      </w:r>
      <w:r w:rsidRPr="007F02E8">
        <w:rPr>
          <w:rFonts w:ascii="Tahoma" w:hAnsi="Tahoma" w:cs="Tahoma"/>
          <w:sz w:val="20"/>
          <w:szCs w:val="20"/>
          <w:lang w:eastAsia="ar-SA"/>
        </w:rPr>
        <w:t>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roofErr w:type="gramEnd"/>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10. Заключения о результатах</w:t>
      </w:r>
      <w:r w:rsidRPr="007F02E8">
        <w:rPr>
          <w:rFonts w:ascii="Tahoma" w:hAnsi="Tahoma" w:cs="Tahoma"/>
          <w:sz w:val="20"/>
          <w:szCs w:val="20"/>
        </w:rPr>
        <w:t xml:space="preserve"> общественных обсуждений или</w:t>
      </w:r>
      <w:r w:rsidRPr="007F02E8">
        <w:rPr>
          <w:rFonts w:ascii="Tahoma" w:hAnsi="Tahoma" w:cs="Tahoma"/>
          <w:sz w:val="20"/>
          <w:szCs w:val="20"/>
          <w:lang w:eastAsia="ar-SA"/>
        </w:rPr>
        <w:t xml:space="preserve"> публичных слушаний по вопросам землепользования и застройки подлежат опубликованию в порядке, установленном для официального опубликования муниципальных правовых актов, и размещается на </w:t>
      </w:r>
      <w:hyperlink r:id="rId130" w:history="1">
        <w:r w:rsidRPr="007F02E8">
          <w:rPr>
            <w:rFonts w:ascii="Tahoma" w:hAnsi="Tahoma" w:cs="Tahoma"/>
            <w:sz w:val="20"/>
            <w:szCs w:val="20"/>
            <w:lang w:eastAsia="ar-SA"/>
          </w:rPr>
          <w:t>официальном сайте</w:t>
        </w:r>
      </w:hyperlink>
      <w:r w:rsidRPr="007F02E8">
        <w:rPr>
          <w:rFonts w:ascii="Tahoma" w:hAnsi="Tahoma" w:cs="Tahoma"/>
          <w:sz w:val="20"/>
          <w:szCs w:val="20"/>
        </w:rPr>
        <w:t xml:space="preserve"> </w:t>
      </w:r>
      <w:r w:rsidRPr="007F02E8">
        <w:rPr>
          <w:rFonts w:ascii="Tahoma" w:hAnsi="Tahoma" w:cs="Tahoma"/>
          <w:sz w:val="20"/>
          <w:szCs w:val="20"/>
          <w:lang w:eastAsia="ar-SA"/>
        </w:rPr>
        <w:t>Эльбарусовского сельского поселения в информационно-телекоммуникационной сети "Интернет".</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11.</w:t>
      </w:r>
      <w:r w:rsidRPr="007F02E8">
        <w:rPr>
          <w:rFonts w:ascii="Tahoma" w:hAnsi="Tahoma" w:cs="Tahoma"/>
          <w:sz w:val="20"/>
          <w:szCs w:val="20"/>
        </w:rPr>
        <w:t xml:space="preserve"> </w:t>
      </w:r>
      <w:proofErr w:type="gramStart"/>
      <w:r w:rsidRPr="007F02E8">
        <w:rPr>
          <w:rFonts w:ascii="Tahoma" w:hAnsi="Tahoma" w:cs="Tahoma"/>
          <w:sz w:val="20"/>
          <w:szCs w:val="20"/>
        </w:rPr>
        <w:t>Общественные обсуждения или</w:t>
      </w:r>
      <w:r w:rsidRPr="007F02E8">
        <w:rPr>
          <w:rFonts w:ascii="Tahoma" w:hAnsi="Tahoma" w:cs="Tahoma"/>
          <w:sz w:val="20"/>
          <w:szCs w:val="20"/>
          <w:lang w:eastAsia="ar-SA"/>
        </w:rPr>
        <w:t xml:space="preserve"> публичные слушания по вопросу внесения изменений в настоящие Правила не проводятся в случае, если такие изменения связаны с отображением на карте градостроительного зонирования утверждённых уполномоченными государственными органами границ зон с особыми условиями использования территорий, а также включением в состав градостроительных регламентов, установленных уполномоченными государственными органами градостроительных ограничений по требованиям использования объектов недвижимости в границах зон с особыми</w:t>
      </w:r>
      <w:proofErr w:type="gramEnd"/>
      <w:r w:rsidRPr="007F02E8">
        <w:rPr>
          <w:rFonts w:ascii="Tahoma" w:hAnsi="Tahoma" w:cs="Tahoma"/>
          <w:sz w:val="20"/>
          <w:szCs w:val="20"/>
          <w:lang w:eastAsia="ar-SA"/>
        </w:rPr>
        <w:t xml:space="preserve"> условиями использования территорий.</w:t>
      </w:r>
      <w:bookmarkStart w:id="204" w:name="_Toc315790691"/>
    </w:p>
    <w:p w:rsidR="006F13AA" w:rsidRPr="007F02E8" w:rsidRDefault="006F13AA" w:rsidP="007403BB">
      <w:pPr>
        <w:keepNext/>
        <w:widowControl w:val="0"/>
        <w:suppressAutoHyphens/>
        <w:ind w:firstLine="567"/>
        <w:jc w:val="both"/>
        <w:outlineLvl w:val="1"/>
        <w:rPr>
          <w:rFonts w:ascii="Tahoma" w:hAnsi="Tahoma" w:cs="Tahoma"/>
          <w:b/>
          <w:bCs/>
          <w:kern w:val="1"/>
          <w:sz w:val="20"/>
          <w:szCs w:val="20"/>
          <w:lang w:eastAsia="en-US"/>
        </w:rPr>
      </w:pPr>
      <w:bookmarkStart w:id="205" w:name="_Toc442193450"/>
      <w:bookmarkStart w:id="206" w:name="_Toc514925193"/>
      <w:r w:rsidRPr="007F02E8">
        <w:rPr>
          <w:rFonts w:ascii="Tahoma" w:hAnsi="Tahoma" w:cs="Tahoma"/>
          <w:b/>
          <w:bCs/>
          <w:kern w:val="1"/>
          <w:sz w:val="20"/>
          <w:szCs w:val="20"/>
          <w:lang w:eastAsia="en-US"/>
        </w:rPr>
        <w:t>Глава 6. Внесение изменений в Правила. Ответственность</w:t>
      </w:r>
      <w:bookmarkStart w:id="207" w:name="_Toc315790692"/>
      <w:bookmarkEnd w:id="204"/>
      <w:r w:rsidRPr="007F02E8">
        <w:rPr>
          <w:rFonts w:ascii="Tahoma" w:hAnsi="Tahoma" w:cs="Tahoma"/>
          <w:b/>
          <w:bCs/>
          <w:kern w:val="1"/>
          <w:sz w:val="20"/>
          <w:szCs w:val="20"/>
          <w:lang w:eastAsia="en-US"/>
        </w:rPr>
        <w:t xml:space="preserve"> за нарушение Правил</w:t>
      </w:r>
      <w:bookmarkStart w:id="208" w:name="_Toc269076893"/>
      <w:bookmarkStart w:id="209" w:name="_Toc269299745"/>
      <w:bookmarkStart w:id="210" w:name="_Toc315790693"/>
      <w:bookmarkEnd w:id="205"/>
      <w:bookmarkEnd w:id="206"/>
      <w:bookmarkEnd w:id="207"/>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211" w:name="_Toc442193451"/>
      <w:bookmarkStart w:id="212" w:name="_Toc514925194"/>
      <w:r w:rsidRPr="007F02E8">
        <w:rPr>
          <w:rFonts w:ascii="Tahoma" w:hAnsi="Tahoma" w:cs="Tahoma"/>
          <w:b/>
          <w:bCs/>
          <w:sz w:val="20"/>
          <w:szCs w:val="20"/>
          <w:lang w:eastAsia="en-US"/>
        </w:rPr>
        <w:t>Статья 32. Порядок внесения изменений в Правила</w:t>
      </w:r>
      <w:bookmarkEnd w:id="208"/>
      <w:bookmarkEnd w:id="209"/>
      <w:bookmarkEnd w:id="210"/>
      <w:bookmarkEnd w:id="211"/>
      <w:bookmarkEnd w:id="212"/>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1. Изменениями настоящих Правил считаются любые изменения текста Правил, карты градостроительного зонирования, карты зон с особыми условиями использования территории либо градостроительных регламентов.</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2. Основаниями для рассмотрения главой Эльбарусовского сельского поселения вопроса о внесении изменений в Правила являются:</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lang w:eastAsia="ar-SA"/>
        </w:rPr>
        <w:t xml:space="preserve">1) несоответствие настоящих Правил генеральному плану, </w:t>
      </w:r>
      <w:r w:rsidRPr="007F02E8">
        <w:rPr>
          <w:rFonts w:ascii="Tahoma" w:hAnsi="Tahoma" w:cs="Tahoma"/>
          <w:sz w:val="20"/>
          <w:szCs w:val="20"/>
        </w:rPr>
        <w:t>схеме территориального планирования муниципального района, возникшее в результате внес</w:t>
      </w:r>
      <w:r w:rsidRPr="007F02E8">
        <w:rPr>
          <w:rFonts w:ascii="Tahoma" w:hAnsi="Tahoma" w:cs="Tahoma"/>
          <w:sz w:val="20"/>
          <w:szCs w:val="20"/>
        </w:rPr>
        <w:t>е</w:t>
      </w:r>
      <w:r w:rsidRPr="007F02E8">
        <w:rPr>
          <w:rFonts w:ascii="Tahoma" w:hAnsi="Tahoma" w:cs="Tahoma"/>
          <w:sz w:val="20"/>
          <w:szCs w:val="20"/>
        </w:rPr>
        <w:t>ния в такой генеральный план или схему территориального планирования муниципального района изменений;</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2) поступление предложений об изменении границ территориальных зон, изменении градостроительных регламентов.</w:t>
      </w:r>
    </w:p>
    <w:p w:rsidR="006F13AA" w:rsidRPr="007F02E8" w:rsidRDefault="006F13AA" w:rsidP="007403BB">
      <w:pPr>
        <w:ind w:firstLine="540"/>
        <w:jc w:val="both"/>
        <w:rPr>
          <w:rFonts w:ascii="Tahoma" w:hAnsi="Tahoma" w:cs="Tahoma"/>
          <w:bCs/>
          <w:kern w:val="36"/>
          <w:sz w:val="20"/>
          <w:szCs w:val="20"/>
        </w:rPr>
      </w:pPr>
      <w:r w:rsidRPr="007F02E8">
        <w:rPr>
          <w:rFonts w:ascii="Tahoma" w:hAnsi="Tahoma" w:cs="Tahoma"/>
          <w:bCs/>
          <w:kern w:val="36"/>
          <w:sz w:val="20"/>
          <w:szCs w:val="20"/>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6F13AA" w:rsidRPr="007F02E8" w:rsidRDefault="006F13AA" w:rsidP="007403BB">
      <w:pPr>
        <w:ind w:firstLine="540"/>
        <w:jc w:val="both"/>
        <w:rPr>
          <w:rFonts w:ascii="Tahoma" w:hAnsi="Tahoma" w:cs="Tahoma"/>
          <w:bCs/>
          <w:kern w:val="36"/>
          <w:sz w:val="20"/>
          <w:szCs w:val="20"/>
        </w:rPr>
      </w:pPr>
      <w:bookmarkStart w:id="213" w:name="dst2457"/>
      <w:bookmarkEnd w:id="213"/>
      <w:proofErr w:type="gramStart"/>
      <w:r w:rsidRPr="007F02E8">
        <w:rPr>
          <w:rFonts w:ascii="Tahoma" w:hAnsi="Tahoma" w:cs="Tahoma"/>
          <w:bCs/>
          <w:kern w:val="36"/>
          <w:sz w:val="20"/>
          <w:szCs w:val="20"/>
        </w:rPr>
        <w:t>4) несоответствие установленных градостроительным регламентом ограничений использования земельных участков и объектов капитального строительс</w:t>
      </w:r>
      <w:r w:rsidRPr="007F02E8">
        <w:rPr>
          <w:rFonts w:ascii="Tahoma" w:hAnsi="Tahoma" w:cs="Tahoma"/>
          <w:bCs/>
          <w:kern w:val="36"/>
          <w:sz w:val="20"/>
          <w:szCs w:val="20"/>
        </w:rPr>
        <w:t>т</w:t>
      </w:r>
      <w:r w:rsidRPr="007F02E8">
        <w:rPr>
          <w:rFonts w:ascii="Tahoma" w:hAnsi="Tahoma" w:cs="Tahoma"/>
          <w:bCs/>
          <w:kern w:val="36"/>
          <w:sz w:val="20"/>
          <w:szCs w:val="20"/>
        </w:rPr>
        <w:t>ва, расположенных полностью или частично в границах зон с особыми условиями использования территорий, территорий достопримечательных мест федерал</w:t>
      </w:r>
      <w:r w:rsidRPr="007F02E8">
        <w:rPr>
          <w:rFonts w:ascii="Tahoma" w:hAnsi="Tahoma" w:cs="Tahoma"/>
          <w:bCs/>
          <w:kern w:val="36"/>
          <w:sz w:val="20"/>
          <w:szCs w:val="20"/>
        </w:rPr>
        <w:t>ь</w:t>
      </w:r>
      <w:r w:rsidRPr="007F02E8">
        <w:rPr>
          <w:rFonts w:ascii="Tahoma" w:hAnsi="Tahoma" w:cs="Tahoma"/>
          <w:bCs/>
          <w:kern w:val="36"/>
          <w:sz w:val="20"/>
          <w:szCs w:val="20"/>
        </w:rPr>
        <w:t>ного, регионального и местного значения, содержащимся в Едином государственном реестре недвижимости ограничениям использования объектов недвижим</w:t>
      </w:r>
      <w:r w:rsidRPr="007F02E8">
        <w:rPr>
          <w:rFonts w:ascii="Tahoma" w:hAnsi="Tahoma" w:cs="Tahoma"/>
          <w:bCs/>
          <w:kern w:val="36"/>
          <w:sz w:val="20"/>
          <w:szCs w:val="20"/>
        </w:rPr>
        <w:t>о</w:t>
      </w:r>
      <w:r w:rsidRPr="007F02E8">
        <w:rPr>
          <w:rFonts w:ascii="Tahoma" w:hAnsi="Tahoma" w:cs="Tahoma"/>
          <w:bCs/>
          <w:kern w:val="36"/>
          <w:sz w:val="20"/>
          <w:szCs w:val="20"/>
        </w:rPr>
        <w:t>сти в пределах таких зон, территорий;</w:t>
      </w:r>
      <w:proofErr w:type="gramEnd"/>
    </w:p>
    <w:p w:rsidR="006F13AA" w:rsidRPr="007F02E8" w:rsidRDefault="006F13AA" w:rsidP="007403BB">
      <w:pPr>
        <w:suppressAutoHyphens/>
        <w:snapToGrid w:val="0"/>
        <w:ind w:firstLine="567"/>
        <w:jc w:val="both"/>
        <w:rPr>
          <w:rFonts w:ascii="Tahoma" w:hAnsi="Tahoma" w:cs="Tahoma"/>
          <w:sz w:val="20"/>
          <w:szCs w:val="20"/>
          <w:lang w:eastAsia="ar-SA"/>
        </w:rPr>
      </w:pPr>
      <w:bookmarkStart w:id="214" w:name="dst2458"/>
      <w:bookmarkEnd w:id="214"/>
      <w:r w:rsidRPr="007F02E8">
        <w:rPr>
          <w:rFonts w:ascii="Tahoma" w:hAnsi="Tahoma" w:cs="Tahoma"/>
          <w:bCs/>
          <w:kern w:val="36"/>
          <w:sz w:val="20"/>
          <w:szCs w:val="20"/>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3. Предложения о внесении изменений в Правила направляются:</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2) органами исполнительной власти Чувашской Республики в случаях, если Правила могут воспрепятствовать функционированию, размещению объектов капитального строительства регионального значения;</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lang w:eastAsia="ar-SA"/>
        </w:rPr>
        <w:t xml:space="preserve">3) </w:t>
      </w:r>
      <w:r w:rsidRPr="007F02E8">
        <w:rPr>
          <w:rFonts w:ascii="Tahoma" w:hAnsi="Tahoma" w:cs="Tahoma"/>
          <w:sz w:val="20"/>
          <w:szCs w:val="20"/>
        </w:rPr>
        <w:t>органами местного самоуправления Мариинско-Посадского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4) органами местного самоуправления Эльбарусовского сельского поселения в случаях, если необходимо совершенствовать порядок регулирования землепользования и застройки на территории муниципального образования Эльбарусовского сельского поселения;</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F13AA" w:rsidRPr="007F02E8" w:rsidRDefault="006F13AA" w:rsidP="007403BB">
      <w:pPr>
        <w:autoSpaceDE w:val="0"/>
        <w:autoSpaceDN w:val="0"/>
        <w:adjustRightInd w:val="0"/>
        <w:ind w:firstLine="567"/>
        <w:jc w:val="both"/>
        <w:rPr>
          <w:rFonts w:ascii="Tahoma" w:hAnsi="Tahoma" w:cs="Tahoma"/>
          <w:sz w:val="20"/>
          <w:szCs w:val="20"/>
        </w:rPr>
      </w:pPr>
      <w:bookmarkStart w:id="215" w:name="Par0"/>
      <w:bookmarkEnd w:id="215"/>
      <w:r w:rsidRPr="007F02E8">
        <w:rPr>
          <w:rFonts w:ascii="Tahoma" w:hAnsi="Tahoma" w:cs="Tahoma"/>
          <w:sz w:val="20"/>
          <w:szCs w:val="20"/>
        </w:rPr>
        <w:t>3.1. В случае</w:t>
      </w:r>
      <w:proofErr w:type="gramStart"/>
      <w:r w:rsidRPr="007F02E8">
        <w:rPr>
          <w:rFonts w:ascii="Tahoma" w:hAnsi="Tahoma" w:cs="Tahoma"/>
          <w:sz w:val="20"/>
          <w:szCs w:val="20"/>
        </w:rPr>
        <w:t>,</w:t>
      </w:r>
      <w:proofErr w:type="gramEnd"/>
      <w:r w:rsidRPr="007F02E8">
        <w:rPr>
          <w:rFonts w:ascii="Tahoma" w:hAnsi="Tahoma" w:cs="Tahoma"/>
          <w:sz w:val="20"/>
          <w:szCs w:val="20"/>
        </w:rPr>
        <w:t xml:space="preserve"> если Правилами не обеспечена возможность размещения на территории поселения предусмотренных документами территориального пл</w:t>
      </w:r>
      <w:r w:rsidRPr="007F02E8">
        <w:rPr>
          <w:rFonts w:ascii="Tahoma" w:hAnsi="Tahoma" w:cs="Tahoma"/>
          <w:sz w:val="20"/>
          <w:szCs w:val="20"/>
        </w:rPr>
        <w:t>а</w:t>
      </w:r>
      <w:r w:rsidRPr="007F02E8">
        <w:rPr>
          <w:rFonts w:ascii="Tahoma" w:hAnsi="Tahoma" w:cs="Tahoma"/>
          <w:sz w:val="20"/>
          <w:szCs w:val="20"/>
        </w:rPr>
        <w:t>нирования объектов федерального значения, объектов регионального значения, объектов местного значения муниципального района (за исключением лине</w:t>
      </w:r>
      <w:r w:rsidRPr="007F02E8">
        <w:rPr>
          <w:rFonts w:ascii="Tahoma" w:hAnsi="Tahoma" w:cs="Tahoma"/>
          <w:sz w:val="20"/>
          <w:szCs w:val="20"/>
        </w:rPr>
        <w:t>й</w:t>
      </w:r>
      <w:r w:rsidRPr="007F02E8">
        <w:rPr>
          <w:rFonts w:ascii="Tahoma" w:hAnsi="Tahoma" w:cs="Tahoma"/>
          <w:sz w:val="20"/>
          <w:szCs w:val="20"/>
        </w:rPr>
        <w:t>ных объектов), уполномоченный федеральный орган исполнительной власти, уполномоченный орган исполнительной власти Чувашской Республики, уполном</w:t>
      </w:r>
      <w:r w:rsidRPr="007F02E8">
        <w:rPr>
          <w:rFonts w:ascii="Tahoma" w:hAnsi="Tahoma" w:cs="Tahoma"/>
          <w:sz w:val="20"/>
          <w:szCs w:val="20"/>
        </w:rPr>
        <w:t>о</w:t>
      </w:r>
      <w:r w:rsidRPr="007F02E8">
        <w:rPr>
          <w:rFonts w:ascii="Tahoma" w:hAnsi="Tahoma" w:cs="Tahoma"/>
          <w:sz w:val="20"/>
          <w:szCs w:val="20"/>
        </w:rPr>
        <w:t xml:space="preserve">ченный орган местного самоуправления Мариинско-Посадского района направляют главе </w:t>
      </w:r>
      <w:r w:rsidRPr="007F02E8">
        <w:rPr>
          <w:rFonts w:ascii="Tahoma" w:hAnsi="Tahoma" w:cs="Tahoma"/>
          <w:sz w:val="20"/>
          <w:szCs w:val="20"/>
          <w:lang w:eastAsia="ar-SA"/>
        </w:rPr>
        <w:t xml:space="preserve">Эльбарусовского сельского </w:t>
      </w:r>
      <w:r w:rsidRPr="007F02E8">
        <w:rPr>
          <w:rFonts w:ascii="Tahoma" w:hAnsi="Tahoma" w:cs="Tahoma"/>
          <w:sz w:val="20"/>
          <w:szCs w:val="20"/>
        </w:rPr>
        <w:t>поселения требование о внесении измен</w:t>
      </w:r>
      <w:r w:rsidRPr="007F02E8">
        <w:rPr>
          <w:rFonts w:ascii="Tahoma" w:hAnsi="Tahoma" w:cs="Tahoma"/>
          <w:sz w:val="20"/>
          <w:szCs w:val="20"/>
        </w:rPr>
        <w:t>е</w:t>
      </w:r>
      <w:r w:rsidRPr="007F02E8">
        <w:rPr>
          <w:rFonts w:ascii="Tahoma" w:hAnsi="Tahoma" w:cs="Tahoma"/>
          <w:sz w:val="20"/>
          <w:szCs w:val="20"/>
        </w:rPr>
        <w:t>ний в Правила землепользования и застройки в целях обеспечения размещения указанных объектов.</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 xml:space="preserve">3.2. В случае, предусмотренном частью 3.1 настоящей статьи, глава </w:t>
      </w:r>
      <w:r w:rsidRPr="007F02E8">
        <w:rPr>
          <w:rFonts w:ascii="Tahoma" w:hAnsi="Tahoma" w:cs="Tahoma"/>
          <w:sz w:val="20"/>
          <w:szCs w:val="20"/>
          <w:lang w:eastAsia="ar-SA"/>
        </w:rPr>
        <w:t xml:space="preserve">Эльбарусовского сельского </w:t>
      </w:r>
      <w:r w:rsidRPr="007F02E8">
        <w:rPr>
          <w:rFonts w:ascii="Tahoma" w:hAnsi="Tahoma" w:cs="Tahoma"/>
          <w:sz w:val="20"/>
          <w:szCs w:val="20"/>
        </w:rPr>
        <w:t>поселения обеспечивает внесение изменений в Правила в течение тридцати дней со дня получения указанного в части 3.1 настоящей статьи требования.</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3.3. В целях внесения изменений в Правила в случае, предусмотренном частью 3.1 настоящей статьи, проведение общественных обсуждений или публи</w:t>
      </w:r>
      <w:r w:rsidRPr="007F02E8">
        <w:rPr>
          <w:rFonts w:ascii="Tahoma" w:hAnsi="Tahoma" w:cs="Tahoma"/>
          <w:sz w:val="20"/>
          <w:szCs w:val="20"/>
        </w:rPr>
        <w:t>ч</w:t>
      </w:r>
      <w:r w:rsidRPr="007F02E8">
        <w:rPr>
          <w:rFonts w:ascii="Tahoma" w:hAnsi="Tahoma" w:cs="Tahoma"/>
          <w:sz w:val="20"/>
          <w:szCs w:val="20"/>
        </w:rPr>
        <w:t>ных слушаний не требуется.</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4. Предложение о внесении изменений в настоящие Правила направляется в письменной форме в Комиссию.</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5. Комиссия в течение 30 дней со дня поступления предложения о внесении изменений в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Эльбарусовского сельского поселения.</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6. Глава Эльбарусовского сельского поселения с учётом рекомендаций, содержащихся в заключени</w:t>
      </w:r>
      <w:proofErr w:type="gramStart"/>
      <w:r w:rsidRPr="007F02E8">
        <w:rPr>
          <w:rFonts w:ascii="Tahoma" w:hAnsi="Tahoma" w:cs="Tahoma"/>
          <w:sz w:val="20"/>
          <w:szCs w:val="20"/>
          <w:lang w:eastAsia="ar-SA"/>
        </w:rPr>
        <w:t>и</w:t>
      </w:r>
      <w:proofErr w:type="gramEnd"/>
      <w:r w:rsidRPr="007F02E8">
        <w:rPr>
          <w:rFonts w:ascii="Tahoma" w:hAnsi="Tahoma" w:cs="Tahoma"/>
          <w:sz w:val="20"/>
          <w:szCs w:val="20"/>
          <w:lang w:eastAsia="ar-SA"/>
        </w:rPr>
        <w:t xml:space="preserve"> Комиссии, в течение 30 дней принимает решение о подготовке проекта внесения изменений в настоящие Правила или об отклонении предложения о внесении таких изменений с указанием причин отклонения и направляет копию такого решения заявителям.</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 xml:space="preserve">7. Глава Эльбарусовского сельского поселения не позднее, чем по истечении 10 дней </w:t>
      </w:r>
      <w:proofErr w:type="gramStart"/>
      <w:r w:rsidRPr="007F02E8">
        <w:rPr>
          <w:rFonts w:ascii="Tahoma" w:hAnsi="Tahoma" w:cs="Tahoma"/>
          <w:sz w:val="20"/>
          <w:szCs w:val="20"/>
          <w:lang w:eastAsia="ar-SA"/>
        </w:rPr>
        <w:t>с даты принятия</w:t>
      </w:r>
      <w:proofErr w:type="gramEnd"/>
      <w:r w:rsidRPr="007F02E8">
        <w:rPr>
          <w:rFonts w:ascii="Tahoma" w:hAnsi="Tahoma" w:cs="Tahoma"/>
          <w:sz w:val="20"/>
          <w:szCs w:val="20"/>
          <w:lang w:eastAsia="ar-SA"/>
        </w:rPr>
        <w:t xml:space="preserve"> решения о подготовке проекта внесения изменений в Правила, обеспечивает опубликование сообщения </w:t>
      </w:r>
      <w:r w:rsidRPr="007F02E8">
        <w:rPr>
          <w:rFonts w:ascii="Tahoma" w:hAnsi="Tahoma" w:cs="Tahoma"/>
          <w:sz w:val="20"/>
          <w:szCs w:val="20"/>
        </w:rPr>
        <w:t xml:space="preserve">в </w:t>
      </w:r>
      <w:r w:rsidRPr="007F02E8">
        <w:rPr>
          <w:rFonts w:ascii="Tahoma" w:hAnsi="Tahoma" w:cs="Tahoma"/>
          <w:sz w:val="20"/>
          <w:szCs w:val="20"/>
          <w:lang w:eastAsia="ar-SA"/>
        </w:rPr>
        <w:t xml:space="preserve">порядке, установленном для официального опубликования муниципальных правовых актов и размещает его на </w:t>
      </w:r>
      <w:hyperlink r:id="rId131" w:history="1">
        <w:r w:rsidRPr="007F02E8">
          <w:rPr>
            <w:rFonts w:ascii="Tahoma" w:hAnsi="Tahoma" w:cs="Tahoma"/>
            <w:sz w:val="20"/>
            <w:szCs w:val="20"/>
            <w:lang w:eastAsia="ar-SA"/>
          </w:rPr>
          <w:t>официальном сайте</w:t>
        </w:r>
      </w:hyperlink>
      <w:r w:rsidRPr="007F02E8">
        <w:rPr>
          <w:rFonts w:ascii="Tahoma" w:hAnsi="Tahoma" w:cs="Tahoma"/>
          <w:sz w:val="20"/>
          <w:szCs w:val="20"/>
        </w:rPr>
        <w:t xml:space="preserve"> </w:t>
      </w:r>
      <w:r w:rsidRPr="007F02E8">
        <w:rPr>
          <w:rFonts w:ascii="Tahoma" w:hAnsi="Tahoma" w:cs="Tahoma"/>
          <w:sz w:val="20"/>
          <w:szCs w:val="20"/>
          <w:lang w:eastAsia="ar-SA"/>
        </w:rPr>
        <w:t>Эльбарусовского сельского поселения в информационно-телекоммуникационной сети «Интернет».</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 xml:space="preserve">8. Администрация Эльбарусовского сельского поселения осуществляет проверку </w:t>
      </w:r>
      <w:r w:rsidRPr="007F02E8">
        <w:rPr>
          <w:rFonts w:ascii="Tahoma" w:hAnsi="Tahoma" w:cs="Tahoma"/>
          <w:sz w:val="20"/>
          <w:szCs w:val="20"/>
          <w:lang w:eastAsia="ar-SA"/>
        </w:rPr>
        <w:t>проекта внесения изменений в настоящие Правила</w:t>
      </w:r>
      <w:r w:rsidRPr="007F02E8">
        <w:rPr>
          <w:rFonts w:ascii="Tahoma" w:hAnsi="Tahoma" w:cs="Tahoma"/>
          <w:sz w:val="20"/>
          <w:szCs w:val="20"/>
        </w:rPr>
        <w:t>, на соответствие тр</w:t>
      </w:r>
      <w:r w:rsidRPr="007F02E8">
        <w:rPr>
          <w:rFonts w:ascii="Tahoma" w:hAnsi="Tahoma" w:cs="Tahoma"/>
          <w:sz w:val="20"/>
          <w:szCs w:val="20"/>
        </w:rPr>
        <w:t>е</w:t>
      </w:r>
      <w:r w:rsidRPr="007F02E8">
        <w:rPr>
          <w:rFonts w:ascii="Tahoma" w:hAnsi="Tahoma" w:cs="Tahoma"/>
          <w:sz w:val="20"/>
          <w:szCs w:val="20"/>
        </w:rPr>
        <w:t>бованиям технических регламентов, генеральному плану Эльбарусовского сельского поселения, схеме территориального планирования Чувашской Республики, схемам территориального планирования Российской Федерации.</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 xml:space="preserve">9. По результатам указанной в части 8 настоящей статьи проверки администрация Эльбарусовского сельского поселения направляет </w:t>
      </w:r>
      <w:r w:rsidRPr="007F02E8">
        <w:rPr>
          <w:rFonts w:ascii="Tahoma" w:hAnsi="Tahoma" w:cs="Tahoma"/>
          <w:sz w:val="20"/>
          <w:szCs w:val="20"/>
          <w:lang w:eastAsia="ar-SA"/>
        </w:rPr>
        <w:t>проект внесения и</w:t>
      </w:r>
      <w:r w:rsidRPr="007F02E8">
        <w:rPr>
          <w:rFonts w:ascii="Tahoma" w:hAnsi="Tahoma" w:cs="Tahoma"/>
          <w:sz w:val="20"/>
          <w:szCs w:val="20"/>
          <w:lang w:eastAsia="ar-SA"/>
        </w:rPr>
        <w:t>з</w:t>
      </w:r>
      <w:r w:rsidRPr="007F02E8">
        <w:rPr>
          <w:rFonts w:ascii="Tahoma" w:hAnsi="Tahoma" w:cs="Tahoma"/>
          <w:sz w:val="20"/>
          <w:szCs w:val="20"/>
          <w:lang w:eastAsia="ar-SA"/>
        </w:rPr>
        <w:t xml:space="preserve">менений в Правила </w:t>
      </w:r>
      <w:r w:rsidRPr="007F02E8">
        <w:rPr>
          <w:rFonts w:ascii="Tahoma" w:hAnsi="Tahoma" w:cs="Tahoma"/>
          <w:sz w:val="20"/>
          <w:szCs w:val="20"/>
        </w:rPr>
        <w:t>главе Эльбарусовского сельского поселения или в случае обнаружения его несоответствия требованиям и документам, указанным в части 8 настоящей статьи, в Комиссию на доработку.</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 xml:space="preserve">10. Глава Эльбарусовского сельского поселения при получении от администрации Эльбарусовского сельского поселения </w:t>
      </w:r>
      <w:r w:rsidRPr="007F02E8">
        <w:rPr>
          <w:rFonts w:ascii="Tahoma" w:hAnsi="Tahoma" w:cs="Tahoma"/>
          <w:sz w:val="20"/>
          <w:szCs w:val="20"/>
          <w:lang w:eastAsia="ar-SA"/>
        </w:rPr>
        <w:t xml:space="preserve">проекта внесения изменений в Правила </w:t>
      </w:r>
      <w:r w:rsidRPr="007F02E8">
        <w:rPr>
          <w:rFonts w:ascii="Tahoma" w:hAnsi="Tahoma" w:cs="Tahoma"/>
          <w:sz w:val="20"/>
          <w:szCs w:val="20"/>
        </w:rPr>
        <w:t>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lastRenderedPageBreak/>
        <w:t xml:space="preserve">11. Продолжительность общественных обсуждений или публичных слушаний по </w:t>
      </w:r>
      <w:r w:rsidRPr="007F02E8">
        <w:rPr>
          <w:rFonts w:ascii="Tahoma" w:hAnsi="Tahoma" w:cs="Tahoma"/>
          <w:sz w:val="20"/>
          <w:szCs w:val="20"/>
          <w:lang w:eastAsia="ar-SA"/>
        </w:rPr>
        <w:t xml:space="preserve">проекту внесения изменений в настоящие Правила </w:t>
      </w:r>
      <w:r w:rsidRPr="007F02E8">
        <w:rPr>
          <w:rFonts w:ascii="Tahoma" w:hAnsi="Tahoma" w:cs="Tahoma"/>
          <w:sz w:val="20"/>
          <w:szCs w:val="20"/>
        </w:rPr>
        <w:t>составляет не менее двух и не более четырёх месяцев со дня опубликования такого проекта.</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 xml:space="preserve">12. В случае подготовки </w:t>
      </w:r>
      <w:r w:rsidRPr="007F02E8">
        <w:rPr>
          <w:rFonts w:ascii="Tahoma" w:hAnsi="Tahoma" w:cs="Tahoma"/>
          <w:sz w:val="20"/>
          <w:szCs w:val="20"/>
          <w:lang w:eastAsia="ar-SA"/>
        </w:rPr>
        <w:t xml:space="preserve">проекта внесения изменений в настоящие Правила </w:t>
      </w:r>
      <w:r w:rsidRPr="007F02E8">
        <w:rPr>
          <w:rFonts w:ascii="Tahoma" w:hAnsi="Tahoma" w:cs="Tahoma"/>
          <w:sz w:val="20"/>
          <w:szCs w:val="20"/>
        </w:rPr>
        <w:t>применительно к части территории Эльбарусовского сельского поселения о</w:t>
      </w:r>
      <w:r w:rsidRPr="007F02E8">
        <w:rPr>
          <w:rFonts w:ascii="Tahoma" w:hAnsi="Tahoma" w:cs="Tahoma"/>
          <w:sz w:val="20"/>
          <w:szCs w:val="20"/>
        </w:rPr>
        <w:t>б</w:t>
      </w:r>
      <w:r w:rsidRPr="007F02E8">
        <w:rPr>
          <w:rFonts w:ascii="Tahoma" w:hAnsi="Tahoma" w:cs="Tahoma"/>
          <w:sz w:val="20"/>
          <w:szCs w:val="20"/>
        </w:rPr>
        <w:t>щественных обсуждений или публичные слушания по такому проекту проводятся с участием правообладателей земельных участков и (или) объектов капитал</w:t>
      </w:r>
      <w:r w:rsidRPr="007F02E8">
        <w:rPr>
          <w:rFonts w:ascii="Tahoma" w:hAnsi="Tahoma" w:cs="Tahoma"/>
          <w:sz w:val="20"/>
          <w:szCs w:val="20"/>
        </w:rPr>
        <w:t>ь</w:t>
      </w:r>
      <w:r w:rsidRPr="007F02E8">
        <w:rPr>
          <w:rFonts w:ascii="Tahoma" w:hAnsi="Tahoma" w:cs="Tahoma"/>
          <w:sz w:val="20"/>
          <w:szCs w:val="20"/>
        </w:rPr>
        <w:t xml:space="preserve">ного строительства, находящихся в границах указанной части территории Эльбарусовского сельского поселения. </w:t>
      </w:r>
      <w:proofErr w:type="gramStart"/>
      <w:r w:rsidRPr="007F02E8">
        <w:rPr>
          <w:rFonts w:ascii="Tahoma" w:hAnsi="Tahoma" w:cs="Tahoma"/>
          <w:sz w:val="20"/>
          <w:szCs w:val="20"/>
        </w:rPr>
        <w:t>В случае подготовки изменений в Правил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roofErr w:type="gramEnd"/>
      <w:r w:rsidRPr="007F02E8">
        <w:rPr>
          <w:rFonts w:ascii="Tahoma" w:hAnsi="Tahoma" w:cs="Tahoma"/>
          <w:sz w:val="20"/>
          <w:szCs w:val="20"/>
        </w:rPr>
        <w:t xml:space="preserve"> В этих случаях срок проведения общественных обсуждений или публичных слушаний не может быть более чем один месяц.</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 xml:space="preserve">13. После завершения </w:t>
      </w:r>
      <w:r w:rsidRPr="007F02E8">
        <w:rPr>
          <w:rFonts w:ascii="Tahoma" w:hAnsi="Tahoma" w:cs="Tahoma"/>
          <w:sz w:val="20"/>
          <w:szCs w:val="20"/>
        </w:rPr>
        <w:t xml:space="preserve">общественных обсуждений или </w:t>
      </w:r>
      <w:r w:rsidRPr="007F02E8">
        <w:rPr>
          <w:rFonts w:ascii="Tahoma" w:hAnsi="Tahoma" w:cs="Tahoma"/>
          <w:sz w:val="20"/>
          <w:szCs w:val="20"/>
          <w:lang w:eastAsia="ar-SA"/>
        </w:rPr>
        <w:t xml:space="preserve">публичных слушаний по проекту внесения изменений в Правила Комиссия с учётом результатов таких </w:t>
      </w:r>
      <w:r w:rsidRPr="007F02E8">
        <w:rPr>
          <w:rFonts w:ascii="Tahoma" w:hAnsi="Tahoma" w:cs="Tahoma"/>
          <w:sz w:val="20"/>
          <w:szCs w:val="20"/>
        </w:rPr>
        <w:t xml:space="preserve">общественных обсуждений или </w:t>
      </w:r>
      <w:r w:rsidRPr="007F02E8">
        <w:rPr>
          <w:rFonts w:ascii="Tahoma" w:hAnsi="Tahoma" w:cs="Tahoma"/>
          <w:sz w:val="20"/>
          <w:szCs w:val="20"/>
          <w:lang w:eastAsia="ar-SA"/>
        </w:rPr>
        <w:t xml:space="preserve">публичных слушаний обеспечивает внесение изменений в данный проект и представляет его главе Эльбарусовского сельского поселения. Обязательными приложениями к проекту внесения изменений в Правила являются протоколы </w:t>
      </w:r>
      <w:r w:rsidRPr="007F02E8">
        <w:rPr>
          <w:rFonts w:ascii="Tahoma" w:hAnsi="Tahoma" w:cs="Tahoma"/>
          <w:sz w:val="20"/>
          <w:szCs w:val="20"/>
        </w:rPr>
        <w:t xml:space="preserve">общественных обсуждений или </w:t>
      </w:r>
      <w:r w:rsidRPr="007F02E8">
        <w:rPr>
          <w:rFonts w:ascii="Tahoma" w:hAnsi="Tahoma" w:cs="Tahoma"/>
          <w:sz w:val="20"/>
          <w:szCs w:val="20"/>
          <w:lang w:eastAsia="ar-SA"/>
        </w:rPr>
        <w:t xml:space="preserve">публичных слушаний и заключение о результатах </w:t>
      </w:r>
      <w:r w:rsidRPr="007F02E8">
        <w:rPr>
          <w:rFonts w:ascii="Tahoma" w:hAnsi="Tahoma" w:cs="Tahoma"/>
          <w:sz w:val="20"/>
          <w:szCs w:val="20"/>
        </w:rPr>
        <w:t xml:space="preserve">общественных обсуждений или </w:t>
      </w:r>
      <w:r w:rsidRPr="007F02E8">
        <w:rPr>
          <w:rFonts w:ascii="Tahoma" w:hAnsi="Tahoma" w:cs="Tahoma"/>
          <w:sz w:val="20"/>
          <w:szCs w:val="20"/>
          <w:lang w:eastAsia="ar-SA"/>
        </w:rPr>
        <w:t>публичных слушаний.</w:t>
      </w:r>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 xml:space="preserve">14. </w:t>
      </w:r>
      <w:proofErr w:type="gramStart"/>
      <w:r w:rsidRPr="007F02E8">
        <w:rPr>
          <w:rFonts w:ascii="Tahoma" w:hAnsi="Tahoma" w:cs="Tahoma"/>
          <w:sz w:val="20"/>
          <w:szCs w:val="20"/>
          <w:lang w:eastAsia="ar-SA"/>
        </w:rPr>
        <w:t xml:space="preserve">Глава Эльбарусовского сельского поселения в течение десяти дней после представления ему проекта внесения изменений в Правила и указанных в части 13 настоящей статьи обязательных приложений принимает решение о направлении указанного проекта в установленном порядке в </w:t>
      </w:r>
      <w:r w:rsidRPr="007F02E8">
        <w:rPr>
          <w:rFonts w:ascii="Tahoma" w:hAnsi="Tahoma" w:cs="Tahoma"/>
          <w:sz w:val="20"/>
          <w:szCs w:val="20"/>
        </w:rPr>
        <w:t xml:space="preserve">Собрание депутатов Эльбарусовского сельского поселения </w:t>
      </w:r>
      <w:r w:rsidRPr="007F02E8">
        <w:rPr>
          <w:rFonts w:ascii="Tahoma" w:hAnsi="Tahoma" w:cs="Tahoma"/>
          <w:sz w:val="20"/>
          <w:szCs w:val="20"/>
          <w:lang w:eastAsia="ar-SA"/>
        </w:rPr>
        <w:t>или об отклонении проекта внесения изменений в Правила и о направлении его на доработку с указанием даты его повторного представления.</w:t>
      </w:r>
      <w:proofErr w:type="gramEnd"/>
    </w:p>
    <w:p w:rsidR="006F13AA" w:rsidRPr="007F02E8" w:rsidRDefault="006F13AA" w:rsidP="007403BB">
      <w:pPr>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 xml:space="preserve">15. После утверждения </w:t>
      </w:r>
      <w:r w:rsidRPr="007F02E8">
        <w:rPr>
          <w:rFonts w:ascii="Tahoma" w:hAnsi="Tahoma" w:cs="Tahoma"/>
          <w:sz w:val="20"/>
          <w:szCs w:val="20"/>
        </w:rPr>
        <w:t xml:space="preserve">Собранием депутатов Эльбарусовского сельского поселения, </w:t>
      </w:r>
      <w:r w:rsidRPr="007F02E8">
        <w:rPr>
          <w:rFonts w:ascii="Tahoma" w:hAnsi="Tahoma" w:cs="Tahoma"/>
          <w:sz w:val="20"/>
          <w:szCs w:val="20"/>
          <w:lang w:eastAsia="ar-SA"/>
        </w:rPr>
        <w:t xml:space="preserve">изменения в настоящие Правила застройки подлежат опубликованию в порядке, установленном для официального опубликования муниципальных правовых актов и на </w:t>
      </w:r>
      <w:hyperlink r:id="rId132" w:history="1">
        <w:r w:rsidRPr="007F02E8">
          <w:rPr>
            <w:rFonts w:ascii="Tahoma" w:hAnsi="Tahoma" w:cs="Tahoma"/>
            <w:sz w:val="20"/>
            <w:szCs w:val="20"/>
            <w:lang w:eastAsia="ar-SA"/>
          </w:rPr>
          <w:t>официальном сайте</w:t>
        </w:r>
      </w:hyperlink>
      <w:r w:rsidRPr="007F02E8">
        <w:rPr>
          <w:rFonts w:ascii="Tahoma" w:hAnsi="Tahoma" w:cs="Tahoma"/>
          <w:sz w:val="20"/>
          <w:szCs w:val="20"/>
        </w:rPr>
        <w:t xml:space="preserve"> </w:t>
      </w:r>
      <w:r w:rsidRPr="007F02E8">
        <w:rPr>
          <w:rFonts w:ascii="Tahoma" w:hAnsi="Tahoma" w:cs="Tahoma"/>
          <w:sz w:val="20"/>
          <w:szCs w:val="20"/>
          <w:lang w:eastAsia="ar-SA"/>
        </w:rPr>
        <w:t>Эльбарусовского сельского поселения в информационно-телекоммуникационной сети "Интернет".</w:t>
      </w:r>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216" w:name="_Toc269076851"/>
      <w:bookmarkStart w:id="217" w:name="_Toc269299703"/>
      <w:bookmarkStart w:id="218" w:name="_Toc315790694"/>
      <w:bookmarkStart w:id="219" w:name="_Toc442193452"/>
      <w:bookmarkStart w:id="220" w:name="_Toc514925195"/>
      <w:r w:rsidRPr="007F02E8">
        <w:rPr>
          <w:rFonts w:ascii="Tahoma" w:hAnsi="Tahoma" w:cs="Tahoma"/>
          <w:b/>
          <w:bCs/>
          <w:sz w:val="20"/>
          <w:szCs w:val="20"/>
          <w:lang w:eastAsia="en-US"/>
        </w:rPr>
        <w:t>Статья 33. Ответственность за нарушение Правил</w:t>
      </w:r>
      <w:bookmarkEnd w:id="216"/>
      <w:bookmarkEnd w:id="217"/>
      <w:bookmarkEnd w:id="218"/>
      <w:bookmarkEnd w:id="219"/>
      <w:bookmarkEnd w:id="220"/>
    </w:p>
    <w:p w:rsidR="006F13AA" w:rsidRPr="007F02E8" w:rsidRDefault="006F13AA" w:rsidP="007403BB">
      <w:pPr>
        <w:tabs>
          <w:tab w:val="left" w:pos="791"/>
          <w:tab w:val="left" w:pos="851"/>
          <w:tab w:val="left" w:pos="900"/>
        </w:tabs>
        <w:ind w:firstLine="567"/>
        <w:jc w:val="both"/>
        <w:rPr>
          <w:rFonts w:ascii="Tahoma" w:hAnsi="Tahoma" w:cs="Tahoma"/>
          <w:spacing w:val="2"/>
          <w:sz w:val="20"/>
          <w:szCs w:val="20"/>
          <w:lang w:eastAsia="ar-SA"/>
        </w:rPr>
      </w:pPr>
      <w:r w:rsidRPr="007F02E8">
        <w:rPr>
          <w:rFonts w:ascii="Tahoma" w:hAnsi="Tahoma" w:cs="Tahoma"/>
          <w:spacing w:val="4"/>
          <w:sz w:val="20"/>
          <w:szCs w:val="20"/>
          <w:lang w:eastAsia="ar-SA"/>
        </w:rPr>
        <w:t>Лица, виновные в нарушении настоящих Правил, несут дисциплинарную, имущест</w:t>
      </w:r>
      <w:r w:rsidRPr="007F02E8">
        <w:rPr>
          <w:rFonts w:ascii="Tahoma" w:hAnsi="Tahoma" w:cs="Tahoma"/>
          <w:spacing w:val="2"/>
          <w:sz w:val="20"/>
          <w:szCs w:val="20"/>
          <w:lang w:eastAsia="ar-SA"/>
        </w:rPr>
        <w:t>венную, административную, уголовную и иную ответственность в соответствии с законодательством Российской Федерации.</w:t>
      </w:r>
    </w:p>
    <w:p w:rsidR="006F13AA" w:rsidRPr="007F02E8" w:rsidRDefault="006F13AA" w:rsidP="007403BB">
      <w:pPr>
        <w:jc w:val="right"/>
        <w:rPr>
          <w:rFonts w:ascii="Tahoma" w:hAnsi="Tahoma" w:cs="Tahoma"/>
          <w:color w:val="000000"/>
          <w:sz w:val="20"/>
          <w:szCs w:val="20"/>
          <w:shd w:val="clear" w:color="auto" w:fill="FFFFFF"/>
        </w:rPr>
      </w:pPr>
      <w:bookmarkStart w:id="221" w:name="_Toc356464615"/>
      <w:bookmarkStart w:id="222" w:name="_Toc442193453"/>
      <w:bookmarkStart w:id="223" w:name="_Toc514925196"/>
    </w:p>
    <w:p w:rsidR="006F13AA" w:rsidRPr="007F02E8" w:rsidRDefault="006F13AA" w:rsidP="007403BB">
      <w:pPr>
        <w:jc w:val="right"/>
        <w:rPr>
          <w:rFonts w:ascii="Tahoma" w:hAnsi="Tahoma" w:cs="Tahoma"/>
          <w:sz w:val="20"/>
          <w:szCs w:val="20"/>
        </w:rPr>
      </w:pPr>
      <w:r w:rsidRPr="007F02E8">
        <w:rPr>
          <w:rFonts w:ascii="Tahoma" w:hAnsi="Tahoma" w:cs="Tahoma"/>
          <w:color w:val="000000"/>
          <w:sz w:val="20"/>
          <w:szCs w:val="20"/>
          <w:shd w:val="clear" w:color="auto" w:fill="FFFFFF"/>
        </w:rPr>
        <w:t>Приложение № 2</w:t>
      </w:r>
    </w:p>
    <w:p w:rsidR="006F13AA" w:rsidRPr="007F02E8" w:rsidRDefault="006F13AA" w:rsidP="007403BB">
      <w:pPr>
        <w:tabs>
          <w:tab w:val="left" w:pos="0"/>
        </w:tabs>
        <w:suppressAutoHyphens/>
        <w:autoSpaceDE w:val="0"/>
        <w:ind w:firstLine="567"/>
        <w:jc w:val="center"/>
        <w:outlineLvl w:val="0"/>
        <w:rPr>
          <w:rFonts w:ascii="Tahoma" w:hAnsi="Tahoma" w:cs="Tahoma"/>
          <w:b/>
          <w:bCs/>
          <w:kern w:val="1"/>
          <w:sz w:val="20"/>
          <w:szCs w:val="20"/>
          <w:lang w:eastAsia="en-US"/>
        </w:rPr>
      </w:pPr>
    </w:p>
    <w:p w:rsidR="006F13AA" w:rsidRPr="007F02E8" w:rsidRDefault="006F13AA" w:rsidP="007403BB">
      <w:pPr>
        <w:tabs>
          <w:tab w:val="left" w:pos="0"/>
        </w:tabs>
        <w:suppressAutoHyphens/>
        <w:autoSpaceDE w:val="0"/>
        <w:ind w:firstLine="567"/>
        <w:jc w:val="center"/>
        <w:outlineLvl w:val="0"/>
        <w:rPr>
          <w:rFonts w:ascii="Tahoma" w:hAnsi="Tahoma" w:cs="Tahoma"/>
          <w:b/>
          <w:bCs/>
          <w:kern w:val="1"/>
          <w:sz w:val="20"/>
          <w:szCs w:val="20"/>
          <w:lang w:eastAsia="en-US"/>
        </w:rPr>
      </w:pPr>
      <w:r w:rsidRPr="007F02E8">
        <w:rPr>
          <w:rFonts w:ascii="Tahoma" w:hAnsi="Tahoma" w:cs="Tahoma"/>
          <w:b/>
          <w:bCs/>
          <w:kern w:val="1"/>
          <w:sz w:val="20"/>
          <w:szCs w:val="20"/>
          <w:lang w:eastAsia="en-US"/>
        </w:rPr>
        <w:t>РАЗДЕЛ II. КАРТА ГРАДОСТРОИТЕЛЬНОГО ЗОНИРОВАНИЯ</w:t>
      </w:r>
      <w:bookmarkEnd w:id="221"/>
      <w:r w:rsidRPr="007F02E8">
        <w:rPr>
          <w:rFonts w:ascii="Tahoma" w:hAnsi="Tahoma" w:cs="Tahoma"/>
          <w:b/>
          <w:bCs/>
          <w:kern w:val="1"/>
          <w:sz w:val="20"/>
          <w:szCs w:val="20"/>
          <w:lang w:eastAsia="en-US"/>
        </w:rPr>
        <w:t>.</w:t>
      </w:r>
      <w:bookmarkEnd w:id="222"/>
      <w:bookmarkEnd w:id="223"/>
    </w:p>
    <w:p w:rsidR="006F13AA" w:rsidRPr="007F02E8" w:rsidRDefault="006F13AA" w:rsidP="007403BB">
      <w:pPr>
        <w:tabs>
          <w:tab w:val="left" w:pos="0"/>
        </w:tabs>
        <w:suppressAutoHyphens/>
        <w:autoSpaceDE w:val="0"/>
        <w:ind w:firstLine="567"/>
        <w:jc w:val="center"/>
        <w:outlineLvl w:val="0"/>
        <w:rPr>
          <w:rFonts w:ascii="Tahoma" w:hAnsi="Tahoma" w:cs="Tahoma"/>
          <w:b/>
          <w:bCs/>
          <w:kern w:val="1"/>
          <w:sz w:val="20"/>
          <w:szCs w:val="20"/>
          <w:lang w:eastAsia="en-US"/>
        </w:rPr>
      </w:pPr>
      <w:bookmarkStart w:id="224" w:name="_Toc442193454"/>
      <w:bookmarkStart w:id="225" w:name="_Toc514925197"/>
      <w:r w:rsidRPr="007F02E8">
        <w:rPr>
          <w:rFonts w:ascii="Tahoma" w:hAnsi="Tahoma" w:cs="Tahoma"/>
          <w:b/>
          <w:bCs/>
          <w:kern w:val="1"/>
          <w:sz w:val="20"/>
          <w:szCs w:val="20"/>
          <w:lang w:eastAsia="en-US"/>
        </w:rPr>
        <w:t>КАРТА ЗОН С ОСОБЫМИ УСЛОВИЯМИ ИСПОЛЬЗОВАНИЯ ТЕРРИТОРИИ</w:t>
      </w:r>
      <w:bookmarkEnd w:id="224"/>
      <w:bookmarkEnd w:id="225"/>
    </w:p>
    <w:p w:rsidR="006F13AA" w:rsidRPr="007F02E8" w:rsidRDefault="006F13AA" w:rsidP="007403BB">
      <w:pPr>
        <w:keepNext/>
        <w:widowControl w:val="0"/>
        <w:numPr>
          <w:ilvl w:val="2"/>
          <w:numId w:val="0"/>
        </w:numPr>
        <w:tabs>
          <w:tab w:val="left" w:pos="0"/>
        </w:tabs>
        <w:suppressAutoHyphens/>
        <w:ind w:firstLine="567"/>
        <w:outlineLvl w:val="2"/>
        <w:rPr>
          <w:rFonts w:ascii="Tahoma" w:hAnsi="Tahoma" w:cs="Tahoma"/>
          <w:b/>
          <w:bCs/>
          <w:sz w:val="20"/>
          <w:szCs w:val="20"/>
          <w:lang w:eastAsia="en-US"/>
        </w:rPr>
      </w:pPr>
      <w:bookmarkStart w:id="226" w:name="_Toc356464616"/>
      <w:bookmarkStart w:id="227" w:name="_Toc442193455"/>
      <w:bookmarkStart w:id="228" w:name="_Toc514925198"/>
      <w:r w:rsidRPr="007F02E8">
        <w:rPr>
          <w:rFonts w:ascii="Tahoma" w:hAnsi="Tahoma" w:cs="Tahoma"/>
          <w:b/>
          <w:bCs/>
          <w:sz w:val="20"/>
          <w:szCs w:val="20"/>
          <w:lang w:eastAsia="en-US"/>
        </w:rPr>
        <w:t>Статья 34. Состав и содержание карты градостроительного зонирования</w:t>
      </w:r>
      <w:bookmarkEnd w:id="226"/>
      <w:bookmarkEnd w:id="227"/>
      <w:bookmarkEnd w:id="228"/>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1. Карта градостроительного зонирования Эльбарусовского сельского поселения представляет собой чертёж с отображением границ населенных пунктов Эльбарусовского сельского поселения</w:t>
      </w:r>
      <w:r w:rsidRPr="007F02E8">
        <w:rPr>
          <w:rFonts w:ascii="Tahoma" w:hAnsi="Tahoma" w:cs="Tahoma"/>
          <w:sz w:val="20"/>
          <w:szCs w:val="20"/>
          <w:lang w:eastAsia="ar-SA"/>
        </w:rPr>
        <w:t>, границ земель различных категорий, расположенных на территории поселения и</w:t>
      </w:r>
      <w:r w:rsidRPr="007F02E8">
        <w:rPr>
          <w:rFonts w:ascii="Tahoma" w:hAnsi="Tahoma" w:cs="Tahoma"/>
          <w:sz w:val="20"/>
          <w:szCs w:val="20"/>
        </w:rPr>
        <w:t xml:space="preserve"> границ территориальных зон.</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w:t>
      </w:r>
      <w:r w:rsidRPr="007F02E8">
        <w:rPr>
          <w:rFonts w:ascii="Tahoma" w:hAnsi="Tahoma" w:cs="Tahoma"/>
          <w:sz w:val="20"/>
          <w:szCs w:val="20"/>
        </w:rPr>
        <w:t>с</w:t>
      </w:r>
      <w:r w:rsidRPr="007F02E8">
        <w:rPr>
          <w:rFonts w:ascii="Tahoma" w:hAnsi="Tahoma" w:cs="Tahoma"/>
          <w:sz w:val="20"/>
          <w:szCs w:val="20"/>
        </w:rPr>
        <w:t>танавливаются по границам одной или нескольких территориальных зон и могут отображаться на отдельной карте.</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2. Вся территория Эльбарусовского сельского поселения, включая земельные участки, находящиеся в государственной, муниципальной и частной собственности, а также бесхозяйные земельные участки, в пределах границ муниципального образования делится на территориальные зоны, которые фиксируются на карте градостроительного зонирования.</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 xml:space="preserve">3. </w:t>
      </w:r>
      <w:proofErr w:type="gramStart"/>
      <w:r w:rsidRPr="007F02E8">
        <w:rPr>
          <w:rFonts w:ascii="Tahoma" w:hAnsi="Tahoma" w:cs="Tahoma"/>
          <w:sz w:val="20"/>
          <w:szCs w:val="20"/>
          <w:lang w:eastAsia="ar-SA"/>
        </w:rPr>
        <w:t>Для земельных участков и объектов капитального строительства, расположенных в одной территориальной зоне, устанавливаются общие требования градостроительных регламентов по видам разрешенного использования земельных участков и объектов капитального строительства, предельным размерам земельных участков и предельным параметрам разрешенного строительства, реконструкции объектов капитального строительства.</w:t>
      </w:r>
      <w:proofErr w:type="gramEnd"/>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lang w:eastAsia="ar-SA"/>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r w:rsidRPr="007F02E8">
        <w:rPr>
          <w:rFonts w:ascii="Tahoma" w:hAnsi="Tahoma" w:cs="Tahoma"/>
          <w:sz w:val="20"/>
          <w:szCs w:val="20"/>
        </w:rPr>
        <w:t xml:space="preserve"> и территорий опережающего социально-экономического развития.</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3. Границы территориальных зон устанавливаются с учетом соблюдения требования принадлежности каждого земельного участка только к одной территориальной зоне.</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Территориальные зоны, как правило, не устанавливаются применительно к одному земельному участку, за исключением случаев, когда земельный участок имеет площадь, соответствующую одному или нескольким планировочным элементам.</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4. Границы территориальных зон устанавливаются с учетом:</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2) функциональных зон и параметров их планируемого развития, определенных генеральным планом;</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 xml:space="preserve">3) определенного Градостроительным </w:t>
      </w:r>
      <w:hyperlink r:id="rId133" w:history="1">
        <w:r w:rsidRPr="007F02E8">
          <w:rPr>
            <w:rFonts w:ascii="Tahoma" w:hAnsi="Tahoma" w:cs="Tahoma"/>
            <w:sz w:val="20"/>
            <w:szCs w:val="20"/>
            <w:lang w:eastAsia="ar-SA"/>
          </w:rPr>
          <w:t>кодексом</w:t>
        </w:r>
      </w:hyperlink>
      <w:r w:rsidRPr="007F02E8">
        <w:rPr>
          <w:rFonts w:ascii="Tahoma" w:hAnsi="Tahoma" w:cs="Tahoma"/>
          <w:sz w:val="20"/>
          <w:szCs w:val="20"/>
          <w:lang w:eastAsia="ar-SA"/>
        </w:rPr>
        <w:t xml:space="preserve"> Российской Федерации перечня территориальных зон;</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4) сложившейся планировки территории и существующего землепользования;</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proofErr w:type="gramStart"/>
      <w:r w:rsidRPr="007F02E8">
        <w:rPr>
          <w:rFonts w:ascii="Tahoma" w:hAnsi="Tahoma" w:cs="Tahoma"/>
          <w:sz w:val="20"/>
          <w:szCs w:val="20"/>
          <w:lang w:eastAsia="ar-SA"/>
        </w:rPr>
        <w:t>6) предотвращения возможности причинения вреда объектам капитального строительства, расположенным на смежных земельных участках.</w:t>
      </w:r>
      <w:proofErr w:type="gramEnd"/>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 xml:space="preserve">5. Границы территориальных зон могут устанавливаться </w:t>
      </w:r>
      <w:proofErr w:type="gramStart"/>
      <w:r w:rsidRPr="007F02E8">
        <w:rPr>
          <w:rFonts w:ascii="Tahoma" w:hAnsi="Tahoma" w:cs="Tahoma"/>
          <w:sz w:val="20"/>
          <w:szCs w:val="20"/>
          <w:lang w:eastAsia="ar-SA"/>
        </w:rPr>
        <w:t>по</w:t>
      </w:r>
      <w:proofErr w:type="gramEnd"/>
      <w:r w:rsidRPr="007F02E8">
        <w:rPr>
          <w:rFonts w:ascii="Tahoma" w:hAnsi="Tahoma" w:cs="Tahoma"/>
          <w:sz w:val="20"/>
          <w:szCs w:val="20"/>
          <w:lang w:eastAsia="ar-SA"/>
        </w:rPr>
        <w:t>:</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1) линиям магистралей, улиц, проездов, разделяющим транспортные потоки противоположных направлений;</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2) красным линиям;</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3) границам земельных участков;</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4) границам населенных пунктов в пределах муниципального образования Эльбарусовского сельского поселения;</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5) естественным границам природных объектов;</w:t>
      </w:r>
    </w:p>
    <w:p w:rsidR="006F13AA" w:rsidRPr="007F02E8" w:rsidRDefault="006F13AA" w:rsidP="007403BB">
      <w:pPr>
        <w:widowControl w:val="0"/>
        <w:suppressAutoHyphens/>
        <w:autoSpaceDE w:val="0"/>
        <w:autoSpaceDN w:val="0"/>
        <w:adjustRightInd w:val="0"/>
        <w:snapToGrid w:val="0"/>
        <w:ind w:firstLine="567"/>
        <w:jc w:val="both"/>
        <w:rPr>
          <w:rFonts w:ascii="Tahoma" w:hAnsi="Tahoma" w:cs="Tahoma"/>
          <w:sz w:val="20"/>
          <w:szCs w:val="20"/>
          <w:lang w:eastAsia="ar-SA"/>
        </w:rPr>
      </w:pPr>
      <w:r w:rsidRPr="007F02E8">
        <w:rPr>
          <w:rFonts w:ascii="Tahoma" w:hAnsi="Tahoma" w:cs="Tahoma"/>
          <w:sz w:val="20"/>
          <w:szCs w:val="20"/>
          <w:lang w:eastAsia="ar-SA"/>
        </w:rPr>
        <w:t>6) иным границам.</w:t>
      </w:r>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229" w:name="_Toc356464618"/>
      <w:bookmarkStart w:id="230" w:name="_Toc442193456"/>
      <w:bookmarkStart w:id="231" w:name="_Toc514925199"/>
      <w:r w:rsidRPr="007F02E8">
        <w:rPr>
          <w:rFonts w:ascii="Tahoma" w:hAnsi="Tahoma" w:cs="Tahoma"/>
          <w:b/>
          <w:bCs/>
          <w:sz w:val="20"/>
          <w:szCs w:val="20"/>
          <w:lang w:eastAsia="en-US"/>
        </w:rPr>
        <w:t>Статья 35. Состав и содержание карты зон с особыми условиями использования территории</w:t>
      </w:r>
      <w:bookmarkEnd w:id="229"/>
      <w:bookmarkEnd w:id="230"/>
      <w:bookmarkEnd w:id="231"/>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Карта зон с особыми условиями использования территории Эльбарусовского сельского поселения представляет собой чертёж с отображением границ н</w:t>
      </w:r>
      <w:r w:rsidRPr="007F02E8">
        <w:rPr>
          <w:rFonts w:ascii="Tahoma" w:hAnsi="Tahoma" w:cs="Tahoma"/>
          <w:sz w:val="20"/>
          <w:szCs w:val="20"/>
        </w:rPr>
        <w:t>а</w:t>
      </w:r>
      <w:r w:rsidRPr="007F02E8">
        <w:rPr>
          <w:rFonts w:ascii="Tahoma" w:hAnsi="Tahoma" w:cs="Tahoma"/>
          <w:sz w:val="20"/>
          <w:szCs w:val="20"/>
        </w:rPr>
        <w:t>селенных пунктов Эльбарусовского сельского поселения</w:t>
      </w:r>
      <w:r w:rsidRPr="007F02E8">
        <w:rPr>
          <w:rFonts w:ascii="Tahoma" w:hAnsi="Tahoma" w:cs="Tahoma"/>
          <w:sz w:val="20"/>
          <w:szCs w:val="20"/>
          <w:lang w:eastAsia="ar-SA"/>
        </w:rPr>
        <w:t>, границ земель различных категорий, расположенных на территории муниципального образования</w:t>
      </w:r>
      <w:r w:rsidRPr="007F02E8">
        <w:rPr>
          <w:rFonts w:ascii="Tahoma" w:hAnsi="Tahoma" w:cs="Tahoma"/>
          <w:sz w:val="20"/>
          <w:szCs w:val="20"/>
        </w:rPr>
        <w:t xml:space="preserve"> и границ зон с особыми условиями использования территории. </w:t>
      </w:r>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232" w:name="_Toc356464619"/>
      <w:bookmarkStart w:id="233" w:name="_Toc442193457"/>
      <w:bookmarkStart w:id="234" w:name="_Toc514925200"/>
      <w:r w:rsidRPr="007F02E8">
        <w:rPr>
          <w:rFonts w:ascii="Tahoma" w:hAnsi="Tahoma" w:cs="Tahoma"/>
          <w:b/>
          <w:bCs/>
          <w:sz w:val="20"/>
          <w:szCs w:val="20"/>
          <w:lang w:eastAsia="en-US"/>
        </w:rPr>
        <w:t>Статья 36. Порядок ведения карты градостроительного зонирования</w:t>
      </w:r>
      <w:bookmarkEnd w:id="232"/>
      <w:r w:rsidRPr="007F02E8">
        <w:rPr>
          <w:rFonts w:ascii="Tahoma" w:hAnsi="Tahoma" w:cs="Tahoma"/>
          <w:b/>
          <w:bCs/>
          <w:sz w:val="20"/>
          <w:szCs w:val="20"/>
          <w:lang w:eastAsia="en-US"/>
        </w:rPr>
        <w:t>, карты зон с особыми условиями использования территории</w:t>
      </w:r>
      <w:bookmarkEnd w:id="233"/>
      <w:bookmarkEnd w:id="234"/>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В случае изменения границ населенных пунктов Эльбарусовского сельского поселения</w:t>
      </w:r>
      <w:r w:rsidRPr="007F02E8">
        <w:rPr>
          <w:rFonts w:ascii="Tahoma" w:hAnsi="Tahoma" w:cs="Tahoma"/>
          <w:sz w:val="20"/>
          <w:szCs w:val="20"/>
          <w:lang w:eastAsia="ar-SA"/>
        </w:rPr>
        <w:t>, границ земель различных категорий, расположенных на террит</w:t>
      </w:r>
      <w:r w:rsidRPr="007F02E8">
        <w:rPr>
          <w:rFonts w:ascii="Tahoma" w:hAnsi="Tahoma" w:cs="Tahoma"/>
          <w:sz w:val="20"/>
          <w:szCs w:val="20"/>
          <w:lang w:eastAsia="ar-SA"/>
        </w:rPr>
        <w:t>о</w:t>
      </w:r>
      <w:r w:rsidRPr="007F02E8">
        <w:rPr>
          <w:rFonts w:ascii="Tahoma" w:hAnsi="Tahoma" w:cs="Tahoma"/>
          <w:sz w:val="20"/>
          <w:szCs w:val="20"/>
          <w:lang w:eastAsia="ar-SA"/>
        </w:rPr>
        <w:t>рии муниципального образования,</w:t>
      </w:r>
      <w:r w:rsidRPr="007F02E8">
        <w:rPr>
          <w:rFonts w:ascii="Tahoma" w:hAnsi="Tahoma" w:cs="Tahoma"/>
          <w:sz w:val="20"/>
          <w:szCs w:val="20"/>
        </w:rPr>
        <w:t xml:space="preserve"> границ территориальных зон или границ зон с особыми условиями использования территории, требуется соответствующее изменение карты градостроительного зонирования и/или карты зон с особыми условиями использования территории посредством внесения изменений в н</w:t>
      </w:r>
      <w:r w:rsidRPr="007F02E8">
        <w:rPr>
          <w:rFonts w:ascii="Tahoma" w:hAnsi="Tahoma" w:cs="Tahoma"/>
          <w:sz w:val="20"/>
          <w:szCs w:val="20"/>
        </w:rPr>
        <w:t>а</w:t>
      </w:r>
      <w:r w:rsidRPr="007F02E8">
        <w:rPr>
          <w:rFonts w:ascii="Tahoma" w:hAnsi="Tahoma" w:cs="Tahoma"/>
          <w:sz w:val="20"/>
          <w:szCs w:val="20"/>
        </w:rPr>
        <w:t>стоящие Правила.</w:t>
      </w:r>
    </w:p>
    <w:p w:rsidR="006F13AA" w:rsidRPr="007F02E8" w:rsidRDefault="006F13AA" w:rsidP="007403BB">
      <w:pPr>
        <w:ind w:firstLine="567"/>
        <w:jc w:val="both"/>
        <w:rPr>
          <w:rFonts w:ascii="Tahoma" w:hAnsi="Tahoma" w:cs="Tahoma"/>
          <w:sz w:val="20"/>
          <w:szCs w:val="20"/>
        </w:rPr>
      </w:pPr>
      <w:r w:rsidRPr="007F02E8">
        <w:rPr>
          <w:rFonts w:ascii="Tahoma" w:hAnsi="Tahoma" w:cs="Tahoma"/>
          <w:sz w:val="20"/>
          <w:szCs w:val="20"/>
        </w:rPr>
        <w:t>Внесение изменений в настоящие Правила производится в соответствии со статьёй 32 Правил.</w:t>
      </w:r>
    </w:p>
    <w:p w:rsidR="006F13AA" w:rsidRPr="007F02E8" w:rsidRDefault="006F13AA" w:rsidP="007403BB">
      <w:pPr>
        <w:ind w:firstLine="567"/>
        <w:rPr>
          <w:rFonts w:ascii="Tahoma" w:hAnsi="Tahoma" w:cs="Tahoma"/>
          <w:sz w:val="20"/>
          <w:szCs w:val="20"/>
        </w:rPr>
      </w:pPr>
    </w:p>
    <w:p w:rsidR="006F13AA" w:rsidRPr="007F02E8" w:rsidRDefault="006F13AA" w:rsidP="007403BB">
      <w:pPr>
        <w:keepNext/>
        <w:widowControl w:val="0"/>
        <w:numPr>
          <w:ilvl w:val="2"/>
          <w:numId w:val="0"/>
        </w:numPr>
        <w:tabs>
          <w:tab w:val="left" w:pos="0"/>
        </w:tabs>
        <w:suppressAutoHyphens/>
        <w:ind w:firstLine="567"/>
        <w:outlineLvl w:val="2"/>
        <w:rPr>
          <w:rFonts w:ascii="Tahoma" w:hAnsi="Tahoma" w:cs="Tahoma"/>
          <w:b/>
          <w:bCs/>
          <w:sz w:val="20"/>
          <w:szCs w:val="20"/>
          <w:lang w:eastAsia="en-US"/>
        </w:rPr>
      </w:pPr>
      <w:bookmarkStart w:id="235" w:name="Par866"/>
      <w:bookmarkStart w:id="236" w:name="_Toc410822191"/>
      <w:bookmarkStart w:id="237" w:name="_Toc442193458"/>
      <w:bookmarkStart w:id="238" w:name="_Toc514925201"/>
      <w:bookmarkEnd w:id="235"/>
      <w:r w:rsidRPr="007F02E8">
        <w:rPr>
          <w:rFonts w:ascii="Tahoma" w:hAnsi="Tahoma" w:cs="Tahoma"/>
          <w:b/>
          <w:bCs/>
          <w:sz w:val="20"/>
          <w:szCs w:val="20"/>
          <w:lang w:eastAsia="en-US"/>
        </w:rPr>
        <w:t xml:space="preserve">Статья 37. Перечень территориальных зон, выделенных на карте градостроительного зонирования </w:t>
      </w:r>
      <w:bookmarkEnd w:id="236"/>
      <w:bookmarkEnd w:id="237"/>
      <w:r w:rsidRPr="007F02E8">
        <w:rPr>
          <w:rFonts w:ascii="Tahoma" w:hAnsi="Tahoma" w:cs="Tahoma"/>
          <w:b/>
          <w:bCs/>
          <w:sz w:val="20"/>
          <w:szCs w:val="20"/>
          <w:lang w:eastAsia="en-US"/>
        </w:rPr>
        <w:t>Эльбарусовского сельского поселения</w:t>
      </w:r>
      <w:bookmarkEnd w:id="238"/>
    </w:p>
    <w:p w:rsidR="006F13AA" w:rsidRPr="007F02E8" w:rsidRDefault="006F13AA" w:rsidP="007403BB">
      <w:pPr>
        <w:keepNext/>
        <w:widowControl w:val="0"/>
        <w:numPr>
          <w:ilvl w:val="2"/>
          <w:numId w:val="0"/>
        </w:numPr>
        <w:tabs>
          <w:tab w:val="left" w:pos="0"/>
        </w:tabs>
        <w:suppressAutoHyphens/>
        <w:ind w:firstLine="567"/>
        <w:outlineLvl w:val="2"/>
        <w:rPr>
          <w:rFonts w:ascii="Tahoma" w:hAnsi="Tahoma" w:cs="Tahoma"/>
          <w:b/>
          <w:bCs/>
          <w:sz w:val="20"/>
          <w:szCs w:val="20"/>
          <w:lang w:eastAsia="en-US"/>
        </w:rPr>
      </w:pPr>
    </w:p>
    <w:p w:rsidR="006F13AA" w:rsidRPr="007F02E8" w:rsidRDefault="006F13AA" w:rsidP="007403BB">
      <w:pPr>
        <w:tabs>
          <w:tab w:val="left" w:pos="1134"/>
        </w:tabs>
        <w:overflowPunct w:val="0"/>
        <w:ind w:firstLine="567"/>
        <w:jc w:val="center"/>
        <w:rPr>
          <w:rFonts w:ascii="Tahoma" w:hAnsi="Tahoma" w:cs="Tahoma"/>
          <w:sz w:val="20"/>
          <w:szCs w:val="20"/>
        </w:rPr>
      </w:pPr>
      <w:bookmarkStart w:id="239" w:name="Par868"/>
      <w:bookmarkEnd w:id="239"/>
      <w:r w:rsidRPr="007F02E8">
        <w:rPr>
          <w:rFonts w:ascii="Tahoma" w:hAnsi="Tahoma" w:cs="Tahoma"/>
          <w:sz w:val="20"/>
          <w:szCs w:val="20"/>
        </w:rPr>
        <w:t>Перечень территориальных зон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7"/>
        <w:gridCol w:w="3559"/>
        <w:gridCol w:w="9569"/>
      </w:tblGrid>
      <w:tr w:rsidR="006F13AA" w:rsidRPr="007403BB" w:rsidTr="007403BB">
        <w:trPr>
          <w:trHeight w:val="20"/>
          <w:tblHeader/>
          <w:jc w:val="center"/>
        </w:trPr>
        <w:tc>
          <w:tcPr>
            <w:tcW w:w="725"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jc w:val="center"/>
              <w:rPr>
                <w:rFonts w:ascii="Tahoma" w:hAnsi="Tahoma" w:cs="Tahoma"/>
                <w:sz w:val="20"/>
                <w:szCs w:val="20"/>
              </w:rPr>
            </w:pPr>
            <w:proofErr w:type="gramStart"/>
            <w:r w:rsidRPr="007403BB">
              <w:rPr>
                <w:rFonts w:ascii="Tahoma" w:hAnsi="Tahoma" w:cs="Tahoma"/>
                <w:sz w:val="20"/>
                <w:szCs w:val="20"/>
              </w:rPr>
              <w:t>п</w:t>
            </w:r>
            <w:proofErr w:type="gramEnd"/>
          </w:p>
        </w:tc>
        <w:tc>
          <w:tcPr>
            <w:tcW w:w="1159"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rPr>
                <w:rFonts w:ascii="Tahoma" w:hAnsi="Tahoma" w:cs="Tahoma"/>
                <w:sz w:val="20"/>
                <w:szCs w:val="20"/>
              </w:rPr>
            </w:pPr>
            <w:r w:rsidRPr="007403BB">
              <w:rPr>
                <w:rFonts w:ascii="Tahoma" w:hAnsi="Tahoma" w:cs="Tahoma"/>
                <w:sz w:val="20"/>
                <w:szCs w:val="20"/>
              </w:rPr>
              <w:t>Обозначение зоны</w:t>
            </w:r>
          </w:p>
        </w:tc>
        <w:tc>
          <w:tcPr>
            <w:tcW w:w="3116"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jc w:val="center"/>
              <w:rPr>
                <w:rFonts w:ascii="Tahoma" w:hAnsi="Tahoma" w:cs="Tahoma"/>
                <w:sz w:val="20"/>
                <w:szCs w:val="20"/>
              </w:rPr>
            </w:pPr>
            <w:r w:rsidRPr="007403BB">
              <w:rPr>
                <w:rFonts w:ascii="Tahoma" w:hAnsi="Tahoma" w:cs="Tahoma"/>
                <w:sz w:val="20"/>
                <w:szCs w:val="20"/>
              </w:rPr>
              <w:t>Наименование территориальной зоны</w:t>
            </w:r>
          </w:p>
        </w:tc>
      </w:tr>
      <w:tr w:rsidR="006F13AA" w:rsidRPr="007403BB" w:rsidTr="007403BB">
        <w:trPr>
          <w:trHeight w:val="20"/>
          <w:jc w:val="center"/>
        </w:trPr>
        <w:tc>
          <w:tcPr>
            <w:tcW w:w="725"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rPr>
                <w:rFonts w:ascii="Tahoma" w:hAnsi="Tahoma" w:cs="Tahoma"/>
                <w:b/>
                <w:sz w:val="20"/>
                <w:szCs w:val="20"/>
              </w:rPr>
            </w:pPr>
            <w:r w:rsidRPr="007403BB">
              <w:rPr>
                <w:rFonts w:ascii="Tahoma" w:hAnsi="Tahoma" w:cs="Tahoma"/>
                <w:b/>
                <w:sz w:val="20"/>
                <w:szCs w:val="20"/>
              </w:rPr>
              <w:t>Жилые зоны</w:t>
            </w:r>
          </w:p>
        </w:tc>
      </w:tr>
      <w:tr w:rsidR="006F13AA" w:rsidRPr="007403BB" w:rsidTr="007403BB">
        <w:trPr>
          <w:trHeight w:val="20"/>
          <w:jc w:val="center"/>
        </w:trPr>
        <w:tc>
          <w:tcPr>
            <w:tcW w:w="725"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jc w:val="center"/>
              <w:rPr>
                <w:rFonts w:ascii="Tahoma" w:hAnsi="Tahoma" w:cs="Tahoma"/>
                <w:sz w:val="20"/>
                <w:szCs w:val="20"/>
              </w:rPr>
            </w:pPr>
            <w:r w:rsidRPr="007403BB">
              <w:rPr>
                <w:rFonts w:ascii="Tahoma" w:hAnsi="Tahoma" w:cs="Tahoma"/>
                <w:sz w:val="20"/>
                <w:szCs w:val="20"/>
              </w:rPr>
              <w:t>1</w:t>
            </w:r>
          </w:p>
        </w:tc>
        <w:tc>
          <w:tcPr>
            <w:tcW w:w="1159"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jc w:val="center"/>
              <w:rPr>
                <w:rFonts w:ascii="Tahoma" w:hAnsi="Tahoma" w:cs="Tahoma"/>
                <w:sz w:val="20"/>
                <w:szCs w:val="20"/>
              </w:rPr>
            </w:pPr>
            <w:r w:rsidRPr="007403BB">
              <w:rPr>
                <w:rFonts w:ascii="Tahoma" w:hAnsi="Tahoma" w:cs="Tahoma"/>
                <w:sz w:val="20"/>
                <w:szCs w:val="20"/>
              </w:rPr>
              <w:t>Ж-1</w:t>
            </w:r>
          </w:p>
        </w:tc>
        <w:tc>
          <w:tcPr>
            <w:tcW w:w="3116"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rPr>
                <w:rFonts w:ascii="Tahoma" w:hAnsi="Tahoma" w:cs="Tahoma"/>
                <w:sz w:val="20"/>
                <w:szCs w:val="20"/>
              </w:rPr>
            </w:pPr>
            <w:r w:rsidRPr="007403BB">
              <w:rPr>
                <w:rFonts w:ascii="Tahoma" w:hAnsi="Tahoma" w:cs="Tahoma"/>
                <w:sz w:val="20"/>
                <w:szCs w:val="20"/>
              </w:rPr>
              <w:t>Зона застройки индивидуальными жилыми домами</w:t>
            </w:r>
          </w:p>
        </w:tc>
      </w:tr>
      <w:tr w:rsidR="006F13AA" w:rsidRPr="007403BB" w:rsidTr="007403BB">
        <w:trPr>
          <w:trHeight w:val="20"/>
          <w:jc w:val="center"/>
        </w:trPr>
        <w:tc>
          <w:tcPr>
            <w:tcW w:w="725"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rPr>
                <w:rFonts w:ascii="Tahoma" w:hAnsi="Tahoma" w:cs="Tahoma"/>
                <w:b/>
                <w:sz w:val="20"/>
                <w:szCs w:val="20"/>
              </w:rPr>
            </w:pPr>
            <w:r w:rsidRPr="007403BB">
              <w:rPr>
                <w:rFonts w:ascii="Tahoma" w:hAnsi="Tahoma" w:cs="Tahoma"/>
                <w:b/>
                <w:sz w:val="20"/>
                <w:szCs w:val="20"/>
              </w:rPr>
              <w:t>Рекреационные зоны</w:t>
            </w:r>
          </w:p>
        </w:tc>
      </w:tr>
      <w:tr w:rsidR="006F13AA" w:rsidRPr="007403BB" w:rsidTr="007403BB">
        <w:trPr>
          <w:trHeight w:val="20"/>
          <w:jc w:val="center"/>
        </w:trPr>
        <w:tc>
          <w:tcPr>
            <w:tcW w:w="725"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jc w:val="center"/>
              <w:rPr>
                <w:rFonts w:ascii="Tahoma" w:hAnsi="Tahoma" w:cs="Tahoma"/>
                <w:sz w:val="20"/>
                <w:szCs w:val="20"/>
              </w:rPr>
            </w:pPr>
            <w:r w:rsidRPr="007403BB">
              <w:rPr>
                <w:rFonts w:ascii="Tahoma" w:hAnsi="Tahoma" w:cs="Tahoma"/>
                <w:sz w:val="20"/>
                <w:szCs w:val="20"/>
              </w:rPr>
              <w:t>2</w:t>
            </w:r>
          </w:p>
        </w:tc>
        <w:tc>
          <w:tcPr>
            <w:tcW w:w="1159"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jc w:val="center"/>
              <w:rPr>
                <w:rFonts w:ascii="Tahoma" w:hAnsi="Tahoma" w:cs="Tahoma"/>
                <w:sz w:val="20"/>
                <w:szCs w:val="20"/>
              </w:rPr>
            </w:pPr>
            <w:proofErr w:type="gramStart"/>
            <w:r w:rsidRPr="007403BB">
              <w:rPr>
                <w:rFonts w:ascii="Tahoma" w:hAnsi="Tahoma" w:cs="Tahoma"/>
                <w:sz w:val="20"/>
                <w:szCs w:val="20"/>
              </w:rPr>
              <w:t>Р</w:t>
            </w:r>
            <w:proofErr w:type="gramEnd"/>
          </w:p>
        </w:tc>
        <w:tc>
          <w:tcPr>
            <w:tcW w:w="3116"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rPr>
                <w:rFonts w:ascii="Tahoma" w:hAnsi="Tahoma" w:cs="Tahoma"/>
                <w:sz w:val="20"/>
                <w:szCs w:val="20"/>
              </w:rPr>
            </w:pPr>
            <w:r w:rsidRPr="007403BB">
              <w:rPr>
                <w:rFonts w:ascii="Tahoma" w:hAnsi="Tahoma" w:cs="Tahoma"/>
                <w:sz w:val="20"/>
                <w:szCs w:val="20"/>
              </w:rPr>
              <w:t>Зона рекреационного назначения</w:t>
            </w:r>
          </w:p>
        </w:tc>
      </w:tr>
      <w:tr w:rsidR="006F13AA" w:rsidRPr="007403BB" w:rsidTr="007403BB">
        <w:trPr>
          <w:trHeight w:val="20"/>
          <w:jc w:val="center"/>
        </w:trPr>
        <w:tc>
          <w:tcPr>
            <w:tcW w:w="725"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rPr>
                <w:rFonts w:ascii="Tahoma" w:hAnsi="Tahoma" w:cs="Tahoma"/>
                <w:b/>
                <w:sz w:val="20"/>
                <w:szCs w:val="20"/>
              </w:rPr>
            </w:pPr>
            <w:r w:rsidRPr="007403BB">
              <w:rPr>
                <w:rFonts w:ascii="Tahoma" w:hAnsi="Tahoma" w:cs="Tahoma"/>
                <w:b/>
                <w:sz w:val="20"/>
                <w:szCs w:val="20"/>
              </w:rPr>
              <w:t xml:space="preserve">Зоны сельскохозяйственного использования </w:t>
            </w:r>
          </w:p>
        </w:tc>
      </w:tr>
      <w:tr w:rsidR="006F13AA" w:rsidRPr="007403BB" w:rsidTr="007403BB">
        <w:trPr>
          <w:trHeight w:val="286"/>
          <w:jc w:val="center"/>
        </w:trPr>
        <w:tc>
          <w:tcPr>
            <w:tcW w:w="725"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jc w:val="center"/>
              <w:rPr>
                <w:rFonts w:ascii="Tahoma" w:hAnsi="Tahoma" w:cs="Tahoma"/>
                <w:sz w:val="20"/>
                <w:szCs w:val="20"/>
              </w:rPr>
            </w:pPr>
            <w:r w:rsidRPr="007403BB">
              <w:rPr>
                <w:rFonts w:ascii="Tahoma" w:hAnsi="Tahoma" w:cs="Tahoma"/>
                <w:sz w:val="20"/>
                <w:szCs w:val="20"/>
              </w:rPr>
              <w:t>3</w:t>
            </w:r>
          </w:p>
        </w:tc>
        <w:tc>
          <w:tcPr>
            <w:tcW w:w="1159"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jc w:val="center"/>
              <w:rPr>
                <w:rFonts w:ascii="Tahoma" w:hAnsi="Tahoma" w:cs="Tahoma"/>
                <w:sz w:val="20"/>
                <w:szCs w:val="20"/>
              </w:rPr>
            </w:pPr>
            <w:r w:rsidRPr="007403BB">
              <w:rPr>
                <w:rFonts w:ascii="Tahoma" w:hAnsi="Tahoma" w:cs="Tahoma"/>
                <w:sz w:val="20"/>
                <w:szCs w:val="20"/>
              </w:rPr>
              <w:t>СХ-2</w:t>
            </w:r>
          </w:p>
        </w:tc>
        <w:tc>
          <w:tcPr>
            <w:tcW w:w="3116"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rPr>
                <w:rFonts w:ascii="Tahoma" w:hAnsi="Tahoma" w:cs="Tahoma"/>
                <w:sz w:val="20"/>
                <w:szCs w:val="20"/>
              </w:rPr>
            </w:pPr>
            <w:r w:rsidRPr="007403BB">
              <w:rPr>
                <w:rFonts w:ascii="Tahoma" w:hAnsi="Tahoma" w:cs="Tahoma"/>
                <w:sz w:val="20"/>
                <w:szCs w:val="20"/>
              </w:rPr>
              <w:t>Зона сельскохозяйственного использования</w:t>
            </w:r>
          </w:p>
        </w:tc>
      </w:tr>
      <w:tr w:rsidR="006F13AA" w:rsidRPr="007403BB" w:rsidTr="007403BB">
        <w:trPr>
          <w:trHeight w:val="20"/>
          <w:jc w:val="center"/>
        </w:trPr>
        <w:tc>
          <w:tcPr>
            <w:tcW w:w="725"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jc w:val="center"/>
              <w:rPr>
                <w:rFonts w:ascii="Tahoma" w:hAnsi="Tahoma" w:cs="Tahoma"/>
                <w:sz w:val="20"/>
                <w:szCs w:val="20"/>
              </w:rPr>
            </w:pPr>
            <w:r w:rsidRPr="007403BB">
              <w:rPr>
                <w:rFonts w:ascii="Tahoma" w:hAnsi="Tahoma" w:cs="Tahoma"/>
                <w:sz w:val="20"/>
                <w:szCs w:val="20"/>
              </w:rPr>
              <w:t>4</w:t>
            </w:r>
          </w:p>
        </w:tc>
        <w:tc>
          <w:tcPr>
            <w:tcW w:w="1159"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jc w:val="center"/>
              <w:rPr>
                <w:rFonts w:ascii="Tahoma" w:hAnsi="Tahoma" w:cs="Tahoma"/>
                <w:sz w:val="20"/>
                <w:szCs w:val="20"/>
              </w:rPr>
            </w:pPr>
            <w:r w:rsidRPr="007403BB">
              <w:rPr>
                <w:rFonts w:ascii="Tahoma" w:hAnsi="Tahoma" w:cs="Tahoma"/>
                <w:sz w:val="20"/>
                <w:szCs w:val="20"/>
              </w:rPr>
              <w:t>СХ-3</w:t>
            </w:r>
          </w:p>
        </w:tc>
        <w:tc>
          <w:tcPr>
            <w:tcW w:w="3116"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rPr>
                <w:rFonts w:ascii="Tahoma" w:hAnsi="Tahoma" w:cs="Tahoma"/>
                <w:b/>
                <w:sz w:val="20"/>
                <w:szCs w:val="20"/>
              </w:rPr>
            </w:pPr>
          </w:p>
        </w:tc>
      </w:tr>
      <w:tr w:rsidR="006F13AA" w:rsidRPr="007403BB" w:rsidTr="007403BB">
        <w:trPr>
          <w:trHeight w:val="20"/>
          <w:jc w:val="center"/>
        </w:trPr>
        <w:tc>
          <w:tcPr>
            <w:tcW w:w="725"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rPr>
                <w:rFonts w:ascii="Tahoma" w:hAnsi="Tahoma" w:cs="Tahoma"/>
                <w:b/>
                <w:sz w:val="20"/>
                <w:szCs w:val="20"/>
              </w:rPr>
            </w:pPr>
            <w:r w:rsidRPr="007403BB">
              <w:rPr>
                <w:rFonts w:ascii="Tahoma" w:hAnsi="Tahoma" w:cs="Tahoma"/>
                <w:b/>
                <w:sz w:val="20"/>
                <w:szCs w:val="20"/>
              </w:rPr>
              <w:t>Зоны специального назначения</w:t>
            </w:r>
          </w:p>
        </w:tc>
      </w:tr>
      <w:tr w:rsidR="006F13AA" w:rsidRPr="007403BB" w:rsidTr="007403BB">
        <w:trPr>
          <w:trHeight w:val="20"/>
          <w:jc w:val="center"/>
        </w:trPr>
        <w:tc>
          <w:tcPr>
            <w:tcW w:w="725"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jc w:val="center"/>
              <w:rPr>
                <w:rFonts w:ascii="Tahoma" w:hAnsi="Tahoma" w:cs="Tahoma"/>
                <w:sz w:val="20"/>
                <w:szCs w:val="20"/>
              </w:rPr>
            </w:pPr>
            <w:r w:rsidRPr="007403BB">
              <w:rPr>
                <w:rFonts w:ascii="Tahoma" w:hAnsi="Tahoma" w:cs="Tahoma"/>
                <w:sz w:val="20"/>
                <w:szCs w:val="20"/>
              </w:rPr>
              <w:t>5</w:t>
            </w:r>
          </w:p>
        </w:tc>
        <w:tc>
          <w:tcPr>
            <w:tcW w:w="1159"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jc w:val="center"/>
              <w:rPr>
                <w:rFonts w:ascii="Tahoma" w:hAnsi="Tahoma" w:cs="Tahoma"/>
                <w:sz w:val="20"/>
                <w:szCs w:val="20"/>
              </w:rPr>
            </w:pPr>
            <w:r w:rsidRPr="007403BB">
              <w:rPr>
                <w:rFonts w:ascii="Tahoma" w:hAnsi="Tahoma" w:cs="Tahoma"/>
                <w:sz w:val="20"/>
                <w:szCs w:val="20"/>
              </w:rPr>
              <w:t>Сп</w:t>
            </w:r>
          </w:p>
        </w:tc>
        <w:tc>
          <w:tcPr>
            <w:tcW w:w="3116"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rPr>
                <w:rFonts w:ascii="Tahoma" w:hAnsi="Tahoma" w:cs="Tahoma"/>
                <w:sz w:val="20"/>
                <w:szCs w:val="20"/>
              </w:rPr>
            </w:pPr>
            <w:r w:rsidRPr="007403BB">
              <w:rPr>
                <w:rFonts w:ascii="Tahoma" w:hAnsi="Tahoma" w:cs="Tahoma"/>
                <w:sz w:val="20"/>
                <w:szCs w:val="20"/>
              </w:rPr>
              <w:t>Зона специального назначения, связанная с захоронениями</w:t>
            </w:r>
          </w:p>
        </w:tc>
      </w:tr>
      <w:tr w:rsidR="006F13AA" w:rsidRPr="007403BB" w:rsidTr="007403BB">
        <w:trPr>
          <w:trHeight w:val="20"/>
          <w:jc w:val="center"/>
        </w:trPr>
        <w:tc>
          <w:tcPr>
            <w:tcW w:w="725"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34"/>
              <w:rPr>
                <w:rFonts w:ascii="Tahoma" w:hAnsi="Tahoma" w:cs="Tahoma"/>
                <w:b/>
                <w:sz w:val="20"/>
                <w:szCs w:val="20"/>
              </w:rPr>
            </w:pPr>
            <w:r w:rsidRPr="007403BB">
              <w:rPr>
                <w:rFonts w:ascii="Tahoma" w:hAnsi="Tahoma" w:cs="Tahoma"/>
                <w:b/>
                <w:sz w:val="20"/>
                <w:szCs w:val="20"/>
              </w:rPr>
              <w:t xml:space="preserve">Зоны, для которых градостроительные регламенты </w:t>
            </w:r>
          </w:p>
          <w:p w:rsidR="006F13AA" w:rsidRPr="007403BB" w:rsidRDefault="006F13AA" w:rsidP="007403BB">
            <w:pPr>
              <w:suppressAutoHyphens/>
              <w:snapToGrid w:val="0"/>
              <w:ind w:firstLine="34"/>
              <w:rPr>
                <w:rFonts w:ascii="Tahoma" w:hAnsi="Tahoma" w:cs="Tahoma"/>
                <w:sz w:val="20"/>
                <w:szCs w:val="20"/>
              </w:rPr>
            </w:pPr>
            <w:r w:rsidRPr="007403BB">
              <w:rPr>
                <w:rFonts w:ascii="Tahoma" w:hAnsi="Tahoma" w:cs="Tahoma"/>
                <w:b/>
                <w:sz w:val="20"/>
                <w:szCs w:val="20"/>
              </w:rPr>
              <w:lastRenderedPageBreak/>
              <w:t>не устанавливаются</w:t>
            </w:r>
          </w:p>
        </w:tc>
      </w:tr>
      <w:tr w:rsidR="006F13AA" w:rsidRPr="007403BB" w:rsidTr="007403BB">
        <w:trPr>
          <w:trHeight w:val="20"/>
          <w:jc w:val="center"/>
        </w:trPr>
        <w:tc>
          <w:tcPr>
            <w:tcW w:w="725"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jc w:val="center"/>
              <w:rPr>
                <w:rFonts w:ascii="Tahoma" w:hAnsi="Tahoma" w:cs="Tahoma"/>
                <w:sz w:val="20"/>
                <w:szCs w:val="20"/>
              </w:rPr>
            </w:pPr>
            <w:r w:rsidRPr="007403BB">
              <w:rPr>
                <w:rFonts w:ascii="Tahoma" w:hAnsi="Tahoma" w:cs="Tahoma"/>
                <w:sz w:val="20"/>
                <w:szCs w:val="20"/>
              </w:rPr>
              <w:lastRenderedPageBreak/>
              <w:t>6</w:t>
            </w:r>
          </w:p>
        </w:tc>
        <w:tc>
          <w:tcPr>
            <w:tcW w:w="1159"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jc w:val="center"/>
              <w:rPr>
                <w:rFonts w:ascii="Tahoma" w:hAnsi="Tahoma" w:cs="Tahoma"/>
                <w:sz w:val="20"/>
                <w:szCs w:val="20"/>
              </w:rPr>
            </w:pPr>
            <w:r w:rsidRPr="007403BB">
              <w:rPr>
                <w:rFonts w:ascii="Tahoma" w:hAnsi="Tahoma" w:cs="Tahoma"/>
                <w:sz w:val="20"/>
                <w:szCs w:val="20"/>
              </w:rPr>
              <w:t>СХ-1</w:t>
            </w:r>
          </w:p>
        </w:tc>
        <w:tc>
          <w:tcPr>
            <w:tcW w:w="3116"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rPr>
                <w:rFonts w:ascii="Tahoma" w:hAnsi="Tahoma" w:cs="Tahoma"/>
                <w:sz w:val="20"/>
                <w:szCs w:val="20"/>
              </w:rPr>
            </w:pPr>
            <w:r w:rsidRPr="007403BB">
              <w:rPr>
                <w:rFonts w:ascii="Tahoma" w:hAnsi="Tahoma" w:cs="Tahoma"/>
                <w:sz w:val="20"/>
                <w:szCs w:val="20"/>
              </w:rPr>
              <w:t>Зона сельскохозяйственных угодий</w:t>
            </w:r>
          </w:p>
        </w:tc>
      </w:tr>
      <w:tr w:rsidR="006F13AA" w:rsidRPr="007403BB" w:rsidTr="007403BB">
        <w:trPr>
          <w:trHeight w:val="20"/>
          <w:jc w:val="center"/>
        </w:trPr>
        <w:tc>
          <w:tcPr>
            <w:tcW w:w="725"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jc w:val="center"/>
              <w:rPr>
                <w:rFonts w:ascii="Tahoma" w:hAnsi="Tahoma" w:cs="Tahoma"/>
                <w:sz w:val="20"/>
                <w:szCs w:val="20"/>
              </w:rPr>
            </w:pPr>
            <w:r w:rsidRPr="007403BB">
              <w:rPr>
                <w:rFonts w:ascii="Tahoma" w:hAnsi="Tahoma" w:cs="Tahoma"/>
                <w:sz w:val="20"/>
                <w:szCs w:val="20"/>
              </w:rPr>
              <w:t>7</w:t>
            </w:r>
          </w:p>
        </w:tc>
        <w:tc>
          <w:tcPr>
            <w:tcW w:w="1159"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jc w:val="center"/>
              <w:rPr>
                <w:rFonts w:ascii="Tahoma" w:hAnsi="Tahoma" w:cs="Tahoma"/>
                <w:sz w:val="20"/>
                <w:szCs w:val="20"/>
              </w:rPr>
            </w:pPr>
            <w:r w:rsidRPr="007403BB">
              <w:rPr>
                <w:rFonts w:ascii="Tahoma" w:hAnsi="Tahoma" w:cs="Tahoma"/>
                <w:sz w:val="20"/>
                <w:szCs w:val="20"/>
              </w:rPr>
              <w:t>Л</w:t>
            </w:r>
          </w:p>
        </w:tc>
        <w:tc>
          <w:tcPr>
            <w:tcW w:w="3116"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rPr>
                <w:rFonts w:ascii="Tahoma" w:hAnsi="Tahoma" w:cs="Tahoma"/>
                <w:sz w:val="20"/>
                <w:szCs w:val="20"/>
              </w:rPr>
            </w:pPr>
            <w:r w:rsidRPr="007403BB">
              <w:rPr>
                <w:rFonts w:ascii="Tahoma" w:hAnsi="Tahoma" w:cs="Tahoma"/>
                <w:sz w:val="20"/>
                <w:szCs w:val="20"/>
              </w:rPr>
              <w:t>Лесной фонд</w:t>
            </w:r>
          </w:p>
        </w:tc>
      </w:tr>
      <w:tr w:rsidR="006F13AA" w:rsidRPr="007403BB" w:rsidTr="007403BB">
        <w:trPr>
          <w:trHeight w:val="20"/>
          <w:jc w:val="center"/>
        </w:trPr>
        <w:tc>
          <w:tcPr>
            <w:tcW w:w="725"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jc w:val="center"/>
              <w:rPr>
                <w:rFonts w:ascii="Tahoma" w:hAnsi="Tahoma" w:cs="Tahoma"/>
                <w:sz w:val="20"/>
                <w:szCs w:val="20"/>
              </w:rPr>
            </w:pPr>
            <w:r w:rsidRPr="007403BB">
              <w:rPr>
                <w:rFonts w:ascii="Tahoma" w:hAnsi="Tahoma" w:cs="Tahoma"/>
                <w:sz w:val="20"/>
                <w:szCs w:val="20"/>
              </w:rPr>
              <w:t>8</w:t>
            </w:r>
          </w:p>
        </w:tc>
        <w:tc>
          <w:tcPr>
            <w:tcW w:w="1159"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jc w:val="center"/>
              <w:rPr>
                <w:rFonts w:ascii="Tahoma" w:hAnsi="Tahoma" w:cs="Tahoma"/>
                <w:sz w:val="20"/>
                <w:szCs w:val="20"/>
              </w:rPr>
            </w:pPr>
            <w:r w:rsidRPr="007403BB">
              <w:rPr>
                <w:rFonts w:ascii="Tahoma" w:hAnsi="Tahoma" w:cs="Tahoma"/>
                <w:sz w:val="20"/>
                <w:szCs w:val="20"/>
              </w:rPr>
              <w:t>В</w:t>
            </w:r>
          </w:p>
        </w:tc>
        <w:tc>
          <w:tcPr>
            <w:tcW w:w="3116" w:type="pct"/>
            <w:tcBorders>
              <w:top w:val="single" w:sz="4" w:space="0" w:color="auto"/>
              <w:left w:val="single" w:sz="4" w:space="0" w:color="auto"/>
              <w:bottom w:val="single" w:sz="4" w:space="0" w:color="auto"/>
              <w:right w:val="single" w:sz="4" w:space="0" w:color="auto"/>
            </w:tcBorders>
          </w:tcPr>
          <w:p w:rsidR="006F13AA" w:rsidRPr="007403BB" w:rsidRDefault="006F13AA" w:rsidP="007403BB">
            <w:pPr>
              <w:suppressAutoHyphens/>
              <w:snapToGrid w:val="0"/>
              <w:ind w:firstLine="44"/>
              <w:rPr>
                <w:rFonts w:ascii="Tahoma" w:hAnsi="Tahoma" w:cs="Tahoma"/>
                <w:sz w:val="20"/>
                <w:szCs w:val="20"/>
              </w:rPr>
            </w:pPr>
            <w:r w:rsidRPr="007403BB">
              <w:rPr>
                <w:rFonts w:ascii="Tahoma" w:hAnsi="Tahoma" w:cs="Tahoma"/>
                <w:sz w:val="20"/>
                <w:szCs w:val="20"/>
              </w:rPr>
              <w:t>Зона земель, покрытых поверхностными водами</w:t>
            </w:r>
          </w:p>
        </w:tc>
      </w:tr>
    </w:tbl>
    <w:p w:rsidR="006F13AA" w:rsidRPr="007F02E8" w:rsidRDefault="006F13AA" w:rsidP="007403BB">
      <w:pPr>
        <w:rPr>
          <w:rFonts w:ascii="Tahoma" w:hAnsi="Tahoma" w:cs="Tahoma"/>
          <w:b/>
          <w:bCs/>
          <w:sz w:val="20"/>
          <w:szCs w:val="20"/>
          <w:lang w:eastAsia="en-US"/>
        </w:rPr>
      </w:pPr>
      <w:bookmarkStart w:id="240" w:name="_Toc442193459"/>
      <w:bookmarkStart w:id="241" w:name="_Toc356464621"/>
      <w:r w:rsidRPr="007F02E8">
        <w:rPr>
          <w:rFonts w:ascii="Tahoma" w:hAnsi="Tahoma" w:cs="Tahoma"/>
          <w:b/>
          <w:bCs/>
          <w:sz w:val="20"/>
          <w:szCs w:val="20"/>
          <w:lang w:eastAsia="en-US"/>
        </w:rPr>
        <w:t xml:space="preserve"> </w:t>
      </w:r>
    </w:p>
    <w:p w:rsidR="006F13AA" w:rsidRPr="007F02E8" w:rsidRDefault="006F13AA" w:rsidP="007403BB">
      <w:pPr>
        <w:jc w:val="right"/>
        <w:rPr>
          <w:rFonts w:ascii="Tahoma" w:hAnsi="Tahoma" w:cs="Tahoma"/>
          <w:sz w:val="20"/>
          <w:szCs w:val="20"/>
        </w:rPr>
      </w:pPr>
      <w:bookmarkStart w:id="242" w:name="_Toc514925204"/>
      <w:r w:rsidRPr="007F02E8">
        <w:rPr>
          <w:rFonts w:ascii="Tahoma" w:hAnsi="Tahoma" w:cs="Tahoma"/>
          <w:color w:val="000000"/>
          <w:sz w:val="20"/>
          <w:szCs w:val="20"/>
          <w:shd w:val="clear" w:color="auto" w:fill="FFFFFF"/>
        </w:rPr>
        <w:t>Приложение № 3</w:t>
      </w:r>
    </w:p>
    <w:p w:rsidR="006F13AA" w:rsidRPr="007F02E8" w:rsidRDefault="006F13AA" w:rsidP="007403BB">
      <w:pPr>
        <w:jc w:val="center"/>
        <w:rPr>
          <w:rFonts w:ascii="Tahoma" w:hAnsi="Tahoma" w:cs="Tahoma"/>
          <w:b/>
          <w:bCs/>
          <w:kern w:val="1"/>
          <w:sz w:val="20"/>
          <w:szCs w:val="20"/>
          <w:lang w:eastAsia="en-US"/>
        </w:rPr>
      </w:pPr>
      <w:r w:rsidRPr="007F02E8">
        <w:rPr>
          <w:rFonts w:ascii="Tahoma" w:hAnsi="Tahoma" w:cs="Tahoma"/>
          <w:b/>
          <w:bCs/>
          <w:kern w:val="1"/>
          <w:sz w:val="20"/>
          <w:szCs w:val="20"/>
          <w:lang w:eastAsia="en-US"/>
        </w:rPr>
        <w:t xml:space="preserve">РАЗДЕЛ </w:t>
      </w:r>
      <w:r w:rsidRPr="007F02E8">
        <w:rPr>
          <w:rFonts w:ascii="Tahoma" w:hAnsi="Tahoma" w:cs="Tahoma"/>
          <w:b/>
          <w:bCs/>
          <w:kern w:val="1"/>
          <w:sz w:val="20"/>
          <w:szCs w:val="20"/>
          <w:lang w:val="en-US" w:eastAsia="en-US"/>
        </w:rPr>
        <w:t>III</w:t>
      </w:r>
      <w:r w:rsidRPr="007F02E8">
        <w:rPr>
          <w:rFonts w:ascii="Tahoma" w:hAnsi="Tahoma" w:cs="Tahoma"/>
          <w:b/>
          <w:bCs/>
          <w:kern w:val="1"/>
          <w:sz w:val="20"/>
          <w:szCs w:val="20"/>
          <w:lang w:eastAsia="en-US"/>
        </w:rPr>
        <w:t>. ГРАДОСТРОИТЕЛЬНЫЕ РЕГЛАМЕНТЫ</w:t>
      </w:r>
      <w:bookmarkEnd w:id="240"/>
      <w:bookmarkEnd w:id="242"/>
    </w:p>
    <w:p w:rsidR="006F13AA" w:rsidRPr="007F02E8" w:rsidRDefault="006F13AA" w:rsidP="007403BB">
      <w:pPr>
        <w:keepNext/>
        <w:widowControl w:val="0"/>
        <w:numPr>
          <w:ilvl w:val="2"/>
          <w:numId w:val="0"/>
        </w:numPr>
        <w:tabs>
          <w:tab w:val="left" w:pos="0"/>
        </w:tabs>
        <w:suppressAutoHyphens/>
        <w:ind w:firstLine="567"/>
        <w:outlineLvl w:val="2"/>
        <w:rPr>
          <w:rFonts w:ascii="Tahoma" w:hAnsi="Tahoma" w:cs="Tahoma"/>
          <w:b/>
          <w:bCs/>
          <w:kern w:val="1"/>
          <w:sz w:val="20"/>
          <w:szCs w:val="20"/>
          <w:lang w:eastAsia="en-US"/>
        </w:rPr>
      </w:pPr>
      <w:bookmarkStart w:id="243" w:name="_Toc442193460"/>
      <w:bookmarkStart w:id="244" w:name="_Toc514925205"/>
      <w:r w:rsidRPr="007F02E8">
        <w:rPr>
          <w:rFonts w:ascii="Tahoma" w:hAnsi="Tahoma" w:cs="Tahoma"/>
          <w:b/>
          <w:bCs/>
          <w:sz w:val="20"/>
          <w:szCs w:val="20"/>
          <w:lang w:eastAsia="en-US"/>
        </w:rPr>
        <w:t>Статья 41. Требования градостроительных регламент</w:t>
      </w:r>
      <w:bookmarkEnd w:id="241"/>
      <w:r w:rsidRPr="007F02E8">
        <w:rPr>
          <w:rFonts w:ascii="Tahoma" w:hAnsi="Tahoma" w:cs="Tahoma"/>
          <w:b/>
          <w:bCs/>
          <w:sz w:val="20"/>
          <w:szCs w:val="20"/>
          <w:lang w:eastAsia="en-US"/>
        </w:rPr>
        <w:t>ов</w:t>
      </w:r>
      <w:bookmarkEnd w:id="243"/>
      <w:bookmarkEnd w:id="244"/>
    </w:p>
    <w:p w:rsidR="006F13AA" w:rsidRPr="007F02E8" w:rsidRDefault="006F13AA" w:rsidP="007403BB">
      <w:pPr>
        <w:tabs>
          <w:tab w:val="left" w:pos="0"/>
        </w:tabs>
        <w:ind w:firstLine="567"/>
        <w:jc w:val="both"/>
        <w:rPr>
          <w:rFonts w:ascii="Tahoma" w:hAnsi="Tahoma" w:cs="Tahoma"/>
          <w:sz w:val="20"/>
          <w:szCs w:val="20"/>
        </w:rPr>
      </w:pPr>
      <w:r w:rsidRPr="007F02E8">
        <w:rPr>
          <w:rFonts w:ascii="Tahoma" w:hAnsi="Tahoma" w:cs="Tahoma"/>
          <w:sz w:val="20"/>
          <w:szCs w:val="20"/>
        </w:rPr>
        <w:t>1. Градостроительным регламентом определяется правовой режим земельных участков, равно как всего, что находится над и под поверхностью земел</w:t>
      </w:r>
      <w:r w:rsidRPr="007F02E8">
        <w:rPr>
          <w:rFonts w:ascii="Tahoma" w:hAnsi="Tahoma" w:cs="Tahoma"/>
          <w:sz w:val="20"/>
          <w:szCs w:val="20"/>
        </w:rPr>
        <w:t>ь</w:t>
      </w:r>
      <w:r w:rsidRPr="007F02E8">
        <w:rPr>
          <w:rFonts w:ascii="Tahoma" w:hAnsi="Tahoma" w:cs="Tahoma"/>
          <w:sz w:val="20"/>
          <w:szCs w:val="20"/>
        </w:rPr>
        <w:t>ных участков и используется в процессе их застройки и последующей эксплуатации объектов капитального строительства.</w:t>
      </w:r>
    </w:p>
    <w:p w:rsidR="006F13AA" w:rsidRPr="007F02E8" w:rsidRDefault="006F13AA" w:rsidP="007403BB">
      <w:pPr>
        <w:tabs>
          <w:tab w:val="left" w:pos="0"/>
        </w:tabs>
        <w:ind w:firstLine="567"/>
        <w:jc w:val="both"/>
        <w:rPr>
          <w:rFonts w:ascii="Tahoma" w:hAnsi="Tahoma" w:cs="Tahoma"/>
          <w:sz w:val="20"/>
          <w:szCs w:val="20"/>
        </w:rPr>
      </w:pPr>
      <w:r w:rsidRPr="007F02E8">
        <w:rPr>
          <w:rFonts w:ascii="Tahoma" w:hAnsi="Tahoma" w:cs="Tahoma"/>
          <w:sz w:val="20"/>
          <w:szCs w:val="20"/>
        </w:rPr>
        <w:t xml:space="preserve">2. </w:t>
      </w:r>
      <w:proofErr w:type="gramStart"/>
      <w:r w:rsidRPr="007F02E8">
        <w:rPr>
          <w:rFonts w:ascii="Tahoma" w:hAnsi="Tahoma" w:cs="Tahoma"/>
          <w:sz w:val="20"/>
          <w:szCs w:val="20"/>
        </w:rPr>
        <w:t>При использовании и застройке земельных участков соблюдение требований градостроительных регламентов является обязательным наряду с требов</w:t>
      </w:r>
      <w:r w:rsidRPr="007F02E8">
        <w:rPr>
          <w:rFonts w:ascii="Tahoma" w:hAnsi="Tahoma" w:cs="Tahoma"/>
          <w:sz w:val="20"/>
          <w:szCs w:val="20"/>
        </w:rPr>
        <w:t>а</w:t>
      </w:r>
      <w:r w:rsidRPr="007F02E8">
        <w:rPr>
          <w:rFonts w:ascii="Tahoma" w:hAnsi="Tahoma" w:cs="Tahoma"/>
          <w:sz w:val="20"/>
          <w:szCs w:val="20"/>
        </w:rPr>
        <w:t>ниями технических регламентов, санитарных норм, республиканских и (или) местных нормативов градостроительного проектирования,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roofErr w:type="gramEnd"/>
    </w:p>
    <w:p w:rsidR="006F13AA" w:rsidRPr="007F02E8" w:rsidRDefault="006F13AA" w:rsidP="007403BB">
      <w:pPr>
        <w:tabs>
          <w:tab w:val="left" w:pos="0"/>
        </w:tabs>
        <w:ind w:firstLine="567"/>
        <w:jc w:val="both"/>
        <w:rPr>
          <w:rFonts w:ascii="Tahoma" w:hAnsi="Tahoma" w:cs="Tahoma"/>
          <w:sz w:val="20"/>
          <w:szCs w:val="20"/>
        </w:rPr>
      </w:pPr>
      <w:r w:rsidRPr="007F02E8">
        <w:rPr>
          <w:rFonts w:ascii="Tahoma" w:hAnsi="Tahoma" w:cs="Tahoma"/>
          <w:sz w:val="20"/>
          <w:szCs w:val="20"/>
        </w:rPr>
        <w:t>3. Градостроительные регламенты установлены с учётом:</w:t>
      </w:r>
    </w:p>
    <w:p w:rsidR="006F13AA" w:rsidRPr="007F02E8" w:rsidRDefault="006F13AA" w:rsidP="007403BB">
      <w:pPr>
        <w:tabs>
          <w:tab w:val="left" w:pos="0"/>
        </w:tabs>
        <w:ind w:firstLine="567"/>
        <w:jc w:val="both"/>
        <w:rPr>
          <w:rFonts w:ascii="Tahoma" w:hAnsi="Tahoma" w:cs="Tahoma"/>
          <w:sz w:val="20"/>
          <w:szCs w:val="20"/>
        </w:rPr>
      </w:pPr>
      <w:r w:rsidRPr="007F02E8">
        <w:rPr>
          <w:rFonts w:ascii="Tahoma" w:hAnsi="Tahoma" w:cs="Tahoma"/>
          <w:sz w:val="20"/>
          <w:szCs w:val="20"/>
        </w:rPr>
        <w:t>1) фактического использования земельных участков и объектов капитального строительства в границах территориальной зоны;</w:t>
      </w:r>
    </w:p>
    <w:p w:rsidR="006F13AA" w:rsidRPr="007F02E8" w:rsidRDefault="006F13AA" w:rsidP="007403BB">
      <w:pPr>
        <w:tabs>
          <w:tab w:val="left" w:pos="0"/>
        </w:tabs>
        <w:ind w:firstLine="567"/>
        <w:jc w:val="both"/>
        <w:rPr>
          <w:rFonts w:ascii="Tahoma" w:hAnsi="Tahoma" w:cs="Tahoma"/>
          <w:sz w:val="20"/>
          <w:szCs w:val="20"/>
        </w:rPr>
      </w:pPr>
      <w:r w:rsidRPr="007F02E8">
        <w:rPr>
          <w:rFonts w:ascii="Tahoma" w:hAnsi="Tahoma" w:cs="Tahoma"/>
          <w:sz w:val="20"/>
          <w:szCs w:val="20"/>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F13AA" w:rsidRPr="007F02E8" w:rsidRDefault="006F13AA" w:rsidP="007403BB">
      <w:pPr>
        <w:tabs>
          <w:tab w:val="left" w:pos="0"/>
        </w:tabs>
        <w:ind w:firstLine="567"/>
        <w:jc w:val="both"/>
        <w:rPr>
          <w:rFonts w:ascii="Tahoma" w:hAnsi="Tahoma" w:cs="Tahoma"/>
          <w:sz w:val="20"/>
          <w:szCs w:val="20"/>
        </w:rPr>
      </w:pPr>
      <w:r w:rsidRPr="007F02E8">
        <w:rPr>
          <w:rFonts w:ascii="Tahoma" w:hAnsi="Tahoma" w:cs="Tahoma"/>
          <w:sz w:val="20"/>
          <w:szCs w:val="20"/>
        </w:rPr>
        <w:t>3) функциональных зон и характеристик их планируемого развития, определённых генеральным планом;</w:t>
      </w:r>
    </w:p>
    <w:p w:rsidR="006F13AA" w:rsidRPr="007F02E8" w:rsidRDefault="006F13AA" w:rsidP="007403BB">
      <w:pPr>
        <w:tabs>
          <w:tab w:val="left" w:pos="0"/>
        </w:tabs>
        <w:ind w:firstLine="567"/>
        <w:jc w:val="both"/>
        <w:rPr>
          <w:rFonts w:ascii="Tahoma" w:hAnsi="Tahoma" w:cs="Tahoma"/>
          <w:sz w:val="20"/>
          <w:szCs w:val="20"/>
        </w:rPr>
      </w:pPr>
      <w:r w:rsidRPr="007F02E8">
        <w:rPr>
          <w:rFonts w:ascii="Tahoma" w:hAnsi="Tahoma" w:cs="Tahoma"/>
          <w:sz w:val="20"/>
          <w:szCs w:val="20"/>
        </w:rPr>
        <w:t>4)  видов территориальных зон;</w:t>
      </w:r>
    </w:p>
    <w:p w:rsidR="006F13AA" w:rsidRPr="007F02E8" w:rsidRDefault="006F13AA" w:rsidP="007403BB">
      <w:pPr>
        <w:tabs>
          <w:tab w:val="left" w:pos="0"/>
        </w:tabs>
        <w:ind w:firstLine="567"/>
        <w:jc w:val="both"/>
        <w:rPr>
          <w:rFonts w:ascii="Tahoma" w:hAnsi="Tahoma" w:cs="Tahoma"/>
          <w:sz w:val="20"/>
          <w:szCs w:val="20"/>
        </w:rPr>
      </w:pPr>
      <w:r w:rsidRPr="007F02E8">
        <w:rPr>
          <w:rFonts w:ascii="Tahoma" w:hAnsi="Tahoma" w:cs="Tahoma"/>
          <w:sz w:val="20"/>
          <w:szCs w:val="20"/>
        </w:rPr>
        <w:t>5) требований охраны объектов культурного наследия, а также особо охраняемых природных территорий, иных природных объектов.</w:t>
      </w:r>
    </w:p>
    <w:p w:rsidR="006F13AA" w:rsidRPr="007F02E8" w:rsidRDefault="006F13AA" w:rsidP="007403BB">
      <w:pPr>
        <w:tabs>
          <w:tab w:val="left" w:pos="0"/>
        </w:tabs>
        <w:ind w:firstLine="567"/>
        <w:jc w:val="both"/>
        <w:rPr>
          <w:rFonts w:ascii="Tahoma" w:hAnsi="Tahoma" w:cs="Tahoma"/>
          <w:sz w:val="20"/>
          <w:szCs w:val="20"/>
        </w:rPr>
      </w:pPr>
      <w:r w:rsidRPr="007F02E8">
        <w:rPr>
          <w:rFonts w:ascii="Tahoma" w:hAnsi="Tahoma" w:cs="Tahoma"/>
          <w:sz w:val="20"/>
          <w:szCs w:val="20"/>
        </w:rPr>
        <w:t xml:space="preserve">4. </w:t>
      </w:r>
      <w:r w:rsidRPr="007F02E8">
        <w:rPr>
          <w:rStyle w:val="blk"/>
          <w:rFonts w:ascii="Tahoma" w:hAnsi="Tahoma" w:cs="Tahoma"/>
          <w:sz w:val="20"/>
          <w:szCs w:val="20"/>
        </w:rPr>
        <w:t xml:space="preserve">В градостроительном регламенте в отношении земельных участков и объектов </w:t>
      </w:r>
      <w:proofErr w:type="gramStart"/>
      <w:r w:rsidRPr="007F02E8">
        <w:rPr>
          <w:rStyle w:val="blk"/>
          <w:rFonts w:ascii="Tahoma" w:hAnsi="Tahoma" w:cs="Tahoma"/>
          <w:sz w:val="20"/>
          <w:szCs w:val="20"/>
        </w:rPr>
        <w:t>капитального</w:t>
      </w:r>
      <w:proofErr w:type="gramEnd"/>
      <w:r w:rsidRPr="007F02E8">
        <w:rPr>
          <w:rStyle w:val="blk"/>
          <w:rFonts w:ascii="Tahoma" w:hAnsi="Tahoma" w:cs="Tahoma"/>
          <w:sz w:val="20"/>
          <w:szCs w:val="20"/>
        </w:rPr>
        <w:t xml:space="preserve"> строительства, расположенных в пределах соответству</w:t>
      </w:r>
      <w:r w:rsidRPr="007F02E8">
        <w:rPr>
          <w:rStyle w:val="blk"/>
          <w:rFonts w:ascii="Tahoma" w:hAnsi="Tahoma" w:cs="Tahoma"/>
          <w:sz w:val="20"/>
          <w:szCs w:val="20"/>
        </w:rPr>
        <w:t>ю</w:t>
      </w:r>
      <w:r w:rsidRPr="007F02E8">
        <w:rPr>
          <w:rStyle w:val="blk"/>
          <w:rFonts w:ascii="Tahoma" w:hAnsi="Tahoma" w:cs="Tahoma"/>
          <w:sz w:val="20"/>
          <w:szCs w:val="20"/>
        </w:rPr>
        <w:t>щей территориальной зоны, указываются:</w:t>
      </w:r>
    </w:p>
    <w:p w:rsidR="006F13AA" w:rsidRPr="007F02E8" w:rsidRDefault="006F13AA" w:rsidP="007403BB">
      <w:pPr>
        <w:ind w:firstLine="540"/>
        <w:jc w:val="both"/>
        <w:rPr>
          <w:rFonts w:ascii="Tahoma" w:hAnsi="Tahoma" w:cs="Tahoma"/>
          <w:sz w:val="20"/>
          <w:szCs w:val="20"/>
        </w:rPr>
      </w:pPr>
      <w:bookmarkStart w:id="245" w:name="dst100484"/>
      <w:bookmarkEnd w:id="245"/>
      <w:r w:rsidRPr="007F02E8">
        <w:rPr>
          <w:rStyle w:val="blk"/>
          <w:rFonts w:ascii="Tahoma" w:hAnsi="Tahoma" w:cs="Tahoma"/>
          <w:sz w:val="20"/>
          <w:szCs w:val="20"/>
        </w:rPr>
        <w:t>1) виды разрешенного использования земельных участков и объектов капитального строительства;</w:t>
      </w:r>
    </w:p>
    <w:p w:rsidR="006F13AA" w:rsidRPr="007F02E8" w:rsidRDefault="006F13AA" w:rsidP="007403BB">
      <w:pPr>
        <w:ind w:firstLine="540"/>
        <w:jc w:val="both"/>
        <w:rPr>
          <w:rFonts w:ascii="Tahoma" w:hAnsi="Tahoma" w:cs="Tahoma"/>
          <w:sz w:val="20"/>
          <w:szCs w:val="20"/>
        </w:rPr>
      </w:pPr>
      <w:bookmarkStart w:id="246" w:name="dst100485"/>
      <w:bookmarkEnd w:id="246"/>
      <w:r w:rsidRPr="007F02E8">
        <w:rPr>
          <w:rStyle w:val="blk"/>
          <w:rFonts w:ascii="Tahoma" w:hAnsi="Tahoma" w:cs="Tahoma"/>
          <w:sz w:val="20"/>
          <w:szCs w:val="20"/>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F13AA" w:rsidRPr="007F02E8" w:rsidRDefault="006F13AA" w:rsidP="007403BB">
      <w:pPr>
        <w:ind w:firstLine="540"/>
        <w:jc w:val="both"/>
        <w:rPr>
          <w:rFonts w:ascii="Tahoma" w:hAnsi="Tahoma" w:cs="Tahoma"/>
          <w:sz w:val="20"/>
          <w:szCs w:val="20"/>
        </w:rPr>
      </w:pPr>
      <w:bookmarkStart w:id="247" w:name="dst100486"/>
      <w:bookmarkEnd w:id="247"/>
      <w:r w:rsidRPr="007F02E8">
        <w:rPr>
          <w:rStyle w:val="blk"/>
          <w:rFonts w:ascii="Tahoma" w:hAnsi="Tahoma" w:cs="Tahoma"/>
          <w:sz w:val="20"/>
          <w:szCs w:val="20"/>
        </w:rPr>
        <w:t>3) ограничения использования земельных участков и объектов капитального строительства, устанавливаемые в соответствии с законодательством Росси</w:t>
      </w:r>
      <w:r w:rsidRPr="007F02E8">
        <w:rPr>
          <w:rStyle w:val="blk"/>
          <w:rFonts w:ascii="Tahoma" w:hAnsi="Tahoma" w:cs="Tahoma"/>
          <w:sz w:val="20"/>
          <w:szCs w:val="20"/>
        </w:rPr>
        <w:t>й</w:t>
      </w:r>
      <w:r w:rsidRPr="007F02E8">
        <w:rPr>
          <w:rStyle w:val="blk"/>
          <w:rFonts w:ascii="Tahoma" w:hAnsi="Tahoma" w:cs="Tahoma"/>
          <w:sz w:val="20"/>
          <w:szCs w:val="20"/>
        </w:rPr>
        <w:t>ской Федерации;</w:t>
      </w:r>
    </w:p>
    <w:p w:rsidR="006F13AA" w:rsidRPr="007F02E8" w:rsidRDefault="006F13AA" w:rsidP="007403BB">
      <w:pPr>
        <w:ind w:firstLine="540"/>
        <w:jc w:val="both"/>
        <w:rPr>
          <w:rFonts w:ascii="Tahoma" w:hAnsi="Tahoma" w:cs="Tahoma"/>
          <w:sz w:val="20"/>
          <w:szCs w:val="20"/>
        </w:rPr>
      </w:pPr>
      <w:bookmarkStart w:id="248" w:name="dst1344"/>
      <w:bookmarkEnd w:id="248"/>
      <w:r w:rsidRPr="007F02E8">
        <w:rPr>
          <w:rStyle w:val="blk"/>
          <w:rFonts w:ascii="Tahoma" w:hAnsi="Tahoma" w:cs="Tahoma"/>
          <w:sz w:val="20"/>
          <w:szCs w:val="20"/>
        </w:rPr>
        <w:t>4) расчетные показатели минимально допустимого уровня обеспеченности территории объектами коммунальной, транспортной, социальной инфрастру</w:t>
      </w:r>
      <w:r w:rsidRPr="007F02E8">
        <w:rPr>
          <w:rStyle w:val="blk"/>
          <w:rFonts w:ascii="Tahoma" w:hAnsi="Tahoma" w:cs="Tahoma"/>
          <w:sz w:val="20"/>
          <w:szCs w:val="20"/>
        </w:rPr>
        <w:t>к</w:t>
      </w:r>
      <w:r w:rsidRPr="007F02E8">
        <w:rPr>
          <w:rStyle w:val="blk"/>
          <w:rFonts w:ascii="Tahoma" w:hAnsi="Tahoma" w:cs="Tahoma"/>
          <w:sz w:val="20"/>
          <w:szCs w:val="20"/>
        </w:rPr>
        <w:t>тур и расчетные показатели максимально допустимого уровня территориальной доступности указанных объектов для населения в случае, если в границах те</w:t>
      </w:r>
      <w:r w:rsidRPr="007F02E8">
        <w:rPr>
          <w:rStyle w:val="blk"/>
          <w:rFonts w:ascii="Tahoma" w:hAnsi="Tahoma" w:cs="Tahoma"/>
          <w:sz w:val="20"/>
          <w:szCs w:val="20"/>
        </w:rPr>
        <w:t>р</w:t>
      </w:r>
      <w:r w:rsidRPr="007F02E8">
        <w:rPr>
          <w:rStyle w:val="blk"/>
          <w:rFonts w:ascii="Tahoma" w:hAnsi="Tahoma" w:cs="Tahoma"/>
          <w:sz w:val="20"/>
          <w:szCs w:val="20"/>
        </w:rPr>
        <w:t>риториальной зоны, применительно к которой устанавливается градостроительный регламент, предусматривается осуществление деятельности по комплексн</w:t>
      </w:r>
      <w:r w:rsidRPr="007F02E8">
        <w:rPr>
          <w:rStyle w:val="blk"/>
          <w:rFonts w:ascii="Tahoma" w:hAnsi="Tahoma" w:cs="Tahoma"/>
          <w:sz w:val="20"/>
          <w:szCs w:val="20"/>
        </w:rPr>
        <w:t>о</w:t>
      </w:r>
      <w:r w:rsidRPr="007F02E8">
        <w:rPr>
          <w:rStyle w:val="blk"/>
          <w:rFonts w:ascii="Tahoma" w:hAnsi="Tahoma" w:cs="Tahoma"/>
          <w:sz w:val="20"/>
          <w:szCs w:val="20"/>
        </w:rPr>
        <w:t>му и устойчивому развитию территории.</w:t>
      </w:r>
    </w:p>
    <w:p w:rsidR="006F13AA" w:rsidRPr="007F02E8" w:rsidRDefault="006F13AA" w:rsidP="007403BB">
      <w:pPr>
        <w:tabs>
          <w:tab w:val="left" w:pos="0"/>
        </w:tabs>
        <w:ind w:firstLine="567"/>
        <w:jc w:val="both"/>
        <w:rPr>
          <w:rFonts w:ascii="Tahoma" w:hAnsi="Tahoma" w:cs="Tahoma"/>
          <w:sz w:val="20"/>
          <w:szCs w:val="20"/>
        </w:rPr>
      </w:pPr>
      <w:r w:rsidRPr="007F02E8">
        <w:rPr>
          <w:rFonts w:ascii="Tahoma" w:hAnsi="Tahoma" w:cs="Tahoma"/>
          <w:sz w:val="20"/>
          <w:szCs w:val="20"/>
        </w:rPr>
        <w:t xml:space="preserve">5. </w:t>
      </w:r>
      <w:proofErr w:type="gramStart"/>
      <w:r w:rsidRPr="007F02E8">
        <w:rPr>
          <w:rFonts w:ascii="Tahoma" w:hAnsi="Tahoma" w:cs="Tahoma"/>
          <w:sz w:val="20"/>
          <w:szCs w:val="20"/>
        </w:rPr>
        <w:t>Применительно ко всем территориальным зонам статьями 37 – 45 настоящих Правил для зданий, строений, сооружений, установлены предельные (м</w:t>
      </w:r>
      <w:r w:rsidRPr="007F02E8">
        <w:rPr>
          <w:rFonts w:ascii="Tahoma" w:hAnsi="Tahoma" w:cs="Tahoma"/>
          <w:sz w:val="20"/>
          <w:szCs w:val="20"/>
        </w:rPr>
        <w:t>и</w:t>
      </w:r>
      <w:r w:rsidRPr="007F02E8">
        <w:rPr>
          <w:rFonts w:ascii="Tahoma" w:hAnsi="Tahoma" w:cs="Tahoma"/>
          <w:sz w:val="20"/>
          <w:szCs w:val="20"/>
        </w:rPr>
        <w:t>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минимальные отступы от границ земельных участков, в целях определения мест допустимого размещения зданий, строений, сооружений, за пр</w:t>
      </w:r>
      <w:r w:rsidRPr="007F02E8">
        <w:rPr>
          <w:rFonts w:ascii="Tahoma" w:hAnsi="Tahoma" w:cs="Tahoma"/>
          <w:sz w:val="20"/>
          <w:szCs w:val="20"/>
        </w:rPr>
        <w:t>е</w:t>
      </w:r>
      <w:r w:rsidRPr="007F02E8">
        <w:rPr>
          <w:rFonts w:ascii="Tahoma" w:hAnsi="Tahoma" w:cs="Tahoma"/>
          <w:sz w:val="20"/>
          <w:szCs w:val="20"/>
        </w:rPr>
        <w:t>делами которых запрещено строительство зданий строений, сооружений, максимальный процент застройки в границах</w:t>
      </w:r>
      <w:proofErr w:type="gramEnd"/>
      <w:r w:rsidRPr="007F02E8">
        <w:rPr>
          <w:rFonts w:ascii="Tahoma" w:hAnsi="Tahoma" w:cs="Tahoma"/>
          <w:sz w:val="20"/>
          <w:szCs w:val="20"/>
        </w:rPr>
        <w:t xml:space="preserve"> земельного участка, </w:t>
      </w:r>
      <w:proofErr w:type="gramStart"/>
      <w:r w:rsidRPr="007F02E8">
        <w:rPr>
          <w:rFonts w:ascii="Tahoma" w:hAnsi="Tahoma" w:cs="Tahoma"/>
          <w:sz w:val="20"/>
          <w:szCs w:val="20"/>
        </w:rPr>
        <w:t>определяемый</w:t>
      </w:r>
      <w:proofErr w:type="gramEnd"/>
      <w:r w:rsidRPr="007F02E8">
        <w:rPr>
          <w:rFonts w:ascii="Tahoma" w:hAnsi="Tahoma" w:cs="Tahoma"/>
          <w:sz w:val="20"/>
          <w:szCs w:val="20"/>
        </w:rPr>
        <w:t xml:space="preserve"> как отношение суммарной площади земельного участка, которая может быть застроена, ко всей площади земельного участка.</w:t>
      </w:r>
    </w:p>
    <w:p w:rsidR="006F13AA" w:rsidRPr="007F02E8" w:rsidRDefault="006F13AA" w:rsidP="007403BB">
      <w:pPr>
        <w:tabs>
          <w:tab w:val="left" w:pos="0"/>
        </w:tabs>
        <w:ind w:firstLine="567"/>
        <w:jc w:val="both"/>
        <w:rPr>
          <w:rFonts w:ascii="Tahoma" w:hAnsi="Tahoma" w:cs="Tahoma"/>
          <w:sz w:val="20"/>
          <w:szCs w:val="20"/>
        </w:rPr>
      </w:pPr>
      <w:r w:rsidRPr="007F02E8">
        <w:rPr>
          <w:rFonts w:ascii="Tahoma" w:hAnsi="Tahoma" w:cs="Tahoma"/>
          <w:sz w:val="20"/>
          <w:szCs w:val="20"/>
        </w:rPr>
        <w:t>6. Выдача разрешения на отклонение от предельных параметров разрешенного строительства, реконструкции, объектов индивидуального жилищного строительства, ведения личного подсобного хозяйства, в части отступа от границ соседних земельных участков допускается в случаях, если ширина земельного участка для  индивидуального жилищного строительства, ведения личного подсобного хозяйства по уличному фронту менее – 18 метров.</w:t>
      </w:r>
    </w:p>
    <w:p w:rsidR="006F13AA" w:rsidRPr="007F02E8" w:rsidRDefault="006F13AA" w:rsidP="007403BB">
      <w:pPr>
        <w:tabs>
          <w:tab w:val="left" w:pos="0"/>
        </w:tabs>
        <w:ind w:firstLine="567"/>
        <w:jc w:val="both"/>
        <w:rPr>
          <w:rFonts w:ascii="Tahoma" w:hAnsi="Tahoma" w:cs="Tahoma"/>
          <w:sz w:val="20"/>
          <w:szCs w:val="20"/>
        </w:rPr>
      </w:pPr>
      <w:r w:rsidRPr="007F02E8">
        <w:rPr>
          <w:rFonts w:ascii="Tahoma" w:hAnsi="Tahoma" w:cs="Tahoma"/>
          <w:sz w:val="20"/>
          <w:szCs w:val="20"/>
        </w:rPr>
        <w:t xml:space="preserve">7. В условиях сложившейся индивидуальной застройки, при реконструкции индивидуального жилого дома допускается сохранение существующего отступа от границ соседнего земельного участка без увеличения площади </w:t>
      </w:r>
      <w:proofErr w:type="gramStart"/>
      <w:r w:rsidRPr="007F02E8">
        <w:rPr>
          <w:rFonts w:ascii="Tahoma" w:hAnsi="Tahoma" w:cs="Tahoma"/>
          <w:sz w:val="20"/>
          <w:szCs w:val="20"/>
        </w:rPr>
        <w:t>застройки жилого дома</w:t>
      </w:r>
      <w:proofErr w:type="gramEnd"/>
      <w:r w:rsidRPr="007F02E8">
        <w:rPr>
          <w:rFonts w:ascii="Tahoma" w:hAnsi="Tahoma" w:cs="Tahoma"/>
          <w:sz w:val="20"/>
          <w:szCs w:val="20"/>
        </w:rPr>
        <w:t>.</w:t>
      </w:r>
    </w:p>
    <w:p w:rsidR="006F13AA" w:rsidRPr="007F02E8" w:rsidRDefault="006F13AA" w:rsidP="007403BB">
      <w:pPr>
        <w:autoSpaceDE w:val="0"/>
        <w:autoSpaceDN w:val="0"/>
        <w:adjustRightInd w:val="0"/>
        <w:ind w:firstLine="567"/>
        <w:jc w:val="both"/>
        <w:rPr>
          <w:rFonts w:ascii="Tahoma" w:hAnsi="Tahoma" w:cs="Tahoma"/>
          <w:sz w:val="20"/>
          <w:szCs w:val="20"/>
        </w:rPr>
      </w:pPr>
      <w:r w:rsidRPr="007F02E8">
        <w:rPr>
          <w:rFonts w:ascii="Tahoma" w:hAnsi="Tahoma" w:cs="Tahoma"/>
          <w:sz w:val="20"/>
          <w:szCs w:val="20"/>
        </w:rPr>
        <w:t>8.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документами, но не менее 60% территории земельного участка.</w:t>
      </w:r>
    </w:p>
    <w:p w:rsidR="006F13AA" w:rsidRPr="007F02E8" w:rsidRDefault="006F13AA" w:rsidP="007403BB">
      <w:pPr>
        <w:suppressAutoHyphens/>
        <w:snapToGrid w:val="0"/>
        <w:ind w:firstLine="567"/>
        <w:jc w:val="both"/>
        <w:rPr>
          <w:rFonts w:ascii="Tahoma" w:hAnsi="Tahoma" w:cs="Tahoma"/>
          <w:sz w:val="20"/>
          <w:szCs w:val="20"/>
        </w:rPr>
      </w:pPr>
      <w:r w:rsidRPr="007F02E8">
        <w:rPr>
          <w:rFonts w:ascii="Tahoma" w:hAnsi="Tahoma" w:cs="Tahoma"/>
          <w:sz w:val="20"/>
          <w:szCs w:val="20"/>
        </w:rPr>
        <w:t xml:space="preserve">9. Минимальная (максимальная) площадь озеленения земельного участка определяется </w:t>
      </w:r>
      <w:r w:rsidRPr="007F02E8">
        <w:rPr>
          <w:rFonts w:ascii="Tahoma" w:hAnsi="Tahoma" w:cs="Tahoma"/>
          <w:sz w:val="20"/>
          <w:szCs w:val="20"/>
          <w:lang w:eastAsia="ar-SA"/>
        </w:rPr>
        <w:t>в соответствии с местными и (или) республиканскими нормативами градостроительного проектирования, требованиями технических регламентов, заданием на проектирование объектов и другими нормативными правовыми документами</w:t>
      </w:r>
      <w:r w:rsidRPr="007F02E8">
        <w:rPr>
          <w:rFonts w:ascii="Tahoma" w:hAnsi="Tahoma" w:cs="Tahoma"/>
          <w:sz w:val="20"/>
          <w:szCs w:val="20"/>
        </w:rPr>
        <w:t>.</w:t>
      </w:r>
    </w:p>
    <w:p w:rsidR="006F13AA" w:rsidRPr="007F02E8" w:rsidRDefault="006F13AA" w:rsidP="007403BB">
      <w:pPr>
        <w:tabs>
          <w:tab w:val="left" w:pos="0"/>
        </w:tabs>
        <w:ind w:firstLine="567"/>
        <w:jc w:val="both"/>
        <w:rPr>
          <w:rFonts w:ascii="Tahoma" w:hAnsi="Tahoma" w:cs="Tahoma"/>
          <w:sz w:val="20"/>
          <w:szCs w:val="20"/>
        </w:rPr>
      </w:pPr>
      <w:r w:rsidRPr="007F02E8">
        <w:rPr>
          <w:rFonts w:ascii="Tahoma" w:hAnsi="Tahoma" w:cs="Tahoma"/>
          <w:sz w:val="20"/>
          <w:szCs w:val="20"/>
        </w:rPr>
        <w:t>10. Для каждого земельного участка и объекта капитального строительства, считается разрешённым такое использование, которое соответствует град</w:t>
      </w:r>
      <w:r w:rsidRPr="007F02E8">
        <w:rPr>
          <w:rFonts w:ascii="Tahoma" w:hAnsi="Tahoma" w:cs="Tahoma"/>
          <w:sz w:val="20"/>
          <w:szCs w:val="20"/>
        </w:rPr>
        <w:t>о</w:t>
      </w:r>
      <w:r w:rsidRPr="007F02E8">
        <w:rPr>
          <w:rFonts w:ascii="Tahoma" w:hAnsi="Tahoma" w:cs="Tahoma"/>
          <w:sz w:val="20"/>
          <w:szCs w:val="20"/>
        </w:rPr>
        <w:t>строительному регламенту, предельным параметрам разрешённого строительства, реконструкции, объектов капитального строительства и с обязательным уч</w:t>
      </w:r>
      <w:r w:rsidRPr="007F02E8">
        <w:rPr>
          <w:rFonts w:ascii="Tahoma" w:hAnsi="Tahoma" w:cs="Tahoma"/>
          <w:sz w:val="20"/>
          <w:szCs w:val="20"/>
        </w:rPr>
        <w:t>ё</w:t>
      </w:r>
      <w:r w:rsidRPr="007F02E8">
        <w:rPr>
          <w:rFonts w:ascii="Tahoma" w:hAnsi="Tahoma" w:cs="Tahoma"/>
          <w:sz w:val="20"/>
          <w:szCs w:val="20"/>
        </w:rPr>
        <w:t>том ограничений на использование объектов недвижимости.</w:t>
      </w:r>
    </w:p>
    <w:p w:rsidR="006F13AA" w:rsidRPr="007F02E8" w:rsidRDefault="006F13AA" w:rsidP="007403BB">
      <w:pPr>
        <w:tabs>
          <w:tab w:val="left" w:pos="0"/>
        </w:tabs>
        <w:ind w:firstLine="567"/>
        <w:jc w:val="both"/>
        <w:rPr>
          <w:rFonts w:ascii="Tahoma" w:hAnsi="Tahoma" w:cs="Tahoma"/>
          <w:sz w:val="20"/>
          <w:szCs w:val="20"/>
        </w:rPr>
      </w:pPr>
      <w:r w:rsidRPr="007F02E8">
        <w:rPr>
          <w:rFonts w:ascii="Tahoma" w:hAnsi="Tahoma" w:cs="Tahoma"/>
          <w:sz w:val="20"/>
          <w:szCs w:val="20"/>
        </w:rPr>
        <w:t xml:space="preserve">11. </w:t>
      </w:r>
      <w:proofErr w:type="gramStart"/>
      <w:r w:rsidRPr="007F02E8">
        <w:rPr>
          <w:rFonts w:ascii="Tahoma" w:hAnsi="Tahoma" w:cs="Tahoma"/>
          <w:sz w:val="20"/>
          <w:szCs w:val="20"/>
        </w:rPr>
        <w:t>Действие градостроительного регламента распространяется на все земельные участки и объекты капитального строительства, расположенные в пр</w:t>
      </w:r>
      <w:r w:rsidRPr="007F02E8">
        <w:rPr>
          <w:rFonts w:ascii="Tahoma" w:hAnsi="Tahoma" w:cs="Tahoma"/>
          <w:sz w:val="20"/>
          <w:szCs w:val="20"/>
        </w:rPr>
        <w:t>е</w:t>
      </w:r>
      <w:r w:rsidRPr="007F02E8">
        <w:rPr>
          <w:rFonts w:ascii="Tahoma" w:hAnsi="Tahoma" w:cs="Tahoma"/>
          <w:sz w:val="20"/>
          <w:szCs w:val="20"/>
        </w:rPr>
        <w:t>делах границ территориальной зоны, обозначенной на карте градостроительного зонирования Эльбарусовского сельского поселения.</w:t>
      </w:r>
      <w:proofErr w:type="gramEnd"/>
    </w:p>
    <w:p w:rsidR="006F13AA" w:rsidRPr="007F02E8" w:rsidRDefault="006F13AA" w:rsidP="007403BB">
      <w:pPr>
        <w:tabs>
          <w:tab w:val="left" w:pos="0"/>
        </w:tabs>
        <w:ind w:firstLine="567"/>
        <w:jc w:val="both"/>
        <w:rPr>
          <w:rFonts w:ascii="Tahoma" w:hAnsi="Tahoma" w:cs="Tahoma"/>
          <w:sz w:val="20"/>
          <w:szCs w:val="20"/>
        </w:rPr>
      </w:pPr>
      <w:r w:rsidRPr="007F02E8">
        <w:rPr>
          <w:rFonts w:ascii="Tahoma" w:hAnsi="Tahoma" w:cs="Tahoma"/>
          <w:sz w:val="20"/>
          <w:szCs w:val="20"/>
        </w:rPr>
        <w:t>12. Действие градостроительного регламента не распространяется на земельные участки:</w:t>
      </w:r>
    </w:p>
    <w:p w:rsidR="006F13AA" w:rsidRPr="007F02E8" w:rsidRDefault="006F13AA" w:rsidP="007403BB">
      <w:pPr>
        <w:tabs>
          <w:tab w:val="left" w:pos="0"/>
        </w:tabs>
        <w:ind w:firstLine="567"/>
        <w:jc w:val="both"/>
        <w:rPr>
          <w:rFonts w:ascii="Tahoma" w:hAnsi="Tahoma" w:cs="Tahoma"/>
          <w:sz w:val="20"/>
          <w:szCs w:val="20"/>
          <w:lang w:eastAsia="ar-SA"/>
        </w:rPr>
      </w:pPr>
      <w:r w:rsidRPr="007F02E8">
        <w:rPr>
          <w:rFonts w:ascii="Tahoma" w:hAnsi="Tahoma" w:cs="Tahoma"/>
          <w:sz w:val="20"/>
          <w:szCs w:val="20"/>
          <w:lang w:eastAsia="ar-SA"/>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6F13AA" w:rsidRPr="007F02E8" w:rsidRDefault="006F13AA" w:rsidP="007403BB">
      <w:pPr>
        <w:tabs>
          <w:tab w:val="left" w:pos="0"/>
        </w:tabs>
        <w:suppressAutoHyphens/>
        <w:snapToGrid w:val="0"/>
        <w:ind w:firstLine="567"/>
        <w:jc w:val="both"/>
        <w:rPr>
          <w:rFonts w:ascii="Tahoma" w:hAnsi="Tahoma" w:cs="Tahoma"/>
          <w:sz w:val="20"/>
          <w:szCs w:val="20"/>
          <w:lang w:eastAsia="ar-SA"/>
        </w:rPr>
      </w:pPr>
      <w:r w:rsidRPr="007F02E8">
        <w:rPr>
          <w:rFonts w:ascii="Tahoma" w:hAnsi="Tahoma" w:cs="Tahoma"/>
          <w:sz w:val="20"/>
          <w:szCs w:val="20"/>
          <w:lang w:eastAsia="ar-SA"/>
        </w:rPr>
        <w:t>2) в границах территорий общего пользования;</w:t>
      </w:r>
    </w:p>
    <w:p w:rsidR="006F13AA" w:rsidRPr="007F02E8" w:rsidRDefault="006F13AA" w:rsidP="007403BB">
      <w:pPr>
        <w:tabs>
          <w:tab w:val="left" w:pos="0"/>
        </w:tabs>
        <w:suppressAutoHyphens/>
        <w:snapToGrid w:val="0"/>
        <w:ind w:firstLine="567"/>
        <w:jc w:val="both"/>
        <w:rPr>
          <w:rFonts w:ascii="Tahoma" w:hAnsi="Tahoma" w:cs="Tahoma"/>
          <w:sz w:val="20"/>
          <w:szCs w:val="20"/>
          <w:lang w:eastAsia="ar-SA"/>
        </w:rPr>
      </w:pPr>
      <w:proofErr w:type="gramStart"/>
      <w:r w:rsidRPr="007F02E8">
        <w:rPr>
          <w:rFonts w:ascii="Tahoma" w:hAnsi="Tahoma" w:cs="Tahoma"/>
          <w:sz w:val="20"/>
          <w:szCs w:val="20"/>
          <w:lang w:eastAsia="ar-SA"/>
        </w:rPr>
        <w:t>3) предназначенные для размещения линейных объектов и/или занятые линейными объектами;</w:t>
      </w:r>
      <w:proofErr w:type="gramEnd"/>
    </w:p>
    <w:p w:rsidR="006F13AA" w:rsidRPr="007F02E8" w:rsidRDefault="006F13AA" w:rsidP="007403BB">
      <w:pPr>
        <w:tabs>
          <w:tab w:val="left" w:pos="0"/>
        </w:tabs>
        <w:ind w:firstLine="567"/>
        <w:jc w:val="both"/>
        <w:rPr>
          <w:rFonts w:ascii="Tahoma" w:hAnsi="Tahoma" w:cs="Tahoma"/>
          <w:sz w:val="20"/>
          <w:szCs w:val="20"/>
          <w:lang w:eastAsia="ar-SA"/>
        </w:rPr>
      </w:pPr>
      <w:proofErr w:type="gramStart"/>
      <w:r w:rsidRPr="007F02E8">
        <w:rPr>
          <w:rFonts w:ascii="Tahoma" w:hAnsi="Tahoma" w:cs="Tahoma"/>
          <w:sz w:val="20"/>
          <w:szCs w:val="20"/>
          <w:lang w:eastAsia="ar-SA"/>
        </w:rPr>
        <w:t>4) предоставленные для добычи полезных ископаемых.</w:t>
      </w:r>
      <w:proofErr w:type="gramEnd"/>
    </w:p>
    <w:p w:rsidR="006F13AA" w:rsidRPr="007F02E8" w:rsidRDefault="006F13AA" w:rsidP="007403BB">
      <w:pPr>
        <w:tabs>
          <w:tab w:val="left" w:pos="0"/>
        </w:tabs>
        <w:ind w:firstLine="567"/>
        <w:jc w:val="both"/>
        <w:rPr>
          <w:rFonts w:ascii="Tahoma" w:hAnsi="Tahoma" w:cs="Tahoma"/>
          <w:sz w:val="20"/>
          <w:szCs w:val="20"/>
        </w:rPr>
      </w:pPr>
      <w:r w:rsidRPr="007F02E8">
        <w:rPr>
          <w:rFonts w:ascii="Tahoma" w:hAnsi="Tahoma" w:cs="Tahoma"/>
          <w:sz w:val="20"/>
          <w:szCs w:val="20"/>
        </w:rPr>
        <w:t>13.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F13AA" w:rsidRPr="007F02E8" w:rsidRDefault="006F13AA" w:rsidP="007403BB">
      <w:pPr>
        <w:tabs>
          <w:tab w:val="left" w:pos="0"/>
        </w:tabs>
        <w:ind w:firstLine="567"/>
        <w:jc w:val="both"/>
        <w:rPr>
          <w:rFonts w:ascii="Tahoma" w:hAnsi="Tahoma" w:cs="Tahoma"/>
          <w:sz w:val="20"/>
          <w:szCs w:val="20"/>
        </w:rPr>
      </w:pPr>
      <w:r w:rsidRPr="007F02E8">
        <w:rPr>
          <w:rFonts w:ascii="Tahoma" w:hAnsi="Tahoma" w:cs="Tahoma"/>
          <w:sz w:val="20"/>
          <w:szCs w:val="20"/>
        </w:rPr>
        <w:t xml:space="preserve">14. </w:t>
      </w:r>
      <w:proofErr w:type="gramStart"/>
      <w:r w:rsidRPr="007F02E8">
        <w:rPr>
          <w:rFonts w:ascii="Tahoma" w:hAnsi="Tahoma" w:cs="Tahoma"/>
          <w:sz w:val="20"/>
          <w:szCs w:val="20"/>
        </w:rPr>
        <w:t>Земельные участки или объекты капитального строительства, созданные (образованные) в установленном порядке до введения в действие Правил, виды разрешённого использования, предельные (минимальные и (или) максимальные) размеры и предельные параметры которых не соответствуют градостро</w:t>
      </w:r>
      <w:r w:rsidRPr="007F02E8">
        <w:rPr>
          <w:rFonts w:ascii="Tahoma" w:hAnsi="Tahoma" w:cs="Tahoma"/>
          <w:sz w:val="20"/>
          <w:szCs w:val="20"/>
        </w:rPr>
        <w:t>и</w:t>
      </w:r>
      <w:r w:rsidRPr="007F02E8">
        <w:rPr>
          <w:rFonts w:ascii="Tahoma" w:hAnsi="Tahoma" w:cs="Tahoma"/>
          <w:sz w:val="20"/>
          <w:szCs w:val="20"/>
        </w:rPr>
        <w:t>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w:t>
      </w:r>
      <w:proofErr w:type="gramEnd"/>
      <w:r w:rsidRPr="007F02E8">
        <w:rPr>
          <w:rFonts w:ascii="Tahoma" w:hAnsi="Tahoma" w:cs="Tahoma"/>
          <w:sz w:val="20"/>
          <w:szCs w:val="20"/>
        </w:rPr>
        <w:t xml:space="preserve"> или здоровья человека, для окружающей среды, об</w:t>
      </w:r>
      <w:r w:rsidRPr="007F02E8">
        <w:rPr>
          <w:rFonts w:ascii="Tahoma" w:hAnsi="Tahoma" w:cs="Tahoma"/>
          <w:sz w:val="20"/>
          <w:szCs w:val="20"/>
        </w:rPr>
        <w:t>ъ</w:t>
      </w:r>
      <w:r w:rsidRPr="007F02E8">
        <w:rPr>
          <w:rFonts w:ascii="Tahoma" w:hAnsi="Tahoma" w:cs="Tahoma"/>
          <w:sz w:val="20"/>
          <w:szCs w:val="20"/>
        </w:rPr>
        <w:t>ектов культурного наследия.</w:t>
      </w:r>
    </w:p>
    <w:p w:rsidR="006F13AA" w:rsidRPr="007F02E8" w:rsidRDefault="006F13AA" w:rsidP="007403BB">
      <w:pPr>
        <w:tabs>
          <w:tab w:val="left" w:pos="0"/>
        </w:tabs>
        <w:ind w:firstLine="567"/>
        <w:jc w:val="both"/>
        <w:rPr>
          <w:rFonts w:ascii="Tahoma" w:hAnsi="Tahoma" w:cs="Tahoma"/>
          <w:sz w:val="20"/>
          <w:szCs w:val="20"/>
        </w:rPr>
      </w:pPr>
      <w:r w:rsidRPr="007F02E8">
        <w:rPr>
          <w:rFonts w:ascii="Tahoma" w:hAnsi="Tahoma" w:cs="Tahoma"/>
          <w:sz w:val="20"/>
          <w:szCs w:val="20"/>
        </w:rPr>
        <w:t>15. Реконструкция, снос указанных в части 10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w:t>
      </w:r>
      <w:r w:rsidRPr="007F02E8">
        <w:rPr>
          <w:rFonts w:ascii="Tahoma" w:hAnsi="Tahoma" w:cs="Tahoma"/>
          <w:sz w:val="20"/>
          <w:szCs w:val="20"/>
        </w:rPr>
        <w:t>ь</w:t>
      </w:r>
      <w:r w:rsidRPr="007F02E8">
        <w:rPr>
          <w:rFonts w:ascii="Tahoma" w:hAnsi="Tahoma" w:cs="Tahoma"/>
          <w:sz w:val="20"/>
          <w:szCs w:val="20"/>
        </w:rPr>
        <w:t xml:space="preserve">ства, реконструкции. </w:t>
      </w:r>
    </w:p>
    <w:p w:rsidR="006F13AA" w:rsidRPr="007F02E8" w:rsidRDefault="006F13AA" w:rsidP="007403BB">
      <w:pPr>
        <w:tabs>
          <w:tab w:val="left" w:pos="0"/>
        </w:tabs>
        <w:ind w:firstLine="567"/>
        <w:jc w:val="both"/>
        <w:rPr>
          <w:rFonts w:ascii="Tahoma" w:hAnsi="Tahoma" w:cs="Tahoma"/>
          <w:sz w:val="20"/>
          <w:szCs w:val="20"/>
        </w:rPr>
      </w:pPr>
      <w:r w:rsidRPr="007F02E8">
        <w:rPr>
          <w:rFonts w:ascii="Tahoma" w:hAnsi="Tahoma" w:cs="Tahoma"/>
          <w:sz w:val="20"/>
          <w:szCs w:val="20"/>
        </w:rPr>
        <w:t>Изменение видов разрешённого использования указанных земельных участков и объектов капитального строительства может осуществляться путём пр</w:t>
      </w:r>
      <w:r w:rsidRPr="007F02E8">
        <w:rPr>
          <w:rFonts w:ascii="Tahoma" w:hAnsi="Tahoma" w:cs="Tahoma"/>
          <w:sz w:val="20"/>
          <w:szCs w:val="20"/>
        </w:rPr>
        <w:t>и</w:t>
      </w:r>
      <w:r w:rsidRPr="007F02E8">
        <w:rPr>
          <w:rFonts w:ascii="Tahoma" w:hAnsi="Tahoma" w:cs="Tahoma"/>
          <w:sz w:val="20"/>
          <w:szCs w:val="20"/>
        </w:rPr>
        <w:t>ведения их в соответствие с видами разрешённого использования земельных участков и объектов капитального строительства, установленными градостро</w:t>
      </w:r>
      <w:r w:rsidRPr="007F02E8">
        <w:rPr>
          <w:rFonts w:ascii="Tahoma" w:hAnsi="Tahoma" w:cs="Tahoma"/>
          <w:sz w:val="20"/>
          <w:szCs w:val="20"/>
        </w:rPr>
        <w:t>и</w:t>
      </w:r>
      <w:r w:rsidRPr="007F02E8">
        <w:rPr>
          <w:rFonts w:ascii="Tahoma" w:hAnsi="Tahoma" w:cs="Tahoma"/>
          <w:sz w:val="20"/>
          <w:szCs w:val="20"/>
        </w:rPr>
        <w:t>тельным регламентом.</w:t>
      </w:r>
    </w:p>
    <w:p w:rsidR="006F13AA" w:rsidRPr="007F02E8" w:rsidRDefault="006F13AA" w:rsidP="007403BB">
      <w:pPr>
        <w:tabs>
          <w:tab w:val="left" w:pos="0"/>
        </w:tabs>
        <w:ind w:firstLine="567"/>
        <w:jc w:val="both"/>
        <w:rPr>
          <w:rFonts w:ascii="Tahoma" w:hAnsi="Tahoma" w:cs="Tahoma"/>
          <w:sz w:val="20"/>
          <w:szCs w:val="20"/>
          <w:lang w:eastAsia="ar-SA"/>
        </w:rPr>
      </w:pPr>
      <w:r w:rsidRPr="007F02E8">
        <w:rPr>
          <w:rFonts w:ascii="Tahoma" w:hAnsi="Tahoma" w:cs="Tahoma"/>
          <w:sz w:val="20"/>
          <w:szCs w:val="20"/>
        </w:rPr>
        <w:t>16.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w:t>
      </w:r>
      <w:r w:rsidRPr="007F02E8">
        <w:rPr>
          <w:rFonts w:ascii="Tahoma" w:hAnsi="Tahoma" w:cs="Tahoma"/>
          <w:sz w:val="20"/>
          <w:szCs w:val="20"/>
        </w:rPr>
        <w:t>о</w:t>
      </w:r>
      <w:r w:rsidRPr="007F02E8">
        <w:rPr>
          <w:rFonts w:ascii="Tahoma" w:hAnsi="Tahoma" w:cs="Tahoma"/>
          <w:sz w:val="20"/>
          <w:szCs w:val="20"/>
        </w:rPr>
        <w:t>жен запрет на использование таких земельных участков и объектов капитального строительства.</w:t>
      </w:r>
    </w:p>
    <w:p w:rsidR="006F13AA" w:rsidRPr="007F02E8" w:rsidRDefault="006F13AA" w:rsidP="007403BB">
      <w:pPr>
        <w:tabs>
          <w:tab w:val="left" w:pos="0"/>
        </w:tabs>
        <w:ind w:firstLine="567"/>
        <w:jc w:val="both"/>
        <w:rPr>
          <w:rFonts w:ascii="Tahoma" w:hAnsi="Tahoma" w:cs="Tahoma"/>
          <w:sz w:val="20"/>
          <w:szCs w:val="20"/>
        </w:rPr>
      </w:pPr>
      <w:r w:rsidRPr="007F02E8">
        <w:rPr>
          <w:rFonts w:ascii="Tahoma" w:hAnsi="Tahoma" w:cs="Tahoma"/>
          <w:sz w:val="20"/>
          <w:szCs w:val="20"/>
        </w:rPr>
        <w:t>17.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содержащиеся в градостроительных регламентах, указываются в градостроительных планах земельных участков.</w:t>
      </w:r>
    </w:p>
    <w:p w:rsidR="006F13AA" w:rsidRPr="007F02E8" w:rsidRDefault="006F13AA" w:rsidP="007403BB">
      <w:pPr>
        <w:tabs>
          <w:tab w:val="left" w:pos="0"/>
        </w:tabs>
        <w:ind w:firstLine="567"/>
        <w:jc w:val="both"/>
        <w:rPr>
          <w:rFonts w:ascii="Tahoma" w:hAnsi="Tahoma" w:cs="Tahoma"/>
          <w:sz w:val="20"/>
          <w:szCs w:val="20"/>
        </w:rPr>
      </w:pPr>
      <w:r w:rsidRPr="007F02E8">
        <w:rPr>
          <w:rFonts w:ascii="Tahoma" w:hAnsi="Tahoma" w:cs="Tahoma"/>
          <w:sz w:val="20"/>
          <w:szCs w:val="20"/>
        </w:rPr>
        <w:t xml:space="preserve">18. </w:t>
      </w:r>
      <w:proofErr w:type="gramStart"/>
      <w:r w:rsidRPr="007F02E8">
        <w:rPr>
          <w:rFonts w:ascii="Tahoma" w:hAnsi="Tahoma" w:cs="Tahoma"/>
          <w:sz w:val="20"/>
          <w:szCs w:val="20"/>
        </w:rPr>
        <w:t>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статьёй 222 Гражданского кодекса Российской Федерации.</w:t>
      </w:r>
      <w:bookmarkStart w:id="249" w:name="_Toc442193464"/>
      <w:proofErr w:type="gramEnd"/>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bookmarkStart w:id="250" w:name="_Toc514925206"/>
    </w:p>
    <w:p w:rsidR="006F13AA" w:rsidRPr="007F02E8" w:rsidRDefault="006F13AA" w:rsidP="007403BB">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7F02E8">
        <w:rPr>
          <w:rFonts w:ascii="Tahoma" w:hAnsi="Tahoma" w:cs="Tahoma"/>
          <w:b/>
          <w:bCs/>
          <w:sz w:val="20"/>
          <w:szCs w:val="20"/>
          <w:lang w:eastAsia="en-US"/>
        </w:rPr>
        <w:t>Статья 42. Градостроительный регламент зоны застройки индивидуальными жилыми домами (Ж-1)</w:t>
      </w:r>
      <w:bookmarkEnd w:id="249"/>
      <w:bookmarkEnd w:id="250"/>
    </w:p>
    <w:p w:rsidR="006F13AA" w:rsidRPr="007F02E8" w:rsidRDefault="006F13AA" w:rsidP="007403BB">
      <w:pPr>
        <w:suppressAutoHyphens/>
        <w:snapToGrid w:val="0"/>
        <w:ind w:firstLine="567"/>
        <w:jc w:val="both"/>
        <w:rPr>
          <w:rFonts w:ascii="Tahoma" w:hAnsi="Tahoma" w:cs="Tahoma"/>
          <w:sz w:val="20"/>
          <w:szCs w:val="20"/>
        </w:rPr>
      </w:pPr>
      <w:r w:rsidRPr="007F02E8">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
        <w:gridCol w:w="2125"/>
        <w:gridCol w:w="5655"/>
        <w:gridCol w:w="1559"/>
        <w:gridCol w:w="1618"/>
        <w:gridCol w:w="1817"/>
        <w:gridCol w:w="1720"/>
      </w:tblGrid>
      <w:tr w:rsidR="006F13AA" w:rsidRPr="007F02E8" w:rsidTr="00551507">
        <w:trPr>
          <w:trHeight w:val="20"/>
          <w:tblHeader/>
        </w:trPr>
        <w:tc>
          <w:tcPr>
            <w:tcW w:w="290" w:type="pct"/>
            <w:vMerge w:val="restart"/>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r w:rsidRPr="007F02E8">
              <w:rPr>
                <w:rFonts w:ascii="Tahoma" w:hAnsi="Tahoma" w:cs="Tahoma"/>
                <w:b/>
                <w:iCs/>
                <w:sz w:val="20"/>
                <w:szCs w:val="20"/>
              </w:rPr>
              <w:t>№</w:t>
            </w:r>
          </w:p>
          <w:p w:rsidR="006F13AA" w:rsidRPr="007F02E8" w:rsidRDefault="006F13AA" w:rsidP="007403BB">
            <w:pPr>
              <w:suppressAutoHyphens/>
              <w:snapToGrid w:val="0"/>
              <w:jc w:val="center"/>
              <w:rPr>
                <w:rFonts w:ascii="Tahoma" w:hAnsi="Tahoma" w:cs="Tahoma"/>
                <w:b/>
                <w:iCs/>
                <w:sz w:val="20"/>
                <w:szCs w:val="20"/>
              </w:rPr>
            </w:pPr>
            <w:proofErr w:type="gramStart"/>
            <w:r w:rsidRPr="007F02E8">
              <w:rPr>
                <w:rFonts w:ascii="Tahoma" w:hAnsi="Tahoma" w:cs="Tahoma"/>
                <w:b/>
                <w:iCs/>
                <w:sz w:val="20"/>
                <w:szCs w:val="20"/>
              </w:rPr>
              <w:t>П</w:t>
            </w:r>
            <w:proofErr w:type="gramEnd"/>
            <w:r w:rsidRPr="007F02E8">
              <w:rPr>
                <w:rFonts w:ascii="Tahoma" w:hAnsi="Tahoma" w:cs="Tahoma"/>
                <w:b/>
                <w:iCs/>
                <w:sz w:val="20"/>
                <w:szCs w:val="20"/>
              </w:rPr>
              <w:t>№/п</w:t>
            </w:r>
          </w:p>
        </w:tc>
        <w:tc>
          <w:tcPr>
            <w:tcW w:w="580" w:type="pct"/>
            <w:vMerge w:val="restart"/>
            <w:shd w:val="clear" w:color="auto" w:fill="C6D9F1"/>
            <w:vAlign w:val="center"/>
          </w:tcPr>
          <w:p w:rsidR="006F13AA" w:rsidRPr="007F02E8" w:rsidRDefault="006F13AA" w:rsidP="007403BB">
            <w:pPr>
              <w:suppressAutoHyphens/>
              <w:snapToGrid w:val="0"/>
              <w:ind w:firstLine="34"/>
              <w:jc w:val="center"/>
              <w:rPr>
                <w:rFonts w:ascii="Tahoma" w:hAnsi="Tahoma" w:cs="Tahoma"/>
                <w:b/>
                <w:iCs/>
                <w:sz w:val="20"/>
                <w:szCs w:val="20"/>
              </w:rPr>
            </w:pPr>
            <w:r w:rsidRPr="007F02E8">
              <w:rPr>
                <w:rFonts w:ascii="Tahoma" w:hAnsi="Tahoma" w:cs="Tahoma"/>
                <w:b/>
                <w:iCs/>
                <w:sz w:val="20"/>
                <w:szCs w:val="20"/>
              </w:rPr>
              <w:t xml:space="preserve">Код (числовое обозначение) в </w:t>
            </w:r>
            <w:r w:rsidRPr="007F02E8">
              <w:rPr>
                <w:rFonts w:ascii="Tahoma" w:hAnsi="Tahoma" w:cs="Tahoma"/>
                <w:b/>
                <w:iCs/>
                <w:sz w:val="20"/>
                <w:szCs w:val="20"/>
              </w:rPr>
              <w:lastRenderedPageBreak/>
              <w:t>соответствии с Классификатором</w:t>
            </w:r>
          </w:p>
        </w:tc>
        <w:tc>
          <w:tcPr>
            <w:tcW w:w="2029" w:type="pct"/>
            <w:vMerge w:val="restart"/>
            <w:shd w:val="clear" w:color="auto" w:fill="C6D9F1"/>
            <w:vAlign w:val="center"/>
          </w:tcPr>
          <w:p w:rsidR="006F13AA" w:rsidRPr="007F02E8" w:rsidRDefault="006F13AA" w:rsidP="007403BB">
            <w:pPr>
              <w:suppressAutoHyphens/>
              <w:snapToGrid w:val="0"/>
              <w:rPr>
                <w:rFonts w:ascii="Tahoma" w:hAnsi="Tahoma" w:cs="Tahoma"/>
                <w:b/>
                <w:sz w:val="20"/>
                <w:szCs w:val="20"/>
                <w:lang w:eastAsia="ar-SA"/>
              </w:rPr>
            </w:pPr>
            <w:r w:rsidRPr="007F02E8">
              <w:rPr>
                <w:rFonts w:ascii="Tahoma" w:hAnsi="Tahoma" w:cs="Tahoma"/>
                <w:b/>
                <w:iCs/>
                <w:sz w:val="20"/>
                <w:szCs w:val="20"/>
              </w:rPr>
              <w:lastRenderedPageBreak/>
              <w:t xml:space="preserve">Вид разрешенного использования земельного участка (в соответствии с Классификатором видов </w:t>
            </w:r>
            <w:r w:rsidRPr="007F02E8">
              <w:rPr>
                <w:rFonts w:ascii="Tahoma" w:hAnsi="Tahoma" w:cs="Tahoma"/>
                <w:b/>
                <w:iCs/>
                <w:sz w:val="20"/>
                <w:szCs w:val="20"/>
              </w:rPr>
              <w:lastRenderedPageBreak/>
              <w:t>разрешенного использования земельных участков</w:t>
            </w:r>
            <w:r w:rsidRPr="007F02E8">
              <w:rPr>
                <w:rFonts w:ascii="Tahoma" w:hAnsi="Tahoma" w:cs="Tahoma"/>
                <w:b/>
                <w:sz w:val="20"/>
                <w:szCs w:val="20"/>
                <w:lang w:eastAsia="ar-SA"/>
              </w:rPr>
              <w:t xml:space="preserve"> утвержденным </w:t>
            </w:r>
            <w:r w:rsidRPr="007F02E8">
              <w:rPr>
                <w:rFonts w:ascii="Tahoma" w:hAnsi="Tahoma" w:cs="Tahoma"/>
                <w:b/>
                <w:bCs/>
                <w:sz w:val="20"/>
                <w:szCs w:val="20"/>
              </w:rPr>
              <w:t>уполномоченным федеральным органом исполнительной власти)</w:t>
            </w:r>
          </w:p>
        </w:tc>
        <w:tc>
          <w:tcPr>
            <w:tcW w:w="2102" w:type="pct"/>
            <w:gridSpan w:val="4"/>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bCs/>
                <w:iCs/>
                <w:sz w:val="20"/>
                <w:szCs w:val="20"/>
              </w:rPr>
            </w:pPr>
            <w:r w:rsidRPr="007F02E8">
              <w:rPr>
                <w:rFonts w:ascii="Tahoma" w:hAnsi="Tahoma" w:cs="Tahoma"/>
                <w:b/>
                <w:bCs/>
                <w:iCs/>
                <w:sz w:val="20"/>
                <w:szCs w:val="20"/>
              </w:rPr>
              <w:lastRenderedPageBreak/>
              <w:t>Параметры разрешенного строительства, реконструкции объектов капстроительства</w:t>
            </w:r>
          </w:p>
        </w:tc>
      </w:tr>
      <w:tr w:rsidR="006F13AA" w:rsidRPr="007F02E8" w:rsidTr="007403BB">
        <w:trPr>
          <w:cantSplit/>
          <w:trHeight w:val="2096"/>
          <w:tblHeader/>
        </w:trPr>
        <w:tc>
          <w:tcPr>
            <w:tcW w:w="290" w:type="pct"/>
            <w:vMerge/>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p>
        </w:tc>
        <w:tc>
          <w:tcPr>
            <w:tcW w:w="580" w:type="pct"/>
            <w:vMerge/>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p>
        </w:tc>
        <w:tc>
          <w:tcPr>
            <w:tcW w:w="2029" w:type="pct"/>
            <w:vMerge/>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p>
        </w:tc>
        <w:tc>
          <w:tcPr>
            <w:tcW w:w="508" w:type="pct"/>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r w:rsidRPr="007F02E8">
              <w:rPr>
                <w:rFonts w:ascii="Tahoma" w:hAnsi="Tahoma" w:cs="Tahoma"/>
                <w:b/>
                <w:iCs/>
                <w:sz w:val="20"/>
                <w:szCs w:val="20"/>
              </w:rPr>
              <w:t>Предельная этажность зданий, строений, сооружений, этаж</w:t>
            </w:r>
          </w:p>
        </w:tc>
        <w:tc>
          <w:tcPr>
            <w:tcW w:w="724" w:type="pct"/>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r w:rsidRPr="007F02E8">
              <w:rPr>
                <w:rFonts w:ascii="Tahoma" w:hAnsi="Tahoma" w:cs="Tahoma"/>
                <w:b/>
                <w:iCs/>
                <w:sz w:val="20"/>
                <w:szCs w:val="20"/>
              </w:rPr>
              <w:t>Предельные размеры земельных участков (мин</w:t>
            </w:r>
            <w:proofErr w:type="gramStart"/>
            <w:r w:rsidRPr="007F02E8">
              <w:rPr>
                <w:rFonts w:ascii="Tahoma" w:hAnsi="Tahoma" w:cs="Tahoma"/>
                <w:b/>
                <w:iCs/>
                <w:sz w:val="20"/>
                <w:szCs w:val="20"/>
              </w:rPr>
              <w:t>.-</w:t>
            </w:r>
            <w:proofErr w:type="gramEnd"/>
            <w:r w:rsidRPr="007F02E8">
              <w:rPr>
                <w:rFonts w:ascii="Tahoma" w:hAnsi="Tahoma" w:cs="Tahoma"/>
                <w:b/>
                <w:iCs/>
                <w:sz w:val="20"/>
                <w:szCs w:val="20"/>
              </w:rPr>
              <w:t>макс.), кв.м</w:t>
            </w:r>
          </w:p>
        </w:tc>
        <w:tc>
          <w:tcPr>
            <w:tcW w:w="362" w:type="pct"/>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r w:rsidRPr="007F02E8">
              <w:rPr>
                <w:rFonts w:ascii="Tahoma" w:hAnsi="Tahoma" w:cs="Tahoma"/>
                <w:b/>
                <w:iCs/>
                <w:sz w:val="20"/>
                <w:szCs w:val="20"/>
              </w:rPr>
              <w:t>Максимальный процент застройки, %</w:t>
            </w:r>
          </w:p>
        </w:tc>
        <w:tc>
          <w:tcPr>
            <w:tcW w:w="507" w:type="pct"/>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r w:rsidRPr="007F02E8">
              <w:rPr>
                <w:rFonts w:ascii="Tahoma" w:hAnsi="Tahoma" w:cs="Tahoma"/>
                <w:b/>
                <w:iCs/>
                <w:sz w:val="20"/>
                <w:szCs w:val="20"/>
              </w:rPr>
              <w:t>Минимальные отступы от границ земельного участка (м)</w:t>
            </w:r>
          </w:p>
        </w:tc>
      </w:tr>
      <w:tr w:rsidR="006F13AA" w:rsidRPr="007F02E8" w:rsidTr="00551507">
        <w:trPr>
          <w:trHeight w:val="397"/>
        </w:trPr>
        <w:tc>
          <w:tcPr>
            <w:tcW w:w="5000" w:type="pct"/>
            <w:gridSpan w:val="7"/>
            <w:tcBorders>
              <w:top w:val="single" w:sz="4" w:space="0" w:color="auto"/>
            </w:tcBorders>
            <w:shd w:val="clear" w:color="auto" w:fill="auto"/>
          </w:tcPr>
          <w:p w:rsidR="006F13AA" w:rsidRPr="007F02E8" w:rsidRDefault="006F13AA" w:rsidP="007403BB">
            <w:pPr>
              <w:suppressAutoHyphens/>
              <w:snapToGrid w:val="0"/>
              <w:jc w:val="center"/>
              <w:rPr>
                <w:rFonts w:ascii="Tahoma" w:hAnsi="Tahoma" w:cs="Tahoma"/>
                <w:b/>
                <w:bCs/>
                <w:sz w:val="20"/>
                <w:szCs w:val="20"/>
              </w:rPr>
            </w:pPr>
            <w:r w:rsidRPr="007F02E8">
              <w:rPr>
                <w:rFonts w:ascii="Tahoma" w:hAnsi="Tahoma" w:cs="Tahoma"/>
                <w:b/>
                <w:bCs/>
                <w:sz w:val="20"/>
                <w:szCs w:val="20"/>
              </w:rPr>
              <w:lastRenderedPageBreak/>
              <w:t>Основные виды и параметры разрешенного использования земельных участков и объектов капитального строительства</w:t>
            </w:r>
          </w:p>
        </w:tc>
      </w:tr>
      <w:tr w:rsidR="006F13AA" w:rsidRPr="007F02E8" w:rsidTr="00551507">
        <w:trPr>
          <w:trHeight w:val="537"/>
        </w:trPr>
        <w:tc>
          <w:tcPr>
            <w:tcW w:w="290" w:type="pct"/>
            <w:tcBorders>
              <w:top w:val="single" w:sz="4" w:space="0" w:color="auto"/>
              <w:left w:val="single" w:sz="4" w:space="0" w:color="auto"/>
              <w:bottom w:val="single" w:sz="4" w:space="0" w:color="auto"/>
              <w:right w:val="single" w:sz="4" w:space="0" w:color="auto"/>
            </w:tcBorders>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580" w:type="pct"/>
            <w:tcBorders>
              <w:top w:val="single" w:sz="4" w:space="0" w:color="auto"/>
              <w:left w:val="single" w:sz="4" w:space="0" w:color="auto"/>
              <w:bottom w:val="single" w:sz="4" w:space="0" w:color="auto"/>
              <w:right w:val="single" w:sz="4" w:space="0" w:color="auto"/>
            </w:tcBorders>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2.1</w:t>
            </w:r>
          </w:p>
        </w:tc>
        <w:tc>
          <w:tcPr>
            <w:tcW w:w="2029" w:type="pct"/>
            <w:tcBorders>
              <w:top w:val="single" w:sz="4" w:space="0" w:color="auto"/>
              <w:left w:val="single" w:sz="4" w:space="0" w:color="auto"/>
              <w:bottom w:val="single" w:sz="4" w:space="0" w:color="auto"/>
              <w:right w:val="single" w:sz="4" w:space="0" w:color="auto"/>
            </w:tcBorders>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Для индивидуального жилищного строительства</w:t>
            </w:r>
          </w:p>
        </w:tc>
        <w:tc>
          <w:tcPr>
            <w:tcW w:w="508" w:type="pct"/>
            <w:tcBorders>
              <w:top w:val="single" w:sz="4" w:space="0" w:color="auto"/>
              <w:left w:val="single" w:sz="4" w:space="0" w:color="auto"/>
              <w:bottom w:val="single" w:sz="4" w:space="0" w:color="auto"/>
              <w:right w:val="single" w:sz="4" w:space="0" w:color="auto"/>
            </w:tcBorders>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c>
          <w:tcPr>
            <w:tcW w:w="724" w:type="pct"/>
            <w:tcBorders>
              <w:top w:val="single" w:sz="4" w:space="0" w:color="auto"/>
              <w:left w:val="single" w:sz="4" w:space="0" w:color="auto"/>
              <w:bottom w:val="single" w:sz="4" w:space="0" w:color="auto"/>
              <w:right w:val="single" w:sz="4" w:space="0" w:color="auto"/>
            </w:tcBorders>
            <w:shd w:val="clear" w:color="auto" w:fill="auto"/>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400-1500</w:t>
            </w:r>
          </w:p>
        </w:tc>
        <w:tc>
          <w:tcPr>
            <w:tcW w:w="362" w:type="pct"/>
            <w:tcBorders>
              <w:top w:val="single" w:sz="4" w:space="0" w:color="auto"/>
              <w:left w:val="single" w:sz="4" w:space="0" w:color="auto"/>
              <w:bottom w:val="single" w:sz="4" w:space="0" w:color="auto"/>
              <w:right w:val="single" w:sz="4" w:space="0" w:color="auto"/>
            </w:tcBorders>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2.2</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Для ведения личного подсобного хозяйства (приусадебный земельный участок)</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1000-10000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3.4.1</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Амбулаторно-поликлиническое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4</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3.5.1</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Дошкольное, начальное и среднее общее образование</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1000-50000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3.8</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Общественное управление</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7</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4.4</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Магазины</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25-5000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8</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13.1</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Ведение огородничества</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100-3000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9</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2.1.1</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Малоэтажная многоквартирная жилая застройка</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600-1000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2.7.1</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Хранение автотранспорта</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30-2000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11</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2.3</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Блокированная жилая застройка</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100-3000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40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12</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3.2</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Социальное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100-60000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13</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3.6</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Культурное развитие</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1000-5000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70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14</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3.3</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Бытовое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75</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15</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3.7</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Религиозное использование</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100-50000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16</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3.10.1</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Амбулаторное ветеринарное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17</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4.1</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Деловое управление</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1200-5000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18</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4.3</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Рынки</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100-10000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19</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4.5</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Банковская и страховая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500-5000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20</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4.6</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Общественное питание</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21</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4.9</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Служебные гаражи</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400-6000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22</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4.9.1</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Объекты дорожного сервиса</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23</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5.1</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Спорт</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100-20000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24</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6.8</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Связь</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h:10-70м</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25</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11.3</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Гидротехнические сооружения</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100-50000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90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26</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color w:val="464C55"/>
                <w:sz w:val="20"/>
                <w:szCs w:val="20"/>
              </w:rPr>
              <w:t>12.0</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color w:val="464C55"/>
                <w:sz w:val="20"/>
                <w:szCs w:val="20"/>
              </w:rPr>
              <w:t>Земельные участки (территории) общего пользования</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27</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color w:val="464C55"/>
                <w:sz w:val="20"/>
                <w:szCs w:val="20"/>
              </w:rPr>
              <w:t>12.0.1</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sz w:val="20"/>
                <w:szCs w:val="20"/>
              </w:rPr>
              <w:t>Улично-дорожная сеть</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28</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color w:val="464C55"/>
                <w:sz w:val="20"/>
                <w:szCs w:val="20"/>
              </w:rPr>
              <w:t>12.0.2</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sz w:val="20"/>
                <w:szCs w:val="20"/>
              </w:rPr>
              <w:t>Благоустройство территории</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29</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color w:val="464C55"/>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color w:val="464C55"/>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30</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color w:val="464C55"/>
                <w:sz w:val="20"/>
                <w:szCs w:val="20"/>
              </w:rPr>
              <w:t>3.1.1</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sz w:val="20"/>
                <w:szCs w:val="20"/>
              </w:rPr>
              <w:t>Предоставление коммунальных услуг</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31</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color w:val="464C55"/>
                <w:sz w:val="20"/>
                <w:szCs w:val="20"/>
              </w:rPr>
              <w:t>3.1.2</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sz w:val="20"/>
                <w:szCs w:val="20"/>
              </w:rPr>
              <w:t>Административные здания организаций, обеспечивающих предоставление коммунальных услуг</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p>
        </w:tc>
      </w:tr>
      <w:tr w:rsidR="006F13AA" w:rsidRPr="007F02E8" w:rsidTr="00551507">
        <w:trPr>
          <w:trHeight w:val="397"/>
        </w:trPr>
        <w:tc>
          <w:tcPr>
            <w:tcW w:w="5000" w:type="pct"/>
            <w:gridSpan w:val="7"/>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b/>
                <w:bCs/>
                <w:sz w:val="20"/>
                <w:szCs w:val="20"/>
              </w:rPr>
              <w:t>Вспомогательные виды и параметры использования земельных участков и объектов капитального строительства</w:t>
            </w:r>
          </w:p>
        </w:tc>
      </w:tr>
      <w:tr w:rsidR="006F13AA" w:rsidRPr="007F02E8" w:rsidTr="00551507">
        <w:trPr>
          <w:trHeight w:val="39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32</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2.7</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Обслуживание жилой застройки</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300-6000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r>
    </w:tbl>
    <w:p w:rsidR="006F13AA" w:rsidRPr="007F02E8" w:rsidRDefault="006F13AA" w:rsidP="007403BB">
      <w:pPr>
        <w:ind w:firstLine="567"/>
        <w:rPr>
          <w:rFonts w:ascii="Tahoma" w:hAnsi="Tahoma" w:cs="Tahoma"/>
          <w:bCs/>
          <w:sz w:val="20"/>
          <w:szCs w:val="20"/>
        </w:rPr>
      </w:pPr>
      <w:r w:rsidRPr="007F02E8">
        <w:rPr>
          <w:rFonts w:ascii="Tahoma" w:hAnsi="Tahoma" w:cs="Tahoma"/>
          <w:bCs/>
          <w:sz w:val="20"/>
          <w:szCs w:val="20"/>
        </w:rPr>
        <w:t>Примечания:</w:t>
      </w:r>
    </w:p>
    <w:p w:rsidR="006F13AA" w:rsidRPr="007F02E8" w:rsidRDefault="006F13AA" w:rsidP="007403BB">
      <w:pPr>
        <w:suppressAutoHyphens/>
        <w:snapToGrid w:val="0"/>
        <w:ind w:firstLine="567"/>
        <w:rPr>
          <w:rFonts w:ascii="Tahoma" w:hAnsi="Tahoma" w:cs="Tahoma"/>
          <w:bCs/>
          <w:sz w:val="20"/>
          <w:szCs w:val="20"/>
        </w:rPr>
      </w:pPr>
      <w:r w:rsidRPr="007F02E8">
        <w:rPr>
          <w:rFonts w:ascii="Tahoma" w:hAnsi="Tahoma" w:cs="Tahoma"/>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7F02E8">
        <w:rPr>
          <w:rFonts w:ascii="Tahoma" w:hAnsi="Tahoma" w:cs="Tahoma"/>
          <w:bCs/>
          <w:sz w:val="20"/>
          <w:szCs w:val="20"/>
        </w:rPr>
        <w:t>уполномоченным федеральным органом исполнительной власти.</w:t>
      </w:r>
    </w:p>
    <w:p w:rsidR="006F13AA" w:rsidRPr="007F02E8" w:rsidRDefault="006F13AA" w:rsidP="007403BB">
      <w:pPr>
        <w:suppressAutoHyphens/>
        <w:snapToGrid w:val="0"/>
        <w:ind w:firstLine="567"/>
        <w:rPr>
          <w:rFonts w:ascii="Tahoma" w:hAnsi="Tahoma" w:cs="Tahoma"/>
          <w:sz w:val="20"/>
          <w:szCs w:val="20"/>
        </w:rPr>
      </w:pPr>
      <w:r w:rsidRPr="007F02E8">
        <w:rPr>
          <w:rFonts w:ascii="Tahoma" w:hAnsi="Tahoma" w:cs="Tahoma"/>
          <w:sz w:val="20"/>
          <w:szCs w:val="20"/>
        </w:rPr>
        <w:t>2. Нормы предоставления земельных участков гражданам в собственность (за плату или бесплатно), в аренду из земель, находящихся в государственной или муниципальной собственности для индивидуального строительства, личного подсобного хозяйства,</w:t>
      </w:r>
      <w:proofErr w:type="gramStart"/>
      <w:r w:rsidRPr="007F02E8">
        <w:rPr>
          <w:rFonts w:ascii="Tahoma" w:hAnsi="Tahoma" w:cs="Tahoma"/>
          <w:sz w:val="20"/>
          <w:szCs w:val="20"/>
        </w:rPr>
        <w:t xml:space="preserve"> ,</w:t>
      </w:r>
      <w:proofErr w:type="gramEnd"/>
      <w:r w:rsidRPr="007F02E8">
        <w:rPr>
          <w:rFonts w:ascii="Tahoma" w:hAnsi="Tahoma" w:cs="Tahoma"/>
          <w:sz w:val="20"/>
          <w:szCs w:val="20"/>
        </w:rPr>
        <w:t xml:space="preserve"> садоводства, огородничества, устанавливаются Законом Чувашской Республики и решением Собрания депутатов Эльбарусовского сельского поселения.</w:t>
      </w:r>
    </w:p>
    <w:p w:rsidR="006F13AA" w:rsidRPr="007F02E8" w:rsidRDefault="006F13AA" w:rsidP="007403BB">
      <w:pPr>
        <w:tabs>
          <w:tab w:val="left" w:pos="460"/>
          <w:tab w:val="num" w:pos="2062"/>
        </w:tabs>
        <w:overflowPunct w:val="0"/>
        <w:ind w:firstLine="567"/>
        <w:rPr>
          <w:rFonts w:ascii="Tahoma" w:hAnsi="Tahoma" w:cs="Tahoma"/>
          <w:sz w:val="20"/>
          <w:szCs w:val="20"/>
        </w:rPr>
      </w:pPr>
      <w:r w:rsidRPr="007F02E8">
        <w:rPr>
          <w:rFonts w:ascii="Tahoma" w:hAnsi="Tahoma" w:cs="Tahoma"/>
          <w:sz w:val="20"/>
          <w:szCs w:val="20"/>
        </w:rPr>
        <w:t>3. Минимальная ширина земельного участка для  индивидуального жилищного строительства, ведения личного подсобного хозяйства по уличному фронту не менее – 18 метров.</w:t>
      </w:r>
    </w:p>
    <w:p w:rsidR="006F13AA" w:rsidRPr="007F02E8" w:rsidRDefault="006F13AA" w:rsidP="007403BB">
      <w:pPr>
        <w:tabs>
          <w:tab w:val="left" w:pos="600"/>
          <w:tab w:val="left" w:pos="851"/>
        </w:tabs>
        <w:ind w:firstLine="567"/>
        <w:rPr>
          <w:rFonts w:ascii="Tahoma" w:hAnsi="Tahoma" w:cs="Tahoma"/>
          <w:sz w:val="20"/>
          <w:szCs w:val="20"/>
        </w:rPr>
      </w:pPr>
      <w:r w:rsidRPr="007F02E8">
        <w:rPr>
          <w:rFonts w:ascii="Tahoma" w:hAnsi="Tahoma" w:cs="Tahoma"/>
          <w:sz w:val="20"/>
          <w:szCs w:val="20"/>
        </w:rPr>
        <w:t>4. Требования к ограждениям земельных участков индивидуальных жилых домов:</w:t>
      </w:r>
    </w:p>
    <w:p w:rsidR="006F13AA" w:rsidRPr="007F02E8" w:rsidRDefault="006F13AA" w:rsidP="007403BB">
      <w:pPr>
        <w:tabs>
          <w:tab w:val="left" w:pos="600"/>
          <w:tab w:val="left" w:pos="851"/>
        </w:tabs>
        <w:ind w:firstLine="567"/>
        <w:rPr>
          <w:rFonts w:ascii="Tahoma" w:hAnsi="Tahoma" w:cs="Tahoma"/>
          <w:sz w:val="20"/>
          <w:szCs w:val="20"/>
        </w:rPr>
      </w:pPr>
      <w:r w:rsidRPr="007F02E8">
        <w:rPr>
          <w:rFonts w:ascii="Tahoma" w:hAnsi="Tahoma" w:cs="Tahoma"/>
          <w:sz w:val="20"/>
          <w:szCs w:val="20"/>
        </w:rPr>
        <w:tab/>
        <w:t>а) максимальная высота ограждений – 2 метра;</w:t>
      </w:r>
    </w:p>
    <w:p w:rsidR="006F13AA" w:rsidRPr="007F02E8" w:rsidRDefault="006F13AA" w:rsidP="007403BB">
      <w:pPr>
        <w:tabs>
          <w:tab w:val="left" w:pos="600"/>
          <w:tab w:val="left" w:pos="851"/>
        </w:tabs>
        <w:ind w:firstLine="567"/>
        <w:rPr>
          <w:rFonts w:ascii="Tahoma" w:hAnsi="Tahoma" w:cs="Tahoma"/>
          <w:sz w:val="20"/>
          <w:szCs w:val="20"/>
        </w:rPr>
      </w:pPr>
      <w:r w:rsidRPr="007F02E8">
        <w:rPr>
          <w:rFonts w:ascii="Tahoma" w:hAnsi="Tahoma" w:cs="Tahoma"/>
          <w:sz w:val="20"/>
          <w:szCs w:val="20"/>
        </w:rPr>
        <w:tab/>
        <w:t>б) ограждение в виде декоративного озеленения – 1,2 м;</w:t>
      </w:r>
    </w:p>
    <w:p w:rsidR="006F13AA" w:rsidRPr="007F02E8" w:rsidRDefault="006F13AA" w:rsidP="007403BB">
      <w:pPr>
        <w:ind w:firstLine="567"/>
        <w:rPr>
          <w:rFonts w:ascii="Tahoma" w:hAnsi="Tahoma" w:cs="Tahoma"/>
          <w:sz w:val="20"/>
          <w:szCs w:val="20"/>
        </w:rPr>
      </w:pPr>
      <w:r w:rsidRPr="007F02E8">
        <w:rPr>
          <w:rFonts w:ascii="Tahoma" w:hAnsi="Tahoma" w:cs="Tahoma"/>
          <w:sz w:val="20"/>
          <w:szCs w:val="20"/>
        </w:rPr>
        <w:t>5. Высота гаражей – не более 5 метров.</w:t>
      </w:r>
    </w:p>
    <w:p w:rsidR="006F13AA" w:rsidRPr="007F02E8" w:rsidRDefault="006F13AA" w:rsidP="007403BB">
      <w:pPr>
        <w:ind w:firstLine="567"/>
        <w:rPr>
          <w:rFonts w:ascii="Tahoma" w:hAnsi="Tahoma" w:cs="Tahoma"/>
          <w:sz w:val="20"/>
          <w:szCs w:val="20"/>
        </w:rPr>
      </w:pPr>
      <w:r w:rsidRPr="007F02E8">
        <w:rPr>
          <w:rFonts w:ascii="Tahoma" w:hAnsi="Tahoma" w:cs="Tahoma"/>
          <w:sz w:val="20"/>
          <w:szCs w:val="20"/>
        </w:rPr>
        <w:t>6. Использование земельных участков и объектов капитального строительства в границах водоохранных зон и прибрежных защитных полос осуществлять в соответствии с требованиями статьи 65 Водного кодекса Российской Федерации.</w:t>
      </w:r>
      <w:bookmarkStart w:id="251" w:name="_Toc442193465"/>
    </w:p>
    <w:p w:rsidR="006F13AA" w:rsidRPr="007F02E8" w:rsidRDefault="006F13AA" w:rsidP="007403BB">
      <w:pPr>
        <w:keepNext/>
        <w:widowControl w:val="0"/>
        <w:numPr>
          <w:ilvl w:val="2"/>
          <w:numId w:val="0"/>
        </w:numPr>
        <w:tabs>
          <w:tab w:val="left" w:pos="0"/>
        </w:tabs>
        <w:suppressAutoHyphens/>
        <w:ind w:firstLine="567"/>
        <w:jc w:val="center"/>
        <w:outlineLvl w:val="2"/>
        <w:rPr>
          <w:rFonts w:ascii="Tahoma" w:hAnsi="Tahoma" w:cs="Tahoma"/>
          <w:b/>
          <w:bCs/>
          <w:sz w:val="20"/>
          <w:szCs w:val="20"/>
          <w:lang w:eastAsia="en-US"/>
        </w:rPr>
      </w:pPr>
      <w:bookmarkStart w:id="252" w:name="_Toc442193474"/>
      <w:bookmarkStart w:id="253" w:name="_Toc514925208"/>
      <w:bookmarkEnd w:id="251"/>
    </w:p>
    <w:p w:rsidR="006F13AA" w:rsidRPr="007F02E8" w:rsidRDefault="006F13AA" w:rsidP="007403BB">
      <w:pPr>
        <w:keepNext/>
        <w:widowControl w:val="0"/>
        <w:numPr>
          <w:ilvl w:val="2"/>
          <w:numId w:val="0"/>
        </w:numPr>
        <w:tabs>
          <w:tab w:val="left" w:pos="0"/>
        </w:tabs>
        <w:suppressAutoHyphens/>
        <w:ind w:firstLine="567"/>
        <w:outlineLvl w:val="2"/>
        <w:rPr>
          <w:rFonts w:ascii="Tahoma" w:hAnsi="Tahoma" w:cs="Tahoma"/>
          <w:b/>
          <w:bCs/>
          <w:sz w:val="20"/>
          <w:szCs w:val="20"/>
          <w:lang w:eastAsia="en-US"/>
        </w:rPr>
      </w:pPr>
      <w:r w:rsidRPr="007F02E8">
        <w:rPr>
          <w:rFonts w:ascii="Tahoma" w:hAnsi="Tahoma" w:cs="Tahoma"/>
          <w:b/>
          <w:bCs/>
          <w:sz w:val="20"/>
          <w:szCs w:val="20"/>
          <w:lang w:eastAsia="en-US"/>
        </w:rPr>
        <w:t>Статья 43. Градостроительный регламент зоны рекреационного назначения (Р)</w:t>
      </w:r>
      <w:bookmarkEnd w:id="252"/>
      <w:bookmarkEnd w:id="253"/>
    </w:p>
    <w:p w:rsidR="006F13AA" w:rsidRPr="007F02E8" w:rsidRDefault="006F13AA" w:rsidP="007403BB">
      <w:pPr>
        <w:overflowPunct w:val="0"/>
        <w:ind w:firstLine="567"/>
        <w:rPr>
          <w:rFonts w:ascii="Tahoma" w:hAnsi="Tahoma" w:cs="Tahoma"/>
          <w:sz w:val="20"/>
          <w:szCs w:val="20"/>
        </w:rPr>
      </w:pPr>
      <w:r w:rsidRPr="007F02E8">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6F13AA" w:rsidRPr="007F02E8" w:rsidRDefault="006F13AA" w:rsidP="007403BB">
      <w:pPr>
        <w:overflowPunct w:val="0"/>
        <w:ind w:firstLine="567"/>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
        <w:gridCol w:w="2125"/>
        <w:gridCol w:w="5655"/>
        <w:gridCol w:w="1559"/>
        <w:gridCol w:w="1618"/>
        <w:gridCol w:w="1817"/>
        <w:gridCol w:w="1720"/>
      </w:tblGrid>
      <w:tr w:rsidR="006F13AA" w:rsidRPr="007F02E8" w:rsidTr="005F0A3A">
        <w:trPr>
          <w:trHeight w:val="20"/>
          <w:tblHeader/>
        </w:trPr>
        <w:tc>
          <w:tcPr>
            <w:tcW w:w="29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r w:rsidRPr="007F02E8">
              <w:rPr>
                <w:rFonts w:ascii="Tahoma" w:hAnsi="Tahoma" w:cs="Tahoma"/>
                <w:b/>
                <w:iCs/>
                <w:sz w:val="20"/>
                <w:szCs w:val="20"/>
              </w:rPr>
              <w:lastRenderedPageBreak/>
              <w:t>№</w:t>
            </w:r>
          </w:p>
          <w:p w:rsidR="006F13AA" w:rsidRPr="007F02E8" w:rsidRDefault="006F13AA" w:rsidP="007403BB">
            <w:pPr>
              <w:suppressAutoHyphens/>
              <w:snapToGrid w:val="0"/>
              <w:jc w:val="center"/>
              <w:rPr>
                <w:rFonts w:ascii="Tahoma" w:hAnsi="Tahoma" w:cs="Tahoma"/>
                <w:b/>
                <w:iCs/>
                <w:sz w:val="20"/>
                <w:szCs w:val="20"/>
              </w:rPr>
            </w:pPr>
            <w:proofErr w:type="gramStart"/>
            <w:r w:rsidRPr="007F02E8">
              <w:rPr>
                <w:rFonts w:ascii="Tahoma" w:hAnsi="Tahoma" w:cs="Tahoma"/>
                <w:b/>
                <w:iCs/>
                <w:sz w:val="20"/>
                <w:szCs w:val="20"/>
              </w:rPr>
              <w:t>П</w:t>
            </w:r>
            <w:proofErr w:type="gramEnd"/>
            <w:r w:rsidRPr="007F02E8">
              <w:rPr>
                <w:rFonts w:ascii="Tahoma" w:hAnsi="Tahoma" w:cs="Tahoma"/>
                <w:b/>
                <w:iCs/>
                <w:sz w:val="20"/>
                <w:szCs w:val="20"/>
              </w:rPr>
              <w:t>№/п</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6F13AA" w:rsidRPr="007F02E8" w:rsidRDefault="006F13AA" w:rsidP="007403BB">
            <w:pPr>
              <w:suppressAutoHyphens/>
              <w:snapToGrid w:val="0"/>
              <w:ind w:firstLine="34"/>
              <w:jc w:val="center"/>
              <w:rPr>
                <w:rFonts w:ascii="Tahoma" w:hAnsi="Tahoma" w:cs="Tahoma"/>
                <w:b/>
                <w:iCs/>
                <w:sz w:val="20"/>
                <w:szCs w:val="20"/>
              </w:rPr>
            </w:pPr>
            <w:r w:rsidRPr="007F02E8">
              <w:rPr>
                <w:rFonts w:ascii="Tahoma" w:hAnsi="Tahoma" w:cs="Tahoma"/>
                <w:b/>
                <w:iCs/>
                <w:sz w:val="20"/>
                <w:szCs w:val="20"/>
              </w:rPr>
              <w:t>Код (числовое обозначение) в соответствии с Классификатором</w:t>
            </w:r>
          </w:p>
        </w:tc>
        <w:tc>
          <w:tcPr>
            <w:tcW w:w="2029"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6F13AA" w:rsidRPr="007F02E8" w:rsidRDefault="006F13AA" w:rsidP="007403BB">
            <w:pPr>
              <w:suppressAutoHyphens/>
              <w:snapToGrid w:val="0"/>
              <w:rPr>
                <w:rFonts w:ascii="Tahoma" w:hAnsi="Tahoma" w:cs="Tahoma"/>
                <w:b/>
                <w:iCs/>
                <w:sz w:val="20"/>
                <w:szCs w:val="20"/>
              </w:rPr>
            </w:pPr>
            <w:r w:rsidRPr="007F02E8">
              <w:rPr>
                <w:rFonts w:ascii="Tahoma" w:hAnsi="Tahoma" w:cs="Tahoma"/>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2102" w:type="pct"/>
            <w:gridSpan w:val="4"/>
            <w:tcBorders>
              <w:top w:val="single" w:sz="4" w:space="0" w:color="auto"/>
              <w:left w:val="single" w:sz="4" w:space="0" w:color="auto"/>
              <w:bottom w:val="single" w:sz="4" w:space="0" w:color="auto"/>
              <w:right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bCs/>
                <w:iCs/>
                <w:sz w:val="20"/>
                <w:szCs w:val="20"/>
              </w:rPr>
            </w:pPr>
            <w:r w:rsidRPr="007F02E8">
              <w:rPr>
                <w:rFonts w:ascii="Tahoma" w:hAnsi="Tahoma" w:cs="Tahoma"/>
                <w:b/>
                <w:bCs/>
                <w:iCs/>
                <w:sz w:val="20"/>
                <w:szCs w:val="20"/>
              </w:rPr>
              <w:t>Параметры разрешенного строительства, реконструкции объектов капстроительства</w:t>
            </w:r>
          </w:p>
        </w:tc>
      </w:tr>
      <w:tr w:rsidR="006F13AA" w:rsidRPr="007F02E8" w:rsidTr="007403BB">
        <w:trPr>
          <w:cantSplit/>
          <w:trHeight w:val="2096"/>
          <w:tblHeader/>
        </w:trPr>
        <w:tc>
          <w:tcPr>
            <w:tcW w:w="290" w:type="pct"/>
            <w:vMerge/>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p>
        </w:tc>
        <w:tc>
          <w:tcPr>
            <w:tcW w:w="580" w:type="pct"/>
            <w:vMerge/>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p>
        </w:tc>
        <w:tc>
          <w:tcPr>
            <w:tcW w:w="2029" w:type="pct"/>
            <w:vMerge/>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p>
        </w:tc>
        <w:tc>
          <w:tcPr>
            <w:tcW w:w="508" w:type="pct"/>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r w:rsidRPr="007F02E8">
              <w:rPr>
                <w:rFonts w:ascii="Tahoma" w:hAnsi="Tahoma" w:cs="Tahoma"/>
                <w:b/>
                <w:iCs/>
                <w:sz w:val="20"/>
                <w:szCs w:val="20"/>
              </w:rPr>
              <w:t>Предельная этажность зданий, строений, сооружений, этаж</w:t>
            </w:r>
          </w:p>
        </w:tc>
        <w:tc>
          <w:tcPr>
            <w:tcW w:w="724" w:type="pct"/>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r w:rsidRPr="007F02E8">
              <w:rPr>
                <w:rFonts w:ascii="Tahoma" w:hAnsi="Tahoma" w:cs="Tahoma"/>
                <w:b/>
                <w:iCs/>
                <w:sz w:val="20"/>
                <w:szCs w:val="20"/>
              </w:rPr>
              <w:t>Предельные размеры земельных участков (мин</w:t>
            </w:r>
            <w:proofErr w:type="gramStart"/>
            <w:r w:rsidRPr="007F02E8">
              <w:rPr>
                <w:rFonts w:ascii="Tahoma" w:hAnsi="Tahoma" w:cs="Tahoma"/>
                <w:b/>
                <w:iCs/>
                <w:sz w:val="20"/>
                <w:szCs w:val="20"/>
              </w:rPr>
              <w:t>.-</w:t>
            </w:r>
            <w:proofErr w:type="gramEnd"/>
            <w:r w:rsidRPr="007F02E8">
              <w:rPr>
                <w:rFonts w:ascii="Tahoma" w:hAnsi="Tahoma" w:cs="Tahoma"/>
                <w:b/>
                <w:iCs/>
                <w:sz w:val="20"/>
                <w:szCs w:val="20"/>
              </w:rPr>
              <w:t>макс.), кв.м</w:t>
            </w:r>
          </w:p>
        </w:tc>
        <w:tc>
          <w:tcPr>
            <w:tcW w:w="362" w:type="pct"/>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r w:rsidRPr="007F02E8">
              <w:rPr>
                <w:rFonts w:ascii="Tahoma" w:hAnsi="Tahoma" w:cs="Tahoma"/>
                <w:b/>
                <w:iCs/>
                <w:sz w:val="20"/>
                <w:szCs w:val="20"/>
              </w:rPr>
              <w:t>Максимальный процент застройки, %</w:t>
            </w:r>
          </w:p>
        </w:tc>
        <w:tc>
          <w:tcPr>
            <w:tcW w:w="507" w:type="pct"/>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r w:rsidRPr="007F02E8">
              <w:rPr>
                <w:rFonts w:ascii="Tahoma" w:hAnsi="Tahoma" w:cs="Tahoma"/>
                <w:b/>
                <w:iCs/>
                <w:sz w:val="20"/>
                <w:szCs w:val="20"/>
              </w:rPr>
              <w:t>Минимальные отступы от границ земельного участка (м)</w:t>
            </w:r>
          </w:p>
        </w:tc>
      </w:tr>
      <w:tr w:rsidR="006F13AA" w:rsidRPr="007F02E8" w:rsidTr="005F0A3A">
        <w:trPr>
          <w:trHeight w:val="397"/>
        </w:trPr>
        <w:tc>
          <w:tcPr>
            <w:tcW w:w="5000" w:type="pct"/>
            <w:gridSpan w:val="7"/>
            <w:tcBorders>
              <w:top w:val="single" w:sz="4" w:space="0" w:color="auto"/>
            </w:tcBorders>
            <w:shd w:val="clear" w:color="auto" w:fill="auto"/>
          </w:tcPr>
          <w:p w:rsidR="006F13AA" w:rsidRPr="007F02E8" w:rsidRDefault="006F13AA" w:rsidP="007403BB">
            <w:pPr>
              <w:suppressAutoHyphens/>
              <w:snapToGrid w:val="0"/>
              <w:jc w:val="center"/>
              <w:rPr>
                <w:rFonts w:ascii="Tahoma" w:hAnsi="Tahoma" w:cs="Tahoma"/>
                <w:b/>
                <w:bCs/>
                <w:sz w:val="20"/>
                <w:szCs w:val="20"/>
              </w:rPr>
            </w:pPr>
            <w:r w:rsidRPr="007F02E8">
              <w:rPr>
                <w:rFonts w:ascii="Tahoma" w:hAnsi="Tahoma" w:cs="Tahoma"/>
                <w:b/>
                <w:bCs/>
                <w:sz w:val="20"/>
                <w:szCs w:val="20"/>
              </w:rPr>
              <w:t>Основные виды и параметры разрешенного использования земельных участков и объектов капитального строительства</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3.6</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Культурное развитие</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500-5000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70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4.1</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Деловое управление</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9.1</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Охрана природных территорий</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1200-20000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70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4</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9.3</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Историко-культурная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70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r>
      <w:tr w:rsidR="006F13AA" w:rsidRPr="007F02E8" w:rsidTr="005F0A3A">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b/>
                <w:bCs/>
                <w:sz w:val="20"/>
                <w:szCs w:val="20"/>
              </w:rPr>
              <w:t>Условно разрешенные виды и параметры использования земельных участков и объектов капитального строительства</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4.4</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Магазины</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4.6</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Общественное питание</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30-1000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7</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4.8</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Развлечения</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8</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5.1</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Спорт</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1000-5000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9</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5.3</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Охота и рыбалка</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2000-200000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9.2</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Курортная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100-100000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11</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11.1</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Общее пользование водными объектами</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jc w:val="center"/>
              <w:rPr>
                <w:rFonts w:ascii="Tahoma" w:hAnsi="Tahoma" w:cs="Tahoma"/>
                <w:iCs/>
                <w:sz w:val="20"/>
                <w:szCs w:val="20"/>
              </w:rPr>
            </w:pPr>
            <w:r w:rsidRPr="007F02E8">
              <w:rPr>
                <w:rFonts w:ascii="Tahoma" w:hAnsi="Tahoma" w:cs="Tahoma"/>
                <w:iCs/>
                <w:sz w:val="20"/>
                <w:szCs w:val="20"/>
              </w:rPr>
              <w:t>100-200000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jc w:val="center"/>
              <w:rPr>
                <w:rFonts w:ascii="Tahoma" w:hAnsi="Tahoma" w:cs="Tahoma"/>
                <w:iCs/>
                <w:sz w:val="20"/>
                <w:szCs w:val="20"/>
              </w:rPr>
            </w:pPr>
            <w:r w:rsidRPr="007F02E8">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jc w:val="center"/>
              <w:rPr>
                <w:rFonts w:ascii="Tahoma" w:hAnsi="Tahoma" w:cs="Tahoma"/>
                <w:iCs/>
                <w:sz w:val="20"/>
                <w:szCs w:val="20"/>
              </w:rPr>
            </w:pPr>
            <w:r w:rsidRPr="007F02E8">
              <w:rPr>
                <w:rFonts w:ascii="Tahoma" w:hAnsi="Tahoma" w:cs="Tahoma"/>
                <w:iCs/>
                <w:sz w:val="20"/>
                <w:szCs w:val="20"/>
              </w:rPr>
              <w:t>1</w:t>
            </w:r>
          </w:p>
        </w:tc>
      </w:tr>
      <w:tr w:rsidR="006F13AA" w:rsidRPr="007F02E8" w:rsidTr="005F0A3A">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b/>
                <w:bCs/>
                <w:sz w:val="20"/>
                <w:szCs w:val="20"/>
              </w:rPr>
              <w:t>Вспомогательные виды и параметры использования земельных участков и объектов капитального строительства</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12</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r>
    </w:tbl>
    <w:p w:rsidR="006F13AA" w:rsidRPr="007F02E8" w:rsidRDefault="006F13AA" w:rsidP="007403BB">
      <w:pPr>
        <w:suppressAutoHyphens/>
        <w:snapToGrid w:val="0"/>
        <w:ind w:firstLine="567"/>
        <w:rPr>
          <w:rFonts w:ascii="Tahoma" w:hAnsi="Tahoma" w:cs="Tahoma"/>
          <w:sz w:val="20"/>
          <w:szCs w:val="20"/>
          <w:lang w:eastAsia="ar-SA"/>
        </w:rPr>
      </w:pPr>
      <w:r w:rsidRPr="007F02E8">
        <w:rPr>
          <w:rFonts w:ascii="Tahoma" w:hAnsi="Tahoma" w:cs="Tahoma"/>
          <w:sz w:val="20"/>
          <w:szCs w:val="20"/>
          <w:lang w:eastAsia="ar-SA"/>
        </w:rPr>
        <w:t>Примечания:</w:t>
      </w:r>
    </w:p>
    <w:p w:rsidR="006F13AA" w:rsidRPr="007F02E8" w:rsidRDefault="006F13AA" w:rsidP="007403BB">
      <w:pPr>
        <w:suppressAutoHyphens/>
        <w:snapToGrid w:val="0"/>
        <w:ind w:firstLine="567"/>
        <w:rPr>
          <w:rFonts w:ascii="Tahoma" w:hAnsi="Tahoma" w:cs="Tahoma"/>
          <w:bCs/>
          <w:sz w:val="20"/>
          <w:szCs w:val="20"/>
        </w:rPr>
      </w:pPr>
      <w:r w:rsidRPr="007F02E8">
        <w:rPr>
          <w:rFonts w:ascii="Tahoma" w:hAnsi="Tahoma" w:cs="Tahoma"/>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7F02E8">
        <w:rPr>
          <w:rFonts w:ascii="Tahoma" w:hAnsi="Tahoma" w:cs="Tahoma"/>
          <w:bCs/>
          <w:sz w:val="20"/>
          <w:szCs w:val="20"/>
        </w:rPr>
        <w:t>уполномоченным федеральным органом исполнительной власти.</w:t>
      </w:r>
    </w:p>
    <w:p w:rsidR="006F13AA" w:rsidRPr="007F02E8" w:rsidRDefault="006F13AA" w:rsidP="007403BB">
      <w:pPr>
        <w:suppressAutoHyphens/>
        <w:snapToGrid w:val="0"/>
        <w:ind w:firstLine="567"/>
        <w:rPr>
          <w:rFonts w:ascii="Tahoma" w:hAnsi="Tahoma" w:cs="Tahoma"/>
          <w:sz w:val="20"/>
          <w:szCs w:val="20"/>
        </w:rPr>
      </w:pPr>
      <w:r w:rsidRPr="007F02E8">
        <w:rPr>
          <w:rFonts w:ascii="Tahoma" w:hAnsi="Tahoma" w:cs="Tahoma"/>
          <w:sz w:val="20"/>
          <w:szCs w:val="20"/>
        </w:rPr>
        <w:t>2. Использование земельных участков и объектов капитального строительства в границах водоохранных зон и прибрежных защитных полос следует осуществлять в соответствии с требованиями статьи 65 Водного кодекса Российской Федерации.</w:t>
      </w:r>
    </w:p>
    <w:p w:rsidR="006F13AA" w:rsidRPr="007F02E8" w:rsidRDefault="006F13AA" w:rsidP="007403BB">
      <w:pPr>
        <w:keepNext/>
        <w:widowControl w:val="0"/>
        <w:numPr>
          <w:ilvl w:val="2"/>
          <w:numId w:val="0"/>
        </w:numPr>
        <w:tabs>
          <w:tab w:val="left" w:pos="0"/>
        </w:tabs>
        <w:suppressAutoHyphens/>
        <w:ind w:firstLine="567"/>
        <w:outlineLvl w:val="2"/>
        <w:rPr>
          <w:rFonts w:ascii="Tahoma" w:hAnsi="Tahoma" w:cs="Tahoma"/>
          <w:b/>
          <w:bCs/>
          <w:sz w:val="20"/>
          <w:szCs w:val="20"/>
          <w:lang w:eastAsia="en-US"/>
        </w:rPr>
      </w:pPr>
      <w:bookmarkStart w:id="254" w:name="_Toc442193476"/>
      <w:bookmarkStart w:id="255" w:name="_Toc514925209"/>
    </w:p>
    <w:p w:rsidR="006F13AA" w:rsidRPr="007F02E8" w:rsidRDefault="006F13AA" w:rsidP="007403BB">
      <w:pPr>
        <w:keepNext/>
        <w:widowControl w:val="0"/>
        <w:numPr>
          <w:ilvl w:val="2"/>
          <w:numId w:val="0"/>
        </w:numPr>
        <w:tabs>
          <w:tab w:val="left" w:pos="0"/>
        </w:tabs>
        <w:suppressAutoHyphens/>
        <w:ind w:firstLine="567"/>
        <w:outlineLvl w:val="2"/>
        <w:rPr>
          <w:rFonts w:ascii="Tahoma" w:hAnsi="Tahoma" w:cs="Tahoma"/>
          <w:b/>
          <w:bCs/>
          <w:sz w:val="20"/>
          <w:szCs w:val="20"/>
          <w:lang w:eastAsia="en-US"/>
        </w:rPr>
      </w:pPr>
      <w:r w:rsidRPr="007F02E8">
        <w:rPr>
          <w:rFonts w:ascii="Tahoma" w:hAnsi="Tahoma" w:cs="Tahoma"/>
          <w:b/>
          <w:bCs/>
          <w:sz w:val="20"/>
          <w:szCs w:val="20"/>
          <w:lang w:eastAsia="en-US"/>
        </w:rPr>
        <w:t>Статья 44. Градостроительный регламент зоны сельскохозяйственного использования (СХ-2)</w:t>
      </w:r>
      <w:bookmarkEnd w:id="254"/>
      <w:bookmarkEnd w:id="255"/>
    </w:p>
    <w:p w:rsidR="006F13AA" w:rsidRPr="007F02E8" w:rsidRDefault="006F13AA" w:rsidP="007403BB">
      <w:pPr>
        <w:overflowPunct w:val="0"/>
        <w:ind w:firstLine="567"/>
        <w:rPr>
          <w:rFonts w:ascii="Tahoma" w:hAnsi="Tahoma" w:cs="Tahoma"/>
          <w:sz w:val="20"/>
          <w:szCs w:val="20"/>
        </w:rPr>
      </w:pPr>
      <w:r w:rsidRPr="007F02E8">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
        <w:gridCol w:w="2125"/>
        <w:gridCol w:w="5655"/>
        <w:gridCol w:w="1559"/>
        <w:gridCol w:w="1618"/>
        <w:gridCol w:w="1817"/>
        <w:gridCol w:w="1720"/>
      </w:tblGrid>
      <w:tr w:rsidR="006F13AA" w:rsidRPr="007F02E8" w:rsidTr="005F0A3A">
        <w:trPr>
          <w:trHeight w:val="20"/>
          <w:tblHeader/>
        </w:trPr>
        <w:tc>
          <w:tcPr>
            <w:tcW w:w="29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r w:rsidRPr="007F02E8">
              <w:rPr>
                <w:rFonts w:ascii="Tahoma" w:hAnsi="Tahoma" w:cs="Tahoma"/>
                <w:b/>
                <w:iCs/>
                <w:sz w:val="20"/>
                <w:szCs w:val="20"/>
              </w:rPr>
              <w:t>№</w:t>
            </w:r>
          </w:p>
          <w:p w:rsidR="006F13AA" w:rsidRPr="007F02E8" w:rsidRDefault="006F13AA" w:rsidP="007403BB">
            <w:pPr>
              <w:suppressAutoHyphens/>
              <w:snapToGrid w:val="0"/>
              <w:jc w:val="center"/>
              <w:rPr>
                <w:rFonts w:ascii="Tahoma" w:hAnsi="Tahoma" w:cs="Tahoma"/>
                <w:b/>
                <w:iCs/>
                <w:sz w:val="20"/>
                <w:szCs w:val="20"/>
              </w:rPr>
            </w:pPr>
            <w:proofErr w:type="gramStart"/>
            <w:r w:rsidRPr="007F02E8">
              <w:rPr>
                <w:rFonts w:ascii="Tahoma" w:hAnsi="Tahoma" w:cs="Tahoma"/>
                <w:b/>
                <w:iCs/>
                <w:sz w:val="20"/>
                <w:szCs w:val="20"/>
              </w:rPr>
              <w:t>П</w:t>
            </w:r>
            <w:proofErr w:type="gramEnd"/>
            <w:r w:rsidRPr="007F02E8">
              <w:rPr>
                <w:rFonts w:ascii="Tahoma" w:hAnsi="Tahoma" w:cs="Tahoma"/>
                <w:b/>
                <w:iCs/>
                <w:sz w:val="20"/>
                <w:szCs w:val="20"/>
              </w:rPr>
              <w:t>№/п</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6F13AA" w:rsidRPr="007F02E8" w:rsidRDefault="006F13AA" w:rsidP="007403BB">
            <w:pPr>
              <w:suppressAutoHyphens/>
              <w:snapToGrid w:val="0"/>
              <w:ind w:firstLine="34"/>
              <w:jc w:val="center"/>
              <w:rPr>
                <w:rFonts w:ascii="Tahoma" w:hAnsi="Tahoma" w:cs="Tahoma"/>
                <w:b/>
                <w:iCs/>
                <w:sz w:val="20"/>
                <w:szCs w:val="20"/>
              </w:rPr>
            </w:pPr>
            <w:r w:rsidRPr="007F02E8">
              <w:rPr>
                <w:rFonts w:ascii="Tahoma" w:hAnsi="Tahoma" w:cs="Tahoma"/>
                <w:b/>
                <w:iCs/>
                <w:sz w:val="20"/>
                <w:szCs w:val="20"/>
              </w:rPr>
              <w:t>Код (числовое обозначение) в соответствии с Классификатором</w:t>
            </w:r>
          </w:p>
        </w:tc>
        <w:tc>
          <w:tcPr>
            <w:tcW w:w="2029"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6F13AA" w:rsidRPr="007F02E8" w:rsidRDefault="006F13AA" w:rsidP="007403BB">
            <w:pPr>
              <w:suppressAutoHyphens/>
              <w:snapToGrid w:val="0"/>
              <w:rPr>
                <w:rFonts w:ascii="Tahoma" w:hAnsi="Tahoma" w:cs="Tahoma"/>
                <w:b/>
                <w:iCs/>
                <w:sz w:val="20"/>
                <w:szCs w:val="20"/>
              </w:rPr>
            </w:pPr>
            <w:r w:rsidRPr="007F02E8">
              <w:rPr>
                <w:rFonts w:ascii="Tahoma" w:hAnsi="Tahoma" w:cs="Tahoma"/>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2102" w:type="pct"/>
            <w:gridSpan w:val="4"/>
            <w:tcBorders>
              <w:top w:val="single" w:sz="4" w:space="0" w:color="auto"/>
              <w:left w:val="single" w:sz="4" w:space="0" w:color="auto"/>
              <w:bottom w:val="single" w:sz="4" w:space="0" w:color="auto"/>
              <w:right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bCs/>
                <w:iCs/>
                <w:sz w:val="20"/>
                <w:szCs w:val="20"/>
              </w:rPr>
            </w:pPr>
            <w:r w:rsidRPr="007F02E8">
              <w:rPr>
                <w:rFonts w:ascii="Tahoma" w:hAnsi="Tahoma" w:cs="Tahoma"/>
                <w:b/>
                <w:bCs/>
                <w:iCs/>
                <w:sz w:val="20"/>
                <w:szCs w:val="20"/>
              </w:rPr>
              <w:t>Параметры разрешенного строительства, реконструкции объектов капстроительства</w:t>
            </w:r>
          </w:p>
        </w:tc>
      </w:tr>
      <w:tr w:rsidR="006F13AA" w:rsidRPr="007F02E8" w:rsidTr="007403BB">
        <w:trPr>
          <w:cantSplit/>
          <w:trHeight w:val="2096"/>
          <w:tblHeader/>
        </w:trPr>
        <w:tc>
          <w:tcPr>
            <w:tcW w:w="290" w:type="pct"/>
            <w:vMerge/>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p>
        </w:tc>
        <w:tc>
          <w:tcPr>
            <w:tcW w:w="580" w:type="pct"/>
            <w:vMerge/>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p>
        </w:tc>
        <w:tc>
          <w:tcPr>
            <w:tcW w:w="2029" w:type="pct"/>
            <w:vMerge/>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p>
        </w:tc>
        <w:tc>
          <w:tcPr>
            <w:tcW w:w="508" w:type="pct"/>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r w:rsidRPr="007F02E8">
              <w:rPr>
                <w:rFonts w:ascii="Tahoma" w:hAnsi="Tahoma" w:cs="Tahoma"/>
                <w:b/>
                <w:iCs/>
                <w:sz w:val="20"/>
                <w:szCs w:val="20"/>
              </w:rPr>
              <w:t>Предельная этажность зданий, строений, сооружений, этаж</w:t>
            </w:r>
          </w:p>
        </w:tc>
        <w:tc>
          <w:tcPr>
            <w:tcW w:w="724" w:type="pct"/>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r w:rsidRPr="007F02E8">
              <w:rPr>
                <w:rFonts w:ascii="Tahoma" w:hAnsi="Tahoma" w:cs="Tahoma"/>
                <w:b/>
                <w:iCs/>
                <w:sz w:val="20"/>
                <w:szCs w:val="20"/>
              </w:rPr>
              <w:t>Предельные размеры земельных участков (мин</w:t>
            </w:r>
            <w:proofErr w:type="gramStart"/>
            <w:r w:rsidRPr="007F02E8">
              <w:rPr>
                <w:rFonts w:ascii="Tahoma" w:hAnsi="Tahoma" w:cs="Tahoma"/>
                <w:b/>
                <w:iCs/>
                <w:sz w:val="20"/>
                <w:szCs w:val="20"/>
              </w:rPr>
              <w:t>.-</w:t>
            </w:r>
            <w:proofErr w:type="gramEnd"/>
            <w:r w:rsidRPr="007F02E8">
              <w:rPr>
                <w:rFonts w:ascii="Tahoma" w:hAnsi="Tahoma" w:cs="Tahoma"/>
                <w:b/>
                <w:iCs/>
                <w:sz w:val="20"/>
                <w:szCs w:val="20"/>
              </w:rPr>
              <w:t>макс.), кв.м</w:t>
            </w:r>
          </w:p>
        </w:tc>
        <w:tc>
          <w:tcPr>
            <w:tcW w:w="362" w:type="pct"/>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r w:rsidRPr="007F02E8">
              <w:rPr>
                <w:rFonts w:ascii="Tahoma" w:hAnsi="Tahoma" w:cs="Tahoma"/>
                <w:b/>
                <w:iCs/>
                <w:sz w:val="20"/>
                <w:szCs w:val="20"/>
              </w:rPr>
              <w:t>Максимальный процент застройки, %</w:t>
            </w:r>
          </w:p>
        </w:tc>
        <w:tc>
          <w:tcPr>
            <w:tcW w:w="507" w:type="pct"/>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r w:rsidRPr="007F02E8">
              <w:rPr>
                <w:rFonts w:ascii="Tahoma" w:hAnsi="Tahoma" w:cs="Tahoma"/>
                <w:b/>
                <w:iCs/>
                <w:sz w:val="20"/>
                <w:szCs w:val="20"/>
              </w:rPr>
              <w:t>Минимальные отступы от границ земельного участка (м)</w:t>
            </w:r>
          </w:p>
        </w:tc>
      </w:tr>
      <w:tr w:rsidR="006F13AA" w:rsidRPr="007F02E8" w:rsidTr="005F0A3A">
        <w:trPr>
          <w:trHeight w:val="397"/>
        </w:trPr>
        <w:tc>
          <w:tcPr>
            <w:tcW w:w="5000" w:type="pct"/>
            <w:gridSpan w:val="7"/>
            <w:tcBorders>
              <w:top w:val="single" w:sz="4" w:space="0" w:color="auto"/>
            </w:tcBorders>
            <w:shd w:val="clear" w:color="auto" w:fill="auto"/>
          </w:tcPr>
          <w:p w:rsidR="006F13AA" w:rsidRPr="007F02E8" w:rsidRDefault="006F13AA" w:rsidP="007403BB">
            <w:pPr>
              <w:suppressAutoHyphens/>
              <w:snapToGrid w:val="0"/>
              <w:jc w:val="center"/>
              <w:rPr>
                <w:rFonts w:ascii="Tahoma" w:hAnsi="Tahoma" w:cs="Tahoma"/>
                <w:b/>
                <w:bCs/>
                <w:sz w:val="20"/>
                <w:szCs w:val="20"/>
              </w:rPr>
            </w:pPr>
            <w:r w:rsidRPr="007F02E8">
              <w:rPr>
                <w:rFonts w:ascii="Tahoma" w:hAnsi="Tahoma" w:cs="Tahoma"/>
                <w:b/>
                <w:bCs/>
                <w:sz w:val="20"/>
                <w:szCs w:val="20"/>
              </w:rPr>
              <w:t>Основные виды и параметры разрешенного использования земельных участков и объектов капитального строительства</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Сельскохозяйственное использование</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500-200000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1.2</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Выращивание зерновых и иных сельскохозяйственных культур</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1.3</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Овощеводство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4</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1.5</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Садоводство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500-200000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1.7</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Животноводство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500-150000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1.8</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Скотоводство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500-150000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7</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1.10</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Птицеводство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8</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1.11</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Свиноводство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9</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1.9</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Звероводство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1.15</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Хранение и переработка сельскохозяйственной продукции</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500-150000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lastRenderedPageBreak/>
              <w:t>11</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1.16</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autoSpaceDE w:val="0"/>
              <w:autoSpaceDN w:val="0"/>
              <w:adjustRightInd w:val="0"/>
              <w:rPr>
                <w:rFonts w:ascii="Tahoma" w:hAnsi="Tahoma" w:cs="Tahoma"/>
                <w:iCs/>
                <w:sz w:val="20"/>
                <w:szCs w:val="20"/>
              </w:rPr>
            </w:pPr>
            <w:r w:rsidRPr="007F02E8">
              <w:rPr>
                <w:rFonts w:ascii="Tahoma" w:hAnsi="Tahoma" w:cs="Tahoma"/>
                <w:sz w:val="20"/>
                <w:szCs w:val="20"/>
              </w:rPr>
              <w:t>Ведение личного подсобного хозяйства на полевых уч</w:t>
            </w:r>
            <w:r w:rsidRPr="007F02E8">
              <w:rPr>
                <w:rFonts w:ascii="Tahoma" w:hAnsi="Tahoma" w:cs="Tahoma"/>
                <w:sz w:val="20"/>
                <w:szCs w:val="20"/>
              </w:rPr>
              <w:t>а</w:t>
            </w:r>
            <w:r w:rsidRPr="007F02E8">
              <w:rPr>
                <w:rFonts w:ascii="Tahoma" w:hAnsi="Tahoma" w:cs="Tahoma"/>
                <w:sz w:val="20"/>
                <w:szCs w:val="20"/>
              </w:rPr>
              <w:t>стках</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12</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1.18</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Обеспечение сельскохозяйственного производства</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13</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1.12</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Пчеловодство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14</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1.13</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Рыбоводство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500-200000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15</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1.17</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Питомники</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16</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11.3</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Гидротехнические сооружения</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100-100000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90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0</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17</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3.10.1</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Амбулаторное ветеринарное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300-5000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18</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6.8</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Связь</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h:10-70м</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F0A3A">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b/>
                <w:bCs/>
                <w:sz w:val="20"/>
                <w:szCs w:val="20"/>
              </w:rPr>
              <w:t>Вспомогательные виды и параметры использования земельных участков и объектов капитального строительства</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 xml:space="preserve">                                                                                                                                                                                                                                                                                                                                                                                                                                                                                                                                                                                                                                                                                                                                                                                                                                                                                                                                                                                                                                                                                                                                                                                                                                                                                                                                                                                                                                                                                                                                                                                                                                                                                                                                                                                                                                                                                                                                                                                                                                                       19</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r>
    </w:tbl>
    <w:p w:rsidR="006F13AA" w:rsidRPr="007F02E8" w:rsidRDefault="006F13AA" w:rsidP="007403BB">
      <w:pPr>
        <w:suppressAutoHyphens/>
        <w:snapToGrid w:val="0"/>
        <w:ind w:firstLine="567"/>
        <w:rPr>
          <w:rFonts w:ascii="Tahoma" w:hAnsi="Tahoma" w:cs="Tahoma"/>
          <w:sz w:val="20"/>
          <w:szCs w:val="20"/>
          <w:lang w:eastAsia="ar-SA"/>
        </w:rPr>
      </w:pPr>
      <w:r w:rsidRPr="007F02E8">
        <w:rPr>
          <w:rFonts w:ascii="Tahoma" w:hAnsi="Tahoma" w:cs="Tahoma"/>
          <w:sz w:val="20"/>
          <w:szCs w:val="20"/>
          <w:lang w:eastAsia="ar-SA"/>
        </w:rPr>
        <w:t>Примечания:</w:t>
      </w:r>
    </w:p>
    <w:p w:rsidR="006F13AA" w:rsidRPr="007F02E8" w:rsidRDefault="006F13AA" w:rsidP="007403BB">
      <w:pPr>
        <w:suppressAutoHyphens/>
        <w:snapToGrid w:val="0"/>
        <w:ind w:firstLine="567"/>
        <w:rPr>
          <w:rFonts w:ascii="Tahoma" w:hAnsi="Tahoma" w:cs="Tahoma"/>
          <w:sz w:val="20"/>
          <w:szCs w:val="20"/>
          <w:lang w:eastAsia="ar-SA"/>
        </w:rPr>
      </w:pPr>
      <w:r w:rsidRPr="007F02E8">
        <w:rPr>
          <w:rFonts w:ascii="Tahoma" w:hAnsi="Tahoma" w:cs="Tahoma"/>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7F02E8">
        <w:rPr>
          <w:rFonts w:ascii="Tahoma" w:hAnsi="Tahoma" w:cs="Tahoma"/>
          <w:bCs/>
          <w:sz w:val="20"/>
          <w:szCs w:val="20"/>
        </w:rPr>
        <w:t>уполномоченным федеральным органом исполнительной власти.</w:t>
      </w:r>
    </w:p>
    <w:p w:rsidR="006F13AA" w:rsidRPr="007F02E8" w:rsidRDefault="006F13AA" w:rsidP="007403BB">
      <w:pPr>
        <w:suppressAutoHyphens/>
        <w:snapToGrid w:val="0"/>
        <w:ind w:firstLine="567"/>
        <w:rPr>
          <w:rFonts w:ascii="Tahoma" w:hAnsi="Tahoma" w:cs="Tahoma"/>
          <w:sz w:val="20"/>
          <w:szCs w:val="20"/>
          <w:lang w:eastAsia="ar-SA"/>
        </w:rPr>
      </w:pPr>
      <w:r w:rsidRPr="007F02E8">
        <w:rPr>
          <w:rFonts w:ascii="Tahoma" w:hAnsi="Tahoma" w:cs="Tahoma"/>
          <w:sz w:val="20"/>
          <w:szCs w:val="20"/>
          <w:lang w:eastAsia="ar-SA"/>
        </w:rPr>
        <w:t xml:space="preserve">2. </w:t>
      </w:r>
      <w:proofErr w:type="gramStart"/>
      <w:r w:rsidRPr="007F02E8">
        <w:rPr>
          <w:rFonts w:ascii="Tahoma" w:hAnsi="Tahoma" w:cs="Tahoma"/>
          <w:sz w:val="20"/>
          <w:szCs w:val="20"/>
          <w:lang w:eastAsia="ar-SA"/>
        </w:rPr>
        <w:t>Размер полевых участков личных подсобных хозяйств, предоставляемых гражданину в собственность из находящихся в государственной или муниципальной собственности земель устанавливается Законом Чувашской Республики и решениями представительного органа местного самоуправления муниципального образования.</w:t>
      </w:r>
      <w:proofErr w:type="gramEnd"/>
    </w:p>
    <w:p w:rsidR="006F13AA" w:rsidRPr="007F02E8" w:rsidRDefault="006F13AA" w:rsidP="007403BB">
      <w:pPr>
        <w:keepNext/>
        <w:widowControl w:val="0"/>
        <w:numPr>
          <w:ilvl w:val="2"/>
          <w:numId w:val="0"/>
        </w:numPr>
        <w:tabs>
          <w:tab w:val="left" w:pos="0"/>
        </w:tabs>
        <w:suppressAutoHyphens/>
        <w:ind w:firstLine="567"/>
        <w:outlineLvl w:val="2"/>
        <w:rPr>
          <w:rFonts w:ascii="Tahoma" w:hAnsi="Tahoma" w:cs="Tahoma"/>
          <w:b/>
          <w:bCs/>
          <w:sz w:val="20"/>
          <w:szCs w:val="20"/>
          <w:lang w:eastAsia="en-US"/>
        </w:rPr>
      </w:pPr>
      <w:bookmarkStart w:id="256" w:name="_Toc442193478"/>
      <w:bookmarkStart w:id="257" w:name="_Toc514925211"/>
    </w:p>
    <w:p w:rsidR="006F13AA" w:rsidRPr="007F02E8" w:rsidRDefault="006F13AA" w:rsidP="007403BB">
      <w:pPr>
        <w:keepNext/>
        <w:widowControl w:val="0"/>
        <w:numPr>
          <w:ilvl w:val="2"/>
          <w:numId w:val="0"/>
        </w:numPr>
        <w:tabs>
          <w:tab w:val="left" w:pos="0"/>
        </w:tabs>
        <w:suppressAutoHyphens/>
        <w:ind w:firstLine="567"/>
        <w:outlineLvl w:val="2"/>
        <w:rPr>
          <w:rFonts w:ascii="Tahoma" w:hAnsi="Tahoma" w:cs="Tahoma"/>
          <w:b/>
          <w:bCs/>
          <w:sz w:val="20"/>
          <w:szCs w:val="20"/>
          <w:lang w:eastAsia="en-US"/>
        </w:rPr>
      </w:pPr>
      <w:r w:rsidRPr="007F02E8">
        <w:rPr>
          <w:rFonts w:ascii="Tahoma" w:hAnsi="Tahoma" w:cs="Tahoma"/>
          <w:b/>
          <w:bCs/>
          <w:sz w:val="20"/>
          <w:szCs w:val="20"/>
          <w:lang w:eastAsia="en-US"/>
        </w:rPr>
        <w:t>Статья 45. Градостроительный регламент зоны специального назначения (Сп)</w:t>
      </w:r>
      <w:bookmarkEnd w:id="256"/>
      <w:bookmarkEnd w:id="257"/>
    </w:p>
    <w:p w:rsidR="006F13AA" w:rsidRPr="007F02E8" w:rsidRDefault="006F13AA" w:rsidP="007403BB">
      <w:pPr>
        <w:overflowPunct w:val="0"/>
        <w:ind w:firstLine="567"/>
        <w:rPr>
          <w:rFonts w:ascii="Tahoma" w:hAnsi="Tahoma" w:cs="Tahoma"/>
          <w:sz w:val="20"/>
          <w:szCs w:val="20"/>
        </w:rPr>
      </w:pPr>
      <w:r w:rsidRPr="007F02E8">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w:t>
      </w:r>
      <w:proofErr w:type="gramStart"/>
      <w:r w:rsidRPr="007F02E8">
        <w:rPr>
          <w:rFonts w:ascii="Tahoma" w:hAnsi="Tahoma" w:cs="Tahoma"/>
          <w:sz w:val="20"/>
          <w:szCs w:val="20"/>
        </w:rPr>
        <w:t xml:space="preserve"> ,</w:t>
      </w:r>
      <w:proofErr w:type="gramEnd"/>
      <w:r w:rsidRPr="007F02E8">
        <w:rPr>
          <w:rFonts w:ascii="Tahoma" w:hAnsi="Tahoma" w:cs="Tahoma"/>
          <w:sz w:val="20"/>
          <w:szCs w:val="20"/>
        </w:rPr>
        <w:t xml:space="preserve">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
        <w:gridCol w:w="2125"/>
        <w:gridCol w:w="5655"/>
        <w:gridCol w:w="1559"/>
        <w:gridCol w:w="1618"/>
        <w:gridCol w:w="1817"/>
        <w:gridCol w:w="1720"/>
      </w:tblGrid>
      <w:tr w:rsidR="006F13AA" w:rsidRPr="007F02E8" w:rsidTr="005F0A3A">
        <w:trPr>
          <w:trHeight w:val="20"/>
          <w:tblHeader/>
        </w:trPr>
        <w:tc>
          <w:tcPr>
            <w:tcW w:w="29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r w:rsidRPr="007F02E8">
              <w:rPr>
                <w:rFonts w:ascii="Tahoma" w:hAnsi="Tahoma" w:cs="Tahoma"/>
                <w:b/>
                <w:iCs/>
                <w:sz w:val="20"/>
                <w:szCs w:val="20"/>
              </w:rPr>
              <w:t>№</w:t>
            </w:r>
          </w:p>
          <w:p w:rsidR="006F13AA" w:rsidRPr="007F02E8" w:rsidRDefault="006F13AA" w:rsidP="007403BB">
            <w:pPr>
              <w:suppressAutoHyphens/>
              <w:snapToGrid w:val="0"/>
              <w:jc w:val="center"/>
              <w:rPr>
                <w:rFonts w:ascii="Tahoma" w:hAnsi="Tahoma" w:cs="Tahoma"/>
                <w:b/>
                <w:iCs/>
                <w:sz w:val="20"/>
                <w:szCs w:val="20"/>
              </w:rPr>
            </w:pPr>
            <w:proofErr w:type="gramStart"/>
            <w:r w:rsidRPr="007F02E8">
              <w:rPr>
                <w:rFonts w:ascii="Tahoma" w:hAnsi="Tahoma" w:cs="Tahoma"/>
                <w:b/>
                <w:iCs/>
                <w:sz w:val="20"/>
                <w:szCs w:val="20"/>
              </w:rPr>
              <w:t>П</w:t>
            </w:r>
            <w:proofErr w:type="gramEnd"/>
            <w:r w:rsidRPr="007F02E8">
              <w:rPr>
                <w:rFonts w:ascii="Tahoma" w:hAnsi="Tahoma" w:cs="Tahoma"/>
                <w:b/>
                <w:iCs/>
                <w:sz w:val="20"/>
                <w:szCs w:val="20"/>
              </w:rPr>
              <w:t>№/п</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6F13AA" w:rsidRPr="007F02E8" w:rsidRDefault="006F13AA" w:rsidP="007403BB">
            <w:pPr>
              <w:suppressAutoHyphens/>
              <w:snapToGrid w:val="0"/>
              <w:ind w:firstLine="34"/>
              <w:jc w:val="center"/>
              <w:rPr>
                <w:rFonts w:ascii="Tahoma" w:hAnsi="Tahoma" w:cs="Tahoma"/>
                <w:b/>
                <w:iCs/>
                <w:sz w:val="20"/>
                <w:szCs w:val="20"/>
              </w:rPr>
            </w:pPr>
            <w:r w:rsidRPr="007F02E8">
              <w:rPr>
                <w:rFonts w:ascii="Tahoma" w:hAnsi="Tahoma" w:cs="Tahoma"/>
                <w:b/>
                <w:iCs/>
                <w:sz w:val="20"/>
                <w:szCs w:val="20"/>
              </w:rPr>
              <w:t>Код (числовое обозначение) в соответствии с Классификатором</w:t>
            </w:r>
          </w:p>
        </w:tc>
        <w:tc>
          <w:tcPr>
            <w:tcW w:w="2029"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6F13AA" w:rsidRPr="007F02E8" w:rsidRDefault="006F13AA" w:rsidP="007403BB">
            <w:pPr>
              <w:suppressAutoHyphens/>
              <w:snapToGrid w:val="0"/>
              <w:rPr>
                <w:rFonts w:ascii="Tahoma" w:hAnsi="Tahoma" w:cs="Tahoma"/>
                <w:b/>
                <w:iCs/>
                <w:sz w:val="20"/>
                <w:szCs w:val="20"/>
              </w:rPr>
            </w:pPr>
            <w:r w:rsidRPr="007F02E8">
              <w:rPr>
                <w:rFonts w:ascii="Tahoma" w:hAnsi="Tahoma" w:cs="Tahoma"/>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2102" w:type="pct"/>
            <w:gridSpan w:val="4"/>
            <w:tcBorders>
              <w:top w:val="single" w:sz="4" w:space="0" w:color="auto"/>
              <w:left w:val="single" w:sz="4" w:space="0" w:color="auto"/>
              <w:bottom w:val="single" w:sz="4" w:space="0" w:color="auto"/>
              <w:right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bCs/>
                <w:iCs/>
                <w:sz w:val="20"/>
                <w:szCs w:val="20"/>
              </w:rPr>
            </w:pPr>
            <w:r w:rsidRPr="007F02E8">
              <w:rPr>
                <w:rFonts w:ascii="Tahoma" w:hAnsi="Tahoma" w:cs="Tahoma"/>
                <w:b/>
                <w:bCs/>
                <w:iCs/>
                <w:sz w:val="20"/>
                <w:szCs w:val="20"/>
              </w:rPr>
              <w:t>Параметры разрешенного строительства, реконструкции объектов капстроительства</w:t>
            </w:r>
          </w:p>
        </w:tc>
      </w:tr>
      <w:tr w:rsidR="006F13AA" w:rsidRPr="007F02E8" w:rsidTr="007403BB">
        <w:trPr>
          <w:cantSplit/>
          <w:trHeight w:val="2096"/>
          <w:tblHeader/>
        </w:trPr>
        <w:tc>
          <w:tcPr>
            <w:tcW w:w="290" w:type="pct"/>
            <w:vMerge/>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p>
        </w:tc>
        <w:tc>
          <w:tcPr>
            <w:tcW w:w="580" w:type="pct"/>
            <w:vMerge/>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p>
        </w:tc>
        <w:tc>
          <w:tcPr>
            <w:tcW w:w="2029" w:type="pct"/>
            <w:vMerge/>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p>
        </w:tc>
        <w:tc>
          <w:tcPr>
            <w:tcW w:w="508" w:type="pct"/>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r w:rsidRPr="007F02E8">
              <w:rPr>
                <w:rFonts w:ascii="Tahoma" w:hAnsi="Tahoma" w:cs="Tahoma"/>
                <w:b/>
                <w:iCs/>
                <w:sz w:val="20"/>
                <w:szCs w:val="20"/>
              </w:rPr>
              <w:t>Предельная этажность зданий, строений, сооружений, этаж</w:t>
            </w:r>
          </w:p>
        </w:tc>
        <w:tc>
          <w:tcPr>
            <w:tcW w:w="724" w:type="pct"/>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r w:rsidRPr="007F02E8">
              <w:rPr>
                <w:rFonts w:ascii="Tahoma" w:hAnsi="Tahoma" w:cs="Tahoma"/>
                <w:b/>
                <w:iCs/>
                <w:sz w:val="20"/>
                <w:szCs w:val="20"/>
              </w:rPr>
              <w:t>Предельные размеры земельных участков (мин</w:t>
            </w:r>
            <w:proofErr w:type="gramStart"/>
            <w:r w:rsidRPr="007F02E8">
              <w:rPr>
                <w:rFonts w:ascii="Tahoma" w:hAnsi="Tahoma" w:cs="Tahoma"/>
                <w:b/>
                <w:iCs/>
                <w:sz w:val="20"/>
                <w:szCs w:val="20"/>
              </w:rPr>
              <w:t>.-</w:t>
            </w:r>
            <w:proofErr w:type="gramEnd"/>
            <w:r w:rsidRPr="007F02E8">
              <w:rPr>
                <w:rFonts w:ascii="Tahoma" w:hAnsi="Tahoma" w:cs="Tahoma"/>
                <w:b/>
                <w:iCs/>
                <w:sz w:val="20"/>
                <w:szCs w:val="20"/>
              </w:rPr>
              <w:t>макс.), кв.м</w:t>
            </w:r>
          </w:p>
        </w:tc>
        <w:tc>
          <w:tcPr>
            <w:tcW w:w="362" w:type="pct"/>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r w:rsidRPr="007F02E8">
              <w:rPr>
                <w:rFonts w:ascii="Tahoma" w:hAnsi="Tahoma" w:cs="Tahoma"/>
                <w:b/>
                <w:iCs/>
                <w:sz w:val="20"/>
                <w:szCs w:val="20"/>
              </w:rPr>
              <w:t>Максимальный процент застройки, %</w:t>
            </w:r>
          </w:p>
        </w:tc>
        <w:tc>
          <w:tcPr>
            <w:tcW w:w="507" w:type="pct"/>
            <w:tcBorders>
              <w:bottom w:val="single" w:sz="4" w:space="0" w:color="auto"/>
            </w:tcBorders>
            <w:shd w:val="clear" w:color="auto" w:fill="C6D9F1"/>
            <w:vAlign w:val="center"/>
          </w:tcPr>
          <w:p w:rsidR="006F13AA" w:rsidRPr="007F02E8" w:rsidRDefault="006F13AA" w:rsidP="007403BB">
            <w:pPr>
              <w:suppressAutoHyphens/>
              <w:snapToGrid w:val="0"/>
              <w:jc w:val="center"/>
              <w:rPr>
                <w:rFonts w:ascii="Tahoma" w:hAnsi="Tahoma" w:cs="Tahoma"/>
                <w:b/>
                <w:iCs/>
                <w:sz w:val="20"/>
                <w:szCs w:val="20"/>
              </w:rPr>
            </w:pPr>
            <w:r w:rsidRPr="007F02E8">
              <w:rPr>
                <w:rFonts w:ascii="Tahoma" w:hAnsi="Tahoma" w:cs="Tahoma"/>
                <w:b/>
                <w:iCs/>
                <w:sz w:val="20"/>
                <w:szCs w:val="20"/>
              </w:rPr>
              <w:t>Минимальные отступы от границ земельного участка (м)</w:t>
            </w:r>
          </w:p>
        </w:tc>
      </w:tr>
      <w:tr w:rsidR="006F13AA" w:rsidRPr="007F02E8" w:rsidTr="005F0A3A">
        <w:trPr>
          <w:trHeight w:val="397"/>
        </w:trPr>
        <w:tc>
          <w:tcPr>
            <w:tcW w:w="5000" w:type="pct"/>
            <w:gridSpan w:val="7"/>
            <w:tcBorders>
              <w:top w:val="single" w:sz="4" w:space="0" w:color="auto"/>
            </w:tcBorders>
            <w:shd w:val="clear" w:color="auto" w:fill="auto"/>
          </w:tcPr>
          <w:p w:rsidR="006F13AA" w:rsidRPr="007F02E8" w:rsidRDefault="006F13AA" w:rsidP="007403BB">
            <w:pPr>
              <w:suppressAutoHyphens/>
              <w:snapToGrid w:val="0"/>
              <w:jc w:val="center"/>
              <w:rPr>
                <w:rFonts w:ascii="Tahoma" w:hAnsi="Tahoma" w:cs="Tahoma"/>
                <w:b/>
                <w:bCs/>
                <w:sz w:val="20"/>
                <w:szCs w:val="20"/>
              </w:rPr>
            </w:pPr>
            <w:r w:rsidRPr="007F02E8">
              <w:rPr>
                <w:rFonts w:ascii="Tahoma" w:hAnsi="Tahoma" w:cs="Tahoma"/>
                <w:b/>
                <w:bCs/>
                <w:sz w:val="20"/>
                <w:szCs w:val="20"/>
              </w:rPr>
              <w:t>Основные виды и параметры разрешенного использования земельных участков и объектов капитального строительства</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12.1</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Ритуальная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30-100000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12.2</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Специальная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100-100000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r>
      <w:tr w:rsidR="006F13AA" w:rsidRPr="007F02E8" w:rsidTr="005F0A3A">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b/>
                <w:bCs/>
                <w:sz w:val="20"/>
                <w:szCs w:val="20"/>
              </w:rPr>
            </w:pPr>
            <w:r w:rsidRPr="007F02E8">
              <w:rPr>
                <w:rFonts w:ascii="Tahoma" w:hAnsi="Tahoma" w:cs="Tahoma"/>
                <w:b/>
                <w:bCs/>
                <w:sz w:val="20"/>
                <w:szCs w:val="20"/>
              </w:rPr>
              <w:t>Условно разрешенные виды и параметры использования земельных участков и объектов капитального строительства</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4.9</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Служебные гаражи</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400-6000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4</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4.4</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Магазины</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5</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6.9</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Склады</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jc w:val="center"/>
              <w:rPr>
                <w:rFonts w:ascii="Tahoma" w:hAnsi="Tahoma" w:cs="Tahoma"/>
                <w:iCs/>
                <w:sz w:val="20"/>
                <w:szCs w:val="20"/>
              </w:rPr>
            </w:pPr>
            <w:r w:rsidRPr="007F02E8">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jc w:val="center"/>
              <w:rPr>
                <w:rFonts w:ascii="Tahoma" w:hAnsi="Tahoma" w:cs="Tahoma"/>
                <w:iCs/>
                <w:sz w:val="20"/>
                <w:szCs w:val="20"/>
              </w:rPr>
            </w:pPr>
            <w:r w:rsidRPr="007F02E8">
              <w:rPr>
                <w:rFonts w:ascii="Tahoma" w:hAnsi="Tahoma" w:cs="Tahoma"/>
                <w:iCs/>
                <w:sz w:val="20"/>
                <w:szCs w:val="20"/>
              </w:rPr>
              <w:t>75</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jc w:val="center"/>
              <w:rPr>
                <w:rFonts w:ascii="Tahoma" w:hAnsi="Tahoma" w:cs="Tahoma"/>
                <w:iCs/>
                <w:sz w:val="20"/>
                <w:szCs w:val="20"/>
              </w:rPr>
            </w:pPr>
            <w:r w:rsidRPr="007F02E8">
              <w:rPr>
                <w:rFonts w:ascii="Tahoma" w:hAnsi="Tahoma" w:cs="Tahoma"/>
                <w:iCs/>
                <w:sz w:val="20"/>
                <w:szCs w:val="20"/>
              </w:rPr>
              <w:t>1</w:t>
            </w:r>
          </w:p>
        </w:tc>
      </w:tr>
      <w:tr w:rsidR="006F13AA" w:rsidRPr="007F02E8" w:rsidTr="005F0A3A">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b/>
                <w:bCs/>
                <w:sz w:val="20"/>
                <w:szCs w:val="20"/>
              </w:rPr>
            </w:pPr>
            <w:r w:rsidRPr="007F02E8">
              <w:rPr>
                <w:rFonts w:ascii="Tahoma" w:hAnsi="Tahoma" w:cs="Tahoma"/>
                <w:b/>
                <w:bCs/>
                <w:sz w:val="20"/>
                <w:szCs w:val="20"/>
              </w:rPr>
              <w:t>Вспомогательные виды и параметры использования земельных участков и объектов капитального строительства</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6</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3.7</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Религиозное использование</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100-10000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w:t>
            </w:r>
          </w:p>
        </w:tc>
      </w:tr>
      <w:tr w:rsidR="006F13AA" w:rsidRPr="007F02E8" w:rsidTr="005F0A3A">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7</w:t>
            </w:r>
          </w:p>
        </w:tc>
        <w:tc>
          <w:tcPr>
            <w:tcW w:w="580"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jc w:val="center"/>
              <w:rPr>
                <w:rFonts w:ascii="Tahoma" w:hAnsi="Tahoma" w:cs="Tahoma"/>
                <w:iCs/>
                <w:sz w:val="20"/>
                <w:szCs w:val="20"/>
              </w:rPr>
            </w:pPr>
            <w:r w:rsidRPr="007F02E8">
              <w:rPr>
                <w:rFonts w:ascii="Tahoma" w:hAnsi="Tahoma" w:cs="Tahoma"/>
                <w:iCs/>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suppressAutoHyphens/>
              <w:snapToGrid w:val="0"/>
              <w:rPr>
                <w:rFonts w:ascii="Tahoma" w:hAnsi="Tahoma" w:cs="Tahoma"/>
                <w:iCs/>
                <w:sz w:val="20"/>
                <w:szCs w:val="20"/>
              </w:rPr>
            </w:pPr>
            <w:r w:rsidRPr="007F02E8">
              <w:rPr>
                <w:rFonts w:ascii="Tahoma" w:hAnsi="Tahoma" w:cs="Tahoma"/>
                <w:iCs/>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jc w:val="center"/>
              <w:rPr>
                <w:rFonts w:ascii="Tahoma" w:hAnsi="Tahoma" w:cs="Tahoma"/>
                <w:iCs/>
                <w:sz w:val="20"/>
                <w:szCs w:val="20"/>
              </w:rPr>
            </w:pPr>
            <w:r w:rsidRPr="007F02E8">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6F13AA" w:rsidRPr="007F02E8" w:rsidRDefault="006F13AA" w:rsidP="007403BB">
            <w:pPr>
              <w:jc w:val="center"/>
              <w:rPr>
                <w:rFonts w:ascii="Tahoma" w:hAnsi="Tahoma" w:cs="Tahoma"/>
                <w:iCs/>
                <w:sz w:val="20"/>
                <w:szCs w:val="20"/>
              </w:rPr>
            </w:pPr>
            <w:r w:rsidRPr="007F02E8">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jc w:val="center"/>
              <w:rPr>
                <w:rFonts w:ascii="Tahoma" w:hAnsi="Tahoma" w:cs="Tahoma"/>
                <w:iCs/>
                <w:sz w:val="20"/>
                <w:szCs w:val="20"/>
              </w:rPr>
            </w:pPr>
            <w:r w:rsidRPr="007F02E8">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6F13AA" w:rsidRPr="007F02E8" w:rsidRDefault="006F13AA" w:rsidP="007403BB">
            <w:pPr>
              <w:jc w:val="center"/>
              <w:rPr>
                <w:rFonts w:ascii="Tahoma" w:hAnsi="Tahoma" w:cs="Tahoma"/>
                <w:iCs/>
                <w:sz w:val="20"/>
                <w:szCs w:val="20"/>
              </w:rPr>
            </w:pPr>
            <w:r w:rsidRPr="007F02E8">
              <w:rPr>
                <w:rFonts w:ascii="Tahoma" w:hAnsi="Tahoma" w:cs="Tahoma"/>
                <w:iCs/>
                <w:sz w:val="20"/>
                <w:szCs w:val="20"/>
              </w:rPr>
              <w:t>1</w:t>
            </w:r>
          </w:p>
        </w:tc>
      </w:tr>
    </w:tbl>
    <w:p w:rsidR="006F13AA" w:rsidRPr="007F02E8" w:rsidRDefault="006F13AA" w:rsidP="007403BB">
      <w:pPr>
        <w:suppressAutoHyphens/>
        <w:snapToGrid w:val="0"/>
        <w:ind w:firstLine="567"/>
        <w:rPr>
          <w:rFonts w:ascii="Tahoma" w:hAnsi="Tahoma" w:cs="Tahoma"/>
          <w:sz w:val="20"/>
          <w:szCs w:val="20"/>
          <w:lang w:eastAsia="ar-SA"/>
        </w:rPr>
      </w:pPr>
      <w:r w:rsidRPr="007F02E8">
        <w:rPr>
          <w:rFonts w:ascii="Tahoma" w:hAnsi="Tahoma" w:cs="Tahoma"/>
          <w:sz w:val="20"/>
          <w:szCs w:val="20"/>
          <w:lang w:eastAsia="ar-SA"/>
        </w:rPr>
        <w:t>Примечания:</w:t>
      </w:r>
    </w:p>
    <w:p w:rsidR="006F13AA" w:rsidRPr="007F02E8" w:rsidRDefault="006F13AA" w:rsidP="007403BB">
      <w:pPr>
        <w:tabs>
          <w:tab w:val="left" w:pos="7371"/>
        </w:tabs>
        <w:suppressAutoHyphens/>
        <w:snapToGrid w:val="0"/>
        <w:ind w:firstLine="567"/>
        <w:rPr>
          <w:rFonts w:ascii="Tahoma" w:hAnsi="Tahoma" w:cs="Tahoma"/>
          <w:sz w:val="20"/>
          <w:szCs w:val="20"/>
          <w:lang w:eastAsia="ar-SA"/>
        </w:rPr>
      </w:pPr>
      <w:r w:rsidRPr="007F02E8">
        <w:rPr>
          <w:rFonts w:ascii="Tahoma" w:hAnsi="Tahoma" w:cs="Tahoma"/>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7F02E8">
        <w:rPr>
          <w:rFonts w:ascii="Tahoma" w:hAnsi="Tahoma" w:cs="Tahoma"/>
          <w:bCs/>
          <w:sz w:val="20"/>
          <w:szCs w:val="20"/>
        </w:rPr>
        <w:t>уполномоченным федеральным органом исполнительной власти.</w:t>
      </w:r>
    </w:p>
    <w:p w:rsidR="006F13AA" w:rsidRPr="007F02E8" w:rsidRDefault="006F13AA" w:rsidP="007403BB">
      <w:pPr>
        <w:tabs>
          <w:tab w:val="left" w:pos="742"/>
          <w:tab w:val="left" w:pos="1080"/>
        </w:tabs>
        <w:overflowPunct w:val="0"/>
        <w:ind w:firstLine="567"/>
        <w:rPr>
          <w:rFonts w:ascii="Tahoma" w:hAnsi="Tahoma" w:cs="Tahoma"/>
          <w:sz w:val="20"/>
          <w:szCs w:val="20"/>
          <w:lang w:eastAsia="ar-SA"/>
        </w:rPr>
      </w:pPr>
      <w:r w:rsidRPr="007F02E8">
        <w:rPr>
          <w:rFonts w:ascii="Tahoma" w:hAnsi="Tahoma" w:cs="Tahoma"/>
          <w:sz w:val="20"/>
          <w:szCs w:val="20"/>
        </w:rPr>
        <w:t xml:space="preserve">2. Размер земельного участка для сельского кладбища не может превышать 10 га. </w:t>
      </w:r>
      <w:r w:rsidRPr="007F02E8">
        <w:rPr>
          <w:rFonts w:ascii="Tahoma" w:hAnsi="Tahoma" w:cs="Tahoma"/>
          <w:sz w:val="20"/>
          <w:szCs w:val="20"/>
          <w:lang w:eastAsia="ar-SA"/>
        </w:rPr>
        <w:t>Использование земельных участков осуществлять в соответствии с тр</w:t>
      </w:r>
      <w:r w:rsidRPr="007F02E8">
        <w:rPr>
          <w:rFonts w:ascii="Tahoma" w:hAnsi="Tahoma" w:cs="Tahoma"/>
          <w:sz w:val="20"/>
          <w:szCs w:val="20"/>
          <w:lang w:eastAsia="ar-SA"/>
        </w:rPr>
        <w:t>е</w:t>
      </w:r>
      <w:r w:rsidRPr="007F02E8">
        <w:rPr>
          <w:rFonts w:ascii="Tahoma" w:hAnsi="Tahoma" w:cs="Tahoma"/>
          <w:sz w:val="20"/>
          <w:szCs w:val="20"/>
          <w:lang w:eastAsia="ar-SA"/>
        </w:rPr>
        <w:t>бованиями Федерального закона от 12.01.1996 №8 «О погребении и похоронном деле» и гигиеническими требованиями к размещению, устройству и содерж</w:t>
      </w:r>
      <w:r w:rsidRPr="007F02E8">
        <w:rPr>
          <w:rFonts w:ascii="Tahoma" w:hAnsi="Tahoma" w:cs="Tahoma"/>
          <w:sz w:val="20"/>
          <w:szCs w:val="20"/>
          <w:lang w:eastAsia="ar-SA"/>
        </w:rPr>
        <w:t>а</w:t>
      </w:r>
      <w:r w:rsidRPr="007F02E8">
        <w:rPr>
          <w:rFonts w:ascii="Tahoma" w:hAnsi="Tahoma" w:cs="Tahoma"/>
          <w:sz w:val="20"/>
          <w:szCs w:val="20"/>
          <w:lang w:eastAsia="ar-SA"/>
        </w:rPr>
        <w:t>нию кладбищ, зданий и сооружений похоронного назначения.</w:t>
      </w:r>
    </w:p>
    <w:p w:rsidR="006F13AA" w:rsidRPr="007F02E8" w:rsidRDefault="006F13AA" w:rsidP="007403BB">
      <w:pPr>
        <w:tabs>
          <w:tab w:val="left" w:pos="742"/>
          <w:tab w:val="left" w:pos="1080"/>
        </w:tabs>
        <w:overflowPunct w:val="0"/>
        <w:ind w:firstLine="567"/>
        <w:rPr>
          <w:rFonts w:ascii="Tahoma" w:hAnsi="Tahoma" w:cs="Tahoma"/>
          <w:sz w:val="20"/>
          <w:szCs w:val="20"/>
        </w:rPr>
      </w:pPr>
      <w:r w:rsidRPr="007F02E8">
        <w:rPr>
          <w:rFonts w:ascii="Tahoma" w:hAnsi="Tahoma" w:cs="Tahoma"/>
          <w:sz w:val="20"/>
          <w:szCs w:val="20"/>
        </w:rPr>
        <w:t>3. Скотомогильники (биотермические ямы) следует размещать на сухом возвышенном участке земли площадью не менее 600 м</w:t>
      </w:r>
      <w:proofErr w:type="gramStart"/>
      <w:r w:rsidRPr="007F02E8">
        <w:rPr>
          <w:rFonts w:ascii="Tahoma" w:hAnsi="Tahoma" w:cs="Tahoma"/>
          <w:sz w:val="20"/>
          <w:szCs w:val="20"/>
          <w:vertAlign w:val="superscript"/>
        </w:rPr>
        <w:t>2</w:t>
      </w:r>
      <w:proofErr w:type="gramEnd"/>
      <w:r w:rsidRPr="007F02E8">
        <w:rPr>
          <w:rFonts w:ascii="Tahoma" w:hAnsi="Tahoma" w:cs="Tahoma"/>
          <w:sz w:val="20"/>
          <w:szCs w:val="20"/>
        </w:rPr>
        <w:t>. Уровень стояния грунт</w:t>
      </w:r>
      <w:r w:rsidRPr="007F02E8">
        <w:rPr>
          <w:rFonts w:ascii="Tahoma" w:hAnsi="Tahoma" w:cs="Tahoma"/>
          <w:sz w:val="20"/>
          <w:szCs w:val="20"/>
        </w:rPr>
        <w:t>о</w:t>
      </w:r>
      <w:r w:rsidRPr="007F02E8">
        <w:rPr>
          <w:rFonts w:ascii="Tahoma" w:hAnsi="Tahoma" w:cs="Tahoma"/>
          <w:sz w:val="20"/>
          <w:szCs w:val="20"/>
        </w:rPr>
        <w:t>вых вод должен быть не менее 2 м от поверхности земли.</w:t>
      </w:r>
    </w:p>
    <w:p w:rsidR="006F13AA" w:rsidRPr="007F02E8" w:rsidRDefault="006F13AA" w:rsidP="007403BB">
      <w:pPr>
        <w:suppressAutoHyphens/>
        <w:snapToGrid w:val="0"/>
        <w:ind w:firstLine="567"/>
        <w:rPr>
          <w:rFonts w:ascii="Tahoma" w:hAnsi="Tahoma" w:cs="Tahoma"/>
          <w:sz w:val="20"/>
          <w:szCs w:val="20"/>
          <w:lang w:eastAsia="ar-SA"/>
        </w:rPr>
      </w:pPr>
      <w:r w:rsidRPr="007F02E8">
        <w:rPr>
          <w:rFonts w:ascii="Tahoma" w:hAnsi="Tahoma" w:cs="Tahoma"/>
          <w:sz w:val="20"/>
          <w:szCs w:val="20"/>
          <w:lang w:eastAsia="ar-SA"/>
        </w:rPr>
        <w:t>4. Использование земельных участков для захоронения и сортировки бытового мусора и отходов осуществлять в соответствии с гигиеническими требованиями к устройству и содержанию полигонов твердых коммунальных отходов.</w:t>
      </w:r>
    </w:p>
    <w:p w:rsidR="006F13AA" w:rsidRPr="007F02E8" w:rsidRDefault="006F13AA" w:rsidP="007403BB">
      <w:pPr>
        <w:suppressAutoHyphens/>
        <w:snapToGrid w:val="0"/>
        <w:ind w:firstLine="567"/>
        <w:rPr>
          <w:rFonts w:ascii="Tahoma" w:hAnsi="Tahoma" w:cs="Tahoma"/>
          <w:sz w:val="20"/>
          <w:szCs w:val="20"/>
          <w:lang w:eastAsia="ar-SA"/>
        </w:rPr>
      </w:pPr>
      <w:r w:rsidRPr="007F02E8">
        <w:rPr>
          <w:rFonts w:ascii="Tahoma" w:hAnsi="Tahoma" w:cs="Tahoma"/>
          <w:sz w:val="20"/>
          <w:szCs w:val="20"/>
          <w:lang w:eastAsia="ar-SA"/>
        </w:rPr>
        <w:lastRenderedPageBreak/>
        <w:t>5. Использование земельных участков осуществлять в соответствии с требованиями «СП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w:t>
      </w:r>
    </w:p>
    <w:p w:rsidR="006F13AA" w:rsidRPr="007F02E8" w:rsidRDefault="006F13AA" w:rsidP="007403BB">
      <w:pPr>
        <w:suppressAutoHyphens/>
        <w:snapToGrid w:val="0"/>
        <w:ind w:firstLine="567"/>
        <w:rPr>
          <w:rFonts w:ascii="Tahoma" w:hAnsi="Tahoma" w:cs="Tahoma"/>
          <w:sz w:val="20"/>
          <w:szCs w:val="20"/>
          <w:lang w:eastAsia="ar-SA"/>
        </w:rPr>
      </w:pPr>
      <w:r w:rsidRPr="007F02E8">
        <w:rPr>
          <w:rFonts w:ascii="Tahoma" w:hAnsi="Tahoma" w:cs="Tahoma"/>
          <w:sz w:val="20"/>
          <w:szCs w:val="20"/>
          <w:lang w:eastAsia="ar-SA"/>
        </w:rPr>
        <w:t>6. Запрещается захоронение отходов в границах населенных пунктов.</w:t>
      </w:r>
    </w:p>
    <w:p w:rsidR="005F0A3A" w:rsidRDefault="005F0A3A" w:rsidP="007403BB">
      <w:pPr>
        <w:pStyle w:val="af6"/>
        <w:shd w:val="clear" w:color="auto" w:fill="FFFFFF"/>
        <w:spacing w:before="0" w:beforeAutospacing="0" w:after="0" w:afterAutospacing="0"/>
        <w:jc w:val="center"/>
        <w:rPr>
          <w:rFonts w:ascii="Tahoma" w:hAnsi="Tahoma" w:cs="Tahoma"/>
          <w:b/>
          <w:color w:val="1D1818"/>
          <w:sz w:val="20"/>
          <w:szCs w:val="20"/>
        </w:rPr>
      </w:pPr>
    </w:p>
    <w:p w:rsidR="003D152F" w:rsidRDefault="003D152F" w:rsidP="007403BB">
      <w:pPr>
        <w:pStyle w:val="af6"/>
        <w:shd w:val="clear" w:color="auto" w:fill="FFFFFF"/>
        <w:spacing w:before="0" w:beforeAutospacing="0" w:after="0" w:afterAutospacing="0"/>
        <w:jc w:val="center"/>
        <w:rPr>
          <w:rFonts w:ascii="Tahoma" w:hAnsi="Tahoma" w:cs="Tahoma"/>
          <w:b/>
          <w:color w:val="1D1818"/>
          <w:sz w:val="20"/>
          <w:szCs w:val="20"/>
        </w:rPr>
      </w:pPr>
      <w:r>
        <w:rPr>
          <w:rFonts w:ascii="Tahoma" w:hAnsi="Tahoma" w:cs="Tahoma"/>
          <w:b/>
          <w:color w:val="1D1818"/>
          <w:sz w:val="20"/>
          <w:szCs w:val="20"/>
        </w:rPr>
        <w:t>Протокол публичных слушаний</w:t>
      </w:r>
    </w:p>
    <w:p w:rsidR="003D152F" w:rsidRDefault="003D152F" w:rsidP="007403BB">
      <w:pPr>
        <w:pStyle w:val="af6"/>
        <w:shd w:val="clear" w:color="auto" w:fill="FFFFFF"/>
        <w:spacing w:before="0" w:beforeAutospacing="0" w:after="0" w:afterAutospacing="0"/>
        <w:jc w:val="both"/>
        <w:rPr>
          <w:rFonts w:ascii="Tahoma" w:hAnsi="Tahoma" w:cs="Tahoma"/>
          <w:b/>
          <w:color w:val="1D1818"/>
          <w:sz w:val="20"/>
          <w:szCs w:val="20"/>
        </w:rPr>
      </w:pP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 xml:space="preserve"> </w:t>
      </w:r>
      <w:proofErr w:type="gramStart"/>
      <w:r w:rsidRPr="007403BB">
        <w:rPr>
          <w:rFonts w:ascii="Tahoma" w:hAnsi="Tahoma" w:cs="Tahoma"/>
          <w:color w:val="1D1818"/>
          <w:sz w:val="20"/>
          <w:szCs w:val="20"/>
        </w:rPr>
        <w:t>По рассмотрению документации по проекту решения Собрания депутатов Мариинско-Посадского городского поселения Мариинско-Посадского района Чува</w:t>
      </w:r>
      <w:r w:rsidRPr="007403BB">
        <w:rPr>
          <w:rFonts w:ascii="Tahoma" w:hAnsi="Tahoma" w:cs="Tahoma"/>
          <w:color w:val="1D1818"/>
          <w:sz w:val="20"/>
          <w:szCs w:val="20"/>
        </w:rPr>
        <w:t>ш</w:t>
      </w:r>
      <w:r w:rsidRPr="007403BB">
        <w:rPr>
          <w:rFonts w:ascii="Tahoma" w:hAnsi="Tahoma" w:cs="Tahoma"/>
          <w:color w:val="1D1818"/>
          <w:sz w:val="20"/>
          <w:szCs w:val="20"/>
        </w:rPr>
        <w:t>ской Республики  «О внесении изменений в Правила землепользования и застройки Мариинско-Посадского городского поселения, утвержденные решением Со</w:t>
      </w:r>
      <w:r w:rsidRPr="007403BB">
        <w:rPr>
          <w:rFonts w:ascii="Tahoma" w:hAnsi="Tahoma" w:cs="Tahoma"/>
          <w:color w:val="1D1818"/>
          <w:sz w:val="20"/>
          <w:szCs w:val="20"/>
        </w:rPr>
        <w:t>б</w:t>
      </w:r>
      <w:r w:rsidRPr="007403BB">
        <w:rPr>
          <w:rFonts w:ascii="Tahoma" w:hAnsi="Tahoma" w:cs="Tahoma"/>
          <w:color w:val="1D1818"/>
          <w:sz w:val="20"/>
          <w:szCs w:val="20"/>
        </w:rPr>
        <w:t>рания депутатов от 30.03.2017 г. № С-28/03 и внесении изменений в Генеральный план Мариинско-Посадского городского поселения Мариинско-Посадского района Чувашской Республики, утвержденный решение6м Собрания депутатов Мариинско-Посадского городского поселения от 04.12.2008 г. № 33/04».</w:t>
      </w:r>
      <w:proofErr w:type="gramEnd"/>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1D1818"/>
          <w:sz w:val="20"/>
          <w:szCs w:val="20"/>
        </w:rPr>
      </w:pP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 xml:space="preserve">                Место и время проведения проведение публичных слушаний:</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Чувашская Республика-Чувашия, г</w:t>
      </w:r>
      <w:proofErr w:type="gramStart"/>
      <w:r w:rsidRPr="007403BB">
        <w:rPr>
          <w:rFonts w:ascii="Tahoma" w:hAnsi="Tahoma" w:cs="Tahoma"/>
          <w:color w:val="1D1818"/>
          <w:sz w:val="20"/>
          <w:szCs w:val="20"/>
        </w:rPr>
        <w:t>.М</w:t>
      </w:r>
      <w:proofErr w:type="gramEnd"/>
      <w:r w:rsidRPr="007403BB">
        <w:rPr>
          <w:rFonts w:ascii="Tahoma" w:hAnsi="Tahoma" w:cs="Tahoma"/>
          <w:color w:val="1D1818"/>
          <w:sz w:val="20"/>
          <w:szCs w:val="20"/>
        </w:rPr>
        <w:t>ариинский Посад, ул.Николаева, дом № 47, 23 сентября 2019 года в 16-00 часов, в малом зале администрации Мариинско-Посадского района Чувашской Республики</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 xml:space="preserve">                Способ информирования общественности:</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Информационное объявление о проведении публичных слушаний было опубликовано в муниципальной газете «Посадский вестник» от 28.08.2019г. № 37.</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 xml:space="preserve">                Организатор публичных слушаний:</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 xml:space="preserve">Администрация Мариинско-Посадского </w:t>
      </w:r>
      <w:proofErr w:type="gramStart"/>
      <w:r w:rsidRPr="007403BB">
        <w:rPr>
          <w:rFonts w:ascii="Tahoma" w:hAnsi="Tahoma" w:cs="Tahoma"/>
          <w:color w:val="1D1818"/>
          <w:sz w:val="20"/>
          <w:szCs w:val="20"/>
        </w:rPr>
        <w:t>городского</w:t>
      </w:r>
      <w:proofErr w:type="gramEnd"/>
      <w:r w:rsidRPr="007403BB">
        <w:rPr>
          <w:rFonts w:ascii="Tahoma" w:hAnsi="Tahoma" w:cs="Tahoma"/>
          <w:color w:val="1D1818"/>
          <w:sz w:val="20"/>
          <w:szCs w:val="20"/>
        </w:rPr>
        <w:t xml:space="preserve"> поселения Мариинско-Посадского района Чувашской Республики</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 xml:space="preserve">               Председатель публичных слушаний: Михайлов П.Н-заместитель председателя Собрания депутатов Мариинско-Посадского городского поселения.</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 xml:space="preserve">              Секретарь публичный слушаний: Константинова Кристина Сергеевна-ведущий специалист-эксперт администрации Мариинско-Посадского городского поселения Мариинско-Посадского района Чувашской Республики</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 xml:space="preserve">               Участники публичных слушаний:</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 xml:space="preserve">               Граждане, принявшие участие в публичных слушаниях, зарегистрированы в списках участников слушаний. С приложением можно ознакомиться в а</w:t>
      </w:r>
      <w:r w:rsidRPr="007403BB">
        <w:rPr>
          <w:rFonts w:ascii="Tahoma" w:hAnsi="Tahoma" w:cs="Tahoma"/>
          <w:color w:val="1D1818"/>
          <w:sz w:val="20"/>
          <w:szCs w:val="20"/>
        </w:rPr>
        <w:t>д</w:t>
      </w:r>
      <w:r w:rsidRPr="007403BB">
        <w:rPr>
          <w:rFonts w:ascii="Tahoma" w:hAnsi="Tahoma" w:cs="Tahoma"/>
          <w:color w:val="1D1818"/>
          <w:sz w:val="20"/>
          <w:szCs w:val="20"/>
        </w:rPr>
        <w:t>министрации поселения, опубликованию не подлежит.</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 xml:space="preserve">              Предмет публичных слушаний:</w:t>
      </w: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1D1818"/>
          <w:sz w:val="20"/>
          <w:szCs w:val="20"/>
        </w:rPr>
      </w:pP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1D1818"/>
          <w:sz w:val="20"/>
          <w:szCs w:val="20"/>
        </w:rPr>
      </w:pPr>
      <w:proofErr w:type="gramStart"/>
      <w:r w:rsidRPr="007403BB">
        <w:rPr>
          <w:rFonts w:ascii="Tahoma" w:hAnsi="Tahoma" w:cs="Tahoma"/>
          <w:color w:val="1D1818"/>
          <w:sz w:val="20"/>
          <w:szCs w:val="20"/>
        </w:rPr>
        <w:t>По рассмотрению документации по проекту решения Собрания депутатов Мариинско-Посадского городского поселения Мариинско-Посадского района Чува</w:t>
      </w:r>
      <w:r w:rsidRPr="007403BB">
        <w:rPr>
          <w:rFonts w:ascii="Tahoma" w:hAnsi="Tahoma" w:cs="Tahoma"/>
          <w:color w:val="1D1818"/>
          <w:sz w:val="20"/>
          <w:szCs w:val="20"/>
        </w:rPr>
        <w:t>ш</w:t>
      </w:r>
      <w:r w:rsidRPr="007403BB">
        <w:rPr>
          <w:rFonts w:ascii="Tahoma" w:hAnsi="Tahoma" w:cs="Tahoma"/>
          <w:color w:val="1D1818"/>
          <w:sz w:val="20"/>
          <w:szCs w:val="20"/>
        </w:rPr>
        <w:t>ской Республики  «О внесении изменений в Правила землепользования и застройки Мариинско-Посадского городского поселения, утвержденные решением Со</w:t>
      </w:r>
      <w:r w:rsidRPr="007403BB">
        <w:rPr>
          <w:rFonts w:ascii="Tahoma" w:hAnsi="Tahoma" w:cs="Tahoma"/>
          <w:color w:val="1D1818"/>
          <w:sz w:val="20"/>
          <w:szCs w:val="20"/>
        </w:rPr>
        <w:t>б</w:t>
      </w:r>
      <w:r w:rsidRPr="007403BB">
        <w:rPr>
          <w:rFonts w:ascii="Tahoma" w:hAnsi="Tahoma" w:cs="Tahoma"/>
          <w:color w:val="1D1818"/>
          <w:sz w:val="20"/>
          <w:szCs w:val="20"/>
        </w:rPr>
        <w:t>рания депутатов от 30.03.2017 г. № С-28/03 и внесении изменений в Генеральный план Мариинско-Посадского городского поселения Мариинско-Посадского района Чувашской Республики, утвержденный решением Собрания депутатов Мариинско-Посадского городского поселения от 04.12.2008 г. № 33/04»</w:t>
      </w:r>
      <w:proofErr w:type="gramEnd"/>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1D1818"/>
          <w:sz w:val="20"/>
          <w:szCs w:val="20"/>
        </w:rPr>
      </w:pP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 xml:space="preserve">             Основание для проведения публичных слушаний:</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 xml:space="preserve"> </w:t>
      </w:r>
      <w:proofErr w:type="gramStart"/>
      <w:r w:rsidRPr="007403BB">
        <w:rPr>
          <w:rFonts w:ascii="Tahoma" w:hAnsi="Tahoma" w:cs="Tahoma"/>
          <w:color w:val="1D1818"/>
          <w:sz w:val="20"/>
          <w:szCs w:val="20"/>
        </w:rPr>
        <w:t>Публичные слушания проведены в соответствии с Конституцией Российской Федерации, Градостроительным кодексом РФ, Земельным кодексом РФ, Федерал</w:t>
      </w:r>
      <w:r w:rsidRPr="007403BB">
        <w:rPr>
          <w:rFonts w:ascii="Tahoma" w:hAnsi="Tahoma" w:cs="Tahoma"/>
          <w:color w:val="1D1818"/>
          <w:sz w:val="20"/>
          <w:szCs w:val="20"/>
        </w:rPr>
        <w:t>ь</w:t>
      </w:r>
      <w:r w:rsidRPr="007403BB">
        <w:rPr>
          <w:rFonts w:ascii="Tahoma" w:hAnsi="Tahoma" w:cs="Tahoma"/>
          <w:color w:val="1D1818"/>
          <w:sz w:val="20"/>
          <w:szCs w:val="20"/>
        </w:rPr>
        <w:t>ным законом от 06.10.2003 г. № 131-ФЗ «Об общих принципах организации местного самоуправления в Российской Федерации», Уставом Мариинско-Посадского городского поселения Мариинско-Посадск</w:t>
      </w:r>
      <w:r w:rsidR="007403BB" w:rsidRPr="007403BB">
        <w:rPr>
          <w:rFonts w:ascii="Tahoma" w:hAnsi="Tahoma" w:cs="Tahoma"/>
          <w:color w:val="1D1818"/>
          <w:sz w:val="20"/>
          <w:szCs w:val="20"/>
        </w:rPr>
        <w:t xml:space="preserve">ого района Чувашской Республики, </w:t>
      </w:r>
      <w:r w:rsidRPr="007403BB">
        <w:rPr>
          <w:rFonts w:ascii="Tahoma" w:hAnsi="Tahoma" w:cs="Tahoma"/>
          <w:color w:val="1D1818"/>
          <w:sz w:val="20"/>
          <w:szCs w:val="20"/>
        </w:rPr>
        <w:t>решением Собрания депутатов Мариинско-Посадского городского поселения Мар</w:t>
      </w:r>
      <w:r w:rsidRPr="007403BB">
        <w:rPr>
          <w:rFonts w:ascii="Tahoma" w:hAnsi="Tahoma" w:cs="Tahoma"/>
          <w:color w:val="1D1818"/>
          <w:sz w:val="20"/>
          <w:szCs w:val="20"/>
        </w:rPr>
        <w:t>и</w:t>
      </w:r>
      <w:r w:rsidRPr="007403BB">
        <w:rPr>
          <w:rFonts w:ascii="Tahoma" w:hAnsi="Tahoma" w:cs="Tahoma"/>
          <w:color w:val="1D1818"/>
          <w:sz w:val="20"/>
          <w:szCs w:val="20"/>
        </w:rPr>
        <w:t>инско-Посадского района Чувашской Республики от 06.11.2018 г. № С-55/02</w:t>
      </w:r>
      <w:proofErr w:type="gramEnd"/>
    </w:p>
    <w:p w:rsidR="003D152F" w:rsidRPr="007403BB" w:rsidRDefault="003D152F" w:rsidP="007403BB">
      <w:pPr>
        <w:pStyle w:val="af6"/>
        <w:numPr>
          <w:ilvl w:val="0"/>
          <w:numId w:val="27"/>
        </w:numPr>
        <w:shd w:val="clear" w:color="auto" w:fill="FFFFFF"/>
        <w:tabs>
          <w:tab w:val="left" w:pos="851"/>
        </w:tabs>
        <w:spacing w:before="0" w:beforeAutospacing="0" w:after="0" w:afterAutospacing="0"/>
        <w:ind w:left="0"/>
        <w:jc w:val="both"/>
        <w:rPr>
          <w:rFonts w:ascii="Tahoma" w:hAnsi="Tahoma" w:cs="Tahoma"/>
          <w:color w:val="1D1818"/>
          <w:sz w:val="20"/>
          <w:szCs w:val="20"/>
        </w:rPr>
      </w:pPr>
      <w:proofErr w:type="gramStart"/>
      <w:r w:rsidRPr="007403BB">
        <w:rPr>
          <w:rFonts w:ascii="Tahoma" w:hAnsi="Tahoma" w:cs="Tahoma"/>
          <w:color w:val="1D1818"/>
          <w:sz w:val="20"/>
          <w:szCs w:val="20"/>
        </w:rPr>
        <w:t>По рассмотрению документации по проекту решения Собрания депутатов Мариинско-Посадского городского поселения Мариинско-Посадского района Чува</w:t>
      </w:r>
      <w:r w:rsidRPr="007403BB">
        <w:rPr>
          <w:rFonts w:ascii="Tahoma" w:hAnsi="Tahoma" w:cs="Tahoma"/>
          <w:color w:val="1D1818"/>
          <w:sz w:val="20"/>
          <w:szCs w:val="20"/>
        </w:rPr>
        <w:t>ш</w:t>
      </w:r>
      <w:r w:rsidRPr="007403BB">
        <w:rPr>
          <w:rFonts w:ascii="Tahoma" w:hAnsi="Tahoma" w:cs="Tahoma"/>
          <w:color w:val="1D1818"/>
          <w:sz w:val="20"/>
          <w:szCs w:val="20"/>
        </w:rPr>
        <w:t>ской Республики  «О внесении изменений в Правила землепользования и застройки Мариинско-Посадского городского поселения, утвержденные решением Со</w:t>
      </w:r>
      <w:r w:rsidRPr="007403BB">
        <w:rPr>
          <w:rFonts w:ascii="Tahoma" w:hAnsi="Tahoma" w:cs="Tahoma"/>
          <w:color w:val="1D1818"/>
          <w:sz w:val="20"/>
          <w:szCs w:val="20"/>
        </w:rPr>
        <w:t>б</w:t>
      </w:r>
      <w:r w:rsidRPr="007403BB">
        <w:rPr>
          <w:rFonts w:ascii="Tahoma" w:hAnsi="Tahoma" w:cs="Tahoma"/>
          <w:color w:val="1D1818"/>
          <w:sz w:val="20"/>
          <w:szCs w:val="20"/>
        </w:rPr>
        <w:t>рания депутатов от 30.03.2017 г. № С-28/03 и внесении изменений в Генеральный план Мариинско-Посадского городского поселения Мариинско-Посадского района Чувашской Республики, утвержденный решением Собрания депутатов Мариинско-Посадского городского поселения от 04.12.2008 г. № С-33/04».</w:t>
      </w:r>
      <w:proofErr w:type="gramEnd"/>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1D1818"/>
          <w:sz w:val="20"/>
          <w:szCs w:val="20"/>
        </w:rPr>
      </w:pP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 xml:space="preserve">     Повестка дня:</w:t>
      </w: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1D1818"/>
          <w:sz w:val="20"/>
          <w:szCs w:val="20"/>
        </w:rPr>
      </w:pPr>
    </w:p>
    <w:p w:rsidR="003D152F" w:rsidRPr="007403BB" w:rsidRDefault="003D152F" w:rsidP="007403BB">
      <w:pPr>
        <w:pStyle w:val="af6"/>
        <w:numPr>
          <w:ilvl w:val="0"/>
          <w:numId w:val="27"/>
        </w:numPr>
        <w:shd w:val="clear" w:color="auto" w:fill="FFFFFF"/>
        <w:tabs>
          <w:tab w:val="left" w:pos="851"/>
        </w:tabs>
        <w:spacing w:before="0" w:beforeAutospacing="0" w:after="0" w:afterAutospacing="0"/>
        <w:ind w:left="0"/>
        <w:jc w:val="both"/>
        <w:rPr>
          <w:rFonts w:ascii="Tahoma" w:hAnsi="Tahoma" w:cs="Tahoma"/>
          <w:color w:val="1D1818"/>
          <w:sz w:val="20"/>
          <w:szCs w:val="20"/>
        </w:rPr>
      </w:pPr>
      <w:proofErr w:type="gramStart"/>
      <w:r w:rsidRPr="007403BB">
        <w:rPr>
          <w:rFonts w:ascii="Tahoma" w:hAnsi="Tahoma" w:cs="Tahoma"/>
          <w:color w:val="1D1818"/>
          <w:sz w:val="20"/>
          <w:szCs w:val="20"/>
        </w:rPr>
        <w:t>По рассмотрению документации по проекту решения Собрания депутатов Мариинско-Посадского городского поселения Мариинско-Посадского района Чува</w:t>
      </w:r>
      <w:r w:rsidRPr="007403BB">
        <w:rPr>
          <w:rFonts w:ascii="Tahoma" w:hAnsi="Tahoma" w:cs="Tahoma"/>
          <w:color w:val="1D1818"/>
          <w:sz w:val="20"/>
          <w:szCs w:val="20"/>
        </w:rPr>
        <w:t>ш</w:t>
      </w:r>
      <w:r w:rsidRPr="007403BB">
        <w:rPr>
          <w:rFonts w:ascii="Tahoma" w:hAnsi="Tahoma" w:cs="Tahoma"/>
          <w:color w:val="1D1818"/>
          <w:sz w:val="20"/>
          <w:szCs w:val="20"/>
        </w:rPr>
        <w:t>ской Республики  «О внесении изменений в Правила землепользования и застройки Мариинско-Посадского городского поселения, утвержденные решением Со</w:t>
      </w:r>
      <w:r w:rsidRPr="007403BB">
        <w:rPr>
          <w:rFonts w:ascii="Tahoma" w:hAnsi="Tahoma" w:cs="Tahoma"/>
          <w:color w:val="1D1818"/>
          <w:sz w:val="20"/>
          <w:szCs w:val="20"/>
        </w:rPr>
        <w:t>б</w:t>
      </w:r>
      <w:r w:rsidRPr="007403BB">
        <w:rPr>
          <w:rFonts w:ascii="Tahoma" w:hAnsi="Tahoma" w:cs="Tahoma"/>
          <w:color w:val="1D1818"/>
          <w:sz w:val="20"/>
          <w:szCs w:val="20"/>
        </w:rPr>
        <w:t xml:space="preserve">рания депутатов от 30.03.2017 г. № С-28/03 и внесении изменений в Генеральный план Мариинско-Посадского городского поселения Мариинско-Посадского района Чувашской Республики, утвержденный решением Собрания депутатов Мариинско-Посадского городского поселения от 04.12.2008 г. № С-33/04 </w:t>
      </w:r>
      <w:proofErr w:type="gramEnd"/>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 xml:space="preserve">  </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Порядок проведения публичных слушаний</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 xml:space="preserve"> Вступительное слово заместителя председателя, с информацией о порядке проведения публичных слушаний</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1.Киселева Елена Владимировна-главный специалист-эксперт администрации Мариинско-Посадского городского поселения.</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2. Захаров Александр Леонидович, проживающий по адресу: г</w:t>
      </w:r>
      <w:proofErr w:type="gramStart"/>
      <w:r w:rsidRPr="007403BB">
        <w:rPr>
          <w:rFonts w:ascii="Tahoma" w:hAnsi="Tahoma" w:cs="Tahoma"/>
          <w:color w:val="1D1818"/>
          <w:sz w:val="20"/>
          <w:szCs w:val="20"/>
        </w:rPr>
        <w:t>.М</w:t>
      </w:r>
      <w:proofErr w:type="gramEnd"/>
      <w:r w:rsidRPr="007403BB">
        <w:rPr>
          <w:rFonts w:ascii="Tahoma" w:hAnsi="Tahoma" w:cs="Tahoma"/>
          <w:color w:val="1D1818"/>
          <w:sz w:val="20"/>
          <w:szCs w:val="20"/>
        </w:rPr>
        <w:t>ариинский Посад, ул.Чкалова, дом № 8.</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Вопросы и предложения участников публичных слушаний</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Председательствующий проинформировал о порядке работы по публичным слушаниям</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По предложенному порядку проведения публичных слушаний замечаний и предложений  от участников слушаний не поступило</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 xml:space="preserve">                        </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 xml:space="preserve">             Вступительное слово председателя:</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 xml:space="preserve">Добрый день участники публичных слушаний. Сегодня мы проводим публичные слушания по поводу рассмотрения </w:t>
      </w:r>
    </w:p>
    <w:p w:rsidR="003D152F" w:rsidRPr="007403BB" w:rsidRDefault="003D152F" w:rsidP="007403BB">
      <w:pPr>
        <w:pStyle w:val="af6"/>
        <w:numPr>
          <w:ilvl w:val="0"/>
          <w:numId w:val="27"/>
        </w:numPr>
        <w:shd w:val="clear" w:color="auto" w:fill="FFFFFF"/>
        <w:tabs>
          <w:tab w:val="left" w:pos="851"/>
        </w:tabs>
        <w:spacing w:before="0" w:beforeAutospacing="0" w:after="0" w:afterAutospacing="0"/>
        <w:ind w:left="0"/>
        <w:jc w:val="both"/>
        <w:rPr>
          <w:rFonts w:ascii="Tahoma" w:hAnsi="Tahoma" w:cs="Tahoma"/>
          <w:color w:val="1D1818"/>
          <w:sz w:val="20"/>
          <w:szCs w:val="20"/>
        </w:rPr>
      </w:pPr>
      <w:proofErr w:type="gramStart"/>
      <w:r w:rsidRPr="007403BB">
        <w:rPr>
          <w:rFonts w:ascii="Tahoma" w:hAnsi="Tahoma" w:cs="Tahoma"/>
          <w:color w:val="1D1818"/>
          <w:sz w:val="20"/>
          <w:szCs w:val="20"/>
        </w:rPr>
        <w:t>По рассмотрению документации по проекту решения Собрания депутатов Мариинско-Посадского городского поселения Мариинско-Посадского района Чува</w:t>
      </w:r>
      <w:r w:rsidRPr="007403BB">
        <w:rPr>
          <w:rFonts w:ascii="Tahoma" w:hAnsi="Tahoma" w:cs="Tahoma"/>
          <w:color w:val="1D1818"/>
          <w:sz w:val="20"/>
          <w:szCs w:val="20"/>
        </w:rPr>
        <w:t>ш</w:t>
      </w:r>
      <w:r w:rsidRPr="007403BB">
        <w:rPr>
          <w:rFonts w:ascii="Tahoma" w:hAnsi="Tahoma" w:cs="Tahoma"/>
          <w:color w:val="1D1818"/>
          <w:sz w:val="20"/>
          <w:szCs w:val="20"/>
        </w:rPr>
        <w:t>ской Республики «О внесении изменений в Правила землепользования и застройки Мариинско-Посадского городского поселения, утвержденные решением Со</w:t>
      </w:r>
      <w:r w:rsidRPr="007403BB">
        <w:rPr>
          <w:rFonts w:ascii="Tahoma" w:hAnsi="Tahoma" w:cs="Tahoma"/>
          <w:color w:val="1D1818"/>
          <w:sz w:val="20"/>
          <w:szCs w:val="20"/>
        </w:rPr>
        <w:t>б</w:t>
      </w:r>
      <w:r w:rsidRPr="007403BB">
        <w:rPr>
          <w:rFonts w:ascii="Tahoma" w:hAnsi="Tahoma" w:cs="Tahoma"/>
          <w:color w:val="1D1818"/>
          <w:sz w:val="20"/>
          <w:szCs w:val="20"/>
        </w:rPr>
        <w:t xml:space="preserve">рания депутатов от 30.03.2017 г. № С-28/03 и внесении изменений в Генеральный план Мариинско-Посадского городского поселения Мариинско-Посадского района Чувашской Республики, утвержденный решением Собрания депутатов Мариинско-Посадского городского поселения  от 04.12.2008 г. № С-33/04 </w:t>
      </w:r>
      <w:proofErr w:type="gramEnd"/>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1D1818"/>
          <w:sz w:val="20"/>
          <w:szCs w:val="20"/>
        </w:rPr>
      </w:pP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1 .Киселева Елена Владимировна- главного специалиста - эксперта администрации Мариинско-Посадского городского поселения Мариинско-Посадского района Чувашской Республики –письмо от администрации Муниципального бюджетного общеобразовательного учреждения «Основная общеобразовательная школа» в целях ускорения процесса по осуществлению мероприятий, связанных с разработкой проектно-сметной документации по привязке проекта нового здания обр</w:t>
      </w:r>
      <w:r w:rsidRPr="007403BB">
        <w:rPr>
          <w:rFonts w:ascii="Tahoma" w:hAnsi="Tahoma" w:cs="Tahoma"/>
          <w:color w:val="1D1818"/>
          <w:sz w:val="20"/>
          <w:szCs w:val="20"/>
        </w:rPr>
        <w:t>а</w:t>
      </w:r>
      <w:r w:rsidRPr="007403BB">
        <w:rPr>
          <w:rFonts w:ascii="Tahoma" w:hAnsi="Tahoma" w:cs="Tahoma"/>
          <w:color w:val="1D1818"/>
          <w:sz w:val="20"/>
          <w:szCs w:val="20"/>
        </w:rPr>
        <w:t>зовательной организации к земельному участку, расположенному по адресу: г</w:t>
      </w:r>
      <w:proofErr w:type="gramStart"/>
      <w:r w:rsidRPr="007403BB">
        <w:rPr>
          <w:rFonts w:ascii="Tahoma" w:hAnsi="Tahoma" w:cs="Tahoma"/>
          <w:color w:val="1D1818"/>
          <w:sz w:val="20"/>
          <w:szCs w:val="20"/>
        </w:rPr>
        <w:t>.М</w:t>
      </w:r>
      <w:proofErr w:type="gramEnd"/>
      <w:r w:rsidRPr="007403BB">
        <w:rPr>
          <w:rFonts w:ascii="Tahoma" w:hAnsi="Tahoma" w:cs="Tahoma"/>
          <w:color w:val="1D1818"/>
          <w:sz w:val="20"/>
          <w:szCs w:val="20"/>
        </w:rPr>
        <w:t>ариинский Посад, ул.Курчатова, ул.Посадская  о предоставлении вновь обр</w:t>
      </w:r>
      <w:r w:rsidRPr="007403BB">
        <w:rPr>
          <w:rFonts w:ascii="Tahoma" w:hAnsi="Tahoma" w:cs="Tahoma"/>
          <w:color w:val="1D1818"/>
          <w:sz w:val="20"/>
          <w:szCs w:val="20"/>
        </w:rPr>
        <w:t>а</w:t>
      </w:r>
      <w:r w:rsidRPr="007403BB">
        <w:rPr>
          <w:rFonts w:ascii="Tahoma" w:hAnsi="Tahoma" w:cs="Tahoma"/>
          <w:color w:val="1D1818"/>
          <w:sz w:val="20"/>
          <w:szCs w:val="20"/>
        </w:rPr>
        <w:t>зуемого земельного участка под строительство нового здания МБОУ «»Основная общеобразовательная школа».</w:t>
      </w: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 xml:space="preserve">    В межевую организацию ООО «НПП «Вершина»» администрацией Мариинско-Посадского городского поселения Мариинско-Посадского района Чувашской Республики была направлена заявка на формирование земельного участка для строительства новый школы в районе Коновалова, расположенного в кадастр</w:t>
      </w:r>
      <w:r w:rsidRPr="007403BB">
        <w:rPr>
          <w:rFonts w:ascii="Tahoma" w:hAnsi="Tahoma" w:cs="Tahoma"/>
          <w:color w:val="1D1818"/>
          <w:sz w:val="20"/>
          <w:szCs w:val="20"/>
        </w:rPr>
        <w:t>о</w:t>
      </w:r>
      <w:r w:rsidRPr="007403BB">
        <w:rPr>
          <w:rFonts w:ascii="Tahoma" w:hAnsi="Tahoma" w:cs="Tahoma"/>
          <w:color w:val="1D1818"/>
          <w:sz w:val="20"/>
          <w:szCs w:val="20"/>
        </w:rPr>
        <w:t>вом квартале 21:16:010314 общей площадью 18602 кв</w:t>
      </w:r>
      <w:proofErr w:type="gramStart"/>
      <w:r w:rsidRPr="007403BB">
        <w:rPr>
          <w:rFonts w:ascii="Tahoma" w:hAnsi="Tahoma" w:cs="Tahoma"/>
          <w:color w:val="1D1818"/>
          <w:sz w:val="20"/>
          <w:szCs w:val="20"/>
        </w:rPr>
        <w:t>.м</w:t>
      </w:r>
      <w:proofErr w:type="gramEnd"/>
      <w:r w:rsidRPr="007403BB">
        <w:rPr>
          <w:rFonts w:ascii="Tahoma" w:hAnsi="Tahoma" w:cs="Tahoma"/>
          <w:color w:val="1D1818"/>
          <w:sz w:val="20"/>
          <w:szCs w:val="20"/>
        </w:rPr>
        <w:t>, разрешенное использование -дошкольное, начальное и среднее общее образование.</w:t>
      </w: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 xml:space="preserve">    При формировании вышеуказанного земельного участка</w:t>
      </w:r>
      <w:proofErr w:type="gramStart"/>
      <w:r w:rsidRPr="007403BB">
        <w:rPr>
          <w:rFonts w:ascii="Tahoma" w:hAnsi="Tahoma" w:cs="Tahoma"/>
          <w:color w:val="1D1818"/>
          <w:sz w:val="20"/>
          <w:szCs w:val="20"/>
        </w:rPr>
        <w:t>.</w:t>
      </w:r>
      <w:proofErr w:type="gramEnd"/>
      <w:r w:rsidRPr="007403BB">
        <w:rPr>
          <w:rFonts w:ascii="Tahoma" w:hAnsi="Tahoma" w:cs="Tahoma"/>
          <w:color w:val="1D1818"/>
          <w:sz w:val="20"/>
          <w:szCs w:val="20"/>
        </w:rPr>
        <w:t xml:space="preserve"> </w:t>
      </w:r>
      <w:proofErr w:type="gramStart"/>
      <w:r w:rsidRPr="007403BB">
        <w:rPr>
          <w:rFonts w:ascii="Tahoma" w:hAnsi="Tahoma" w:cs="Tahoma"/>
          <w:color w:val="1D1818"/>
          <w:sz w:val="20"/>
          <w:szCs w:val="20"/>
        </w:rPr>
        <w:t>в</w:t>
      </w:r>
      <w:proofErr w:type="gramEnd"/>
      <w:r w:rsidRPr="007403BB">
        <w:rPr>
          <w:rFonts w:ascii="Tahoma" w:hAnsi="Tahoma" w:cs="Tahoma"/>
          <w:color w:val="1D1818"/>
          <w:sz w:val="20"/>
          <w:szCs w:val="20"/>
        </w:rPr>
        <w:t>ыяснилось что он расположен в двух территориальных зонах: Ж</w:t>
      </w:r>
      <w:proofErr w:type="gramStart"/>
      <w:r w:rsidRPr="007403BB">
        <w:rPr>
          <w:rFonts w:ascii="Tahoma" w:hAnsi="Tahoma" w:cs="Tahoma"/>
          <w:color w:val="1D1818"/>
          <w:sz w:val="20"/>
          <w:szCs w:val="20"/>
        </w:rPr>
        <w:t>2</w:t>
      </w:r>
      <w:proofErr w:type="gramEnd"/>
      <w:r w:rsidRPr="007403BB">
        <w:rPr>
          <w:rFonts w:ascii="Tahoma" w:hAnsi="Tahoma" w:cs="Tahoma"/>
          <w:color w:val="1D1818"/>
          <w:sz w:val="20"/>
          <w:szCs w:val="20"/>
        </w:rPr>
        <w:t xml:space="preserve"> (зона застройки среднеэтажными жилыми домами) и О1 (зона делового, общественного и коммерческого назначения), что принятствует его формированию. Для решения вопроса необходимо изменение зоны застройки среднеэтажными жилыми домами (Ж2) на зону делового, общественного и коммерческого назначения (О1) в кадастровом квартале 21:16:010314 на 4012 кв</w:t>
      </w:r>
      <w:proofErr w:type="gramStart"/>
      <w:r w:rsidRPr="007403BB">
        <w:rPr>
          <w:rFonts w:ascii="Tahoma" w:hAnsi="Tahoma" w:cs="Tahoma"/>
          <w:color w:val="1D1818"/>
          <w:sz w:val="20"/>
          <w:szCs w:val="20"/>
        </w:rPr>
        <w:t>.м</w:t>
      </w:r>
      <w:proofErr w:type="gramEnd"/>
      <w:r w:rsidRPr="007403BB">
        <w:rPr>
          <w:rFonts w:ascii="Tahoma" w:hAnsi="Tahoma" w:cs="Tahoma"/>
          <w:color w:val="1D1818"/>
          <w:sz w:val="20"/>
          <w:szCs w:val="20"/>
        </w:rPr>
        <w:t>, внесение изменений в пояснительную записку и внесение изменений в карту функциональных зон.</w:t>
      </w:r>
    </w:p>
    <w:p w:rsidR="003D152F" w:rsidRPr="007403BB" w:rsidRDefault="003D152F" w:rsidP="007403BB">
      <w:pPr>
        <w:jc w:val="both"/>
        <w:rPr>
          <w:rFonts w:ascii="Tahoma" w:hAnsi="Tahoma" w:cs="Tahoma"/>
          <w:sz w:val="20"/>
          <w:szCs w:val="20"/>
        </w:rPr>
      </w:pPr>
      <w:r w:rsidRPr="007403BB">
        <w:rPr>
          <w:rFonts w:ascii="Tahoma" w:hAnsi="Tahoma" w:cs="Tahoma"/>
          <w:sz w:val="20"/>
          <w:szCs w:val="20"/>
        </w:rPr>
        <w:t xml:space="preserve">               </w:t>
      </w:r>
    </w:p>
    <w:p w:rsidR="003D152F" w:rsidRPr="007403BB" w:rsidRDefault="003D152F" w:rsidP="007403BB">
      <w:pPr>
        <w:jc w:val="both"/>
        <w:rPr>
          <w:rFonts w:ascii="Tahoma" w:hAnsi="Tahoma" w:cs="Tahoma"/>
          <w:sz w:val="20"/>
          <w:szCs w:val="20"/>
        </w:rPr>
      </w:pPr>
      <w:r w:rsidRPr="007403BB">
        <w:rPr>
          <w:rFonts w:ascii="Tahoma" w:hAnsi="Tahoma" w:cs="Tahoma"/>
          <w:sz w:val="20"/>
          <w:szCs w:val="20"/>
        </w:rPr>
        <w:t xml:space="preserve">                 2.Поступившее заявление от Захарова Александра Леонидовича, проживающего по адресу: г</w:t>
      </w:r>
      <w:proofErr w:type="gramStart"/>
      <w:r w:rsidRPr="007403BB">
        <w:rPr>
          <w:rFonts w:ascii="Tahoma" w:hAnsi="Tahoma" w:cs="Tahoma"/>
          <w:sz w:val="20"/>
          <w:szCs w:val="20"/>
        </w:rPr>
        <w:t>.М</w:t>
      </w:r>
      <w:proofErr w:type="gramEnd"/>
      <w:r w:rsidRPr="007403BB">
        <w:rPr>
          <w:rFonts w:ascii="Tahoma" w:hAnsi="Tahoma" w:cs="Tahoma"/>
          <w:sz w:val="20"/>
          <w:szCs w:val="20"/>
        </w:rPr>
        <w:t xml:space="preserve">ариинский Посад, ул.Чкалова, дом № 8 о включении в зону рекреационного назначения (Р) в основные виды разрешенного использования  «хранение автотранспорта».                  </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 xml:space="preserve">- Захаров Александр Леонидович- </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lastRenderedPageBreak/>
        <w:t xml:space="preserve">    В настоящее время гараж расположен на придорожной полосе, что препятствует его размещению </w:t>
      </w:r>
      <w:proofErr w:type="gramStart"/>
      <w:r w:rsidRPr="007403BB">
        <w:rPr>
          <w:rFonts w:ascii="Tahoma" w:hAnsi="Tahoma" w:cs="Tahoma"/>
          <w:color w:val="1D1818"/>
          <w:sz w:val="20"/>
          <w:szCs w:val="20"/>
        </w:rPr>
        <w:t>согласно</w:t>
      </w:r>
      <w:proofErr w:type="gramEnd"/>
      <w:r w:rsidRPr="007403BB">
        <w:rPr>
          <w:rFonts w:ascii="Tahoma" w:hAnsi="Tahoma" w:cs="Tahoma"/>
          <w:color w:val="1D1818"/>
          <w:sz w:val="20"/>
          <w:szCs w:val="20"/>
        </w:rPr>
        <w:t xml:space="preserve">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от 08.11.2007 г. № 257-ФЗ. Прошу Вас рассмотреть вопрос о перемещение гаража в рекреационную зону (Р) в основные виды разрешенного использования</w:t>
      </w: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1D1818"/>
          <w:sz w:val="20"/>
          <w:szCs w:val="20"/>
        </w:rPr>
      </w:pP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 xml:space="preserve">Участники публичных слушаний по рассмотрению вопросов, единогласно решили: </w:t>
      </w: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1D1818"/>
          <w:sz w:val="20"/>
          <w:szCs w:val="20"/>
        </w:rPr>
      </w:pP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 xml:space="preserve">.Рассмотреть вопросы на Собрании депутатов Мариинско-Посадского </w:t>
      </w:r>
      <w:proofErr w:type="gramStart"/>
      <w:r w:rsidRPr="007403BB">
        <w:rPr>
          <w:rFonts w:ascii="Tahoma" w:hAnsi="Tahoma" w:cs="Tahoma"/>
          <w:color w:val="1D1818"/>
          <w:sz w:val="20"/>
          <w:szCs w:val="20"/>
        </w:rPr>
        <w:t>городского</w:t>
      </w:r>
      <w:proofErr w:type="gramEnd"/>
      <w:r w:rsidRPr="007403BB">
        <w:rPr>
          <w:rFonts w:ascii="Tahoma" w:hAnsi="Tahoma" w:cs="Tahoma"/>
          <w:color w:val="1D1818"/>
          <w:sz w:val="20"/>
          <w:szCs w:val="20"/>
        </w:rPr>
        <w:t xml:space="preserve"> поселения Мариинско-Посадского района Чувашской Республики;</w:t>
      </w:r>
    </w:p>
    <w:p w:rsidR="003D152F" w:rsidRPr="007403BB" w:rsidRDefault="003D152F" w:rsidP="007403BB">
      <w:pPr>
        <w:pStyle w:val="af6"/>
        <w:numPr>
          <w:ilvl w:val="0"/>
          <w:numId w:val="28"/>
        </w:numPr>
        <w:shd w:val="clear" w:color="auto" w:fill="FFFFFF"/>
        <w:spacing w:before="0" w:beforeAutospacing="0" w:after="0" w:afterAutospacing="0"/>
        <w:ind w:left="0"/>
        <w:jc w:val="both"/>
        <w:rPr>
          <w:rFonts w:ascii="Tahoma" w:hAnsi="Tahoma" w:cs="Tahoma"/>
          <w:color w:val="1D1818"/>
          <w:sz w:val="20"/>
          <w:szCs w:val="20"/>
        </w:rPr>
      </w:pPr>
      <w:r w:rsidRPr="007403BB">
        <w:rPr>
          <w:rFonts w:ascii="Tahoma" w:hAnsi="Tahoma" w:cs="Tahoma"/>
          <w:color w:val="1D1818"/>
          <w:sz w:val="20"/>
          <w:szCs w:val="20"/>
        </w:rPr>
        <w:t>Изменение зоны застройки среднеэтажными жилыми домами (Ж2) на зону делового, общественного и коммерческого назначения (О1) в кадастровом кварт</w:t>
      </w:r>
      <w:r w:rsidRPr="007403BB">
        <w:rPr>
          <w:rFonts w:ascii="Tahoma" w:hAnsi="Tahoma" w:cs="Tahoma"/>
          <w:color w:val="1D1818"/>
          <w:sz w:val="20"/>
          <w:szCs w:val="20"/>
        </w:rPr>
        <w:t>а</w:t>
      </w:r>
      <w:r w:rsidRPr="007403BB">
        <w:rPr>
          <w:rFonts w:ascii="Tahoma" w:hAnsi="Tahoma" w:cs="Tahoma"/>
          <w:color w:val="1D1818"/>
          <w:sz w:val="20"/>
          <w:szCs w:val="20"/>
        </w:rPr>
        <w:t>ле21:16:010314 на 4012 кв</w:t>
      </w:r>
      <w:proofErr w:type="gramStart"/>
      <w:r w:rsidRPr="007403BB">
        <w:rPr>
          <w:rFonts w:ascii="Tahoma" w:hAnsi="Tahoma" w:cs="Tahoma"/>
          <w:color w:val="1D1818"/>
          <w:sz w:val="20"/>
          <w:szCs w:val="20"/>
        </w:rPr>
        <w:t>.м</w:t>
      </w:r>
      <w:proofErr w:type="gramEnd"/>
      <w:r w:rsidRPr="007403BB">
        <w:rPr>
          <w:rFonts w:ascii="Tahoma" w:hAnsi="Tahoma" w:cs="Tahoma"/>
          <w:color w:val="1D1818"/>
          <w:sz w:val="20"/>
          <w:szCs w:val="20"/>
        </w:rPr>
        <w:t xml:space="preserve"> и внесении изменений в Генеральный план Мариинско-Посадского городского поселения Мариинско-Посадского района Чувашской Республики и в карту функциональных зон.</w:t>
      </w:r>
    </w:p>
    <w:p w:rsidR="003D152F" w:rsidRPr="007403BB" w:rsidRDefault="003D152F" w:rsidP="007403BB">
      <w:pPr>
        <w:pStyle w:val="af6"/>
        <w:numPr>
          <w:ilvl w:val="0"/>
          <w:numId w:val="28"/>
        </w:numPr>
        <w:shd w:val="clear" w:color="auto" w:fill="FFFFFF"/>
        <w:spacing w:before="0" w:beforeAutospacing="0" w:after="0" w:afterAutospacing="0"/>
        <w:ind w:left="0"/>
        <w:jc w:val="both"/>
        <w:rPr>
          <w:rFonts w:ascii="Tahoma" w:hAnsi="Tahoma" w:cs="Tahoma"/>
          <w:color w:val="1D1818"/>
          <w:sz w:val="20"/>
          <w:szCs w:val="20"/>
        </w:rPr>
      </w:pPr>
      <w:r w:rsidRPr="007403BB">
        <w:rPr>
          <w:rFonts w:ascii="Tahoma" w:hAnsi="Tahoma" w:cs="Tahoma"/>
          <w:color w:val="1D1818"/>
          <w:sz w:val="20"/>
          <w:szCs w:val="20"/>
        </w:rPr>
        <w:t>Внести в зону рекреационного назначения (Р) в основные виды разрешенного использования - хранение автотранспорта (2.7.1)</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Настоящий протокол опубликовать в муниципальной газете «Посадский вестник»</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Председатель:                                                                                              Михайлов П.Н</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Секретарь                                                                                                     Константинова К.</w:t>
      </w:r>
      <w:proofErr w:type="gramStart"/>
      <w:r w:rsidRPr="007403BB">
        <w:rPr>
          <w:rFonts w:ascii="Tahoma" w:hAnsi="Tahoma" w:cs="Tahoma"/>
          <w:color w:val="1D1818"/>
          <w:sz w:val="20"/>
          <w:szCs w:val="20"/>
        </w:rPr>
        <w:t>С</w:t>
      </w:r>
      <w:proofErr w:type="gramEnd"/>
      <w:r w:rsidRPr="007403BB">
        <w:rPr>
          <w:rFonts w:ascii="Tahoma" w:hAnsi="Tahoma" w:cs="Tahoma"/>
          <w:color w:val="1D1818"/>
          <w:sz w:val="20"/>
          <w:szCs w:val="20"/>
        </w:rPr>
        <w:t xml:space="preserve">                 </w:t>
      </w:r>
    </w:p>
    <w:p w:rsidR="003D152F" w:rsidRPr="007403BB"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7403BB">
        <w:rPr>
          <w:rFonts w:ascii="Tahoma" w:hAnsi="Tahoma" w:cs="Tahoma"/>
          <w:color w:val="1D1818"/>
          <w:sz w:val="20"/>
          <w:szCs w:val="20"/>
        </w:rPr>
        <w:t xml:space="preserve"> </w:t>
      </w:r>
    </w:p>
    <w:p w:rsidR="003D152F" w:rsidRPr="007403BB" w:rsidRDefault="003D152F" w:rsidP="007403BB">
      <w:pPr>
        <w:pStyle w:val="af6"/>
        <w:shd w:val="clear" w:color="auto" w:fill="FFFFFF"/>
        <w:spacing w:before="0" w:beforeAutospacing="0" w:after="0" w:afterAutospacing="0"/>
        <w:jc w:val="both"/>
        <w:rPr>
          <w:rFonts w:ascii="Tahoma" w:hAnsi="Tahoma" w:cs="Tahoma"/>
          <w:color w:val="auto"/>
          <w:sz w:val="20"/>
          <w:szCs w:val="20"/>
        </w:rPr>
      </w:pPr>
    </w:p>
    <w:p w:rsidR="005F0A3A" w:rsidRPr="007403BB" w:rsidRDefault="003D152F" w:rsidP="007403BB">
      <w:pPr>
        <w:pStyle w:val="af6"/>
        <w:spacing w:before="0" w:beforeAutospacing="0" w:after="0" w:afterAutospacing="0"/>
        <w:jc w:val="center"/>
        <w:rPr>
          <w:rFonts w:ascii="Tahoma" w:hAnsi="Tahoma" w:cs="Tahoma"/>
          <w:b/>
          <w:color w:val="auto"/>
          <w:sz w:val="20"/>
          <w:szCs w:val="20"/>
        </w:rPr>
      </w:pPr>
      <w:r w:rsidRPr="007403BB">
        <w:rPr>
          <w:rFonts w:ascii="Tahoma" w:hAnsi="Tahoma" w:cs="Tahoma"/>
          <w:b/>
          <w:color w:val="auto"/>
          <w:sz w:val="20"/>
          <w:szCs w:val="20"/>
        </w:rPr>
        <w:t>Заключение</w:t>
      </w:r>
    </w:p>
    <w:p w:rsidR="003D152F" w:rsidRPr="007403BB" w:rsidRDefault="003D152F" w:rsidP="007403BB">
      <w:pPr>
        <w:pStyle w:val="af6"/>
        <w:spacing w:before="0" w:beforeAutospacing="0" w:after="0" w:afterAutospacing="0"/>
        <w:jc w:val="center"/>
        <w:rPr>
          <w:rFonts w:ascii="Tahoma" w:hAnsi="Tahoma" w:cs="Tahoma"/>
          <w:color w:val="auto"/>
          <w:sz w:val="20"/>
          <w:szCs w:val="20"/>
        </w:rPr>
      </w:pPr>
      <w:r w:rsidRPr="007403BB">
        <w:rPr>
          <w:rFonts w:ascii="Tahoma" w:hAnsi="Tahoma" w:cs="Tahoma"/>
          <w:color w:val="auto"/>
          <w:sz w:val="20"/>
          <w:szCs w:val="20"/>
        </w:rPr>
        <w:br/>
      </w:r>
      <w:proofErr w:type="gramStart"/>
      <w:r w:rsidRPr="007403BB">
        <w:rPr>
          <w:rFonts w:ascii="Tahoma" w:hAnsi="Tahoma" w:cs="Tahoma"/>
          <w:color w:val="auto"/>
          <w:sz w:val="20"/>
          <w:szCs w:val="20"/>
        </w:rPr>
        <w:t>По рассмотрению документации по проекту решения</w:t>
      </w:r>
      <w:r w:rsidRPr="007403BB">
        <w:rPr>
          <w:rFonts w:ascii="Tahoma" w:hAnsi="Tahoma" w:cs="Tahoma"/>
          <w:color w:val="1D1818"/>
          <w:sz w:val="20"/>
          <w:szCs w:val="20"/>
        </w:rPr>
        <w:t xml:space="preserve"> Собрания депутатов Мариинско-Посадского городского поселения Мариинско-Посадского района Чува</w:t>
      </w:r>
      <w:r w:rsidRPr="007403BB">
        <w:rPr>
          <w:rFonts w:ascii="Tahoma" w:hAnsi="Tahoma" w:cs="Tahoma"/>
          <w:color w:val="1D1818"/>
          <w:sz w:val="20"/>
          <w:szCs w:val="20"/>
        </w:rPr>
        <w:t>ш</w:t>
      </w:r>
      <w:r w:rsidRPr="007403BB">
        <w:rPr>
          <w:rFonts w:ascii="Tahoma" w:hAnsi="Tahoma" w:cs="Tahoma"/>
          <w:color w:val="1D1818"/>
          <w:sz w:val="20"/>
          <w:szCs w:val="20"/>
        </w:rPr>
        <w:t>ской Республики  «О внесении изменений в Правила землепользования и застройки Мариинско-Посадского городского поселения, утвержденные решением Со</w:t>
      </w:r>
      <w:r w:rsidRPr="007403BB">
        <w:rPr>
          <w:rFonts w:ascii="Tahoma" w:hAnsi="Tahoma" w:cs="Tahoma"/>
          <w:color w:val="1D1818"/>
          <w:sz w:val="20"/>
          <w:szCs w:val="20"/>
        </w:rPr>
        <w:t>б</w:t>
      </w:r>
      <w:r w:rsidRPr="007403BB">
        <w:rPr>
          <w:rFonts w:ascii="Tahoma" w:hAnsi="Tahoma" w:cs="Tahoma"/>
          <w:color w:val="1D1818"/>
          <w:sz w:val="20"/>
          <w:szCs w:val="20"/>
        </w:rPr>
        <w:t xml:space="preserve">рания депутатов от 30.03.2017 г. № С-28/03 и внесении изменений в Генеральный план Мариинско-Посадского городского поселения Мариинско-Посадского района Чувашской республики, утвержденный решением Собрания депутатов </w:t>
      </w:r>
      <w:r w:rsidRPr="007403BB">
        <w:rPr>
          <w:rFonts w:ascii="Tahoma" w:hAnsi="Tahoma" w:cs="Tahoma"/>
          <w:color w:val="auto"/>
          <w:sz w:val="20"/>
          <w:szCs w:val="20"/>
        </w:rPr>
        <w:t>Мариинско-Посадского городского поселения от 04.12.2008 г. С-№ 33</w:t>
      </w:r>
      <w:proofErr w:type="gramEnd"/>
      <w:r w:rsidRPr="007403BB">
        <w:rPr>
          <w:rFonts w:ascii="Tahoma" w:hAnsi="Tahoma" w:cs="Tahoma"/>
          <w:color w:val="auto"/>
          <w:sz w:val="20"/>
          <w:szCs w:val="20"/>
        </w:rPr>
        <w:t>/04»</w:t>
      </w:r>
    </w:p>
    <w:p w:rsidR="003D152F" w:rsidRDefault="003D152F" w:rsidP="007403BB">
      <w:pPr>
        <w:pStyle w:val="af6"/>
        <w:spacing w:before="0" w:beforeAutospacing="0" w:after="0" w:afterAutospacing="0"/>
        <w:jc w:val="both"/>
        <w:rPr>
          <w:rFonts w:ascii="Tahoma" w:hAnsi="Tahoma" w:cs="Tahoma"/>
          <w:color w:val="auto"/>
          <w:sz w:val="20"/>
          <w:szCs w:val="20"/>
        </w:rPr>
      </w:pPr>
      <w:r w:rsidRPr="007403BB">
        <w:rPr>
          <w:rFonts w:ascii="Tahoma" w:hAnsi="Tahoma" w:cs="Tahoma"/>
          <w:color w:val="auto"/>
          <w:sz w:val="20"/>
          <w:szCs w:val="20"/>
        </w:rPr>
        <w:t xml:space="preserve">         г. Мариинский Посад                                                                              23 сентября 2019 г.  </w:t>
      </w:r>
    </w:p>
    <w:p w:rsidR="007403BB" w:rsidRPr="007403BB" w:rsidRDefault="007403BB" w:rsidP="007403BB">
      <w:pPr>
        <w:pStyle w:val="af6"/>
        <w:spacing w:before="0" w:beforeAutospacing="0" w:after="0" w:afterAutospacing="0"/>
        <w:jc w:val="both"/>
        <w:rPr>
          <w:rFonts w:ascii="Tahoma" w:hAnsi="Tahoma" w:cs="Tahoma"/>
          <w:color w:val="auto"/>
          <w:sz w:val="20"/>
          <w:szCs w:val="20"/>
        </w:rPr>
      </w:pPr>
    </w:p>
    <w:p w:rsidR="003D152F" w:rsidRPr="007403BB" w:rsidRDefault="003D152F" w:rsidP="007403BB">
      <w:pPr>
        <w:pStyle w:val="af6"/>
        <w:spacing w:before="0" w:beforeAutospacing="0" w:after="0" w:afterAutospacing="0"/>
        <w:jc w:val="both"/>
        <w:rPr>
          <w:rFonts w:ascii="Tahoma" w:hAnsi="Tahoma" w:cs="Tahoma"/>
          <w:color w:val="auto"/>
          <w:sz w:val="20"/>
          <w:szCs w:val="20"/>
        </w:rPr>
      </w:pPr>
      <w:r w:rsidRPr="007403BB">
        <w:rPr>
          <w:rFonts w:ascii="Tahoma" w:hAnsi="Tahoma" w:cs="Tahoma"/>
          <w:color w:val="auto"/>
          <w:sz w:val="20"/>
          <w:szCs w:val="20"/>
        </w:rPr>
        <w:t xml:space="preserve">    </w:t>
      </w:r>
      <w:proofErr w:type="gramStart"/>
      <w:r w:rsidRPr="007403BB">
        <w:rPr>
          <w:rFonts w:ascii="Tahoma" w:hAnsi="Tahoma" w:cs="Tahoma"/>
          <w:color w:val="auto"/>
          <w:sz w:val="20"/>
          <w:szCs w:val="20"/>
        </w:rPr>
        <w:t>В соответствии со статьями 9, 24, 28, 40 Градостроительного кодекса Российской Федерации, рассмотрев заявления администрации Мариинско-Посадского района Чувашской Республики, руководствуясь статьей 28 Федерального закона от 06.102003 г. № 131-ФЗ «Об общих принципах организации местного сам</w:t>
      </w:r>
      <w:r w:rsidRPr="007403BB">
        <w:rPr>
          <w:rFonts w:ascii="Tahoma" w:hAnsi="Tahoma" w:cs="Tahoma"/>
          <w:color w:val="auto"/>
          <w:sz w:val="20"/>
          <w:szCs w:val="20"/>
        </w:rPr>
        <w:t>о</w:t>
      </w:r>
      <w:r w:rsidRPr="007403BB">
        <w:rPr>
          <w:rFonts w:ascii="Tahoma" w:hAnsi="Tahoma" w:cs="Tahoma"/>
          <w:color w:val="auto"/>
          <w:sz w:val="20"/>
          <w:szCs w:val="20"/>
        </w:rPr>
        <w:t>управления в Российской Федерации», Законом Чувашской Республики от 04 июня 2007 г. № 11 «О регулировании градостроительной деятельности в Чува</w:t>
      </w:r>
      <w:r w:rsidRPr="007403BB">
        <w:rPr>
          <w:rFonts w:ascii="Tahoma" w:hAnsi="Tahoma" w:cs="Tahoma"/>
          <w:color w:val="auto"/>
          <w:sz w:val="20"/>
          <w:szCs w:val="20"/>
        </w:rPr>
        <w:t>ш</w:t>
      </w:r>
      <w:r w:rsidRPr="007403BB">
        <w:rPr>
          <w:rFonts w:ascii="Tahoma" w:hAnsi="Tahoma" w:cs="Tahoma"/>
          <w:color w:val="auto"/>
          <w:sz w:val="20"/>
          <w:szCs w:val="20"/>
        </w:rPr>
        <w:t>ской Республики», Уставом Мариинско-Посадского городского поселения Мариинско-Посадского района Чувашской</w:t>
      </w:r>
      <w:proofErr w:type="gramEnd"/>
      <w:r w:rsidRPr="007403BB">
        <w:rPr>
          <w:rFonts w:ascii="Tahoma" w:hAnsi="Tahoma" w:cs="Tahoma"/>
          <w:color w:val="auto"/>
          <w:sz w:val="20"/>
          <w:szCs w:val="20"/>
        </w:rPr>
        <w:t xml:space="preserve"> Республики, Положением о порядке орган</w:t>
      </w:r>
      <w:r w:rsidRPr="007403BB">
        <w:rPr>
          <w:rFonts w:ascii="Tahoma" w:hAnsi="Tahoma" w:cs="Tahoma"/>
          <w:color w:val="auto"/>
          <w:sz w:val="20"/>
          <w:szCs w:val="20"/>
        </w:rPr>
        <w:t>и</w:t>
      </w:r>
      <w:r w:rsidRPr="007403BB">
        <w:rPr>
          <w:rFonts w:ascii="Tahoma" w:hAnsi="Tahoma" w:cs="Tahoma"/>
          <w:color w:val="auto"/>
          <w:sz w:val="20"/>
          <w:szCs w:val="20"/>
        </w:rPr>
        <w:t>зации и проведения публичных слушаний в Мариинско-Посадском городском поселении, утвержденным решением Собрания депутатов от 24.07.2008 г. № 30/4, Правилами землепользования и застройки Мариинско-Посадского городского поселения, утвержденные решением Собрания  депутатов от 30.03.2017 г. № С-28/03, заявлением директора МБОУ «Основная общеобразовательная школа»  Колесова О.</w:t>
      </w:r>
      <w:proofErr w:type="gramStart"/>
      <w:r w:rsidRPr="007403BB">
        <w:rPr>
          <w:rFonts w:ascii="Tahoma" w:hAnsi="Tahoma" w:cs="Tahoma"/>
          <w:color w:val="auto"/>
          <w:sz w:val="20"/>
          <w:szCs w:val="20"/>
        </w:rPr>
        <w:t>Ю</w:t>
      </w:r>
      <w:proofErr w:type="gramEnd"/>
      <w:r w:rsidRPr="007403BB">
        <w:rPr>
          <w:rFonts w:ascii="Tahoma" w:hAnsi="Tahoma" w:cs="Tahoma"/>
          <w:color w:val="auto"/>
          <w:sz w:val="20"/>
          <w:szCs w:val="20"/>
        </w:rPr>
        <w:t xml:space="preserve"> от 16.08.2019г. № 2361 и заявлением Захарова А.Л от 23.08.2019 г. </w:t>
      </w: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auto"/>
          <w:sz w:val="20"/>
          <w:szCs w:val="20"/>
        </w:rPr>
      </w:pPr>
      <w:proofErr w:type="gramStart"/>
      <w:r w:rsidRPr="007403BB">
        <w:rPr>
          <w:rFonts w:ascii="Tahoma" w:hAnsi="Tahoma" w:cs="Tahoma"/>
          <w:color w:val="auto"/>
          <w:sz w:val="20"/>
          <w:szCs w:val="20"/>
        </w:rPr>
        <w:t>По рассмотрению документации по проекту решения Собрания депутатов Мариинско-Посадского городского поселения Мариинско-Посадского района Чува</w:t>
      </w:r>
      <w:r w:rsidRPr="007403BB">
        <w:rPr>
          <w:rFonts w:ascii="Tahoma" w:hAnsi="Tahoma" w:cs="Tahoma"/>
          <w:color w:val="auto"/>
          <w:sz w:val="20"/>
          <w:szCs w:val="20"/>
        </w:rPr>
        <w:t>ш</w:t>
      </w:r>
      <w:r w:rsidRPr="007403BB">
        <w:rPr>
          <w:rFonts w:ascii="Tahoma" w:hAnsi="Tahoma" w:cs="Tahoma"/>
          <w:color w:val="auto"/>
          <w:sz w:val="20"/>
          <w:szCs w:val="20"/>
        </w:rPr>
        <w:t>ской Республики  «О внесении изменений в Правила землепользования и застройки Мариинско-Посадского городского поселения, утвержденные решением Со</w:t>
      </w:r>
      <w:r w:rsidRPr="007403BB">
        <w:rPr>
          <w:rFonts w:ascii="Tahoma" w:hAnsi="Tahoma" w:cs="Tahoma"/>
          <w:color w:val="auto"/>
          <w:sz w:val="20"/>
          <w:szCs w:val="20"/>
        </w:rPr>
        <w:t>б</w:t>
      </w:r>
      <w:r w:rsidRPr="007403BB">
        <w:rPr>
          <w:rFonts w:ascii="Tahoma" w:hAnsi="Tahoma" w:cs="Tahoma"/>
          <w:color w:val="auto"/>
          <w:sz w:val="20"/>
          <w:szCs w:val="20"/>
        </w:rPr>
        <w:t xml:space="preserve">рания депутатов от 30.03.2017 г. № С-28/03 и внесении изменений в Генеральный план Мариинско-Посадского городского поселения Мариинско-Посадского района Чувашской Республики, утвержденный решением Собрания депутатов Мариинско-Посадского городского поселения от 0412.2008 г. № С-33/04   </w:t>
      </w:r>
      <w:proofErr w:type="gramEnd"/>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auto"/>
          <w:sz w:val="20"/>
          <w:szCs w:val="20"/>
        </w:rPr>
      </w:pPr>
      <w:r w:rsidRPr="007403BB">
        <w:rPr>
          <w:rFonts w:ascii="Tahoma" w:hAnsi="Tahoma" w:cs="Tahoma"/>
          <w:color w:val="auto"/>
          <w:sz w:val="20"/>
          <w:szCs w:val="20"/>
        </w:rPr>
        <w:t xml:space="preserve"> </w:t>
      </w:r>
    </w:p>
    <w:p w:rsidR="003D152F" w:rsidRPr="007403BB" w:rsidRDefault="003D152F" w:rsidP="007403BB">
      <w:pPr>
        <w:pStyle w:val="af6"/>
        <w:numPr>
          <w:ilvl w:val="0"/>
          <w:numId w:val="28"/>
        </w:numPr>
        <w:shd w:val="clear" w:color="auto" w:fill="FFFFFF"/>
        <w:spacing w:before="0" w:beforeAutospacing="0" w:after="0" w:afterAutospacing="0"/>
        <w:ind w:left="0"/>
        <w:jc w:val="both"/>
        <w:rPr>
          <w:rFonts w:ascii="Tahoma" w:hAnsi="Tahoma" w:cs="Tahoma"/>
          <w:color w:val="auto"/>
          <w:sz w:val="20"/>
          <w:szCs w:val="20"/>
        </w:rPr>
      </w:pPr>
      <w:r w:rsidRPr="007403BB">
        <w:rPr>
          <w:rFonts w:ascii="Tahoma" w:hAnsi="Tahoma" w:cs="Tahoma"/>
          <w:color w:val="auto"/>
          <w:sz w:val="20"/>
          <w:szCs w:val="20"/>
        </w:rPr>
        <w:t>Изменение зоны застройки среднеэтажными жилыми домами (Ж2) на зону делового, общественного и коммерческого назначения (О1) в кадастровом квартале 21:16:010314 на 4012 кв</w:t>
      </w:r>
      <w:proofErr w:type="gramStart"/>
      <w:r w:rsidRPr="007403BB">
        <w:rPr>
          <w:rFonts w:ascii="Tahoma" w:hAnsi="Tahoma" w:cs="Tahoma"/>
          <w:color w:val="auto"/>
          <w:sz w:val="20"/>
          <w:szCs w:val="20"/>
        </w:rPr>
        <w:t>.м</w:t>
      </w:r>
      <w:proofErr w:type="gramEnd"/>
      <w:r w:rsidRPr="007403BB">
        <w:rPr>
          <w:rFonts w:ascii="Tahoma" w:hAnsi="Tahoma" w:cs="Tahoma"/>
          <w:color w:val="auto"/>
          <w:sz w:val="20"/>
          <w:szCs w:val="20"/>
        </w:rPr>
        <w:t xml:space="preserve"> и внесении изменений в Генеральный план Мариинско-Посадского городского поселения Мариинско-Посадского района Чувашской Республики и в карту функциональных зон.</w:t>
      </w:r>
    </w:p>
    <w:p w:rsidR="003D152F" w:rsidRPr="007403BB" w:rsidRDefault="003D152F" w:rsidP="007403BB">
      <w:pPr>
        <w:pStyle w:val="af6"/>
        <w:numPr>
          <w:ilvl w:val="0"/>
          <w:numId w:val="28"/>
        </w:numPr>
        <w:shd w:val="clear" w:color="auto" w:fill="FFFFFF"/>
        <w:spacing w:before="0" w:beforeAutospacing="0" w:after="0" w:afterAutospacing="0"/>
        <w:ind w:left="0"/>
        <w:jc w:val="both"/>
        <w:rPr>
          <w:rFonts w:ascii="Tahoma" w:hAnsi="Tahoma" w:cs="Tahoma"/>
          <w:color w:val="auto"/>
          <w:sz w:val="20"/>
          <w:szCs w:val="20"/>
        </w:rPr>
      </w:pPr>
      <w:r w:rsidRPr="007403BB">
        <w:rPr>
          <w:rFonts w:ascii="Tahoma" w:hAnsi="Tahoma" w:cs="Tahoma"/>
          <w:color w:val="auto"/>
          <w:sz w:val="20"/>
          <w:szCs w:val="20"/>
        </w:rPr>
        <w:t>Внести в зону рекреационного назначения (Р) в основные виды разрешенного использования - хранение автотранспорта (2.7.1)</w:t>
      </w:r>
    </w:p>
    <w:p w:rsidR="003D152F" w:rsidRPr="007403BB" w:rsidRDefault="003D152F" w:rsidP="007403BB">
      <w:pPr>
        <w:pStyle w:val="af6"/>
        <w:shd w:val="clear" w:color="auto" w:fill="FFFFFF"/>
        <w:spacing w:before="0" w:beforeAutospacing="0" w:after="0" w:afterAutospacing="0"/>
        <w:jc w:val="both"/>
        <w:rPr>
          <w:rFonts w:ascii="Tahoma" w:hAnsi="Tahoma" w:cs="Tahoma"/>
          <w:color w:val="auto"/>
          <w:sz w:val="20"/>
          <w:szCs w:val="20"/>
        </w:rPr>
      </w:pP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auto"/>
          <w:sz w:val="20"/>
          <w:szCs w:val="20"/>
        </w:rPr>
      </w:pPr>
      <w:proofErr w:type="gramStart"/>
      <w:r w:rsidRPr="007403BB">
        <w:rPr>
          <w:rFonts w:ascii="Tahoma" w:hAnsi="Tahoma" w:cs="Tahoma"/>
          <w:color w:val="auto"/>
          <w:sz w:val="20"/>
          <w:szCs w:val="20"/>
        </w:rPr>
        <w:t>Руководствуясь статьей 28 Федерального закона от 06.10.2003 г. № 131-ФЗ «Об общих принципах организации местного самоуправления в Российской Федер</w:t>
      </w:r>
      <w:r w:rsidRPr="007403BB">
        <w:rPr>
          <w:rFonts w:ascii="Tahoma" w:hAnsi="Tahoma" w:cs="Tahoma"/>
          <w:color w:val="auto"/>
          <w:sz w:val="20"/>
          <w:szCs w:val="20"/>
        </w:rPr>
        <w:t>а</w:t>
      </w:r>
      <w:r w:rsidRPr="007403BB">
        <w:rPr>
          <w:rFonts w:ascii="Tahoma" w:hAnsi="Tahoma" w:cs="Tahoma"/>
          <w:color w:val="auto"/>
          <w:sz w:val="20"/>
          <w:szCs w:val="20"/>
        </w:rPr>
        <w:t>ции», Уставом Мариинско-Посадского городского поселения Мариинско-Посадского района Чувашской Республики, Уставом Мариинско-Посадского городского поселения Мариинско-Посадского района Чувашской Республики, Положением о порядке организации и проведения публичных слушаний в Мариинско-Посадском городском поселении, утвержденным решением Собрания депутатов от 24.07.2008 г. № 30/4 на основании постановления администрации Мариинско-Посадского</w:t>
      </w:r>
      <w:proofErr w:type="gramEnd"/>
      <w:r w:rsidRPr="007403BB">
        <w:rPr>
          <w:rFonts w:ascii="Tahoma" w:hAnsi="Tahoma" w:cs="Tahoma"/>
          <w:color w:val="auto"/>
          <w:sz w:val="20"/>
          <w:szCs w:val="20"/>
        </w:rPr>
        <w:t xml:space="preserve"> городского поселения  Мариинско-Посадского района Чувашской Республики от 25.02.2019 г. №30 о проведении публичных слушаний по проекту решения Собрания депутатов  </w:t>
      </w: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auto"/>
          <w:sz w:val="20"/>
          <w:szCs w:val="20"/>
        </w:rPr>
      </w:pP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auto"/>
          <w:sz w:val="20"/>
          <w:szCs w:val="20"/>
        </w:rPr>
      </w:pPr>
      <w:proofErr w:type="gramStart"/>
      <w:r w:rsidRPr="007403BB">
        <w:rPr>
          <w:rFonts w:ascii="Tahoma" w:hAnsi="Tahoma" w:cs="Tahoma"/>
          <w:color w:val="auto"/>
          <w:sz w:val="20"/>
          <w:szCs w:val="20"/>
        </w:rPr>
        <w:t>По рассмотрению документации по проекту решения Собрания депутатов Мариинско-Посадского городского поселения Мариинско-Посадского района Чува</w:t>
      </w:r>
      <w:r w:rsidRPr="007403BB">
        <w:rPr>
          <w:rFonts w:ascii="Tahoma" w:hAnsi="Tahoma" w:cs="Tahoma"/>
          <w:color w:val="auto"/>
          <w:sz w:val="20"/>
          <w:szCs w:val="20"/>
        </w:rPr>
        <w:t>ш</w:t>
      </w:r>
      <w:r w:rsidRPr="007403BB">
        <w:rPr>
          <w:rFonts w:ascii="Tahoma" w:hAnsi="Tahoma" w:cs="Tahoma"/>
          <w:color w:val="auto"/>
          <w:sz w:val="20"/>
          <w:szCs w:val="20"/>
        </w:rPr>
        <w:t>ской Республики  «О внесении изменений в Правила землепользования и застройки Мариинско-Посадского городского поселения, утвержденные решением Со</w:t>
      </w:r>
      <w:r w:rsidRPr="007403BB">
        <w:rPr>
          <w:rFonts w:ascii="Tahoma" w:hAnsi="Tahoma" w:cs="Tahoma"/>
          <w:color w:val="auto"/>
          <w:sz w:val="20"/>
          <w:szCs w:val="20"/>
        </w:rPr>
        <w:t>б</w:t>
      </w:r>
      <w:r w:rsidRPr="007403BB">
        <w:rPr>
          <w:rFonts w:ascii="Tahoma" w:hAnsi="Tahoma" w:cs="Tahoma"/>
          <w:color w:val="auto"/>
          <w:sz w:val="20"/>
          <w:szCs w:val="20"/>
        </w:rPr>
        <w:t xml:space="preserve">рания депутатов от 30.03.2017 г. № С-28/03 и внесении изменений в Генеральный план Мариинско-Посадского городского поселения Мариинско-Посадского района Чувашской Республики, утвержденный решением Собрания депутатов Мариинско-Посадского городского поселения от 0412.2008 г. № С-33/04   </w:t>
      </w:r>
      <w:proofErr w:type="gramEnd"/>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auto"/>
          <w:sz w:val="20"/>
          <w:szCs w:val="20"/>
        </w:rPr>
      </w:pP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auto"/>
          <w:sz w:val="20"/>
          <w:szCs w:val="20"/>
        </w:rPr>
      </w:pPr>
      <w:r w:rsidRPr="007403BB">
        <w:rPr>
          <w:rFonts w:ascii="Tahoma" w:hAnsi="Tahoma" w:cs="Tahoma"/>
          <w:color w:val="auto"/>
          <w:sz w:val="20"/>
          <w:szCs w:val="20"/>
        </w:rPr>
        <w:t>Опубликовано в газете Мариинско-Посадского района «Посадский Вестник» от 28.08.2019 г. №371, администрацией Мариинско-Посадского городского посел</w:t>
      </w:r>
      <w:r w:rsidRPr="007403BB">
        <w:rPr>
          <w:rFonts w:ascii="Tahoma" w:hAnsi="Tahoma" w:cs="Tahoma"/>
          <w:color w:val="auto"/>
          <w:sz w:val="20"/>
          <w:szCs w:val="20"/>
        </w:rPr>
        <w:t>е</w:t>
      </w:r>
      <w:r w:rsidRPr="007403BB">
        <w:rPr>
          <w:rFonts w:ascii="Tahoma" w:hAnsi="Tahoma" w:cs="Tahoma"/>
          <w:color w:val="auto"/>
          <w:sz w:val="20"/>
          <w:szCs w:val="20"/>
        </w:rPr>
        <w:t xml:space="preserve">ния Мариинско-Посадского района Чувашской Республики организовано проведение публичных слушаний </w:t>
      </w: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auto"/>
          <w:sz w:val="20"/>
          <w:szCs w:val="20"/>
        </w:rPr>
      </w:pPr>
      <w:r w:rsidRPr="007403BB">
        <w:rPr>
          <w:rFonts w:ascii="Tahoma" w:hAnsi="Tahoma" w:cs="Tahoma"/>
          <w:color w:val="auto"/>
          <w:sz w:val="20"/>
          <w:szCs w:val="20"/>
        </w:rPr>
        <w:t>Публичные слушания состоялись 23 сентября 2019 года в 16-00 часов, место проведения – малый зал администрации Мариинско-Посадского района Чувашской Республики, расположенного по адресу: Чувашская Республика-Чувашия, г</w:t>
      </w:r>
      <w:proofErr w:type="gramStart"/>
      <w:r w:rsidRPr="007403BB">
        <w:rPr>
          <w:rFonts w:ascii="Tahoma" w:hAnsi="Tahoma" w:cs="Tahoma"/>
          <w:color w:val="auto"/>
          <w:sz w:val="20"/>
          <w:szCs w:val="20"/>
        </w:rPr>
        <w:t>.М</w:t>
      </w:r>
      <w:proofErr w:type="gramEnd"/>
      <w:r w:rsidRPr="007403BB">
        <w:rPr>
          <w:rFonts w:ascii="Tahoma" w:hAnsi="Tahoma" w:cs="Tahoma"/>
          <w:color w:val="auto"/>
          <w:sz w:val="20"/>
          <w:szCs w:val="20"/>
        </w:rPr>
        <w:t>ариинский Посад, ул.Николаева, дом № 47, кааб.108. Председатель публичных слушани</w:t>
      </w:r>
      <w:proofErr w:type="gramStart"/>
      <w:r w:rsidRPr="007403BB">
        <w:rPr>
          <w:rFonts w:ascii="Tahoma" w:hAnsi="Tahoma" w:cs="Tahoma"/>
          <w:color w:val="auto"/>
          <w:sz w:val="20"/>
          <w:szCs w:val="20"/>
        </w:rPr>
        <w:t>й-</w:t>
      </w:r>
      <w:proofErr w:type="gramEnd"/>
      <w:r w:rsidRPr="007403BB">
        <w:rPr>
          <w:rFonts w:ascii="Tahoma" w:hAnsi="Tahoma" w:cs="Tahoma"/>
          <w:color w:val="auto"/>
          <w:sz w:val="20"/>
          <w:szCs w:val="20"/>
        </w:rPr>
        <w:t xml:space="preserve"> заместитель председателя Собрания депутатов Мариинско-Посадского городского поселения </w:t>
      </w: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auto"/>
          <w:sz w:val="20"/>
          <w:szCs w:val="20"/>
        </w:rPr>
      </w:pP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auto"/>
          <w:sz w:val="20"/>
          <w:szCs w:val="20"/>
        </w:rPr>
      </w:pPr>
      <w:proofErr w:type="gramStart"/>
      <w:r w:rsidRPr="007403BB">
        <w:rPr>
          <w:rFonts w:ascii="Tahoma" w:hAnsi="Tahoma" w:cs="Tahoma"/>
          <w:color w:val="auto"/>
          <w:sz w:val="20"/>
          <w:szCs w:val="20"/>
        </w:rPr>
        <w:t>По рассмотрению документации по проекту решения Собрания депутатов Мариинско-Посадского городского поселения Мариинско-Посадского района Чува</w:t>
      </w:r>
      <w:r w:rsidRPr="007403BB">
        <w:rPr>
          <w:rFonts w:ascii="Tahoma" w:hAnsi="Tahoma" w:cs="Tahoma"/>
          <w:color w:val="auto"/>
          <w:sz w:val="20"/>
          <w:szCs w:val="20"/>
        </w:rPr>
        <w:t>ш</w:t>
      </w:r>
      <w:r w:rsidRPr="007403BB">
        <w:rPr>
          <w:rFonts w:ascii="Tahoma" w:hAnsi="Tahoma" w:cs="Tahoma"/>
          <w:color w:val="auto"/>
          <w:sz w:val="20"/>
          <w:szCs w:val="20"/>
        </w:rPr>
        <w:t>ской Республики  «О внесении изменений в Правила землепользования и застройки Мариинско-Посадского городского поселения, утвержденные решением Со</w:t>
      </w:r>
      <w:r w:rsidRPr="007403BB">
        <w:rPr>
          <w:rFonts w:ascii="Tahoma" w:hAnsi="Tahoma" w:cs="Tahoma"/>
          <w:color w:val="auto"/>
          <w:sz w:val="20"/>
          <w:szCs w:val="20"/>
        </w:rPr>
        <w:t>б</w:t>
      </w:r>
      <w:r w:rsidRPr="007403BB">
        <w:rPr>
          <w:rFonts w:ascii="Tahoma" w:hAnsi="Tahoma" w:cs="Tahoma"/>
          <w:color w:val="auto"/>
          <w:sz w:val="20"/>
          <w:szCs w:val="20"/>
        </w:rPr>
        <w:t xml:space="preserve">рания депутатов от 30.03.2017 г. № С-28/03 и внесении изменений в Генеральный план Мариинско-Посадского городского поселения Мариинско-Посадского района Чувашской Республики, утвержденный решением Собрания депутатов Мариинско-Посадского городского поселения от 0412.2008 г. № С-33/04   </w:t>
      </w:r>
      <w:proofErr w:type="gramEnd"/>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auto"/>
          <w:sz w:val="20"/>
          <w:szCs w:val="20"/>
        </w:rPr>
      </w:pP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auto"/>
          <w:sz w:val="20"/>
          <w:szCs w:val="20"/>
        </w:rPr>
      </w:pPr>
      <w:r w:rsidRPr="007403BB">
        <w:rPr>
          <w:rFonts w:ascii="Tahoma" w:hAnsi="Tahoma" w:cs="Tahoma"/>
          <w:color w:val="auto"/>
          <w:sz w:val="20"/>
          <w:szCs w:val="20"/>
        </w:rPr>
        <w:t xml:space="preserve">Мариинско-Посадского района </w:t>
      </w:r>
      <w:proofErr w:type="gramStart"/>
      <w:r w:rsidRPr="007403BB">
        <w:rPr>
          <w:rFonts w:ascii="Tahoma" w:hAnsi="Tahoma" w:cs="Tahoma"/>
          <w:color w:val="auto"/>
          <w:sz w:val="20"/>
          <w:szCs w:val="20"/>
        </w:rPr>
        <w:t>Чувашской</w:t>
      </w:r>
      <w:proofErr w:type="gramEnd"/>
      <w:r w:rsidRPr="007403BB">
        <w:rPr>
          <w:rFonts w:ascii="Tahoma" w:hAnsi="Tahoma" w:cs="Tahoma"/>
          <w:color w:val="auto"/>
          <w:sz w:val="20"/>
          <w:szCs w:val="20"/>
        </w:rPr>
        <w:t xml:space="preserve"> Республика Михайлов П.Н: Публичные слушания </w:t>
      </w: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auto"/>
          <w:sz w:val="20"/>
          <w:szCs w:val="20"/>
        </w:rPr>
      </w:pPr>
      <w:r w:rsidRPr="007403BB">
        <w:rPr>
          <w:rFonts w:ascii="Tahoma" w:hAnsi="Tahoma" w:cs="Tahoma"/>
          <w:color w:val="auto"/>
          <w:sz w:val="20"/>
          <w:szCs w:val="20"/>
        </w:rPr>
        <w:t xml:space="preserve">Со дня даты опубликования объявления о публичных слушаниях предложения и замечания </w:t>
      </w:r>
      <w:proofErr w:type="gramStart"/>
      <w:r w:rsidRPr="007403BB">
        <w:rPr>
          <w:rFonts w:ascii="Tahoma" w:hAnsi="Tahoma" w:cs="Tahoma"/>
          <w:color w:val="auto"/>
          <w:sz w:val="20"/>
          <w:szCs w:val="20"/>
        </w:rPr>
        <w:t>по</w:t>
      </w:r>
      <w:proofErr w:type="gramEnd"/>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auto"/>
          <w:sz w:val="20"/>
          <w:szCs w:val="20"/>
        </w:rPr>
      </w:pP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auto"/>
          <w:sz w:val="20"/>
          <w:szCs w:val="20"/>
        </w:rPr>
      </w:pPr>
      <w:proofErr w:type="gramStart"/>
      <w:r w:rsidRPr="007403BB">
        <w:rPr>
          <w:rFonts w:ascii="Tahoma" w:hAnsi="Tahoma" w:cs="Tahoma"/>
          <w:color w:val="auto"/>
          <w:sz w:val="20"/>
          <w:szCs w:val="20"/>
        </w:rPr>
        <w:t>По рассмотрению документации по проекту решения Собрания депутатов Мариинско-Посадского городского поселения Мариинско-Посадского района Чува</w:t>
      </w:r>
      <w:r w:rsidRPr="007403BB">
        <w:rPr>
          <w:rFonts w:ascii="Tahoma" w:hAnsi="Tahoma" w:cs="Tahoma"/>
          <w:color w:val="auto"/>
          <w:sz w:val="20"/>
          <w:szCs w:val="20"/>
        </w:rPr>
        <w:t>ш</w:t>
      </w:r>
      <w:r w:rsidRPr="007403BB">
        <w:rPr>
          <w:rFonts w:ascii="Tahoma" w:hAnsi="Tahoma" w:cs="Tahoma"/>
          <w:color w:val="auto"/>
          <w:sz w:val="20"/>
          <w:szCs w:val="20"/>
        </w:rPr>
        <w:t>ской Республики  «О внесении изменений в Правила землепользования и застройки Мариинско-Посадского городского поселения, утвержденные решением Со</w:t>
      </w:r>
      <w:r w:rsidRPr="007403BB">
        <w:rPr>
          <w:rFonts w:ascii="Tahoma" w:hAnsi="Tahoma" w:cs="Tahoma"/>
          <w:color w:val="auto"/>
          <w:sz w:val="20"/>
          <w:szCs w:val="20"/>
        </w:rPr>
        <w:t>б</w:t>
      </w:r>
      <w:r w:rsidRPr="007403BB">
        <w:rPr>
          <w:rFonts w:ascii="Tahoma" w:hAnsi="Tahoma" w:cs="Tahoma"/>
          <w:color w:val="auto"/>
          <w:sz w:val="20"/>
          <w:szCs w:val="20"/>
        </w:rPr>
        <w:t xml:space="preserve">рания депутатов от 30.03.2017 г. № С-28/03 и внесении изменений в Генеральный план Мариинско-Посадского городского поселения Мариинско-Посадского района Чувашской Республики, утвержденный решением Собрания депутатов Мариинско-Посадского городского поселения от 0412.2008 г. № С-33/04   </w:t>
      </w:r>
      <w:proofErr w:type="gramEnd"/>
    </w:p>
    <w:p w:rsidR="003D152F" w:rsidRPr="007403BB" w:rsidRDefault="003D152F" w:rsidP="007403BB">
      <w:pPr>
        <w:pStyle w:val="af6"/>
        <w:shd w:val="clear" w:color="auto" w:fill="FFFFFF"/>
        <w:spacing w:before="0" w:beforeAutospacing="0" w:after="0" w:afterAutospacing="0"/>
        <w:jc w:val="both"/>
        <w:rPr>
          <w:rFonts w:ascii="Tahoma" w:hAnsi="Tahoma" w:cs="Tahoma"/>
          <w:color w:val="auto"/>
          <w:sz w:val="20"/>
          <w:szCs w:val="20"/>
        </w:rPr>
      </w:pPr>
    </w:p>
    <w:p w:rsidR="007403BB" w:rsidRPr="007403BB" w:rsidRDefault="003D152F" w:rsidP="007403BB">
      <w:pPr>
        <w:pStyle w:val="af6"/>
        <w:shd w:val="clear" w:color="auto" w:fill="FFFFFF"/>
        <w:spacing w:before="0" w:beforeAutospacing="0" w:after="0" w:afterAutospacing="0"/>
        <w:jc w:val="both"/>
        <w:rPr>
          <w:rFonts w:ascii="Tahoma" w:hAnsi="Tahoma" w:cs="Tahoma"/>
          <w:color w:val="auto"/>
          <w:sz w:val="20"/>
          <w:szCs w:val="20"/>
        </w:rPr>
      </w:pPr>
      <w:r w:rsidRPr="007403BB">
        <w:rPr>
          <w:rFonts w:ascii="Tahoma" w:hAnsi="Tahoma" w:cs="Tahoma"/>
          <w:color w:val="auto"/>
          <w:sz w:val="20"/>
          <w:szCs w:val="20"/>
        </w:rPr>
        <w:t>Предложения и замечания в устной и письменной форме в ходе проведения публичных слушаний не поступали.</w:t>
      </w:r>
      <w:r w:rsidRPr="007403BB">
        <w:rPr>
          <w:rFonts w:ascii="Tahoma" w:hAnsi="Tahoma" w:cs="Tahoma"/>
          <w:color w:val="auto"/>
          <w:sz w:val="20"/>
          <w:szCs w:val="20"/>
        </w:rPr>
        <w:br/>
        <w:t>Выводы по результатам публичных слушаний:</w:t>
      </w:r>
    </w:p>
    <w:p w:rsidR="003D152F" w:rsidRPr="007403BB" w:rsidRDefault="003D152F" w:rsidP="007403BB">
      <w:pPr>
        <w:pStyle w:val="af6"/>
        <w:shd w:val="clear" w:color="auto" w:fill="FFFFFF"/>
        <w:spacing w:before="0" w:beforeAutospacing="0" w:after="0" w:afterAutospacing="0"/>
        <w:jc w:val="both"/>
        <w:rPr>
          <w:rFonts w:ascii="Tahoma" w:hAnsi="Tahoma" w:cs="Tahoma"/>
          <w:color w:val="auto"/>
          <w:sz w:val="20"/>
          <w:szCs w:val="20"/>
        </w:rPr>
      </w:pPr>
      <w:r w:rsidRPr="007403BB">
        <w:rPr>
          <w:rFonts w:ascii="Tahoma" w:hAnsi="Tahoma" w:cs="Tahoma"/>
          <w:color w:val="auto"/>
          <w:sz w:val="20"/>
          <w:szCs w:val="20"/>
        </w:rPr>
        <w:t>1. Установить, что порядок и процедура публичных слушаний соблюдены согласно ст. 30, 31 Градостроительного Кодекса РФ.</w:t>
      </w:r>
      <w:r w:rsidRPr="007403BB">
        <w:rPr>
          <w:rFonts w:ascii="Tahoma" w:hAnsi="Tahoma" w:cs="Tahoma"/>
          <w:color w:val="auto"/>
          <w:sz w:val="20"/>
          <w:szCs w:val="20"/>
        </w:rPr>
        <w:br/>
        <w:t>1.Киселева Елена Владимировна-главный специалист-эксперт администрации Мариинско-Посадского городского поселения.</w:t>
      </w:r>
    </w:p>
    <w:p w:rsidR="003D152F" w:rsidRPr="007403BB" w:rsidRDefault="003D152F" w:rsidP="007403BB">
      <w:pPr>
        <w:pStyle w:val="af6"/>
        <w:shd w:val="clear" w:color="auto" w:fill="FFFFFF"/>
        <w:spacing w:before="0" w:beforeAutospacing="0" w:after="0" w:afterAutospacing="0"/>
        <w:jc w:val="both"/>
        <w:rPr>
          <w:rFonts w:ascii="Tahoma" w:hAnsi="Tahoma" w:cs="Tahoma"/>
          <w:color w:val="auto"/>
          <w:sz w:val="20"/>
          <w:szCs w:val="20"/>
        </w:rPr>
      </w:pPr>
      <w:r w:rsidRPr="007403BB">
        <w:rPr>
          <w:rFonts w:ascii="Tahoma" w:hAnsi="Tahoma" w:cs="Tahoma"/>
          <w:color w:val="auto"/>
          <w:sz w:val="20"/>
          <w:szCs w:val="20"/>
        </w:rPr>
        <w:t>2. Захаров Александр Леонидович, проживающий по адресу: г</w:t>
      </w:r>
      <w:proofErr w:type="gramStart"/>
      <w:r w:rsidRPr="007403BB">
        <w:rPr>
          <w:rFonts w:ascii="Tahoma" w:hAnsi="Tahoma" w:cs="Tahoma"/>
          <w:color w:val="auto"/>
          <w:sz w:val="20"/>
          <w:szCs w:val="20"/>
        </w:rPr>
        <w:t>.М</w:t>
      </w:r>
      <w:proofErr w:type="gramEnd"/>
      <w:r w:rsidRPr="007403BB">
        <w:rPr>
          <w:rFonts w:ascii="Tahoma" w:hAnsi="Tahoma" w:cs="Tahoma"/>
          <w:color w:val="auto"/>
          <w:sz w:val="20"/>
          <w:szCs w:val="20"/>
        </w:rPr>
        <w:t>ариинский Посад, ул.Чкалова, дом № 8.</w:t>
      </w:r>
    </w:p>
    <w:p w:rsidR="003D152F" w:rsidRPr="007403BB" w:rsidRDefault="003D152F" w:rsidP="007403BB">
      <w:pPr>
        <w:pStyle w:val="af6"/>
        <w:shd w:val="clear" w:color="auto" w:fill="FFFFFF"/>
        <w:spacing w:before="0" w:beforeAutospacing="0" w:after="0" w:afterAutospacing="0"/>
        <w:jc w:val="both"/>
        <w:rPr>
          <w:rFonts w:ascii="Tahoma" w:hAnsi="Tahoma" w:cs="Tahoma"/>
          <w:color w:val="auto"/>
          <w:sz w:val="20"/>
          <w:szCs w:val="20"/>
        </w:rPr>
      </w:pPr>
    </w:p>
    <w:p w:rsidR="003D152F" w:rsidRPr="007403BB" w:rsidRDefault="003D152F" w:rsidP="007403BB">
      <w:pPr>
        <w:pStyle w:val="af6"/>
        <w:shd w:val="clear" w:color="auto" w:fill="FFFFFF"/>
        <w:spacing w:before="0" w:beforeAutospacing="0" w:after="0" w:afterAutospacing="0"/>
        <w:jc w:val="both"/>
        <w:rPr>
          <w:rFonts w:ascii="Tahoma" w:hAnsi="Tahoma" w:cs="Tahoma"/>
          <w:color w:val="auto"/>
          <w:sz w:val="20"/>
          <w:szCs w:val="20"/>
        </w:rPr>
      </w:pPr>
      <w:r w:rsidRPr="007403BB">
        <w:rPr>
          <w:rFonts w:ascii="Tahoma" w:hAnsi="Tahoma" w:cs="Tahoma"/>
          <w:color w:val="auto"/>
          <w:sz w:val="20"/>
          <w:szCs w:val="20"/>
        </w:rPr>
        <w:t>Вопросы и предложения участников публичных слушаний</w:t>
      </w:r>
    </w:p>
    <w:p w:rsidR="003D152F" w:rsidRPr="007403BB" w:rsidRDefault="003D152F" w:rsidP="007403BB">
      <w:pPr>
        <w:pStyle w:val="af6"/>
        <w:shd w:val="clear" w:color="auto" w:fill="FFFFFF"/>
        <w:spacing w:before="0" w:beforeAutospacing="0" w:after="0" w:afterAutospacing="0"/>
        <w:jc w:val="both"/>
        <w:rPr>
          <w:rFonts w:ascii="Tahoma" w:hAnsi="Tahoma" w:cs="Tahoma"/>
          <w:color w:val="auto"/>
          <w:sz w:val="20"/>
          <w:szCs w:val="20"/>
        </w:rPr>
      </w:pPr>
      <w:r w:rsidRPr="007403BB">
        <w:rPr>
          <w:rFonts w:ascii="Tahoma" w:hAnsi="Tahoma" w:cs="Tahoma"/>
          <w:color w:val="auto"/>
          <w:sz w:val="20"/>
          <w:szCs w:val="20"/>
        </w:rPr>
        <w:t>Председательствующий проинформировал о порядке работы по публичным слушаниям</w:t>
      </w:r>
    </w:p>
    <w:p w:rsidR="003D152F" w:rsidRPr="007403BB" w:rsidRDefault="003D152F" w:rsidP="007403BB">
      <w:pPr>
        <w:pStyle w:val="af6"/>
        <w:shd w:val="clear" w:color="auto" w:fill="FFFFFF"/>
        <w:spacing w:before="0" w:beforeAutospacing="0" w:after="0" w:afterAutospacing="0"/>
        <w:jc w:val="both"/>
        <w:rPr>
          <w:rFonts w:ascii="Tahoma" w:hAnsi="Tahoma" w:cs="Tahoma"/>
          <w:color w:val="auto"/>
          <w:sz w:val="20"/>
          <w:szCs w:val="20"/>
        </w:rPr>
      </w:pPr>
      <w:r w:rsidRPr="007403BB">
        <w:rPr>
          <w:rFonts w:ascii="Tahoma" w:hAnsi="Tahoma" w:cs="Tahoma"/>
          <w:color w:val="auto"/>
          <w:sz w:val="20"/>
          <w:szCs w:val="20"/>
        </w:rPr>
        <w:t>По предложенному порядку проведения публичных слушаний замечаний и предложений  от участников слушаний не поступило</w:t>
      </w:r>
    </w:p>
    <w:p w:rsidR="003D152F" w:rsidRPr="007403BB" w:rsidRDefault="003D152F" w:rsidP="007403BB">
      <w:pPr>
        <w:pStyle w:val="af6"/>
        <w:shd w:val="clear" w:color="auto" w:fill="FFFFFF"/>
        <w:spacing w:before="0" w:beforeAutospacing="0" w:after="0" w:afterAutospacing="0"/>
        <w:jc w:val="both"/>
        <w:rPr>
          <w:rFonts w:ascii="Tahoma" w:hAnsi="Tahoma" w:cs="Tahoma"/>
          <w:color w:val="auto"/>
          <w:sz w:val="20"/>
          <w:szCs w:val="20"/>
        </w:rPr>
      </w:pPr>
      <w:r w:rsidRPr="007403BB">
        <w:rPr>
          <w:rFonts w:ascii="Tahoma" w:hAnsi="Tahoma" w:cs="Tahoma"/>
          <w:color w:val="auto"/>
          <w:sz w:val="20"/>
          <w:szCs w:val="20"/>
        </w:rPr>
        <w:t xml:space="preserve">                        </w:t>
      </w:r>
    </w:p>
    <w:p w:rsidR="003D152F" w:rsidRPr="007403BB" w:rsidRDefault="003D152F" w:rsidP="007403BB">
      <w:pPr>
        <w:pStyle w:val="af6"/>
        <w:shd w:val="clear" w:color="auto" w:fill="FFFFFF"/>
        <w:spacing w:before="0" w:beforeAutospacing="0" w:after="0" w:afterAutospacing="0"/>
        <w:jc w:val="both"/>
        <w:rPr>
          <w:rFonts w:ascii="Tahoma" w:hAnsi="Tahoma" w:cs="Tahoma"/>
          <w:color w:val="auto"/>
          <w:sz w:val="20"/>
          <w:szCs w:val="20"/>
        </w:rPr>
      </w:pPr>
      <w:r w:rsidRPr="007403BB">
        <w:rPr>
          <w:rFonts w:ascii="Tahoma" w:hAnsi="Tahoma" w:cs="Tahoma"/>
          <w:color w:val="auto"/>
          <w:sz w:val="20"/>
          <w:szCs w:val="20"/>
        </w:rPr>
        <w:t xml:space="preserve">             Вступительное слово председателя:</w:t>
      </w:r>
    </w:p>
    <w:p w:rsidR="003D152F" w:rsidRPr="007403BB" w:rsidRDefault="003D152F" w:rsidP="007403BB">
      <w:pPr>
        <w:pStyle w:val="af6"/>
        <w:shd w:val="clear" w:color="auto" w:fill="FFFFFF"/>
        <w:spacing w:before="0" w:beforeAutospacing="0" w:after="0" w:afterAutospacing="0"/>
        <w:jc w:val="both"/>
        <w:rPr>
          <w:rFonts w:ascii="Tahoma" w:hAnsi="Tahoma" w:cs="Tahoma"/>
          <w:color w:val="auto"/>
          <w:sz w:val="20"/>
          <w:szCs w:val="20"/>
        </w:rPr>
      </w:pP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auto"/>
          <w:sz w:val="20"/>
          <w:szCs w:val="20"/>
        </w:rPr>
      </w:pPr>
      <w:r w:rsidRPr="007403BB">
        <w:rPr>
          <w:rFonts w:ascii="Tahoma" w:hAnsi="Tahoma" w:cs="Tahoma"/>
          <w:color w:val="auto"/>
          <w:sz w:val="20"/>
          <w:szCs w:val="20"/>
        </w:rPr>
        <w:t xml:space="preserve">Добрый день участники публичных слушаний. Сегодня мы проводим публичные слушания по поводу рассмотрения </w:t>
      </w:r>
    </w:p>
    <w:p w:rsidR="003D152F" w:rsidRPr="007403BB" w:rsidRDefault="003D152F" w:rsidP="007403BB">
      <w:pPr>
        <w:pStyle w:val="af6"/>
        <w:numPr>
          <w:ilvl w:val="0"/>
          <w:numId w:val="27"/>
        </w:numPr>
        <w:shd w:val="clear" w:color="auto" w:fill="FFFFFF"/>
        <w:tabs>
          <w:tab w:val="left" w:pos="851"/>
        </w:tabs>
        <w:spacing w:before="0" w:beforeAutospacing="0" w:after="0" w:afterAutospacing="0"/>
        <w:ind w:left="0"/>
        <w:jc w:val="both"/>
        <w:rPr>
          <w:rFonts w:ascii="Tahoma" w:hAnsi="Tahoma" w:cs="Tahoma"/>
          <w:color w:val="auto"/>
          <w:sz w:val="20"/>
          <w:szCs w:val="20"/>
        </w:rPr>
      </w:pPr>
      <w:proofErr w:type="gramStart"/>
      <w:r w:rsidRPr="007403BB">
        <w:rPr>
          <w:rFonts w:ascii="Tahoma" w:hAnsi="Tahoma" w:cs="Tahoma"/>
          <w:color w:val="auto"/>
          <w:sz w:val="20"/>
          <w:szCs w:val="20"/>
        </w:rPr>
        <w:lastRenderedPageBreak/>
        <w:t>По рассмотрению документации по проекту решения Собрания депутатов Мариинско-Посадского городского поселения Мариинско-Посадского района Чува</w:t>
      </w:r>
      <w:r w:rsidRPr="007403BB">
        <w:rPr>
          <w:rFonts w:ascii="Tahoma" w:hAnsi="Tahoma" w:cs="Tahoma"/>
          <w:color w:val="auto"/>
          <w:sz w:val="20"/>
          <w:szCs w:val="20"/>
        </w:rPr>
        <w:t>ш</w:t>
      </w:r>
      <w:r w:rsidRPr="007403BB">
        <w:rPr>
          <w:rFonts w:ascii="Tahoma" w:hAnsi="Tahoma" w:cs="Tahoma"/>
          <w:color w:val="auto"/>
          <w:sz w:val="20"/>
          <w:szCs w:val="20"/>
        </w:rPr>
        <w:t>ской Республики «О внесении изменений в Правила землепользования и застройки Мариинско-Посадского городского поселения, утвержденные решением Со</w:t>
      </w:r>
      <w:r w:rsidRPr="007403BB">
        <w:rPr>
          <w:rFonts w:ascii="Tahoma" w:hAnsi="Tahoma" w:cs="Tahoma"/>
          <w:color w:val="auto"/>
          <w:sz w:val="20"/>
          <w:szCs w:val="20"/>
        </w:rPr>
        <w:t>б</w:t>
      </w:r>
      <w:r w:rsidRPr="007403BB">
        <w:rPr>
          <w:rFonts w:ascii="Tahoma" w:hAnsi="Tahoma" w:cs="Tahoma"/>
          <w:color w:val="auto"/>
          <w:sz w:val="20"/>
          <w:szCs w:val="20"/>
        </w:rPr>
        <w:t xml:space="preserve">рания депутатов от 30.03.2017 г. № С-28/03 и внесении изменений в Генеральный план Мариинско-Посадского городского поселения Мариинско-Посадского района Чувашской Республики, утвержденный решением Собрания депутатов Мариинско-Посадского городского поселения  от 04.12.2008 г. № С-33/04 </w:t>
      </w:r>
      <w:proofErr w:type="gramEnd"/>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auto"/>
          <w:sz w:val="20"/>
          <w:szCs w:val="20"/>
        </w:rPr>
      </w:pPr>
      <w:r w:rsidRPr="007403BB">
        <w:rPr>
          <w:rFonts w:ascii="Tahoma" w:hAnsi="Tahoma" w:cs="Tahoma"/>
          <w:color w:val="auto"/>
          <w:sz w:val="20"/>
          <w:szCs w:val="20"/>
        </w:rPr>
        <w:t>1 .Киселева Елена Владимировна- главного специалиста - эксперта администрации Мариинско-Посадского городского поселения Мариинско-Посадского района Чувашской Республики – письмо от администрации Муниципального бюджетного общеобразовательного учреждения «Основная общеобразовательная школа» в целях ускорения процесса по осуществлению мероприятий, связанных с разработкой проектно-сметной документации по привязке проекта нового здания обр</w:t>
      </w:r>
      <w:r w:rsidRPr="007403BB">
        <w:rPr>
          <w:rFonts w:ascii="Tahoma" w:hAnsi="Tahoma" w:cs="Tahoma"/>
          <w:color w:val="auto"/>
          <w:sz w:val="20"/>
          <w:szCs w:val="20"/>
        </w:rPr>
        <w:t>а</w:t>
      </w:r>
      <w:r w:rsidRPr="007403BB">
        <w:rPr>
          <w:rFonts w:ascii="Tahoma" w:hAnsi="Tahoma" w:cs="Tahoma"/>
          <w:color w:val="auto"/>
          <w:sz w:val="20"/>
          <w:szCs w:val="20"/>
        </w:rPr>
        <w:t>зовательной организации к земельному участку, расположенному по адресу: г</w:t>
      </w:r>
      <w:proofErr w:type="gramStart"/>
      <w:r w:rsidRPr="007403BB">
        <w:rPr>
          <w:rFonts w:ascii="Tahoma" w:hAnsi="Tahoma" w:cs="Tahoma"/>
          <w:color w:val="auto"/>
          <w:sz w:val="20"/>
          <w:szCs w:val="20"/>
        </w:rPr>
        <w:t>.М</w:t>
      </w:r>
      <w:proofErr w:type="gramEnd"/>
      <w:r w:rsidRPr="007403BB">
        <w:rPr>
          <w:rFonts w:ascii="Tahoma" w:hAnsi="Tahoma" w:cs="Tahoma"/>
          <w:color w:val="auto"/>
          <w:sz w:val="20"/>
          <w:szCs w:val="20"/>
        </w:rPr>
        <w:t>ариинский Посад, ул.Курчатова, ул.Посадская  о предоставлении вновь обр</w:t>
      </w:r>
      <w:r w:rsidRPr="007403BB">
        <w:rPr>
          <w:rFonts w:ascii="Tahoma" w:hAnsi="Tahoma" w:cs="Tahoma"/>
          <w:color w:val="auto"/>
          <w:sz w:val="20"/>
          <w:szCs w:val="20"/>
        </w:rPr>
        <w:t>а</w:t>
      </w:r>
      <w:r w:rsidRPr="007403BB">
        <w:rPr>
          <w:rFonts w:ascii="Tahoma" w:hAnsi="Tahoma" w:cs="Tahoma"/>
          <w:color w:val="auto"/>
          <w:sz w:val="20"/>
          <w:szCs w:val="20"/>
        </w:rPr>
        <w:t>зуемого земельного участка под строительство нового здания МБОУ «»Основная общеобразовательная школа».</w:t>
      </w: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auto"/>
          <w:sz w:val="20"/>
          <w:szCs w:val="20"/>
        </w:rPr>
      </w:pPr>
      <w:r w:rsidRPr="007403BB">
        <w:rPr>
          <w:rFonts w:ascii="Tahoma" w:hAnsi="Tahoma" w:cs="Tahoma"/>
          <w:color w:val="auto"/>
          <w:sz w:val="20"/>
          <w:szCs w:val="20"/>
        </w:rPr>
        <w:t xml:space="preserve">    В межевую организацию ООО «НПП «Вершина»» администрацией Мариинско-Посадского городского поселения Мариинско-Посадского района Чувашской Республики была направлена заявка на формирование земельного участка для строительства новый школы в районе Коновалова, расположенного в кадастр</w:t>
      </w:r>
      <w:r w:rsidRPr="007403BB">
        <w:rPr>
          <w:rFonts w:ascii="Tahoma" w:hAnsi="Tahoma" w:cs="Tahoma"/>
          <w:color w:val="auto"/>
          <w:sz w:val="20"/>
          <w:szCs w:val="20"/>
        </w:rPr>
        <w:t>о</w:t>
      </w:r>
      <w:r w:rsidRPr="007403BB">
        <w:rPr>
          <w:rFonts w:ascii="Tahoma" w:hAnsi="Tahoma" w:cs="Tahoma"/>
          <w:color w:val="auto"/>
          <w:sz w:val="20"/>
          <w:szCs w:val="20"/>
        </w:rPr>
        <w:t>вом квартале 21:16:010314 общей площадью 18602 кв</w:t>
      </w:r>
      <w:proofErr w:type="gramStart"/>
      <w:r w:rsidRPr="007403BB">
        <w:rPr>
          <w:rFonts w:ascii="Tahoma" w:hAnsi="Tahoma" w:cs="Tahoma"/>
          <w:color w:val="auto"/>
          <w:sz w:val="20"/>
          <w:szCs w:val="20"/>
        </w:rPr>
        <w:t>.м</w:t>
      </w:r>
      <w:proofErr w:type="gramEnd"/>
      <w:r w:rsidRPr="007403BB">
        <w:rPr>
          <w:rFonts w:ascii="Tahoma" w:hAnsi="Tahoma" w:cs="Tahoma"/>
          <w:color w:val="auto"/>
          <w:sz w:val="20"/>
          <w:szCs w:val="20"/>
        </w:rPr>
        <w:t>, разрешенное использование -дошкольное, начальное и среднее общее образование.</w:t>
      </w: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auto"/>
          <w:sz w:val="20"/>
          <w:szCs w:val="20"/>
        </w:rPr>
      </w:pPr>
      <w:r w:rsidRPr="007403BB">
        <w:rPr>
          <w:rFonts w:ascii="Tahoma" w:hAnsi="Tahoma" w:cs="Tahoma"/>
          <w:color w:val="auto"/>
          <w:sz w:val="20"/>
          <w:szCs w:val="20"/>
        </w:rPr>
        <w:t xml:space="preserve">    При формировании вышеуказанного земельного участка</w:t>
      </w:r>
      <w:proofErr w:type="gramStart"/>
      <w:r w:rsidRPr="007403BB">
        <w:rPr>
          <w:rFonts w:ascii="Tahoma" w:hAnsi="Tahoma" w:cs="Tahoma"/>
          <w:color w:val="auto"/>
          <w:sz w:val="20"/>
          <w:szCs w:val="20"/>
        </w:rPr>
        <w:t>.</w:t>
      </w:r>
      <w:proofErr w:type="gramEnd"/>
      <w:r w:rsidRPr="007403BB">
        <w:rPr>
          <w:rFonts w:ascii="Tahoma" w:hAnsi="Tahoma" w:cs="Tahoma"/>
          <w:color w:val="auto"/>
          <w:sz w:val="20"/>
          <w:szCs w:val="20"/>
        </w:rPr>
        <w:t xml:space="preserve"> </w:t>
      </w:r>
      <w:proofErr w:type="gramStart"/>
      <w:r w:rsidRPr="007403BB">
        <w:rPr>
          <w:rFonts w:ascii="Tahoma" w:hAnsi="Tahoma" w:cs="Tahoma"/>
          <w:color w:val="auto"/>
          <w:sz w:val="20"/>
          <w:szCs w:val="20"/>
        </w:rPr>
        <w:t>в</w:t>
      </w:r>
      <w:proofErr w:type="gramEnd"/>
      <w:r w:rsidRPr="007403BB">
        <w:rPr>
          <w:rFonts w:ascii="Tahoma" w:hAnsi="Tahoma" w:cs="Tahoma"/>
          <w:color w:val="auto"/>
          <w:sz w:val="20"/>
          <w:szCs w:val="20"/>
        </w:rPr>
        <w:t>ыяснилось что он расположен в двух территориальных зонах: Ж</w:t>
      </w:r>
      <w:proofErr w:type="gramStart"/>
      <w:r w:rsidRPr="007403BB">
        <w:rPr>
          <w:rFonts w:ascii="Tahoma" w:hAnsi="Tahoma" w:cs="Tahoma"/>
          <w:color w:val="auto"/>
          <w:sz w:val="20"/>
          <w:szCs w:val="20"/>
        </w:rPr>
        <w:t>2</w:t>
      </w:r>
      <w:proofErr w:type="gramEnd"/>
      <w:r w:rsidRPr="007403BB">
        <w:rPr>
          <w:rFonts w:ascii="Tahoma" w:hAnsi="Tahoma" w:cs="Tahoma"/>
          <w:color w:val="auto"/>
          <w:sz w:val="20"/>
          <w:szCs w:val="20"/>
        </w:rPr>
        <w:t xml:space="preserve"> (зона застройки среднеэтажными жилыми домами) и О1 (зона делового, общественного и коммерческого назначения), что принятствует его формированию. Для решения вопроса необходимо изменение зоны застройки среднеэтажными жилыми домами (Ж2) на зону делового, общественного и коммерческого назначения (О1) в кадастровом квартале 21:16:010314 на 4012 кв</w:t>
      </w:r>
      <w:proofErr w:type="gramStart"/>
      <w:r w:rsidRPr="007403BB">
        <w:rPr>
          <w:rFonts w:ascii="Tahoma" w:hAnsi="Tahoma" w:cs="Tahoma"/>
          <w:color w:val="auto"/>
          <w:sz w:val="20"/>
          <w:szCs w:val="20"/>
        </w:rPr>
        <w:t>.м</w:t>
      </w:r>
      <w:proofErr w:type="gramEnd"/>
      <w:r w:rsidRPr="007403BB">
        <w:rPr>
          <w:rFonts w:ascii="Tahoma" w:hAnsi="Tahoma" w:cs="Tahoma"/>
          <w:color w:val="auto"/>
          <w:sz w:val="20"/>
          <w:szCs w:val="20"/>
        </w:rPr>
        <w:t>, внесение изменений в пояснительную записку и внесение изменений в карту функциональных зон.</w:t>
      </w:r>
    </w:p>
    <w:p w:rsidR="003D152F" w:rsidRPr="007403BB" w:rsidRDefault="003D152F" w:rsidP="007403BB">
      <w:pPr>
        <w:jc w:val="both"/>
        <w:rPr>
          <w:rFonts w:ascii="Tahoma" w:hAnsi="Tahoma" w:cs="Tahoma"/>
          <w:sz w:val="20"/>
          <w:szCs w:val="20"/>
        </w:rPr>
      </w:pPr>
      <w:r w:rsidRPr="007403BB">
        <w:rPr>
          <w:rFonts w:ascii="Tahoma" w:hAnsi="Tahoma" w:cs="Tahoma"/>
          <w:sz w:val="20"/>
          <w:szCs w:val="20"/>
        </w:rPr>
        <w:t>2.Поступившее заявление от Захарова Александра Леонидовича, проживающего по адресу: г</w:t>
      </w:r>
      <w:proofErr w:type="gramStart"/>
      <w:r w:rsidRPr="007403BB">
        <w:rPr>
          <w:rFonts w:ascii="Tahoma" w:hAnsi="Tahoma" w:cs="Tahoma"/>
          <w:sz w:val="20"/>
          <w:szCs w:val="20"/>
        </w:rPr>
        <w:t>.М</w:t>
      </w:r>
      <w:proofErr w:type="gramEnd"/>
      <w:r w:rsidRPr="007403BB">
        <w:rPr>
          <w:rFonts w:ascii="Tahoma" w:hAnsi="Tahoma" w:cs="Tahoma"/>
          <w:sz w:val="20"/>
          <w:szCs w:val="20"/>
        </w:rPr>
        <w:t>ариинский Посад, ул.Чкалова, дом № 8 о включении в зону ре</w:t>
      </w:r>
      <w:r w:rsidRPr="007403BB">
        <w:rPr>
          <w:rFonts w:ascii="Tahoma" w:hAnsi="Tahoma" w:cs="Tahoma"/>
          <w:sz w:val="20"/>
          <w:szCs w:val="20"/>
        </w:rPr>
        <w:t>к</w:t>
      </w:r>
      <w:r w:rsidRPr="007403BB">
        <w:rPr>
          <w:rFonts w:ascii="Tahoma" w:hAnsi="Tahoma" w:cs="Tahoma"/>
          <w:sz w:val="20"/>
          <w:szCs w:val="20"/>
        </w:rPr>
        <w:t xml:space="preserve">реационного назначения (Р) в основные виды разрешенного использования  «хранение автотранспорта».                  </w:t>
      </w:r>
    </w:p>
    <w:p w:rsidR="003D152F" w:rsidRPr="007403BB" w:rsidRDefault="003D152F" w:rsidP="007403BB">
      <w:pPr>
        <w:pStyle w:val="af6"/>
        <w:shd w:val="clear" w:color="auto" w:fill="FFFFFF"/>
        <w:spacing w:before="0" w:beforeAutospacing="0" w:after="0" w:afterAutospacing="0"/>
        <w:jc w:val="both"/>
        <w:rPr>
          <w:rFonts w:ascii="Tahoma" w:hAnsi="Tahoma" w:cs="Tahoma"/>
          <w:color w:val="auto"/>
          <w:sz w:val="20"/>
          <w:szCs w:val="20"/>
        </w:rPr>
      </w:pPr>
      <w:r w:rsidRPr="007403BB">
        <w:rPr>
          <w:rFonts w:ascii="Tahoma" w:hAnsi="Tahoma" w:cs="Tahoma"/>
          <w:color w:val="auto"/>
          <w:sz w:val="20"/>
          <w:szCs w:val="20"/>
        </w:rPr>
        <w:t xml:space="preserve">- Захаров Александр Леонидович- </w:t>
      </w:r>
    </w:p>
    <w:p w:rsidR="003D152F" w:rsidRPr="007403BB" w:rsidRDefault="003D152F" w:rsidP="007403BB">
      <w:pPr>
        <w:pStyle w:val="af6"/>
        <w:shd w:val="clear" w:color="auto" w:fill="FFFFFF"/>
        <w:spacing w:before="0" w:beforeAutospacing="0" w:after="0" w:afterAutospacing="0"/>
        <w:jc w:val="both"/>
        <w:rPr>
          <w:rFonts w:ascii="Tahoma" w:hAnsi="Tahoma" w:cs="Tahoma"/>
          <w:color w:val="auto"/>
          <w:sz w:val="20"/>
          <w:szCs w:val="20"/>
        </w:rPr>
      </w:pPr>
      <w:r w:rsidRPr="007403BB">
        <w:rPr>
          <w:rFonts w:ascii="Tahoma" w:hAnsi="Tahoma" w:cs="Tahoma"/>
          <w:color w:val="auto"/>
          <w:sz w:val="20"/>
          <w:szCs w:val="20"/>
        </w:rPr>
        <w:t xml:space="preserve"> В настоящее время гараж расположен на придорожной полосе, что препятствует его размещению </w:t>
      </w:r>
      <w:proofErr w:type="gramStart"/>
      <w:r w:rsidRPr="007403BB">
        <w:rPr>
          <w:rFonts w:ascii="Tahoma" w:hAnsi="Tahoma" w:cs="Tahoma"/>
          <w:color w:val="auto"/>
          <w:sz w:val="20"/>
          <w:szCs w:val="20"/>
        </w:rPr>
        <w:t>согласно</w:t>
      </w:r>
      <w:proofErr w:type="gramEnd"/>
      <w:r w:rsidRPr="007403BB">
        <w:rPr>
          <w:rFonts w:ascii="Tahoma" w:hAnsi="Tahoma" w:cs="Tahoma"/>
          <w:color w:val="auto"/>
          <w:sz w:val="20"/>
          <w:szCs w:val="20"/>
        </w:rPr>
        <w:t xml:space="preserve">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от 08.11.2007 г. № 257-ФЗ. Прошу Вас рассмотреть вопрос о перемещение гаража в рекреационную зону (Р) в основные виды разрешенного использования</w:t>
      </w: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auto"/>
          <w:sz w:val="20"/>
          <w:szCs w:val="20"/>
        </w:rPr>
      </w:pPr>
      <w:r w:rsidRPr="007403BB">
        <w:rPr>
          <w:rFonts w:ascii="Tahoma" w:hAnsi="Tahoma" w:cs="Tahoma"/>
          <w:color w:val="auto"/>
          <w:sz w:val="20"/>
          <w:szCs w:val="20"/>
        </w:rPr>
        <w:t xml:space="preserve">Участники публичных слушаний по рассмотрению вопросов, единогласно решили: </w:t>
      </w:r>
    </w:p>
    <w:p w:rsidR="003D152F" w:rsidRPr="007403BB" w:rsidRDefault="003D152F" w:rsidP="007403BB">
      <w:pPr>
        <w:pStyle w:val="af6"/>
        <w:shd w:val="clear" w:color="auto" w:fill="FFFFFF"/>
        <w:tabs>
          <w:tab w:val="left" w:pos="851"/>
        </w:tabs>
        <w:spacing w:before="0" w:beforeAutospacing="0" w:after="0" w:afterAutospacing="0"/>
        <w:jc w:val="both"/>
        <w:rPr>
          <w:rFonts w:ascii="Tahoma" w:hAnsi="Tahoma" w:cs="Tahoma"/>
          <w:color w:val="auto"/>
          <w:sz w:val="20"/>
          <w:szCs w:val="20"/>
        </w:rPr>
      </w:pPr>
      <w:r w:rsidRPr="007403BB">
        <w:rPr>
          <w:rFonts w:ascii="Tahoma" w:hAnsi="Tahoma" w:cs="Tahoma"/>
          <w:color w:val="auto"/>
          <w:sz w:val="20"/>
          <w:szCs w:val="20"/>
        </w:rPr>
        <w:t xml:space="preserve">Рассмотреть вопросы на Собрании депутатов Мариинско-Посадского </w:t>
      </w:r>
      <w:proofErr w:type="gramStart"/>
      <w:r w:rsidRPr="007403BB">
        <w:rPr>
          <w:rFonts w:ascii="Tahoma" w:hAnsi="Tahoma" w:cs="Tahoma"/>
          <w:color w:val="auto"/>
          <w:sz w:val="20"/>
          <w:szCs w:val="20"/>
        </w:rPr>
        <w:t>городского</w:t>
      </w:r>
      <w:proofErr w:type="gramEnd"/>
      <w:r w:rsidRPr="007403BB">
        <w:rPr>
          <w:rFonts w:ascii="Tahoma" w:hAnsi="Tahoma" w:cs="Tahoma"/>
          <w:color w:val="auto"/>
          <w:sz w:val="20"/>
          <w:szCs w:val="20"/>
        </w:rPr>
        <w:t xml:space="preserve"> поселения Мариинско-Посадского района Чувашской Республики;</w:t>
      </w:r>
    </w:p>
    <w:p w:rsidR="003D152F" w:rsidRPr="007403BB" w:rsidRDefault="003D152F" w:rsidP="007403BB">
      <w:pPr>
        <w:pStyle w:val="af6"/>
        <w:numPr>
          <w:ilvl w:val="0"/>
          <w:numId w:val="28"/>
        </w:numPr>
        <w:shd w:val="clear" w:color="auto" w:fill="FFFFFF"/>
        <w:spacing w:before="0" w:beforeAutospacing="0" w:after="0" w:afterAutospacing="0"/>
        <w:ind w:left="0"/>
        <w:jc w:val="both"/>
        <w:rPr>
          <w:rFonts w:ascii="Tahoma" w:hAnsi="Tahoma" w:cs="Tahoma"/>
          <w:color w:val="auto"/>
          <w:sz w:val="20"/>
          <w:szCs w:val="20"/>
        </w:rPr>
      </w:pPr>
      <w:r w:rsidRPr="007403BB">
        <w:rPr>
          <w:rFonts w:ascii="Tahoma" w:hAnsi="Tahoma" w:cs="Tahoma"/>
          <w:color w:val="auto"/>
          <w:sz w:val="20"/>
          <w:szCs w:val="20"/>
        </w:rPr>
        <w:t>Изменение зоны застройки среднеэтажными жилыми домами (Ж2) на зону делового, общественного и коммерческого назначения (О1) в кадастровом кварт</w:t>
      </w:r>
      <w:r w:rsidRPr="007403BB">
        <w:rPr>
          <w:rFonts w:ascii="Tahoma" w:hAnsi="Tahoma" w:cs="Tahoma"/>
          <w:color w:val="auto"/>
          <w:sz w:val="20"/>
          <w:szCs w:val="20"/>
        </w:rPr>
        <w:t>а</w:t>
      </w:r>
      <w:r w:rsidRPr="007403BB">
        <w:rPr>
          <w:rFonts w:ascii="Tahoma" w:hAnsi="Tahoma" w:cs="Tahoma"/>
          <w:color w:val="auto"/>
          <w:sz w:val="20"/>
          <w:szCs w:val="20"/>
        </w:rPr>
        <w:t>ле21:16:010314 на 4012 кв</w:t>
      </w:r>
      <w:proofErr w:type="gramStart"/>
      <w:r w:rsidRPr="007403BB">
        <w:rPr>
          <w:rFonts w:ascii="Tahoma" w:hAnsi="Tahoma" w:cs="Tahoma"/>
          <w:color w:val="auto"/>
          <w:sz w:val="20"/>
          <w:szCs w:val="20"/>
        </w:rPr>
        <w:t>.м</w:t>
      </w:r>
      <w:proofErr w:type="gramEnd"/>
      <w:r w:rsidRPr="007403BB">
        <w:rPr>
          <w:rFonts w:ascii="Tahoma" w:hAnsi="Tahoma" w:cs="Tahoma"/>
          <w:color w:val="auto"/>
          <w:sz w:val="20"/>
          <w:szCs w:val="20"/>
        </w:rPr>
        <w:t xml:space="preserve"> и внесении изменений в Генеральный план Мариинско-Посадского городского поселения Мариинско-Посадского района Чувашской Республики и в карту функциональных зон.</w:t>
      </w:r>
    </w:p>
    <w:p w:rsidR="003D152F" w:rsidRPr="007403BB" w:rsidRDefault="003D152F" w:rsidP="007403BB">
      <w:pPr>
        <w:pStyle w:val="af6"/>
        <w:numPr>
          <w:ilvl w:val="0"/>
          <w:numId w:val="28"/>
        </w:numPr>
        <w:shd w:val="clear" w:color="auto" w:fill="FFFFFF"/>
        <w:spacing w:before="0" w:beforeAutospacing="0" w:after="0" w:afterAutospacing="0"/>
        <w:ind w:left="0"/>
        <w:jc w:val="both"/>
        <w:rPr>
          <w:rFonts w:ascii="Tahoma" w:hAnsi="Tahoma" w:cs="Tahoma"/>
          <w:color w:val="auto"/>
          <w:sz w:val="20"/>
          <w:szCs w:val="20"/>
        </w:rPr>
      </w:pPr>
      <w:r w:rsidRPr="007403BB">
        <w:rPr>
          <w:rFonts w:ascii="Tahoma" w:hAnsi="Tahoma" w:cs="Tahoma"/>
          <w:color w:val="auto"/>
          <w:sz w:val="20"/>
          <w:szCs w:val="20"/>
        </w:rPr>
        <w:t>Внести в зону рекреационного назначения (Р) в основные виды разрешенного использования - хранение автотранспорта (2.7.1)</w:t>
      </w:r>
    </w:p>
    <w:p w:rsidR="003D152F" w:rsidRPr="007403BB" w:rsidRDefault="003D152F" w:rsidP="007403BB">
      <w:pPr>
        <w:pStyle w:val="af6"/>
        <w:shd w:val="clear" w:color="auto" w:fill="FFFFFF"/>
        <w:spacing w:before="0" w:beforeAutospacing="0" w:after="0" w:afterAutospacing="0"/>
        <w:jc w:val="both"/>
        <w:rPr>
          <w:rFonts w:ascii="Tahoma" w:hAnsi="Tahoma" w:cs="Tahoma"/>
          <w:color w:val="auto"/>
          <w:sz w:val="20"/>
          <w:szCs w:val="20"/>
        </w:rPr>
      </w:pPr>
    </w:p>
    <w:p w:rsidR="003D152F" w:rsidRPr="007403BB" w:rsidRDefault="003D152F" w:rsidP="007403BB">
      <w:pPr>
        <w:pStyle w:val="af6"/>
        <w:shd w:val="clear" w:color="auto" w:fill="FFFFFF"/>
        <w:spacing w:before="0" w:beforeAutospacing="0" w:after="0" w:afterAutospacing="0"/>
        <w:jc w:val="both"/>
        <w:rPr>
          <w:rFonts w:ascii="Tahoma" w:hAnsi="Tahoma" w:cs="Tahoma"/>
          <w:color w:val="auto"/>
          <w:sz w:val="20"/>
          <w:szCs w:val="20"/>
        </w:rPr>
      </w:pPr>
      <w:r w:rsidRPr="007403BB">
        <w:rPr>
          <w:rFonts w:ascii="Tahoma" w:hAnsi="Tahoma" w:cs="Tahoma"/>
          <w:color w:val="auto"/>
          <w:sz w:val="20"/>
          <w:szCs w:val="20"/>
        </w:rPr>
        <w:t>Настоящий протокол опубликовать в муниципальной газете «Посадский вестник»</w:t>
      </w:r>
    </w:p>
    <w:p w:rsidR="003D152F" w:rsidRPr="005F0A3A" w:rsidRDefault="003D152F" w:rsidP="007403BB">
      <w:pPr>
        <w:pStyle w:val="af6"/>
        <w:shd w:val="clear" w:color="auto" w:fill="FFFFFF"/>
        <w:spacing w:before="0" w:beforeAutospacing="0" w:after="0" w:afterAutospacing="0"/>
        <w:jc w:val="both"/>
        <w:rPr>
          <w:rFonts w:ascii="Tahoma" w:hAnsi="Tahoma" w:cs="Tahoma"/>
          <w:color w:val="auto"/>
          <w:sz w:val="20"/>
          <w:szCs w:val="20"/>
        </w:rPr>
      </w:pPr>
    </w:p>
    <w:p w:rsidR="003D152F" w:rsidRPr="005F0A3A" w:rsidRDefault="003D152F" w:rsidP="007403BB">
      <w:pPr>
        <w:pStyle w:val="af6"/>
        <w:shd w:val="clear" w:color="auto" w:fill="FFFFFF"/>
        <w:spacing w:before="0" w:beforeAutospacing="0" w:after="0" w:afterAutospacing="0"/>
        <w:jc w:val="both"/>
        <w:rPr>
          <w:rFonts w:ascii="Tahoma" w:hAnsi="Tahoma" w:cs="Tahoma"/>
          <w:color w:val="auto"/>
          <w:sz w:val="20"/>
          <w:szCs w:val="20"/>
        </w:rPr>
      </w:pPr>
      <w:r w:rsidRPr="005F0A3A">
        <w:rPr>
          <w:rFonts w:ascii="Tahoma" w:hAnsi="Tahoma" w:cs="Tahoma"/>
          <w:color w:val="auto"/>
          <w:sz w:val="20"/>
          <w:szCs w:val="20"/>
        </w:rPr>
        <w:t>Председатель:                                                                                                   Михайлов П.Н</w:t>
      </w:r>
    </w:p>
    <w:p w:rsidR="003D152F" w:rsidRPr="005F0A3A" w:rsidRDefault="003D152F" w:rsidP="007403BB">
      <w:pPr>
        <w:pStyle w:val="af6"/>
        <w:shd w:val="clear" w:color="auto" w:fill="FFFFFF"/>
        <w:spacing w:before="0" w:beforeAutospacing="0" w:after="0" w:afterAutospacing="0"/>
        <w:jc w:val="both"/>
        <w:rPr>
          <w:rFonts w:ascii="Tahoma" w:hAnsi="Tahoma" w:cs="Tahoma"/>
          <w:color w:val="auto"/>
          <w:sz w:val="20"/>
          <w:szCs w:val="20"/>
        </w:rPr>
      </w:pPr>
    </w:p>
    <w:p w:rsidR="003D152F" w:rsidRPr="005F0A3A" w:rsidRDefault="003D152F" w:rsidP="007403BB">
      <w:pPr>
        <w:pStyle w:val="af6"/>
        <w:shd w:val="clear" w:color="auto" w:fill="FFFFFF"/>
        <w:spacing w:before="0" w:beforeAutospacing="0" w:after="0" w:afterAutospacing="0"/>
        <w:jc w:val="both"/>
        <w:rPr>
          <w:rFonts w:ascii="Tahoma" w:hAnsi="Tahoma" w:cs="Tahoma"/>
          <w:color w:val="auto"/>
          <w:sz w:val="20"/>
          <w:szCs w:val="20"/>
        </w:rPr>
      </w:pPr>
      <w:r w:rsidRPr="005F0A3A">
        <w:rPr>
          <w:rFonts w:ascii="Tahoma" w:hAnsi="Tahoma" w:cs="Tahoma"/>
          <w:color w:val="auto"/>
          <w:sz w:val="20"/>
          <w:szCs w:val="20"/>
        </w:rPr>
        <w:t>Секретарь                                                                                                     Константинова К.</w:t>
      </w:r>
      <w:proofErr w:type="gramStart"/>
      <w:r w:rsidRPr="005F0A3A">
        <w:rPr>
          <w:rFonts w:ascii="Tahoma" w:hAnsi="Tahoma" w:cs="Tahoma"/>
          <w:color w:val="auto"/>
          <w:sz w:val="20"/>
          <w:szCs w:val="20"/>
        </w:rPr>
        <w:t>С</w:t>
      </w:r>
      <w:proofErr w:type="gramEnd"/>
      <w:r w:rsidRPr="005F0A3A">
        <w:rPr>
          <w:rFonts w:ascii="Tahoma" w:hAnsi="Tahoma" w:cs="Tahoma"/>
          <w:color w:val="auto"/>
          <w:sz w:val="20"/>
          <w:szCs w:val="20"/>
        </w:rPr>
        <w:t xml:space="preserve">                 </w:t>
      </w:r>
    </w:p>
    <w:p w:rsidR="003D152F" w:rsidRPr="008B5B76" w:rsidRDefault="003D152F" w:rsidP="007403BB">
      <w:pPr>
        <w:pStyle w:val="af6"/>
        <w:shd w:val="clear" w:color="auto" w:fill="FFFFFF"/>
        <w:spacing w:before="0" w:beforeAutospacing="0" w:after="0" w:afterAutospacing="0"/>
        <w:jc w:val="both"/>
        <w:rPr>
          <w:rFonts w:ascii="Tahoma" w:hAnsi="Tahoma" w:cs="Tahoma"/>
          <w:color w:val="1D1818"/>
          <w:sz w:val="20"/>
          <w:szCs w:val="20"/>
        </w:rPr>
      </w:pPr>
      <w:r w:rsidRPr="005F0A3A">
        <w:rPr>
          <w:rFonts w:ascii="Tahoma" w:hAnsi="Tahoma" w:cs="Tahoma"/>
          <w:color w:val="auto"/>
          <w:sz w:val="20"/>
          <w:szCs w:val="20"/>
        </w:rPr>
        <w:t xml:space="preserve"> </w:t>
      </w:r>
    </w:p>
    <w:tbl>
      <w:tblPr>
        <w:tblW w:w="5000" w:type="pct"/>
        <w:tblLook w:val="04A0"/>
      </w:tblPr>
      <w:tblGrid>
        <w:gridCol w:w="7819"/>
        <w:gridCol w:w="7536"/>
      </w:tblGrid>
      <w:tr w:rsidR="002F095A" w:rsidTr="002F095A">
        <w:trPr>
          <w:trHeight w:val="2343"/>
        </w:trPr>
        <w:tc>
          <w:tcPr>
            <w:tcW w:w="2546" w:type="pct"/>
          </w:tcPr>
          <w:p w:rsidR="002F095A" w:rsidRDefault="002F095A">
            <w:pPr>
              <w:rPr>
                <w:rFonts w:ascii="Tahoma" w:hAnsi="Tahoma" w:cs="Tahoma"/>
                <w:b/>
                <w:sz w:val="20"/>
                <w:szCs w:val="20"/>
              </w:rPr>
            </w:pPr>
            <w:r>
              <w:rPr>
                <w:rFonts w:ascii="Times New Roman" w:hAnsi="Times New Roman"/>
                <w:noProof/>
              </w:rPr>
              <w:drawing>
                <wp:anchor distT="0" distB="0" distL="114300" distR="114300" simplePos="0" relativeHeight="251671552" behindDoc="0" locked="0" layoutInCell="1" allowOverlap="1">
                  <wp:simplePos x="0" y="0"/>
                  <wp:positionH relativeFrom="column">
                    <wp:posOffset>4666090</wp:posOffset>
                  </wp:positionH>
                  <wp:positionV relativeFrom="paragraph">
                    <wp:posOffset>19547</wp:posOffset>
                  </wp:positionV>
                  <wp:extent cx="577298" cy="572494"/>
                  <wp:effectExtent l="19050" t="0" r="0" b="0"/>
                  <wp:wrapNone/>
                  <wp:docPr id="7"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34" cstate="print"/>
                          <a:srcRect/>
                          <a:stretch>
                            <a:fillRect/>
                          </a:stretch>
                        </pic:blipFill>
                        <pic:spPr bwMode="auto">
                          <a:xfrm>
                            <a:off x="0" y="0"/>
                            <a:ext cx="577298" cy="572494"/>
                          </a:xfrm>
                          <a:prstGeom prst="rect">
                            <a:avLst/>
                          </a:prstGeom>
                          <a:noFill/>
                        </pic:spPr>
                      </pic:pic>
                    </a:graphicData>
                  </a:graphic>
                </wp:anchor>
              </w:drawing>
            </w:r>
            <w:r>
              <w:rPr>
                <w:rFonts w:ascii="Tahoma" w:hAnsi="Tahoma" w:cs="Tahoma"/>
                <w:b/>
                <w:sz w:val="20"/>
                <w:szCs w:val="20"/>
              </w:rPr>
              <w:t xml:space="preserve">                      </w:t>
            </w:r>
          </w:p>
          <w:p w:rsidR="002F095A" w:rsidRDefault="002F095A">
            <w:pPr>
              <w:spacing w:line="200" w:lineRule="exact"/>
              <w:jc w:val="center"/>
              <w:rPr>
                <w:rFonts w:ascii="Tahoma" w:hAnsi="Tahoma" w:cs="Tahoma"/>
                <w:b/>
                <w:sz w:val="20"/>
                <w:szCs w:val="20"/>
              </w:rPr>
            </w:pPr>
            <w:r>
              <w:rPr>
                <w:rFonts w:ascii="Tahoma" w:hAnsi="Tahoma" w:cs="Tahoma"/>
                <w:b/>
                <w:sz w:val="20"/>
                <w:szCs w:val="20"/>
              </w:rPr>
              <w:t xml:space="preserve">Чăваш Республикин  </w:t>
            </w:r>
          </w:p>
          <w:p w:rsidR="002F095A" w:rsidRDefault="002F095A">
            <w:pPr>
              <w:spacing w:line="200" w:lineRule="exact"/>
              <w:jc w:val="center"/>
              <w:rPr>
                <w:rFonts w:ascii="Tahoma" w:hAnsi="Tahoma" w:cs="Tahoma"/>
                <w:b/>
                <w:sz w:val="20"/>
                <w:szCs w:val="20"/>
              </w:rPr>
            </w:pPr>
            <w:r>
              <w:rPr>
                <w:rFonts w:ascii="Tahoma" w:hAnsi="Tahoma" w:cs="Tahoma"/>
                <w:b/>
                <w:sz w:val="20"/>
                <w:szCs w:val="20"/>
              </w:rPr>
              <w:t>Сěнтĕрвăрри районĕнчи</w:t>
            </w:r>
          </w:p>
          <w:p w:rsidR="002F095A" w:rsidRDefault="002F095A">
            <w:pPr>
              <w:spacing w:line="200" w:lineRule="exact"/>
              <w:jc w:val="center"/>
              <w:rPr>
                <w:rFonts w:ascii="Tahoma" w:hAnsi="Tahoma" w:cs="Tahoma"/>
                <w:b/>
                <w:sz w:val="20"/>
                <w:szCs w:val="20"/>
              </w:rPr>
            </w:pPr>
            <w:r>
              <w:rPr>
                <w:rFonts w:ascii="Tahoma" w:hAnsi="Tahoma" w:cs="Tahoma"/>
                <w:b/>
                <w:sz w:val="20"/>
                <w:szCs w:val="20"/>
              </w:rPr>
              <w:t>Шуршāл ял поселенийěн                               администрацийе</w:t>
            </w:r>
          </w:p>
          <w:p w:rsidR="002F095A" w:rsidRDefault="002F095A">
            <w:pPr>
              <w:spacing w:line="200" w:lineRule="exact"/>
              <w:jc w:val="center"/>
              <w:rPr>
                <w:rFonts w:ascii="Tahoma" w:hAnsi="Tahoma" w:cs="Tahoma"/>
                <w:b/>
                <w:sz w:val="20"/>
                <w:szCs w:val="20"/>
              </w:rPr>
            </w:pPr>
          </w:p>
          <w:p w:rsidR="002F095A" w:rsidRDefault="002F095A">
            <w:pPr>
              <w:jc w:val="center"/>
              <w:rPr>
                <w:rFonts w:ascii="Tahoma" w:hAnsi="Tahoma" w:cs="Tahoma"/>
                <w:b/>
                <w:sz w:val="20"/>
                <w:szCs w:val="20"/>
              </w:rPr>
            </w:pPr>
            <w:r>
              <w:rPr>
                <w:rFonts w:ascii="Tahoma" w:hAnsi="Tahoma" w:cs="Tahoma"/>
                <w:b/>
                <w:sz w:val="20"/>
                <w:szCs w:val="20"/>
              </w:rPr>
              <w:t xml:space="preserve">   № 85  ЙЫШĂНУ</w:t>
            </w:r>
          </w:p>
          <w:p w:rsidR="002F095A" w:rsidRDefault="002F095A">
            <w:pPr>
              <w:jc w:val="center"/>
              <w:rPr>
                <w:rFonts w:ascii="Tahoma" w:hAnsi="Tahoma" w:cs="Tahoma"/>
                <w:b/>
                <w:sz w:val="20"/>
                <w:szCs w:val="20"/>
              </w:rPr>
            </w:pPr>
            <w:r>
              <w:rPr>
                <w:rFonts w:ascii="Tahoma" w:hAnsi="Tahoma" w:cs="Tahoma"/>
                <w:b/>
                <w:sz w:val="20"/>
                <w:szCs w:val="20"/>
              </w:rPr>
              <w:t>Сентябрь  уйåхěн   23- мěшě 2019 ç.</w:t>
            </w:r>
          </w:p>
          <w:p w:rsidR="002F095A" w:rsidRDefault="002F095A">
            <w:pPr>
              <w:jc w:val="center"/>
              <w:rPr>
                <w:rFonts w:ascii="Tahoma" w:hAnsi="Tahoma" w:cs="Tahoma"/>
                <w:b/>
                <w:sz w:val="20"/>
                <w:szCs w:val="20"/>
              </w:rPr>
            </w:pPr>
            <w:r>
              <w:rPr>
                <w:rFonts w:ascii="Tahoma" w:hAnsi="Tahoma" w:cs="Tahoma"/>
                <w:b/>
                <w:sz w:val="20"/>
                <w:szCs w:val="20"/>
              </w:rPr>
              <w:t>ШУРШĂЛ ялě</w:t>
            </w:r>
          </w:p>
          <w:p w:rsidR="002F095A" w:rsidRDefault="002F095A" w:rsidP="002F095A">
            <w:pPr>
              <w:rPr>
                <w:rFonts w:ascii="Tahoma" w:hAnsi="Tahoma" w:cs="Tahoma"/>
                <w:b/>
                <w:sz w:val="20"/>
                <w:szCs w:val="20"/>
              </w:rPr>
            </w:pPr>
          </w:p>
        </w:tc>
        <w:tc>
          <w:tcPr>
            <w:tcW w:w="2454" w:type="pct"/>
          </w:tcPr>
          <w:p w:rsidR="002F095A" w:rsidRDefault="002F095A">
            <w:pPr>
              <w:rPr>
                <w:rFonts w:ascii="Tahoma" w:hAnsi="Tahoma" w:cs="Tahoma"/>
                <w:b/>
                <w:sz w:val="20"/>
                <w:szCs w:val="20"/>
              </w:rPr>
            </w:pPr>
            <w:r>
              <w:rPr>
                <w:rFonts w:ascii="Tahoma" w:hAnsi="Tahoma" w:cs="Tahoma"/>
                <w:b/>
                <w:sz w:val="20"/>
                <w:szCs w:val="20"/>
              </w:rPr>
              <w:t xml:space="preserve"> </w:t>
            </w:r>
          </w:p>
          <w:p w:rsidR="002F095A" w:rsidRDefault="002F095A">
            <w:pPr>
              <w:jc w:val="center"/>
              <w:rPr>
                <w:rFonts w:ascii="Tahoma" w:hAnsi="Tahoma" w:cs="Tahoma"/>
                <w:b/>
                <w:sz w:val="20"/>
                <w:szCs w:val="20"/>
              </w:rPr>
            </w:pPr>
            <w:r>
              <w:rPr>
                <w:rFonts w:ascii="Tahoma" w:hAnsi="Tahoma" w:cs="Tahoma"/>
                <w:b/>
                <w:sz w:val="20"/>
                <w:szCs w:val="20"/>
              </w:rPr>
              <w:t>Чувашская  Республика</w:t>
            </w:r>
          </w:p>
          <w:p w:rsidR="002F095A" w:rsidRDefault="002F095A">
            <w:pPr>
              <w:jc w:val="center"/>
              <w:rPr>
                <w:rFonts w:ascii="Tahoma" w:hAnsi="Tahoma" w:cs="Tahoma"/>
                <w:b/>
                <w:sz w:val="20"/>
                <w:szCs w:val="20"/>
              </w:rPr>
            </w:pPr>
            <w:r>
              <w:rPr>
                <w:rFonts w:ascii="Tahoma" w:hAnsi="Tahoma" w:cs="Tahoma"/>
                <w:b/>
                <w:sz w:val="20"/>
                <w:szCs w:val="20"/>
              </w:rPr>
              <w:t>Мариинско-Посадский район</w:t>
            </w:r>
          </w:p>
          <w:p w:rsidR="002F095A" w:rsidRDefault="002F095A">
            <w:pPr>
              <w:jc w:val="center"/>
              <w:rPr>
                <w:rFonts w:ascii="Tahoma" w:hAnsi="Tahoma" w:cs="Tahoma"/>
                <w:b/>
                <w:sz w:val="20"/>
                <w:szCs w:val="20"/>
              </w:rPr>
            </w:pPr>
            <w:r>
              <w:rPr>
                <w:rFonts w:ascii="Tahoma" w:hAnsi="Tahoma" w:cs="Tahoma"/>
                <w:b/>
                <w:sz w:val="20"/>
                <w:szCs w:val="20"/>
              </w:rPr>
              <w:t>Администрация</w:t>
            </w:r>
          </w:p>
          <w:p w:rsidR="002F095A" w:rsidRDefault="002F095A">
            <w:pPr>
              <w:jc w:val="center"/>
              <w:rPr>
                <w:rFonts w:ascii="Tahoma" w:hAnsi="Tahoma" w:cs="Tahoma"/>
                <w:b/>
                <w:sz w:val="20"/>
                <w:szCs w:val="20"/>
              </w:rPr>
            </w:pPr>
            <w:r>
              <w:rPr>
                <w:rFonts w:ascii="Tahoma" w:hAnsi="Tahoma" w:cs="Tahoma"/>
                <w:b/>
                <w:sz w:val="20"/>
                <w:szCs w:val="20"/>
              </w:rPr>
              <w:t xml:space="preserve">Шоршелского сельского </w:t>
            </w:r>
          </w:p>
          <w:p w:rsidR="002F095A" w:rsidRDefault="002F095A">
            <w:pPr>
              <w:jc w:val="center"/>
              <w:rPr>
                <w:rFonts w:ascii="Tahoma" w:hAnsi="Tahoma" w:cs="Tahoma"/>
                <w:b/>
                <w:sz w:val="20"/>
                <w:szCs w:val="20"/>
              </w:rPr>
            </w:pPr>
            <w:r>
              <w:rPr>
                <w:rFonts w:ascii="Tahoma" w:hAnsi="Tahoma" w:cs="Tahoma"/>
                <w:b/>
                <w:sz w:val="20"/>
                <w:szCs w:val="20"/>
              </w:rPr>
              <w:t>поселения</w:t>
            </w:r>
          </w:p>
          <w:p w:rsidR="002F095A" w:rsidRDefault="002F095A">
            <w:pPr>
              <w:jc w:val="center"/>
              <w:rPr>
                <w:rFonts w:ascii="Tahoma" w:hAnsi="Tahoma" w:cs="Tahoma"/>
                <w:b/>
                <w:sz w:val="20"/>
                <w:szCs w:val="20"/>
              </w:rPr>
            </w:pPr>
            <w:r>
              <w:rPr>
                <w:rFonts w:ascii="Tahoma" w:hAnsi="Tahoma" w:cs="Tahoma"/>
                <w:b/>
                <w:sz w:val="20"/>
                <w:szCs w:val="20"/>
              </w:rPr>
              <w:t>ПОСТАНОВЛЕНИЕ</w:t>
            </w:r>
          </w:p>
          <w:p w:rsidR="002F095A" w:rsidRDefault="002F095A">
            <w:pPr>
              <w:jc w:val="center"/>
              <w:rPr>
                <w:rFonts w:ascii="Tahoma" w:hAnsi="Tahoma" w:cs="Tahoma"/>
                <w:b/>
                <w:sz w:val="20"/>
                <w:szCs w:val="20"/>
              </w:rPr>
            </w:pPr>
            <w:r>
              <w:rPr>
                <w:rFonts w:ascii="Tahoma" w:hAnsi="Tahoma" w:cs="Tahoma"/>
                <w:b/>
                <w:sz w:val="20"/>
                <w:szCs w:val="20"/>
              </w:rPr>
              <w:t>«23 »  сентября   2019 г. №  85</w:t>
            </w:r>
          </w:p>
          <w:p w:rsidR="002F095A" w:rsidRDefault="002F095A" w:rsidP="002F095A">
            <w:pPr>
              <w:jc w:val="center"/>
              <w:rPr>
                <w:rFonts w:ascii="Tahoma" w:hAnsi="Tahoma" w:cs="Tahoma"/>
                <w:b/>
                <w:sz w:val="20"/>
                <w:szCs w:val="20"/>
              </w:rPr>
            </w:pPr>
            <w:r>
              <w:rPr>
                <w:rFonts w:ascii="Tahoma" w:hAnsi="Tahoma" w:cs="Tahoma"/>
                <w:b/>
                <w:sz w:val="20"/>
                <w:szCs w:val="20"/>
              </w:rPr>
              <w:t>село Шоршелы</w:t>
            </w:r>
          </w:p>
        </w:tc>
      </w:tr>
    </w:tbl>
    <w:p w:rsidR="002F095A" w:rsidRDefault="002F095A" w:rsidP="002F095A">
      <w:pPr>
        <w:rPr>
          <w:rFonts w:ascii="Tahoma" w:hAnsi="Tahoma" w:cs="Tahoma"/>
          <w:b/>
          <w:sz w:val="20"/>
          <w:szCs w:val="20"/>
        </w:rPr>
      </w:pPr>
      <w:r>
        <w:rPr>
          <w:rFonts w:ascii="Tahoma" w:hAnsi="Tahoma" w:cs="Tahoma"/>
          <w:b/>
          <w:sz w:val="20"/>
          <w:szCs w:val="20"/>
        </w:rPr>
        <w:t xml:space="preserve">О признании </w:t>
      </w:r>
      <w:proofErr w:type="gramStart"/>
      <w:r>
        <w:rPr>
          <w:rFonts w:ascii="Tahoma" w:hAnsi="Tahoma" w:cs="Tahoma"/>
          <w:b/>
          <w:sz w:val="20"/>
          <w:szCs w:val="20"/>
        </w:rPr>
        <w:t>утратившим</w:t>
      </w:r>
      <w:proofErr w:type="gramEnd"/>
      <w:r>
        <w:rPr>
          <w:rFonts w:ascii="Tahoma" w:hAnsi="Tahoma" w:cs="Tahoma"/>
          <w:b/>
          <w:sz w:val="20"/>
          <w:szCs w:val="20"/>
        </w:rPr>
        <w:t xml:space="preserve"> силу постановление</w:t>
      </w:r>
    </w:p>
    <w:p w:rsidR="002F095A" w:rsidRDefault="002F095A" w:rsidP="002F095A">
      <w:pPr>
        <w:rPr>
          <w:rFonts w:ascii="Tahoma" w:hAnsi="Tahoma" w:cs="Tahoma"/>
          <w:b/>
          <w:sz w:val="20"/>
          <w:szCs w:val="20"/>
        </w:rPr>
      </w:pPr>
      <w:r>
        <w:rPr>
          <w:rFonts w:ascii="Tahoma" w:hAnsi="Tahoma" w:cs="Tahoma"/>
          <w:b/>
          <w:sz w:val="20"/>
          <w:szCs w:val="20"/>
        </w:rPr>
        <w:t xml:space="preserve">администрации Шоршелского сельского посления </w:t>
      </w:r>
    </w:p>
    <w:p w:rsidR="002F095A" w:rsidRDefault="002F095A" w:rsidP="002F095A">
      <w:pPr>
        <w:rPr>
          <w:rFonts w:ascii="Tahoma" w:hAnsi="Tahoma" w:cs="Tahoma"/>
          <w:b/>
          <w:sz w:val="20"/>
          <w:szCs w:val="20"/>
        </w:rPr>
      </w:pPr>
      <w:r>
        <w:rPr>
          <w:rFonts w:ascii="Tahoma" w:hAnsi="Tahoma" w:cs="Tahoma"/>
          <w:b/>
          <w:sz w:val="20"/>
          <w:szCs w:val="20"/>
        </w:rPr>
        <w:t xml:space="preserve">от 04.03.2019 г. № 19 " О внесении изменения </w:t>
      </w:r>
      <w:proofErr w:type="gramStart"/>
      <w:r>
        <w:rPr>
          <w:rFonts w:ascii="Tahoma" w:hAnsi="Tahoma" w:cs="Tahoma"/>
          <w:b/>
          <w:sz w:val="20"/>
          <w:szCs w:val="20"/>
        </w:rPr>
        <w:t>в</w:t>
      </w:r>
      <w:proofErr w:type="gramEnd"/>
      <w:r>
        <w:rPr>
          <w:rFonts w:ascii="Tahoma" w:hAnsi="Tahoma" w:cs="Tahoma"/>
          <w:b/>
          <w:sz w:val="20"/>
          <w:szCs w:val="20"/>
        </w:rPr>
        <w:t xml:space="preserve"> </w:t>
      </w:r>
    </w:p>
    <w:p w:rsidR="002F095A" w:rsidRDefault="002F095A" w:rsidP="002F095A">
      <w:pPr>
        <w:rPr>
          <w:rFonts w:ascii="Tahoma" w:hAnsi="Tahoma" w:cs="Tahoma"/>
          <w:b/>
          <w:sz w:val="20"/>
          <w:szCs w:val="20"/>
        </w:rPr>
      </w:pPr>
      <w:r>
        <w:rPr>
          <w:rFonts w:ascii="Tahoma" w:hAnsi="Tahoma" w:cs="Tahoma"/>
          <w:b/>
          <w:sz w:val="20"/>
          <w:szCs w:val="20"/>
        </w:rPr>
        <w:t>постановление администрации Шоршелского сельского</w:t>
      </w:r>
    </w:p>
    <w:p w:rsidR="002F095A" w:rsidRDefault="002F095A" w:rsidP="002F095A">
      <w:pPr>
        <w:rPr>
          <w:rFonts w:ascii="Tahoma" w:hAnsi="Tahoma" w:cs="Tahoma"/>
          <w:b/>
          <w:sz w:val="20"/>
          <w:szCs w:val="20"/>
        </w:rPr>
      </w:pPr>
      <w:r>
        <w:rPr>
          <w:rFonts w:ascii="Tahoma" w:hAnsi="Tahoma" w:cs="Tahoma"/>
          <w:b/>
          <w:sz w:val="20"/>
          <w:szCs w:val="20"/>
        </w:rPr>
        <w:t xml:space="preserve"> поселения Мариинско-Посадского района Чувашской </w:t>
      </w:r>
    </w:p>
    <w:p w:rsidR="002F095A" w:rsidRDefault="002F095A" w:rsidP="002F095A">
      <w:pPr>
        <w:rPr>
          <w:rFonts w:ascii="Tahoma" w:hAnsi="Tahoma" w:cs="Tahoma"/>
          <w:b/>
          <w:sz w:val="20"/>
          <w:szCs w:val="20"/>
        </w:rPr>
      </w:pPr>
      <w:r>
        <w:rPr>
          <w:rFonts w:ascii="Tahoma" w:hAnsi="Tahoma" w:cs="Tahoma"/>
          <w:b/>
          <w:sz w:val="20"/>
          <w:szCs w:val="20"/>
        </w:rPr>
        <w:t xml:space="preserve">Республики от 05.12.2018 г. № 88 " Об утверждении </w:t>
      </w:r>
    </w:p>
    <w:p w:rsidR="002F095A" w:rsidRDefault="002F095A" w:rsidP="002F095A">
      <w:pPr>
        <w:rPr>
          <w:rFonts w:ascii="Tahoma" w:hAnsi="Tahoma" w:cs="Tahoma"/>
          <w:b/>
          <w:sz w:val="20"/>
          <w:szCs w:val="20"/>
        </w:rPr>
      </w:pPr>
      <w:r>
        <w:rPr>
          <w:rFonts w:ascii="Tahoma" w:hAnsi="Tahoma" w:cs="Tahoma"/>
          <w:b/>
          <w:sz w:val="20"/>
          <w:szCs w:val="20"/>
        </w:rPr>
        <w:t xml:space="preserve">Правил обустройства мест (площадок) накопления </w:t>
      </w:r>
    </w:p>
    <w:p w:rsidR="002F095A" w:rsidRDefault="002F095A" w:rsidP="002F095A">
      <w:pPr>
        <w:rPr>
          <w:rFonts w:ascii="Tahoma" w:hAnsi="Tahoma" w:cs="Tahoma"/>
          <w:b/>
          <w:sz w:val="20"/>
          <w:szCs w:val="20"/>
        </w:rPr>
      </w:pPr>
      <w:r>
        <w:rPr>
          <w:rFonts w:ascii="Tahoma" w:hAnsi="Tahoma" w:cs="Tahoma"/>
          <w:b/>
          <w:sz w:val="20"/>
          <w:szCs w:val="20"/>
        </w:rPr>
        <w:t>твердых коммунальных отходов и ведения их реестра" "</w:t>
      </w:r>
    </w:p>
    <w:p w:rsidR="002F095A" w:rsidRDefault="002F095A" w:rsidP="002F095A">
      <w:pPr>
        <w:pStyle w:val="aff7"/>
        <w:jc w:val="both"/>
        <w:rPr>
          <w:rFonts w:ascii="Tahoma" w:eastAsia="Times New Roman" w:hAnsi="Tahoma" w:cs="Tahoma"/>
          <w:sz w:val="20"/>
          <w:szCs w:val="20"/>
          <w:lang w:eastAsia="ru-RU"/>
        </w:rPr>
      </w:pPr>
    </w:p>
    <w:p w:rsidR="002F095A" w:rsidRDefault="002F095A" w:rsidP="002F095A">
      <w:pPr>
        <w:pStyle w:val="HTML0"/>
        <w:spacing w:line="276" w:lineRule="auto"/>
        <w:jc w:val="both"/>
        <w:rPr>
          <w:rFonts w:ascii="Tahoma" w:eastAsia="Times New Roman" w:hAnsi="Tahoma" w:cs="Tahoma"/>
        </w:rPr>
      </w:pPr>
      <w:r>
        <w:rPr>
          <w:rFonts w:ascii="Tahoma" w:hAnsi="Tahoma" w:cs="Tahoma"/>
        </w:rPr>
        <w:t xml:space="preserve">     </w:t>
      </w:r>
      <w:proofErr w:type="gramStart"/>
      <w:r>
        <w:rPr>
          <w:rFonts w:ascii="Tahoma" w:hAnsi="Tahoma" w:cs="Tahoma"/>
        </w:rPr>
        <w:t>В соответствии с Конституцией Российской Федерации, Федеральными законами от 06 октября 2003 г. № 131-ФЗ «Об общих принципах организации местн</w:t>
      </w:r>
      <w:r>
        <w:rPr>
          <w:rFonts w:ascii="Tahoma" w:hAnsi="Tahoma" w:cs="Tahoma"/>
        </w:rPr>
        <w:t>о</w:t>
      </w:r>
      <w:r>
        <w:rPr>
          <w:rFonts w:ascii="Tahoma" w:hAnsi="Tahoma" w:cs="Tahoma"/>
        </w:rPr>
        <w:t>го самоуправления в Российской Федерации», от 24 июня 1999 г. № 89-ФЗ «Об отходах производства и потребления», постановлением  Правительства Росси</w:t>
      </w:r>
      <w:r>
        <w:rPr>
          <w:rFonts w:ascii="Tahoma" w:hAnsi="Tahoma" w:cs="Tahoma"/>
        </w:rPr>
        <w:t>й</w:t>
      </w:r>
      <w:r>
        <w:rPr>
          <w:rFonts w:ascii="Tahoma" w:hAnsi="Tahoma" w:cs="Tahoma"/>
        </w:rPr>
        <w:t>ской Федерации от 31.08.2018 . № 1039 " Об утверждении Правил обустройства мест (площадок) накопления твердых коммунальных отходов и ведения их ре</w:t>
      </w:r>
      <w:r>
        <w:rPr>
          <w:rFonts w:ascii="Tahoma" w:hAnsi="Tahoma" w:cs="Tahoma"/>
        </w:rPr>
        <w:t>е</w:t>
      </w:r>
      <w:r>
        <w:rPr>
          <w:rFonts w:ascii="Tahoma" w:hAnsi="Tahoma" w:cs="Tahoma"/>
        </w:rPr>
        <w:t>стра",  принимая во внимание протест Чебоксарской</w:t>
      </w:r>
      <w:proofErr w:type="gramEnd"/>
      <w:r>
        <w:rPr>
          <w:rFonts w:ascii="Tahoma" w:hAnsi="Tahoma" w:cs="Tahoma"/>
        </w:rPr>
        <w:t xml:space="preserve"> межрайонной природоохранной прокуратуры от 31.07.2019 № 04-01-2019, руководствуясь Уставом Шо</w:t>
      </w:r>
      <w:r>
        <w:rPr>
          <w:rFonts w:ascii="Tahoma" w:hAnsi="Tahoma" w:cs="Tahoma"/>
        </w:rPr>
        <w:t>р</w:t>
      </w:r>
      <w:r>
        <w:rPr>
          <w:rFonts w:ascii="Tahoma" w:hAnsi="Tahoma" w:cs="Tahoma"/>
        </w:rPr>
        <w:t xml:space="preserve">шелского сельского поселения Мариинско-Посадского района Чувашской Республики, администрация Шоршелского сельского поселения </w:t>
      </w:r>
      <w:proofErr w:type="gramStart"/>
      <w:r>
        <w:rPr>
          <w:rFonts w:ascii="Tahoma" w:hAnsi="Tahoma" w:cs="Tahoma"/>
        </w:rPr>
        <w:t>п</w:t>
      </w:r>
      <w:proofErr w:type="gramEnd"/>
      <w:r>
        <w:rPr>
          <w:rFonts w:ascii="Tahoma" w:hAnsi="Tahoma" w:cs="Tahoma"/>
        </w:rPr>
        <w:t xml:space="preserve"> о с т а н о в л я е т:</w:t>
      </w:r>
    </w:p>
    <w:p w:rsidR="002F095A" w:rsidRDefault="002F095A" w:rsidP="002F095A">
      <w:pPr>
        <w:jc w:val="both"/>
        <w:rPr>
          <w:rFonts w:ascii="Tahoma" w:hAnsi="Tahoma" w:cs="Tahoma"/>
          <w:sz w:val="20"/>
          <w:szCs w:val="20"/>
        </w:rPr>
      </w:pPr>
      <w:r>
        <w:rPr>
          <w:rFonts w:ascii="Tahoma" w:hAnsi="Tahoma" w:cs="Tahoma"/>
          <w:sz w:val="20"/>
          <w:szCs w:val="20"/>
        </w:rPr>
        <w:t>1. Постановление администрации Шоршелского сельского посления  от 04.03.2019 г. № 19 " О внесении изменения в постановление администрации Шорше</w:t>
      </w:r>
      <w:r>
        <w:rPr>
          <w:rFonts w:ascii="Tahoma" w:hAnsi="Tahoma" w:cs="Tahoma"/>
          <w:sz w:val="20"/>
          <w:szCs w:val="20"/>
        </w:rPr>
        <w:t>л</w:t>
      </w:r>
      <w:r>
        <w:rPr>
          <w:rFonts w:ascii="Tahoma" w:hAnsi="Tahoma" w:cs="Tahoma"/>
          <w:sz w:val="20"/>
          <w:szCs w:val="20"/>
        </w:rPr>
        <w:t>ского сельского  поселения Мариинско-Посадского района Чувашской  Республики от 05.12.2018 г. № 88 " Об утверждении  Правил обустройства мест (площ</w:t>
      </w:r>
      <w:r>
        <w:rPr>
          <w:rFonts w:ascii="Tahoma" w:hAnsi="Tahoma" w:cs="Tahoma"/>
          <w:sz w:val="20"/>
          <w:szCs w:val="20"/>
        </w:rPr>
        <w:t>а</w:t>
      </w:r>
      <w:r>
        <w:rPr>
          <w:rFonts w:ascii="Tahoma" w:hAnsi="Tahoma" w:cs="Tahoma"/>
          <w:sz w:val="20"/>
          <w:szCs w:val="20"/>
        </w:rPr>
        <w:t>док) накопления  твердых коммунальных отходов и ведения их реестра " признать утратившим силу.</w:t>
      </w:r>
    </w:p>
    <w:p w:rsidR="002F095A" w:rsidRDefault="002F095A" w:rsidP="002F095A">
      <w:pPr>
        <w:pStyle w:val="HTML0"/>
        <w:spacing w:line="276" w:lineRule="auto"/>
        <w:jc w:val="both"/>
        <w:rPr>
          <w:rFonts w:ascii="Tahoma" w:hAnsi="Tahoma" w:cs="Tahoma"/>
          <w:bCs/>
        </w:rPr>
      </w:pPr>
      <w:r>
        <w:rPr>
          <w:rFonts w:ascii="Tahoma" w:hAnsi="Tahoma" w:cs="Tahoma"/>
          <w:bCs/>
        </w:rPr>
        <w:t xml:space="preserve">2. Настоящее </w:t>
      </w:r>
      <w:r>
        <w:rPr>
          <w:rFonts w:ascii="Tahoma" w:hAnsi="Tahoma" w:cs="Tahoma"/>
        </w:rPr>
        <w:t>постановление</w:t>
      </w:r>
      <w:r>
        <w:rPr>
          <w:rFonts w:ascii="Tahoma" w:hAnsi="Tahoma" w:cs="Tahoma"/>
          <w:bCs/>
        </w:rPr>
        <w:t xml:space="preserve"> вступает в силу со дня официального опубликования, подлежит опубликованию в муниципальной газете "Посадский вестник", ра</w:t>
      </w:r>
      <w:r>
        <w:rPr>
          <w:rFonts w:ascii="Tahoma" w:hAnsi="Tahoma" w:cs="Tahoma"/>
          <w:bCs/>
        </w:rPr>
        <w:t>з</w:t>
      </w:r>
      <w:r>
        <w:rPr>
          <w:rFonts w:ascii="Tahoma" w:hAnsi="Tahoma" w:cs="Tahoma"/>
          <w:bCs/>
        </w:rPr>
        <w:t xml:space="preserve">мещению на официальном сайте </w:t>
      </w:r>
      <w:r>
        <w:rPr>
          <w:rFonts w:ascii="Tahoma" w:hAnsi="Tahoma" w:cs="Tahoma"/>
        </w:rPr>
        <w:t>Шоршелского сельского поселения</w:t>
      </w:r>
      <w:r>
        <w:rPr>
          <w:rFonts w:ascii="Tahoma" w:hAnsi="Tahoma" w:cs="Tahoma"/>
          <w:bCs/>
        </w:rPr>
        <w:t xml:space="preserve"> в информационно-телекоммуникационной сети «Интернет». </w:t>
      </w:r>
    </w:p>
    <w:p w:rsidR="002F095A" w:rsidRDefault="002F095A" w:rsidP="002F095A">
      <w:pPr>
        <w:pStyle w:val="HTML0"/>
        <w:spacing w:line="276" w:lineRule="auto"/>
        <w:jc w:val="both"/>
        <w:rPr>
          <w:rFonts w:ascii="Tahoma" w:hAnsi="Tahoma" w:cs="Tahoma"/>
        </w:rPr>
      </w:pPr>
      <w:r>
        <w:rPr>
          <w:rFonts w:ascii="Tahoma" w:hAnsi="Tahoma" w:cs="Tahoma"/>
          <w:bCs/>
        </w:rPr>
        <w:t xml:space="preserve"> </w:t>
      </w:r>
      <w:r>
        <w:rPr>
          <w:rFonts w:ascii="Tahoma" w:hAnsi="Tahoma" w:cs="Tahoma"/>
        </w:rPr>
        <w:t xml:space="preserve">3. </w:t>
      </w:r>
      <w:proofErr w:type="gramStart"/>
      <w:r>
        <w:rPr>
          <w:rFonts w:ascii="Tahoma" w:hAnsi="Tahoma" w:cs="Tahoma"/>
        </w:rPr>
        <w:t>Контроль за</w:t>
      </w:r>
      <w:proofErr w:type="gramEnd"/>
      <w:r>
        <w:rPr>
          <w:rFonts w:ascii="Tahoma" w:hAnsi="Tahoma" w:cs="Tahoma"/>
        </w:rPr>
        <w:t xml:space="preserve"> исполнением данного постановления оставляю за собой.</w:t>
      </w:r>
    </w:p>
    <w:p w:rsidR="002F095A" w:rsidRDefault="002F095A" w:rsidP="002F095A">
      <w:pPr>
        <w:pStyle w:val="aff7"/>
        <w:jc w:val="both"/>
        <w:rPr>
          <w:rFonts w:ascii="Tahoma" w:eastAsia="Times New Roman" w:hAnsi="Tahoma" w:cs="Tahoma"/>
          <w:sz w:val="20"/>
          <w:szCs w:val="20"/>
          <w:lang w:eastAsia="ru-RU"/>
        </w:rPr>
      </w:pPr>
    </w:p>
    <w:p w:rsidR="002F095A" w:rsidRDefault="002F095A" w:rsidP="002F095A">
      <w:pPr>
        <w:pStyle w:val="aff7"/>
        <w:jc w:val="both"/>
        <w:rPr>
          <w:rFonts w:ascii="Tahoma" w:eastAsia="Times New Roman" w:hAnsi="Tahoma" w:cs="Tahoma"/>
          <w:sz w:val="20"/>
          <w:szCs w:val="20"/>
          <w:lang w:eastAsia="ru-RU"/>
        </w:rPr>
      </w:pPr>
      <w:r>
        <w:rPr>
          <w:rFonts w:ascii="Tahoma" w:eastAsia="Times New Roman" w:hAnsi="Tahoma" w:cs="Tahoma"/>
          <w:sz w:val="20"/>
          <w:szCs w:val="20"/>
          <w:lang w:eastAsia="ru-RU"/>
        </w:rPr>
        <w:t>Глава Шоршелского </w:t>
      </w:r>
    </w:p>
    <w:p w:rsidR="002F095A" w:rsidRDefault="002F095A" w:rsidP="002F095A">
      <w:pPr>
        <w:pStyle w:val="aff7"/>
        <w:jc w:val="both"/>
        <w:rPr>
          <w:rFonts w:ascii="Tahoma" w:eastAsia="Times New Roman" w:hAnsi="Tahoma" w:cs="Tahoma"/>
          <w:sz w:val="20"/>
          <w:szCs w:val="20"/>
          <w:lang w:eastAsia="ru-RU"/>
        </w:rPr>
      </w:pPr>
      <w:r>
        <w:rPr>
          <w:rFonts w:ascii="Tahoma" w:eastAsia="Times New Roman" w:hAnsi="Tahoma" w:cs="Tahoma"/>
          <w:sz w:val="20"/>
          <w:szCs w:val="20"/>
          <w:lang w:eastAsia="ru-RU"/>
        </w:rPr>
        <w:t xml:space="preserve">сельского  поселения                                                                       М.Ю. Журавлёв                   </w:t>
      </w:r>
    </w:p>
    <w:p w:rsidR="002F095A" w:rsidRDefault="002F095A" w:rsidP="002F095A">
      <w:pPr>
        <w:pStyle w:val="aff7"/>
        <w:ind w:firstLine="709"/>
        <w:jc w:val="both"/>
        <w:rPr>
          <w:rFonts w:ascii="Tahoma" w:hAnsi="Tahoma" w:cs="Tahoma"/>
          <w:spacing w:val="2"/>
          <w:sz w:val="20"/>
          <w:szCs w:val="20"/>
        </w:rPr>
      </w:pPr>
      <w:r>
        <w:rPr>
          <w:rFonts w:ascii="Tahoma" w:eastAsia="Times New Roman" w:hAnsi="Tahoma" w:cs="Tahoma"/>
          <w:sz w:val="20"/>
          <w:szCs w:val="20"/>
          <w:lang w:eastAsia="ru-RU"/>
        </w:rPr>
        <w:t> </w:t>
      </w:r>
    </w:p>
    <w:tbl>
      <w:tblPr>
        <w:tblW w:w="5000" w:type="pct"/>
        <w:tblLook w:val="0000"/>
      </w:tblPr>
      <w:tblGrid>
        <w:gridCol w:w="7819"/>
        <w:gridCol w:w="7536"/>
      </w:tblGrid>
      <w:tr w:rsidR="00B46467" w:rsidRPr="004E64EC" w:rsidTr="006961A2">
        <w:trPr>
          <w:trHeight w:val="1905"/>
        </w:trPr>
        <w:tc>
          <w:tcPr>
            <w:tcW w:w="2546" w:type="pct"/>
          </w:tcPr>
          <w:p w:rsidR="00B46467" w:rsidRPr="004E64EC" w:rsidRDefault="00B46467" w:rsidP="006961A2">
            <w:pPr>
              <w:jc w:val="center"/>
              <w:rPr>
                <w:rFonts w:ascii="Tahoma" w:hAnsi="Tahoma" w:cs="Tahoma"/>
                <w:b/>
                <w:sz w:val="20"/>
                <w:szCs w:val="20"/>
              </w:rPr>
            </w:pPr>
            <w:r>
              <w:rPr>
                <w:rFonts w:ascii="Tahoma" w:hAnsi="Tahoma" w:cs="Tahoma"/>
                <w:b/>
                <w:noProof/>
                <w:sz w:val="20"/>
                <w:szCs w:val="20"/>
              </w:rPr>
              <w:drawing>
                <wp:anchor distT="0" distB="0" distL="114300" distR="114300" simplePos="0" relativeHeight="251673600" behindDoc="0" locked="0" layoutInCell="1" allowOverlap="1">
                  <wp:simplePos x="0" y="0"/>
                  <wp:positionH relativeFrom="column">
                    <wp:posOffset>4737100</wp:posOffset>
                  </wp:positionH>
                  <wp:positionV relativeFrom="paragraph">
                    <wp:posOffset>56515</wp:posOffset>
                  </wp:positionV>
                  <wp:extent cx="577215" cy="572135"/>
                  <wp:effectExtent l="19050" t="0" r="0" b="0"/>
                  <wp:wrapNone/>
                  <wp:docPr id="18"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34" cstate="print"/>
                          <a:srcRect/>
                          <a:stretch>
                            <a:fillRect/>
                          </a:stretch>
                        </pic:blipFill>
                        <pic:spPr bwMode="auto">
                          <a:xfrm>
                            <a:off x="0" y="0"/>
                            <a:ext cx="577215" cy="572135"/>
                          </a:xfrm>
                          <a:prstGeom prst="rect">
                            <a:avLst/>
                          </a:prstGeom>
                          <a:noFill/>
                          <a:ln w="9525">
                            <a:noFill/>
                            <a:miter lim="800000"/>
                            <a:headEnd/>
                            <a:tailEnd/>
                          </a:ln>
                        </pic:spPr>
                      </pic:pic>
                    </a:graphicData>
                  </a:graphic>
                </wp:anchor>
              </w:drawing>
            </w:r>
            <w:r w:rsidRPr="004E64EC">
              <w:rPr>
                <w:rFonts w:ascii="Tahoma" w:hAnsi="Tahoma" w:cs="Tahoma"/>
                <w:b/>
                <w:sz w:val="20"/>
                <w:szCs w:val="20"/>
              </w:rPr>
              <w:t>Чăваш Республикин</w:t>
            </w:r>
          </w:p>
          <w:p w:rsidR="00B46467" w:rsidRPr="004E64EC" w:rsidRDefault="00B46467" w:rsidP="006961A2">
            <w:pPr>
              <w:spacing w:line="200" w:lineRule="exact"/>
              <w:jc w:val="center"/>
              <w:rPr>
                <w:rFonts w:ascii="Tahoma" w:hAnsi="Tahoma" w:cs="Tahoma"/>
                <w:b/>
                <w:sz w:val="20"/>
                <w:szCs w:val="20"/>
              </w:rPr>
            </w:pPr>
            <w:r w:rsidRPr="004E64EC">
              <w:rPr>
                <w:rFonts w:ascii="Tahoma" w:hAnsi="Tahoma" w:cs="Tahoma"/>
                <w:b/>
                <w:sz w:val="20"/>
                <w:szCs w:val="20"/>
              </w:rPr>
              <w:t>Сěнтĕрвăрри районĕнчи</w:t>
            </w:r>
          </w:p>
          <w:p w:rsidR="00B46467" w:rsidRDefault="006C7F6D" w:rsidP="006961A2">
            <w:pPr>
              <w:spacing w:line="200" w:lineRule="exact"/>
              <w:jc w:val="center"/>
              <w:rPr>
                <w:rFonts w:ascii="Tahoma" w:hAnsi="Tahoma" w:cs="Tahoma"/>
                <w:b/>
                <w:sz w:val="20"/>
                <w:szCs w:val="20"/>
              </w:rPr>
            </w:pPr>
            <w:r w:rsidRPr="004E64EC">
              <w:rPr>
                <w:rFonts w:ascii="Tahoma" w:hAnsi="Tahoma" w:cs="Tahoma"/>
                <w:b/>
                <w:sz w:val="20"/>
                <w:szCs w:val="20"/>
              </w:rPr>
              <w:t xml:space="preserve">Чанкасси </w:t>
            </w:r>
            <w:r w:rsidR="00B46467" w:rsidRPr="004E64EC">
              <w:rPr>
                <w:rFonts w:ascii="Tahoma" w:hAnsi="Tahoma" w:cs="Tahoma"/>
                <w:b/>
                <w:sz w:val="20"/>
                <w:szCs w:val="20"/>
              </w:rPr>
              <w:t>ял поселенийěн администрацийе</w:t>
            </w:r>
          </w:p>
          <w:p w:rsidR="00B46467" w:rsidRDefault="00B46467" w:rsidP="006961A2">
            <w:pPr>
              <w:jc w:val="center"/>
              <w:rPr>
                <w:rFonts w:ascii="Tahoma" w:hAnsi="Tahoma" w:cs="Tahoma"/>
                <w:b/>
                <w:sz w:val="20"/>
                <w:szCs w:val="20"/>
              </w:rPr>
            </w:pPr>
            <w:r w:rsidRPr="004E64EC">
              <w:rPr>
                <w:rFonts w:ascii="Tahoma" w:hAnsi="Tahoma" w:cs="Tahoma"/>
                <w:b/>
                <w:sz w:val="20"/>
                <w:szCs w:val="20"/>
              </w:rPr>
              <w:t xml:space="preserve">   № 52  ЙЫШĂНУ</w:t>
            </w:r>
          </w:p>
          <w:p w:rsidR="00B46467" w:rsidRDefault="00B46467" w:rsidP="006961A2">
            <w:pPr>
              <w:jc w:val="center"/>
              <w:rPr>
                <w:rFonts w:ascii="Tahoma" w:hAnsi="Tahoma" w:cs="Tahoma"/>
                <w:b/>
                <w:sz w:val="20"/>
                <w:szCs w:val="20"/>
              </w:rPr>
            </w:pPr>
            <w:r w:rsidRPr="004E64EC">
              <w:rPr>
                <w:rFonts w:ascii="Tahoma" w:hAnsi="Tahoma" w:cs="Tahoma"/>
                <w:b/>
                <w:sz w:val="20"/>
                <w:szCs w:val="20"/>
              </w:rPr>
              <w:t>Сентябрь  уйåхěн   16- мěшě 2019 ç.</w:t>
            </w:r>
          </w:p>
          <w:p w:rsidR="00B46467" w:rsidRPr="004E64EC" w:rsidRDefault="00B46467" w:rsidP="006961A2">
            <w:pPr>
              <w:jc w:val="center"/>
              <w:rPr>
                <w:rFonts w:ascii="Tahoma" w:hAnsi="Tahoma" w:cs="Tahoma"/>
                <w:b/>
                <w:sz w:val="20"/>
                <w:szCs w:val="20"/>
              </w:rPr>
            </w:pPr>
            <w:r w:rsidRPr="004E64EC">
              <w:rPr>
                <w:rFonts w:ascii="Tahoma" w:hAnsi="Tahoma" w:cs="Tahoma"/>
                <w:b/>
                <w:sz w:val="20"/>
                <w:szCs w:val="20"/>
              </w:rPr>
              <w:t>Чанкасси ялě</w:t>
            </w:r>
          </w:p>
          <w:p w:rsidR="00B46467" w:rsidRPr="004E64EC" w:rsidRDefault="00B46467" w:rsidP="006961A2">
            <w:pPr>
              <w:ind w:firstLine="708"/>
              <w:rPr>
                <w:rFonts w:ascii="Tahoma" w:hAnsi="Tahoma" w:cs="Tahoma"/>
                <w:b/>
                <w:sz w:val="20"/>
                <w:szCs w:val="20"/>
              </w:rPr>
            </w:pPr>
          </w:p>
        </w:tc>
        <w:tc>
          <w:tcPr>
            <w:tcW w:w="2454" w:type="pct"/>
          </w:tcPr>
          <w:p w:rsidR="00B46467" w:rsidRPr="004E64EC" w:rsidRDefault="00B46467" w:rsidP="006961A2">
            <w:pPr>
              <w:jc w:val="center"/>
              <w:rPr>
                <w:rFonts w:ascii="Tahoma" w:hAnsi="Tahoma" w:cs="Tahoma"/>
                <w:b/>
                <w:sz w:val="20"/>
                <w:szCs w:val="20"/>
              </w:rPr>
            </w:pPr>
            <w:r w:rsidRPr="004E64EC">
              <w:rPr>
                <w:rFonts w:ascii="Tahoma" w:hAnsi="Tahoma" w:cs="Tahoma"/>
                <w:b/>
                <w:sz w:val="20"/>
                <w:szCs w:val="20"/>
              </w:rPr>
              <w:t>Чувашская  Республика</w:t>
            </w:r>
          </w:p>
          <w:p w:rsidR="00B46467" w:rsidRPr="004E64EC" w:rsidRDefault="00B46467" w:rsidP="006961A2">
            <w:pPr>
              <w:jc w:val="center"/>
              <w:rPr>
                <w:rFonts w:ascii="Tahoma" w:hAnsi="Tahoma" w:cs="Tahoma"/>
                <w:b/>
                <w:sz w:val="20"/>
                <w:szCs w:val="20"/>
              </w:rPr>
            </w:pPr>
            <w:r w:rsidRPr="004E64EC">
              <w:rPr>
                <w:rFonts w:ascii="Tahoma" w:hAnsi="Tahoma" w:cs="Tahoma"/>
                <w:b/>
                <w:sz w:val="20"/>
                <w:szCs w:val="20"/>
              </w:rPr>
              <w:t>Мариинско-Посадский район</w:t>
            </w:r>
          </w:p>
          <w:p w:rsidR="00B46467" w:rsidRPr="004E64EC" w:rsidRDefault="00B46467" w:rsidP="006961A2">
            <w:pPr>
              <w:jc w:val="center"/>
              <w:rPr>
                <w:rFonts w:ascii="Tahoma" w:hAnsi="Tahoma" w:cs="Tahoma"/>
                <w:b/>
                <w:sz w:val="20"/>
                <w:szCs w:val="20"/>
              </w:rPr>
            </w:pPr>
            <w:r w:rsidRPr="004E64EC">
              <w:rPr>
                <w:rFonts w:ascii="Tahoma" w:hAnsi="Tahoma" w:cs="Tahoma"/>
                <w:b/>
                <w:sz w:val="20"/>
                <w:szCs w:val="20"/>
              </w:rPr>
              <w:t>Администрация</w:t>
            </w:r>
          </w:p>
          <w:p w:rsidR="00B46467" w:rsidRPr="004E64EC" w:rsidRDefault="00B46467" w:rsidP="006961A2">
            <w:pPr>
              <w:jc w:val="center"/>
              <w:rPr>
                <w:rFonts w:ascii="Tahoma" w:hAnsi="Tahoma" w:cs="Tahoma"/>
                <w:b/>
                <w:sz w:val="20"/>
                <w:szCs w:val="20"/>
              </w:rPr>
            </w:pPr>
            <w:r w:rsidRPr="004E64EC">
              <w:rPr>
                <w:rFonts w:ascii="Tahoma" w:hAnsi="Tahoma" w:cs="Tahoma"/>
                <w:b/>
                <w:sz w:val="20"/>
                <w:szCs w:val="20"/>
              </w:rPr>
              <w:t xml:space="preserve">Кугеевского сельского </w:t>
            </w:r>
          </w:p>
          <w:p w:rsidR="00B46467" w:rsidRDefault="00B46467" w:rsidP="006961A2">
            <w:pPr>
              <w:jc w:val="center"/>
              <w:rPr>
                <w:rFonts w:ascii="Tahoma" w:hAnsi="Tahoma" w:cs="Tahoma"/>
                <w:b/>
                <w:sz w:val="20"/>
                <w:szCs w:val="20"/>
              </w:rPr>
            </w:pPr>
            <w:r w:rsidRPr="004E64EC">
              <w:rPr>
                <w:rFonts w:ascii="Tahoma" w:hAnsi="Tahoma" w:cs="Tahoma"/>
                <w:b/>
                <w:sz w:val="20"/>
                <w:szCs w:val="20"/>
              </w:rPr>
              <w:t>поселения</w:t>
            </w:r>
          </w:p>
          <w:p w:rsidR="00B46467" w:rsidRDefault="00B46467" w:rsidP="006961A2">
            <w:pPr>
              <w:jc w:val="center"/>
              <w:rPr>
                <w:rFonts w:ascii="Tahoma" w:hAnsi="Tahoma" w:cs="Tahoma"/>
                <w:b/>
                <w:sz w:val="20"/>
                <w:szCs w:val="20"/>
              </w:rPr>
            </w:pPr>
            <w:r w:rsidRPr="004E64EC">
              <w:rPr>
                <w:rFonts w:ascii="Tahoma" w:hAnsi="Tahoma" w:cs="Tahoma"/>
                <w:b/>
                <w:sz w:val="20"/>
                <w:szCs w:val="20"/>
              </w:rPr>
              <w:t>ПОСТАНОВЛЕНИЕ</w:t>
            </w:r>
          </w:p>
          <w:p w:rsidR="00B46467" w:rsidRPr="004E64EC" w:rsidRDefault="00B46467" w:rsidP="006961A2">
            <w:pPr>
              <w:jc w:val="center"/>
              <w:rPr>
                <w:rFonts w:ascii="Tahoma" w:hAnsi="Tahoma" w:cs="Tahoma"/>
                <w:b/>
                <w:sz w:val="20"/>
                <w:szCs w:val="20"/>
              </w:rPr>
            </w:pPr>
            <w:r w:rsidRPr="004E64EC">
              <w:rPr>
                <w:rFonts w:ascii="Tahoma" w:hAnsi="Tahoma" w:cs="Tahoma"/>
                <w:b/>
                <w:sz w:val="20"/>
                <w:szCs w:val="20"/>
              </w:rPr>
              <w:t>«16 »  сентября   2019 г. № 52</w:t>
            </w:r>
          </w:p>
          <w:p w:rsidR="00B46467" w:rsidRPr="004E64EC" w:rsidRDefault="00B46467" w:rsidP="006961A2">
            <w:pPr>
              <w:jc w:val="center"/>
              <w:rPr>
                <w:rFonts w:ascii="Tahoma" w:hAnsi="Tahoma" w:cs="Tahoma"/>
                <w:b/>
                <w:sz w:val="20"/>
                <w:szCs w:val="20"/>
              </w:rPr>
            </w:pPr>
            <w:r w:rsidRPr="004E64EC">
              <w:rPr>
                <w:rFonts w:ascii="Tahoma" w:hAnsi="Tahoma" w:cs="Tahoma"/>
                <w:b/>
                <w:sz w:val="20"/>
                <w:szCs w:val="20"/>
              </w:rPr>
              <w:t>деревня Кугеево</w:t>
            </w:r>
          </w:p>
        </w:tc>
      </w:tr>
    </w:tbl>
    <w:p w:rsidR="00B46467" w:rsidRDefault="00B46467" w:rsidP="00B46467">
      <w:pPr>
        <w:rPr>
          <w:rFonts w:ascii="Tahoma" w:hAnsi="Tahoma" w:cs="Tahoma"/>
          <w:b/>
          <w:sz w:val="20"/>
          <w:szCs w:val="20"/>
        </w:rPr>
      </w:pPr>
      <w:r>
        <w:rPr>
          <w:rFonts w:ascii="Tahoma" w:hAnsi="Tahoma" w:cs="Tahoma"/>
          <w:b/>
          <w:sz w:val="20"/>
          <w:szCs w:val="20"/>
        </w:rPr>
        <w:t xml:space="preserve">О признании </w:t>
      </w:r>
      <w:proofErr w:type="gramStart"/>
      <w:r>
        <w:rPr>
          <w:rFonts w:ascii="Tahoma" w:hAnsi="Tahoma" w:cs="Tahoma"/>
          <w:b/>
          <w:sz w:val="20"/>
          <w:szCs w:val="20"/>
        </w:rPr>
        <w:t>утратившим</w:t>
      </w:r>
      <w:proofErr w:type="gramEnd"/>
      <w:r>
        <w:rPr>
          <w:rFonts w:ascii="Tahoma" w:hAnsi="Tahoma" w:cs="Tahoma"/>
          <w:b/>
          <w:sz w:val="20"/>
          <w:szCs w:val="20"/>
        </w:rPr>
        <w:t xml:space="preserve"> силу постановление</w:t>
      </w:r>
    </w:p>
    <w:p w:rsidR="00B46467" w:rsidRDefault="00B46467" w:rsidP="00B46467">
      <w:pPr>
        <w:rPr>
          <w:rFonts w:ascii="Tahoma" w:hAnsi="Tahoma" w:cs="Tahoma"/>
          <w:b/>
          <w:sz w:val="20"/>
          <w:szCs w:val="20"/>
        </w:rPr>
      </w:pPr>
      <w:r>
        <w:rPr>
          <w:rFonts w:ascii="Tahoma" w:hAnsi="Tahoma" w:cs="Tahoma"/>
          <w:b/>
          <w:sz w:val="20"/>
          <w:szCs w:val="20"/>
        </w:rPr>
        <w:t xml:space="preserve">администрации Кугеевского сельского поселения </w:t>
      </w:r>
    </w:p>
    <w:p w:rsidR="00B46467" w:rsidRDefault="00B46467" w:rsidP="00B46467">
      <w:pPr>
        <w:rPr>
          <w:rFonts w:ascii="Tahoma" w:hAnsi="Tahoma" w:cs="Tahoma"/>
          <w:b/>
          <w:sz w:val="20"/>
          <w:szCs w:val="20"/>
        </w:rPr>
      </w:pPr>
      <w:r>
        <w:rPr>
          <w:rFonts w:ascii="Tahoma" w:hAnsi="Tahoma" w:cs="Tahoma"/>
          <w:b/>
          <w:sz w:val="20"/>
          <w:szCs w:val="20"/>
        </w:rPr>
        <w:t xml:space="preserve">от 03.12.2018 г. №66 " Об утверждении Правил обустройства </w:t>
      </w:r>
    </w:p>
    <w:p w:rsidR="00B46467" w:rsidRDefault="00B46467" w:rsidP="00B46467">
      <w:pPr>
        <w:rPr>
          <w:rFonts w:ascii="Tahoma" w:hAnsi="Tahoma" w:cs="Tahoma"/>
          <w:b/>
          <w:sz w:val="20"/>
          <w:szCs w:val="20"/>
        </w:rPr>
      </w:pPr>
      <w:r>
        <w:rPr>
          <w:rFonts w:ascii="Tahoma" w:hAnsi="Tahoma" w:cs="Tahoma"/>
          <w:b/>
          <w:sz w:val="20"/>
          <w:szCs w:val="20"/>
        </w:rPr>
        <w:t xml:space="preserve">мест (площадок) накопления твердых коммунальных отходов </w:t>
      </w:r>
    </w:p>
    <w:p w:rsidR="00B46467" w:rsidRDefault="00B46467" w:rsidP="00B46467">
      <w:pPr>
        <w:rPr>
          <w:rFonts w:ascii="Tahoma" w:hAnsi="Tahoma" w:cs="Tahoma"/>
          <w:b/>
          <w:sz w:val="20"/>
          <w:szCs w:val="20"/>
        </w:rPr>
      </w:pPr>
      <w:r>
        <w:rPr>
          <w:rFonts w:ascii="Tahoma" w:hAnsi="Tahoma" w:cs="Tahoma"/>
          <w:b/>
          <w:sz w:val="20"/>
          <w:szCs w:val="20"/>
        </w:rPr>
        <w:t>и ведения их реестра"</w:t>
      </w:r>
    </w:p>
    <w:p w:rsidR="00B46467" w:rsidRDefault="00B46467" w:rsidP="00B46467">
      <w:pPr>
        <w:pStyle w:val="aff7"/>
        <w:jc w:val="both"/>
        <w:rPr>
          <w:rFonts w:ascii="Tahoma" w:eastAsia="Times New Roman" w:hAnsi="Tahoma" w:cs="Tahoma"/>
          <w:sz w:val="20"/>
          <w:szCs w:val="20"/>
          <w:lang w:eastAsia="ru-RU"/>
        </w:rPr>
      </w:pPr>
    </w:p>
    <w:p w:rsidR="00B46467" w:rsidRPr="00B46467" w:rsidRDefault="00B46467" w:rsidP="00B46467">
      <w:pPr>
        <w:pStyle w:val="HTML0"/>
        <w:jc w:val="both"/>
        <w:rPr>
          <w:rFonts w:ascii="Tahoma" w:eastAsia="Times New Roman" w:hAnsi="Tahoma" w:cs="Tahoma"/>
        </w:rPr>
      </w:pPr>
      <w:r>
        <w:rPr>
          <w:rFonts w:ascii="Tahoma" w:hAnsi="Tahoma" w:cs="Tahoma"/>
        </w:rPr>
        <w:t xml:space="preserve">     </w:t>
      </w:r>
      <w:proofErr w:type="gramStart"/>
      <w:r>
        <w:rPr>
          <w:rFonts w:ascii="Tahoma" w:hAnsi="Tahoma" w:cs="Tahoma"/>
        </w:rPr>
        <w:t>В соответствии с Конституцией Российской Федерации, Федеральными законами от 06 октября 2003 г. № 131-ФЗ «Об общих принципах организации местн</w:t>
      </w:r>
      <w:r>
        <w:rPr>
          <w:rFonts w:ascii="Tahoma" w:hAnsi="Tahoma" w:cs="Tahoma"/>
        </w:rPr>
        <w:t>о</w:t>
      </w:r>
      <w:r>
        <w:rPr>
          <w:rFonts w:ascii="Tahoma" w:hAnsi="Tahoma" w:cs="Tahoma"/>
        </w:rPr>
        <w:t>го самоуправления в Российской Федерации», от 24 июня 1999 г. № 89-ФЗ «Об отходах производства и потребления», постановлением  Правительства Росси</w:t>
      </w:r>
      <w:r>
        <w:rPr>
          <w:rFonts w:ascii="Tahoma" w:hAnsi="Tahoma" w:cs="Tahoma"/>
        </w:rPr>
        <w:t>й</w:t>
      </w:r>
      <w:r>
        <w:rPr>
          <w:rFonts w:ascii="Tahoma" w:hAnsi="Tahoma" w:cs="Tahoma"/>
        </w:rPr>
        <w:t>ской Федерации от 31.08.2018 . № 1039 " Об утверждении Правил обустройства мест (площадок) накопления твердых коммунальных отходов и ведения их ре</w:t>
      </w:r>
      <w:r>
        <w:rPr>
          <w:rFonts w:ascii="Tahoma" w:hAnsi="Tahoma" w:cs="Tahoma"/>
        </w:rPr>
        <w:t>е</w:t>
      </w:r>
      <w:r>
        <w:rPr>
          <w:rFonts w:ascii="Tahoma" w:hAnsi="Tahoma" w:cs="Tahoma"/>
        </w:rPr>
        <w:lastRenderedPageBreak/>
        <w:t>стра",  принимая во внимание протест Чебоксарской</w:t>
      </w:r>
      <w:proofErr w:type="gramEnd"/>
      <w:r>
        <w:rPr>
          <w:rFonts w:ascii="Tahoma" w:hAnsi="Tahoma" w:cs="Tahoma"/>
        </w:rPr>
        <w:t xml:space="preserve"> межрайонной природоохранной прокуратуры от 31.07.2019 № 04-01-2019, руководствуясь Уставом Кугее</w:t>
      </w:r>
      <w:r>
        <w:rPr>
          <w:rFonts w:ascii="Tahoma" w:hAnsi="Tahoma" w:cs="Tahoma"/>
        </w:rPr>
        <w:t>в</w:t>
      </w:r>
      <w:r>
        <w:rPr>
          <w:rFonts w:ascii="Tahoma" w:hAnsi="Tahoma" w:cs="Tahoma"/>
        </w:rPr>
        <w:t xml:space="preserve">ского сельского поселения Мариинско-Посадского района чувашской Республики, администрация Кугеевского сельского поселения </w:t>
      </w:r>
      <w:proofErr w:type="gramStart"/>
      <w:r>
        <w:rPr>
          <w:rFonts w:ascii="Tahoma" w:hAnsi="Tahoma" w:cs="Tahoma"/>
        </w:rPr>
        <w:t>п</w:t>
      </w:r>
      <w:proofErr w:type="gramEnd"/>
      <w:r>
        <w:rPr>
          <w:rFonts w:ascii="Tahoma" w:hAnsi="Tahoma" w:cs="Tahoma"/>
        </w:rPr>
        <w:t xml:space="preserve"> о с т а н о в л я е т:</w:t>
      </w:r>
    </w:p>
    <w:p w:rsidR="00B46467" w:rsidRDefault="00B46467" w:rsidP="00B46467">
      <w:pPr>
        <w:jc w:val="both"/>
        <w:rPr>
          <w:rFonts w:ascii="Tahoma" w:hAnsi="Tahoma" w:cs="Tahoma"/>
          <w:sz w:val="20"/>
          <w:szCs w:val="20"/>
        </w:rPr>
      </w:pPr>
      <w:r>
        <w:rPr>
          <w:rFonts w:ascii="Tahoma" w:hAnsi="Tahoma" w:cs="Tahoma"/>
          <w:sz w:val="20"/>
          <w:szCs w:val="20"/>
        </w:rPr>
        <w:t>1. Признать утратившим силу постановление администрации Кугеевского сельского поселения  от 03.12.2018 г. № 66 " Об утверждении Правил обустройства  мест (площадок) накопления твердых коммунальных отходов и ведения их реестра" (с внесенными изменениями от 12.04.2019 года №36).</w:t>
      </w:r>
    </w:p>
    <w:p w:rsidR="00B46467" w:rsidRPr="00B46467" w:rsidRDefault="00B46467" w:rsidP="00B46467">
      <w:pPr>
        <w:pStyle w:val="HTML0"/>
        <w:jc w:val="both"/>
        <w:rPr>
          <w:rFonts w:ascii="Tahoma" w:hAnsi="Tahoma" w:cs="Tahoma"/>
          <w:bCs/>
        </w:rPr>
      </w:pPr>
      <w:r>
        <w:rPr>
          <w:rFonts w:ascii="Tahoma" w:hAnsi="Tahoma" w:cs="Tahoma"/>
          <w:bCs/>
        </w:rPr>
        <w:t xml:space="preserve">2. Настоящее </w:t>
      </w:r>
      <w:r>
        <w:rPr>
          <w:rFonts w:ascii="Tahoma" w:hAnsi="Tahoma" w:cs="Tahoma"/>
        </w:rPr>
        <w:t>постановление</w:t>
      </w:r>
      <w:r>
        <w:rPr>
          <w:rFonts w:ascii="Tahoma" w:hAnsi="Tahoma" w:cs="Tahoma"/>
          <w:bCs/>
        </w:rPr>
        <w:t xml:space="preserve"> вступает в силу со дня официального опубликования, подлежит опубликованию в муниципальной газете "Посадский вестник", ра</w:t>
      </w:r>
      <w:r>
        <w:rPr>
          <w:rFonts w:ascii="Tahoma" w:hAnsi="Tahoma" w:cs="Tahoma"/>
          <w:bCs/>
        </w:rPr>
        <w:t>з</w:t>
      </w:r>
      <w:r>
        <w:rPr>
          <w:rFonts w:ascii="Tahoma" w:hAnsi="Tahoma" w:cs="Tahoma"/>
          <w:bCs/>
        </w:rPr>
        <w:t xml:space="preserve">мещению на официальном сайте </w:t>
      </w:r>
      <w:r>
        <w:rPr>
          <w:rFonts w:ascii="Tahoma" w:hAnsi="Tahoma" w:cs="Tahoma"/>
        </w:rPr>
        <w:t>Кугеевского сельского поселения</w:t>
      </w:r>
      <w:r>
        <w:rPr>
          <w:rFonts w:ascii="Tahoma" w:hAnsi="Tahoma" w:cs="Tahoma"/>
          <w:bCs/>
        </w:rPr>
        <w:t xml:space="preserve"> в информационно-телекоммуникационной сети «Интернет». </w:t>
      </w:r>
    </w:p>
    <w:p w:rsidR="00B46467" w:rsidRDefault="00B46467" w:rsidP="00B46467">
      <w:pPr>
        <w:adjustRightInd w:val="0"/>
        <w:ind w:right="-256"/>
        <w:jc w:val="both"/>
        <w:rPr>
          <w:rFonts w:ascii="Tahoma" w:hAnsi="Tahoma" w:cs="Tahoma"/>
          <w:sz w:val="20"/>
          <w:szCs w:val="20"/>
        </w:rPr>
      </w:pPr>
      <w:r>
        <w:rPr>
          <w:rFonts w:ascii="Tahoma" w:hAnsi="Tahoma" w:cs="Tahoma"/>
          <w:sz w:val="20"/>
          <w:szCs w:val="20"/>
        </w:rPr>
        <w:t xml:space="preserve">3. </w:t>
      </w:r>
      <w:proofErr w:type="gramStart"/>
      <w:r>
        <w:rPr>
          <w:rFonts w:ascii="Tahoma" w:hAnsi="Tahoma" w:cs="Tahoma"/>
          <w:sz w:val="20"/>
          <w:szCs w:val="20"/>
        </w:rPr>
        <w:t>Контроль за</w:t>
      </w:r>
      <w:proofErr w:type="gramEnd"/>
      <w:r>
        <w:rPr>
          <w:rFonts w:ascii="Tahoma" w:hAnsi="Tahoma" w:cs="Tahoma"/>
          <w:sz w:val="20"/>
          <w:szCs w:val="20"/>
        </w:rPr>
        <w:t xml:space="preserve"> исполнением данного постановления оставляю за собой.</w:t>
      </w:r>
    </w:p>
    <w:p w:rsidR="00B46467" w:rsidRDefault="00B46467" w:rsidP="00B46467">
      <w:pPr>
        <w:pStyle w:val="aff7"/>
        <w:jc w:val="both"/>
        <w:rPr>
          <w:rFonts w:ascii="Tahoma" w:eastAsia="Times New Roman" w:hAnsi="Tahoma" w:cs="Tahoma"/>
          <w:sz w:val="20"/>
          <w:szCs w:val="20"/>
          <w:lang w:eastAsia="ru-RU"/>
        </w:rPr>
      </w:pPr>
    </w:p>
    <w:p w:rsidR="00B46467" w:rsidRDefault="00B46467" w:rsidP="00B46467">
      <w:pPr>
        <w:pStyle w:val="aff7"/>
        <w:jc w:val="both"/>
        <w:rPr>
          <w:rFonts w:ascii="Tahoma" w:eastAsia="Times New Roman" w:hAnsi="Tahoma" w:cs="Tahoma"/>
          <w:sz w:val="20"/>
          <w:szCs w:val="20"/>
          <w:lang w:eastAsia="ru-RU"/>
        </w:rPr>
      </w:pPr>
      <w:r>
        <w:rPr>
          <w:rFonts w:ascii="Tahoma" w:eastAsia="Times New Roman" w:hAnsi="Tahoma" w:cs="Tahoma"/>
          <w:sz w:val="20"/>
          <w:szCs w:val="20"/>
          <w:lang w:eastAsia="ru-RU"/>
        </w:rPr>
        <w:t>И.о</w:t>
      </w:r>
      <w:proofErr w:type="gramStart"/>
      <w:r>
        <w:rPr>
          <w:rFonts w:ascii="Tahoma" w:eastAsia="Times New Roman" w:hAnsi="Tahoma" w:cs="Tahoma"/>
          <w:sz w:val="20"/>
          <w:szCs w:val="20"/>
          <w:lang w:eastAsia="ru-RU"/>
        </w:rPr>
        <w:t>.г</w:t>
      </w:r>
      <w:proofErr w:type="gramEnd"/>
      <w:r>
        <w:rPr>
          <w:rFonts w:ascii="Tahoma" w:eastAsia="Times New Roman" w:hAnsi="Tahoma" w:cs="Tahoma"/>
          <w:sz w:val="20"/>
          <w:szCs w:val="20"/>
          <w:lang w:eastAsia="ru-RU"/>
        </w:rPr>
        <w:t>лавы Кугеевского </w:t>
      </w:r>
    </w:p>
    <w:p w:rsidR="00B46467" w:rsidRDefault="00B46467" w:rsidP="00B46467">
      <w:pPr>
        <w:pStyle w:val="aff7"/>
        <w:jc w:val="both"/>
        <w:rPr>
          <w:rFonts w:ascii="Tahoma" w:eastAsia="Times New Roman" w:hAnsi="Tahoma" w:cs="Tahoma"/>
          <w:sz w:val="20"/>
          <w:szCs w:val="20"/>
          <w:lang w:eastAsia="ru-RU"/>
        </w:rPr>
      </w:pPr>
      <w:r>
        <w:rPr>
          <w:rFonts w:ascii="Tahoma" w:eastAsia="Times New Roman" w:hAnsi="Tahoma" w:cs="Tahoma"/>
          <w:sz w:val="20"/>
          <w:szCs w:val="20"/>
          <w:lang w:eastAsia="ru-RU"/>
        </w:rPr>
        <w:t xml:space="preserve">сельского  поселения                                                                       Н.Г.Ярухина                   </w:t>
      </w:r>
    </w:p>
    <w:p w:rsidR="00B46467" w:rsidRDefault="00B46467" w:rsidP="00B46467">
      <w:pPr>
        <w:pStyle w:val="aff7"/>
        <w:ind w:firstLine="709"/>
        <w:jc w:val="both"/>
        <w:rPr>
          <w:rFonts w:ascii="Tahoma" w:eastAsia="Times New Roman" w:hAnsi="Tahoma" w:cs="Tahoma"/>
          <w:sz w:val="20"/>
          <w:szCs w:val="20"/>
          <w:lang w:eastAsia="ru-RU"/>
        </w:rPr>
      </w:pPr>
      <w:r>
        <w:rPr>
          <w:rFonts w:ascii="Tahoma" w:eastAsia="Times New Roman" w:hAnsi="Tahoma" w:cs="Tahoma"/>
          <w:sz w:val="20"/>
          <w:szCs w:val="20"/>
          <w:lang w:eastAsia="ru-RU"/>
        </w:rPr>
        <w:t> </w:t>
      </w:r>
    </w:p>
    <w:tbl>
      <w:tblPr>
        <w:tblW w:w="5000" w:type="pct"/>
        <w:jc w:val="center"/>
        <w:tblLook w:val="04A0"/>
      </w:tblPr>
      <w:tblGrid>
        <w:gridCol w:w="6692"/>
        <w:gridCol w:w="1858"/>
        <w:gridCol w:w="6805"/>
      </w:tblGrid>
      <w:tr w:rsidR="00861865" w:rsidTr="00861865">
        <w:trPr>
          <w:cantSplit/>
          <w:trHeight w:val="520"/>
          <w:jc w:val="center"/>
        </w:trPr>
        <w:tc>
          <w:tcPr>
            <w:tcW w:w="2179" w:type="pct"/>
            <w:hideMark/>
          </w:tcPr>
          <w:p w:rsidR="00861865" w:rsidRDefault="00861865" w:rsidP="00861865">
            <w:pPr>
              <w:tabs>
                <w:tab w:val="left" w:pos="4285"/>
              </w:tabs>
              <w:autoSpaceDE w:val="0"/>
              <w:autoSpaceDN w:val="0"/>
              <w:adjustRightInd w:val="0"/>
              <w:jc w:val="center"/>
              <w:rPr>
                <w:rFonts w:ascii="Tahoma" w:hAnsi="Tahoma" w:cs="Tahoma"/>
                <w:b/>
                <w:bCs/>
                <w:noProof/>
                <w:color w:val="000000"/>
                <w:sz w:val="20"/>
                <w:szCs w:val="20"/>
              </w:rPr>
            </w:pPr>
            <w:r>
              <w:rPr>
                <w:rFonts w:ascii="Tahoma" w:hAnsi="Tahoma" w:cs="Tahoma"/>
                <w:b/>
                <w:bCs/>
                <w:noProof/>
                <w:color w:val="000000"/>
                <w:sz w:val="20"/>
                <w:szCs w:val="20"/>
              </w:rPr>
              <w:t>ЧĂВАШ РЕСПУБЛИКИ</w:t>
            </w:r>
          </w:p>
          <w:p w:rsidR="00861865" w:rsidRDefault="00861865" w:rsidP="00861865">
            <w:pPr>
              <w:tabs>
                <w:tab w:val="left" w:pos="4285"/>
              </w:tabs>
              <w:autoSpaceDE w:val="0"/>
              <w:autoSpaceDN w:val="0"/>
              <w:adjustRightInd w:val="0"/>
              <w:jc w:val="center"/>
              <w:rPr>
                <w:rFonts w:ascii="Tahoma" w:hAnsi="Tahoma" w:cs="Tahoma"/>
                <w:sz w:val="20"/>
                <w:szCs w:val="20"/>
              </w:rPr>
            </w:pPr>
            <w:r>
              <w:rPr>
                <w:rFonts w:ascii="Tahoma" w:hAnsi="Tahoma" w:cs="Tahoma"/>
                <w:b/>
                <w:bCs/>
                <w:noProof/>
                <w:color w:val="000000"/>
                <w:sz w:val="20"/>
                <w:szCs w:val="20"/>
              </w:rPr>
              <w:t>СĔНТĔРВĂРРИ РАЙОНĚ</w:t>
            </w:r>
          </w:p>
        </w:tc>
        <w:tc>
          <w:tcPr>
            <w:tcW w:w="605" w:type="pct"/>
            <w:vMerge w:val="restart"/>
          </w:tcPr>
          <w:p w:rsidR="00861865" w:rsidRDefault="00861865" w:rsidP="00861865">
            <w:pPr>
              <w:jc w:val="center"/>
              <w:rPr>
                <w:rFonts w:ascii="Tahoma" w:hAnsi="Tahoma" w:cs="Tahoma"/>
                <w:sz w:val="20"/>
                <w:szCs w:val="20"/>
              </w:rPr>
            </w:pPr>
            <w:r>
              <w:rPr>
                <w:rFonts w:ascii="Times New Roman" w:hAnsi="Times New Roman"/>
                <w:noProof/>
              </w:rPr>
              <w:drawing>
                <wp:inline distT="0" distB="0" distL="0" distR="0">
                  <wp:extent cx="720090" cy="720090"/>
                  <wp:effectExtent l="19050" t="0" r="3810" b="0"/>
                  <wp:docPr id="9" name="Рисунок 1" descr="Описание: 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erb-ch"/>
                          <pic:cNvPicPr>
                            <a:picLocks noChangeAspect="1" noChangeArrowheads="1"/>
                          </pic:cNvPicPr>
                        </pic:nvPicPr>
                        <pic:blipFill>
                          <a:blip r:embed="rId135" cstate="print"/>
                          <a:srcRect/>
                          <a:stretch>
                            <a:fillRect/>
                          </a:stretch>
                        </pic:blipFill>
                        <pic:spPr bwMode="auto">
                          <a:xfrm>
                            <a:off x="0" y="0"/>
                            <a:ext cx="720090" cy="720090"/>
                          </a:xfrm>
                          <a:prstGeom prst="rect">
                            <a:avLst/>
                          </a:prstGeom>
                          <a:noFill/>
                        </pic:spPr>
                      </pic:pic>
                    </a:graphicData>
                  </a:graphic>
                </wp:inline>
              </w:drawing>
            </w:r>
          </w:p>
        </w:tc>
        <w:tc>
          <w:tcPr>
            <w:tcW w:w="2216" w:type="pct"/>
            <w:hideMark/>
          </w:tcPr>
          <w:p w:rsidR="00861865" w:rsidRDefault="00861865" w:rsidP="00861865">
            <w:pPr>
              <w:autoSpaceDE w:val="0"/>
              <w:autoSpaceDN w:val="0"/>
              <w:adjustRightInd w:val="0"/>
              <w:jc w:val="center"/>
              <w:rPr>
                <w:rFonts w:ascii="Tahoma" w:hAnsi="Tahoma" w:cs="Tahoma"/>
                <w:b/>
                <w:bCs/>
                <w:noProof/>
                <w:color w:val="000000"/>
                <w:sz w:val="20"/>
                <w:szCs w:val="20"/>
              </w:rPr>
            </w:pPr>
            <w:r>
              <w:rPr>
                <w:rFonts w:ascii="Tahoma" w:hAnsi="Tahoma" w:cs="Tahoma"/>
                <w:b/>
                <w:bCs/>
                <w:noProof/>
                <w:color w:val="000000"/>
                <w:sz w:val="20"/>
                <w:szCs w:val="20"/>
              </w:rPr>
              <w:t xml:space="preserve">ЧУВАШСКАЯ РЕСПУБЛИКА </w:t>
            </w:r>
          </w:p>
          <w:p w:rsidR="00861865" w:rsidRDefault="00861865" w:rsidP="00861865">
            <w:pPr>
              <w:autoSpaceDE w:val="0"/>
              <w:autoSpaceDN w:val="0"/>
              <w:adjustRightInd w:val="0"/>
              <w:jc w:val="center"/>
              <w:rPr>
                <w:rFonts w:ascii="Tahoma" w:hAnsi="Tahoma" w:cs="Tahoma"/>
                <w:sz w:val="20"/>
                <w:szCs w:val="20"/>
              </w:rPr>
            </w:pPr>
            <w:r>
              <w:rPr>
                <w:rFonts w:ascii="Tahoma" w:hAnsi="Tahoma" w:cs="Tahoma"/>
                <w:b/>
                <w:bCs/>
                <w:noProof/>
                <w:color w:val="000000"/>
                <w:sz w:val="20"/>
                <w:szCs w:val="20"/>
              </w:rPr>
              <w:t>МАРИИНСКО-ПОСАДСКИЙ РАЙОН</w:t>
            </w:r>
            <w:r>
              <w:rPr>
                <w:rFonts w:ascii="Tahoma" w:hAnsi="Tahoma" w:cs="Tahoma"/>
                <w:noProof/>
                <w:color w:val="000000"/>
                <w:sz w:val="20"/>
                <w:szCs w:val="20"/>
              </w:rPr>
              <w:t xml:space="preserve"> </w:t>
            </w:r>
          </w:p>
        </w:tc>
      </w:tr>
      <w:tr w:rsidR="00861865" w:rsidTr="00861865">
        <w:trPr>
          <w:cantSplit/>
          <w:trHeight w:val="1521"/>
          <w:jc w:val="center"/>
        </w:trPr>
        <w:tc>
          <w:tcPr>
            <w:tcW w:w="2179" w:type="pct"/>
          </w:tcPr>
          <w:p w:rsidR="00861865" w:rsidRDefault="00861865" w:rsidP="00861865">
            <w:pPr>
              <w:tabs>
                <w:tab w:val="left" w:pos="4285"/>
              </w:tabs>
              <w:autoSpaceDE w:val="0"/>
              <w:autoSpaceDN w:val="0"/>
              <w:adjustRightInd w:val="0"/>
              <w:spacing w:before="80"/>
              <w:jc w:val="center"/>
              <w:rPr>
                <w:rFonts w:ascii="Tahoma" w:hAnsi="Tahoma" w:cs="Tahoma"/>
                <w:b/>
                <w:bCs/>
                <w:noProof/>
                <w:color w:val="000000"/>
                <w:sz w:val="20"/>
                <w:szCs w:val="20"/>
              </w:rPr>
            </w:pPr>
            <w:r>
              <w:rPr>
                <w:rFonts w:ascii="Tahoma" w:hAnsi="Tahoma" w:cs="Tahoma"/>
                <w:b/>
                <w:bCs/>
                <w:noProof/>
                <w:color w:val="000000"/>
                <w:sz w:val="20"/>
                <w:szCs w:val="20"/>
              </w:rPr>
              <w:t>КУКАШНИ ЯЛ ПОСЕЛЕНИЙĚ</w:t>
            </w:r>
          </w:p>
          <w:p w:rsidR="00861865" w:rsidRDefault="00861865" w:rsidP="00861865">
            <w:pPr>
              <w:tabs>
                <w:tab w:val="left" w:pos="4285"/>
              </w:tabs>
              <w:autoSpaceDE w:val="0"/>
              <w:autoSpaceDN w:val="0"/>
              <w:adjustRightInd w:val="0"/>
              <w:spacing w:before="80"/>
              <w:jc w:val="center"/>
              <w:rPr>
                <w:rFonts w:ascii="Tahoma" w:hAnsi="Tahoma" w:cs="Tahoma"/>
                <w:b/>
                <w:bCs/>
                <w:noProof/>
                <w:color w:val="000000"/>
                <w:sz w:val="20"/>
                <w:szCs w:val="20"/>
              </w:rPr>
            </w:pPr>
            <w:r>
              <w:rPr>
                <w:rFonts w:ascii="Tahoma" w:hAnsi="Tahoma" w:cs="Tahoma"/>
                <w:b/>
                <w:bCs/>
                <w:noProof/>
                <w:color w:val="000000"/>
                <w:sz w:val="20"/>
                <w:szCs w:val="20"/>
              </w:rPr>
              <w:t>ЙЫШĂНУ</w:t>
            </w:r>
          </w:p>
          <w:p w:rsidR="00861865" w:rsidRDefault="00861865" w:rsidP="00861865">
            <w:pPr>
              <w:autoSpaceDE w:val="0"/>
              <w:autoSpaceDN w:val="0"/>
              <w:adjustRightInd w:val="0"/>
              <w:ind w:right="-35"/>
              <w:jc w:val="center"/>
              <w:rPr>
                <w:rFonts w:ascii="Tahoma" w:hAnsi="Tahoma" w:cs="Tahoma"/>
                <w:noProof/>
                <w:color w:val="000000"/>
                <w:sz w:val="20"/>
                <w:szCs w:val="20"/>
              </w:rPr>
            </w:pPr>
            <w:r>
              <w:rPr>
                <w:rFonts w:ascii="Tahoma" w:hAnsi="Tahoma" w:cs="Tahoma"/>
                <w:noProof/>
                <w:color w:val="000000"/>
                <w:sz w:val="20"/>
                <w:szCs w:val="20"/>
              </w:rPr>
              <w:t>2019.09.16</w:t>
            </w:r>
          </w:p>
          <w:p w:rsidR="00861865" w:rsidRDefault="00861865" w:rsidP="00861865">
            <w:pPr>
              <w:autoSpaceDE w:val="0"/>
              <w:autoSpaceDN w:val="0"/>
              <w:adjustRightInd w:val="0"/>
              <w:ind w:right="-35"/>
              <w:jc w:val="center"/>
              <w:rPr>
                <w:rFonts w:ascii="Tahoma" w:hAnsi="Tahoma" w:cs="Tahoma"/>
                <w:noProof/>
                <w:color w:val="000000"/>
                <w:sz w:val="20"/>
                <w:szCs w:val="20"/>
              </w:rPr>
            </w:pPr>
            <w:r>
              <w:rPr>
                <w:rFonts w:ascii="Tahoma" w:hAnsi="Tahoma" w:cs="Tahoma"/>
                <w:noProof/>
                <w:color w:val="000000"/>
                <w:sz w:val="20"/>
                <w:szCs w:val="20"/>
              </w:rPr>
              <w:t>67 №</w:t>
            </w:r>
          </w:p>
          <w:p w:rsidR="00861865" w:rsidRDefault="00861865" w:rsidP="00861865">
            <w:pPr>
              <w:jc w:val="center"/>
              <w:rPr>
                <w:rFonts w:ascii="Tahoma" w:hAnsi="Tahoma" w:cs="Tahoma"/>
                <w:noProof/>
                <w:color w:val="000000"/>
                <w:sz w:val="20"/>
                <w:szCs w:val="20"/>
              </w:rPr>
            </w:pPr>
            <w:r>
              <w:rPr>
                <w:rFonts w:ascii="Tahoma" w:hAnsi="Tahoma" w:cs="Tahoma"/>
                <w:noProof/>
                <w:color w:val="000000"/>
                <w:sz w:val="20"/>
                <w:szCs w:val="20"/>
              </w:rPr>
              <w:t>Кукашни яле</w:t>
            </w:r>
          </w:p>
        </w:tc>
        <w:tc>
          <w:tcPr>
            <w:tcW w:w="605" w:type="pct"/>
            <w:vMerge/>
            <w:vAlign w:val="center"/>
            <w:hideMark/>
          </w:tcPr>
          <w:p w:rsidR="00861865" w:rsidRDefault="00861865" w:rsidP="00861865">
            <w:pPr>
              <w:rPr>
                <w:rFonts w:ascii="Tahoma" w:hAnsi="Tahoma" w:cs="Tahoma"/>
                <w:sz w:val="20"/>
                <w:szCs w:val="20"/>
              </w:rPr>
            </w:pPr>
          </w:p>
        </w:tc>
        <w:tc>
          <w:tcPr>
            <w:tcW w:w="2216" w:type="pct"/>
          </w:tcPr>
          <w:p w:rsidR="00861865" w:rsidRDefault="00861865" w:rsidP="00861865">
            <w:pPr>
              <w:autoSpaceDE w:val="0"/>
              <w:autoSpaceDN w:val="0"/>
              <w:adjustRightInd w:val="0"/>
              <w:spacing w:before="80"/>
              <w:jc w:val="center"/>
              <w:rPr>
                <w:rFonts w:ascii="Tahoma" w:hAnsi="Tahoma" w:cs="Tahoma"/>
                <w:b/>
                <w:bCs/>
                <w:noProof/>
                <w:color w:val="000000"/>
                <w:sz w:val="20"/>
                <w:szCs w:val="20"/>
              </w:rPr>
            </w:pPr>
            <w:r>
              <w:rPr>
                <w:rFonts w:ascii="Tahoma" w:hAnsi="Tahoma" w:cs="Tahoma"/>
                <w:b/>
                <w:bCs/>
                <w:noProof/>
                <w:color w:val="000000"/>
                <w:sz w:val="20"/>
                <w:szCs w:val="20"/>
              </w:rPr>
              <w:t>АДМИНИСТРАЦИЯ</w:t>
            </w:r>
          </w:p>
          <w:p w:rsidR="00861865" w:rsidRDefault="00861865" w:rsidP="00861865">
            <w:pPr>
              <w:autoSpaceDE w:val="0"/>
              <w:autoSpaceDN w:val="0"/>
              <w:adjustRightInd w:val="0"/>
              <w:jc w:val="center"/>
              <w:rPr>
                <w:rFonts w:ascii="Tahoma" w:hAnsi="Tahoma" w:cs="Tahoma"/>
                <w:b/>
                <w:noProof/>
                <w:color w:val="000000"/>
                <w:sz w:val="20"/>
                <w:szCs w:val="20"/>
              </w:rPr>
            </w:pPr>
            <w:r>
              <w:rPr>
                <w:rFonts w:ascii="Tahoma" w:hAnsi="Tahoma" w:cs="Tahoma"/>
                <w:b/>
                <w:bCs/>
                <w:noProof/>
                <w:color w:val="000000"/>
                <w:sz w:val="20"/>
                <w:szCs w:val="20"/>
              </w:rPr>
              <w:t>СУТЧЕВСКОГО СЕЛЬСКОГО ПОСЕЛЕНИЯ</w:t>
            </w:r>
          </w:p>
          <w:p w:rsidR="00861865" w:rsidRDefault="00861865" w:rsidP="00861865">
            <w:pPr>
              <w:jc w:val="center"/>
              <w:rPr>
                <w:rFonts w:ascii="Tahoma" w:hAnsi="Tahoma" w:cs="Tahoma"/>
                <w:b/>
                <w:sz w:val="20"/>
                <w:szCs w:val="20"/>
              </w:rPr>
            </w:pPr>
            <w:r>
              <w:rPr>
                <w:rFonts w:ascii="Tahoma" w:hAnsi="Tahoma" w:cs="Tahoma"/>
                <w:b/>
                <w:sz w:val="20"/>
                <w:szCs w:val="20"/>
              </w:rPr>
              <w:t>ПОСТАНОВЛЕНИЕ</w:t>
            </w:r>
          </w:p>
          <w:p w:rsidR="00861865" w:rsidRDefault="00861865" w:rsidP="00861865">
            <w:pPr>
              <w:autoSpaceDE w:val="0"/>
              <w:autoSpaceDN w:val="0"/>
              <w:adjustRightInd w:val="0"/>
              <w:jc w:val="center"/>
              <w:rPr>
                <w:rFonts w:ascii="Tahoma" w:hAnsi="Tahoma" w:cs="Tahoma"/>
                <w:noProof/>
                <w:color w:val="000000"/>
                <w:sz w:val="20"/>
                <w:szCs w:val="20"/>
              </w:rPr>
            </w:pPr>
            <w:r>
              <w:rPr>
                <w:rFonts w:ascii="Tahoma" w:hAnsi="Tahoma" w:cs="Tahoma"/>
                <w:noProof/>
                <w:color w:val="000000"/>
                <w:sz w:val="20"/>
                <w:szCs w:val="20"/>
              </w:rPr>
              <w:t>16.09.2019</w:t>
            </w:r>
          </w:p>
          <w:p w:rsidR="00861865" w:rsidRDefault="00861865" w:rsidP="00861865">
            <w:pPr>
              <w:autoSpaceDE w:val="0"/>
              <w:autoSpaceDN w:val="0"/>
              <w:adjustRightInd w:val="0"/>
              <w:ind w:left="362"/>
              <w:jc w:val="center"/>
              <w:rPr>
                <w:rFonts w:ascii="Tahoma" w:hAnsi="Tahoma" w:cs="Tahoma"/>
                <w:noProof/>
                <w:color w:val="000000"/>
                <w:sz w:val="20"/>
                <w:szCs w:val="20"/>
              </w:rPr>
            </w:pPr>
            <w:r>
              <w:rPr>
                <w:rFonts w:ascii="Tahoma" w:hAnsi="Tahoma" w:cs="Tahoma"/>
                <w:noProof/>
                <w:color w:val="000000"/>
                <w:sz w:val="20"/>
                <w:szCs w:val="20"/>
              </w:rPr>
              <w:t>№ 67</w:t>
            </w:r>
          </w:p>
          <w:p w:rsidR="00861865" w:rsidRDefault="00861865" w:rsidP="00861865">
            <w:pPr>
              <w:ind w:left="348"/>
              <w:jc w:val="center"/>
              <w:rPr>
                <w:rFonts w:ascii="Tahoma" w:hAnsi="Tahoma" w:cs="Tahoma"/>
                <w:noProof/>
                <w:color w:val="000000"/>
                <w:sz w:val="20"/>
                <w:szCs w:val="20"/>
              </w:rPr>
            </w:pPr>
            <w:r>
              <w:rPr>
                <w:rFonts w:ascii="Tahoma" w:hAnsi="Tahoma" w:cs="Tahoma"/>
                <w:noProof/>
                <w:color w:val="000000"/>
                <w:sz w:val="20"/>
                <w:szCs w:val="20"/>
              </w:rPr>
              <w:t>деревня Сутчево</w:t>
            </w:r>
          </w:p>
        </w:tc>
      </w:tr>
    </w:tbl>
    <w:p w:rsidR="00861865" w:rsidRDefault="00861865" w:rsidP="00861865">
      <w:pPr>
        <w:widowControl w:val="0"/>
        <w:tabs>
          <w:tab w:val="left" w:pos="5103"/>
        </w:tabs>
        <w:adjustRightInd w:val="0"/>
        <w:ind w:right="4700"/>
        <w:jc w:val="both"/>
        <w:rPr>
          <w:rFonts w:ascii="Tahoma" w:hAnsi="Tahoma" w:cs="Tahoma"/>
          <w:b/>
          <w:bCs/>
          <w:color w:val="000000"/>
          <w:sz w:val="20"/>
          <w:szCs w:val="20"/>
        </w:rPr>
      </w:pPr>
      <w:r>
        <w:rPr>
          <w:rFonts w:ascii="Tahoma" w:hAnsi="Tahoma" w:cs="Tahoma"/>
          <w:b/>
          <w:sz w:val="20"/>
          <w:szCs w:val="20"/>
        </w:rPr>
        <w:t>О внесении изменений в постановление администрации Сутчевского сельского поселения Мар</w:t>
      </w:r>
      <w:r>
        <w:rPr>
          <w:rFonts w:ascii="Tahoma" w:hAnsi="Tahoma" w:cs="Tahoma"/>
          <w:b/>
          <w:sz w:val="20"/>
          <w:szCs w:val="20"/>
        </w:rPr>
        <w:t>и</w:t>
      </w:r>
      <w:r>
        <w:rPr>
          <w:rFonts w:ascii="Tahoma" w:hAnsi="Tahoma" w:cs="Tahoma"/>
          <w:b/>
          <w:sz w:val="20"/>
          <w:szCs w:val="20"/>
        </w:rPr>
        <w:t xml:space="preserve">инско-Посадского района Чувашской Республики от 20.11.2017г. № 75 </w:t>
      </w:r>
      <w:r>
        <w:rPr>
          <w:rFonts w:ascii="Tahoma" w:hAnsi="Tahoma" w:cs="Tahoma"/>
          <w:b/>
          <w:bCs/>
          <w:color w:val="000000"/>
          <w:sz w:val="20"/>
          <w:szCs w:val="20"/>
        </w:rPr>
        <w:t>«О комиссии и о подгото</w:t>
      </w:r>
      <w:r>
        <w:rPr>
          <w:rFonts w:ascii="Tahoma" w:hAnsi="Tahoma" w:cs="Tahoma"/>
          <w:b/>
          <w:bCs/>
          <w:color w:val="000000"/>
          <w:sz w:val="20"/>
          <w:szCs w:val="20"/>
        </w:rPr>
        <w:t>в</w:t>
      </w:r>
      <w:r>
        <w:rPr>
          <w:rFonts w:ascii="Tahoma" w:hAnsi="Tahoma" w:cs="Tahoma"/>
          <w:b/>
          <w:bCs/>
          <w:color w:val="000000"/>
          <w:sz w:val="20"/>
          <w:szCs w:val="20"/>
        </w:rPr>
        <w:t>ке проекта внесения изменений в Правила землепользования и застройки</w:t>
      </w:r>
    </w:p>
    <w:p w:rsidR="00861865" w:rsidRDefault="00861865" w:rsidP="00861865">
      <w:pPr>
        <w:rPr>
          <w:rFonts w:ascii="Tahoma" w:hAnsi="Tahoma" w:cs="Tahoma"/>
          <w:b/>
          <w:bCs/>
          <w:color w:val="000000"/>
          <w:sz w:val="20"/>
          <w:szCs w:val="20"/>
        </w:rPr>
      </w:pPr>
      <w:r>
        <w:rPr>
          <w:rFonts w:ascii="Tahoma" w:hAnsi="Tahoma" w:cs="Tahoma"/>
          <w:b/>
          <w:bCs/>
          <w:color w:val="000000"/>
          <w:sz w:val="20"/>
          <w:szCs w:val="20"/>
        </w:rPr>
        <w:t>Сутчевского сельского поселения»</w:t>
      </w:r>
    </w:p>
    <w:p w:rsidR="00861865" w:rsidRDefault="00861865" w:rsidP="00861865">
      <w:pPr>
        <w:rPr>
          <w:rFonts w:ascii="Tahoma" w:hAnsi="Tahoma" w:cs="Tahoma"/>
          <w:b/>
          <w:bCs/>
          <w:color w:val="000000"/>
          <w:sz w:val="20"/>
          <w:szCs w:val="20"/>
        </w:rPr>
      </w:pPr>
    </w:p>
    <w:p w:rsidR="00861865" w:rsidRDefault="00861865" w:rsidP="00861865">
      <w:pPr>
        <w:jc w:val="both"/>
        <w:rPr>
          <w:rFonts w:ascii="Tahoma" w:hAnsi="Tahoma" w:cs="Tahoma"/>
          <w:color w:val="000000"/>
          <w:sz w:val="20"/>
          <w:szCs w:val="20"/>
        </w:rPr>
      </w:pPr>
      <w:r>
        <w:rPr>
          <w:rFonts w:ascii="Tahoma" w:hAnsi="Tahoma" w:cs="Tahoma"/>
          <w:b/>
          <w:bCs/>
          <w:color w:val="000000"/>
          <w:sz w:val="20"/>
          <w:szCs w:val="20"/>
        </w:rPr>
        <w:t>        </w:t>
      </w:r>
      <w:r>
        <w:rPr>
          <w:rFonts w:ascii="Tahoma" w:hAnsi="Tahoma" w:cs="Tahoma"/>
          <w:color w:val="000000"/>
          <w:sz w:val="20"/>
          <w:szCs w:val="20"/>
        </w:rPr>
        <w:t>     В соответствии с Федеральным Законом от 06.10.2003 г. № 131-ФЗ «Об общих принципах организации местного самоуправления в Российской Федер</w:t>
      </w:r>
      <w:r>
        <w:rPr>
          <w:rFonts w:ascii="Tahoma" w:hAnsi="Tahoma" w:cs="Tahoma"/>
          <w:color w:val="000000"/>
          <w:sz w:val="20"/>
          <w:szCs w:val="20"/>
        </w:rPr>
        <w:t>а</w:t>
      </w:r>
      <w:r>
        <w:rPr>
          <w:rFonts w:ascii="Tahoma" w:hAnsi="Tahoma" w:cs="Tahoma"/>
          <w:color w:val="000000"/>
          <w:sz w:val="20"/>
          <w:szCs w:val="20"/>
        </w:rPr>
        <w:t xml:space="preserve">ции», со статьями 31, 32, 33 Градостроительного Кодекса РФ от 29.12.2004 № 190-ФЗ, Законом Чувашской Республики «О регулировании градостроительной деятельности в Чувашской Республике», Уставом Сутчевского сельского поселения, </w:t>
      </w:r>
      <w:r>
        <w:rPr>
          <w:rFonts w:ascii="Tahoma" w:hAnsi="Tahoma" w:cs="Tahoma"/>
          <w:b/>
          <w:bCs/>
          <w:color w:val="000000"/>
          <w:sz w:val="20"/>
          <w:szCs w:val="20"/>
        </w:rPr>
        <w:t xml:space="preserve"> </w:t>
      </w:r>
      <w:r>
        <w:rPr>
          <w:rFonts w:ascii="Tahoma" w:hAnsi="Tahoma" w:cs="Tahoma"/>
          <w:bCs/>
          <w:color w:val="000000"/>
          <w:sz w:val="20"/>
          <w:szCs w:val="20"/>
        </w:rPr>
        <w:t>администрация  Сутчевского сельского поселения  постановляет:</w:t>
      </w:r>
    </w:p>
    <w:p w:rsidR="00861865" w:rsidRDefault="00861865" w:rsidP="00861865">
      <w:pPr>
        <w:ind w:firstLine="709"/>
        <w:jc w:val="both"/>
        <w:rPr>
          <w:rFonts w:ascii="Tahoma" w:hAnsi="Tahoma" w:cs="Tahoma"/>
          <w:sz w:val="20"/>
          <w:szCs w:val="20"/>
        </w:rPr>
      </w:pPr>
      <w:r>
        <w:rPr>
          <w:rFonts w:ascii="Tahoma" w:hAnsi="Tahoma" w:cs="Tahoma"/>
          <w:sz w:val="20"/>
          <w:szCs w:val="20"/>
        </w:rPr>
        <w:t>1. В постановление администрации Сутчевского сельского поселения Мариинско-Посадского района Чувашской Республики от 20.11.2017 г. № 75 «О к</w:t>
      </w:r>
      <w:r>
        <w:rPr>
          <w:rFonts w:ascii="Tahoma" w:hAnsi="Tahoma" w:cs="Tahoma"/>
          <w:sz w:val="20"/>
          <w:szCs w:val="20"/>
        </w:rPr>
        <w:t>о</w:t>
      </w:r>
      <w:r>
        <w:rPr>
          <w:rFonts w:ascii="Tahoma" w:hAnsi="Tahoma" w:cs="Tahoma"/>
          <w:sz w:val="20"/>
          <w:szCs w:val="20"/>
        </w:rPr>
        <w:t xml:space="preserve">миссии и о подготовке проекта внесения изменений в Правила землепользования и застройки Сутчевского сельского поселения» внести следующие изменения: </w:t>
      </w:r>
    </w:p>
    <w:p w:rsidR="00861865" w:rsidRDefault="00861865" w:rsidP="00861865">
      <w:pPr>
        <w:ind w:firstLine="709"/>
        <w:rPr>
          <w:rFonts w:ascii="Tahoma" w:hAnsi="Tahoma" w:cs="Tahoma"/>
          <w:sz w:val="20"/>
          <w:szCs w:val="20"/>
        </w:rPr>
      </w:pPr>
      <w:r>
        <w:rPr>
          <w:rFonts w:ascii="Tahoma" w:hAnsi="Tahoma" w:cs="Tahoma"/>
          <w:sz w:val="20"/>
          <w:szCs w:val="20"/>
        </w:rPr>
        <w:t>1.1. Комиссию по подготовке проекта правил землепользования и застройки Сутчевского сельского поселения утвердить в составе, согласно приложение № 1 к настоящему постановлению.</w:t>
      </w:r>
    </w:p>
    <w:p w:rsidR="00861865" w:rsidRDefault="00861865" w:rsidP="00861865">
      <w:pPr>
        <w:ind w:firstLine="709"/>
        <w:rPr>
          <w:rFonts w:ascii="Tahoma" w:hAnsi="Tahoma" w:cs="Tahoma"/>
          <w:sz w:val="20"/>
          <w:szCs w:val="20"/>
        </w:rPr>
      </w:pPr>
      <w:r>
        <w:rPr>
          <w:rFonts w:ascii="Tahoma" w:hAnsi="Tahoma" w:cs="Tahoma"/>
          <w:sz w:val="20"/>
          <w:szCs w:val="20"/>
        </w:rPr>
        <w:t xml:space="preserve">1.2. Добавить и утвердить Порядок направления в Комиссию (приложение № 3 к настоящему постановлению).  </w:t>
      </w:r>
    </w:p>
    <w:p w:rsidR="00861865" w:rsidRDefault="00861865" w:rsidP="00861865">
      <w:pPr>
        <w:ind w:firstLine="709"/>
        <w:jc w:val="both"/>
        <w:rPr>
          <w:rFonts w:ascii="Tahoma" w:hAnsi="Tahoma" w:cs="Tahoma"/>
          <w:sz w:val="20"/>
          <w:szCs w:val="20"/>
        </w:rPr>
      </w:pPr>
      <w:r>
        <w:rPr>
          <w:rFonts w:ascii="Tahoma" w:hAnsi="Tahoma" w:cs="Tahoma"/>
          <w:sz w:val="20"/>
          <w:szCs w:val="20"/>
        </w:rPr>
        <w:t>1.3. Раздел 4,5 постановления администрации Сутчевского сельского поселения Мариинско-Посадского района Чувашской Республики от 20.11.2017г. № 75 считать разделами 5,6, пункты 4.1., 4.2. пунктами 5.1., 5.2. и изложить в следующей редакции:</w:t>
      </w:r>
    </w:p>
    <w:p w:rsidR="00861865" w:rsidRDefault="00861865" w:rsidP="00861865">
      <w:pPr>
        <w:ind w:left="708" w:firstLine="1"/>
        <w:rPr>
          <w:rFonts w:ascii="Tahoma" w:hAnsi="Tahoma" w:cs="Tahoma"/>
          <w:sz w:val="20"/>
          <w:szCs w:val="20"/>
        </w:rPr>
      </w:pPr>
      <w:r>
        <w:rPr>
          <w:rFonts w:ascii="Tahoma" w:hAnsi="Tahoma" w:cs="Tahoma"/>
          <w:sz w:val="20"/>
          <w:szCs w:val="20"/>
        </w:rPr>
        <w:t>«5. Комиссии в срок до 24.09.2019 г.:</w:t>
      </w:r>
    </w:p>
    <w:p w:rsidR="00861865" w:rsidRDefault="00861865" w:rsidP="00861865">
      <w:pPr>
        <w:ind w:firstLine="709"/>
        <w:jc w:val="both"/>
        <w:rPr>
          <w:rFonts w:ascii="Tahoma" w:hAnsi="Tahoma" w:cs="Tahoma"/>
          <w:sz w:val="20"/>
          <w:szCs w:val="20"/>
        </w:rPr>
      </w:pPr>
      <w:r>
        <w:rPr>
          <w:rFonts w:ascii="Tahoma" w:hAnsi="Tahoma" w:cs="Tahoma"/>
          <w:sz w:val="20"/>
          <w:szCs w:val="20"/>
        </w:rPr>
        <w:t>5.1. Осуществить подготовку проекта внесения изменений в правила землепользования и застройки Сутчевского сельского поселения в соответствии с требованиями градостроительного законодательства, действующих стандартов, норм и правил, технических регламентов, документов территориального план</w:t>
      </w:r>
      <w:r>
        <w:rPr>
          <w:rFonts w:ascii="Tahoma" w:hAnsi="Tahoma" w:cs="Tahoma"/>
          <w:sz w:val="20"/>
          <w:szCs w:val="20"/>
        </w:rPr>
        <w:t>и</w:t>
      </w:r>
      <w:r>
        <w:rPr>
          <w:rFonts w:ascii="Tahoma" w:hAnsi="Tahoma" w:cs="Tahoma"/>
          <w:sz w:val="20"/>
          <w:szCs w:val="20"/>
        </w:rPr>
        <w:t>рования.</w:t>
      </w:r>
    </w:p>
    <w:p w:rsidR="00861865" w:rsidRDefault="00861865" w:rsidP="00861865">
      <w:pPr>
        <w:ind w:firstLine="709"/>
        <w:jc w:val="both"/>
        <w:rPr>
          <w:rFonts w:ascii="Tahoma" w:hAnsi="Tahoma" w:cs="Tahoma"/>
          <w:sz w:val="20"/>
          <w:szCs w:val="20"/>
        </w:rPr>
      </w:pPr>
      <w:r>
        <w:rPr>
          <w:rFonts w:ascii="Tahoma" w:hAnsi="Tahoma" w:cs="Tahoma"/>
          <w:sz w:val="20"/>
          <w:szCs w:val="20"/>
        </w:rPr>
        <w:t>5.2. Провести проверку проекта внесения изменений в правила землепользования и застройки  Сутчевского сельского поселения на соответствие треб</w:t>
      </w:r>
      <w:r>
        <w:rPr>
          <w:rFonts w:ascii="Tahoma" w:hAnsi="Tahoma" w:cs="Tahoma"/>
          <w:sz w:val="20"/>
          <w:szCs w:val="20"/>
        </w:rPr>
        <w:t>о</w:t>
      </w:r>
      <w:r>
        <w:rPr>
          <w:rFonts w:ascii="Tahoma" w:hAnsi="Tahoma" w:cs="Tahoma"/>
          <w:sz w:val="20"/>
          <w:szCs w:val="20"/>
        </w:rPr>
        <w:t>ваниям технических регламентов, схеме территориального планирования субъекта Российской Федерации, схеме территориального планирования муниципал</w:t>
      </w:r>
      <w:r>
        <w:rPr>
          <w:rFonts w:ascii="Tahoma" w:hAnsi="Tahoma" w:cs="Tahoma"/>
          <w:sz w:val="20"/>
          <w:szCs w:val="20"/>
        </w:rPr>
        <w:t>ь</w:t>
      </w:r>
      <w:r>
        <w:rPr>
          <w:rFonts w:ascii="Tahoma" w:hAnsi="Tahoma" w:cs="Tahoma"/>
          <w:sz w:val="20"/>
          <w:szCs w:val="20"/>
        </w:rPr>
        <w:t>ного района, генеральному плану Сутчевского сельского поселения.</w:t>
      </w:r>
    </w:p>
    <w:p w:rsidR="00861865" w:rsidRDefault="00861865" w:rsidP="00861865">
      <w:pPr>
        <w:ind w:firstLine="709"/>
        <w:jc w:val="both"/>
        <w:rPr>
          <w:rFonts w:ascii="Tahoma" w:hAnsi="Tahoma" w:cs="Tahoma"/>
          <w:sz w:val="20"/>
          <w:szCs w:val="20"/>
        </w:rPr>
      </w:pPr>
      <w:r>
        <w:rPr>
          <w:rFonts w:ascii="Tahoma" w:hAnsi="Tahoma" w:cs="Tahoma"/>
          <w:sz w:val="20"/>
          <w:szCs w:val="20"/>
        </w:rPr>
        <w:t>6. Представить в  срок до 25.09.2019 г. проект внесения изменений в правила землепользования и застройки Сутчевского сельского поселения главе м</w:t>
      </w:r>
      <w:r>
        <w:rPr>
          <w:rFonts w:ascii="Tahoma" w:hAnsi="Tahoma" w:cs="Tahoma"/>
          <w:sz w:val="20"/>
          <w:szCs w:val="20"/>
        </w:rPr>
        <w:t>е</w:t>
      </w:r>
      <w:r>
        <w:rPr>
          <w:rFonts w:ascii="Tahoma" w:hAnsi="Tahoma" w:cs="Tahoma"/>
          <w:sz w:val="20"/>
          <w:szCs w:val="20"/>
        </w:rPr>
        <w:t>стной администрации для принятия решения о проведении публичных слушаний».</w:t>
      </w:r>
    </w:p>
    <w:p w:rsidR="00861865" w:rsidRDefault="00861865" w:rsidP="00861865">
      <w:pPr>
        <w:ind w:firstLine="709"/>
        <w:jc w:val="both"/>
        <w:rPr>
          <w:rFonts w:ascii="Tahoma" w:hAnsi="Tahoma" w:cs="Tahoma"/>
          <w:sz w:val="20"/>
          <w:szCs w:val="20"/>
        </w:rPr>
      </w:pPr>
      <w:r>
        <w:rPr>
          <w:rFonts w:ascii="Tahoma" w:hAnsi="Tahoma" w:cs="Tahoma"/>
          <w:sz w:val="20"/>
          <w:szCs w:val="20"/>
        </w:rPr>
        <w:t>2. Опубликовать настоящее постановление в муниципальной газете Мариинско-Посадского района "Посадский вестник" и на сайте Сутчевского сельского поселения  в сети «Интернет».</w:t>
      </w:r>
    </w:p>
    <w:p w:rsidR="00861865" w:rsidRDefault="00861865" w:rsidP="00861865">
      <w:pPr>
        <w:ind w:firstLine="709"/>
        <w:rPr>
          <w:rFonts w:ascii="Tahoma" w:hAnsi="Tahoma" w:cs="Tahoma"/>
          <w:sz w:val="20"/>
          <w:szCs w:val="20"/>
        </w:rPr>
      </w:pPr>
      <w:r>
        <w:rPr>
          <w:rFonts w:ascii="Tahoma" w:hAnsi="Tahoma" w:cs="Tahoma"/>
          <w:sz w:val="20"/>
          <w:szCs w:val="20"/>
        </w:rPr>
        <w:t xml:space="preserve">3. </w:t>
      </w:r>
      <w:proofErr w:type="gramStart"/>
      <w:r>
        <w:rPr>
          <w:rFonts w:ascii="Tahoma" w:hAnsi="Tahoma" w:cs="Tahoma"/>
          <w:sz w:val="20"/>
          <w:szCs w:val="20"/>
        </w:rPr>
        <w:t>Контроль за</w:t>
      </w:r>
      <w:proofErr w:type="gramEnd"/>
      <w:r>
        <w:rPr>
          <w:rFonts w:ascii="Tahoma" w:hAnsi="Tahoma" w:cs="Tahoma"/>
          <w:sz w:val="20"/>
          <w:szCs w:val="20"/>
        </w:rPr>
        <w:t xml:space="preserve"> исполнением настоящего постановления оставляю за собой.</w:t>
      </w:r>
    </w:p>
    <w:p w:rsidR="00861865" w:rsidRDefault="00861865" w:rsidP="00861865">
      <w:pPr>
        <w:ind w:firstLine="709"/>
        <w:rPr>
          <w:rFonts w:ascii="Tahoma" w:hAnsi="Tahoma" w:cs="Tahoma"/>
          <w:sz w:val="20"/>
          <w:szCs w:val="20"/>
        </w:rPr>
      </w:pPr>
    </w:p>
    <w:p w:rsidR="00861865" w:rsidRDefault="00861865" w:rsidP="00861865">
      <w:pPr>
        <w:ind w:firstLine="709"/>
        <w:rPr>
          <w:rFonts w:ascii="Tahoma" w:hAnsi="Tahoma" w:cs="Tahoma"/>
          <w:sz w:val="20"/>
          <w:szCs w:val="20"/>
        </w:rPr>
      </w:pPr>
    </w:p>
    <w:p w:rsidR="00861865" w:rsidRDefault="00861865" w:rsidP="00861865">
      <w:pPr>
        <w:ind w:firstLine="709"/>
        <w:outlineLvl w:val="0"/>
        <w:rPr>
          <w:rFonts w:ascii="Tahoma" w:hAnsi="Tahoma" w:cs="Tahoma"/>
          <w:sz w:val="20"/>
          <w:szCs w:val="20"/>
        </w:rPr>
      </w:pPr>
      <w:r>
        <w:rPr>
          <w:rFonts w:ascii="Tahoma" w:hAnsi="Tahoma" w:cs="Tahoma"/>
          <w:sz w:val="20"/>
          <w:szCs w:val="20"/>
        </w:rPr>
        <w:t xml:space="preserve">Глава Сутчевского сельского поселения                                        С.Ю. Емельянова </w:t>
      </w:r>
    </w:p>
    <w:p w:rsidR="00861865" w:rsidRDefault="00861865" w:rsidP="00861865">
      <w:pPr>
        <w:jc w:val="right"/>
        <w:rPr>
          <w:rFonts w:ascii="Tahoma" w:hAnsi="Tahoma" w:cs="Tahoma"/>
          <w:color w:val="000000"/>
          <w:sz w:val="20"/>
          <w:szCs w:val="20"/>
        </w:rPr>
      </w:pPr>
      <w:r>
        <w:rPr>
          <w:rFonts w:ascii="Tahoma" w:hAnsi="Tahoma" w:cs="Tahoma"/>
          <w:color w:val="000000"/>
          <w:sz w:val="20"/>
          <w:szCs w:val="20"/>
        </w:rPr>
        <w:t>  Приложение №1</w:t>
      </w:r>
    </w:p>
    <w:p w:rsidR="00861865" w:rsidRDefault="00861865" w:rsidP="00861865">
      <w:pPr>
        <w:jc w:val="right"/>
        <w:rPr>
          <w:rFonts w:ascii="Tahoma" w:hAnsi="Tahoma" w:cs="Tahoma"/>
          <w:color w:val="000000"/>
          <w:sz w:val="20"/>
          <w:szCs w:val="20"/>
        </w:rPr>
      </w:pPr>
      <w:r>
        <w:rPr>
          <w:rFonts w:ascii="Tahoma" w:hAnsi="Tahoma" w:cs="Tahoma"/>
          <w:color w:val="000000"/>
          <w:sz w:val="20"/>
          <w:szCs w:val="20"/>
        </w:rPr>
        <w:t>к постановлению администрации</w:t>
      </w:r>
    </w:p>
    <w:p w:rsidR="00861865" w:rsidRDefault="00861865" w:rsidP="00861865">
      <w:pPr>
        <w:jc w:val="right"/>
        <w:rPr>
          <w:rFonts w:ascii="Tahoma" w:hAnsi="Tahoma" w:cs="Tahoma"/>
          <w:color w:val="000000"/>
          <w:sz w:val="20"/>
          <w:szCs w:val="20"/>
        </w:rPr>
      </w:pPr>
      <w:r>
        <w:rPr>
          <w:rFonts w:ascii="Tahoma" w:hAnsi="Tahoma" w:cs="Tahoma"/>
          <w:color w:val="000000"/>
          <w:sz w:val="20"/>
          <w:szCs w:val="20"/>
        </w:rPr>
        <w:t>Сутчевского сельского поселения</w:t>
      </w:r>
    </w:p>
    <w:p w:rsidR="00861865" w:rsidRDefault="00861865" w:rsidP="00861865">
      <w:pPr>
        <w:jc w:val="right"/>
        <w:rPr>
          <w:rFonts w:ascii="Tahoma" w:hAnsi="Tahoma" w:cs="Tahoma"/>
          <w:color w:val="000000"/>
          <w:sz w:val="20"/>
          <w:szCs w:val="20"/>
        </w:rPr>
      </w:pPr>
      <w:r>
        <w:rPr>
          <w:rFonts w:ascii="Tahoma" w:hAnsi="Tahoma" w:cs="Tahoma"/>
          <w:color w:val="000000"/>
          <w:sz w:val="20"/>
          <w:szCs w:val="20"/>
        </w:rPr>
        <w:t xml:space="preserve">от  16.09.2019 г. № 67   </w:t>
      </w:r>
    </w:p>
    <w:p w:rsidR="00861865" w:rsidRDefault="00861865" w:rsidP="00861865">
      <w:pPr>
        <w:jc w:val="center"/>
        <w:rPr>
          <w:rFonts w:ascii="Tahoma" w:hAnsi="Tahoma" w:cs="Tahoma"/>
          <w:color w:val="000000"/>
          <w:sz w:val="20"/>
          <w:szCs w:val="20"/>
        </w:rPr>
      </w:pPr>
      <w:r>
        <w:rPr>
          <w:rFonts w:ascii="Tahoma" w:hAnsi="Tahoma" w:cs="Tahoma"/>
          <w:b/>
          <w:bCs/>
          <w:color w:val="000000"/>
          <w:sz w:val="20"/>
          <w:szCs w:val="20"/>
        </w:rPr>
        <w:t>Состав</w:t>
      </w:r>
    </w:p>
    <w:p w:rsidR="00861865" w:rsidRDefault="00861865" w:rsidP="00861865">
      <w:pPr>
        <w:jc w:val="center"/>
        <w:rPr>
          <w:rFonts w:ascii="Tahoma" w:hAnsi="Tahoma" w:cs="Tahoma"/>
          <w:color w:val="000000"/>
          <w:sz w:val="20"/>
          <w:szCs w:val="20"/>
        </w:rPr>
      </w:pPr>
      <w:r>
        <w:rPr>
          <w:rFonts w:ascii="Tahoma" w:hAnsi="Tahoma" w:cs="Tahoma"/>
          <w:b/>
          <w:bCs/>
          <w:color w:val="000000"/>
          <w:sz w:val="20"/>
          <w:szCs w:val="20"/>
        </w:rPr>
        <w:t xml:space="preserve">комиссии по подготовке внесения изменений </w:t>
      </w:r>
      <w:proofErr w:type="gramStart"/>
      <w:r>
        <w:rPr>
          <w:rFonts w:ascii="Tahoma" w:hAnsi="Tahoma" w:cs="Tahoma"/>
          <w:b/>
          <w:bCs/>
          <w:color w:val="000000"/>
          <w:sz w:val="20"/>
          <w:szCs w:val="20"/>
        </w:rPr>
        <w:t>в</w:t>
      </w:r>
      <w:proofErr w:type="gramEnd"/>
    </w:p>
    <w:p w:rsidR="00861865" w:rsidRDefault="00861865" w:rsidP="00861865">
      <w:pPr>
        <w:jc w:val="center"/>
        <w:rPr>
          <w:rFonts w:ascii="Tahoma" w:hAnsi="Tahoma" w:cs="Tahoma"/>
          <w:color w:val="000000"/>
          <w:sz w:val="20"/>
          <w:szCs w:val="20"/>
        </w:rPr>
      </w:pPr>
      <w:r>
        <w:rPr>
          <w:rFonts w:ascii="Tahoma" w:hAnsi="Tahoma" w:cs="Tahoma"/>
          <w:b/>
          <w:bCs/>
          <w:color w:val="000000"/>
          <w:sz w:val="20"/>
          <w:szCs w:val="20"/>
        </w:rPr>
        <w:t>правила землепользования и застройки Сутчевского сельского поселения Мариинско-Посадского района Чувашской Республики</w:t>
      </w:r>
    </w:p>
    <w:p w:rsidR="00861865" w:rsidRDefault="00861865" w:rsidP="00861865">
      <w:pPr>
        <w:jc w:val="center"/>
        <w:rPr>
          <w:rFonts w:ascii="Tahoma" w:hAnsi="Tahoma" w:cs="Tahoma"/>
          <w:color w:val="000000"/>
          <w:sz w:val="20"/>
          <w:szCs w:val="20"/>
        </w:rPr>
      </w:pPr>
      <w:r>
        <w:rPr>
          <w:rFonts w:ascii="Tahoma" w:hAnsi="Tahoma" w:cs="Tahoma"/>
          <w:color w:val="000000"/>
          <w:sz w:val="20"/>
          <w:szCs w:val="20"/>
        </w:rPr>
        <w:t> </w:t>
      </w:r>
    </w:p>
    <w:p w:rsidR="00861865" w:rsidRDefault="00861865" w:rsidP="00861865">
      <w:pPr>
        <w:ind w:firstLine="720"/>
        <w:jc w:val="both"/>
        <w:rPr>
          <w:rFonts w:ascii="Tahoma" w:hAnsi="Tahoma" w:cs="Tahoma"/>
          <w:color w:val="000000"/>
          <w:sz w:val="20"/>
          <w:szCs w:val="20"/>
        </w:rPr>
      </w:pPr>
      <w:r>
        <w:rPr>
          <w:rFonts w:ascii="Tahoma" w:hAnsi="Tahoma" w:cs="Tahoma"/>
          <w:color w:val="000000"/>
          <w:sz w:val="20"/>
          <w:szCs w:val="20"/>
        </w:rPr>
        <w:t>- Емельянова С.Ю. – председатель комиссии, - глава Сутчевского сельского поселения</w:t>
      </w:r>
    </w:p>
    <w:p w:rsidR="00861865" w:rsidRDefault="00861865" w:rsidP="00861865">
      <w:pPr>
        <w:ind w:firstLine="720"/>
        <w:jc w:val="both"/>
        <w:rPr>
          <w:rFonts w:ascii="Tahoma" w:hAnsi="Tahoma" w:cs="Tahoma"/>
          <w:color w:val="000000"/>
          <w:sz w:val="20"/>
          <w:szCs w:val="20"/>
        </w:rPr>
      </w:pPr>
      <w:r>
        <w:rPr>
          <w:rFonts w:ascii="Tahoma" w:hAnsi="Tahoma" w:cs="Tahoma"/>
          <w:color w:val="000000"/>
          <w:sz w:val="20"/>
          <w:szCs w:val="20"/>
        </w:rPr>
        <w:t>- Тихонова О.И. – заместитель  председателя комиссии, и.о. заместителя начальника отдела градостроительства и развития общественной инфрастру</w:t>
      </w:r>
      <w:r>
        <w:rPr>
          <w:rFonts w:ascii="Tahoma" w:hAnsi="Tahoma" w:cs="Tahoma"/>
          <w:color w:val="000000"/>
          <w:sz w:val="20"/>
          <w:szCs w:val="20"/>
        </w:rPr>
        <w:t>к</w:t>
      </w:r>
      <w:r>
        <w:rPr>
          <w:rFonts w:ascii="Tahoma" w:hAnsi="Tahoma" w:cs="Tahoma"/>
          <w:color w:val="000000"/>
          <w:sz w:val="20"/>
          <w:szCs w:val="20"/>
        </w:rPr>
        <w:t>туры администрации Мариинско-Посадского района (по согласованию)</w:t>
      </w:r>
    </w:p>
    <w:p w:rsidR="00861865" w:rsidRDefault="00861865" w:rsidP="00861865">
      <w:pPr>
        <w:ind w:firstLine="720"/>
        <w:jc w:val="both"/>
        <w:rPr>
          <w:rFonts w:ascii="Tahoma" w:hAnsi="Tahoma" w:cs="Tahoma"/>
          <w:color w:val="000000"/>
          <w:sz w:val="20"/>
          <w:szCs w:val="20"/>
        </w:rPr>
      </w:pPr>
      <w:r>
        <w:rPr>
          <w:rFonts w:ascii="Tahoma" w:hAnsi="Tahoma" w:cs="Tahoma"/>
          <w:color w:val="000000"/>
          <w:sz w:val="20"/>
          <w:szCs w:val="20"/>
        </w:rPr>
        <w:t>- Иванов А.П. – начальник отдела информатизации администрации Мариинско-Посадского района (по согласованию)</w:t>
      </w:r>
    </w:p>
    <w:p w:rsidR="00861865" w:rsidRDefault="00861865" w:rsidP="00861865">
      <w:pPr>
        <w:ind w:firstLine="720"/>
        <w:jc w:val="both"/>
        <w:rPr>
          <w:rFonts w:ascii="Tahoma" w:hAnsi="Tahoma" w:cs="Tahoma"/>
          <w:sz w:val="20"/>
          <w:szCs w:val="20"/>
        </w:rPr>
      </w:pPr>
      <w:r>
        <w:rPr>
          <w:rFonts w:ascii="Tahoma" w:hAnsi="Tahoma" w:cs="Tahoma"/>
          <w:color w:val="000000"/>
          <w:sz w:val="20"/>
          <w:szCs w:val="20"/>
        </w:rPr>
        <w:t>- Степанова Е.И. – ведущий специалист-эксперт администрации Сутчевского сельского поселения,</w:t>
      </w:r>
      <w:r>
        <w:rPr>
          <w:rFonts w:ascii="Tahoma" w:hAnsi="Tahoma" w:cs="Tahoma"/>
          <w:sz w:val="20"/>
          <w:szCs w:val="20"/>
        </w:rPr>
        <w:t xml:space="preserve"> секретарь комиссии</w:t>
      </w:r>
    </w:p>
    <w:p w:rsidR="00861865" w:rsidRDefault="00861865" w:rsidP="00861865">
      <w:pPr>
        <w:ind w:firstLine="720"/>
        <w:jc w:val="both"/>
        <w:rPr>
          <w:rFonts w:ascii="Tahoma" w:hAnsi="Tahoma" w:cs="Tahoma"/>
          <w:i/>
          <w:iCs/>
          <w:sz w:val="20"/>
          <w:szCs w:val="20"/>
        </w:rPr>
      </w:pPr>
      <w:r>
        <w:rPr>
          <w:rFonts w:ascii="Tahoma" w:hAnsi="Tahoma" w:cs="Tahoma"/>
          <w:sz w:val="20"/>
          <w:szCs w:val="20"/>
        </w:rPr>
        <w:t xml:space="preserve">- Григорьева Г.М. - </w:t>
      </w:r>
      <w:r>
        <w:rPr>
          <w:rFonts w:ascii="Tahoma" w:hAnsi="Tahoma" w:cs="Tahoma"/>
          <w:color w:val="000000"/>
          <w:sz w:val="20"/>
          <w:szCs w:val="20"/>
        </w:rPr>
        <w:t>специалист-эксперт администрации Сутчевского сельского поселения</w:t>
      </w:r>
    </w:p>
    <w:p w:rsidR="00861865" w:rsidRDefault="00861865" w:rsidP="00861865">
      <w:pPr>
        <w:ind w:firstLine="720"/>
        <w:jc w:val="both"/>
        <w:rPr>
          <w:rFonts w:ascii="Tahoma" w:hAnsi="Tahoma" w:cs="Tahoma"/>
          <w:color w:val="000000"/>
          <w:sz w:val="20"/>
          <w:szCs w:val="20"/>
        </w:rPr>
      </w:pPr>
      <w:r>
        <w:rPr>
          <w:rFonts w:ascii="Tahoma" w:hAnsi="Tahoma" w:cs="Tahoma"/>
          <w:color w:val="000000"/>
          <w:sz w:val="20"/>
          <w:szCs w:val="20"/>
        </w:rPr>
        <w:t>- Васильева А.И. - депутат Собрания депутатов Сутчевского сельского поселения Мариинско-Посадского района Чувашской Республики (по согласов</w:t>
      </w:r>
      <w:r>
        <w:rPr>
          <w:rFonts w:ascii="Tahoma" w:hAnsi="Tahoma" w:cs="Tahoma"/>
          <w:color w:val="000000"/>
          <w:sz w:val="20"/>
          <w:szCs w:val="20"/>
        </w:rPr>
        <w:t>а</w:t>
      </w:r>
      <w:r>
        <w:rPr>
          <w:rFonts w:ascii="Tahoma" w:hAnsi="Tahoma" w:cs="Tahoma"/>
          <w:color w:val="000000"/>
          <w:sz w:val="20"/>
          <w:szCs w:val="20"/>
        </w:rPr>
        <w:t>нию).</w:t>
      </w:r>
    </w:p>
    <w:p w:rsidR="00861865" w:rsidRDefault="00861865" w:rsidP="00861865">
      <w:pPr>
        <w:jc w:val="right"/>
        <w:rPr>
          <w:rFonts w:ascii="Tahoma" w:hAnsi="Tahoma" w:cs="Tahoma"/>
          <w:color w:val="000000"/>
          <w:sz w:val="20"/>
          <w:szCs w:val="20"/>
        </w:rPr>
      </w:pPr>
      <w:r>
        <w:rPr>
          <w:rFonts w:ascii="Tahoma" w:hAnsi="Tahoma" w:cs="Tahoma"/>
          <w:color w:val="000000"/>
          <w:sz w:val="20"/>
          <w:szCs w:val="20"/>
        </w:rPr>
        <w:t>  </w:t>
      </w:r>
      <w:r>
        <w:rPr>
          <w:rFonts w:ascii="Tahoma" w:hAnsi="Tahoma" w:cs="Tahoma"/>
          <w:bCs/>
          <w:color w:val="000000"/>
          <w:sz w:val="20"/>
          <w:szCs w:val="20"/>
        </w:rPr>
        <w:t>Приложение 3</w:t>
      </w:r>
      <w:r>
        <w:rPr>
          <w:rFonts w:ascii="Tahoma" w:hAnsi="Tahoma" w:cs="Tahoma"/>
          <w:color w:val="000000"/>
          <w:sz w:val="20"/>
          <w:szCs w:val="20"/>
        </w:rPr>
        <w:br/>
        <w:t>к постановлению администрации</w:t>
      </w:r>
    </w:p>
    <w:p w:rsidR="00861865" w:rsidRDefault="00861865" w:rsidP="00861865">
      <w:pPr>
        <w:shd w:val="clear" w:color="auto" w:fill="F5F5F5"/>
        <w:ind w:firstLine="301"/>
        <w:contextualSpacing/>
        <w:jc w:val="right"/>
        <w:rPr>
          <w:rFonts w:ascii="Tahoma" w:hAnsi="Tahoma" w:cs="Tahoma"/>
          <w:color w:val="000000"/>
          <w:sz w:val="20"/>
          <w:szCs w:val="20"/>
        </w:rPr>
      </w:pPr>
      <w:r>
        <w:rPr>
          <w:rFonts w:ascii="Tahoma" w:hAnsi="Tahoma" w:cs="Tahoma"/>
          <w:color w:val="000000"/>
          <w:sz w:val="20"/>
          <w:szCs w:val="20"/>
        </w:rPr>
        <w:t>Сутчевского сельского поселения</w:t>
      </w:r>
      <w:r>
        <w:rPr>
          <w:rFonts w:ascii="Tahoma" w:hAnsi="Tahoma" w:cs="Tahoma"/>
          <w:color w:val="000000"/>
          <w:sz w:val="20"/>
          <w:szCs w:val="20"/>
        </w:rPr>
        <w:br/>
        <w:t>от 16.09.2019 г. № 67</w:t>
      </w:r>
    </w:p>
    <w:p w:rsidR="00861865" w:rsidRDefault="00861865" w:rsidP="00861865">
      <w:pPr>
        <w:shd w:val="clear" w:color="auto" w:fill="F5F5F5"/>
        <w:ind w:firstLine="300"/>
        <w:rPr>
          <w:rFonts w:ascii="Tahoma" w:hAnsi="Tahoma" w:cs="Tahoma"/>
          <w:color w:val="000000"/>
          <w:sz w:val="20"/>
          <w:szCs w:val="20"/>
        </w:rPr>
      </w:pPr>
      <w:r>
        <w:rPr>
          <w:rFonts w:ascii="Tahoma" w:hAnsi="Tahoma" w:cs="Tahoma"/>
          <w:b/>
          <w:bCs/>
          <w:color w:val="000000"/>
          <w:sz w:val="20"/>
          <w:szCs w:val="20"/>
        </w:rPr>
        <w:t> </w:t>
      </w:r>
    </w:p>
    <w:p w:rsidR="00861865" w:rsidRDefault="00861865" w:rsidP="00861865">
      <w:pPr>
        <w:shd w:val="clear" w:color="auto" w:fill="F5F5F5"/>
        <w:ind w:firstLine="300"/>
        <w:jc w:val="center"/>
        <w:rPr>
          <w:rFonts w:ascii="Tahoma" w:hAnsi="Tahoma" w:cs="Tahoma"/>
          <w:color w:val="000000"/>
          <w:sz w:val="20"/>
          <w:szCs w:val="20"/>
        </w:rPr>
      </w:pPr>
      <w:r>
        <w:rPr>
          <w:rFonts w:ascii="Tahoma" w:hAnsi="Tahoma" w:cs="Tahoma"/>
          <w:b/>
          <w:bCs/>
          <w:color w:val="000000"/>
          <w:sz w:val="20"/>
          <w:szCs w:val="20"/>
        </w:rPr>
        <w:t>ПОРЯДОК НАПРАВЛЕНИЯ</w:t>
      </w:r>
      <w:r>
        <w:rPr>
          <w:rFonts w:ascii="Tahoma" w:hAnsi="Tahoma" w:cs="Tahoma"/>
          <w:color w:val="000000"/>
          <w:sz w:val="20"/>
          <w:szCs w:val="20"/>
        </w:rPr>
        <w:br/>
      </w:r>
      <w:r>
        <w:rPr>
          <w:rFonts w:ascii="Tahoma" w:hAnsi="Tahoma" w:cs="Tahoma"/>
          <w:b/>
          <w:bCs/>
          <w:color w:val="000000"/>
          <w:sz w:val="20"/>
          <w:szCs w:val="20"/>
        </w:rPr>
        <w:t>в Комиссию по подготовке проекта правил землепользования и застройки, проекта внесения изменений в правила землепользования и з</w:t>
      </w:r>
      <w:r>
        <w:rPr>
          <w:rFonts w:ascii="Tahoma" w:hAnsi="Tahoma" w:cs="Tahoma"/>
          <w:b/>
          <w:bCs/>
          <w:color w:val="000000"/>
          <w:sz w:val="20"/>
          <w:szCs w:val="20"/>
        </w:rPr>
        <w:t>а</w:t>
      </w:r>
      <w:r>
        <w:rPr>
          <w:rFonts w:ascii="Tahoma" w:hAnsi="Tahoma" w:cs="Tahoma"/>
          <w:b/>
          <w:bCs/>
          <w:color w:val="000000"/>
          <w:sz w:val="20"/>
          <w:szCs w:val="20"/>
        </w:rPr>
        <w:t>стройки Большешигаевского сельского поселения предложений заинтересованных лиц по подготовке проекта</w:t>
      </w:r>
    </w:p>
    <w:p w:rsidR="00861865" w:rsidRDefault="00861865" w:rsidP="00861865">
      <w:pPr>
        <w:shd w:val="clear" w:color="auto" w:fill="F5F5F5"/>
        <w:ind w:firstLine="300"/>
        <w:jc w:val="both"/>
        <w:rPr>
          <w:rFonts w:ascii="Tahoma" w:hAnsi="Tahoma" w:cs="Tahoma"/>
          <w:color w:val="000000"/>
          <w:sz w:val="20"/>
          <w:szCs w:val="20"/>
        </w:rPr>
      </w:pPr>
      <w:r>
        <w:rPr>
          <w:rFonts w:ascii="Tahoma" w:hAnsi="Tahoma" w:cs="Tahoma"/>
          <w:color w:val="000000"/>
          <w:sz w:val="20"/>
          <w:szCs w:val="20"/>
        </w:rPr>
        <w:t xml:space="preserve">1. </w:t>
      </w:r>
      <w:proofErr w:type="gramStart"/>
      <w:r>
        <w:rPr>
          <w:rFonts w:ascii="Tahoma" w:hAnsi="Tahoma" w:cs="Tahoma"/>
          <w:color w:val="000000"/>
          <w:sz w:val="20"/>
          <w:szCs w:val="20"/>
        </w:rPr>
        <w:t>С момента опубликования сообщения о подготовке проекта правил землепользования и застройки или проекта внесения изменений в правила землепол</w:t>
      </w:r>
      <w:r>
        <w:rPr>
          <w:rFonts w:ascii="Tahoma" w:hAnsi="Tahoma" w:cs="Tahoma"/>
          <w:color w:val="000000"/>
          <w:sz w:val="20"/>
          <w:szCs w:val="20"/>
        </w:rPr>
        <w:t>ь</w:t>
      </w:r>
      <w:r>
        <w:rPr>
          <w:rFonts w:ascii="Tahoma" w:hAnsi="Tahoma" w:cs="Tahoma"/>
          <w:color w:val="000000"/>
          <w:sz w:val="20"/>
          <w:szCs w:val="20"/>
        </w:rPr>
        <w:t>зования и застройки в течение 30 (тридцати) дней заинтересованные лица вправе направить в Комиссию по подготовке проекта правил землепользования и застройки, проекта внесения изменений в правила землепользования и застройки Сутчевского сельского поселения (далее – Комиссия, Проект) свои предлож</w:t>
      </w:r>
      <w:r>
        <w:rPr>
          <w:rFonts w:ascii="Tahoma" w:hAnsi="Tahoma" w:cs="Tahoma"/>
          <w:color w:val="000000"/>
          <w:sz w:val="20"/>
          <w:szCs w:val="20"/>
        </w:rPr>
        <w:t>е</w:t>
      </w:r>
      <w:r>
        <w:rPr>
          <w:rFonts w:ascii="Tahoma" w:hAnsi="Tahoma" w:cs="Tahoma"/>
          <w:color w:val="000000"/>
          <w:sz w:val="20"/>
          <w:szCs w:val="20"/>
        </w:rPr>
        <w:t>ния.</w:t>
      </w:r>
      <w:proofErr w:type="gramEnd"/>
    </w:p>
    <w:p w:rsidR="00861865" w:rsidRDefault="00861865" w:rsidP="00861865">
      <w:pPr>
        <w:shd w:val="clear" w:color="auto" w:fill="F5F5F5"/>
        <w:ind w:firstLine="300"/>
        <w:jc w:val="both"/>
        <w:rPr>
          <w:rFonts w:ascii="Tahoma" w:hAnsi="Tahoma" w:cs="Tahoma"/>
          <w:color w:val="000000"/>
          <w:sz w:val="20"/>
          <w:szCs w:val="20"/>
        </w:rPr>
      </w:pPr>
      <w:r>
        <w:rPr>
          <w:rFonts w:ascii="Tahoma" w:hAnsi="Tahoma" w:cs="Tahoma"/>
          <w:color w:val="000000"/>
          <w:sz w:val="20"/>
          <w:szCs w:val="20"/>
        </w:rPr>
        <w:t>2. Предложения могут содержать любые материалы (как на бумажных, так и магнитных носителях). Направленные материалы возврату не подлежат.</w:t>
      </w:r>
    </w:p>
    <w:p w:rsidR="00861865" w:rsidRDefault="00861865" w:rsidP="00861865">
      <w:pPr>
        <w:shd w:val="clear" w:color="auto" w:fill="F5F5F5"/>
        <w:ind w:firstLine="300"/>
        <w:jc w:val="both"/>
        <w:rPr>
          <w:rFonts w:ascii="Tahoma" w:hAnsi="Tahoma" w:cs="Tahoma"/>
          <w:color w:val="000000"/>
          <w:sz w:val="20"/>
          <w:szCs w:val="20"/>
        </w:rPr>
      </w:pPr>
      <w:r>
        <w:rPr>
          <w:rFonts w:ascii="Tahoma" w:hAnsi="Tahoma" w:cs="Tahoma"/>
          <w:color w:val="000000"/>
          <w:sz w:val="20"/>
          <w:szCs w:val="20"/>
        </w:rPr>
        <w:t>3. Секретарь Комиссии в течение месяца дает письменный ответ по существу обращений физических или юридических лиц.</w:t>
      </w:r>
    </w:p>
    <w:p w:rsidR="00861865" w:rsidRDefault="00861865" w:rsidP="00861865">
      <w:pPr>
        <w:shd w:val="clear" w:color="auto" w:fill="F5F5F5"/>
        <w:ind w:firstLine="300"/>
        <w:jc w:val="both"/>
        <w:rPr>
          <w:rFonts w:ascii="Tahoma" w:hAnsi="Tahoma" w:cs="Tahoma"/>
          <w:color w:val="000000"/>
          <w:sz w:val="20"/>
          <w:szCs w:val="20"/>
        </w:rPr>
      </w:pPr>
      <w:r>
        <w:rPr>
          <w:rFonts w:ascii="Tahoma" w:hAnsi="Tahoma" w:cs="Tahoma"/>
          <w:color w:val="000000"/>
          <w:sz w:val="20"/>
          <w:szCs w:val="20"/>
        </w:rPr>
        <w:t>4. Регистрация обращений осуществляется в специальном журнале.</w:t>
      </w:r>
    </w:p>
    <w:p w:rsidR="00861865" w:rsidRDefault="00861865" w:rsidP="00861865">
      <w:pPr>
        <w:shd w:val="clear" w:color="auto" w:fill="F5F5F5"/>
        <w:ind w:firstLine="300"/>
        <w:jc w:val="both"/>
        <w:rPr>
          <w:rFonts w:ascii="Tahoma" w:hAnsi="Tahoma" w:cs="Tahoma"/>
          <w:color w:val="000000"/>
          <w:sz w:val="20"/>
          <w:szCs w:val="20"/>
        </w:rPr>
      </w:pPr>
      <w:r>
        <w:rPr>
          <w:rFonts w:ascii="Tahoma" w:hAnsi="Tahoma" w:cs="Tahoma"/>
          <w:color w:val="000000"/>
          <w:sz w:val="20"/>
          <w:szCs w:val="20"/>
        </w:rPr>
        <w:t>5. Предложения, поступившие в Комиссию после истечения установленного срока, неподписанные предложения, а также предложения, не имеющие отнош</w:t>
      </w:r>
      <w:r>
        <w:rPr>
          <w:rFonts w:ascii="Tahoma" w:hAnsi="Tahoma" w:cs="Tahoma"/>
          <w:color w:val="000000"/>
          <w:sz w:val="20"/>
          <w:szCs w:val="20"/>
        </w:rPr>
        <w:t>е</w:t>
      </w:r>
      <w:r>
        <w:rPr>
          <w:rFonts w:ascii="Tahoma" w:hAnsi="Tahoma" w:cs="Tahoma"/>
          <w:color w:val="000000"/>
          <w:sz w:val="20"/>
          <w:szCs w:val="20"/>
        </w:rPr>
        <w:t>ния к подготовке Проекта, Комиссией не рассматриваются.</w:t>
      </w:r>
    </w:p>
    <w:p w:rsidR="00861865" w:rsidRDefault="00861865" w:rsidP="00861865">
      <w:pPr>
        <w:jc w:val="both"/>
        <w:rPr>
          <w:rFonts w:ascii="Tahoma" w:hAnsi="Tahoma" w:cs="Tahoma"/>
          <w:sz w:val="20"/>
          <w:szCs w:val="20"/>
        </w:rPr>
      </w:pPr>
    </w:p>
    <w:p w:rsidR="00861865" w:rsidRDefault="00861865" w:rsidP="00861865">
      <w:pPr>
        <w:jc w:val="both"/>
        <w:rPr>
          <w:rFonts w:ascii="Tahoma" w:hAnsi="Tahoma" w:cs="Tahoma"/>
          <w:bCs/>
          <w:color w:val="000000"/>
          <w:sz w:val="20"/>
          <w:szCs w:val="20"/>
        </w:rPr>
      </w:pPr>
    </w:p>
    <w:tbl>
      <w:tblPr>
        <w:tblW w:w="5000" w:type="pct"/>
        <w:tblLook w:val="0000"/>
      </w:tblPr>
      <w:tblGrid>
        <w:gridCol w:w="6731"/>
        <w:gridCol w:w="1883"/>
        <w:gridCol w:w="6741"/>
      </w:tblGrid>
      <w:tr w:rsidR="00861865" w:rsidRPr="004E3DDB" w:rsidTr="00861865">
        <w:trPr>
          <w:cantSplit/>
          <w:trHeight w:val="420"/>
        </w:trPr>
        <w:tc>
          <w:tcPr>
            <w:tcW w:w="2192" w:type="pct"/>
          </w:tcPr>
          <w:p w:rsidR="00861865" w:rsidRPr="004E3DDB" w:rsidRDefault="00861865" w:rsidP="00660738">
            <w:pPr>
              <w:tabs>
                <w:tab w:val="left" w:pos="4285"/>
              </w:tabs>
              <w:autoSpaceDE w:val="0"/>
              <w:autoSpaceDN w:val="0"/>
              <w:adjustRightInd w:val="0"/>
              <w:spacing w:line="192" w:lineRule="auto"/>
              <w:jc w:val="center"/>
              <w:rPr>
                <w:rFonts w:ascii="Tahoma" w:hAnsi="Tahoma" w:cs="Tahoma"/>
                <w:b/>
                <w:bCs/>
                <w:noProof/>
                <w:color w:val="000000"/>
                <w:sz w:val="20"/>
                <w:szCs w:val="20"/>
              </w:rPr>
            </w:pPr>
            <w:r w:rsidRPr="004E3DDB">
              <w:rPr>
                <w:rFonts w:ascii="Tahoma" w:hAnsi="Tahoma" w:cs="Tahoma"/>
                <w:b/>
                <w:bCs/>
                <w:noProof/>
                <w:color w:val="000000"/>
                <w:sz w:val="20"/>
                <w:szCs w:val="20"/>
              </w:rPr>
              <w:t>ЧĂВАШ РЕСПУБЛИКИ</w:t>
            </w:r>
          </w:p>
          <w:p w:rsidR="00861865" w:rsidRPr="004E3DDB" w:rsidRDefault="00861865" w:rsidP="00660738">
            <w:pPr>
              <w:tabs>
                <w:tab w:val="left" w:pos="4285"/>
              </w:tabs>
              <w:autoSpaceDE w:val="0"/>
              <w:autoSpaceDN w:val="0"/>
              <w:adjustRightInd w:val="0"/>
              <w:spacing w:line="192" w:lineRule="auto"/>
              <w:jc w:val="center"/>
              <w:rPr>
                <w:rFonts w:ascii="Tahoma" w:hAnsi="Tahoma" w:cs="Tahoma"/>
                <w:sz w:val="20"/>
                <w:szCs w:val="20"/>
              </w:rPr>
            </w:pPr>
            <w:r w:rsidRPr="004E3DDB">
              <w:rPr>
                <w:rFonts w:ascii="Tahoma" w:hAnsi="Tahoma" w:cs="Tahoma"/>
                <w:b/>
                <w:bCs/>
                <w:noProof/>
                <w:color w:val="000000"/>
                <w:sz w:val="20"/>
                <w:szCs w:val="20"/>
              </w:rPr>
              <w:t>СĔНТĔРВĂРРИ РАЙОНĚ</w:t>
            </w:r>
          </w:p>
        </w:tc>
        <w:tc>
          <w:tcPr>
            <w:tcW w:w="613" w:type="pct"/>
            <w:vMerge w:val="restart"/>
          </w:tcPr>
          <w:p w:rsidR="00861865" w:rsidRPr="004E3DDB" w:rsidRDefault="00861865" w:rsidP="00660738">
            <w:pPr>
              <w:jc w:val="center"/>
              <w:rPr>
                <w:rFonts w:ascii="Tahoma" w:hAnsi="Tahoma" w:cs="Tahoma"/>
                <w:sz w:val="20"/>
                <w:szCs w:val="20"/>
              </w:rPr>
            </w:pPr>
            <w:r w:rsidRPr="004E3DDB">
              <w:rPr>
                <w:rFonts w:ascii="Tahoma" w:hAnsi="Tahoma" w:cs="Tahoma"/>
                <w:noProof/>
                <w:sz w:val="20"/>
                <w:szCs w:val="20"/>
              </w:rPr>
              <w:drawing>
                <wp:inline distT="0" distB="0" distL="0" distR="0">
                  <wp:extent cx="720090" cy="720090"/>
                  <wp:effectExtent l="19050" t="0" r="3810" b="0"/>
                  <wp:docPr id="15"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ch"/>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90" cy="720090"/>
                          </a:xfrm>
                          <a:prstGeom prst="rect">
                            <a:avLst/>
                          </a:prstGeom>
                          <a:noFill/>
                        </pic:spPr>
                      </pic:pic>
                    </a:graphicData>
                  </a:graphic>
                </wp:inline>
              </w:drawing>
            </w:r>
          </w:p>
        </w:tc>
        <w:tc>
          <w:tcPr>
            <w:tcW w:w="2195" w:type="pct"/>
          </w:tcPr>
          <w:p w:rsidR="00861865" w:rsidRPr="004E3DDB" w:rsidRDefault="00861865" w:rsidP="00660738">
            <w:pPr>
              <w:autoSpaceDE w:val="0"/>
              <w:autoSpaceDN w:val="0"/>
              <w:adjustRightInd w:val="0"/>
              <w:spacing w:line="192" w:lineRule="auto"/>
              <w:jc w:val="center"/>
              <w:rPr>
                <w:rFonts w:ascii="Tahoma" w:hAnsi="Tahoma" w:cs="Tahoma"/>
                <w:b/>
                <w:bCs/>
                <w:noProof/>
                <w:color w:val="000000"/>
                <w:sz w:val="20"/>
                <w:szCs w:val="20"/>
              </w:rPr>
            </w:pPr>
            <w:r w:rsidRPr="004E3DDB">
              <w:rPr>
                <w:rFonts w:ascii="Tahoma" w:hAnsi="Tahoma" w:cs="Tahoma"/>
                <w:b/>
                <w:bCs/>
                <w:noProof/>
                <w:color w:val="000000"/>
                <w:sz w:val="20"/>
                <w:szCs w:val="20"/>
              </w:rPr>
              <w:t xml:space="preserve">ЧУВАШСКАЯ РЕСПУБЛИКА </w:t>
            </w:r>
          </w:p>
          <w:p w:rsidR="00861865" w:rsidRPr="004E3DDB" w:rsidRDefault="00861865" w:rsidP="00660738">
            <w:pPr>
              <w:autoSpaceDE w:val="0"/>
              <w:autoSpaceDN w:val="0"/>
              <w:adjustRightInd w:val="0"/>
              <w:spacing w:line="192" w:lineRule="auto"/>
              <w:jc w:val="center"/>
              <w:rPr>
                <w:rFonts w:ascii="Tahoma" w:hAnsi="Tahoma" w:cs="Tahoma"/>
                <w:sz w:val="20"/>
                <w:szCs w:val="20"/>
              </w:rPr>
            </w:pPr>
            <w:r w:rsidRPr="004E3DDB">
              <w:rPr>
                <w:rFonts w:ascii="Tahoma" w:hAnsi="Tahoma" w:cs="Tahoma"/>
                <w:b/>
                <w:bCs/>
                <w:noProof/>
                <w:color w:val="000000"/>
                <w:sz w:val="20"/>
                <w:szCs w:val="20"/>
              </w:rPr>
              <w:t>МАРИИНСКО-ПОСАДСКИЙ РАЙОН</w:t>
            </w:r>
            <w:r w:rsidRPr="004E3DDB">
              <w:rPr>
                <w:rFonts w:ascii="Tahoma" w:hAnsi="Tahoma" w:cs="Tahoma"/>
                <w:noProof/>
                <w:color w:val="000000"/>
                <w:sz w:val="20"/>
                <w:szCs w:val="20"/>
              </w:rPr>
              <w:t xml:space="preserve"> </w:t>
            </w:r>
          </w:p>
        </w:tc>
      </w:tr>
      <w:tr w:rsidR="00861865" w:rsidRPr="004E3DDB" w:rsidTr="00861865">
        <w:trPr>
          <w:cantSplit/>
          <w:trHeight w:val="1608"/>
        </w:trPr>
        <w:tc>
          <w:tcPr>
            <w:tcW w:w="2192" w:type="pct"/>
          </w:tcPr>
          <w:p w:rsidR="00861865" w:rsidRPr="004E3DDB" w:rsidRDefault="00861865" w:rsidP="00660738">
            <w:pPr>
              <w:tabs>
                <w:tab w:val="left" w:pos="4285"/>
              </w:tabs>
              <w:autoSpaceDE w:val="0"/>
              <w:autoSpaceDN w:val="0"/>
              <w:adjustRightInd w:val="0"/>
              <w:spacing w:before="80"/>
              <w:jc w:val="center"/>
              <w:rPr>
                <w:rFonts w:ascii="Tahoma" w:hAnsi="Tahoma" w:cs="Tahoma"/>
                <w:b/>
                <w:bCs/>
                <w:noProof/>
                <w:color w:val="000000"/>
                <w:sz w:val="20"/>
                <w:szCs w:val="20"/>
              </w:rPr>
            </w:pPr>
            <w:r w:rsidRPr="004E3DDB">
              <w:rPr>
                <w:rFonts w:ascii="Tahoma" w:hAnsi="Tahoma" w:cs="Tahoma"/>
                <w:b/>
                <w:bCs/>
                <w:noProof/>
                <w:color w:val="000000"/>
                <w:sz w:val="20"/>
                <w:szCs w:val="20"/>
              </w:rPr>
              <w:lastRenderedPageBreak/>
              <w:t xml:space="preserve">КУКАШНИ ЯЛ ПОСЕЛЕНИЙĚН </w:t>
            </w:r>
          </w:p>
          <w:p w:rsidR="00861865" w:rsidRDefault="00861865" w:rsidP="00660738">
            <w:pPr>
              <w:tabs>
                <w:tab w:val="left" w:pos="4285"/>
              </w:tabs>
              <w:autoSpaceDE w:val="0"/>
              <w:autoSpaceDN w:val="0"/>
              <w:adjustRightInd w:val="0"/>
              <w:spacing w:before="80"/>
              <w:jc w:val="center"/>
              <w:rPr>
                <w:rFonts w:ascii="Tahoma" w:hAnsi="Tahoma" w:cs="Tahoma"/>
                <w:b/>
                <w:bCs/>
                <w:noProof/>
                <w:color w:val="000000"/>
                <w:sz w:val="20"/>
                <w:szCs w:val="20"/>
              </w:rPr>
            </w:pPr>
            <w:r w:rsidRPr="004E3DDB">
              <w:rPr>
                <w:rFonts w:ascii="Tahoma" w:hAnsi="Tahoma" w:cs="Tahoma"/>
                <w:b/>
                <w:noProof/>
                <w:sz w:val="20"/>
                <w:szCs w:val="20"/>
              </w:rPr>
              <w:t>ПУСЛĂХĚ</w:t>
            </w:r>
            <w:r w:rsidRPr="004E3DDB">
              <w:rPr>
                <w:rFonts w:ascii="Tahoma" w:hAnsi="Tahoma" w:cs="Tahoma"/>
                <w:b/>
                <w:bCs/>
                <w:noProof/>
                <w:color w:val="000000"/>
                <w:sz w:val="20"/>
                <w:szCs w:val="20"/>
              </w:rPr>
              <w:t xml:space="preserve"> </w:t>
            </w:r>
          </w:p>
          <w:p w:rsidR="00861865" w:rsidRDefault="00861865" w:rsidP="00660738">
            <w:pPr>
              <w:tabs>
                <w:tab w:val="left" w:pos="4285"/>
              </w:tabs>
              <w:autoSpaceDE w:val="0"/>
              <w:autoSpaceDN w:val="0"/>
              <w:adjustRightInd w:val="0"/>
              <w:jc w:val="center"/>
              <w:rPr>
                <w:rFonts w:ascii="Tahoma" w:hAnsi="Tahoma" w:cs="Tahoma"/>
                <w:b/>
                <w:bCs/>
                <w:noProof/>
                <w:color w:val="000000"/>
                <w:sz w:val="20"/>
                <w:szCs w:val="20"/>
              </w:rPr>
            </w:pPr>
            <w:r w:rsidRPr="004E3DDB">
              <w:rPr>
                <w:rFonts w:ascii="Tahoma" w:hAnsi="Tahoma" w:cs="Tahoma"/>
                <w:b/>
                <w:bCs/>
                <w:noProof/>
                <w:color w:val="000000"/>
                <w:sz w:val="20"/>
                <w:szCs w:val="20"/>
              </w:rPr>
              <w:t>ЙЫШĂНУ</w:t>
            </w:r>
          </w:p>
          <w:p w:rsidR="00861865" w:rsidRPr="004E3DDB" w:rsidRDefault="00861865" w:rsidP="00660738">
            <w:pPr>
              <w:autoSpaceDE w:val="0"/>
              <w:autoSpaceDN w:val="0"/>
              <w:adjustRightInd w:val="0"/>
              <w:ind w:right="-35"/>
              <w:jc w:val="center"/>
              <w:rPr>
                <w:rFonts w:ascii="Tahoma" w:hAnsi="Tahoma" w:cs="Tahoma"/>
                <w:noProof/>
                <w:color w:val="000000"/>
                <w:sz w:val="20"/>
                <w:szCs w:val="20"/>
              </w:rPr>
            </w:pPr>
            <w:r w:rsidRPr="004E3DDB">
              <w:rPr>
                <w:rFonts w:ascii="Tahoma" w:hAnsi="Tahoma" w:cs="Tahoma"/>
                <w:noProof/>
                <w:color w:val="000000"/>
                <w:sz w:val="20"/>
                <w:szCs w:val="20"/>
              </w:rPr>
              <w:t>2019.09.26</w:t>
            </w:r>
          </w:p>
          <w:p w:rsidR="00861865" w:rsidRPr="004E3DDB" w:rsidRDefault="00861865" w:rsidP="00660738">
            <w:pPr>
              <w:autoSpaceDE w:val="0"/>
              <w:autoSpaceDN w:val="0"/>
              <w:adjustRightInd w:val="0"/>
              <w:ind w:right="-35"/>
              <w:jc w:val="center"/>
              <w:rPr>
                <w:rFonts w:ascii="Tahoma" w:hAnsi="Tahoma" w:cs="Tahoma"/>
                <w:noProof/>
                <w:color w:val="000000"/>
                <w:sz w:val="20"/>
                <w:szCs w:val="20"/>
              </w:rPr>
            </w:pPr>
            <w:r w:rsidRPr="004E3DDB">
              <w:rPr>
                <w:rFonts w:ascii="Tahoma" w:hAnsi="Tahoma" w:cs="Tahoma"/>
                <w:noProof/>
                <w:color w:val="000000"/>
                <w:sz w:val="20"/>
                <w:szCs w:val="20"/>
              </w:rPr>
              <w:t>68 №</w:t>
            </w:r>
          </w:p>
          <w:p w:rsidR="00861865" w:rsidRPr="004E3DDB" w:rsidRDefault="00861865" w:rsidP="00660738">
            <w:pPr>
              <w:jc w:val="center"/>
              <w:rPr>
                <w:rFonts w:ascii="Tahoma" w:hAnsi="Tahoma" w:cs="Tahoma"/>
                <w:noProof/>
                <w:color w:val="000000"/>
                <w:sz w:val="20"/>
                <w:szCs w:val="20"/>
              </w:rPr>
            </w:pPr>
            <w:r w:rsidRPr="004E3DDB">
              <w:rPr>
                <w:rFonts w:ascii="Tahoma" w:hAnsi="Tahoma" w:cs="Tahoma"/>
                <w:noProof/>
                <w:color w:val="000000"/>
                <w:sz w:val="20"/>
                <w:szCs w:val="20"/>
              </w:rPr>
              <w:t>Кукашни ялĕ</w:t>
            </w:r>
          </w:p>
        </w:tc>
        <w:tc>
          <w:tcPr>
            <w:tcW w:w="613" w:type="pct"/>
            <w:vMerge/>
            <w:vAlign w:val="center"/>
          </w:tcPr>
          <w:p w:rsidR="00861865" w:rsidRPr="004E3DDB" w:rsidRDefault="00861865" w:rsidP="00660738">
            <w:pPr>
              <w:jc w:val="center"/>
              <w:rPr>
                <w:rFonts w:ascii="Tahoma" w:hAnsi="Tahoma" w:cs="Tahoma"/>
                <w:sz w:val="20"/>
                <w:szCs w:val="20"/>
              </w:rPr>
            </w:pPr>
          </w:p>
        </w:tc>
        <w:tc>
          <w:tcPr>
            <w:tcW w:w="2195" w:type="pct"/>
          </w:tcPr>
          <w:p w:rsidR="00861865" w:rsidRPr="004E3DDB" w:rsidRDefault="00861865" w:rsidP="00660738">
            <w:pPr>
              <w:autoSpaceDE w:val="0"/>
              <w:autoSpaceDN w:val="0"/>
              <w:adjustRightInd w:val="0"/>
              <w:spacing w:before="80"/>
              <w:jc w:val="center"/>
              <w:rPr>
                <w:rFonts w:ascii="Tahoma" w:hAnsi="Tahoma" w:cs="Tahoma"/>
                <w:b/>
                <w:bCs/>
                <w:noProof/>
                <w:color w:val="000000"/>
                <w:sz w:val="20"/>
                <w:szCs w:val="20"/>
              </w:rPr>
            </w:pPr>
            <w:r w:rsidRPr="004E3DDB">
              <w:rPr>
                <w:rFonts w:ascii="Tahoma" w:hAnsi="Tahoma" w:cs="Tahoma"/>
                <w:b/>
                <w:bCs/>
                <w:noProof/>
                <w:color w:val="000000"/>
                <w:sz w:val="20"/>
                <w:szCs w:val="20"/>
              </w:rPr>
              <w:t>ГЛАВА</w:t>
            </w:r>
          </w:p>
          <w:p w:rsidR="00861865" w:rsidRDefault="00861865" w:rsidP="00660738">
            <w:pPr>
              <w:autoSpaceDE w:val="0"/>
              <w:autoSpaceDN w:val="0"/>
              <w:adjustRightInd w:val="0"/>
              <w:jc w:val="center"/>
              <w:rPr>
                <w:rFonts w:ascii="Tahoma" w:hAnsi="Tahoma" w:cs="Tahoma"/>
                <w:b/>
                <w:bCs/>
                <w:noProof/>
                <w:color w:val="000000"/>
                <w:sz w:val="20"/>
                <w:szCs w:val="20"/>
              </w:rPr>
            </w:pPr>
            <w:r w:rsidRPr="004E3DDB">
              <w:rPr>
                <w:rFonts w:ascii="Tahoma" w:hAnsi="Tahoma" w:cs="Tahoma"/>
                <w:b/>
                <w:bCs/>
                <w:noProof/>
                <w:color w:val="000000"/>
                <w:sz w:val="20"/>
                <w:szCs w:val="20"/>
              </w:rPr>
              <w:t>СУТЧЕВСКОГО СЕЛЬСКОГО ПОСЕЛЕНИЯ</w:t>
            </w:r>
            <w:r w:rsidRPr="004E3DDB">
              <w:rPr>
                <w:rFonts w:ascii="Tahoma" w:hAnsi="Tahoma" w:cs="Tahoma"/>
                <w:noProof/>
                <w:color w:val="000000"/>
                <w:sz w:val="20"/>
                <w:szCs w:val="20"/>
              </w:rPr>
              <w:t xml:space="preserve"> </w:t>
            </w:r>
          </w:p>
          <w:p w:rsidR="00861865" w:rsidRPr="004E3DDB" w:rsidRDefault="00861865" w:rsidP="00660738">
            <w:pPr>
              <w:jc w:val="center"/>
              <w:rPr>
                <w:rFonts w:ascii="Tahoma" w:hAnsi="Tahoma" w:cs="Tahoma"/>
                <w:b/>
                <w:sz w:val="20"/>
                <w:szCs w:val="20"/>
              </w:rPr>
            </w:pPr>
            <w:r w:rsidRPr="004E3DDB">
              <w:rPr>
                <w:rFonts w:ascii="Tahoma" w:hAnsi="Tahoma" w:cs="Tahoma"/>
                <w:b/>
                <w:sz w:val="20"/>
                <w:szCs w:val="20"/>
              </w:rPr>
              <w:t>ПОСТАНОВЛЕНИЕ</w:t>
            </w:r>
          </w:p>
          <w:p w:rsidR="00861865" w:rsidRPr="004E3DDB" w:rsidRDefault="00861865" w:rsidP="00660738">
            <w:pPr>
              <w:autoSpaceDE w:val="0"/>
              <w:autoSpaceDN w:val="0"/>
              <w:adjustRightInd w:val="0"/>
              <w:ind w:left="362"/>
              <w:rPr>
                <w:rFonts w:ascii="Tahoma" w:hAnsi="Tahoma" w:cs="Tahoma"/>
                <w:noProof/>
                <w:color w:val="000000"/>
                <w:sz w:val="20"/>
                <w:szCs w:val="20"/>
              </w:rPr>
            </w:pPr>
            <w:r w:rsidRPr="004E3DDB">
              <w:rPr>
                <w:rFonts w:ascii="Tahoma" w:hAnsi="Tahoma" w:cs="Tahoma"/>
                <w:noProof/>
                <w:color w:val="000000"/>
                <w:sz w:val="20"/>
                <w:szCs w:val="20"/>
              </w:rPr>
              <w:t xml:space="preserve">                   26.09.2019</w:t>
            </w:r>
          </w:p>
          <w:p w:rsidR="00861865" w:rsidRPr="004E3DDB" w:rsidRDefault="00861865" w:rsidP="00660738">
            <w:pPr>
              <w:autoSpaceDE w:val="0"/>
              <w:autoSpaceDN w:val="0"/>
              <w:adjustRightInd w:val="0"/>
              <w:rPr>
                <w:rFonts w:ascii="Tahoma" w:hAnsi="Tahoma" w:cs="Tahoma"/>
                <w:noProof/>
                <w:color w:val="000000"/>
                <w:sz w:val="20"/>
                <w:szCs w:val="20"/>
              </w:rPr>
            </w:pPr>
            <w:r w:rsidRPr="004E3DDB">
              <w:rPr>
                <w:rFonts w:ascii="Tahoma" w:hAnsi="Tahoma" w:cs="Tahoma"/>
                <w:noProof/>
                <w:color w:val="000000"/>
                <w:sz w:val="20"/>
                <w:szCs w:val="20"/>
              </w:rPr>
              <w:t xml:space="preserve">                              № 68</w:t>
            </w:r>
          </w:p>
          <w:p w:rsidR="00861865" w:rsidRPr="00861865" w:rsidRDefault="00861865" w:rsidP="00861865">
            <w:pPr>
              <w:jc w:val="center"/>
              <w:rPr>
                <w:rFonts w:ascii="Tahoma" w:hAnsi="Tahoma" w:cs="Tahoma"/>
                <w:noProof/>
                <w:color w:val="000000"/>
                <w:sz w:val="20"/>
                <w:szCs w:val="20"/>
              </w:rPr>
            </w:pPr>
            <w:r w:rsidRPr="004E3DDB">
              <w:rPr>
                <w:rFonts w:ascii="Tahoma" w:hAnsi="Tahoma" w:cs="Tahoma"/>
                <w:noProof/>
                <w:color w:val="000000"/>
                <w:sz w:val="20"/>
                <w:szCs w:val="20"/>
              </w:rPr>
              <w:t xml:space="preserve">              деревня Сутчево</w:t>
            </w:r>
          </w:p>
        </w:tc>
      </w:tr>
    </w:tbl>
    <w:p w:rsidR="00861865" w:rsidRPr="004E3DDB" w:rsidRDefault="00861865" w:rsidP="00861865">
      <w:pPr>
        <w:ind w:right="5386"/>
        <w:rPr>
          <w:rFonts w:ascii="Tahoma" w:hAnsi="Tahoma" w:cs="Tahoma"/>
          <w:b/>
          <w:iCs/>
          <w:sz w:val="20"/>
          <w:szCs w:val="20"/>
        </w:rPr>
      </w:pPr>
      <w:r w:rsidRPr="004E3DDB">
        <w:rPr>
          <w:rFonts w:ascii="Tahoma" w:hAnsi="Tahoma" w:cs="Tahoma"/>
          <w:b/>
          <w:iCs/>
          <w:sz w:val="20"/>
          <w:szCs w:val="20"/>
        </w:rPr>
        <w:t>О назначении публичных слушаний по проекту внесения изменений в Правила землепол</w:t>
      </w:r>
      <w:r w:rsidRPr="004E3DDB">
        <w:rPr>
          <w:rFonts w:ascii="Tahoma" w:hAnsi="Tahoma" w:cs="Tahoma"/>
          <w:b/>
          <w:iCs/>
          <w:sz w:val="20"/>
          <w:szCs w:val="20"/>
        </w:rPr>
        <w:t>ь</w:t>
      </w:r>
      <w:r w:rsidRPr="004E3DDB">
        <w:rPr>
          <w:rFonts w:ascii="Tahoma" w:hAnsi="Tahoma" w:cs="Tahoma"/>
          <w:b/>
          <w:iCs/>
          <w:sz w:val="20"/>
          <w:szCs w:val="20"/>
        </w:rPr>
        <w:t xml:space="preserve">зования и застройки на территории Сутчевского сельского поселения  </w:t>
      </w:r>
    </w:p>
    <w:p w:rsidR="00861865" w:rsidRPr="004E3DDB" w:rsidRDefault="00861865" w:rsidP="00861865">
      <w:pPr>
        <w:ind w:right="4252"/>
        <w:rPr>
          <w:rFonts w:ascii="Tahoma" w:hAnsi="Tahoma" w:cs="Tahoma"/>
          <w:bCs/>
          <w:iCs/>
          <w:sz w:val="20"/>
          <w:szCs w:val="20"/>
        </w:rPr>
      </w:pPr>
    </w:p>
    <w:p w:rsidR="00861865" w:rsidRPr="004E3DDB" w:rsidRDefault="00861865" w:rsidP="00861865">
      <w:pPr>
        <w:shd w:val="clear" w:color="auto" w:fill="F5F5F5"/>
        <w:ind w:firstLine="300"/>
        <w:jc w:val="both"/>
        <w:rPr>
          <w:rFonts w:ascii="Tahoma" w:hAnsi="Tahoma" w:cs="Tahoma"/>
          <w:color w:val="000000"/>
          <w:sz w:val="20"/>
          <w:szCs w:val="20"/>
        </w:rPr>
      </w:pPr>
      <w:proofErr w:type="gramStart"/>
      <w:r w:rsidRPr="004E3DDB">
        <w:rPr>
          <w:rFonts w:ascii="Tahoma" w:hAnsi="Tahoma" w:cs="Tahoma"/>
          <w:color w:val="000000"/>
          <w:sz w:val="20"/>
          <w:szCs w:val="20"/>
        </w:rPr>
        <w:t>Руководствуясь Градостроительным кодексом Российской Федерации, Федеральным законом от 01.01.2001 г. «Об общих принципах </w:t>
      </w:r>
      <w:hyperlink r:id="rId136" w:history="1">
        <w:r w:rsidRPr="004E3DDB">
          <w:rPr>
            <w:rFonts w:ascii="Tahoma" w:hAnsi="Tahoma" w:cs="Tahoma"/>
            <w:color w:val="3271D0"/>
            <w:sz w:val="20"/>
            <w:szCs w:val="20"/>
            <w:u w:val="single"/>
          </w:rPr>
          <w:t>организации местного с</w:t>
        </w:r>
        <w:r w:rsidRPr="004E3DDB">
          <w:rPr>
            <w:rFonts w:ascii="Tahoma" w:hAnsi="Tahoma" w:cs="Tahoma"/>
            <w:color w:val="3271D0"/>
            <w:sz w:val="20"/>
            <w:szCs w:val="20"/>
            <w:u w:val="single"/>
          </w:rPr>
          <w:t>а</w:t>
        </w:r>
        <w:r w:rsidRPr="004E3DDB">
          <w:rPr>
            <w:rFonts w:ascii="Tahoma" w:hAnsi="Tahoma" w:cs="Tahoma"/>
            <w:color w:val="3271D0"/>
            <w:sz w:val="20"/>
            <w:szCs w:val="20"/>
            <w:u w:val="single"/>
          </w:rPr>
          <w:t>моуправления</w:t>
        </w:r>
      </w:hyperlink>
      <w:r w:rsidRPr="004E3DDB">
        <w:rPr>
          <w:rFonts w:ascii="Tahoma" w:hAnsi="Tahoma" w:cs="Tahoma"/>
          <w:color w:val="000000"/>
          <w:sz w:val="20"/>
          <w:szCs w:val="20"/>
        </w:rPr>
        <w:t> в Российской Федерации», постановлением администрации от 16.09.2019 № 67 «О внесении изменений в постановление администрацииСутче</w:t>
      </w:r>
      <w:r w:rsidRPr="004E3DDB">
        <w:rPr>
          <w:rFonts w:ascii="Tahoma" w:hAnsi="Tahoma" w:cs="Tahoma"/>
          <w:color w:val="000000"/>
          <w:sz w:val="20"/>
          <w:szCs w:val="20"/>
        </w:rPr>
        <w:t>в</w:t>
      </w:r>
      <w:r w:rsidRPr="004E3DDB">
        <w:rPr>
          <w:rFonts w:ascii="Tahoma" w:hAnsi="Tahoma" w:cs="Tahoma"/>
          <w:color w:val="000000"/>
          <w:sz w:val="20"/>
          <w:szCs w:val="20"/>
        </w:rPr>
        <w:t>ского сельского поселения Мариинско-Посадского района Чувашской Республики от 20.11.2017г. № 75 «О комиссии и о подготовке проекта внесения изменений в Правила землепользования и застройки Сутчевского сельского поселения», Уставом Сутчевского сельского поселения</w:t>
      </w:r>
      <w:proofErr w:type="gramEnd"/>
      <w:r w:rsidRPr="004E3DDB">
        <w:rPr>
          <w:rFonts w:ascii="Tahoma" w:hAnsi="Tahoma" w:cs="Tahoma"/>
          <w:color w:val="000000"/>
          <w:sz w:val="20"/>
          <w:szCs w:val="20"/>
        </w:rPr>
        <w:t xml:space="preserve"> ПОСТАНОВЛЯЮ:</w:t>
      </w:r>
    </w:p>
    <w:p w:rsidR="00861865" w:rsidRPr="004E3DDB" w:rsidRDefault="00861865" w:rsidP="00861865">
      <w:pPr>
        <w:shd w:val="clear" w:color="auto" w:fill="F5F5F5"/>
        <w:ind w:firstLine="300"/>
        <w:jc w:val="both"/>
        <w:rPr>
          <w:rFonts w:ascii="Tahoma" w:hAnsi="Tahoma" w:cs="Tahoma"/>
          <w:color w:val="000000"/>
          <w:sz w:val="20"/>
          <w:szCs w:val="20"/>
        </w:rPr>
      </w:pPr>
      <w:r w:rsidRPr="004E3DDB">
        <w:rPr>
          <w:rFonts w:ascii="Tahoma" w:hAnsi="Tahoma" w:cs="Tahoma"/>
          <w:color w:val="000000"/>
          <w:sz w:val="20"/>
          <w:szCs w:val="20"/>
        </w:rPr>
        <w:t xml:space="preserve">1. </w:t>
      </w:r>
      <w:proofErr w:type="gramStart"/>
      <w:r w:rsidRPr="004E3DDB">
        <w:rPr>
          <w:rFonts w:ascii="Tahoma" w:hAnsi="Tahoma" w:cs="Tahoma"/>
          <w:color w:val="000000"/>
          <w:sz w:val="20"/>
          <w:szCs w:val="20"/>
        </w:rPr>
        <w:t>Назначить публичные слушания на территории Сутчевского сельского поселения  по проекту внесения изменений в Правила землепользования и застро</w:t>
      </w:r>
      <w:r w:rsidRPr="004E3DDB">
        <w:rPr>
          <w:rFonts w:ascii="Tahoma" w:hAnsi="Tahoma" w:cs="Tahoma"/>
          <w:color w:val="000000"/>
          <w:sz w:val="20"/>
          <w:szCs w:val="20"/>
        </w:rPr>
        <w:t>й</w:t>
      </w:r>
      <w:r w:rsidRPr="004E3DDB">
        <w:rPr>
          <w:rFonts w:ascii="Tahoma" w:hAnsi="Tahoma" w:cs="Tahoma"/>
          <w:color w:val="000000"/>
          <w:sz w:val="20"/>
          <w:szCs w:val="20"/>
        </w:rPr>
        <w:t>ки на территории Сутчевского сельского поселения в части приведения правил землепользования и застройки в соответствие с требованиями Градостроител</w:t>
      </w:r>
      <w:r w:rsidRPr="004E3DDB">
        <w:rPr>
          <w:rFonts w:ascii="Tahoma" w:hAnsi="Tahoma" w:cs="Tahoma"/>
          <w:color w:val="000000"/>
          <w:sz w:val="20"/>
          <w:szCs w:val="20"/>
        </w:rPr>
        <w:t>ь</w:t>
      </w:r>
      <w:r w:rsidRPr="004E3DDB">
        <w:rPr>
          <w:rFonts w:ascii="Tahoma" w:hAnsi="Tahoma" w:cs="Tahoma"/>
          <w:color w:val="000000"/>
          <w:sz w:val="20"/>
          <w:szCs w:val="20"/>
        </w:rPr>
        <w:t>ного кодекса Российской Федерации и классификатором видов разрешенного использования </w:t>
      </w:r>
      <w:hyperlink r:id="rId137" w:history="1">
        <w:r w:rsidRPr="004E3DDB">
          <w:rPr>
            <w:rFonts w:ascii="Tahoma" w:hAnsi="Tahoma" w:cs="Tahoma"/>
            <w:color w:val="3271D0"/>
            <w:sz w:val="20"/>
            <w:szCs w:val="20"/>
            <w:u w:val="single"/>
          </w:rPr>
          <w:t>земельных участков</w:t>
        </w:r>
      </w:hyperlink>
      <w:r w:rsidRPr="004E3DDB">
        <w:rPr>
          <w:rFonts w:ascii="Tahoma" w:hAnsi="Tahoma" w:cs="Tahoma"/>
          <w:color w:val="000000"/>
          <w:sz w:val="20"/>
          <w:szCs w:val="20"/>
        </w:rPr>
        <w:t>, утвержденным </w:t>
      </w:r>
      <w:hyperlink r:id="rId138" w:history="1">
        <w:r w:rsidRPr="004E3DDB">
          <w:rPr>
            <w:rFonts w:ascii="Tahoma" w:hAnsi="Tahoma" w:cs="Tahoma"/>
            <w:color w:val="3271D0"/>
            <w:sz w:val="20"/>
            <w:szCs w:val="20"/>
            <w:u w:val="single"/>
          </w:rPr>
          <w:t>приказом министерства экон</w:t>
        </w:r>
        <w:r w:rsidRPr="004E3DDB">
          <w:rPr>
            <w:rFonts w:ascii="Tahoma" w:hAnsi="Tahoma" w:cs="Tahoma"/>
            <w:color w:val="3271D0"/>
            <w:sz w:val="20"/>
            <w:szCs w:val="20"/>
            <w:u w:val="single"/>
          </w:rPr>
          <w:t>о</w:t>
        </w:r>
        <w:r w:rsidRPr="004E3DDB">
          <w:rPr>
            <w:rFonts w:ascii="Tahoma" w:hAnsi="Tahoma" w:cs="Tahoma"/>
            <w:color w:val="3271D0"/>
            <w:sz w:val="20"/>
            <w:szCs w:val="20"/>
            <w:u w:val="single"/>
          </w:rPr>
          <w:t>мического развития</w:t>
        </w:r>
      </w:hyperlink>
      <w:r w:rsidRPr="004E3DDB">
        <w:rPr>
          <w:rFonts w:ascii="Tahoma" w:hAnsi="Tahoma" w:cs="Tahoma"/>
          <w:color w:val="000000"/>
          <w:sz w:val="20"/>
          <w:szCs w:val="20"/>
        </w:rPr>
        <w:t> РФ (далее – Правила землепользования и застройки).</w:t>
      </w:r>
      <w:proofErr w:type="gramEnd"/>
    </w:p>
    <w:p w:rsidR="00861865" w:rsidRPr="004E3DDB" w:rsidRDefault="00861865" w:rsidP="00861865">
      <w:pPr>
        <w:shd w:val="clear" w:color="auto" w:fill="F5F5F5"/>
        <w:ind w:firstLine="300"/>
        <w:jc w:val="both"/>
        <w:rPr>
          <w:rFonts w:ascii="Tahoma" w:hAnsi="Tahoma" w:cs="Tahoma"/>
          <w:color w:val="000000"/>
          <w:sz w:val="20"/>
          <w:szCs w:val="20"/>
        </w:rPr>
      </w:pPr>
      <w:r w:rsidRPr="004E3DDB">
        <w:rPr>
          <w:rFonts w:ascii="Tahoma" w:hAnsi="Tahoma" w:cs="Tahoma"/>
          <w:color w:val="000000"/>
          <w:sz w:val="20"/>
          <w:szCs w:val="20"/>
        </w:rPr>
        <w:t>2. Провести публичные слушания 07 ноября 2019 года в 15-00 часов по адресу: Чувашская Республика, Мариинско-Посадский район, д. Сутчево, ул. Школ</w:t>
      </w:r>
      <w:r w:rsidRPr="004E3DDB">
        <w:rPr>
          <w:rFonts w:ascii="Tahoma" w:hAnsi="Tahoma" w:cs="Tahoma"/>
          <w:color w:val="000000"/>
          <w:sz w:val="20"/>
          <w:szCs w:val="20"/>
        </w:rPr>
        <w:t>ь</w:t>
      </w:r>
      <w:r w:rsidRPr="004E3DDB">
        <w:rPr>
          <w:rFonts w:ascii="Tahoma" w:hAnsi="Tahoma" w:cs="Tahoma"/>
          <w:color w:val="000000"/>
          <w:sz w:val="20"/>
          <w:szCs w:val="20"/>
        </w:rPr>
        <w:t>ная, д. 17а, здание Сутчевского ЦСДК.</w:t>
      </w:r>
    </w:p>
    <w:p w:rsidR="00861865" w:rsidRPr="004E3DDB" w:rsidRDefault="00861865" w:rsidP="00861865">
      <w:pPr>
        <w:shd w:val="clear" w:color="auto" w:fill="F5F5F5"/>
        <w:ind w:firstLine="300"/>
        <w:jc w:val="both"/>
        <w:rPr>
          <w:rFonts w:ascii="Tahoma" w:hAnsi="Tahoma" w:cs="Tahoma"/>
          <w:color w:val="000000"/>
          <w:sz w:val="20"/>
          <w:szCs w:val="20"/>
        </w:rPr>
      </w:pPr>
      <w:r w:rsidRPr="004E3DDB">
        <w:rPr>
          <w:rFonts w:ascii="Tahoma" w:hAnsi="Tahoma" w:cs="Tahoma"/>
          <w:color w:val="000000"/>
          <w:sz w:val="20"/>
          <w:szCs w:val="20"/>
        </w:rPr>
        <w:t xml:space="preserve">3. Назначить ведущего специалиста эксперта  администрации Сутчевского сельского поселения Степанову Е.И. </w:t>
      </w:r>
      <w:proofErr w:type="gramStart"/>
      <w:r w:rsidRPr="004E3DDB">
        <w:rPr>
          <w:rFonts w:ascii="Tahoma" w:hAnsi="Tahoma" w:cs="Tahoma"/>
          <w:color w:val="000000"/>
          <w:sz w:val="20"/>
          <w:szCs w:val="20"/>
        </w:rPr>
        <w:t>ответственным</w:t>
      </w:r>
      <w:proofErr w:type="gramEnd"/>
      <w:r w:rsidRPr="004E3DDB">
        <w:rPr>
          <w:rFonts w:ascii="Tahoma" w:hAnsi="Tahoma" w:cs="Tahoma"/>
          <w:color w:val="000000"/>
          <w:sz w:val="20"/>
          <w:szCs w:val="20"/>
        </w:rPr>
        <w:t xml:space="preserve"> за организацию и проведение публичных слушаний по проекту внесения изменений в Правила землепользования и застройки Сутчевского сельского поселения.</w:t>
      </w:r>
    </w:p>
    <w:p w:rsidR="00861865" w:rsidRPr="004E3DDB" w:rsidRDefault="00861865" w:rsidP="00861865">
      <w:pPr>
        <w:shd w:val="clear" w:color="auto" w:fill="F5F5F5"/>
        <w:ind w:firstLine="300"/>
        <w:jc w:val="both"/>
        <w:rPr>
          <w:rFonts w:ascii="Tahoma" w:hAnsi="Tahoma" w:cs="Tahoma"/>
          <w:color w:val="000000"/>
          <w:sz w:val="20"/>
          <w:szCs w:val="20"/>
        </w:rPr>
      </w:pPr>
      <w:r w:rsidRPr="004E3DDB">
        <w:rPr>
          <w:rFonts w:ascii="Tahoma" w:hAnsi="Tahoma" w:cs="Tahoma"/>
          <w:color w:val="000000"/>
          <w:sz w:val="20"/>
          <w:szCs w:val="20"/>
        </w:rPr>
        <w:t>4. Председательствующим на публичных слушаниях назначить главу Сутчевского сельского поселения Емельянову С.Ю.</w:t>
      </w:r>
    </w:p>
    <w:p w:rsidR="00861865" w:rsidRPr="004E3DDB" w:rsidRDefault="00861865" w:rsidP="00861865">
      <w:pPr>
        <w:shd w:val="clear" w:color="auto" w:fill="F5F5F5"/>
        <w:ind w:firstLine="300"/>
        <w:jc w:val="both"/>
        <w:rPr>
          <w:rFonts w:ascii="Tahoma" w:hAnsi="Tahoma" w:cs="Tahoma"/>
          <w:color w:val="000000"/>
          <w:sz w:val="20"/>
          <w:szCs w:val="20"/>
        </w:rPr>
      </w:pPr>
      <w:r w:rsidRPr="004E3DDB">
        <w:rPr>
          <w:rFonts w:ascii="Tahoma" w:hAnsi="Tahoma" w:cs="Tahoma"/>
          <w:color w:val="000000"/>
          <w:sz w:val="20"/>
          <w:szCs w:val="20"/>
        </w:rPr>
        <w:t xml:space="preserve">5. Проект  внесения изменений в Правила землепользования и застройки Сутчевского сельского поселения разместить на официальном сайте Сутчевского сельского поселения </w:t>
      </w:r>
      <w:r w:rsidRPr="004E3DDB">
        <w:rPr>
          <w:rFonts w:ascii="Tahoma" w:hAnsi="Tahoma" w:cs="Tahoma"/>
          <w:color w:val="1F497D" w:themeColor="text2"/>
          <w:sz w:val="20"/>
          <w:szCs w:val="20"/>
        </w:rPr>
        <w:t>(http://gov.cap.ru/Default.aspx?gov_id=416)</w:t>
      </w:r>
      <w:r w:rsidRPr="004E3DDB">
        <w:rPr>
          <w:rFonts w:ascii="Tahoma" w:hAnsi="Tahoma" w:cs="Tahoma"/>
          <w:color w:val="000000"/>
          <w:sz w:val="20"/>
          <w:szCs w:val="20"/>
        </w:rPr>
        <w:t xml:space="preserve"> и в муниципальной газете «Посадский вестник»  (приложение 1)</w:t>
      </w:r>
    </w:p>
    <w:p w:rsidR="00861865" w:rsidRPr="004E3DDB" w:rsidRDefault="00861865" w:rsidP="00861865">
      <w:pPr>
        <w:shd w:val="clear" w:color="auto" w:fill="F5F5F5"/>
        <w:ind w:firstLine="300"/>
        <w:jc w:val="both"/>
        <w:rPr>
          <w:rFonts w:ascii="Tahoma" w:hAnsi="Tahoma" w:cs="Tahoma"/>
          <w:color w:val="000000"/>
          <w:sz w:val="20"/>
          <w:szCs w:val="20"/>
        </w:rPr>
      </w:pPr>
      <w:r w:rsidRPr="004E3DDB">
        <w:rPr>
          <w:rFonts w:ascii="Tahoma" w:hAnsi="Tahoma" w:cs="Tahoma"/>
          <w:color w:val="000000"/>
          <w:sz w:val="20"/>
          <w:szCs w:val="20"/>
        </w:rPr>
        <w:t>6. Настоящее постановление, материалы по проекту Правила землепользования и застройки, информацию о мероприятиях, проводимых Комиссией и иную справочную информацию разместить на официальном сайте администрации Сутчевского сельского поселения в </w:t>
      </w:r>
      <w:hyperlink r:id="rId139" w:history="1">
        <w:r w:rsidRPr="004E3DDB">
          <w:rPr>
            <w:rFonts w:ascii="Tahoma" w:hAnsi="Tahoma" w:cs="Tahoma"/>
            <w:color w:val="3271D0"/>
            <w:sz w:val="20"/>
            <w:szCs w:val="20"/>
            <w:u w:val="single"/>
          </w:rPr>
          <w:t>информационно-телекоммуникационной с</w:t>
        </w:r>
        <w:r w:rsidRPr="004E3DDB">
          <w:rPr>
            <w:rFonts w:ascii="Tahoma" w:hAnsi="Tahoma" w:cs="Tahoma"/>
            <w:color w:val="3271D0"/>
            <w:sz w:val="20"/>
            <w:szCs w:val="20"/>
            <w:u w:val="single"/>
          </w:rPr>
          <w:t>е</w:t>
        </w:r>
        <w:r w:rsidRPr="004E3DDB">
          <w:rPr>
            <w:rFonts w:ascii="Tahoma" w:hAnsi="Tahoma" w:cs="Tahoma"/>
            <w:color w:val="3271D0"/>
            <w:sz w:val="20"/>
            <w:szCs w:val="20"/>
            <w:u w:val="single"/>
          </w:rPr>
          <w:t>ти</w:t>
        </w:r>
      </w:hyperlink>
      <w:r w:rsidRPr="004E3DDB">
        <w:rPr>
          <w:rFonts w:ascii="Tahoma" w:hAnsi="Tahoma" w:cs="Tahoma"/>
          <w:color w:val="000000"/>
          <w:sz w:val="20"/>
          <w:szCs w:val="20"/>
        </w:rPr>
        <w:t> Интернет.</w:t>
      </w:r>
    </w:p>
    <w:p w:rsidR="00861865" w:rsidRPr="004E3DDB" w:rsidRDefault="00861865" w:rsidP="00861865">
      <w:pPr>
        <w:shd w:val="clear" w:color="auto" w:fill="F5F5F5"/>
        <w:ind w:firstLine="300"/>
        <w:jc w:val="both"/>
        <w:rPr>
          <w:rFonts w:ascii="Tahoma" w:hAnsi="Tahoma" w:cs="Tahoma"/>
          <w:color w:val="000000"/>
          <w:sz w:val="20"/>
          <w:szCs w:val="20"/>
        </w:rPr>
      </w:pPr>
      <w:r w:rsidRPr="004E3DDB">
        <w:rPr>
          <w:rFonts w:ascii="Tahoma" w:hAnsi="Tahoma" w:cs="Tahoma"/>
          <w:color w:val="000000"/>
          <w:sz w:val="20"/>
          <w:szCs w:val="20"/>
        </w:rPr>
        <w:t>7. Комиссии организовать выставку-экспозицию материалов по проекту внесения изменений в Правила землепользования и застройки с 26 сентября 2019 г</w:t>
      </w:r>
      <w:r w:rsidRPr="004E3DDB">
        <w:rPr>
          <w:rFonts w:ascii="Tahoma" w:hAnsi="Tahoma" w:cs="Tahoma"/>
          <w:color w:val="000000"/>
          <w:sz w:val="20"/>
          <w:szCs w:val="20"/>
        </w:rPr>
        <w:t>о</w:t>
      </w:r>
      <w:r w:rsidRPr="004E3DDB">
        <w:rPr>
          <w:rFonts w:ascii="Tahoma" w:hAnsi="Tahoma" w:cs="Tahoma"/>
          <w:color w:val="000000"/>
          <w:sz w:val="20"/>
          <w:szCs w:val="20"/>
        </w:rPr>
        <w:t>да по 07 ноября 2019 года в здании  администрации Сутчевского сельского поселения  по адресу: Чувашская Республика, Мариинско-Посадский район, д. Сутч</w:t>
      </w:r>
      <w:r w:rsidRPr="004E3DDB">
        <w:rPr>
          <w:rFonts w:ascii="Tahoma" w:hAnsi="Tahoma" w:cs="Tahoma"/>
          <w:color w:val="000000"/>
          <w:sz w:val="20"/>
          <w:szCs w:val="20"/>
        </w:rPr>
        <w:t>е</w:t>
      </w:r>
      <w:r w:rsidRPr="004E3DDB">
        <w:rPr>
          <w:rFonts w:ascii="Tahoma" w:hAnsi="Tahoma" w:cs="Tahoma"/>
          <w:color w:val="000000"/>
          <w:sz w:val="20"/>
          <w:szCs w:val="20"/>
        </w:rPr>
        <w:t>во, ул. Новая, д. 15</w:t>
      </w:r>
    </w:p>
    <w:p w:rsidR="00861865" w:rsidRPr="004E3DDB" w:rsidRDefault="00861865" w:rsidP="00861865">
      <w:pPr>
        <w:shd w:val="clear" w:color="auto" w:fill="F5F5F5"/>
        <w:ind w:firstLine="300"/>
        <w:jc w:val="both"/>
        <w:rPr>
          <w:rFonts w:ascii="Tahoma" w:hAnsi="Tahoma" w:cs="Tahoma"/>
          <w:color w:val="000000"/>
          <w:sz w:val="20"/>
          <w:szCs w:val="20"/>
        </w:rPr>
      </w:pPr>
      <w:r w:rsidRPr="004E3DDB">
        <w:rPr>
          <w:rFonts w:ascii="Tahoma" w:hAnsi="Tahoma" w:cs="Tahoma"/>
          <w:color w:val="000000"/>
          <w:sz w:val="20"/>
          <w:szCs w:val="20"/>
        </w:rPr>
        <w:t>Часы работы: понедельник – пятница c 8.00 до 17.00, перерыв с 12.00 до 13.00.</w:t>
      </w:r>
    </w:p>
    <w:p w:rsidR="00861865" w:rsidRPr="004E3DDB" w:rsidRDefault="00861865" w:rsidP="00861865">
      <w:pPr>
        <w:shd w:val="clear" w:color="auto" w:fill="F5F5F5"/>
        <w:ind w:firstLine="300"/>
        <w:jc w:val="both"/>
        <w:rPr>
          <w:rFonts w:ascii="Tahoma" w:hAnsi="Tahoma" w:cs="Tahoma"/>
          <w:color w:val="000000"/>
          <w:sz w:val="20"/>
          <w:szCs w:val="20"/>
        </w:rPr>
      </w:pPr>
      <w:r w:rsidRPr="004E3DDB">
        <w:rPr>
          <w:rFonts w:ascii="Tahoma" w:hAnsi="Tahoma" w:cs="Tahoma"/>
          <w:color w:val="000000"/>
          <w:sz w:val="20"/>
          <w:szCs w:val="20"/>
        </w:rPr>
        <w:t>8. Предложения и замечания всех заинтересованных лиц по вопросам касающихся публичных слушаний по проекту внесения изменений в Правила земл</w:t>
      </w:r>
      <w:r w:rsidRPr="004E3DDB">
        <w:rPr>
          <w:rFonts w:ascii="Tahoma" w:hAnsi="Tahoma" w:cs="Tahoma"/>
          <w:color w:val="000000"/>
          <w:sz w:val="20"/>
          <w:szCs w:val="20"/>
        </w:rPr>
        <w:t>е</w:t>
      </w:r>
      <w:r w:rsidRPr="004E3DDB">
        <w:rPr>
          <w:rFonts w:ascii="Tahoma" w:hAnsi="Tahoma" w:cs="Tahoma"/>
          <w:color w:val="000000"/>
          <w:sz w:val="20"/>
          <w:szCs w:val="20"/>
        </w:rPr>
        <w:t>пользования и застройки по установленной форме, согласно приложению 2, направлять по адресу: Чувашская Республика, Мариинско-Посадский район, д. Су</w:t>
      </w:r>
      <w:r w:rsidRPr="004E3DDB">
        <w:rPr>
          <w:rFonts w:ascii="Tahoma" w:hAnsi="Tahoma" w:cs="Tahoma"/>
          <w:color w:val="000000"/>
          <w:sz w:val="20"/>
          <w:szCs w:val="20"/>
        </w:rPr>
        <w:t>т</w:t>
      </w:r>
      <w:r w:rsidRPr="004E3DDB">
        <w:rPr>
          <w:rFonts w:ascii="Tahoma" w:hAnsi="Tahoma" w:cs="Tahoma"/>
          <w:color w:val="000000"/>
          <w:sz w:val="20"/>
          <w:szCs w:val="20"/>
        </w:rPr>
        <w:t>чево, ул. Новая, д. 15, до 07 ноября 2019 года включительно.</w:t>
      </w:r>
    </w:p>
    <w:p w:rsidR="00861865" w:rsidRPr="004E3DDB" w:rsidRDefault="00861865" w:rsidP="00861865">
      <w:pPr>
        <w:shd w:val="clear" w:color="auto" w:fill="F5F5F5"/>
        <w:ind w:firstLine="300"/>
        <w:jc w:val="both"/>
        <w:rPr>
          <w:rFonts w:ascii="Tahoma" w:hAnsi="Tahoma" w:cs="Tahoma"/>
          <w:color w:val="000000"/>
          <w:sz w:val="20"/>
          <w:szCs w:val="20"/>
        </w:rPr>
      </w:pPr>
      <w:r w:rsidRPr="004E3DDB">
        <w:rPr>
          <w:rFonts w:ascii="Tahoma" w:hAnsi="Tahoma" w:cs="Tahoma"/>
          <w:color w:val="000000"/>
          <w:sz w:val="20"/>
          <w:szCs w:val="20"/>
        </w:rPr>
        <w:t>9. Опубликовать оповещение о проведении публичных слушаний (Приложение 3) и заключение о результатах публичных слушаний в муниципальной газете «Посадский вестник», а также разместить на официальном сайте администрации Сутчевского сельского поселения  в сети Интернет.</w:t>
      </w:r>
    </w:p>
    <w:p w:rsidR="00861865" w:rsidRPr="004E3DDB" w:rsidRDefault="00861865" w:rsidP="00861865">
      <w:pPr>
        <w:shd w:val="clear" w:color="auto" w:fill="F5F5F5"/>
        <w:ind w:firstLine="300"/>
        <w:jc w:val="both"/>
        <w:rPr>
          <w:rFonts w:ascii="Tahoma" w:hAnsi="Tahoma" w:cs="Tahoma"/>
          <w:color w:val="000000"/>
          <w:sz w:val="20"/>
          <w:szCs w:val="20"/>
        </w:rPr>
      </w:pPr>
      <w:r w:rsidRPr="004E3DDB">
        <w:rPr>
          <w:rFonts w:ascii="Tahoma" w:hAnsi="Tahoma" w:cs="Tahoma"/>
          <w:color w:val="000000"/>
          <w:sz w:val="20"/>
          <w:szCs w:val="20"/>
        </w:rPr>
        <w:t xml:space="preserve">10. </w:t>
      </w:r>
      <w:proofErr w:type="gramStart"/>
      <w:r w:rsidRPr="004E3DDB">
        <w:rPr>
          <w:rFonts w:ascii="Tahoma" w:hAnsi="Tahoma" w:cs="Tahoma"/>
          <w:color w:val="000000"/>
          <w:sz w:val="20"/>
          <w:szCs w:val="20"/>
        </w:rPr>
        <w:t>Контроль за</w:t>
      </w:r>
      <w:proofErr w:type="gramEnd"/>
      <w:r w:rsidRPr="004E3DDB">
        <w:rPr>
          <w:rFonts w:ascii="Tahoma" w:hAnsi="Tahoma" w:cs="Tahoma"/>
          <w:color w:val="000000"/>
          <w:sz w:val="20"/>
          <w:szCs w:val="20"/>
        </w:rPr>
        <w:t xml:space="preserve"> исполнением настоящего постановления оставляю за собой.</w:t>
      </w:r>
    </w:p>
    <w:p w:rsidR="00861865" w:rsidRPr="004E3DDB" w:rsidRDefault="00861865" w:rsidP="00861865">
      <w:pPr>
        <w:shd w:val="clear" w:color="auto" w:fill="F5F5F5"/>
        <w:ind w:firstLine="300"/>
        <w:rPr>
          <w:rFonts w:ascii="Tahoma" w:hAnsi="Tahoma" w:cs="Tahoma"/>
          <w:color w:val="000000"/>
          <w:sz w:val="20"/>
          <w:szCs w:val="20"/>
        </w:rPr>
      </w:pPr>
      <w:r w:rsidRPr="004E3DDB">
        <w:rPr>
          <w:rFonts w:ascii="Tahoma" w:hAnsi="Tahoma" w:cs="Tahoma"/>
          <w:color w:val="000000"/>
          <w:sz w:val="20"/>
          <w:szCs w:val="20"/>
        </w:rPr>
        <w:t>                                                                                                   </w:t>
      </w:r>
      <w:r w:rsidRPr="004E3DDB">
        <w:rPr>
          <w:rFonts w:ascii="Tahoma" w:hAnsi="Tahoma" w:cs="Tahoma"/>
          <w:b/>
          <w:bCs/>
          <w:color w:val="000000"/>
          <w:sz w:val="20"/>
          <w:szCs w:val="20"/>
        </w:rPr>
        <w:t>Приложение 1 (проект)</w:t>
      </w:r>
    </w:p>
    <w:p w:rsidR="00861865" w:rsidRPr="004E3DDB" w:rsidRDefault="00861865" w:rsidP="00861865">
      <w:pPr>
        <w:shd w:val="clear" w:color="auto" w:fill="F5F5F5"/>
        <w:ind w:firstLine="300"/>
        <w:rPr>
          <w:rFonts w:ascii="Tahoma" w:hAnsi="Tahoma" w:cs="Tahoma"/>
          <w:color w:val="000000"/>
          <w:sz w:val="20"/>
          <w:szCs w:val="20"/>
        </w:rPr>
      </w:pPr>
      <w:r w:rsidRPr="004E3DDB">
        <w:rPr>
          <w:rFonts w:ascii="Tahoma" w:hAnsi="Tahoma" w:cs="Tahoma"/>
          <w:b/>
          <w:bCs/>
          <w:color w:val="000000"/>
          <w:sz w:val="20"/>
          <w:szCs w:val="20"/>
        </w:rPr>
        <w:t>                                                                                                             Приложение 2</w:t>
      </w:r>
    </w:p>
    <w:p w:rsidR="00861865" w:rsidRPr="004E3DDB" w:rsidRDefault="00861865" w:rsidP="00861865">
      <w:pPr>
        <w:shd w:val="clear" w:color="auto" w:fill="F5F5F5"/>
        <w:ind w:firstLine="300"/>
        <w:rPr>
          <w:rFonts w:ascii="Tahoma" w:hAnsi="Tahoma" w:cs="Tahoma"/>
          <w:color w:val="000000"/>
          <w:sz w:val="20"/>
          <w:szCs w:val="20"/>
        </w:rPr>
      </w:pPr>
      <w:r w:rsidRPr="004E3DDB">
        <w:rPr>
          <w:rFonts w:ascii="Tahoma" w:hAnsi="Tahoma" w:cs="Tahoma"/>
          <w:color w:val="000000"/>
          <w:sz w:val="20"/>
          <w:szCs w:val="20"/>
        </w:rPr>
        <w:t>                                                        ФОРМА</w:t>
      </w:r>
    </w:p>
    <w:p w:rsidR="00861865" w:rsidRPr="004E3DDB" w:rsidRDefault="00861865" w:rsidP="00861865">
      <w:pPr>
        <w:shd w:val="clear" w:color="auto" w:fill="F5F5F5"/>
        <w:ind w:firstLine="300"/>
        <w:rPr>
          <w:rFonts w:ascii="Tahoma" w:hAnsi="Tahoma" w:cs="Tahoma"/>
          <w:color w:val="000000"/>
          <w:sz w:val="20"/>
          <w:szCs w:val="20"/>
        </w:rPr>
      </w:pPr>
      <w:r w:rsidRPr="004E3DDB">
        <w:rPr>
          <w:rFonts w:ascii="Tahoma" w:hAnsi="Tahoma" w:cs="Tahoma"/>
          <w:b/>
          <w:bCs/>
          <w:color w:val="000000"/>
          <w:sz w:val="20"/>
          <w:szCs w:val="20"/>
        </w:rPr>
        <w:t>Листа записи предложений и замечаний по обсуждаемому проекту внесения изменений в Правила землепользования и застройки Сутче</w:t>
      </w:r>
      <w:r w:rsidRPr="004E3DDB">
        <w:rPr>
          <w:rFonts w:ascii="Tahoma" w:hAnsi="Tahoma" w:cs="Tahoma"/>
          <w:b/>
          <w:bCs/>
          <w:color w:val="000000"/>
          <w:sz w:val="20"/>
          <w:szCs w:val="20"/>
        </w:rPr>
        <w:t>в</w:t>
      </w:r>
      <w:r w:rsidRPr="004E3DDB">
        <w:rPr>
          <w:rFonts w:ascii="Tahoma" w:hAnsi="Tahoma" w:cs="Tahoma"/>
          <w:b/>
          <w:bCs/>
          <w:color w:val="000000"/>
          <w:sz w:val="20"/>
          <w:szCs w:val="20"/>
        </w:rPr>
        <w:t>ского сельского поселения</w:t>
      </w:r>
    </w:p>
    <w:p w:rsidR="00861865" w:rsidRPr="004E3DDB" w:rsidRDefault="00861865" w:rsidP="00861865">
      <w:pPr>
        <w:shd w:val="clear" w:color="auto" w:fill="F5F5F5"/>
        <w:ind w:firstLine="300"/>
        <w:rPr>
          <w:rFonts w:ascii="Tahoma" w:hAnsi="Tahoma" w:cs="Tahoma"/>
          <w:color w:val="000000"/>
          <w:sz w:val="20"/>
          <w:szCs w:val="20"/>
        </w:rPr>
      </w:pPr>
      <w:r w:rsidRPr="004E3DDB">
        <w:rPr>
          <w:rFonts w:ascii="Tahoma" w:hAnsi="Tahoma" w:cs="Tahoma"/>
          <w:color w:val="000000"/>
          <w:sz w:val="20"/>
          <w:szCs w:val="20"/>
        </w:rPr>
        <w:t>Фамилия, имя, отчество (полностью) _______________________________________________</w:t>
      </w:r>
    </w:p>
    <w:p w:rsidR="00861865" w:rsidRPr="004E3DDB" w:rsidRDefault="00861865" w:rsidP="00861865">
      <w:pPr>
        <w:shd w:val="clear" w:color="auto" w:fill="F5F5F5"/>
        <w:ind w:firstLine="300"/>
        <w:rPr>
          <w:rFonts w:ascii="Tahoma" w:hAnsi="Tahoma" w:cs="Tahoma"/>
          <w:color w:val="000000"/>
          <w:sz w:val="20"/>
          <w:szCs w:val="20"/>
        </w:rPr>
      </w:pPr>
      <w:r w:rsidRPr="004E3DDB">
        <w:rPr>
          <w:rFonts w:ascii="Tahoma" w:hAnsi="Tahoma" w:cs="Tahoma"/>
          <w:color w:val="000000"/>
          <w:sz w:val="20"/>
          <w:szCs w:val="20"/>
        </w:rPr>
        <w:t>________________________________________________________________________________________________________________________________________________________________</w:t>
      </w:r>
    </w:p>
    <w:p w:rsidR="00861865" w:rsidRPr="004E3DDB" w:rsidRDefault="00861865" w:rsidP="00861865">
      <w:pPr>
        <w:shd w:val="clear" w:color="auto" w:fill="F5F5F5"/>
        <w:ind w:firstLine="300"/>
        <w:rPr>
          <w:rFonts w:ascii="Tahoma" w:hAnsi="Tahoma" w:cs="Tahoma"/>
          <w:color w:val="000000"/>
          <w:sz w:val="20"/>
          <w:szCs w:val="20"/>
        </w:rPr>
      </w:pPr>
      <w:r w:rsidRPr="004E3DDB">
        <w:rPr>
          <w:rFonts w:ascii="Tahoma" w:hAnsi="Tahoma" w:cs="Tahoma"/>
          <w:color w:val="000000"/>
          <w:sz w:val="20"/>
          <w:szCs w:val="20"/>
        </w:rPr>
        <w:t>Место жительства ________________________________________________________________</w:t>
      </w:r>
    </w:p>
    <w:p w:rsidR="00861865" w:rsidRPr="004E3DDB" w:rsidRDefault="00861865" w:rsidP="00861865">
      <w:pPr>
        <w:shd w:val="clear" w:color="auto" w:fill="F5F5F5"/>
        <w:ind w:firstLine="300"/>
        <w:rPr>
          <w:rFonts w:ascii="Tahoma" w:hAnsi="Tahoma" w:cs="Tahoma"/>
          <w:color w:val="000000"/>
          <w:sz w:val="20"/>
          <w:szCs w:val="20"/>
        </w:rPr>
      </w:pPr>
      <w:r w:rsidRPr="004E3DDB">
        <w:rPr>
          <w:rFonts w:ascii="Tahoma" w:hAnsi="Tahoma" w:cs="Tahoma"/>
          <w:color w:val="000000"/>
          <w:sz w:val="20"/>
          <w:szCs w:val="20"/>
        </w:rPr>
        <w:t>________________________________________________________________________________________________________________________________________________________________</w:t>
      </w:r>
    </w:p>
    <w:p w:rsidR="00861865" w:rsidRPr="004E3DDB" w:rsidRDefault="00861865" w:rsidP="00861865">
      <w:pPr>
        <w:shd w:val="clear" w:color="auto" w:fill="F5F5F5"/>
        <w:ind w:firstLine="300"/>
        <w:rPr>
          <w:rFonts w:ascii="Tahoma" w:hAnsi="Tahoma" w:cs="Tahoma"/>
          <w:color w:val="000000"/>
          <w:sz w:val="20"/>
          <w:szCs w:val="20"/>
        </w:rPr>
      </w:pPr>
      <w:proofErr w:type="gramStart"/>
      <w:r w:rsidRPr="004E3DDB">
        <w:rPr>
          <w:rFonts w:ascii="Tahoma" w:hAnsi="Tahoma" w:cs="Tahoma"/>
          <w:i/>
          <w:iCs/>
          <w:color w:val="000000"/>
          <w:sz w:val="20"/>
          <w:szCs w:val="20"/>
        </w:rPr>
        <w:t>(заполняется жителями населенных пунктов Сутчевского сельского поселения</w:t>
      </w:r>
      <w:proofErr w:type="gramEnd"/>
    </w:p>
    <w:p w:rsidR="00861865" w:rsidRPr="004E3DDB" w:rsidRDefault="00861865" w:rsidP="00861865">
      <w:pPr>
        <w:shd w:val="clear" w:color="auto" w:fill="F5F5F5"/>
        <w:ind w:firstLine="300"/>
        <w:rPr>
          <w:rFonts w:ascii="Tahoma" w:hAnsi="Tahoma" w:cs="Tahoma"/>
          <w:color w:val="000000"/>
          <w:sz w:val="20"/>
          <w:szCs w:val="20"/>
        </w:rPr>
      </w:pPr>
      <w:r w:rsidRPr="004E3DDB">
        <w:rPr>
          <w:rFonts w:ascii="Tahoma" w:hAnsi="Tahoma" w:cs="Tahoma"/>
          <w:color w:val="000000"/>
          <w:sz w:val="20"/>
          <w:szCs w:val="20"/>
        </w:rPr>
        <w:t>Место работы ___________________________________________________________________</w:t>
      </w:r>
    </w:p>
    <w:p w:rsidR="00861865" w:rsidRPr="004E3DDB" w:rsidRDefault="00861865" w:rsidP="00861865">
      <w:pPr>
        <w:shd w:val="clear" w:color="auto" w:fill="F5F5F5"/>
        <w:ind w:firstLine="300"/>
        <w:rPr>
          <w:rFonts w:ascii="Tahoma" w:hAnsi="Tahoma" w:cs="Tahoma"/>
          <w:color w:val="000000"/>
          <w:sz w:val="20"/>
          <w:szCs w:val="20"/>
        </w:rPr>
      </w:pPr>
      <w:r w:rsidRPr="004E3DDB">
        <w:rPr>
          <w:rFonts w:ascii="Tahoma" w:hAnsi="Tahoma" w:cs="Tahoma"/>
          <w:color w:val="000000"/>
          <w:sz w:val="20"/>
          <w:szCs w:val="20"/>
        </w:rPr>
        <w:t>________________________________________________________________________________________________________________________________________________________________</w:t>
      </w:r>
    </w:p>
    <w:p w:rsidR="00861865" w:rsidRPr="004E3DDB" w:rsidRDefault="00861865" w:rsidP="00861865">
      <w:pPr>
        <w:shd w:val="clear" w:color="auto" w:fill="F5F5F5"/>
        <w:ind w:firstLine="300"/>
        <w:rPr>
          <w:rFonts w:ascii="Tahoma" w:hAnsi="Tahoma" w:cs="Tahoma"/>
          <w:color w:val="000000"/>
          <w:sz w:val="20"/>
          <w:szCs w:val="20"/>
        </w:rPr>
      </w:pPr>
      <w:proofErr w:type="gramStart"/>
      <w:r w:rsidRPr="004E3DDB">
        <w:rPr>
          <w:rFonts w:ascii="Tahoma" w:hAnsi="Tahoma" w:cs="Tahoma"/>
          <w:i/>
          <w:iCs/>
          <w:color w:val="000000"/>
          <w:sz w:val="20"/>
          <w:szCs w:val="20"/>
        </w:rPr>
        <w:t>(заполняется работающими в Сутчевском сельском поселении</w:t>
      </w:r>
      <w:proofErr w:type="gramEnd"/>
    </w:p>
    <w:p w:rsidR="00861865" w:rsidRPr="004E3DDB" w:rsidRDefault="00861865" w:rsidP="00861865">
      <w:pPr>
        <w:shd w:val="clear" w:color="auto" w:fill="F5F5F5"/>
        <w:ind w:firstLine="300"/>
        <w:rPr>
          <w:rFonts w:ascii="Tahoma" w:hAnsi="Tahoma" w:cs="Tahoma"/>
          <w:color w:val="000000"/>
          <w:sz w:val="20"/>
          <w:szCs w:val="20"/>
        </w:rPr>
      </w:pPr>
      <w:r w:rsidRPr="004E3DDB">
        <w:rPr>
          <w:rFonts w:ascii="Tahoma" w:hAnsi="Tahoma" w:cs="Tahoma"/>
          <w:color w:val="000000"/>
          <w:sz w:val="20"/>
          <w:szCs w:val="20"/>
        </w:rPr>
        <w:t>Правоустанавливающие документы _________________________________________________ </w:t>
      </w:r>
      <w:r w:rsidRPr="004E3DDB">
        <w:rPr>
          <w:rFonts w:ascii="Tahoma" w:hAnsi="Tahoma" w:cs="Tahoma"/>
          <w:color w:val="000000"/>
          <w:sz w:val="20"/>
          <w:szCs w:val="20"/>
        </w:rPr>
        <w:br/>
        <w:t>________________________________________________________________________________________________________________________________________________________________</w:t>
      </w:r>
    </w:p>
    <w:p w:rsidR="00861865" w:rsidRPr="004E3DDB" w:rsidRDefault="00861865" w:rsidP="00861865">
      <w:pPr>
        <w:shd w:val="clear" w:color="auto" w:fill="F5F5F5"/>
        <w:ind w:firstLine="300"/>
        <w:rPr>
          <w:rFonts w:ascii="Tahoma" w:hAnsi="Tahoma" w:cs="Tahoma"/>
          <w:color w:val="000000"/>
          <w:sz w:val="20"/>
          <w:szCs w:val="20"/>
        </w:rPr>
      </w:pPr>
      <w:r w:rsidRPr="004E3DDB">
        <w:rPr>
          <w:rFonts w:ascii="Tahoma" w:hAnsi="Tahoma" w:cs="Tahoma"/>
          <w:i/>
          <w:iCs/>
          <w:color w:val="000000"/>
          <w:sz w:val="20"/>
          <w:szCs w:val="20"/>
        </w:rPr>
        <w:t xml:space="preserve">(заполняется правообладателями земельных участков, объектов </w:t>
      </w:r>
      <w:proofErr w:type="gramStart"/>
      <w:r w:rsidRPr="004E3DDB">
        <w:rPr>
          <w:rFonts w:ascii="Tahoma" w:hAnsi="Tahoma" w:cs="Tahoma"/>
          <w:i/>
          <w:iCs/>
          <w:color w:val="000000"/>
          <w:sz w:val="20"/>
          <w:szCs w:val="20"/>
        </w:rPr>
        <w:t>капитального</w:t>
      </w:r>
      <w:proofErr w:type="gramEnd"/>
      <w:r w:rsidRPr="004E3DDB">
        <w:rPr>
          <w:rFonts w:ascii="Tahoma" w:hAnsi="Tahoma" w:cs="Tahoma"/>
          <w:i/>
          <w:iCs/>
          <w:color w:val="000000"/>
          <w:sz w:val="20"/>
          <w:szCs w:val="20"/>
        </w:rPr>
        <w:t xml:space="preserve"> строительства, жилых и нежилых помещений)</w:t>
      </w:r>
    </w:p>
    <w:p w:rsidR="00861865" w:rsidRPr="004E3DDB" w:rsidRDefault="00861865" w:rsidP="00861865">
      <w:pPr>
        <w:shd w:val="clear" w:color="auto" w:fill="F5F5F5"/>
        <w:ind w:firstLine="300"/>
        <w:rPr>
          <w:rFonts w:ascii="Tahoma" w:hAnsi="Tahoma" w:cs="Tahoma"/>
          <w:color w:val="000000"/>
          <w:sz w:val="20"/>
          <w:szCs w:val="20"/>
        </w:rPr>
      </w:pPr>
      <w:r w:rsidRPr="004E3DDB">
        <w:rPr>
          <w:rFonts w:ascii="Tahoma" w:hAnsi="Tahoma" w:cs="Tahoma"/>
          <w:color w:val="000000"/>
          <w:sz w:val="20"/>
          <w:szCs w:val="20"/>
        </w:rPr>
        <w:t> </w:t>
      </w:r>
    </w:p>
    <w:p w:rsidR="00861865" w:rsidRPr="004E3DDB" w:rsidRDefault="00861865" w:rsidP="00861865">
      <w:pPr>
        <w:shd w:val="clear" w:color="auto" w:fill="F5F5F5"/>
        <w:ind w:firstLine="300"/>
        <w:rPr>
          <w:rFonts w:ascii="Tahoma" w:hAnsi="Tahoma" w:cs="Tahoma"/>
          <w:color w:val="000000"/>
          <w:sz w:val="20"/>
          <w:szCs w:val="20"/>
        </w:rPr>
      </w:pPr>
      <w:r w:rsidRPr="004E3DDB">
        <w:rPr>
          <w:rFonts w:ascii="Tahoma" w:hAnsi="Tahoma" w:cs="Tahoma"/>
          <w:color w:val="000000"/>
          <w:sz w:val="20"/>
          <w:szCs w:val="20"/>
        </w:rPr>
        <w:t>Предложение, замечание по обсуждаемому проекту:</w:t>
      </w:r>
    </w:p>
    <w:p w:rsidR="00861865" w:rsidRPr="004E3DDB" w:rsidRDefault="00861865" w:rsidP="00861865">
      <w:pPr>
        <w:shd w:val="clear" w:color="auto" w:fill="F5F5F5"/>
        <w:ind w:firstLine="300"/>
        <w:rPr>
          <w:rFonts w:ascii="Tahoma" w:hAnsi="Tahoma" w:cs="Tahoma"/>
          <w:color w:val="000000"/>
          <w:sz w:val="20"/>
          <w:szCs w:val="20"/>
        </w:rPr>
      </w:pPr>
      <w:r w:rsidRPr="004E3DDB">
        <w:rPr>
          <w:rFonts w:ascii="Tahoma" w:hAnsi="Tahoma" w:cs="Tahoma"/>
          <w:color w:val="00000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1865" w:rsidRPr="004E3DDB" w:rsidRDefault="00861865" w:rsidP="00861865">
      <w:pPr>
        <w:shd w:val="clear" w:color="auto" w:fill="F5F5F5"/>
        <w:ind w:firstLine="300"/>
        <w:rPr>
          <w:rFonts w:ascii="Tahoma" w:hAnsi="Tahoma" w:cs="Tahoma"/>
          <w:color w:val="000000"/>
          <w:sz w:val="20"/>
          <w:szCs w:val="20"/>
        </w:rPr>
      </w:pPr>
      <w:r w:rsidRPr="004E3DDB">
        <w:rPr>
          <w:rFonts w:ascii="Tahoma" w:hAnsi="Tahoma" w:cs="Tahoma"/>
          <w:color w:val="000000"/>
          <w:sz w:val="20"/>
          <w:szCs w:val="20"/>
        </w:rPr>
        <w:t>Подпись ________________ Дата ____________</w:t>
      </w:r>
    </w:p>
    <w:p w:rsidR="00861865" w:rsidRPr="004E3DDB" w:rsidRDefault="00861865" w:rsidP="00861865">
      <w:pPr>
        <w:shd w:val="clear" w:color="auto" w:fill="F5F5F5"/>
        <w:ind w:firstLine="300"/>
        <w:rPr>
          <w:rFonts w:ascii="Tahoma" w:hAnsi="Tahoma" w:cs="Tahoma"/>
          <w:color w:val="000000"/>
          <w:sz w:val="20"/>
          <w:szCs w:val="20"/>
        </w:rPr>
      </w:pPr>
      <w:r w:rsidRPr="004E3DDB">
        <w:rPr>
          <w:rFonts w:ascii="Tahoma" w:hAnsi="Tahoma" w:cs="Tahoma"/>
          <w:b/>
          <w:bCs/>
          <w:color w:val="000000"/>
          <w:sz w:val="20"/>
          <w:szCs w:val="20"/>
        </w:rPr>
        <w:t>                                                                                                         Приложение 3</w:t>
      </w:r>
    </w:p>
    <w:p w:rsidR="00861865" w:rsidRPr="004E3DDB" w:rsidRDefault="00861865" w:rsidP="00861865">
      <w:pPr>
        <w:shd w:val="clear" w:color="auto" w:fill="F5F5F5"/>
        <w:ind w:firstLine="300"/>
        <w:rPr>
          <w:rFonts w:ascii="Tahoma" w:hAnsi="Tahoma" w:cs="Tahoma"/>
          <w:color w:val="000000"/>
          <w:sz w:val="20"/>
          <w:szCs w:val="20"/>
        </w:rPr>
      </w:pPr>
      <w:r w:rsidRPr="004E3DDB">
        <w:rPr>
          <w:rFonts w:ascii="Tahoma" w:hAnsi="Tahoma" w:cs="Tahoma"/>
          <w:b/>
          <w:bCs/>
          <w:color w:val="000000"/>
          <w:sz w:val="20"/>
          <w:szCs w:val="20"/>
        </w:rPr>
        <w:t>                                                      ОПОВЕЩЕНИЕ</w:t>
      </w:r>
    </w:p>
    <w:p w:rsidR="00861865" w:rsidRPr="004E3DDB" w:rsidRDefault="00861865" w:rsidP="00861865">
      <w:pPr>
        <w:shd w:val="clear" w:color="auto" w:fill="F5F5F5"/>
        <w:ind w:firstLine="300"/>
        <w:rPr>
          <w:rFonts w:ascii="Tahoma" w:hAnsi="Tahoma" w:cs="Tahoma"/>
          <w:color w:val="000000"/>
          <w:sz w:val="20"/>
          <w:szCs w:val="20"/>
        </w:rPr>
      </w:pPr>
      <w:r w:rsidRPr="004E3DDB">
        <w:rPr>
          <w:rFonts w:ascii="Tahoma" w:hAnsi="Tahoma" w:cs="Tahoma"/>
          <w:b/>
          <w:bCs/>
          <w:color w:val="000000"/>
          <w:sz w:val="20"/>
          <w:szCs w:val="20"/>
        </w:rPr>
        <w:t>                     О ПРОВЕДЕНИИ ПУБЛИЧНЫХ СЛУШАНИЙ</w:t>
      </w:r>
    </w:p>
    <w:p w:rsidR="00861865" w:rsidRPr="004E3DDB" w:rsidRDefault="00861865" w:rsidP="00861865">
      <w:pPr>
        <w:shd w:val="clear" w:color="auto" w:fill="F5F5F5"/>
        <w:ind w:firstLine="300"/>
        <w:jc w:val="both"/>
        <w:rPr>
          <w:rFonts w:ascii="Tahoma" w:hAnsi="Tahoma" w:cs="Tahoma"/>
          <w:color w:val="000000"/>
          <w:sz w:val="20"/>
          <w:szCs w:val="20"/>
        </w:rPr>
      </w:pPr>
      <w:proofErr w:type="gramStart"/>
      <w:r w:rsidRPr="004E3DDB">
        <w:rPr>
          <w:rFonts w:ascii="Tahoma" w:hAnsi="Tahoma" w:cs="Tahoma"/>
          <w:color w:val="000000"/>
          <w:sz w:val="20"/>
          <w:szCs w:val="20"/>
        </w:rPr>
        <w:t>На публичные слушания представляется проект внесения изменений в Правила землепользования и застройки Сутчевского сельского поселения в части пр</w:t>
      </w:r>
      <w:r w:rsidRPr="004E3DDB">
        <w:rPr>
          <w:rFonts w:ascii="Tahoma" w:hAnsi="Tahoma" w:cs="Tahoma"/>
          <w:color w:val="000000"/>
          <w:sz w:val="20"/>
          <w:szCs w:val="20"/>
        </w:rPr>
        <w:t>и</w:t>
      </w:r>
      <w:r w:rsidRPr="004E3DDB">
        <w:rPr>
          <w:rFonts w:ascii="Tahoma" w:hAnsi="Tahoma" w:cs="Tahoma"/>
          <w:color w:val="000000"/>
          <w:sz w:val="20"/>
          <w:szCs w:val="20"/>
        </w:rPr>
        <w:t>ведения правил землепользования и застройки в соответствие с требованиями Градостроительного кодекса Российской Федерации и классификатором видов разрешенного использования земельных участков, утвержденным приказом министерства экономического развития РФ от 01.09.2014г. № 540   зарегистрирован в Минюсте России 27.03.2019 № 54182).</w:t>
      </w:r>
      <w:proofErr w:type="gramEnd"/>
    </w:p>
    <w:p w:rsidR="00861865" w:rsidRPr="004E3DDB" w:rsidRDefault="00861865" w:rsidP="00861865">
      <w:pPr>
        <w:shd w:val="clear" w:color="auto" w:fill="F5F5F5"/>
        <w:ind w:firstLine="300"/>
        <w:jc w:val="both"/>
        <w:rPr>
          <w:rFonts w:ascii="Tahoma" w:hAnsi="Tahoma" w:cs="Tahoma"/>
          <w:color w:val="000000"/>
          <w:sz w:val="20"/>
          <w:szCs w:val="20"/>
        </w:rPr>
      </w:pPr>
      <w:r w:rsidRPr="004E3DDB">
        <w:rPr>
          <w:rFonts w:ascii="Tahoma" w:hAnsi="Tahoma" w:cs="Tahoma"/>
          <w:color w:val="000000"/>
          <w:sz w:val="20"/>
          <w:szCs w:val="20"/>
        </w:rPr>
        <w:t>Информационные материалы по теме публичных слушаний представлены по адресу: Чувашская Республика, Мариинско-Посадский район, д</w:t>
      </w:r>
      <w:proofErr w:type="gramStart"/>
      <w:r w:rsidRPr="004E3DDB">
        <w:rPr>
          <w:rFonts w:ascii="Tahoma" w:hAnsi="Tahoma" w:cs="Tahoma"/>
          <w:color w:val="000000"/>
          <w:sz w:val="20"/>
          <w:szCs w:val="20"/>
        </w:rPr>
        <w:t>.С</w:t>
      </w:r>
      <w:proofErr w:type="gramEnd"/>
      <w:r w:rsidRPr="004E3DDB">
        <w:rPr>
          <w:rFonts w:ascii="Tahoma" w:hAnsi="Tahoma" w:cs="Tahoma"/>
          <w:color w:val="000000"/>
          <w:sz w:val="20"/>
          <w:szCs w:val="20"/>
        </w:rPr>
        <w:t>утчево, ул. Н</w:t>
      </w:r>
      <w:r w:rsidRPr="004E3DDB">
        <w:rPr>
          <w:rFonts w:ascii="Tahoma" w:hAnsi="Tahoma" w:cs="Tahoma"/>
          <w:color w:val="000000"/>
          <w:sz w:val="20"/>
          <w:szCs w:val="20"/>
        </w:rPr>
        <w:t>о</w:t>
      </w:r>
      <w:r w:rsidRPr="004E3DDB">
        <w:rPr>
          <w:rFonts w:ascii="Tahoma" w:hAnsi="Tahoma" w:cs="Tahoma"/>
          <w:color w:val="000000"/>
          <w:sz w:val="20"/>
          <w:szCs w:val="20"/>
        </w:rPr>
        <w:t>вая, д. 15.</w:t>
      </w:r>
    </w:p>
    <w:p w:rsidR="00861865" w:rsidRPr="004E3DDB" w:rsidRDefault="00861865" w:rsidP="00861865">
      <w:pPr>
        <w:shd w:val="clear" w:color="auto" w:fill="F5F5F5"/>
        <w:ind w:firstLine="300"/>
        <w:jc w:val="both"/>
        <w:rPr>
          <w:rFonts w:ascii="Tahoma" w:hAnsi="Tahoma" w:cs="Tahoma"/>
          <w:color w:val="000000"/>
          <w:sz w:val="20"/>
          <w:szCs w:val="20"/>
        </w:rPr>
      </w:pPr>
      <w:r w:rsidRPr="004E3DDB">
        <w:rPr>
          <w:rFonts w:ascii="Tahoma" w:hAnsi="Tahoma" w:cs="Tahoma"/>
          <w:color w:val="000000"/>
          <w:sz w:val="20"/>
          <w:szCs w:val="20"/>
        </w:rPr>
        <w:t>Часы работы: понедельник – пятница c 8.00 до 17.00, перерыв с 12.00 до 13.00.</w:t>
      </w:r>
    </w:p>
    <w:p w:rsidR="00861865" w:rsidRPr="004E3DDB" w:rsidRDefault="00861865" w:rsidP="00861865">
      <w:pPr>
        <w:shd w:val="clear" w:color="auto" w:fill="F5F5F5"/>
        <w:ind w:firstLine="300"/>
        <w:jc w:val="both"/>
        <w:rPr>
          <w:rFonts w:ascii="Tahoma" w:hAnsi="Tahoma" w:cs="Tahoma"/>
          <w:color w:val="000000"/>
          <w:sz w:val="20"/>
          <w:szCs w:val="20"/>
        </w:rPr>
      </w:pPr>
      <w:r w:rsidRPr="004E3DDB">
        <w:rPr>
          <w:rFonts w:ascii="Tahoma" w:hAnsi="Tahoma" w:cs="Tahoma"/>
          <w:color w:val="000000"/>
          <w:sz w:val="20"/>
          <w:szCs w:val="20"/>
        </w:rPr>
        <w:t>Публичные слушания назначены на 07</w:t>
      </w:r>
      <w:r w:rsidRPr="004E3DDB">
        <w:rPr>
          <w:rFonts w:ascii="Tahoma" w:hAnsi="Tahoma" w:cs="Tahoma"/>
          <w:sz w:val="20"/>
          <w:szCs w:val="20"/>
        </w:rPr>
        <w:t xml:space="preserve"> ноября 2019 года в 15-00 часов в </w:t>
      </w:r>
      <w:r w:rsidRPr="004E3DDB">
        <w:rPr>
          <w:rFonts w:ascii="Tahoma" w:hAnsi="Tahoma" w:cs="Tahoma"/>
          <w:b/>
          <w:bCs/>
          <w:color w:val="000000"/>
          <w:sz w:val="20"/>
          <w:szCs w:val="20"/>
        </w:rPr>
        <w:t>здании Сутчевского ЦСДК по адресу: </w:t>
      </w:r>
      <w:r w:rsidRPr="004E3DDB">
        <w:rPr>
          <w:rFonts w:ascii="Tahoma" w:hAnsi="Tahoma" w:cs="Tahoma"/>
          <w:color w:val="000000"/>
          <w:sz w:val="20"/>
          <w:szCs w:val="20"/>
        </w:rPr>
        <w:t>Чувашская Республика, Мариинско-Посадский район, д. Сутчево, ул. Школьная, д. 17а.</w:t>
      </w:r>
    </w:p>
    <w:p w:rsidR="00861865" w:rsidRPr="004E3DDB" w:rsidRDefault="00861865" w:rsidP="00861865">
      <w:pPr>
        <w:shd w:val="clear" w:color="auto" w:fill="F5F5F5"/>
        <w:ind w:firstLine="300"/>
        <w:jc w:val="both"/>
        <w:rPr>
          <w:rFonts w:ascii="Tahoma" w:hAnsi="Tahoma" w:cs="Tahoma"/>
          <w:color w:val="000000"/>
          <w:sz w:val="20"/>
          <w:szCs w:val="20"/>
        </w:rPr>
      </w:pPr>
      <w:r w:rsidRPr="004E3DDB">
        <w:rPr>
          <w:rFonts w:ascii="Tahoma" w:hAnsi="Tahoma" w:cs="Tahoma"/>
          <w:color w:val="000000"/>
          <w:sz w:val="20"/>
          <w:szCs w:val="20"/>
        </w:rPr>
        <w:t>Время начала регистрации участников - за 30 мин. до начала слушаний.</w:t>
      </w:r>
    </w:p>
    <w:p w:rsidR="00861865" w:rsidRPr="004E3DDB" w:rsidRDefault="00861865" w:rsidP="00861865">
      <w:pPr>
        <w:shd w:val="clear" w:color="auto" w:fill="F5F5F5"/>
        <w:ind w:firstLine="300"/>
        <w:jc w:val="both"/>
        <w:rPr>
          <w:rFonts w:ascii="Tahoma" w:hAnsi="Tahoma" w:cs="Tahoma"/>
          <w:color w:val="000000"/>
          <w:sz w:val="20"/>
          <w:szCs w:val="20"/>
        </w:rPr>
      </w:pPr>
      <w:r w:rsidRPr="004E3DDB">
        <w:rPr>
          <w:rFonts w:ascii="Tahoma" w:hAnsi="Tahoma" w:cs="Tahoma"/>
          <w:color w:val="000000"/>
          <w:sz w:val="20"/>
          <w:szCs w:val="20"/>
        </w:rPr>
        <w:t>В период проведения публичных слушаний участники публичных слушаний имеют право представить свои предложения и замечания по обсуждаемому в</w:t>
      </w:r>
      <w:r w:rsidRPr="004E3DDB">
        <w:rPr>
          <w:rFonts w:ascii="Tahoma" w:hAnsi="Tahoma" w:cs="Tahoma"/>
          <w:color w:val="000000"/>
          <w:sz w:val="20"/>
          <w:szCs w:val="20"/>
        </w:rPr>
        <w:t>о</w:t>
      </w:r>
      <w:r w:rsidRPr="004E3DDB">
        <w:rPr>
          <w:rFonts w:ascii="Tahoma" w:hAnsi="Tahoma" w:cs="Tahoma"/>
          <w:color w:val="000000"/>
          <w:sz w:val="20"/>
          <w:szCs w:val="20"/>
        </w:rPr>
        <w:t>просу.</w:t>
      </w:r>
    </w:p>
    <w:p w:rsidR="00861865" w:rsidRPr="004E3DDB" w:rsidRDefault="00861865" w:rsidP="00861865">
      <w:pPr>
        <w:shd w:val="clear" w:color="auto" w:fill="F5F5F5"/>
        <w:ind w:firstLine="300"/>
        <w:jc w:val="both"/>
        <w:rPr>
          <w:rFonts w:ascii="Tahoma" w:hAnsi="Tahoma" w:cs="Tahoma"/>
          <w:color w:val="000000"/>
          <w:sz w:val="20"/>
          <w:szCs w:val="20"/>
        </w:rPr>
      </w:pPr>
      <w:r w:rsidRPr="004E3DDB">
        <w:rPr>
          <w:rFonts w:ascii="Tahoma" w:hAnsi="Tahoma" w:cs="Tahoma"/>
          <w:color w:val="000000"/>
          <w:sz w:val="20"/>
          <w:szCs w:val="20"/>
        </w:rPr>
        <w:t>Номера контактных справочных телефонов комиссии: </w:t>
      </w:r>
      <w:r w:rsidRPr="004E3DDB">
        <w:rPr>
          <w:rFonts w:ascii="Tahoma" w:hAnsi="Tahoma" w:cs="Tahoma"/>
          <w:b/>
          <w:bCs/>
          <w:color w:val="000000"/>
          <w:sz w:val="20"/>
          <w:szCs w:val="20"/>
        </w:rPr>
        <w:t>(883542) 32-2-33</w:t>
      </w:r>
    </w:p>
    <w:p w:rsidR="00861865" w:rsidRPr="004E3DDB" w:rsidRDefault="00861865" w:rsidP="00861865">
      <w:pPr>
        <w:shd w:val="clear" w:color="auto" w:fill="F5F5F5"/>
        <w:ind w:firstLine="300"/>
        <w:jc w:val="both"/>
        <w:rPr>
          <w:rFonts w:ascii="Tahoma" w:hAnsi="Tahoma" w:cs="Tahoma"/>
          <w:color w:val="000000"/>
          <w:sz w:val="20"/>
          <w:szCs w:val="20"/>
        </w:rPr>
      </w:pPr>
      <w:r w:rsidRPr="004E3DDB">
        <w:rPr>
          <w:rFonts w:ascii="Tahoma" w:hAnsi="Tahoma" w:cs="Tahoma"/>
          <w:color w:val="000000"/>
          <w:sz w:val="20"/>
          <w:szCs w:val="20"/>
        </w:rPr>
        <w:t>Почтовый адрес комиссии: Чувашская Республика, Мариинско-Посадский район, д. Сутчево, ул. Новая, д. 15.</w:t>
      </w:r>
    </w:p>
    <w:p w:rsidR="00861865" w:rsidRPr="004E3DDB" w:rsidRDefault="00861865" w:rsidP="00861865">
      <w:pPr>
        <w:shd w:val="clear" w:color="auto" w:fill="F5F5F5"/>
        <w:ind w:firstLine="300"/>
        <w:jc w:val="both"/>
        <w:rPr>
          <w:rFonts w:ascii="Tahoma" w:hAnsi="Tahoma" w:cs="Tahoma"/>
          <w:color w:val="000000"/>
          <w:sz w:val="20"/>
          <w:szCs w:val="20"/>
        </w:rPr>
      </w:pPr>
      <w:r w:rsidRPr="004E3DDB">
        <w:rPr>
          <w:rFonts w:ascii="Tahoma" w:hAnsi="Tahoma" w:cs="Tahoma"/>
          <w:color w:val="000000"/>
          <w:sz w:val="20"/>
          <w:szCs w:val="20"/>
        </w:rPr>
        <w:t>Адрес электронной почты: </w:t>
      </w:r>
      <w:r w:rsidRPr="004E3DDB">
        <w:rPr>
          <w:rFonts w:ascii="Tahoma" w:hAnsi="Tahoma" w:cs="Tahoma"/>
          <w:b/>
          <w:color w:val="000000"/>
          <w:sz w:val="20"/>
          <w:szCs w:val="20"/>
          <w:lang w:val="en-US"/>
        </w:rPr>
        <w:t>marpos</w:t>
      </w:r>
      <w:r w:rsidRPr="004E3DDB">
        <w:rPr>
          <w:rFonts w:ascii="Tahoma" w:hAnsi="Tahoma" w:cs="Tahoma"/>
          <w:b/>
          <w:color w:val="000000"/>
          <w:sz w:val="20"/>
          <w:szCs w:val="20"/>
        </w:rPr>
        <w:t>_</w:t>
      </w:r>
      <w:r w:rsidRPr="004E3DDB">
        <w:rPr>
          <w:rFonts w:ascii="Tahoma" w:hAnsi="Tahoma" w:cs="Tahoma"/>
          <w:b/>
          <w:color w:val="000000"/>
          <w:sz w:val="20"/>
          <w:szCs w:val="20"/>
          <w:lang w:val="en-US"/>
        </w:rPr>
        <w:t>sut</w:t>
      </w:r>
      <w:r w:rsidRPr="004E3DDB">
        <w:rPr>
          <w:rFonts w:ascii="Tahoma" w:hAnsi="Tahoma" w:cs="Tahoma"/>
          <w:b/>
          <w:bCs/>
          <w:color w:val="000000"/>
          <w:sz w:val="20"/>
          <w:szCs w:val="20"/>
        </w:rPr>
        <w:t>@cap.ru</w:t>
      </w:r>
    </w:p>
    <w:p w:rsidR="00861865" w:rsidRPr="004E3DDB" w:rsidRDefault="00861865" w:rsidP="00861865">
      <w:pPr>
        <w:shd w:val="clear" w:color="auto" w:fill="F5F5F5"/>
        <w:ind w:firstLine="300"/>
        <w:jc w:val="both"/>
        <w:rPr>
          <w:rFonts w:ascii="Tahoma" w:hAnsi="Tahoma" w:cs="Tahoma"/>
          <w:color w:val="000000"/>
          <w:sz w:val="20"/>
          <w:szCs w:val="20"/>
        </w:rPr>
      </w:pPr>
      <w:r w:rsidRPr="004E3DDB">
        <w:rPr>
          <w:rFonts w:ascii="Tahoma" w:hAnsi="Tahoma" w:cs="Tahoma"/>
          <w:color w:val="000000"/>
          <w:sz w:val="20"/>
          <w:szCs w:val="20"/>
        </w:rPr>
        <w:t>Информационные материалы по проекту Правила землепользования и застройки Сутчевского сельского поселения  размещены на сайте администрации Су</w:t>
      </w:r>
      <w:r w:rsidRPr="004E3DDB">
        <w:rPr>
          <w:rFonts w:ascii="Tahoma" w:hAnsi="Tahoma" w:cs="Tahoma"/>
          <w:color w:val="000000"/>
          <w:sz w:val="20"/>
          <w:szCs w:val="20"/>
        </w:rPr>
        <w:t>т</w:t>
      </w:r>
      <w:r w:rsidRPr="004E3DDB">
        <w:rPr>
          <w:rFonts w:ascii="Tahoma" w:hAnsi="Tahoma" w:cs="Tahoma"/>
          <w:color w:val="000000"/>
          <w:sz w:val="20"/>
          <w:szCs w:val="20"/>
        </w:rPr>
        <w:t xml:space="preserve">чевского сельского поселения:  </w:t>
      </w:r>
      <w:r w:rsidRPr="004E3DDB">
        <w:rPr>
          <w:rFonts w:ascii="Tahoma" w:hAnsi="Tahoma" w:cs="Tahoma"/>
          <w:color w:val="1F497D" w:themeColor="text2"/>
          <w:sz w:val="20"/>
          <w:szCs w:val="20"/>
        </w:rPr>
        <w:t>(http://gov.cap.ru/Default.aspx?gov_id=416)</w:t>
      </w:r>
    </w:p>
    <w:p w:rsidR="00861865" w:rsidRPr="004E3DDB" w:rsidRDefault="00861865" w:rsidP="00861865">
      <w:pPr>
        <w:ind w:left="57" w:right="57" w:firstLine="249"/>
        <w:rPr>
          <w:rFonts w:ascii="Tahoma" w:hAnsi="Tahoma" w:cs="Tahoma"/>
          <w:b/>
          <w:bCs/>
          <w:sz w:val="20"/>
          <w:szCs w:val="20"/>
        </w:rPr>
      </w:pPr>
      <w:r w:rsidRPr="004E3DDB">
        <w:rPr>
          <w:rFonts w:ascii="Tahoma" w:hAnsi="Tahoma" w:cs="Tahoma"/>
          <w:sz w:val="20"/>
          <w:szCs w:val="20"/>
        </w:rPr>
        <w:t xml:space="preserve">  </w:t>
      </w:r>
      <w:r w:rsidRPr="004E3DDB">
        <w:rPr>
          <w:rFonts w:ascii="Tahoma" w:hAnsi="Tahoma" w:cs="Tahoma"/>
          <w:b/>
          <w:bCs/>
          <w:sz w:val="20"/>
          <w:szCs w:val="20"/>
        </w:rPr>
        <w:t xml:space="preserve">  ПРОЕКТ</w:t>
      </w:r>
    </w:p>
    <w:p w:rsidR="00861865" w:rsidRPr="004E3DDB" w:rsidRDefault="00861865" w:rsidP="00861865">
      <w:pPr>
        <w:ind w:left="57" w:right="57" w:firstLine="249"/>
        <w:rPr>
          <w:rFonts w:ascii="Tahoma" w:hAnsi="Tahoma" w:cs="Tahoma"/>
          <w:b/>
          <w:bCs/>
          <w:sz w:val="20"/>
          <w:szCs w:val="20"/>
        </w:rPr>
      </w:pPr>
    </w:p>
    <w:p w:rsidR="00861865" w:rsidRPr="004E3DDB" w:rsidRDefault="00861865" w:rsidP="00861865">
      <w:pPr>
        <w:spacing w:before="100" w:beforeAutospacing="1" w:after="100" w:afterAutospacing="1"/>
        <w:ind w:left="567"/>
        <w:contextualSpacing/>
        <w:rPr>
          <w:rFonts w:ascii="Tahoma" w:hAnsi="Tahoma" w:cs="Tahoma"/>
          <w:b/>
          <w:bCs/>
          <w:sz w:val="20"/>
          <w:szCs w:val="20"/>
          <w:shd w:val="clear" w:color="auto" w:fill="FFFFFF"/>
        </w:rPr>
      </w:pPr>
      <w:r w:rsidRPr="004E3DDB">
        <w:rPr>
          <w:rFonts w:ascii="Tahoma" w:hAnsi="Tahoma" w:cs="Tahoma"/>
          <w:b/>
          <w:bCs/>
          <w:sz w:val="20"/>
          <w:szCs w:val="20"/>
          <w:shd w:val="clear" w:color="auto" w:fill="FFFFFF"/>
        </w:rPr>
        <w:t xml:space="preserve">О внесении изменений в Правила землепользования </w:t>
      </w:r>
    </w:p>
    <w:p w:rsidR="00861865" w:rsidRPr="004E3DDB" w:rsidRDefault="00861865" w:rsidP="00861865">
      <w:pPr>
        <w:spacing w:before="100" w:beforeAutospacing="1" w:after="100" w:afterAutospacing="1"/>
        <w:ind w:left="567"/>
        <w:contextualSpacing/>
        <w:rPr>
          <w:rFonts w:ascii="Tahoma" w:hAnsi="Tahoma" w:cs="Tahoma"/>
          <w:b/>
          <w:bCs/>
          <w:sz w:val="20"/>
          <w:szCs w:val="20"/>
          <w:shd w:val="clear" w:color="auto" w:fill="FFFFFF"/>
        </w:rPr>
      </w:pPr>
      <w:r w:rsidRPr="004E3DDB">
        <w:rPr>
          <w:rFonts w:ascii="Tahoma" w:hAnsi="Tahoma" w:cs="Tahoma"/>
          <w:b/>
          <w:bCs/>
          <w:sz w:val="20"/>
          <w:szCs w:val="20"/>
          <w:shd w:val="clear" w:color="auto" w:fill="FFFFFF"/>
        </w:rPr>
        <w:t xml:space="preserve">и застройки Сутчевского сельского поселения </w:t>
      </w:r>
    </w:p>
    <w:p w:rsidR="00861865" w:rsidRPr="004E3DDB" w:rsidRDefault="00861865" w:rsidP="00861865">
      <w:pPr>
        <w:spacing w:before="100" w:beforeAutospacing="1" w:after="100" w:afterAutospacing="1"/>
        <w:ind w:left="567"/>
        <w:contextualSpacing/>
        <w:rPr>
          <w:rFonts w:ascii="Tahoma" w:hAnsi="Tahoma" w:cs="Tahoma"/>
          <w:b/>
          <w:bCs/>
          <w:sz w:val="20"/>
          <w:szCs w:val="20"/>
          <w:shd w:val="clear" w:color="auto" w:fill="FFFFFF"/>
        </w:rPr>
      </w:pPr>
      <w:r w:rsidRPr="004E3DDB">
        <w:rPr>
          <w:rFonts w:ascii="Tahoma" w:hAnsi="Tahoma" w:cs="Tahoma"/>
          <w:b/>
          <w:bCs/>
          <w:sz w:val="20"/>
          <w:szCs w:val="20"/>
          <w:shd w:val="clear" w:color="auto" w:fill="FFFFFF"/>
        </w:rPr>
        <w:t xml:space="preserve">Мариинско-Посадского района Чувашской Республики     </w:t>
      </w:r>
    </w:p>
    <w:p w:rsidR="00861865" w:rsidRPr="004E3DDB" w:rsidRDefault="00861865" w:rsidP="00861865">
      <w:pPr>
        <w:spacing w:before="100" w:beforeAutospacing="1" w:after="100" w:afterAutospacing="1"/>
        <w:ind w:left="567"/>
        <w:contextualSpacing/>
        <w:rPr>
          <w:rFonts w:ascii="Tahoma" w:hAnsi="Tahoma" w:cs="Tahoma"/>
          <w:sz w:val="20"/>
          <w:szCs w:val="20"/>
          <w:shd w:val="clear" w:color="auto" w:fill="FFFFFF"/>
        </w:rPr>
      </w:pPr>
      <w:r w:rsidRPr="004E3DDB">
        <w:rPr>
          <w:rFonts w:ascii="Tahoma" w:hAnsi="Tahoma" w:cs="Tahoma"/>
          <w:b/>
          <w:bCs/>
          <w:sz w:val="20"/>
          <w:szCs w:val="20"/>
          <w:shd w:val="clear" w:color="auto" w:fill="FFFFFF"/>
        </w:rPr>
        <w:lastRenderedPageBreak/>
        <w:t>   </w:t>
      </w:r>
    </w:p>
    <w:p w:rsidR="00861865" w:rsidRPr="004E3DDB" w:rsidRDefault="00861865" w:rsidP="00861865">
      <w:pPr>
        <w:widowControl w:val="0"/>
        <w:autoSpaceDE w:val="0"/>
        <w:autoSpaceDN w:val="0"/>
        <w:ind w:left="567" w:firstLine="567"/>
        <w:jc w:val="both"/>
        <w:rPr>
          <w:rFonts w:ascii="Tahoma" w:hAnsi="Tahoma" w:cs="Tahoma"/>
          <w:bCs/>
          <w:sz w:val="20"/>
          <w:szCs w:val="20"/>
          <w:shd w:val="clear" w:color="auto" w:fill="FFFFFF"/>
        </w:rPr>
      </w:pPr>
      <w:r w:rsidRPr="004E3DDB">
        <w:rPr>
          <w:rFonts w:ascii="Tahoma" w:hAnsi="Tahoma" w:cs="Tahoma"/>
          <w:sz w:val="20"/>
          <w:szCs w:val="20"/>
          <w:shd w:val="clear" w:color="auto" w:fill="FFFFFF"/>
        </w:rPr>
        <w:t>В соответствии с Градостроительным Кодексом Российской Федерации, Федеральным Законом от 06.10.2003 г. № 131-ФЗ «Об общих принципах о</w:t>
      </w:r>
      <w:r w:rsidRPr="004E3DDB">
        <w:rPr>
          <w:rFonts w:ascii="Tahoma" w:hAnsi="Tahoma" w:cs="Tahoma"/>
          <w:sz w:val="20"/>
          <w:szCs w:val="20"/>
          <w:shd w:val="clear" w:color="auto" w:fill="FFFFFF"/>
        </w:rPr>
        <w:t>р</w:t>
      </w:r>
      <w:r w:rsidRPr="004E3DDB">
        <w:rPr>
          <w:rFonts w:ascii="Tahoma" w:hAnsi="Tahoma" w:cs="Tahoma"/>
          <w:sz w:val="20"/>
          <w:szCs w:val="20"/>
          <w:shd w:val="clear" w:color="auto" w:fill="FFFFFF"/>
        </w:rPr>
        <w:t xml:space="preserve">ганизации местного самоуправления в Российской Федерации», </w:t>
      </w:r>
      <w:r w:rsidRPr="004E3DDB">
        <w:rPr>
          <w:rFonts w:ascii="Tahoma" w:hAnsi="Tahoma" w:cs="Tahoma"/>
          <w:sz w:val="20"/>
          <w:szCs w:val="20"/>
        </w:rPr>
        <w:t xml:space="preserve">приказом Министерства экономического развития Российской Федерации 01.09.2014 № 540, </w:t>
      </w:r>
      <w:r w:rsidRPr="004E3DDB">
        <w:rPr>
          <w:rFonts w:ascii="Tahoma" w:hAnsi="Tahoma" w:cs="Tahoma"/>
          <w:sz w:val="20"/>
          <w:szCs w:val="20"/>
          <w:shd w:val="clear" w:color="auto" w:fill="FFFFFF"/>
        </w:rPr>
        <w:t>Уставом Сутчевского сельского поселения Мариинско-Посадского района, Собрание депутатов Сутчевского</w:t>
      </w:r>
      <w:r w:rsidRPr="004E3DDB">
        <w:rPr>
          <w:rFonts w:ascii="Tahoma" w:hAnsi="Tahoma" w:cs="Tahoma"/>
          <w:bCs/>
          <w:sz w:val="20"/>
          <w:szCs w:val="20"/>
          <w:shd w:val="clear" w:color="auto" w:fill="FFFFFF"/>
        </w:rPr>
        <w:t> сельского поселения  Мариинско-Посадского района решило:</w:t>
      </w:r>
    </w:p>
    <w:p w:rsidR="00861865" w:rsidRPr="004E3DDB" w:rsidRDefault="00861865" w:rsidP="00861865">
      <w:pPr>
        <w:widowControl w:val="0"/>
        <w:autoSpaceDE w:val="0"/>
        <w:autoSpaceDN w:val="0"/>
        <w:ind w:left="567" w:firstLine="567"/>
        <w:jc w:val="both"/>
        <w:rPr>
          <w:rFonts w:ascii="Tahoma" w:hAnsi="Tahoma" w:cs="Tahoma"/>
          <w:sz w:val="20"/>
          <w:szCs w:val="20"/>
        </w:rPr>
      </w:pPr>
      <w:r w:rsidRPr="004E3DDB">
        <w:rPr>
          <w:rFonts w:ascii="Tahoma" w:hAnsi="Tahoma" w:cs="Tahoma"/>
          <w:sz w:val="20"/>
          <w:szCs w:val="20"/>
        </w:rPr>
        <w:t>1. Внести изменения в Правила землепользования и застройки Сутчевского сельского поселения Мариинско-Посадского района Чувашской Респу</w:t>
      </w:r>
      <w:r w:rsidRPr="004E3DDB">
        <w:rPr>
          <w:rFonts w:ascii="Tahoma" w:hAnsi="Tahoma" w:cs="Tahoma"/>
          <w:sz w:val="20"/>
          <w:szCs w:val="20"/>
        </w:rPr>
        <w:t>б</w:t>
      </w:r>
      <w:r w:rsidRPr="004E3DDB">
        <w:rPr>
          <w:rFonts w:ascii="Tahoma" w:hAnsi="Tahoma" w:cs="Tahoma"/>
          <w:sz w:val="20"/>
          <w:szCs w:val="20"/>
        </w:rPr>
        <w:t>лики, утвержденные решением Собрания депутатов Сутчевского сельского поселения от 04 апреля 2017 г. № С-5/2 (с внесенными изменениями от 09.02.2018г. № С-3/2)  (далее – Правила), следующие изменения:</w:t>
      </w:r>
    </w:p>
    <w:p w:rsidR="00861865" w:rsidRPr="004E3DDB" w:rsidRDefault="00861865" w:rsidP="00861865">
      <w:pPr>
        <w:ind w:left="567" w:firstLine="567"/>
        <w:jc w:val="both"/>
        <w:rPr>
          <w:rFonts w:ascii="Tahoma" w:hAnsi="Tahoma" w:cs="Tahoma"/>
          <w:sz w:val="20"/>
          <w:szCs w:val="20"/>
        </w:rPr>
      </w:pPr>
      <w:r w:rsidRPr="004E3DDB">
        <w:rPr>
          <w:rFonts w:ascii="Tahoma" w:hAnsi="Tahoma" w:cs="Tahoma"/>
          <w:sz w:val="20"/>
          <w:szCs w:val="20"/>
        </w:rPr>
        <w:t xml:space="preserve">раздел </w:t>
      </w:r>
      <w:r w:rsidRPr="004E3DDB">
        <w:rPr>
          <w:rFonts w:ascii="Tahoma" w:hAnsi="Tahoma" w:cs="Tahoma"/>
          <w:sz w:val="20"/>
          <w:szCs w:val="20"/>
          <w:lang w:val="en-US"/>
        </w:rPr>
        <w:t>I</w:t>
      </w:r>
      <w:r w:rsidRPr="004E3DDB">
        <w:rPr>
          <w:rFonts w:ascii="Tahoma" w:hAnsi="Tahoma" w:cs="Tahoma"/>
          <w:sz w:val="20"/>
          <w:szCs w:val="20"/>
        </w:rPr>
        <w:t xml:space="preserve"> Правил изложить в редакции согласно приложению № 1 к настоящему решению;</w:t>
      </w:r>
    </w:p>
    <w:p w:rsidR="00861865" w:rsidRPr="004E3DDB" w:rsidRDefault="00861865" w:rsidP="00861865">
      <w:pPr>
        <w:ind w:left="567" w:firstLine="567"/>
        <w:jc w:val="both"/>
        <w:rPr>
          <w:rFonts w:ascii="Tahoma" w:hAnsi="Tahoma" w:cs="Tahoma"/>
          <w:sz w:val="20"/>
          <w:szCs w:val="20"/>
        </w:rPr>
      </w:pPr>
      <w:r w:rsidRPr="004E3DDB">
        <w:rPr>
          <w:rFonts w:ascii="Tahoma" w:hAnsi="Tahoma" w:cs="Tahoma"/>
          <w:sz w:val="20"/>
          <w:szCs w:val="20"/>
        </w:rPr>
        <w:t xml:space="preserve">раздел </w:t>
      </w:r>
      <w:r w:rsidRPr="004E3DDB">
        <w:rPr>
          <w:rFonts w:ascii="Tahoma" w:hAnsi="Tahoma" w:cs="Tahoma"/>
          <w:sz w:val="20"/>
          <w:szCs w:val="20"/>
          <w:lang w:val="en-US"/>
        </w:rPr>
        <w:t>II</w:t>
      </w:r>
      <w:r w:rsidRPr="004E3DDB">
        <w:rPr>
          <w:rFonts w:ascii="Tahoma" w:hAnsi="Tahoma" w:cs="Tahoma"/>
          <w:sz w:val="20"/>
          <w:szCs w:val="20"/>
        </w:rPr>
        <w:t xml:space="preserve"> Правил изложить в редакции согласно приложению № 2 к настоящему решению;</w:t>
      </w:r>
    </w:p>
    <w:p w:rsidR="00861865" w:rsidRPr="004E3DDB" w:rsidRDefault="00861865" w:rsidP="00861865">
      <w:pPr>
        <w:ind w:left="567" w:firstLine="567"/>
        <w:jc w:val="both"/>
        <w:rPr>
          <w:rFonts w:ascii="Tahoma" w:hAnsi="Tahoma" w:cs="Tahoma"/>
          <w:sz w:val="20"/>
          <w:szCs w:val="20"/>
        </w:rPr>
      </w:pPr>
      <w:r w:rsidRPr="004E3DDB">
        <w:rPr>
          <w:rFonts w:ascii="Tahoma" w:hAnsi="Tahoma" w:cs="Tahoma"/>
          <w:sz w:val="20"/>
          <w:szCs w:val="20"/>
        </w:rPr>
        <w:t xml:space="preserve">раздел </w:t>
      </w:r>
      <w:r w:rsidRPr="004E3DDB">
        <w:rPr>
          <w:rFonts w:ascii="Tahoma" w:hAnsi="Tahoma" w:cs="Tahoma"/>
          <w:sz w:val="20"/>
          <w:szCs w:val="20"/>
          <w:lang w:val="en-US"/>
        </w:rPr>
        <w:t>III</w:t>
      </w:r>
      <w:r w:rsidRPr="004E3DDB">
        <w:rPr>
          <w:rFonts w:ascii="Tahoma" w:hAnsi="Tahoma" w:cs="Tahoma"/>
          <w:sz w:val="20"/>
          <w:szCs w:val="20"/>
        </w:rPr>
        <w:t xml:space="preserve"> Правил изложить в редакции согласно приложению № 3 к настоящему решению;</w:t>
      </w:r>
    </w:p>
    <w:p w:rsidR="00861865" w:rsidRPr="004E3DDB" w:rsidRDefault="00861865" w:rsidP="00861865">
      <w:pPr>
        <w:ind w:right="57"/>
        <w:jc w:val="right"/>
        <w:rPr>
          <w:rFonts w:ascii="Tahoma" w:hAnsi="Tahoma" w:cs="Tahoma"/>
          <w:sz w:val="20"/>
          <w:szCs w:val="20"/>
          <w:shd w:val="clear" w:color="auto" w:fill="FFFFFF"/>
        </w:rPr>
      </w:pPr>
      <w:r w:rsidRPr="004E3DDB">
        <w:rPr>
          <w:rFonts w:ascii="Tahoma" w:hAnsi="Tahoma" w:cs="Tahoma"/>
          <w:sz w:val="20"/>
          <w:szCs w:val="20"/>
          <w:shd w:val="clear" w:color="auto" w:fill="FFFFFF"/>
        </w:rPr>
        <w:t>Приложение № 1</w:t>
      </w:r>
    </w:p>
    <w:p w:rsidR="00861865" w:rsidRPr="004E3DDB" w:rsidRDefault="00861865" w:rsidP="00861865">
      <w:pPr>
        <w:ind w:right="57"/>
        <w:jc w:val="right"/>
        <w:rPr>
          <w:rFonts w:ascii="Tahoma" w:hAnsi="Tahoma" w:cs="Tahoma"/>
          <w:sz w:val="20"/>
          <w:szCs w:val="20"/>
          <w:shd w:val="clear" w:color="auto" w:fill="FFFFFF"/>
        </w:rPr>
      </w:pPr>
    </w:p>
    <w:p w:rsidR="00861865" w:rsidRPr="004E3DDB" w:rsidRDefault="00861865" w:rsidP="00861865">
      <w:pPr>
        <w:tabs>
          <w:tab w:val="left" w:pos="0"/>
        </w:tabs>
        <w:suppressAutoHyphens/>
        <w:autoSpaceDE w:val="0"/>
        <w:jc w:val="center"/>
        <w:outlineLvl w:val="0"/>
        <w:rPr>
          <w:rFonts w:ascii="Tahoma" w:hAnsi="Tahoma" w:cs="Tahoma"/>
          <w:b/>
          <w:bCs/>
          <w:kern w:val="1"/>
          <w:sz w:val="20"/>
          <w:szCs w:val="20"/>
          <w:lang w:eastAsia="en-US"/>
        </w:rPr>
      </w:pPr>
      <w:r w:rsidRPr="004E3DDB">
        <w:rPr>
          <w:rFonts w:ascii="Tahoma" w:hAnsi="Tahoma" w:cs="Tahoma"/>
          <w:b/>
          <w:bCs/>
          <w:kern w:val="1"/>
          <w:sz w:val="20"/>
          <w:szCs w:val="20"/>
          <w:lang w:eastAsia="en-US"/>
        </w:rPr>
        <w:t>РАЗДЕЛ I. ПОРЯДОК ПРИМЕНЕНИЯ ПРАВИЛ И ВНЕСЕНИЯ В НИХ ИЗМЕНЕНИЙ</w:t>
      </w:r>
      <w:r w:rsidRPr="004E3DDB">
        <w:rPr>
          <w:rFonts w:ascii="Tahoma" w:hAnsi="Tahoma" w:cs="Tahoma"/>
          <w:b/>
          <w:bCs/>
          <w:kern w:val="1"/>
          <w:sz w:val="20"/>
          <w:szCs w:val="20"/>
          <w:lang w:eastAsia="en-US"/>
        </w:rPr>
        <w:br/>
        <w:t>Глава 1. Общие положения</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1. Основные понятия, используемые в Правилах</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b/>
          <w:bCs/>
          <w:kern w:val="1"/>
          <w:sz w:val="20"/>
          <w:szCs w:val="20"/>
          <w:lang w:eastAsia="en-US"/>
        </w:rPr>
        <w:t>Береговая полоса</w:t>
      </w:r>
      <w:r w:rsidRPr="004E3DDB">
        <w:rPr>
          <w:rFonts w:ascii="Tahoma" w:hAnsi="Tahoma" w:cs="Tahoma"/>
          <w:sz w:val="20"/>
          <w:szCs w:val="20"/>
          <w:lang w:eastAsia="ar-SA"/>
        </w:rPr>
        <w:t xml:space="preserve"> - полоса земли вдоль береговой линии (границы водного объекта) водного объекта общего пользования, ширина, которой устанавливается в соответствии с требованиями Водного кодекса РФ, является территорией общего пользования.</w:t>
      </w:r>
    </w:p>
    <w:p w:rsidR="00861865" w:rsidRPr="004E3DDB" w:rsidRDefault="00861865" w:rsidP="00861865">
      <w:pPr>
        <w:suppressAutoHyphens/>
        <w:snapToGrid w:val="0"/>
        <w:ind w:firstLine="567"/>
        <w:jc w:val="both"/>
        <w:rPr>
          <w:rFonts w:ascii="Tahoma" w:hAnsi="Tahoma" w:cs="Tahoma"/>
          <w:bCs/>
          <w:sz w:val="20"/>
          <w:szCs w:val="20"/>
          <w:lang w:eastAsia="ar-SA"/>
        </w:rPr>
      </w:pPr>
      <w:proofErr w:type="gramStart"/>
      <w:r w:rsidRPr="004E3DDB">
        <w:rPr>
          <w:rFonts w:ascii="Tahoma" w:hAnsi="Tahoma" w:cs="Tahoma"/>
          <w:b/>
          <w:bCs/>
          <w:kern w:val="1"/>
          <w:sz w:val="20"/>
          <w:szCs w:val="20"/>
          <w:lang w:eastAsia="en-US"/>
        </w:rPr>
        <w:t>Водоохранные зоны</w:t>
      </w:r>
      <w:r w:rsidRPr="004E3DDB">
        <w:rPr>
          <w:rFonts w:ascii="Tahoma" w:hAnsi="Tahoma" w:cs="Tahoma"/>
          <w:sz w:val="20"/>
          <w:szCs w:val="20"/>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b/>
          <w:bCs/>
          <w:kern w:val="1"/>
          <w:sz w:val="20"/>
          <w:szCs w:val="20"/>
          <w:lang w:eastAsia="en-US"/>
        </w:rPr>
        <w:t>Высота здания, строения, сооружения</w:t>
      </w:r>
      <w:r w:rsidRPr="004E3DDB">
        <w:rPr>
          <w:rFonts w:ascii="Tahoma" w:hAnsi="Tahoma" w:cs="Tahoma"/>
          <w:bCs/>
          <w:sz w:val="20"/>
          <w:szCs w:val="20"/>
          <w:lang w:eastAsia="ar-SA"/>
        </w:rPr>
        <w:t xml:space="preserve"> – расстояние по вертикали, измеренное от проектной отметки земли до наивысшей точки строения, сооружения.</w:t>
      </w:r>
    </w:p>
    <w:p w:rsidR="00861865" w:rsidRPr="004E3DDB" w:rsidRDefault="00861865" w:rsidP="00861865">
      <w:pPr>
        <w:ind w:firstLine="567"/>
        <w:jc w:val="both"/>
        <w:rPr>
          <w:rFonts w:ascii="Tahoma" w:hAnsi="Tahoma" w:cs="Tahoma"/>
          <w:sz w:val="20"/>
          <w:szCs w:val="20"/>
        </w:rPr>
      </w:pPr>
      <w:r w:rsidRPr="004E3DDB">
        <w:rPr>
          <w:rFonts w:ascii="Tahoma" w:hAnsi="Tahoma" w:cs="Tahoma"/>
          <w:b/>
          <w:bCs/>
          <w:kern w:val="1"/>
          <w:sz w:val="20"/>
          <w:szCs w:val="20"/>
          <w:lang w:eastAsia="en-US"/>
        </w:rPr>
        <w:t>Градостроительное</w:t>
      </w:r>
      <w:r w:rsidRPr="004E3DDB">
        <w:rPr>
          <w:rFonts w:ascii="Tahoma" w:hAnsi="Tahoma" w:cs="Tahoma"/>
          <w:bCs/>
          <w:sz w:val="20"/>
          <w:szCs w:val="20"/>
        </w:rPr>
        <w:t xml:space="preserve"> </w:t>
      </w:r>
      <w:r w:rsidRPr="004E3DDB">
        <w:rPr>
          <w:rFonts w:ascii="Tahoma" w:hAnsi="Tahoma" w:cs="Tahoma"/>
          <w:b/>
          <w:bCs/>
          <w:kern w:val="1"/>
          <w:sz w:val="20"/>
          <w:szCs w:val="20"/>
          <w:lang w:eastAsia="en-US"/>
        </w:rPr>
        <w:t>зонирование</w:t>
      </w:r>
      <w:r w:rsidRPr="004E3DDB">
        <w:rPr>
          <w:rFonts w:ascii="Tahoma" w:hAnsi="Tahoma" w:cs="Tahoma"/>
          <w:sz w:val="20"/>
          <w:szCs w:val="20"/>
        </w:rPr>
        <w:t xml:space="preserve"> – зонирование территории муниципального образования Сутчевского сельского поселения в целях определения те</w:t>
      </w:r>
      <w:r w:rsidRPr="004E3DDB">
        <w:rPr>
          <w:rFonts w:ascii="Tahoma" w:hAnsi="Tahoma" w:cs="Tahoma"/>
          <w:sz w:val="20"/>
          <w:szCs w:val="20"/>
        </w:rPr>
        <w:t>р</w:t>
      </w:r>
      <w:r w:rsidRPr="004E3DDB">
        <w:rPr>
          <w:rFonts w:ascii="Tahoma" w:hAnsi="Tahoma" w:cs="Tahoma"/>
          <w:sz w:val="20"/>
          <w:szCs w:val="20"/>
        </w:rPr>
        <w:t>риториальных зон и установления градостроительных регламентов.</w:t>
      </w:r>
    </w:p>
    <w:p w:rsidR="00861865" w:rsidRPr="004E3DDB" w:rsidRDefault="00861865" w:rsidP="00861865">
      <w:pPr>
        <w:autoSpaceDE w:val="0"/>
        <w:autoSpaceDN w:val="0"/>
        <w:adjustRightInd w:val="0"/>
        <w:ind w:firstLine="567"/>
        <w:jc w:val="both"/>
        <w:rPr>
          <w:rFonts w:ascii="Tahoma" w:hAnsi="Tahoma" w:cs="Tahoma"/>
          <w:sz w:val="20"/>
          <w:szCs w:val="20"/>
        </w:rPr>
      </w:pPr>
      <w:proofErr w:type="gramStart"/>
      <w:r w:rsidRPr="004E3DDB">
        <w:rPr>
          <w:rFonts w:ascii="Tahoma" w:hAnsi="Tahoma" w:cs="Tahoma"/>
          <w:b/>
          <w:bCs/>
          <w:kern w:val="1"/>
          <w:sz w:val="20"/>
          <w:szCs w:val="20"/>
          <w:lang w:eastAsia="en-US"/>
        </w:rPr>
        <w:t>Градостроительный</w:t>
      </w:r>
      <w:r w:rsidRPr="004E3DDB">
        <w:rPr>
          <w:rFonts w:ascii="Tahoma" w:hAnsi="Tahoma" w:cs="Tahoma"/>
          <w:bCs/>
          <w:sz w:val="20"/>
          <w:szCs w:val="20"/>
        </w:rPr>
        <w:t xml:space="preserve"> </w:t>
      </w:r>
      <w:r w:rsidRPr="004E3DDB">
        <w:rPr>
          <w:rFonts w:ascii="Tahoma" w:hAnsi="Tahoma" w:cs="Tahoma"/>
          <w:b/>
          <w:bCs/>
          <w:kern w:val="1"/>
          <w:sz w:val="20"/>
          <w:szCs w:val="20"/>
          <w:lang w:eastAsia="en-US"/>
        </w:rPr>
        <w:t>регламент</w:t>
      </w:r>
      <w:r w:rsidRPr="004E3DDB">
        <w:rPr>
          <w:rFonts w:ascii="Tahoma" w:hAnsi="Tahoma" w:cs="Tahoma"/>
          <w:sz w:val="20"/>
          <w:szCs w:val="20"/>
        </w:rPr>
        <w:t xml:space="preserve"> – устанавливаемые в пределах границ соответствующей территориальной зоны виды разрешенного использования з</w:t>
      </w:r>
      <w:r w:rsidRPr="004E3DDB">
        <w:rPr>
          <w:rFonts w:ascii="Tahoma" w:hAnsi="Tahoma" w:cs="Tahoma"/>
          <w:sz w:val="20"/>
          <w:szCs w:val="20"/>
        </w:rPr>
        <w:t>е</w:t>
      </w:r>
      <w:r w:rsidRPr="004E3DDB">
        <w:rPr>
          <w:rFonts w:ascii="Tahoma" w:hAnsi="Tahoma" w:cs="Tahoma"/>
          <w:sz w:val="20"/>
          <w:szCs w:val="20"/>
        </w:rPr>
        <w:t>мельных участков, равно как всего, что находится над и под поверхностью земельных участков и используется в процессе их застройки и последующей эксплу</w:t>
      </w:r>
      <w:r w:rsidRPr="004E3DDB">
        <w:rPr>
          <w:rFonts w:ascii="Tahoma" w:hAnsi="Tahoma" w:cs="Tahoma"/>
          <w:sz w:val="20"/>
          <w:szCs w:val="20"/>
        </w:rPr>
        <w:t>а</w:t>
      </w:r>
      <w:r w:rsidRPr="004E3DDB">
        <w:rPr>
          <w:rFonts w:ascii="Tahoma" w:hAnsi="Tahoma" w:cs="Tahoma"/>
          <w:sz w:val="20"/>
          <w:szCs w:val="20"/>
        </w:rPr>
        <w:t>тации объектов капитального строительства, предельные (минимальные и (или) максимальные) размеры земельных участков и предельные параметры разр</w:t>
      </w:r>
      <w:r w:rsidRPr="004E3DDB">
        <w:rPr>
          <w:rFonts w:ascii="Tahoma" w:hAnsi="Tahoma" w:cs="Tahoma"/>
          <w:sz w:val="20"/>
          <w:szCs w:val="20"/>
        </w:rPr>
        <w:t>е</w:t>
      </w:r>
      <w:r w:rsidRPr="004E3DDB">
        <w:rPr>
          <w:rFonts w:ascii="Tahoma" w:hAnsi="Tahoma" w:cs="Tahoma"/>
          <w:sz w:val="20"/>
          <w:szCs w:val="20"/>
        </w:rPr>
        <w:t>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4E3DDB">
        <w:rPr>
          <w:rFonts w:ascii="Tahoma" w:hAnsi="Tahoma" w:cs="Tahoma"/>
          <w:sz w:val="20"/>
          <w:szCs w:val="20"/>
        </w:rPr>
        <w:t xml:space="preserve"> капитального стро</w:t>
      </w:r>
      <w:r w:rsidRPr="004E3DDB">
        <w:rPr>
          <w:rFonts w:ascii="Tahoma" w:hAnsi="Tahoma" w:cs="Tahoma"/>
          <w:sz w:val="20"/>
          <w:szCs w:val="20"/>
        </w:rPr>
        <w:t>и</w:t>
      </w:r>
      <w:r w:rsidRPr="004E3DDB">
        <w:rPr>
          <w:rFonts w:ascii="Tahoma" w:hAnsi="Tahoma" w:cs="Tahoma"/>
          <w:sz w:val="20"/>
          <w:szCs w:val="20"/>
        </w:rPr>
        <w:t>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w:t>
      </w:r>
      <w:r w:rsidRPr="004E3DDB">
        <w:rPr>
          <w:rFonts w:ascii="Tahoma" w:hAnsi="Tahoma" w:cs="Tahoma"/>
          <w:sz w:val="20"/>
          <w:szCs w:val="20"/>
        </w:rPr>
        <w:t>о</w:t>
      </w:r>
      <w:r w:rsidRPr="004E3DDB">
        <w:rPr>
          <w:rFonts w:ascii="Tahoma" w:hAnsi="Tahoma" w:cs="Tahoma"/>
          <w:sz w:val="20"/>
          <w:szCs w:val="20"/>
        </w:rPr>
        <w:t>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861865" w:rsidRPr="004E3DDB" w:rsidRDefault="00861865" w:rsidP="00861865">
      <w:pPr>
        <w:autoSpaceDE w:val="0"/>
        <w:autoSpaceDN w:val="0"/>
        <w:adjustRightInd w:val="0"/>
        <w:ind w:firstLine="567"/>
        <w:jc w:val="both"/>
        <w:rPr>
          <w:rFonts w:ascii="Tahoma" w:hAnsi="Tahoma" w:cs="Tahoma"/>
          <w:sz w:val="20"/>
          <w:szCs w:val="20"/>
        </w:rPr>
      </w:pPr>
      <w:proofErr w:type="gramStart"/>
      <w:r w:rsidRPr="004E3DDB">
        <w:rPr>
          <w:rFonts w:ascii="Tahoma" w:hAnsi="Tahoma" w:cs="Tahoma"/>
          <w:b/>
          <w:bCs/>
          <w:kern w:val="1"/>
          <w:sz w:val="20"/>
          <w:szCs w:val="20"/>
          <w:lang w:eastAsia="en-US"/>
        </w:rPr>
        <w:t>Деятельность по комплексному и устойчивому развитию территории</w:t>
      </w:r>
      <w:r w:rsidRPr="004E3DDB">
        <w:rPr>
          <w:rFonts w:ascii="Tahoma" w:hAnsi="Tahoma" w:cs="Tahoma"/>
          <w:sz w:val="20"/>
          <w:szCs w:val="20"/>
        </w:rPr>
        <w:t xml:space="preserve"> - осуществляемая в целях обеспечения наиболее эффективного использов</w:t>
      </w:r>
      <w:r w:rsidRPr="004E3DDB">
        <w:rPr>
          <w:rFonts w:ascii="Tahoma" w:hAnsi="Tahoma" w:cs="Tahoma"/>
          <w:sz w:val="20"/>
          <w:szCs w:val="20"/>
        </w:rPr>
        <w:t>а</w:t>
      </w:r>
      <w:r w:rsidRPr="004E3DDB">
        <w:rPr>
          <w:rFonts w:ascii="Tahoma" w:hAnsi="Tahoma" w:cs="Tahoma"/>
          <w:sz w:val="20"/>
          <w:szCs w:val="20"/>
        </w:rPr>
        <w:t>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w:t>
      </w:r>
      <w:r w:rsidRPr="004E3DDB">
        <w:rPr>
          <w:rFonts w:ascii="Tahoma" w:hAnsi="Tahoma" w:cs="Tahoma"/>
          <w:sz w:val="20"/>
          <w:szCs w:val="20"/>
        </w:rPr>
        <w:t>о</w:t>
      </w:r>
      <w:r w:rsidRPr="004E3DDB">
        <w:rPr>
          <w:rFonts w:ascii="Tahoma" w:hAnsi="Tahoma" w:cs="Tahoma"/>
          <w:sz w:val="20"/>
          <w:szCs w:val="20"/>
        </w:rPr>
        <w:t>сти граждан объектов коммунальной, транспортной, социальной инфраструктур, а также по архитектурно-строительному проектированию, строительству, р</w:t>
      </w:r>
      <w:r w:rsidRPr="004E3DDB">
        <w:rPr>
          <w:rFonts w:ascii="Tahoma" w:hAnsi="Tahoma" w:cs="Tahoma"/>
          <w:sz w:val="20"/>
          <w:szCs w:val="20"/>
        </w:rPr>
        <w:t>е</w:t>
      </w:r>
      <w:r w:rsidRPr="004E3DDB">
        <w:rPr>
          <w:rFonts w:ascii="Tahoma" w:hAnsi="Tahoma" w:cs="Tahoma"/>
          <w:sz w:val="20"/>
          <w:szCs w:val="20"/>
        </w:rPr>
        <w:t>конструкции указанных в настоящем</w:t>
      </w:r>
      <w:proofErr w:type="gramEnd"/>
      <w:r w:rsidRPr="004E3DDB">
        <w:rPr>
          <w:rFonts w:ascii="Tahoma" w:hAnsi="Tahoma" w:cs="Tahoma"/>
          <w:sz w:val="20"/>
          <w:szCs w:val="20"/>
        </w:rPr>
        <w:t xml:space="preserve"> </w:t>
      </w:r>
      <w:proofErr w:type="gramStart"/>
      <w:r w:rsidRPr="004E3DDB">
        <w:rPr>
          <w:rFonts w:ascii="Tahoma" w:hAnsi="Tahoma" w:cs="Tahoma"/>
          <w:sz w:val="20"/>
          <w:szCs w:val="20"/>
        </w:rPr>
        <w:t>пункте</w:t>
      </w:r>
      <w:proofErr w:type="gramEnd"/>
      <w:r w:rsidRPr="004E3DDB">
        <w:rPr>
          <w:rFonts w:ascii="Tahoma" w:hAnsi="Tahoma" w:cs="Tahoma"/>
          <w:sz w:val="20"/>
          <w:szCs w:val="20"/>
        </w:rPr>
        <w:t xml:space="preserve"> объектов;</w:t>
      </w:r>
    </w:p>
    <w:p w:rsidR="00861865" w:rsidRPr="004E3DDB" w:rsidRDefault="00861865" w:rsidP="00861865">
      <w:pPr>
        <w:ind w:firstLine="567"/>
        <w:jc w:val="both"/>
        <w:rPr>
          <w:rFonts w:ascii="Tahoma" w:hAnsi="Tahoma" w:cs="Tahoma"/>
          <w:sz w:val="20"/>
          <w:szCs w:val="20"/>
        </w:rPr>
      </w:pPr>
      <w:r w:rsidRPr="004E3DDB">
        <w:rPr>
          <w:rFonts w:ascii="Tahoma" w:hAnsi="Tahoma" w:cs="Tahoma"/>
          <w:b/>
          <w:bCs/>
          <w:kern w:val="1"/>
          <w:sz w:val="20"/>
          <w:szCs w:val="20"/>
          <w:lang w:eastAsia="en-US"/>
        </w:rPr>
        <w:t xml:space="preserve"> Документация</w:t>
      </w:r>
      <w:r w:rsidRPr="004E3DDB">
        <w:rPr>
          <w:rFonts w:ascii="Tahoma" w:hAnsi="Tahoma" w:cs="Tahoma"/>
          <w:bCs/>
          <w:sz w:val="20"/>
          <w:szCs w:val="20"/>
        </w:rPr>
        <w:t xml:space="preserve"> </w:t>
      </w:r>
      <w:r w:rsidRPr="004E3DDB">
        <w:rPr>
          <w:rFonts w:ascii="Tahoma" w:hAnsi="Tahoma" w:cs="Tahoma"/>
          <w:b/>
          <w:bCs/>
          <w:kern w:val="1"/>
          <w:sz w:val="20"/>
          <w:szCs w:val="20"/>
          <w:lang w:eastAsia="en-US"/>
        </w:rPr>
        <w:t>по</w:t>
      </w:r>
      <w:r w:rsidRPr="004E3DDB">
        <w:rPr>
          <w:rFonts w:ascii="Tahoma" w:hAnsi="Tahoma" w:cs="Tahoma"/>
          <w:bCs/>
          <w:sz w:val="20"/>
          <w:szCs w:val="20"/>
        </w:rPr>
        <w:t xml:space="preserve"> </w:t>
      </w:r>
      <w:r w:rsidRPr="004E3DDB">
        <w:rPr>
          <w:rFonts w:ascii="Tahoma" w:hAnsi="Tahoma" w:cs="Tahoma"/>
          <w:b/>
          <w:bCs/>
          <w:kern w:val="1"/>
          <w:sz w:val="20"/>
          <w:szCs w:val="20"/>
          <w:lang w:eastAsia="en-US"/>
        </w:rPr>
        <w:t>планировке</w:t>
      </w:r>
      <w:r w:rsidRPr="004E3DDB">
        <w:rPr>
          <w:rFonts w:ascii="Tahoma" w:hAnsi="Tahoma" w:cs="Tahoma"/>
          <w:bCs/>
          <w:sz w:val="20"/>
          <w:szCs w:val="20"/>
        </w:rPr>
        <w:t xml:space="preserve"> </w:t>
      </w:r>
      <w:r w:rsidRPr="004E3DDB">
        <w:rPr>
          <w:rFonts w:ascii="Tahoma" w:hAnsi="Tahoma" w:cs="Tahoma"/>
          <w:b/>
          <w:bCs/>
          <w:kern w:val="1"/>
          <w:sz w:val="20"/>
          <w:szCs w:val="20"/>
          <w:lang w:eastAsia="en-US"/>
        </w:rPr>
        <w:t>территории</w:t>
      </w:r>
      <w:r w:rsidRPr="004E3DDB">
        <w:rPr>
          <w:rFonts w:ascii="Tahoma" w:hAnsi="Tahoma" w:cs="Tahoma"/>
          <w:sz w:val="20"/>
          <w:szCs w:val="20"/>
        </w:rPr>
        <w:t xml:space="preserve"> – проекты планировки территории; проекты межевания территории.</w:t>
      </w:r>
    </w:p>
    <w:p w:rsidR="00861865" w:rsidRPr="004E3DDB" w:rsidRDefault="00861865" w:rsidP="00861865">
      <w:pPr>
        <w:suppressAutoHyphens/>
        <w:snapToGrid w:val="0"/>
        <w:ind w:firstLine="567"/>
        <w:jc w:val="both"/>
        <w:rPr>
          <w:rFonts w:ascii="Tahoma" w:hAnsi="Tahoma" w:cs="Tahoma"/>
          <w:sz w:val="20"/>
          <w:szCs w:val="20"/>
          <w:lang w:eastAsia="ar-SA"/>
        </w:rPr>
      </w:pPr>
      <w:proofErr w:type="gramStart"/>
      <w:r w:rsidRPr="004E3DDB">
        <w:rPr>
          <w:rFonts w:ascii="Tahoma" w:hAnsi="Tahoma" w:cs="Tahoma"/>
          <w:b/>
          <w:sz w:val="20"/>
          <w:szCs w:val="20"/>
          <w:lang w:eastAsia="ar-SA"/>
        </w:rPr>
        <w:t>Жилые дома блокированной застройки</w:t>
      </w:r>
      <w:r w:rsidRPr="004E3DDB">
        <w:rPr>
          <w:rFonts w:ascii="Tahoma" w:hAnsi="Tahoma" w:cs="Tahoma"/>
          <w:sz w:val="20"/>
          <w:szCs w:val="20"/>
          <w:lang w:eastAsia="ar-SA"/>
        </w:rPr>
        <w:t xml:space="preserve">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roofErr w:type="gramEnd"/>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b/>
          <w:bCs/>
          <w:kern w:val="1"/>
          <w:sz w:val="20"/>
          <w:szCs w:val="20"/>
          <w:lang w:eastAsia="en-US"/>
        </w:rPr>
        <w:t xml:space="preserve">  </w:t>
      </w:r>
      <w:proofErr w:type="gramStart"/>
      <w:r w:rsidRPr="004E3DDB">
        <w:rPr>
          <w:rFonts w:ascii="Tahoma" w:hAnsi="Tahoma" w:cs="Tahoma"/>
          <w:b/>
          <w:bCs/>
          <w:kern w:val="1"/>
          <w:sz w:val="20"/>
          <w:szCs w:val="20"/>
          <w:lang w:eastAsia="en-US"/>
        </w:rPr>
        <w:t>Застройщик</w:t>
      </w:r>
      <w:r w:rsidRPr="004E3DDB">
        <w:rPr>
          <w:rFonts w:ascii="Tahoma" w:hAnsi="Tahoma" w:cs="Tahoma"/>
          <w:sz w:val="20"/>
          <w:szCs w:val="20"/>
        </w:rPr>
        <w:t xml:space="preserve"> – физическое или юридическое лицо, обеспечивающее на принадлежащем ему земельном участке </w:t>
      </w:r>
      <w:r w:rsidRPr="004E3DDB">
        <w:rPr>
          <w:rFonts w:ascii="Tahoma" w:hAnsi="Tahoma" w:cs="Tahoma"/>
          <w:sz w:val="20"/>
          <w:szCs w:val="20"/>
          <w:lang w:eastAsia="ar-SA"/>
        </w:rPr>
        <w:t>или на земельном участке иного прав</w:t>
      </w:r>
      <w:r w:rsidRPr="004E3DDB">
        <w:rPr>
          <w:rFonts w:ascii="Tahoma" w:hAnsi="Tahoma" w:cs="Tahoma"/>
          <w:sz w:val="20"/>
          <w:szCs w:val="20"/>
          <w:lang w:eastAsia="ar-SA"/>
        </w:rPr>
        <w:t>о</w:t>
      </w:r>
      <w:r w:rsidRPr="004E3DDB">
        <w:rPr>
          <w:rFonts w:ascii="Tahoma" w:hAnsi="Tahoma" w:cs="Tahoma"/>
          <w:sz w:val="20"/>
          <w:szCs w:val="20"/>
          <w:lang w:eastAsia="ar-SA"/>
        </w:rPr>
        <w:t xml:space="preserve">обладателя </w:t>
      </w:r>
      <w:r w:rsidRPr="004E3DDB">
        <w:rPr>
          <w:rFonts w:ascii="Tahoma" w:hAnsi="Tahoma" w:cs="Tahoma"/>
          <w:sz w:val="20"/>
          <w:szCs w:val="20"/>
        </w:rPr>
        <w:t>(которому при осуществлении бюджетных инвестиций в объекты капитального строительства государственной (муниципальной) собственности о</w:t>
      </w:r>
      <w:r w:rsidRPr="004E3DDB">
        <w:rPr>
          <w:rFonts w:ascii="Tahoma" w:hAnsi="Tahoma" w:cs="Tahoma"/>
          <w:sz w:val="20"/>
          <w:szCs w:val="20"/>
        </w:rPr>
        <w:t>р</w:t>
      </w:r>
      <w:r w:rsidRPr="004E3DDB">
        <w:rPr>
          <w:rFonts w:ascii="Tahoma" w:hAnsi="Tahoma" w:cs="Tahoma"/>
          <w:sz w:val="20"/>
          <w:szCs w:val="20"/>
        </w:rPr>
        <w:t>ганы государственной власти (государственные органы), Государственная корпорация по атомной энергии «Росатом», Государственная корпорация по космич</w:t>
      </w:r>
      <w:r w:rsidRPr="004E3DDB">
        <w:rPr>
          <w:rFonts w:ascii="Tahoma" w:hAnsi="Tahoma" w:cs="Tahoma"/>
          <w:sz w:val="20"/>
          <w:szCs w:val="20"/>
        </w:rPr>
        <w:t>е</w:t>
      </w:r>
      <w:r w:rsidRPr="004E3DDB">
        <w:rPr>
          <w:rFonts w:ascii="Tahoma" w:hAnsi="Tahoma" w:cs="Tahoma"/>
          <w:sz w:val="20"/>
          <w:szCs w:val="20"/>
        </w:rPr>
        <w:t>ской деятельности «Роскосмос», органы управления государственными внебюджетными фондами или органы местного самоуправления передали в случаях, у</w:t>
      </w:r>
      <w:r w:rsidRPr="004E3DDB">
        <w:rPr>
          <w:rFonts w:ascii="Tahoma" w:hAnsi="Tahoma" w:cs="Tahoma"/>
          <w:sz w:val="20"/>
          <w:szCs w:val="20"/>
        </w:rPr>
        <w:t>с</w:t>
      </w:r>
      <w:r w:rsidRPr="004E3DDB">
        <w:rPr>
          <w:rFonts w:ascii="Tahoma" w:hAnsi="Tahoma" w:cs="Tahoma"/>
          <w:sz w:val="20"/>
          <w:szCs w:val="20"/>
        </w:rPr>
        <w:t>тановленных бюджетным</w:t>
      </w:r>
      <w:proofErr w:type="gramEnd"/>
      <w:r w:rsidRPr="004E3DDB">
        <w:rPr>
          <w:rFonts w:ascii="Tahoma" w:hAnsi="Tahoma" w:cs="Tahoma"/>
          <w:sz w:val="20"/>
          <w:szCs w:val="20"/>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w:t>
      </w:r>
      <w:r w:rsidRPr="004E3DDB">
        <w:rPr>
          <w:rFonts w:ascii="Tahoma" w:hAnsi="Tahoma" w:cs="Tahoma"/>
          <w:sz w:val="20"/>
          <w:szCs w:val="20"/>
        </w:rPr>
        <w:t>о</w:t>
      </w:r>
      <w:r w:rsidRPr="004E3DDB">
        <w:rPr>
          <w:rFonts w:ascii="Tahoma" w:hAnsi="Tahoma" w:cs="Tahoma"/>
          <w:sz w:val="20"/>
          <w:szCs w:val="20"/>
        </w:rPr>
        <w:t>ектной документации для их строительства, реконструкции, капитального ремонта.</w:t>
      </w:r>
    </w:p>
    <w:p w:rsidR="00861865" w:rsidRPr="004E3DDB" w:rsidRDefault="00861865" w:rsidP="00861865">
      <w:pPr>
        <w:autoSpaceDE w:val="0"/>
        <w:autoSpaceDN w:val="0"/>
        <w:adjustRightInd w:val="0"/>
        <w:jc w:val="both"/>
        <w:rPr>
          <w:rFonts w:ascii="Tahoma" w:hAnsi="Tahoma" w:cs="Tahoma"/>
          <w:sz w:val="20"/>
          <w:szCs w:val="20"/>
        </w:rPr>
      </w:pPr>
      <w:proofErr w:type="gramStart"/>
      <w:r w:rsidRPr="004E3DDB">
        <w:rPr>
          <w:rFonts w:ascii="Tahoma" w:hAnsi="Tahoma" w:cs="Tahoma"/>
          <w:b/>
          <w:bCs/>
          <w:kern w:val="1"/>
          <w:sz w:val="20"/>
          <w:szCs w:val="20"/>
          <w:lang w:eastAsia="en-US"/>
        </w:rPr>
        <w:t>Зоны с особыми условиями использования территорий</w:t>
      </w:r>
      <w:r w:rsidRPr="004E3DDB">
        <w:rPr>
          <w:rFonts w:ascii="Tahoma" w:hAnsi="Tahoma" w:cs="Tahoma"/>
          <w:sz w:val="20"/>
          <w:szCs w:val="2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w:t>
      </w:r>
      <w:r w:rsidRPr="004E3DDB">
        <w:rPr>
          <w:rFonts w:ascii="Tahoma" w:hAnsi="Tahoma" w:cs="Tahoma"/>
          <w:sz w:val="20"/>
          <w:szCs w:val="20"/>
        </w:rPr>
        <w:t>а</w:t>
      </w:r>
      <w:r w:rsidRPr="004E3DDB">
        <w:rPr>
          <w:rFonts w:ascii="Tahoma" w:hAnsi="Tahoma" w:cs="Tahoma"/>
          <w:sz w:val="20"/>
          <w:szCs w:val="20"/>
        </w:rPr>
        <w:t>навливаемые в соответствии с законодательством Российской Федерации.</w:t>
      </w:r>
      <w:proofErr w:type="gramEnd"/>
    </w:p>
    <w:p w:rsidR="00861865" w:rsidRPr="004E3DDB" w:rsidRDefault="00861865" w:rsidP="00861865">
      <w:pPr>
        <w:ind w:firstLine="567"/>
        <w:jc w:val="both"/>
        <w:rPr>
          <w:rFonts w:ascii="Tahoma" w:hAnsi="Tahoma" w:cs="Tahoma"/>
          <w:bCs/>
          <w:kern w:val="1"/>
          <w:sz w:val="20"/>
          <w:szCs w:val="20"/>
          <w:lang w:eastAsia="en-US"/>
        </w:rPr>
      </w:pPr>
      <w:proofErr w:type="gramStart"/>
      <w:r w:rsidRPr="004E3DDB">
        <w:rPr>
          <w:rFonts w:ascii="Tahoma" w:hAnsi="Tahoma" w:cs="Tahoma"/>
          <w:b/>
          <w:bCs/>
          <w:kern w:val="1"/>
          <w:sz w:val="20"/>
          <w:szCs w:val="20"/>
          <w:lang w:eastAsia="en-US"/>
        </w:rPr>
        <w:t xml:space="preserve">Объект индивидуального жилищного строительства - </w:t>
      </w:r>
      <w:r w:rsidRPr="004E3DDB">
        <w:rPr>
          <w:rFonts w:ascii="Tahoma" w:hAnsi="Tahoma" w:cs="Tahoma"/>
          <w:bCs/>
          <w:kern w:val="1"/>
          <w:sz w:val="20"/>
          <w:szCs w:val="20"/>
          <w:lang w:eastAsia="en-US"/>
        </w:rPr>
        <w:t>отдельно стоящее здание с количеством надземных этажей не более чем три, высотой не б</w:t>
      </w:r>
      <w:r w:rsidRPr="004E3DDB">
        <w:rPr>
          <w:rFonts w:ascii="Tahoma" w:hAnsi="Tahoma" w:cs="Tahoma"/>
          <w:bCs/>
          <w:kern w:val="1"/>
          <w:sz w:val="20"/>
          <w:szCs w:val="20"/>
          <w:lang w:eastAsia="en-US"/>
        </w:rPr>
        <w:t>о</w:t>
      </w:r>
      <w:r w:rsidRPr="004E3DDB">
        <w:rPr>
          <w:rFonts w:ascii="Tahoma" w:hAnsi="Tahoma" w:cs="Tahoma"/>
          <w:bCs/>
          <w:kern w:val="1"/>
          <w:sz w:val="20"/>
          <w:szCs w:val="20"/>
          <w:lang w:eastAsia="en-US"/>
        </w:rPr>
        <w:t>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p>
    <w:p w:rsidR="00861865" w:rsidRPr="004E3DDB" w:rsidRDefault="00861865" w:rsidP="00861865">
      <w:pPr>
        <w:ind w:firstLine="567"/>
        <w:jc w:val="both"/>
        <w:rPr>
          <w:rFonts w:ascii="Tahoma" w:hAnsi="Tahoma" w:cs="Tahoma"/>
          <w:sz w:val="20"/>
          <w:szCs w:val="20"/>
        </w:rPr>
      </w:pPr>
      <w:r w:rsidRPr="004E3DDB">
        <w:rPr>
          <w:rFonts w:ascii="Tahoma" w:hAnsi="Tahoma" w:cs="Tahoma"/>
          <w:b/>
          <w:bCs/>
          <w:kern w:val="1"/>
          <w:sz w:val="20"/>
          <w:szCs w:val="20"/>
          <w:lang w:eastAsia="en-US"/>
        </w:rPr>
        <w:t xml:space="preserve"> Коэффициент плотности застройки</w:t>
      </w:r>
      <w:r w:rsidRPr="004E3DDB">
        <w:rPr>
          <w:rFonts w:ascii="Tahoma" w:hAnsi="Tahoma" w:cs="Tahoma"/>
          <w:bCs/>
          <w:sz w:val="20"/>
          <w:szCs w:val="20"/>
        </w:rPr>
        <w:t xml:space="preserve"> </w:t>
      </w:r>
      <w:r w:rsidRPr="004E3DDB">
        <w:rPr>
          <w:rFonts w:ascii="Tahoma" w:hAnsi="Tahoma" w:cs="Tahoma"/>
          <w:sz w:val="20"/>
          <w:szCs w:val="20"/>
        </w:rPr>
        <w:t>- отношение площади всех этажей зданий и сооружений к площади участка.</w:t>
      </w:r>
    </w:p>
    <w:p w:rsidR="00861865" w:rsidRPr="004E3DDB" w:rsidRDefault="00861865" w:rsidP="00861865">
      <w:pPr>
        <w:autoSpaceDE w:val="0"/>
        <w:autoSpaceDN w:val="0"/>
        <w:adjustRightInd w:val="0"/>
        <w:ind w:firstLine="567"/>
        <w:jc w:val="both"/>
        <w:rPr>
          <w:rFonts w:ascii="Tahoma" w:hAnsi="Tahoma" w:cs="Tahoma"/>
          <w:sz w:val="20"/>
          <w:szCs w:val="20"/>
        </w:rPr>
      </w:pPr>
      <w:proofErr w:type="gramStart"/>
      <w:r w:rsidRPr="004E3DDB">
        <w:rPr>
          <w:rFonts w:ascii="Tahoma" w:hAnsi="Tahoma" w:cs="Tahoma"/>
          <w:b/>
          <w:bCs/>
          <w:kern w:val="1"/>
          <w:sz w:val="20"/>
          <w:szCs w:val="20"/>
          <w:lang w:eastAsia="en-US"/>
        </w:rPr>
        <w:t>Красные линии</w:t>
      </w:r>
      <w:r w:rsidRPr="004E3DDB">
        <w:rPr>
          <w:rFonts w:ascii="Tahoma" w:hAnsi="Tahoma" w:cs="Tahoma"/>
          <w:sz w:val="20"/>
          <w:szCs w:val="20"/>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b/>
          <w:bCs/>
          <w:kern w:val="1"/>
          <w:sz w:val="20"/>
          <w:szCs w:val="20"/>
          <w:lang w:eastAsia="en-US"/>
        </w:rPr>
        <w:t>Линейные объекты</w:t>
      </w:r>
      <w:r w:rsidRPr="004E3DDB">
        <w:rPr>
          <w:rFonts w:ascii="Tahoma" w:hAnsi="Tahoma" w:cs="Tahoma"/>
          <w:sz w:val="20"/>
          <w:szCs w:val="20"/>
        </w:rPr>
        <w:t xml:space="preserve"> –  линии электропередачи, линии связи (в том числе линейно-кабельные сооружения), трубопроводы, автомобильные дороги, ж</w:t>
      </w:r>
      <w:r w:rsidRPr="004E3DDB">
        <w:rPr>
          <w:rFonts w:ascii="Tahoma" w:hAnsi="Tahoma" w:cs="Tahoma"/>
          <w:sz w:val="20"/>
          <w:szCs w:val="20"/>
        </w:rPr>
        <w:t>е</w:t>
      </w:r>
      <w:r w:rsidRPr="004E3DDB">
        <w:rPr>
          <w:rFonts w:ascii="Tahoma" w:hAnsi="Tahoma" w:cs="Tahoma"/>
          <w:sz w:val="20"/>
          <w:szCs w:val="20"/>
        </w:rPr>
        <w:t>лезнодорожные линии и другие подобные сооружения.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b/>
          <w:bCs/>
          <w:kern w:val="1"/>
          <w:sz w:val="20"/>
          <w:szCs w:val="20"/>
          <w:lang w:eastAsia="en-US"/>
        </w:rPr>
        <w:t>Местные нормативы градостроительного проектирования</w:t>
      </w:r>
      <w:r w:rsidRPr="004E3DDB">
        <w:rPr>
          <w:rFonts w:ascii="Tahoma" w:hAnsi="Tahoma" w:cs="Tahoma"/>
          <w:sz w:val="20"/>
          <w:szCs w:val="20"/>
          <w:lang w:eastAsia="ar-SA"/>
        </w:rPr>
        <w:t xml:space="preserve"> - совокупность расчетных показателей минимально допустимого уровня обеспеченности объектами местного значения сельского поселения, относящимися к областям: электро-, тепл</w:t>
      </w:r>
      <w:proofErr w:type="gramStart"/>
      <w:r w:rsidRPr="004E3DDB">
        <w:rPr>
          <w:rFonts w:ascii="Tahoma" w:hAnsi="Tahoma" w:cs="Tahoma"/>
          <w:sz w:val="20"/>
          <w:szCs w:val="20"/>
          <w:lang w:eastAsia="ar-SA"/>
        </w:rPr>
        <w:t>о-</w:t>
      </w:r>
      <w:proofErr w:type="gramEnd"/>
      <w:r w:rsidRPr="004E3DDB">
        <w:rPr>
          <w:rFonts w:ascii="Tahoma" w:hAnsi="Tahoma" w:cs="Tahoma"/>
          <w:sz w:val="20"/>
          <w:szCs w:val="20"/>
          <w:lang w:eastAsia="ar-SA"/>
        </w:rPr>
        <w:t>, газо- и водоснабжение населения, водоотведение; автомобильные дороги местного значения; объектами благоустройства территории, иными объектами местного значения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b/>
          <w:sz w:val="20"/>
          <w:szCs w:val="20"/>
          <w:lang w:eastAsia="ar-SA"/>
        </w:rPr>
        <w:t xml:space="preserve">Некапитальные строения, сооружения </w:t>
      </w:r>
      <w:r w:rsidRPr="004E3DDB">
        <w:rPr>
          <w:rFonts w:ascii="Tahoma" w:hAnsi="Tahoma" w:cs="Tahoma"/>
          <w:sz w:val="20"/>
          <w:szCs w:val="20"/>
          <w:lang w:eastAsia="ar-SA"/>
        </w:rPr>
        <w:t>-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несоразмеренного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861865" w:rsidRPr="004E3DDB" w:rsidRDefault="00861865" w:rsidP="00861865">
      <w:pPr>
        <w:autoSpaceDE w:val="0"/>
        <w:autoSpaceDN w:val="0"/>
        <w:adjustRightInd w:val="0"/>
        <w:ind w:firstLine="567"/>
        <w:jc w:val="both"/>
        <w:rPr>
          <w:rFonts w:ascii="Tahoma" w:hAnsi="Tahoma" w:cs="Tahoma"/>
          <w:sz w:val="20"/>
          <w:szCs w:val="20"/>
          <w:lang w:eastAsia="ar-SA"/>
        </w:rPr>
      </w:pPr>
      <w:r w:rsidRPr="004E3DDB">
        <w:rPr>
          <w:rFonts w:ascii="Tahoma" w:hAnsi="Tahoma" w:cs="Tahoma"/>
          <w:b/>
          <w:bCs/>
          <w:kern w:val="1"/>
          <w:sz w:val="20"/>
          <w:szCs w:val="20"/>
          <w:lang w:eastAsia="en-US"/>
        </w:rPr>
        <w:t>Объект капитального строительства</w:t>
      </w:r>
      <w:r w:rsidRPr="004E3DDB">
        <w:rPr>
          <w:rFonts w:ascii="Tahoma" w:hAnsi="Tahoma" w:cs="Tahoma"/>
          <w:sz w:val="20"/>
          <w:szCs w:val="20"/>
          <w:lang w:eastAsia="ar-SA"/>
        </w:rPr>
        <w:t xml:space="preserve"> – здание, строение, сооружение, объекты, строительство которых не завершено (объекты незавершенного стро</w:t>
      </w:r>
      <w:r w:rsidRPr="004E3DDB">
        <w:rPr>
          <w:rFonts w:ascii="Tahoma" w:hAnsi="Tahoma" w:cs="Tahoma"/>
          <w:sz w:val="20"/>
          <w:szCs w:val="20"/>
          <w:lang w:eastAsia="ar-SA"/>
        </w:rPr>
        <w:t>и</w:t>
      </w:r>
      <w:r w:rsidRPr="004E3DDB">
        <w:rPr>
          <w:rFonts w:ascii="Tahoma" w:hAnsi="Tahoma" w:cs="Tahoma"/>
          <w:sz w:val="20"/>
          <w:szCs w:val="20"/>
          <w:lang w:eastAsia="ar-SA"/>
        </w:rPr>
        <w:t xml:space="preserve">тельства), за исключением </w:t>
      </w:r>
      <w:r w:rsidRPr="004E3DDB">
        <w:rPr>
          <w:rFonts w:ascii="Tahoma" w:hAnsi="Tahoma" w:cs="Tahoma"/>
          <w:bCs/>
          <w:sz w:val="20"/>
          <w:szCs w:val="20"/>
        </w:rPr>
        <w:t>некапитальных строений, сооружений и неотделимых улучшений земельного участка (замощение, покрытие и другие)</w:t>
      </w:r>
      <w:r w:rsidRPr="004E3DDB">
        <w:rPr>
          <w:rFonts w:ascii="Tahoma" w:hAnsi="Tahoma" w:cs="Tahoma"/>
          <w:sz w:val="20"/>
          <w:szCs w:val="20"/>
          <w:lang w:eastAsia="ar-SA"/>
        </w:rPr>
        <w:t>.</w:t>
      </w:r>
    </w:p>
    <w:p w:rsidR="00861865" w:rsidRPr="004E3DDB" w:rsidRDefault="00861865" w:rsidP="00861865">
      <w:pPr>
        <w:autoSpaceDE w:val="0"/>
        <w:ind w:firstLine="567"/>
        <w:jc w:val="both"/>
        <w:rPr>
          <w:rFonts w:ascii="Tahoma" w:hAnsi="Tahoma" w:cs="Tahoma"/>
          <w:kern w:val="1"/>
          <w:sz w:val="20"/>
          <w:szCs w:val="20"/>
        </w:rPr>
      </w:pPr>
      <w:proofErr w:type="gramStart"/>
      <w:r w:rsidRPr="004E3DDB">
        <w:rPr>
          <w:rFonts w:ascii="Tahoma" w:hAnsi="Tahoma" w:cs="Tahoma"/>
          <w:b/>
          <w:bCs/>
          <w:kern w:val="1"/>
          <w:sz w:val="20"/>
          <w:szCs w:val="20"/>
          <w:lang w:eastAsia="en-US"/>
        </w:rPr>
        <w:t>Объекты культурного наследия (памятники истории и культуры) народов Российской Федерации</w:t>
      </w:r>
      <w:r w:rsidRPr="004E3DDB">
        <w:rPr>
          <w:rFonts w:ascii="Tahoma" w:hAnsi="Tahoma" w:cs="Tahoma"/>
          <w:kern w:val="1"/>
          <w:sz w:val="20"/>
          <w:szCs w:val="20"/>
        </w:rPr>
        <w:t xml:space="preserve"> – объекты недвижимого имущества (вкл</w:t>
      </w:r>
      <w:r w:rsidRPr="004E3DDB">
        <w:rPr>
          <w:rFonts w:ascii="Tahoma" w:hAnsi="Tahoma" w:cs="Tahoma"/>
          <w:kern w:val="1"/>
          <w:sz w:val="20"/>
          <w:szCs w:val="20"/>
        </w:rPr>
        <w:t>ю</w:t>
      </w:r>
      <w:r w:rsidRPr="004E3DDB">
        <w:rPr>
          <w:rFonts w:ascii="Tahoma" w:hAnsi="Tahoma" w:cs="Tahoma"/>
          <w:kern w:val="1"/>
          <w:sz w:val="20"/>
          <w:szCs w:val="20"/>
        </w:rPr>
        <w:t>чая объекты археологического наследия) и иные объекты с исторически связанными с ними территориями, произведениями живописи, скульптуры, декорати</w:t>
      </w:r>
      <w:r w:rsidRPr="004E3DDB">
        <w:rPr>
          <w:rFonts w:ascii="Tahoma" w:hAnsi="Tahoma" w:cs="Tahoma"/>
          <w:kern w:val="1"/>
          <w:sz w:val="20"/>
          <w:szCs w:val="20"/>
        </w:rPr>
        <w:t>в</w:t>
      </w:r>
      <w:r w:rsidRPr="004E3DDB">
        <w:rPr>
          <w:rFonts w:ascii="Tahoma" w:hAnsi="Tahoma" w:cs="Tahoma"/>
          <w:kern w:val="1"/>
          <w:sz w:val="20"/>
          <w:szCs w:val="20"/>
        </w:rPr>
        <w:t>но-прикладного искусства, объектами науки и техники и иными предметами материальной культуры, возникшие в результате исторических событий, предста</w:t>
      </w:r>
      <w:r w:rsidRPr="004E3DDB">
        <w:rPr>
          <w:rFonts w:ascii="Tahoma" w:hAnsi="Tahoma" w:cs="Tahoma"/>
          <w:kern w:val="1"/>
          <w:sz w:val="20"/>
          <w:szCs w:val="20"/>
        </w:rPr>
        <w:t>в</w:t>
      </w:r>
      <w:r w:rsidRPr="004E3DDB">
        <w:rPr>
          <w:rFonts w:ascii="Tahoma" w:hAnsi="Tahoma" w:cs="Tahoma"/>
          <w:kern w:val="1"/>
          <w:sz w:val="20"/>
          <w:szCs w:val="20"/>
        </w:rPr>
        <w:t>ляющие собой ценность с точки зрения истории, археологии, архитектуры, градостроительства, искусства, науки и техники, эстетики</w:t>
      </w:r>
      <w:proofErr w:type="gramEnd"/>
      <w:r w:rsidRPr="004E3DDB">
        <w:rPr>
          <w:rFonts w:ascii="Tahoma" w:hAnsi="Tahoma" w:cs="Tahoma"/>
          <w:kern w:val="1"/>
          <w:sz w:val="20"/>
          <w:szCs w:val="20"/>
        </w:rPr>
        <w:t>, этнологии или антропол</w:t>
      </w:r>
      <w:r w:rsidRPr="004E3DDB">
        <w:rPr>
          <w:rFonts w:ascii="Tahoma" w:hAnsi="Tahoma" w:cs="Tahoma"/>
          <w:kern w:val="1"/>
          <w:sz w:val="20"/>
          <w:szCs w:val="20"/>
        </w:rPr>
        <w:t>о</w:t>
      </w:r>
      <w:r w:rsidRPr="004E3DDB">
        <w:rPr>
          <w:rFonts w:ascii="Tahoma" w:hAnsi="Tahoma" w:cs="Tahoma"/>
          <w:kern w:val="1"/>
          <w:sz w:val="20"/>
          <w:szCs w:val="20"/>
        </w:rPr>
        <w:t>гии, социальной культуры и являющиеся свидетельством эпох и цивилизаций, подлинными источниками информации о зарождении и развитии культуры.</w:t>
      </w:r>
    </w:p>
    <w:p w:rsidR="00861865" w:rsidRPr="004E3DDB" w:rsidRDefault="00861865" w:rsidP="00861865">
      <w:pPr>
        <w:suppressAutoHyphens/>
        <w:autoSpaceDE w:val="0"/>
        <w:snapToGrid w:val="0"/>
        <w:ind w:firstLine="567"/>
        <w:jc w:val="both"/>
        <w:rPr>
          <w:rFonts w:ascii="Tahoma" w:hAnsi="Tahoma" w:cs="Tahoma"/>
          <w:sz w:val="20"/>
          <w:szCs w:val="20"/>
          <w:lang w:eastAsia="ar-SA"/>
        </w:rPr>
      </w:pPr>
      <w:r w:rsidRPr="004E3DDB">
        <w:rPr>
          <w:rFonts w:ascii="Tahoma" w:hAnsi="Tahoma" w:cs="Tahoma"/>
          <w:b/>
          <w:bCs/>
          <w:kern w:val="1"/>
          <w:sz w:val="20"/>
          <w:szCs w:val="20"/>
          <w:lang w:eastAsia="en-US"/>
        </w:rPr>
        <w:t>Объекты недвижимости</w:t>
      </w:r>
      <w:r w:rsidRPr="004E3DDB">
        <w:rPr>
          <w:rFonts w:ascii="Tahoma" w:hAnsi="Tahoma" w:cs="Tahoma"/>
          <w:sz w:val="20"/>
          <w:szCs w:val="20"/>
          <w:lang w:eastAsia="ar-SA"/>
        </w:rPr>
        <w:t xml:space="preserve"> – земельные участки, участки недр, здания, сооружения, помещения, объекты незавершенного строительства и все, что прочно связано с землей, то есть объекты, перемещение которых без несоразмерного ущерба их назначению невозможно.</w:t>
      </w:r>
    </w:p>
    <w:p w:rsidR="00861865" w:rsidRPr="004E3DDB" w:rsidRDefault="00861865" w:rsidP="00861865">
      <w:pPr>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b/>
          <w:bCs/>
          <w:kern w:val="1"/>
          <w:sz w:val="20"/>
          <w:szCs w:val="20"/>
          <w:lang w:eastAsia="en-US"/>
        </w:rPr>
        <w:t>Органы местного самоуправления Сутчевского сельского поселения, участвующие в регулировании вопросов землепользования и застройки</w:t>
      </w:r>
      <w:r w:rsidRPr="004E3DDB">
        <w:rPr>
          <w:rFonts w:ascii="Tahoma" w:hAnsi="Tahoma" w:cs="Tahoma"/>
          <w:iCs/>
          <w:sz w:val="20"/>
          <w:szCs w:val="20"/>
          <w:lang w:eastAsia="ar-SA"/>
        </w:rPr>
        <w:t xml:space="preserve"> - глава Сутчевского сельского поселения, </w:t>
      </w:r>
      <w:r w:rsidRPr="004E3DDB">
        <w:rPr>
          <w:rFonts w:ascii="Tahoma" w:hAnsi="Tahoma" w:cs="Tahoma"/>
          <w:sz w:val="20"/>
          <w:szCs w:val="20"/>
          <w:lang w:eastAsia="ar-SA"/>
        </w:rPr>
        <w:t xml:space="preserve">представительный орган муниципального образования – Собрание депутатов Сутчевского сельского поселения, исполнительно-распорядительный орган муниципального образования – администрация Сутчевского сельского поселения. </w:t>
      </w:r>
    </w:p>
    <w:p w:rsidR="00861865" w:rsidRPr="004E3DDB" w:rsidRDefault="00861865" w:rsidP="00861865">
      <w:pPr>
        <w:ind w:firstLine="567"/>
        <w:jc w:val="both"/>
        <w:rPr>
          <w:rFonts w:ascii="Tahoma" w:hAnsi="Tahoma" w:cs="Tahoma"/>
          <w:sz w:val="20"/>
          <w:szCs w:val="20"/>
        </w:rPr>
      </w:pPr>
      <w:r w:rsidRPr="004E3DDB">
        <w:rPr>
          <w:rFonts w:ascii="Tahoma" w:hAnsi="Tahoma" w:cs="Tahoma"/>
          <w:b/>
          <w:bCs/>
          <w:kern w:val="1"/>
          <w:sz w:val="20"/>
          <w:szCs w:val="20"/>
          <w:lang w:eastAsia="en-US"/>
        </w:rPr>
        <w:t>Охранные</w:t>
      </w:r>
      <w:r w:rsidRPr="004E3DDB">
        <w:rPr>
          <w:rFonts w:ascii="Tahoma" w:hAnsi="Tahoma" w:cs="Tahoma"/>
          <w:bCs/>
          <w:sz w:val="20"/>
          <w:szCs w:val="20"/>
        </w:rPr>
        <w:t xml:space="preserve"> </w:t>
      </w:r>
      <w:r w:rsidRPr="004E3DDB">
        <w:rPr>
          <w:rFonts w:ascii="Tahoma" w:hAnsi="Tahoma" w:cs="Tahoma"/>
          <w:b/>
          <w:bCs/>
          <w:kern w:val="1"/>
          <w:sz w:val="20"/>
          <w:szCs w:val="20"/>
          <w:lang w:eastAsia="en-US"/>
        </w:rPr>
        <w:t>зоны</w:t>
      </w:r>
      <w:r w:rsidRPr="004E3DDB">
        <w:rPr>
          <w:rFonts w:ascii="Tahoma" w:hAnsi="Tahoma" w:cs="Tahoma"/>
          <w:bCs/>
          <w:sz w:val="20"/>
          <w:szCs w:val="20"/>
        </w:rPr>
        <w:t xml:space="preserve"> </w:t>
      </w:r>
      <w:r w:rsidRPr="004E3DDB">
        <w:rPr>
          <w:rFonts w:ascii="Tahoma" w:hAnsi="Tahoma" w:cs="Tahoma"/>
          <w:sz w:val="20"/>
          <w:szCs w:val="20"/>
        </w:rPr>
        <w:t xml:space="preserve">– территории в границах, которых </w:t>
      </w:r>
      <w:proofErr w:type="gramStart"/>
      <w:r w:rsidRPr="004E3DDB">
        <w:rPr>
          <w:rFonts w:ascii="Tahoma" w:hAnsi="Tahoma" w:cs="Tahoma"/>
          <w:sz w:val="20"/>
          <w:szCs w:val="20"/>
        </w:rPr>
        <w:t>устанавливаются особые условия</w:t>
      </w:r>
      <w:proofErr w:type="gramEnd"/>
      <w:r w:rsidRPr="004E3DDB">
        <w:rPr>
          <w:rFonts w:ascii="Tahoma" w:hAnsi="Tahoma" w:cs="Tahoma"/>
          <w:sz w:val="20"/>
          <w:szCs w:val="20"/>
        </w:rPr>
        <w:t xml:space="preserve"> и требования к использованию земельных участков, осуществлению хозяйственной и иной деятельности, которые устанавливаются в соответствии с законодательством Российской Федерации.</w:t>
      </w:r>
    </w:p>
    <w:p w:rsidR="00861865" w:rsidRPr="004E3DDB" w:rsidRDefault="00861865" w:rsidP="00861865">
      <w:pPr>
        <w:ind w:firstLine="567"/>
        <w:jc w:val="both"/>
        <w:rPr>
          <w:rFonts w:ascii="Tahoma" w:hAnsi="Tahoma" w:cs="Tahoma"/>
          <w:sz w:val="20"/>
          <w:szCs w:val="20"/>
        </w:rPr>
      </w:pPr>
      <w:r w:rsidRPr="004E3DDB">
        <w:rPr>
          <w:rFonts w:ascii="Tahoma" w:hAnsi="Tahoma" w:cs="Tahoma"/>
          <w:b/>
          <w:bCs/>
          <w:kern w:val="1"/>
          <w:sz w:val="20"/>
          <w:szCs w:val="20"/>
          <w:lang w:eastAsia="en-US"/>
        </w:rPr>
        <w:t>Планировка</w:t>
      </w:r>
      <w:r w:rsidRPr="004E3DDB">
        <w:rPr>
          <w:rFonts w:ascii="Tahoma" w:hAnsi="Tahoma" w:cs="Tahoma"/>
          <w:bCs/>
          <w:sz w:val="20"/>
          <w:szCs w:val="20"/>
        </w:rPr>
        <w:t xml:space="preserve"> </w:t>
      </w:r>
      <w:r w:rsidRPr="004E3DDB">
        <w:rPr>
          <w:rFonts w:ascii="Tahoma" w:hAnsi="Tahoma" w:cs="Tahoma"/>
          <w:b/>
          <w:bCs/>
          <w:kern w:val="1"/>
          <w:sz w:val="20"/>
          <w:szCs w:val="20"/>
          <w:lang w:eastAsia="en-US"/>
        </w:rPr>
        <w:t>территории</w:t>
      </w:r>
      <w:r w:rsidRPr="004E3DDB">
        <w:rPr>
          <w:rFonts w:ascii="Tahoma" w:hAnsi="Tahoma" w:cs="Tahoma"/>
          <w:sz w:val="20"/>
          <w:szCs w:val="20"/>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 </w:t>
      </w:r>
    </w:p>
    <w:p w:rsidR="00861865" w:rsidRPr="004E3DDB" w:rsidRDefault="00861865" w:rsidP="00861865">
      <w:pPr>
        <w:ind w:firstLine="567"/>
        <w:jc w:val="both"/>
        <w:rPr>
          <w:rFonts w:ascii="Tahoma" w:hAnsi="Tahoma" w:cs="Tahoma"/>
          <w:sz w:val="20"/>
          <w:szCs w:val="20"/>
        </w:rPr>
      </w:pPr>
      <w:r w:rsidRPr="004E3DDB">
        <w:rPr>
          <w:rFonts w:ascii="Tahoma" w:hAnsi="Tahoma" w:cs="Tahoma"/>
          <w:b/>
          <w:bCs/>
          <w:kern w:val="1"/>
          <w:sz w:val="20"/>
          <w:szCs w:val="20"/>
          <w:lang w:eastAsia="en-US"/>
        </w:rPr>
        <w:t>Правила</w:t>
      </w:r>
      <w:r w:rsidRPr="004E3DDB">
        <w:rPr>
          <w:rFonts w:ascii="Tahoma" w:hAnsi="Tahoma" w:cs="Tahoma"/>
          <w:bCs/>
          <w:sz w:val="20"/>
          <w:szCs w:val="20"/>
        </w:rPr>
        <w:t xml:space="preserve"> </w:t>
      </w:r>
      <w:r w:rsidRPr="004E3DDB">
        <w:rPr>
          <w:rFonts w:ascii="Tahoma" w:hAnsi="Tahoma" w:cs="Tahoma"/>
          <w:b/>
          <w:bCs/>
          <w:kern w:val="1"/>
          <w:sz w:val="20"/>
          <w:szCs w:val="20"/>
          <w:lang w:eastAsia="en-US"/>
        </w:rPr>
        <w:t>землепользования и застройки</w:t>
      </w:r>
      <w:r w:rsidRPr="004E3DDB">
        <w:rPr>
          <w:rFonts w:ascii="Tahoma" w:hAnsi="Tahoma" w:cs="Tahoma"/>
          <w:sz w:val="20"/>
          <w:szCs w:val="20"/>
        </w:rPr>
        <w:t xml:space="preserve"> – документ градостроительного зонирования, который утверждается нормативным правовым актом предст</w:t>
      </w:r>
      <w:r w:rsidRPr="004E3DDB">
        <w:rPr>
          <w:rFonts w:ascii="Tahoma" w:hAnsi="Tahoma" w:cs="Tahoma"/>
          <w:sz w:val="20"/>
          <w:szCs w:val="20"/>
        </w:rPr>
        <w:t>а</w:t>
      </w:r>
      <w:r w:rsidRPr="004E3DDB">
        <w:rPr>
          <w:rFonts w:ascii="Tahoma" w:hAnsi="Tahoma" w:cs="Tahoma"/>
          <w:sz w:val="20"/>
          <w:szCs w:val="20"/>
        </w:rPr>
        <w:t>вительного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61865" w:rsidRPr="004E3DDB" w:rsidRDefault="00861865" w:rsidP="00861865">
      <w:pPr>
        <w:ind w:firstLine="567"/>
        <w:jc w:val="both"/>
        <w:rPr>
          <w:rFonts w:ascii="Tahoma" w:hAnsi="Tahoma" w:cs="Tahoma"/>
          <w:sz w:val="20"/>
          <w:szCs w:val="20"/>
        </w:rPr>
      </w:pPr>
      <w:r w:rsidRPr="004E3DDB">
        <w:rPr>
          <w:rFonts w:ascii="Tahoma" w:hAnsi="Tahoma" w:cs="Tahoma"/>
          <w:b/>
          <w:bCs/>
          <w:kern w:val="1"/>
          <w:sz w:val="20"/>
          <w:szCs w:val="20"/>
          <w:lang w:eastAsia="en-US"/>
        </w:rPr>
        <w:lastRenderedPageBreak/>
        <w:t>Прибрежная</w:t>
      </w:r>
      <w:r w:rsidRPr="004E3DDB">
        <w:rPr>
          <w:rFonts w:ascii="Tahoma" w:hAnsi="Tahoma" w:cs="Tahoma"/>
          <w:bCs/>
          <w:sz w:val="20"/>
          <w:szCs w:val="20"/>
        </w:rPr>
        <w:t xml:space="preserve"> </w:t>
      </w:r>
      <w:r w:rsidRPr="004E3DDB">
        <w:rPr>
          <w:rFonts w:ascii="Tahoma" w:hAnsi="Tahoma" w:cs="Tahoma"/>
          <w:b/>
          <w:bCs/>
          <w:kern w:val="1"/>
          <w:sz w:val="20"/>
          <w:szCs w:val="20"/>
          <w:lang w:eastAsia="en-US"/>
        </w:rPr>
        <w:t>защитная</w:t>
      </w:r>
      <w:r w:rsidRPr="004E3DDB">
        <w:rPr>
          <w:rFonts w:ascii="Tahoma" w:hAnsi="Tahoma" w:cs="Tahoma"/>
          <w:bCs/>
          <w:sz w:val="20"/>
          <w:szCs w:val="20"/>
        </w:rPr>
        <w:t xml:space="preserve"> </w:t>
      </w:r>
      <w:r w:rsidRPr="004E3DDB">
        <w:rPr>
          <w:rFonts w:ascii="Tahoma" w:hAnsi="Tahoma" w:cs="Tahoma"/>
          <w:b/>
          <w:bCs/>
          <w:kern w:val="1"/>
          <w:sz w:val="20"/>
          <w:szCs w:val="20"/>
          <w:lang w:eastAsia="en-US"/>
        </w:rPr>
        <w:t>полоса</w:t>
      </w:r>
      <w:r w:rsidRPr="004E3DDB">
        <w:rPr>
          <w:rFonts w:ascii="Tahoma" w:hAnsi="Tahoma" w:cs="Tahoma"/>
          <w:sz w:val="20"/>
          <w:szCs w:val="20"/>
        </w:rPr>
        <w:t xml:space="preserve"> – часть территории водоохранной зоны водного объекта, которая непосредственно примыкает к акватории водного объекта (береговой линии) и в пределах которой устанавливаются дополнительные ограничения хозяйственной и иной деятельности, за исключением случаев, предусмотренных водным законодательством.</w:t>
      </w:r>
    </w:p>
    <w:p w:rsidR="00861865" w:rsidRPr="004E3DDB" w:rsidRDefault="00861865" w:rsidP="00861865">
      <w:pPr>
        <w:suppressAutoHyphens/>
        <w:snapToGrid w:val="0"/>
        <w:ind w:firstLine="567"/>
        <w:jc w:val="both"/>
        <w:rPr>
          <w:rFonts w:ascii="Tahoma" w:hAnsi="Tahoma" w:cs="Tahoma"/>
          <w:sz w:val="20"/>
          <w:szCs w:val="20"/>
        </w:rPr>
      </w:pPr>
      <w:r w:rsidRPr="004E3DDB">
        <w:rPr>
          <w:rFonts w:ascii="Tahoma" w:hAnsi="Tahoma" w:cs="Tahoma"/>
          <w:b/>
          <w:bCs/>
          <w:kern w:val="1"/>
          <w:sz w:val="20"/>
          <w:szCs w:val="20"/>
          <w:lang w:eastAsia="en-US"/>
        </w:rPr>
        <w:t>Процент</w:t>
      </w:r>
      <w:r w:rsidRPr="004E3DDB">
        <w:rPr>
          <w:rFonts w:ascii="Tahoma" w:hAnsi="Tahoma" w:cs="Tahoma"/>
          <w:bCs/>
          <w:sz w:val="20"/>
          <w:szCs w:val="20"/>
        </w:rPr>
        <w:t xml:space="preserve"> </w:t>
      </w:r>
      <w:r w:rsidRPr="004E3DDB">
        <w:rPr>
          <w:rFonts w:ascii="Tahoma" w:hAnsi="Tahoma" w:cs="Tahoma"/>
          <w:b/>
          <w:bCs/>
          <w:kern w:val="1"/>
          <w:sz w:val="20"/>
          <w:szCs w:val="20"/>
          <w:lang w:eastAsia="en-US"/>
        </w:rPr>
        <w:t>застройки</w:t>
      </w:r>
      <w:r w:rsidRPr="004E3DDB">
        <w:rPr>
          <w:rFonts w:ascii="Tahoma" w:hAnsi="Tahoma" w:cs="Tahoma"/>
          <w:bCs/>
          <w:sz w:val="20"/>
          <w:szCs w:val="20"/>
        </w:rPr>
        <w:t xml:space="preserve"> </w:t>
      </w:r>
      <w:r w:rsidRPr="004E3DDB">
        <w:rPr>
          <w:rFonts w:ascii="Tahoma" w:hAnsi="Tahoma" w:cs="Tahoma"/>
          <w:sz w:val="20"/>
          <w:szCs w:val="20"/>
        </w:rPr>
        <w:t>– отношение территории, застроенной объектами капитального строительства, к площади земельного участка, выраженное в процентах.</w:t>
      </w:r>
    </w:p>
    <w:p w:rsidR="00861865" w:rsidRPr="004E3DDB" w:rsidRDefault="00861865" w:rsidP="00861865">
      <w:pPr>
        <w:ind w:firstLine="567"/>
        <w:jc w:val="both"/>
        <w:rPr>
          <w:rFonts w:ascii="Tahoma" w:hAnsi="Tahoma" w:cs="Tahoma"/>
          <w:sz w:val="20"/>
          <w:szCs w:val="20"/>
        </w:rPr>
      </w:pPr>
      <w:proofErr w:type="gramStart"/>
      <w:r w:rsidRPr="004E3DDB">
        <w:rPr>
          <w:rFonts w:ascii="Tahoma" w:hAnsi="Tahoma" w:cs="Tahoma"/>
          <w:b/>
          <w:bCs/>
          <w:kern w:val="1"/>
          <w:sz w:val="20"/>
          <w:szCs w:val="20"/>
          <w:lang w:eastAsia="en-US"/>
        </w:rPr>
        <w:t>Реконструкция объектов капительного строительства (за исключением линейных объектов)</w:t>
      </w:r>
      <w:r w:rsidRPr="004E3DDB">
        <w:rPr>
          <w:rFonts w:ascii="Tahoma" w:hAnsi="Tahoma" w:cs="Tahoma"/>
          <w:sz w:val="20"/>
          <w:szCs w:val="20"/>
          <w:lang w:eastAsia="ar-SA"/>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w:t>
      </w:r>
      <w:r w:rsidRPr="004E3DDB">
        <w:rPr>
          <w:rFonts w:ascii="Tahoma" w:hAnsi="Tahoma" w:cs="Tahoma"/>
          <w:sz w:val="20"/>
          <w:szCs w:val="20"/>
          <w:lang w:eastAsia="ar-SA"/>
        </w:rPr>
        <w:t>ь</w:t>
      </w:r>
      <w:r w:rsidRPr="004E3DDB">
        <w:rPr>
          <w:rFonts w:ascii="Tahoma" w:hAnsi="Tahoma" w:cs="Tahoma"/>
          <w:sz w:val="20"/>
          <w:szCs w:val="20"/>
          <w:lang w:eastAsia="ar-SA"/>
        </w:rPr>
        <w:t>ства, а также замена и (или) восстановление несущих строительных конструкций объекта капитального строительства, за исключением замены отдельных эл</w:t>
      </w:r>
      <w:r w:rsidRPr="004E3DDB">
        <w:rPr>
          <w:rFonts w:ascii="Tahoma" w:hAnsi="Tahoma" w:cs="Tahoma"/>
          <w:sz w:val="20"/>
          <w:szCs w:val="20"/>
          <w:lang w:eastAsia="ar-SA"/>
        </w:rPr>
        <w:t>е</w:t>
      </w:r>
      <w:r w:rsidRPr="004E3DDB">
        <w:rPr>
          <w:rFonts w:ascii="Tahoma" w:hAnsi="Tahoma" w:cs="Tahoma"/>
          <w:sz w:val="20"/>
          <w:szCs w:val="20"/>
          <w:lang w:eastAsia="ar-SA"/>
        </w:rPr>
        <w:t>ментов таких конструкций на аналогичные или иные улучшающие показатели таких конструкций элементы и (или) восстановления</w:t>
      </w:r>
      <w:proofErr w:type="gramEnd"/>
      <w:r w:rsidRPr="004E3DDB">
        <w:rPr>
          <w:rFonts w:ascii="Tahoma" w:hAnsi="Tahoma" w:cs="Tahoma"/>
          <w:sz w:val="20"/>
          <w:szCs w:val="20"/>
          <w:lang w:eastAsia="ar-SA"/>
        </w:rPr>
        <w:t xml:space="preserve"> указанных элементов</w:t>
      </w:r>
      <w:r w:rsidRPr="004E3DDB">
        <w:rPr>
          <w:rFonts w:ascii="Tahoma" w:hAnsi="Tahoma" w:cs="Tahoma"/>
          <w:sz w:val="20"/>
          <w:szCs w:val="20"/>
        </w:rPr>
        <w:t>.</w:t>
      </w:r>
    </w:p>
    <w:p w:rsidR="00861865" w:rsidRPr="004E3DDB" w:rsidRDefault="00861865" w:rsidP="00861865">
      <w:pPr>
        <w:ind w:firstLine="567"/>
        <w:jc w:val="both"/>
        <w:rPr>
          <w:rFonts w:ascii="Tahoma" w:hAnsi="Tahoma" w:cs="Tahoma"/>
          <w:sz w:val="20"/>
          <w:szCs w:val="20"/>
          <w:lang w:eastAsia="ar-SA"/>
        </w:rPr>
      </w:pPr>
      <w:r w:rsidRPr="004E3DDB">
        <w:rPr>
          <w:rFonts w:ascii="Tahoma" w:hAnsi="Tahoma" w:cs="Tahoma"/>
          <w:b/>
          <w:bCs/>
          <w:kern w:val="1"/>
          <w:sz w:val="20"/>
          <w:szCs w:val="20"/>
          <w:lang w:eastAsia="en-US"/>
        </w:rPr>
        <w:t>Реконструкция линейных объектов</w:t>
      </w:r>
      <w:r w:rsidRPr="004E3DDB">
        <w:rPr>
          <w:rFonts w:ascii="Tahoma" w:hAnsi="Tahoma" w:cs="Tahoma"/>
          <w:sz w:val="20"/>
          <w:szCs w:val="20"/>
          <w:lang w:eastAsia="ar-SA"/>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4E3DDB">
        <w:rPr>
          <w:rFonts w:ascii="Tahoma" w:hAnsi="Tahoma" w:cs="Tahoma"/>
          <w:sz w:val="20"/>
          <w:szCs w:val="20"/>
          <w:lang w:eastAsia="ar-SA"/>
        </w:rPr>
        <w:t>котором</w:t>
      </w:r>
      <w:proofErr w:type="gramEnd"/>
      <w:r w:rsidRPr="004E3DDB">
        <w:rPr>
          <w:rFonts w:ascii="Tahoma" w:hAnsi="Tahoma" w:cs="Tahoma"/>
          <w:sz w:val="20"/>
          <w:szCs w:val="20"/>
          <w:lang w:eastAsia="ar-SA"/>
        </w:rPr>
        <w:t xml:space="preserve"> тр</w:t>
      </w:r>
      <w:r w:rsidRPr="004E3DDB">
        <w:rPr>
          <w:rFonts w:ascii="Tahoma" w:hAnsi="Tahoma" w:cs="Tahoma"/>
          <w:sz w:val="20"/>
          <w:szCs w:val="20"/>
          <w:lang w:eastAsia="ar-SA"/>
        </w:rPr>
        <w:t>е</w:t>
      </w:r>
      <w:r w:rsidRPr="004E3DDB">
        <w:rPr>
          <w:rFonts w:ascii="Tahoma" w:hAnsi="Tahoma" w:cs="Tahoma"/>
          <w:sz w:val="20"/>
          <w:szCs w:val="20"/>
          <w:lang w:eastAsia="ar-SA"/>
        </w:rPr>
        <w:t>буется изменение границ полос отвода и (или) охранных зон таких объектов.</w:t>
      </w:r>
    </w:p>
    <w:p w:rsidR="00861865" w:rsidRPr="004E3DDB" w:rsidRDefault="00861865" w:rsidP="00861865">
      <w:pPr>
        <w:suppressAutoHyphens/>
        <w:snapToGrid w:val="0"/>
        <w:ind w:firstLine="567"/>
        <w:jc w:val="both"/>
        <w:rPr>
          <w:rFonts w:ascii="Tahoma" w:hAnsi="Tahoma" w:cs="Tahoma"/>
          <w:sz w:val="20"/>
          <w:szCs w:val="20"/>
        </w:rPr>
      </w:pPr>
      <w:r w:rsidRPr="004E3DDB">
        <w:rPr>
          <w:rFonts w:ascii="Tahoma" w:hAnsi="Tahoma" w:cs="Tahoma"/>
          <w:b/>
          <w:bCs/>
          <w:kern w:val="1"/>
          <w:sz w:val="20"/>
          <w:szCs w:val="20"/>
          <w:lang w:eastAsia="en-US"/>
        </w:rPr>
        <w:t>Республиканские нормативы градостроительного проектирования</w:t>
      </w:r>
      <w:r w:rsidRPr="004E3DDB">
        <w:rPr>
          <w:rFonts w:ascii="Tahoma" w:hAnsi="Tahoma" w:cs="Tahoma"/>
          <w:sz w:val="20"/>
          <w:szCs w:val="20"/>
          <w:lang w:eastAsia="ar-SA"/>
        </w:rPr>
        <w:t xml:space="preserve"> - совокупность расчетных показателей минимально допустимого уровня обеспеченности объектами регионального значения, относящимися к областям: транспорт (железнодорожный, водный, воздушный транспорт), автомобильные дороги регионального или межмуниципального значения; предупреждение чрезвычайных ситуаций межмуниципального и регионального характера, стихийных бедствий, эпидемий и ликвидация их последствий; образование; здравоохранение; физическая культура и спорт; энергетика; иными объектами регионального значения населения субъекта Российской Федерации и расчетных показателей максимально допустимого уровня территориальной доступности таких объектов для населения субъекта Российской Федерации.</w:t>
      </w:r>
    </w:p>
    <w:p w:rsidR="00861865" w:rsidRPr="004E3DDB" w:rsidRDefault="00861865" w:rsidP="00861865">
      <w:pPr>
        <w:ind w:firstLine="567"/>
        <w:jc w:val="both"/>
        <w:rPr>
          <w:rFonts w:ascii="Tahoma" w:hAnsi="Tahoma" w:cs="Tahoma"/>
          <w:sz w:val="20"/>
          <w:szCs w:val="20"/>
        </w:rPr>
      </w:pPr>
      <w:r w:rsidRPr="004E3DDB">
        <w:rPr>
          <w:rFonts w:ascii="Tahoma" w:hAnsi="Tahoma" w:cs="Tahoma"/>
          <w:b/>
          <w:bCs/>
          <w:kern w:val="1"/>
          <w:sz w:val="20"/>
          <w:szCs w:val="20"/>
          <w:lang w:eastAsia="en-US"/>
        </w:rPr>
        <w:t>Санитарно-защитная зона</w:t>
      </w:r>
      <w:r w:rsidRPr="004E3DDB">
        <w:rPr>
          <w:rFonts w:ascii="Tahoma" w:hAnsi="Tahoma" w:cs="Tahoma"/>
          <w:sz w:val="20"/>
          <w:szCs w:val="20"/>
        </w:rPr>
        <w:t xml:space="preserve"> – территория с особым режимом использования, размер которой обеспечивает уменьшение воздействие загрязнения на а</w:t>
      </w:r>
      <w:r w:rsidRPr="004E3DDB">
        <w:rPr>
          <w:rFonts w:ascii="Tahoma" w:hAnsi="Tahoma" w:cs="Tahoma"/>
          <w:sz w:val="20"/>
          <w:szCs w:val="20"/>
        </w:rPr>
        <w:t>т</w:t>
      </w:r>
      <w:r w:rsidRPr="004E3DDB">
        <w:rPr>
          <w:rFonts w:ascii="Tahoma" w:hAnsi="Tahoma" w:cs="Tahoma"/>
          <w:sz w:val="20"/>
          <w:szCs w:val="20"/>
        </w:rPr>
        <w:t>мосферный воздух (химического, биологического, физического) до значений, установленных гигиеническими нормативами, а для предприятий I-II классов опасности – как до значений, установленных гигиеническими нормативами, так и до величин приемлемого риска для здоровья населения.</w:t>
      </w:r>
    </w:p>
    <w:p w:rsidR="00861865" w:rsidRPr="004E3DDB" w:rsidRDefault="00861865" w:rsidP="00861865">
      <w:pPr>
        <w:ind w:firstLine="567"/>
        <w:jc w:val="both"/>
        <w:rPr>
          <w:rFonts w:ascii="Tahoma" w:hAnsi="Tahoma" w:cs="Tahoma"/>
          <w:sz w:val="20"/>
          <w:szCs w:val="20"/>
        </w:rPr>
      </w:pPr>
      <w:r w:rsidRPr="004E3DDB">
        <w:rPr>
          <w:rFonts w:ascii="Tahoma" w:hAnsi="Tahoma" w:cs="Tahoma"/>
          <w:b/>
          <w:sz w:val="20"/>
          <w:szCs w:val="20"/>
        </w:rPr>
        <w:t xml:space="preserve">Снос объекта капитального строительства </w:t>
      </w:r>
      <w:r w:rsidRPr="004E3DDB">
        <w:rPr>
          <w:rFonts w:ascii="Tahoma" w:hAnsi="Tahoma" w:cs="Tahoma"/>
          <w:sz w:val="20"/>
          <w:szCs w:val="20"/>
        </w:rPr>
        <w:t>-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861865" w:rsidRPr="004E3DDB" w:rsidRDefault="00861865" w:rsidP="00861865">
      <w:pPr>
        <w:ind w:firstLine="567"/>
        <w:jc w:val="both"/>
        <w:rPr>
          <w:rFonts w:ascii="Tahoma" w:hAnsi="Tahoma" w:cs="Tahoma"/>
          <w:sz w:val="20"/>
          <w:szCs w:val="20"/>
        </w:rPr>
      </w:pPr>
      <w:r w:rsidRPr="004E3DDB">
        <w:rPr>
          <w:rFonts w:ascii="Tahoma" w:hAnsi="Tahoma" w:cs="Tahoma"/>
          <w:b/>
          <w:bCs/>
          <w:kern w:val="1"/>
          <w:sz w:val="20"/>
          <w:szCs w:val="20"/>
          <w:lang w:eastAsia="en-US"/>
        </w:rPr>
        <w:t>Строительные намерения заявителя</w:t>
      </w:r>
      <w:r w:rsidRPr="004E3DDB">
        <w:rPr>
          <w:rFonts w:ascii="Tahoma" w:hAnsi="Tahoma" w:cs="Tahoma"/>
          <w:sz w:val="20"/>
          <w:szCs w:val="20"/>
        </w:rPr>
        <w:t xml:space="preserve"> – планируемое строительство, реконструкция, снос, капитальный ремонт объекта капитального строительства.</w:t>
      </w:r>
    </w:p>
    <w:p w:rsidR="00861865" w:rsidRPr="004E3DDB" w:rsidRDefault="00861865" w:rsidP="00861865">
      <w:pPr>
        <w:ind w:firstLine="567"/>
        <w:jc w:val="both"/>
        <w:rPr>
          <w:rFonts w:ascii="Tahoma" w:hAnsi="Tahoma" w:cs="Tahoma"/>
          <w:sz w:val="20"/>
          <w:szCs w:val="20"/>
        </w:rPr>
      </w:pPr>
      <w:r w:rsidRPr="004E3DDB">
        <w:rPr>
          <w:rFonts w:ascii="Tahoma" w:hAnsi="Tahoma" w:cs="Tahoma"/>
          <w:b/>
          <w:bCs/>
          <w:kern w:val="1"/>
          <w:sz w:val="20"/>
          <w:szCs w:val="20"/>
          <w:lang w:eastAsia="en-US"/>
        </w:rPr>
        <w:t>Строительство</w:t>
      </w:r>
      <w:r w:rsidRPr="004E3DDB">
        <w:rPr>
          <w:rFonts w:ascii="Tahoma" w:hAnsi="Tahoma" w:cs="Tahoma"/>
          <w:sz w:val="20"/>
          <w:szCs w:val="20"/>
        </w:rPr>
        <w:t xml:space="preserve"> – создание зданий, строений, сооружений (в том числе на месте сносимых объектов </w:t>
      </w:r>
      <w:proofErr w:type="gramStart"/>
      <w:r w:rsidRPr="004E3DDB">
        <w:rPr>
          <w:rFonts w:ascii="Tahoma" w:hAnsi="Tahoma" w:cs="Tahoma"/>
          <w:sz w:val="20"/>
          <w:szCs w:val="20"/>
        </w:rPr>
        <w:t>капитального</w:t>
      </w:r>
      <w:proofErr w:type="gramEnd"/>
      <w:r w:rsidRPr="004E3DDB">
        <w:rPr>
          <w:rFonts w:ascii="Tahoma" w:hAnsi="Tahoma" w:cs="Tahoma"/>
          <w:sz w:val="20"/>
          <w:szCs w:val="20"/>
        </w:rPr>
        <w:t xml:space="preserve"> строительства).</w:t>
      </w:r>
    </w:p>
    <w:p w:rsidR="00861865" w:rsidRPr="004E3DDB" w:rsidRDefault="00861865" w:rsidP="00861865">
      <w:pPr>
        <w:ind w:firstLine="567"/>
        <w:jc w:val="both"/>
        <w:rPr>
          <w:rFonts w:ascii="Tahoma" w:hAnsi="Tahoma" w:cs="Tahoma"/>
          <w:bCs/>
          <w:sz w:val="20"/>
          <w:szCs w:val="20"/>
        </w:rPr>
      </w:pPr>
      <w:r w:rsidRPr="004E3DDB">
        <w:rPr>
          <w:rFonts w:ascii="Tahoma" w:hAnsi="Tahoma" w:cs="Tahoma"/>
          <w:b/>
          <w:bCs/>
          <w:kern w:val="1"/>
          <w:sz w:val="20"/>
          <w:szCs w:val="20"/>
          <w:lang w:eastAsia="en-US"/>
        </w:rPr>
        <w:t>Территориальные зоны</w:t>
      </w:r>
      <w:r w:rsidRPr="004E3DDB">
        <w:rPr>
          <w:rFonts w:ascii="Tahoma" w:hAnsi="Tahoma" w:cs="Tahoma"/>
          <w:bCs/>
          <w:sz w:val="20"/>
          <w:szCs w:val="20"/>
        </w:rPr>
        <w:t xml:space="preserve"> – </w:t>
      </w:r>
      <w:r w:rsidRPr="004E3DDB">
        <w:rPr>
          <w:rFonts w:ascii="Tahoma" w:hAnsi="Tahoma" w:cs="Tahoma"/>
          <w:sz w:val="20"/>
          <w:szCs w:val="20"/>
        </w:rPr>
        <w:t>зоны, для которых в Правилах определены границы и установлены градостроительные регламенты.</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b/>
          <w:bCs/>
          <w:kern w:val="1"/>
          <w:sz w:val="20"/>
          <w:szCs w:val="20"/>
          <w:lang w:eastAsia="en-US"/>
        </w:rPr>
        <w:t>Территории общего пользования</w:t>
      </w:r>
      <w:r w:rsidRPr="004E3DDB">
        <w:rPr>
          <w:rFonts w:ascii="Tahoma" w:hAnsi="Tahoma" w:cs="Tahoma"/>
          <w:bCs/>
          <w:sz w:val="20"/>
          <w:szCs w:val="20"/>
        </w:rPr>
        <w:t xml:space="preserve"> – </w:t>
      </w:r>
      <w:r w:rsidRPr="004E3DDB">
        <w:rPr>
          <w:rFonts w:ascii="Tahoma" w:hAnsi="Tahoma" w:cs="Tahoma"/>
          <w:sz w:val="20"/>
          <w:szCs w:val="20"/>
        </w:rPr>
        <w:t>территории, которыми беспрепятственно пользуется неограниченный круг лиц (в том числе площади, улицы, пр</w:t>
      </w:r>
      <w:r w:rsidRPr="004E3DDB">
        <w:rPr>
          <w:rFonts w:ascii="Tahoma" w:hAnsi="Tahoma" w:cs="Tahoma"/>
          <w:sz w:val="20"/>
          <w:szCs w:val="20"/>
        </w:rPr>
        <w:t>о</w:t>
      </w:r>
      <w:r w:rsidRPr="004E3DDB">
        <w:rPr>
          <w:rFonts w:ascii="Tahoma" w:hAnsi="Tahoma" w:cs="Tahoma"/>
          <w:sz w:val="20"/>
          <w:szCs w:val="20"/>
        </w:rPr>
        <w:t>езды, набережные, береговые полосы водных объектов общего пользования, скверы, бульвары).</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b/>
          <w:bCs/>
          <w:kern w:val="1"/>
          <w:sz w:val="20"/>
          <w:szCs w:val="20"/>
          <w:lang w:eastAsia="en-US"/>
        </w:rPr>
        <w:t>Элемент планировочной структуры</w:t>
      </w:r>
      <w:r w:rsidRPr="004E3DDB">
        <w:rPr>
          <w:rFonts w:ascii="Tahoma" w:hAnsi="Tahoma" w:cs="Tahoma"/>
          <w:sz w:val="20"/>
          <w:szCs w:val="20"/>
        </w:rPr>
        <w:t xml:space="preserve"> – часть территории поселения или межселенной территории </w:t>
      </w:r>
      <w:proofErr w:type="gramStart"/>
      <w:r w:rsidRPr="004E3DDB">
        <w:rPr>
          <w:rFonts w:ascii="Tahoma" w:hAnsi="Tahoma" w:cs="Tahoma"/>
          <w:sz w:val="20"/>
          <w:szCs w:val="20"/>
        </w:rPr>
        <w:t>муниципального</w:t>
      </w:r>
      <w:proofErr w:type="gramEnd"/>
      <w:r w:rsidRPr="004E3DDB">
        <w:rPr>
          <w:rFonts w:ascii="Tahoma" w:hAnsi="Tahoma" w:cs="Tahoma"/>
          <w:sz w:val="20"/>
          <w:szCs w:val="20"/>
        </w:rPr>
        <w:t xml:space="preserve">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w:t>
      </w:r>
      <w:r w:rsidRPr="004E3DDB">
        <w:rPr>
          <w:rFonts w:ascii="Tahoma" w:hAnsi="Tahoma" w:cs="Tahoma"/>
          <w:sz w:val="20"/>
          <w:szCs w:val="20"/>
        </w:rPr>
        <w:t>ь</w:t>
      </w:r>
      <w:r w:rsidRPr="004E3DDB">
        <w:rPr>
          <w:rFonts w:ascii="Tahoma" w:hAnsi="Tahoma" w:cs="Tahoma"/>
          <w:sz w:val="20"/>
          <w:szCs w:val="20"/>
        </w:rPr>
        <w:t>ным органом исполнительной власти.</w:t>
      </w:r>
    </w:p>
    <w:p w:rsidR="00861865" w:rsidRPr="004E3DDB" w:rsidRDefault="00861865" w:rsidP="00861865">
      <w:pPr>
        <w:suppressAutoHyphens/>
        <w:autoSpaceDE w:val="0"/>
        <w:snapToGrid w:val="0"/>
        <w:ind w:firstLine="567"/>
        <w:jc w:val="both"/>
        <w:rPr>
          <w:rFonts w:ascii="Tahoma" w:hAnsi="Tahoma" w:cs="Tahoma"/>
          <w:sz w:val="20"/>
          <w:szCs w:val="20"/>
          <w:lang w:eastAsia="ar-SA"/>
        </w:rPr>
      </w:pPr>
      <w:r w:rsidRPr="004E3DDB">
        <w:rPr>
          <w:rFonts w:ascii="Tahoma" w:hAnsi="Tahoma" w:cs="Tahoma"/>
          <w:b/>
          <w:bCs/>
          <w:kern w:val="1"/>
          <w:sz w:val="20"/>
          <w:szCs w:val="20"/>
          <w:lang w:eastAsia="en-US"/>
        </w:rPr>
        <w:t>Этажность</w:t>
      </w:r>
      <w:r w:rsidRPr="004E3DDB">
        <w:rPr>
          <w:rFonts w:ascii="Tahoma" w:hAnsi="Tahoma" w:cs="Tahoma"/>
          <w:sz w:val="20"/>
          <w:szCs w:val="20"/>
          <w:lang w:eastAsia="ar-SA"/>
        </w:rPr>
        <w:t xml:space="preserve"> – количество надземных этажей,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метра.</w:t>
      </w:r>
    </w:p>
    <w:p w:rsidR="00861865" w:rsidRPr="004E3DDB" w:rsidRDefault="00861865" w:rsidP="00861865">
      <w:pPr>
        <w:widowControl w:val="0"/>
        <w:suppressAutoHyphens/>
        <w:autoSpaceDE w:val="0"/>
        <w:ind w:firstLine="567"/>
        <w:jc w:val="both"/>
        <w:rPr>
          <w:rFonts w:ascii="Tahoma" w:hAnsi="Tahoma" w:cs="Tahoma"/>
          <w:sz w:val="20"/>
          <w:szCs w:val="20"/>
          <w:lang w:eastAsia="ar-SA"/>
        </w:rPr>
      </w:pPr>
      <w:r w:rsidRPr="004E3DDB">
        <w:rPr>
          <w:rFonts w:ascii="Tahoma" w:hAnsi="Tahoma" w:cs="Tahoma"/>
          <w:sz w:val="20"/>
          <w:szCs w:val="20"/>
          <w:lang w:eastAsia="ar-SA"/>
        </w:rPr>
        <w:t>Иные понятия, употребляемые в настоящих Правилах, применяются в значениях, используемых в федеральном законодательстве.</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2. Цели и содержание настоящих Правил</w:t>
      </w:r>
    </w:p>
    <w:p w:rsidR="00861865" w:rsidRPr="004E3DDB" w:rsidRDefault="00861865" w:rsidP="00861865">
      <w:pPr>
        <w:tabs>
          <w:tab w:val="left" w:pos="851"/>
        </w:tabs>
        <w:ind w:firstLine="567"/>
        <w:jc w:val="both"/>
        <w:rPr>
          <w:rFonts w:ascii="Tahoma" w:hAnsi="Tahoma" w:cs="Tahoma"/>
          <w:sz w:val="20"/>
          <w:szCs w:val="20"/>
        </w:rPr>
      </w:pPr>
      <w:r w:rsidRPr="004E3DDB">
        <w:rPr>
          <w:rFonts w:ascii="Tahoma" w:hAnsi="Tahoma" w:cs="Tahoma"/>
          <w:sz w:val="20"/>
          <w:szCs w:val="20"/>
        </w:rPr>
        <w:t>1. Целями Правил являются:</w:t>
      </w:r>
    </w:p>
    <w:p w:rsidR="00861865" w:rsidRPr="004E3DDB" w:rsidRDefault="00861865" w:rsidP="00861865">
      <w:pPr>
        <w:tabs>
          <w:tab w:val="left" w:pos="851"/>
        </w:tabs>
        <w:ind w:firstLine="567"/>
        <w:jc w:val="both"/>
        <w:rPr>
          <w:rFonts w:ascii="Tahoma" w:hAnsi="Tahoma" w:cs="Tahoma"/>
          <w:sz w:val="20"/>
          <w:szCs w:val="20"/>
        </w:rPr>
      </w:pPr>
      <w:r w:rsidRPr="004E3DDB">
        <w:rPr>
          <w:rFonts w:ascii="Tahoma" w:hAnsi="Tahoma" w:cs="Tahoma"/>
          <w:sz w:val="20"/>
          <w:szCs w:val="20"/>
        </w:rPr>
        <w:t>1) создание условий для устойчивого развития территории Сутчевского сельского поселения, сохранения окружающей среды и объектов культурного н</w:t>
      </w:r>
      <w:r w:rsidRPr="004E3DDB">
        <w:rPr>
          <w:rFonts w:ascii="Tahoma" w:hAnsi="Tahoma" w:cs="Tahoma"/>
          <w:sz w:val="20"/>
          <w:szCs w:val="20"/>
        </w:rPr>
        <w:t>а</w:t>
      </w:r>
      <w:r w:rsidRPr="004E3DDB">
        <w:rPr>
          <w:rFonts w:ascii="Tahoma" w:hAnsi="Tahoma" w:cs="Tahoma"/>
          <w:sz w:val="20"/>
          <w:szCs w:val="20"/>
        </w:rPr>
        <w:t>следия;</w:t>
      </w:r>
    </w:p>
    <w:p w:rsidR="00861865" w:rsidRPr="004E3DDB" w:rsidRDefault="00861865" w:rsidP="00861865">
      <w:pPr>
        <w:tabs>
          <w:tab w:val="left" w:pos="851"/>
        </w:tabs>
        <w:ind w:firstLine="567"/>
        <w:jc w:val="both"/>
        <w:rPr>
          <w:rFonts w:ascii="Tahoma" w:hAnsi="Tahoma" w:cs="Tahoma"/>
          <w:sz w:val="20"/>
          <w:szCs w:val="20"/>
        </w:rPr>
      </w:pPr>
      <w:r w:rsidRPr="004E3DDB">
        <w:rPr>
          <w:rFonts w:ascii="Tahoma" w:hAnsi="Tahoma" w:cs="Tahoma"/>
          <w:sz w:val="20"/>
          <w:szCs w:val="20"/>
        </w:rPr>
        <w:t>2) создание условий для планировки территории Сутчевского сельского поселения;</w:t>
      </w:r>
    </w:p>
    <w:p w:rsidR="00861865" w:rsidRPr="004E3DDB" w:rsidRDefault="00861865" w:rsidP="00861865">
      <w:pPr>
        <w:tabs>
          <w:tab w:val="left" w:pos="851"/>
        </w:tabs>
        <w:ind w:firstLine="567"/>
        <w:jc w:val="both"/>
        <w:rPr>
          <w:rFonts w:ascii="Tahoma" w:hAnsi="Tahoma" w:cs="Tahoma"/>
          <w:sz w:val="20"/>
          <w:szCs w:val="20"/>
        </w:rPr>
      </w:pPr>
      <w:r w:rsidRPr="004E3DDB">
        <w:rPr>
          <w:rFonts w:ascii="Tahoma" w:hAnsi="Tahoma" w:cs="Tahoma"/>
          <w:sz w:val="20"/>
          <w:szCs w:val="20"/>
        </w:rPr>
        <w:t xml:space="preserve">3) обеспечение прав и законных интересов физических и юридических лиц, в том числе правообладателей земельных участков и объектов </w:t>
      </w:r>
      <w:proofErr w:type="gramStart"/>
      <w:r w:rsidRPr="004E3DDB">
        <w:rPr>
          <w:rFonts w:ascii="Tahoma" w:hAnsi="Tahoma" w:cs="Tahoma"/>
          <w:sz w:val="20"/>
          <w:szCs w:val="20"/>
        </w:rPr>
        <w:t>капитального</w:t>
      </w:r>
      <w:proofErr w:type="gramEnd"/>
      <w:r w:rsidRPr="004E3DDB">
        <w:rPr>
          <w:rFonts w:ascii="Tahoma" w:hAnsi="Tahoma" w:cs="Tahoma"/>
          <w:sz w:val="20"/>
          <w:szCs w:val="20"/>
        </w:rPr>
        <w:t xml:space="preserve"> строительства;</w:t>
      </w:r>
    </w:p>
    <w:p w:rsidR="00861865" w:rsidRPr="004E3DDB" w:rsidRDefault="00861865" w:rsidP="00861865">
      <w:pPr>
        <w:tabs>
          <w:tab w:val="left" w:pos="851"/>
        </w:tabs>
        <w:ind w:firstLine="567"/>
        <w:jc w:val="both"/>
        <w:rPr>
          <w:rFonts w:ascii="Tahoma" w:hAnsi="Tahoma" w:cs="Tahoma"/>
          <w:sz w:val="20"/>
          <w:szCs w:val="20"/>
        </w:rPr>
      </w:pPr>
      <w:r w:rsidRPr="004E3DDB">
        <w:rPr>
          <w:rFonts w:ascii="Tahoma" w:hAnsi="Tahoma" w:cs="Tahoma"/>
          <w:sz w:val="20"/>
          <w:szCs w:val="20"/>
        </w:rPr>
        <w:t>4) 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2. Настоящие Правила включают в себя три раздела:</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1) раздел 1 «Порядок применения Правил и внесения в них изменений»;</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2) раздел 2 «Карта градостроительного зонирования»;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3) раздел 3 «Градостроительные регламенты».</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3. Раздел 1 включает в себя положения: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1) о регулировании землепользования и застройки органами местного самоуправления Сутчевского сельского поселения;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3) о подготовке документации по планировке территории органами местного самоуправления Сутчевского сельского поселения;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4) о </w:t>
      </w:r>
      <w:r w:rsidRPr="004E3DDB">
        <w:rPr>
          <w:rStyle w:val="blk"/>
          <w:rFonts w:ascii="Tahoma" w:hAnsi="Tahoma" w:cs="Tahoma"/>
          <w:sz w:val="20"/>
          <w:szCs w:val="20"/>
        </w:rPr>
        <w:t>проведении общественных обсуждений или публичных слушаний по вопросам землепользования и застройки;</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5) о внесении изменений в Правила;</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6) о регулировании иных вопросов землепользования и застройки.</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4. Раздел 2 содержит две карты:</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1) карту градостроительного зонирования, в которой установлены территориальные зоны;</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2) карту зон с особыми условиями использования территории.</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5. Раздел 3 содержит:</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описание градостроительных регламентов по видам разрешенного использования земельных участков и объектов капитального строительства, предельным размерам земельных участков и предельным параметрам разрешенного строительства и реконструкции объектов капитального строительства.</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3. Основания для принятия решений по вопросам землепользования и застройки</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1.Решения по вопросам землепользования и застройки принимаются на основе установленных настоящими Правилами градостроительных регламентов, которые распространяются в равной мере на все расположенные в пределах границ территориальной зоны земельные участки и объекты капитального строительства независимо от форм собственности, обозначенные на карте градостроительного зонирования. </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2.Для каждого земельного участка, объекта капитального строительства, расположенного в границах населенных пунктов Сутчевского сельского поселения, разрешенным считается такое использование, которое соответствует:</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градостроительному регламенту территориальной зоны;</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rPr>
        <w:t xml:space="preserve">предельным параметрам </w:t>
      </w:r>
      <w:proofErr w:type="gramStart"/>
      <w:r w:rsidRPr="004E3DDB">
        <w:rPr>
          <w:rFonts w:ascii="Tahoma" w:hAnsi="Tahoma" w:cs="Tahoma"/>
          <w:sz w:val="20"/>
          <w:szCs w:val="20"/>
        </w:rPr>
        <w:t>разрешённого</w:t>
      </w:r>
      <w:proofErr w:type="gramEnd"/>
      <w:r w:rsidRPr="004E3DDB">
        <w:rPr>
          <w:rFonts w:ascii="Tahoma" w:hAnsi="Tahoma" w:cs="Tahoma"/>
          <w:sz w:val="20"/>
          <w:szCs w:val="20"/>
        </w:rPr>
        <w:t xml:space="preserve"> строительства, реконструкции объектов капитального строительства;</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ограничениям использования земельных участков и объектов капитального строительства, устанавливаемым в соответствии с законодательством Российской Федерации.</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3. Действие градостроительного регламента не распространяется на земельные участки:</w:t>
      </w:r>
    </w:p>
    <w:p w:rsidR="00861865" w:rsidRPr="004E3DDB" w:rsidRDefault="00861865" w:rsidP="00861865">
      <w:pPr>
        <w:ind w:firstLine="567"/>
        <w:jc w:val="both"/>
        <w:rPr>
          <w:rFonts w:ascii="Tahoma" w:hAnsi="Tahoma" w:cs="Tahoma"/>
          <w:sz w:val="20"/>
          <w:szCs w:val="20"/>
          <w:lang w:eastAsia="ar-SA"/>
        </w:rPr>
      </w:pPr>
      <w:r w:rsidRPr="004E3DDB">
        <w:rPr>
          <w:rFonts w:ascii="Tahoma" w:hAnsi="Tahoma" w:cs="Tahoma"/>
          <w:sz w:val="20"/>
          <w:szCs w:val="20"/>
          <w:lang w:eastAsia="ar-SA"/>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2) в границах территорий общего пользования;</w:t>
      </w:r>
    </w:p>
    <w:p w:rsidR="00861865" w:rsidRPr="004E3DDB" w:rsidRDefault="00861865" w:rsidP="00861865">
      <w:pPr>
        <w:suppressAutoHyphens/>
        <w:snapToGrid w:val="0"/>
        <w:ind w:firstLine="567"/>
        <w:jc w:val="both"/>
        <w:rPr>
          <w:rFonts w:ascii="Tahoma" w:hAnsi="Tahoma" w:cs="Tahoma"/>
          <w:sz w:val="20"/>
          <w:szCs w:val="20"/>
          <w:lang w:eastAsia="ar-SA"/>
        </w:rPr>
      </w:pPr>
      <w:proofErr w:type="gramStart"/>
      <w:r w:rsidRPr="004E3DDB">
        <w:rPr>
          <w:rFonts w:ascii="Tahoma" w:hAnsi="Tahoma" w:cs="Tahoma"/>
          <w:sz w:val="20"/>
          <w:szCs w:val="20"/>
          <w:lang w:eastAsia="ar-SA"/>
        </w:rPr>
        <w:t>3) предназначенные для размещения линейных объектов и/или занятые линейными объектами;</w:t>
      </w:r>
      <w:proofErr w:type="gramEnd"/>
    </w:p>
    <w:p w:rsidR="00861865" w:rsidRPr="004E3DDB" w:rsidRDefault="00861865" w:rsidP="00861865">
      <w:pPr>
        <w:ind w:firstLine="567"/>
        <w:jc w:val="both"/>
        <w:rPr>
          <w:rFonts w:ascii="Tahoma" w:hAnsi="Tahoma" w:cs="Tahoma"/>
          <w:sz w:val="20"/>
          <w:szCs w:val="20"/>
          <w:lang w:eastAsia="ar-SA"/>
        </w:rPr>
      </w:pPr>
      <w:proofErr w:type="gramStart"/>
      <w:r w:rsidRPr="004E3DDB">
        <w:rPr>
          <w:rFonts w:ascii="Tahoma" w:hAnsi="Tahoma" w:cs="Tahoma"/>
          <w:sz w:val="20"/>
          <w:szCs w:val="20"/>
          <w:lang w:eastAsia="ar-SA"/>
        </w:rPr>
        <w:t>4) предоставленные для добычи полезных ископаемых.</w:t>
      </w:r>
      <w:proofErr w:type="gramEnd"/>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4. Градостроительные регламенты не установлены для земель лесного фонда, земель, покрытых поверхностными водами, земель запаса, земель особо о</w:t>
      </w:r>
      <w:r w:rsidRPr="004E3DDB">
        <w:rPr>
          <w:rFonts w:ascii="Tahoma" w:hAnsi="Tahoma" w:cs="Tahoma"/>
          <w:sz w:val="20"/>
          <w:szCs w:val="20"/>
        </w:rPr>
        <w:t>х</w:t>
      </w:r>
      <w:r w:rsidRPr="004E3DDB">
        <w:rPr>
          <w:rFonts w:ascii="Tahoma" w:hAnsi="Tahoma" w:cs="Tahoma"/>
          <w:sz w:val="20"/>
          <w:szCs w:val="20"/>
        </w:rPr>
        <w:t>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5. Особенности застройки земельных участков и использования объектов капитального строительства на территориях, на которые действие градостро</w:t>
      </w:r>
      <w:r w:rsidRPr="004E3DDB">
        <w:rPr>
          <w:rFonts w:ascii="Tahoma" w:hAnsi="Tahoma" w:cs="Tahoma"/>
          <w:sz w:val="20"/>
          <w:szCs w:val="20"/>
        </w:rPr>
        <w:t>и</w:t>
      </w:r>
      <w:r w:rsidRPr="004E3DDB">
        <w:rPr>
          <w:rFonts w:ascii="Tahoma" w:hAnsi="Tahoma" w:cs="Tahoma"/>
          <w:sz w:val="20"/>
          <w:szCs w:val="20"/>
        </w:rPr>
        <w:t>тельных регламентов не распространяется или для которых градостроительные регламенты не устанавливаются, определены статьёй 27 настоящих Правил.</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val="en-US" w:eastAsia="en-US"/>
        </w:rPr>
      </w:pPr>
      <w:r w:rsidRPr="004E3DDB">
        <w:rPr>
          <w:rFonts w:ascii="Tahoma" w:hAnsi="Tahoma" w:cs="Tahoma"/>
          <w:b/>
          <w:bCs/>
          <w:sz w:val="20"/>
          <w:szCs w:val="20"/>
          <w:lang w:eastAsia="en-US"/>
        </w:rPr>
        <w:t>Статья 4. Область применения Правил</w:t>
      </w:r>
    </w:p>
    <w:p w:rsidR="00861865" w:rsidRPr="004E3DDB" w:rsidRDefault="00861865" w:rsidP="00861865">
      <w:pPr>
        <w:numPr>
          <w:ilvl w:val="0"/>
          <w:numId w:val="25"/>
        </w:numPr>
        <w:tabs>
          <w:tab w:val="left" w:pos="1080"/>
        </w:tabs>
        <w:suppressAutoHyphens/>
        <w:snapToGrid w:val="0"/>
        <w:ind w:left="0" w:firstLine="567"/>
        <w:jc w:val="both"/>
        <w:rPr>
          <w:rFonts w:ascii="Tahoma" w:hAnsi="Tahoma" w:cs="Tahoma"/>
          <w:sz w:val="20"/>
          <w:szCs w:val="20"/>
        </w:rPr>
      </w:pPr>
      <w:r w:rsidRPr="004E3DDB">
        <w:rPr>
          <w:rFonts w:ascii="Tahoma" w:hAnsi="Tahoma" w:cs="Tahoma"/>
          <w:sz w:val="20"/>
          <w:szCs w:val="20"/>
        </w:rPr>
        <w:t>Правила распространяются на всю территорию Сутчевского сельского поселения.</w:t>
      </w:r>
    </w:p>
    <w:p w:rsidR="00861865" w:rsidRPr="004E3DDB" w:rsidRDefault="00861865" w:rsidP="00861865">
      <w:pPr>
        <w:numPr>
          <w:ilvl w:val="0"/>
          <w:numId w:val="25"/>
        </w:numPr>
        <w:tabs>
          <w:tab w:val="left" w:pos="1080"/>
        </w:tabs>
        <w:suppressAutoHyphens/>
        <w:snapToGrid w:val="0"/>
        <w:ind w:left="0" w:firstLine="567"/>
        <w:jc w:val="both"/>
        <w:rPr>
          <w:rFonts w:ascii="Tahoma" w:hAnsi="Tahoma" w:cs="Tahoma"/>
          <w:sz w:val="20"/>
          <w:szCs w:val="20"/>
        </w:rPr>
      </w:pPr>
      <w:r w:rsidRPr="004E3DDB">
        <w:rPr>
          <w:rFonts w:ascii="Tahoma" w:hAnsi="Tahoma" w:cs="Tahoma"/>
          <w:sz w:val="20"/>
          <w:szCs w:val="20"/>
        </w:rPr>
        <w:t>Требования установленных Правилами градостроительных регламентов сохраняются при изменении формы собственности на земельный участок, на объект капитального строительства, при переходе прав на земельный участок, на объект капитального строительства другому правообладателю.</w:t>
      </w:r>
    </w:p>
    <w:p w:rsidR="00861865" w:rsidRPr="004E3DDB" w:rsidRDefault="00861865" w:rsidP="00861865">
      <w:pPr>
        <w:tabs>
          <w:tab w:val="left" w:pos="1080"/>
        </w:tabs>
        <w:ind w:firstLine="567"/>
        <w:jc w:val="both"/>
        <w:rPr>
          <w:rFonts w:ascii="Tahoma" w:hAnsi="Tahoma" w:cs="Tahoma"/>
          <w:sz w:val="20"/>
          <w:szCs w:val="20"/>
        </w:rPr>
      </w:pPr>
      <w:r w:rsidRPr="004E3DDB">
        <w:rPr>
          <w:rFonts w:ascii="Tahoma" w:hAnsi="Tahoma" w:cs="Tahoma"/>
          <w:sz w:val="20"/>
          <w:szCs w:val="20"/>
        </w:rPr>
        <w:lastRenderedPageBreak/>
        <w:t>3.</w:t>
      </w:r>
      <w:r w:rsidRPr="004E3DDB">
        <w:rPr>
          <w:rFonts w:ascii="Tahoma" w:hAnsi="Tahoma" w:cs="Tahoma"/>
          <w:sz w:val="20"/>
          <w:szCs w:val="20"/>
        </w:rPr>
        <w:tab/>
        <w:t xml:space="preserve">Правила применяются, в том числе, </w:t>
      </w:r>
      <w:proofErr w:type="gramStart"/>
      <w:r w:rsidRPr="004E3DDB">
        <w:rPr>
          <w:rFonts w:ascii="Tahoma" w:hAnsi="Tahoma" w:cs="Tahoma"/>
          <w:sz w:val="20"/>
          <w:szCs w:val="20"/>
        </w:rPr>
        <w:t>при</w:t>
      </w:r>
      <w:proofErr w:type="gramEnd"/>
      <w:r w:rsidRPr="004E3DDB">
        <w:rPr>
          <w:rFonts w:ascii="Tahoma" w:hAnsi="Tahoma" w:cs="Tahoma"/>
          <w:sz w:val="20"/>
          <w:szCs w:val="20"/>
        </w:rPr>
        <w:t>:</w:t>
      </w:r>
    </w:p>
    <w:p w:rsidR="00861865" w:rsidRPr="004E3DDB" w:rsidRDefault="00861865" w:rsidP="00861865">
      <w:pPr>
        <w:tabs>
          <w:tab w:val="left" w:pos="1080"/>
        </w:tabs>
        <w:ind w:firstLine="567"/>
        <w:jc w:val="both"/>
        <w:rPr>
          <w:rFonts w:ascii="Tahoma" w:hAnsi="Tahoma" w:cs="Tahoma"/>
          <w:sz w:val="20"/>
          <w:szCs w:val="20"/>
        </w:rPr>
      </w:pPr>
      <w:r w:rsidRPr="004E3DDB">
        <w:rPr>
          <w:rFonts w:ascii="Tahoma" w:hAnsi="Tahoma" w:cs="Tahoma"/>
          <w:sz w:val="20"/>
          <w:szCs w:val="20"/>
        </w:rPr>
        <w:t>-</w:t>
      </w:r>
      <w:r w:rsidRPr="004E3DDB">
        <w:rPr>
          <w:rFonts w:ascii="Tahoma" w:hAnsi="Tahoma" w:cs="Tahoma"/>
          <w:sz w:val="20"/>
          <w:szCs w:val="20"/>
        </w:rPr>
        <w:tab/>
        <w:t xml:space="preserve">подготовке, проверке и утверждении документации по планировке территории, </w:t>
      </w:r>
    </w:p>
    <w:p w:rsidR="00861865" w:rsidRPr="004E3DDB" w:rsidRDefault="00861865" w:rsidP="00861865">
      <w:pPr>
        <w:tabs>
          <w:tab w:val="left" w:pos="1080"/>
        </w:tabs>
        <w:ind w:firstLine="567"/>
        <w:jc w:val="both"/>
        <w:rPr>
          <w:rFonts w:ascii="Tahoma" w:hAnsi="Tahoma" w:cs="Tahoma"/>
          <w:sz w:val="20"/>
          <w:szCs w:val="20"/>
        </w:rPr>
      </w:pPr>
      <w:r w:rsidRPr="004E3DDB">
        <w:rPr>
          <w:rFonts w:ascii="Tahoma" w:hAnsi="Tahoma" w:cs="Tahoma"/>
          <w:sz w:val="20"/>
          <w:szCs w:val="20"/>
        </w:rPr>
        <w:t>-</w:t>
      </w:r>
      <w:r w:rsidRPr="004E3DDB">
        <w:rPr>
          <w:rFonts w:ascii="Tahoma" w:hAnsi="Tahoma" w:cs="Tahoma"/>
          <w:sz w:val="20"/>
          <w:szCs w:val="20"/>
        </w:rPr>
        <w:tab/>
        <w:t>подготовке градостроительных планов земельных участков;</w:t>
      </w:r>
    </w:p>
    <w:p w:rsidR="00861865" w:rsidRPr="004E3DDB" w:rsidRDefault="00861865" w:rsidP="00861865">
      <w:pPr>
        <w:tabs>
          <w:tab w:val="left" w:pos="1080"/>
        </w:tabs>
        <w:ind w:firstLine="567"/>
        <w:jc w:val="both"/>
        <w:rPr>
          <w:rFonts w:ascii="Tahoma" w:hAnsi="Tahoma" w:cs="Tahoma"/>
          <w:sz w:val="20"/>
          <w:szCs w:val="20"/>
        </w:rPr>
      </w:pPr>
      <w:r w:rsidRPr="004E3DDB">
        <w:rPr>
          <w:rFonts w:ascii="Tahoma" w:hAnsi="Tahoma" w:cs="Tahoma"/>
          <w:sz w:val="20"/>
          <w:szCs w:val="20"/>
        </w:rPr>
        <w:t>-</w:t>
      </w:r>
      <w:r w:rsidRPr="004E3DDB">
        <w:rPr>
          <w:rFonts w:ascii="Tahoma" w:hAnsi="Tahoma" w:cs="Tahoma"/>
          <w:sz w:val="20"/>
          <w:szCs w:val="20"/>
        </w:rPr>
        <w:tab/>
        <w:t>принятия решений о выдаче или об отказе в выдаче разрешений на условно разрешённые виды использования земельных участков и объектов кап</w:t>
      </w:r>
      <w:r w:rsidRPr="004E3DDB">
        <w:rPr>
          <w:rFonts w:ascii="Tahoma" w:hAnsi="Tahoma" w:cs="Tahoma"/>
          <w:sz w:val="20"/>
          <w:szCs w:val="20"/>
        </w:rPr>
        <w:t>и</w:t>
      </w:r>
      <w:r w:rsidRPr="004E3DDB">
        <w:rPr>
          <w:rFonts w:ascii="Tahoma" w:hAnsi="Tahoma" w:cs="Tahoma"/>
          <w:sz w:val="20"/>
          <w:szCs w:val="20"/>
        </w:rPr>
        <w:t>тального строительства;</w:t>
      </w:r>
    </w:p>
    <w:p w:rsidR="00861865" w:rsidRPr="004E3DDB" w:rsidRDefault="00861865" w:rsidP="00861865">
      <w:pPr>
        <w:tabs>
          <w:tab w:val="left" w:pos="1080"/>
        </w:tabs>
        <w:ind w:firstLine="567"/>
        <w:jc w:val="both"/>
        <w:rPr>
          <w:rFonts w:ascii="Tahoma" w:hAnsi="Tahoma" w:cs="Tahoma"/>
          <w:sz w:val="20"/>
          <w:szCs w:val="20"/>
        </w:rPr>
      </w:pPr>
      <w:r w:rsidRPr="004E3DDB">
        <w:rPr>
          <w:rFonts w:ascii="Tahoma" w:hAnsi="Tahoma" w:cs="Tahoma"/>
          <w:sz w:val="20"/>
          <w:szCs w:val="20"/>
        </w:rPr>
        <w:t>-</w:t>
      </w:r>
      <w:r w:rsidRPr="004E3DDB">
        <w:rPr>
          <w:rFonts w:ascii="Tahoma" w:hAnsi="Tahoma" w:cs="Tahoma"/>
          <w:sz w:val="20"/>
          <w:szCs w:val="20"/>
        </w:rPr>
        <w:tab/>
        <w:t>принятия решений о выдаче или об отказе в выдаче разрешений на отклонение от предельных параметров разрешённого строительства, реконс</w:t>
      </w:r>
      <w:r w:rsidRPr="004E3DDB">
        <w:rPr>
          <w:rFonts w:ascii="Tahoma" w:hAnsi="Tahoma" w:cs="Tahoma"/>
          <w:sz w:val="20"/>
          <w:szCs w:val="20"/>
        </w:rPr>
        <w:t>т</w:t>
      </w:r>
      <w:r w:rsidRPr="004E3DDB">
        <w:rPr>
          <w:rFonts w:ascii="Tahoma" w:hAnsi="Tahoma" w:cs="Tahoma"/>
          <w:sz w:val="20"/>
          <w:szCs w:val="20"/>
        </w:rPr>
        <w:t>рукции объектов капитального строительства;</w:t>
      </w:r>
    </w:p>
    <w:p w:rsidR="00861865" w:rsidRPr="004E3DDB" w:rsidRDefault="00861865" w:rsidP="00861865">
      <w:pPr>
        <w:tabs>
          <w:tab w:val="left" w:pos="1080"/>
        </w:tabs>
        <w:ind w:firstLine="567"/>
        <w:jc w:val="both"/>
        <w:rPr>
          <w:rFonts w:ascii="Tahoma" w:hAnsi="Tahoma" w:cs="Tahoma"/>
          <w:sz w:val="20"/>
          <w:szCs w:val="20"/>
        </w:rPr>
      </w:pPr>
      <w:r w:rsidRPr="004E3DDB">
        <w:rPr>
          <w:rFonts w:ascii="Tahoma" w:hAnsi="Tahoma" w:cs="Tahoma"/>
          <w:sz w:val="20"/>
          <w:szCs w:val="20"/>
        </w:rPr>
        <w:t>-</w:t>
      </w:r>
      <w:r w:rsidRPr="004E3DDB">
        <w:rPr>
          <w:rFonts w:ascii="Tahoma" w:hAnsi="Tahoma" w:cs="Tahoma"/>
          <w:sz w:val="20"/>
          <w:szCs w:val="20"/>
        </w:rPr>
        <w:tab/>
      </w:r>
      <w:r w:rsidRPr="004E3DDB">
        <w:rPr>
          <w:rFonts w:ascii="Tahoma" w:hAnsi="Tahoma" w:cs="Tahoma"/>
          <w:sz w:val="20"/>
          <w:szCs w:val="20"/>
          <w:lang w:eastAsia="ar-SA"/>
        </w:rPr>
        <w:t>осуществления муниципального  земельного и лесного контроля</w:t>
      </w:r>
      <w:r w:rsidRPr="004E3DDB">
        <w:rPr>
          <w:rFonts w:ascii="Tahoma" w:hAnsi="Tahoma" w:cs="Tahoma"/>
          <w:sz w:val="20"/>
          <w:szCs w:val="20"/>
        </w:rPr>
        <w:t xml:space="preserve"> на территории Сутчевского сельского поселения.</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4. Настоящие Правила обязательны для исполнения физическими и юридическими лицами, органами государственной власти и местного самоуправления и их должностными лицами.</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5. Общедоступность информации о Правилах</w:t>
      </w:r>
    </w:p>
    <w:p w:rsidR="00861865" w:rsidRPr="004E3DDB" w:rsidRDefault="00861865" w:rsidP="00861865">
      <w:pPr>
        <w:tabs>
          <w:tab w:val="left" w:pos="0"/>
          <w:tab w:val="num" w:pos="993"/>
          <w:tab w:val="left" w:pos="1080"/>
        </w:tabs>
        <w:suppressAutoHyphens/>
        <w:ind w:firstLine="567"/>
        <w:jc w:val="both"/>
        <w:rPr>
          <w:rFonts w:ascii="Tahoma" w:hAnsi="Tahoma" w:cs="Tahoma"/>
          <w:sz w:val="20"/>
          <w:szCs w:val="20"/>
          <w:lang w:eastAsia="ar-SA"/>
        </w:rPr>
      </w:pPr>
      <w:r w:rsidRPr="004E3DDB">
        <w:rPr>
          <w:rFonts w:ascii="Tahoma" w:hAnsi="Tahoma" w:cs="Tahoma"/>
          <w:sz w:val="20"/>
          <w:szCs w:val="20"/>
          <w:lang w:eastAsia="ar-SA"/>
        </w:rPr>
        <w:t xml:space="preserve">1. Текстовые и графические материалы Правил, а также внесенные в них изменения являются общедоступной информацией. </w:t>
      </w:r>
    </w:p>
    <w:p w:rsidR="00861865" w:rsidRPr="004E3DDB" w:rsidRDefault="00861865" w:rsidP="00861865">
      <w:pPr>
        <w:tabs>
          <w:tab w:val="left" w:pos="0"/>
          <w:tab w:val="num" w:pos="993"/>
          <w:tab w:val="left" w:pos="1080"/>
        </w:tabs>
        <w:suppressAutoHyphens/>
        <w:ind w:firstLine="567"/>
        <w:jc w:val="both"/>
        <w:rPr>
          <w:rFonts w:ascii="Tahoma" w:hAnsi="Tahoma" w:cs="Tahoma"/>
          <w:sz w:val="20"/>
          <w:szCs w:val="20"/>
          <w:lang w:eastAsia="ar-SA"/>
        </w:rPr>
      </w:pPr>
      <w:r w:rsidRPr="004E3DDB">
        <w:rPr>
          <w:rFonts w:ascii="Tahoma" w:hAnsi="Tahoma" w:cs="Tahoma"/>
          <w:sz w:val="20"/>
          <w:szCs w:val="20"/>
          <w:lang w:eastAsia="ar-SA"/>
        </w:rPr>
        <w:t>2. Администрация Сутчевского сельского поселения обеспечивает возможность ознакомления с Правилами путём их опубликования в средствах массовой информации и размещения на официальном сайте Сутчевского сельского поселения в информационно-телекоммуникационной сети «Интернет».</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6. Соотношение Правил с генеральным планом Сутчевского сельского поселения и документацией по планировке территории</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1. Правила разработаны на основе генерального плана Сутчевского сельского поселения, утвержденного решением Собрания депутатов Сутчевского сел</w:t>
      </w:r>
      <w:r w:rsidRPr="004E3DDB">
        <w:rPr>
          <w:rFonts w:ascii="Tahoma" w:hAnsi="Tahoma" w:cs="Tahoma"/>
          <w:sz w:val="20"/>
          <w:szCs w:val="20"/>
        </w:rPr>
        <w:t>ь</w:t>
      </w:r>
      <w:r w:rsidRPr="004E3DDB">
        <w:rPr>
          <w:rFonts w:ascii="Tahoma" w:hAnsi="Tahoma" w:cs="Tahoma"/>
          <w:sz w:val="20"/>
          <w:szCs w:val="20"/>
        </w:rPr>
        <w:t xml:space="preserve">ского поселения (далее – генеральный план). </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В случае внесения в установленном порядке изменений в генеральный план, соответствующие изменения при необходимости вносятся в Правила.</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2. Документация по планировке территории разрабатывается на основе генерального плана, Правил и не должна им противоречить.</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3. Нормативные и ненормативные правовые акты органов местного самоуправления Сутчевского сельского поселения, за исключением генерального пл</w:t>
      </w:r>
      <w:r w:rsidRPr="004E3DDB">
        <w:rPr>
          <w:rFonts w:ascii="Tahoma" w:hAnsi="Tahoma" w:cs="Tahoma"/>
          <w:sz w:val="20"/>
          <w:szCs w:val="20"/>
        </w:rPr>
        <w:t>а</w:t>
      </w:r>
      <w:r w:rsidRPr="004E3DDB">
        <w:rPr>
          <w:rFonts w:ascii="Tahoma" w:hAnsi="Tahoma" w:cs="Tahoma"/>
          <w:sz w:val="20"/>
          <w:szCs w:val="20"/>
        </w:rPr>
        <w:t>на и разрешений на строительство, принятые до вступления в силу Правил, применяются в части, не противоречащей им.</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7. Действие Правил по отношению к ранее возникшим правам</w:t>
      </w:r>
    </w:p>
    <w:p w:rsidR="00861865" w:rsidRPr="004E3DDB" w:rsidRDefault="00861865" w:rsidP="00861865">
      <w:pPr>
        <w:numPr>
          <w:ilvl w:val="0"/>
          <w:numId w:val="24"/>
        </w:numPr>
        <w:tabs>
          <w:tab w:val="num" w:pos="1080"/>
        </w:tabs>
        <w:suppressAutoHyphens/>
        <w:snapToGrid w:val="0"/>
        <w:ind w:left="0" w:firstLine="567"/>
        <w:jc w:val="both"/>
        <w:rPr>
          <w:rFonts w:ascii="Tahoma" w:hAnsi="Tahoma" w:cs="Tahoma"/>
          <w:sz w:val="20"/>
          <w:szCs w:val="20"/>
        </w:rPr>
      </w:pPr>
      <w:r w:rsidRPr="004E3DDB">
        <w:rPr>
          <w:rFonts w:ascii="Tahoma" w:hAnsi="Tahoma" w:cs="Tahoma"/>
          <w:sz w:val="20"/>
          <w:szCs w:val="20"/>
        </w:rPr>
        <w:t>Действие Правил не распространяется на градостроительные планы земельных участков, выданные до вступления в силу настоящих Правил. Правообладатели земельных участков имеют право осуществить любое строительство в соответствии с видами разрешённого использования и предельными параметрами разрешённого строительства, реконструкции объектов капитального строительства, содержащимися в таком градостроительном плане земельного участка.</w:t>
      </w:r>
    </w:p>
    <w:p w:rsidR="00861865" w:rsidRPr="004E3DDB" w:rsidRDefault="00861865" w:rsidP="00861865">
      <w:pPr>
        <w:numPr>
          <w:ilvl w:val="0"/>
          <w:numId w:val="24"/>
        </w:numPr>
        <w:tabs>
          <w:tab w:val="num" w:pos="1080"/>
        </w:tabs>
        <w:suppressAutoHyphens/>
        <w:snapToGrid w:val="0"/>
        <w:ind w:left="0" w:firstLine="567"/>
        <w:jc w:val="both"/>
        <w:rPr>
          <w:rFonts w:ascii="Tahoma" w:hAnsi="Tahoma" w:cs="Tahoma"/>
          <w:sz w:val="20"/>
          <w:szCs w:val="20"/>
        </w:rPr>
      </w:pPr>
      <w:r w:rsidRPr="004E3DDB">
        <w:rPr>
          <w:rFonts w:ascii="Tahoma" w:hAnsi="Tahoma" w:cs="Tahoma"/>
          <w:sz w:val="20"/>
          <w:szCs w:val="20"/>
        </w:rPr>
        <w:t>Положения части 1 настоящей статьи распространяются также на разрешения на строительство, выданные до вступления в силу Правил.</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В случае</w:t>
      </w:r>
      <w:proofErr w:type="gramStart"/>
      <w:r w:rsidRPr="004E3DDB">
        <w:rPr>
          <w:rFonts w:ascii="Tahoma" w:hAnsi="Tahoma" w:cs="Tahoma"/>
          <w:sz w:val="20"/>
          <w:szCs w:val="20"/>
        </w:rPr>
        <w:t>,</w:t>
      </w:r>
      <w:proofErr w:type="gramEnd"/>
      <w:r w:rsidRPr="004E3DDB">
        <w:rPr>
          <w:rFonts w:ascii="Tahoma" w:hAnsi="Tahoma" w:cs="Tahoma"/>
          <w:sz w:val="20"/>
          <w:szCs w:val="20"/>
        </w:rPr>
        <w:t xml:space="preserve"> если перечень видов разрешённого использования и/или наименование отдельного вида разрешённого использования, содержащиеся в Прав</w:t>
      </w:r>
      <w:r w:rsidRPr="004E3DDB">
        <w:rPr>
          <w:rFonts w:ascii="Tahoma" w:hAnsi="Tahoma" w:cs="Tahoma"/>
          <w:sz w:val="20"/>
          <w:szCs w:val="20"/>
        </w:rPr>
        <w:t>и</w:t>
      </w:r>
      <w:r w:rsidRPr="004E3DDB">
        <w:rPr>
          <w:rFonts w:ascii="Tahoma" w:hAnsi="Tahoma" w:cs="Tahoma"/>
          <w:sz w:val="20"/>
          <w:szCs w:val="20"/>
        </w:rPr>
        <w:t>лах, не соответствуют перечню видов разрешённого использования и/или наименованию отдельного вида разрешённого использования, указанных в каком-либо правоустанавливающем или право удостоверяющем документе, выданном в установленном порядке физическому и юридическому лицу до вступления в силу настоящих Правил (свидетельство о государственной регистрации прав на объект недвижимости, градостроительный план земельного участка, договор купли-продажи или аренды объекта недвижимости и т.п.), не требуется обязательного переоформления указанных правовых документов в целях приведения в соответствие с требованиями настоящих Правил. Изменение перечня видов разрешённого использования и/или формулировки отдельного вида разрешённого использования производится в добровольном порядке путём внесения изменения в соответствующий документ или путём выдачи нового документа.</w:t>
      </w:r>
    </w:p>
    <w:p w:rsidR="00861865" w:rsidRPr="004E3DDB" w:rsidRDefault="00861865" w:rsidP="00861865">
      <w:pPr>
        <w:tabs>
          <w:tab w:val="left" w:pos="0"/>
        </w:tabs>
        <w:suppressAutoHyphens/>
        <w:autoSpaceDE w:val="0"/>
        <w:ind w:firstLine="567"/>
        <w:jc w:val="both"/>
        <w:outlineLvl w:val="0"/>
        <w:rPr>
          <w:rFonts w:ascii="Tahoma" w:hAnsi="Tahoma" w:cs="Tahoma"/>
          <w:b/>
          <w:bCs/>
          <w:kern w:val="1"/>
          <w:sz w:val="20"/>
          <w:szCs w:val="20"/>
          <w:lang w:eastAsia="en-US"/>
        </w:rPr>
      </w:pPr>
      <w:r w:rsidRPr="004E3DDB">
        <w:rPr>
          <w:rFonts w:ascii="Tahoma" w:hAnsi="Tahoma" w:cs="Tahoma"/>
          <w:b/>
          <w:bCs/>
          <w:kern w:val="1"/>
          <w:sz w:val="20"/>
          <w:szCs w:val="20"/>
          <w:lang w:eastAsia="en-US"/>
        </w:rPr>
        <w:t>Глава 2. Регулирование землепользования и застройки органами местного самоуправления</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8. Органы, осуществляющие регулирование землепользования и застройки на территории Сутчевского сельского поселения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1. На территории Сутчевского сельского поселения регулирование землепользования и застройки осуществляется главой Сутчевского сельского поселения, Собранием депутатов Сутчевского сельского поселения, администрацией Сутчевского сельского поселения, Комиссией по подготовке проекта правил землепользования и застройки Сутчевского сельского поселения. </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2. Муниципальный  земельный и лесной контроль осуществляет администрация Мариинско-Посадского района.</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3. Полномочия органов местного самоуправления Сутчевского сельского поселения в сфере регулирования землепользования и застройки устанавливаются в соответствии с федеральным законодательством,  законодательством Чувашской Республики, нормативными правовыми актами органов местного самоуправления Сутчевского сельского поселения.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4. Полномочия администрации Сутчевского сельского поселения в сфере регулирования землепользования и застройки, имущественных и земельных отношений устанавливаются Положениями, утверждаемыми постановлениями администрации Сутчевского сельского поселения.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5. Состав и порядок деятельности Комиссии по подготовке проекта правил землепользования и застройки Сутчевского сельского поселения, устанавливается Положением, утверждаемым главой Сутчевского сельского поселения.</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9. Полномочия Собрания депутатов Сутчевского сельского поселения в сфере регулирования землепользования и застройки</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К полномочиям Собрания депутатов Сутчевского сельского поселения в сфере регулирования землепользования и застройки относятся: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1) принятие в пределах своей компетенции муниципальных нормативных правовых актов в сфере регулирования землепользования и застройки, муниципальных программ в области градостроительной деятельности и рационального использования земель, находящихся в границах муниципального образования, внесение в них изменений; </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2) утверждение генерального плана, Правил, местных нормативов градостроительного проектирования и внесение в них изменений;</w:t>
      </w:r>
    </w:p>
    <w:p w:rsidR="00861865" w:rsidRPr="004E3DDB" w:rsidRDefault="00861865" w:rsidP="00861865">
      <w:pPr>
        <w:tabs>
          <w:tab w:val="left" w:pos="1134"/>
        </w:tabs>
        <w:ind w:firstLine="567"/>
        <w:jc w:val="both"/>
        <w:rPr>
          <w:rFonts w:ascii="Tahoma" w:hAnsi="Tahoma" w:cs="Tahoma"/>
          <w:sz w:val="20"/>
          <w:szCs w:val="20"/>
          <w:lang w:eastAsia="en-US"/>
        </w:rPr>
      </w:pPr>
      <w:r w:rsidRPr="004E3DDB">
        <w:rPr>
          <w:rFonts w:ascii="Tahoma" w:hAnsi="Tahoma" w:cs="Tahoma"/>
          <w:sz w:val="20"/>
          <w:szCs w:val="20"/>
          <w:lang w:eastAsia="en-US"/>
        </w:rPr>
        <w:t>3) принятие решений по установлению (изменению) границ населенных пунктов, входящих в состав муниципального образования, по представлению а</w:t>
      </w:r>
      <w:r w:rsidRPr="004E3DDB">
        <w:rPr>
          <w:rFonts w:ascii="Tahoma" w:hAnsi="Tahoma" w:cs="Tahoma"/>
          <w:sz w:val="20"/>
          <w:szCs w:val="20"/>
          <w:lang w:eastAsia="en-US"/>
        </w:rPr>
        <w:t>д</w:t>
      </w:r>
      <w:r w:rsidRPr="004E3DDB">
        <w:rPr>
          <w:rFonts w:ascii="Tahoma" w:hAnsi="Tahoma" w:cs="Tahoma"/>
          <w:sz w:val="20"/>
          <w:szCs w:val="20"/>
          <w:lang w:eastAsia="en-US"/>
        </w:rPr>
        <w:t>министрации Сутчевского сельского поселения;</w:t>
      </w:r>
    </w:p>
    <w:p w:rsidR="00861865" w:rsidRPr="004E3DDB" w:rsidRDefault="00861865" w:rsidP="00861865">
      <w:pPr>
        <w:tabs>
          <w:tab w:val="left" w:pos="1134"/>
        </w:tabs>
        <w:ind w:firstLine="567"/>
        <w:jc w:val="both"/>
        <w:rPr>
          <w:rFonts w:ascii="Tahoma" w:hAnsi="Tahoma" w:cs="Tahoma"/>
          <w:sz w:val="20"/>
          <w:szCs w:val="20"/>
          <w:lang w:eastAsia="en-US"/>
        </w:rPr>
      </w:pPr>
      <w:r w:rsidRPr="004E3DDB">
        <w:rPr>
          <w:rFonts w:ascii="Tahoma" w:hAnsi="Tahoma" w:cs="Tahoma"/>
          <w:sz w:val="20"/>
          <w:szCs w:val="20"/>
          <w:lang w:eastAsia="en-US"/>
        </w:rPr>
        <w:t>4) выступление с законодательной инициативой по вопросам изменения границ муниципального образования, предусматривающих включение (исключ</w:t>
      </w:r>
      <w:r w:rsidRPr="004E3DDB">
        <w:rPr>
          <w:rFonts w:ascii="Tahoma" w:hAnsi="Tahoma" w:cs="Tahoma"/>
          <w:sz w:val="20"/>
          <w:szCs w:val="20"/>
          <w:lang w:eastAsia="en-US"/>
        </w:rPr>
        <w:t>е</w:t>
      </w:r>
      <w:r w:rsidRPr="004E3DDB">
        <w:rPr>
          <w:rFonts w:ascii="Tahoma" w:hAnsi="Tahoma" w:cs="Tahoma"/>
          <w:sz w:val="20"/>
          <w:szCs w:val="20"/>
          <w:lang w:eastAsia="en-US"/>
        </w:rPr>
        <w:t>ние) земельных участков;</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5) иные полномочия, отнесенные к компетенции Собрания депутатов Сутчевского сельского поселения, установленные Уставом Сутчевского сельского поселения (далее – Уставом Сутчевского сельского поселения), решениями Собрания депутатов Сутчевского сельского поселения в соответствии с действующим законодательством.</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10. Полномочия главы Сутчевского сельского поселения в сфере регулирования землепользования и застройки.</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К полномочиям главы Сутчевского сельского поселения в сфере регулирования землепользования и застройки относятся: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1) принятие решений о проведении общественных обсуждений или публичных слушаний по проекту Правил и внесению в них изменений, по предоставлению разрешения на отклонение от предельных параметров разрешенного строительства, реконструкции объектов капитального строительства, по предоставлению разрешения на условно – разрешенный вид использования земельного участка или объектов капитального строительства:</w:t>
      </w:r>
    </w:p>
    <w:p w:rsidR="00861865" w:rsidRPr="004E3DDB" w:rsidRDefault="00861865" w:rsidP="00861865">
      <w:pPr>
        <w:tabs>
          <w:tab w:val="left" w:pos="1134"/>
        </w:tabs>
        <w:ind w:firstLine="567"/>
        <w:jc w:val="both"/>
        <w:rPr>
          <w:rFonts w:ascii="Tahoma" w:hAnsi="Tahoma" w:cs="Tahoma"/>
          <w:sz w:val="20"/>
          <w:szCs w:val="20"/>
          <w:lang w:eastAsia="en-US"/>
        </w:rPr>
      </w:pPr>
      <w:r w:rsidRPr="004E3DDB">
        <w:rPr>
          <w:rFonts w:ascii="Tahoma" w:hAnsi="Tahoma" w:cs="Tahoma"/>
          <w:sz w:val="20"/>
          <w:szCs w:val="20"/>
          <w:lang w:eastAsia="en-US"/>
        </w:rPr>
        <w:t>2) подготовка и утверждение положения о деятельности комиссии по подготовке проекта правил землепользования и застройки Сутчевского сельского поселения;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3) иные полномочия, отнесенные к компетенции главы Сутчевского сельского поселения, установленные Уставом Сутчевского сельского поселения, решениями Собрания депутатов Сутчевского сельского поселения в соответствии с действующим законодательством.</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11. Полномочия администрации Сутчевского сельского поселения, должностных лиц администрации Сутчевского сельского поселения, курирующих вопросы архитектуры и градостроительства, имущественных и земельных отношений в сфере регулирования землепользования и застройки.</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К полномочиям администрации Сутчевского сельского поселения относятся: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1) организация разработки, проведение общественных обсуждений или публичных слушаний и представление на утверждение Собрания депутатов Сутчевского сельского поселения проекта генерального плана, проекта Правил, проекта местных нормативов градостроительного проектирования, внесение в них изменений;</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2) согласование в установленном порядке проекта генерального плана с уполномоченным Правительством Российской Федерации федеральным органом исполнительной власти, с Кабинетом Министров Чувашской Республики, с органами местного самоуправления муниципальных образований, имеющих общую границу с  Сутчевским сельским поселением;</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3) создание комиссии по организации и проведению общественных обсуждений или публичных слушаний по проекту генерального плана Сутчевского сельского поселения, проекту внесения изменений в генеральный план Сутчевского сельского поселения, проекту планировки территории, проекту межевания территории. </w:t>
      </w:r>
    </w:p>
    <w:p w:rsidR="00861865" w:rsidRPr="004E3DDB" w:rsidRDefault="00861865" w:rsidP="00861865">
      <w:pPr>
        <w:tabs>
          <w:tab w:val="left" w:pos="1134"/>
        </w:tabs>
        <w:ind w:firstLine="567"/>
        <w:jc w:val="both"/>
        <w:rPr>
          <w:rFonts w:ascii="Tahoma" w:hAnsi="Tahoma" w:cs="Tahoma"/>
          <w:sz w:val="20"/>
          <w:szCs w:val="20"/>
          <w:lang w:eastAsia="en-US"/>
        </w:rPr>
      </w:pPr>
      <w:r w:rsidRPr="004E3DDB">
        <w:rPr>
          <w:rFonts w:ascii="Tahoma" w:hAnsi="Tahoma" w:cs="Tahoma"/>
          <w:sz w:val="20"/>
          <w:szCs w:val="20"/>
          <w:lang w:eastAsia="en-US"/>
        </w:rPr>
        <w:t>4) организация разработки, проведение общественных обсуждений или публичных слушаний и утверждение проектов планировки территории, проектов межевания территории;</w:t>
      </w:r>
    </w:p>
    <w:p w:rsidR="00861865" w:rsidRPr="004E3DDB" w:rsidRDefault="00861865" w:rsidP="00861865">
      <w:pPr>
        <w:tabs>
          <w:tab w:val="left" w:pos="1134"/>
        </w:tabs>
        <w:ind w:firstLine="567"/>
        <w:jc w:val="both"/>
        <w:rPr>
          <w:rFonts w:ascii="Tahoma" w:hAnsi="Tahoma" w:cs="Tahoma"/>
          <w:sz w:val="20"/>
          <w:szCs w:val="20"/>
          <w:lang w:eastAsia="en-US"/>
        </w:rPr>
      </w:pPr>
      <w:r w:rsidRPr="004E3DDB">
        <w:rPr>
          <w:rFonts w:ascii="Tahoma" w:hAnsi="Tahoma" w:cs="Tahoma"/>
          <w:sz w:val="20"/>
          <w:szCs w:val="20"/>
          <w:lang w:eastAsia="en-US"/>
        </w:rPr>
        <w:t>5) подготовка проектов документов, проведение общественных обсуждений или публичных слушаний по вопросам установления (изменения) границ н</w:t>
      </w:r>
      <w:r w:rsidRPr="004E3DDB">
        <w:rPr>
          <w:rFonts w:ascii="Tahoma" w:hAnsi="Tahoma" w:cs="Tahoma"/>
          <w:sz w:val="20"/>
          <w:szCs w:val="20"/>
          <w:lang w:eastAsia="en-US"/>
        </w:rPr>
        <w:t>а</w:t>
      </w:r>
      <w:r w:rsidRPr="004E3DDB">
        <w:rPr>
          <w:rFonts w:ascii="Tahoma" w:hAnsi="Tahoma" w:cs="Tahoma"/>
          <w:sz w:val="20"/>
          <w:szCs w:val="20"/>
          <w:lang w:eastAsia="en-US"/>
        </w:rPr>
        <w:t>селенных пунктов, входящих в состав Сутчевского сельского поселения, предусматривающих включение (исключение) земельных участков в границы (из гр</w:t>
      </w:r>
      <w:r w:rsidRPr="004E3DDB">
        <w:rPr>
          <w:rFonts w:ascii="Tahoma" w:hAnsi="Tahoma" w:cs="Tahoma"/>
          <w:sz w:val="20"/>
          <w:szCs w:val="20"/>
          <w:lang w:eastAsia="en-US"/>
        </w:rPr>
        <w:t>а</w:t>
      </w:r>
      <w:r w:rsidRPr="004E3DDB">
        <w:rPr>
          <w:rFonts w:ascii="Tahoma" w:hAnsi="Tahoma" w:cs="Tahoma"/>
          <w:sz w:val="20"/>
          <w:szCs w:val="20"/>
          <w:lang w:eastAsia="en-US"/>
        </w:rPr>
        <w:t>ниц) населенных пунктов;</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proofErr w:type="gramStart"/>
      <w:r w:rsidRPr="004E3DDB">
        <w:rPr>
          <w:rFonts w:ascii="Tahoma" w:hAnsi="Tahoma" w:cs="Tahoma"/>
          <w:sz w:val="20"/>
          <w:szCs w:val="20"/>
          <w:lang w:eastAsia="ar-SA"/>
        </w:rPr>
        <w:t xml:space="preserve">6) проверка проекта Правил, проекта внесения изменений в Правила, проектов планировки территории, проектов межевания территории на соответствие </w:t>
      </w:r>
      <w:r w:rsidRPr="004E3DDB">
        <w:rPr>
          <w:rFonts w:ascii="Tahoma" w:hAnsi="Tahoma" w:cs="Tahoma"/>
          <w:sz w:val="20"/>
          <w:szCs w:val="20"/>
          <w:lang w:eastAsia="ar-SA"/>
        </w:rPr>
        <w:lastRenderedPageBreak/>
        <w:t>требованиям технических регламентов, генеральному плану, местных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w:t>
      </w:r>
      <w:proofErr w:type="gramEnd"/>
      <w:r w:rsidRPr="004E3DDB">
        <w:rPr>
          <w:rFonts w:ascii="Tahoma" w:hAnsi="Tahoma" w:cs="Tahoma"/>
          <w:sz w:val="20"/>
          <w:szCs w:val="20"/>
          <w:lang w:eastAsia="ar-SA"/>
        </w:rPr>
        <w:t xml:space="preserve"> условиями использования территорий, а также с учетом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инфраструктуры;</w:t>
      </w:r>
    </w:p>
    <w:p w:rsidR="00861865" w:rsidRPr="004E3DDB" w:rsidRDefault="00861865" w:rsidP="00861865">
      <w:pPr>
        <w:tabs>
          <w:tab w:val="left" w:pos="1134"/>
        </w:tabs>
        <w:suppressAutoHyphens/>
        <w:snapToGrid w:val="0"/>
        <w:ind w:firstLine="567"/>
        <w:jc w:val="both"/>
        <w:rPr>
          <w:rFonts w:ascii="Tahoma" w:hAnsi="Tahoma" w:cs="Tahoma"/>
          <w:sz w:val="20"/>
          <w:szCs w:val="20"/>
          <w:lang w:eastAsia="ar-SA"/>
        </w:rPr>
      </w:pPr>
      <w:proofErr w:type="gramStart"/>
      <w:r w:rsidRPr="004E3DDB">
        <w:rPr>
          <w:rFonts w:ascii="Tahoma" w:hAnsi="Tahoma" w:cs="Tahoma"/>
          <w:sz w:val="20"/>
          <w:szCs w:val="20"/>
          <w:lang w:eastAsia="ar-SA"/>
        </w:rPr>
        <w:t>7) рассмотрение схемы планировочной организации земельного участка, архитектурной части проектной документации на строительство, реконструкцию, капитальный ремонт объектов, проектов перепланировки помещений, предусматривающих изменение фасадов зданий, архитектурных (эскизных) проектов, концепций застройки территорий, проектов художественного оформления объектов, проектов реконструкции и реставрации объектов с целью повышения качества застройки и формирования архитектурного облика населенных пунктов, входящих в состав Сутчевского сельского поселения;</w:t>
      </w:r>
      <w:proofErr w:type="gramEnd"/>
    </w:p>
    <w:p w:rsidR="00861865" w:rsidRPr="004E3DDB" w:rsidRDefault="00861865" w:rsidP="00861865">
      <w:pPr>
        <w:tabs>
          <w:tab w:val="left" w:pos="1134"/>
        </w:tabs>
        <w:suppressAutoHyphens/>
        <w:snapToGrid w:val="0"/>
        <w:ind w:firstLine="567"/>
        <w:jc w:val="both"/>
        <w:rPr>
          <w:rFonts w:ascii="Tahoma" w:hAnsi="Tahoma" w:cs="Tahoma"/>
          <w:sz w:val="20"/>
          <w:szCs w:val="20"/>
          <w:lang w:eastAsia="en-US"/>
        </w:rPr>
      </w:pPr>
      <w:r w:rsidRPr="004E3DDB">
        <w:rPr>
          <w:rFonts w:ascii="Tahoma" w:hAnsi="Tahoma" w:cs="Tahoma"/>
          <w:sz w:val="20"/>
          <w:szCs w:val="20"/>
          <w:lang w:eastAsia="en-US"/>
        </w:rPr>
        <w:t>8) управление и распоряжение земельными участками, находящимися в муниципальной собственности;</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9) осуществление в установленном порядке перевода земель из одной категории в другую, резервирование и изъятие земель, в том числе путем выкупа для муниципальных нужд;</w:t>
      </w:r>
    </w:p>
    <w:p w:rsidR="00861865" w:rsidRPr="004E3DDB" w:rsidRDefault="00861865" w:rsidP="00861865">
      <w:pPr>
        <w:tabs>
          <w:tab w:val="left" w:pos="1134"/>
        </w:tabs>
        <w:ind w:firstLine="567"/>
        <w:jc w:val="both"/>
        <w:rPr>
          <w:rFonts w:ascii="Tahoma" w:hAnsi="Tahoma" w:cs="Tahoma"/>
          <w:sz w:val="20"/>
          <w:szCs w:val="20"/>
          <w:lang w:eastAsia="en-US"/>
        </w:rPr>
      </w:pPr>
      <w:r w:rsidRPr="004E3DDB">
        <w:rPr>
          <w:rFonts w:ascii="Tahoma" w:hAnsi="Tahoma" w:cs="Tahoma"/>
          <w:sz w:val="20"/>
          <w:szCs w:val="20"/>
          <w:lang w:eastAsia="en-US"/>
        </w:rPr>
        <w:t>10) подготовка, утверждение и выдача заинтересованным лицам градостроительных планов земельных участков;</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11) подготовка документов на земельные участки и территории для строительства с последующим выставлением на торги; на земельные участки под размещение  объектов, не являющихся объектами </w:t>
      </w:r>
      <w:proofErr w:type="gramStart"/>
      <w:r w:rsidRPr="004E3DDB">
        <w:rPr>
          <w:rFonts w:ascii="Tahoma" w:hAnsi="Tahoma" w:cs="Tahoma"/>
          <w:sz w:val="20"/>
          <w:szCs w:val="20"/>
          <w:lang w:eastAsia="ar-SA"/>
        </w:rPr>
        <w:t>капитального</w:t>
      </w:r>
      <w:proofErr w:type="gramEnd"/>
      <w:r w:rsidRPr="004E3DDB">
        <w:rPr>
          <w:rFonts w:ascii="Tahoma" w:hAnsi="Tahoma" w:cs="Tahoma"/>
          <w:sz w:val="20"/>
          <w:szCs w:val="20"/>
          <w:lang w:eastAsia="ar-SA"/>
        </w:rPr>
        <w:t xml:space="preserve"> строительства;</w:t>
      </w:r>
    </w:p>
    <w:p w:rsidR="00861865" w:rsidRPr="004E3DDB" w:rsidRDefault="00861865" w:rsidP="00861865">
      <w:pPr>
        <w:tabs>
          <w:tab w:val="left" w:pos="1134"/>
        </w:tabs>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12) ведение реестра почтовых адресов;</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13) рассмотрение и подготовка предложений по согласованию схем расположения земельных участков;</w:t>
      </w:r>
    </w:p>
    <w:p w:rsidR="00861865" w:rsidRPr="004E3DDB" w:rsidRDefault="00861865" w:rsidP="00861865">
      <w:pPr>
        <w:tabs>
          <w:tab w:val="left" w:pos="1134"/>
        </w:tabs>
        <w:ind w:firstLine="567"/>
        <w:jc w:val="both"/>
        <w:rPr>
          <w:rFonts w:ascii="Tahoma" w:hAnsi="Tahoma" w:cs="Tahoma"/>
          <w:sz w:val="20"/>
          <w:szCs w:val="20"/>
          <w:lang w:eastAsia="en-US"/>
        </w:rPr>
      </w:pPr>
      <w:r w:rsidRPr="004E3DDB">
        <w:rPr>
          <w:rFonts w:ascii="Tahoma" w:hAnsi="Tahoma" w:cs="Tahoma"/>
          <w:sz w:val="20"/>
          <w:szCs w:val="20"/>
          <w:lang w:eastAsia="en-US"/>
        </w:rPr>
        <w:t>14) выдача разрешений на строительство (за исключением случаев, предусмотренных Градостроительным кодексом Российской Федерации, иными фед</w:t>
      </w:r>
      <w:r w:rsidRPr="004E3DDB">
        <w:rPr>
          <w:rFonts w:ascii="Tahoma" w:hAnsi="Tahoma" w:cs="Tahoma"/>
          <w:sz w:val="20"/>
          <w:szCs w:val="20"/>
          <w:lang w:eastAsia="en-US"/>
        </w:rPr>
        <w:t>е</w:t>
      </w:r>
      <w:r w:rsidRPr="004E3DDB">
        <w:rPr>
          <w:rFonts w:ascii="Tahoma" w:hAnsi="Tahoma" w:cs="Tahoma"/>
          <w:sz w:val="20"/>
          <w:szCs w:val="20"/>
          <w:lang w:eastAsia="en-US"/>
        </w:rPr>
        <w:t xml:space="preserve">ральными законами), разрешений на ввод объектов в эксплуатацию объектов </w:t>
      </w:r>
      <w:proofErr w:type="gramStart"/>
      <w:r w:rsidRPr="004E3DDB">
        <w:rPr>
          <w:rFonts w:ascii="Tahoma" w:hAnsi="Tahoma" w:cs="Tahoma"/>
          <w:sz w:val="20"/>
          <w:szCs w:val="20"/>
          <w:lang w:eastAsia="en-US"/>
        </w:rPr>
        <w:t>капитального</w:t>
      </w:r>
      <w:proofErr w:type="gramEnd"/>
      <w:r w:rsidRPr="004E3DDB">
        <w:rPr>
          <w:rFonts w:ascii="Tahoma" w:hAnsi="Tahoma" w:cs="Tahoma"/>
          <w:sz w:val="20"/>
          <w:szCs w:val="20"/>
          <w:lang w:eastAsia="en-US"/>
        </w:rPr>
        <w:t xml:space="preserve"> строительства на территории Сутчевского сельского поселения;</w:t>
      </w:r>
    </w:p>
    <w:p w:rsidR="00861865" w:rsidRPr="004E3DDB" w:rsidRDefault="00861865" w:rsidP="00861865">
      <w:pPr>
        <w:tabs>
          <w:tab w:val="left" w:pos="1134"/>
        </w:tabs>
        <w:ind w:firstLine="567"/>
        <w:jc w:val="both"/>
        <w:rPr>
          <w:rFonts w:ascii="Tahoma" w:hAnsi="Tahoma" w:cs="Tahoma"/>
          <w:sz w:val="20"/>
          <w:szCs w:val="20"/>
          <w:shd w:val="clear" w:color="auto" w:fill="FFFFFF"/>
        </w:rPr>
      </w:pPr>
      <w:r w:rsidRPr="004E3DDB">
        <w:rPr>
          <w:rFonts w:ascii="Tahoma" w:hAnsi="Tahoma" w:cs="Tahoma"/>
          <w:sz w:val="20"/>
          <w:szCs w:val="20"/>
          <w:shd w:val="clear" w:color="auto" w:fill="FFFFFF"/>
        </w:rPr>
        <w:t>14.1) направление уведомлений, предусмотренных пунктом 2 части 7, пунктом 3 части 8 статьи 51.1 и пунктом 5 части 19 статьи 55</w:t>
      </w:r>
      <w:r w:rsidRPr="004E3DDB">
        <w:rPr>
          <w:rFonts w:ascii="Tahoma" w:hAnsi="Tahoma" w:cs="Tahoma"/>
          <w:sz w:val="20"/>
          <w:szCs w:val="20"/>
        </w:rPr>
        <w:t xml:space="preserve"> </w:t>
      </w:r>
      <w:r w:rsidRPr="004E3DDB">
        <w:rPr>
          <w:rFonts w:ascii="Tahoma" w:hAnsi="Tahoma" w:cs="Tahoma"/>
          <w:sz w:val="20"/>
          <w:szCs w:val="20"/>
          <w:shd w:val="clear" w:color="auto" w:fill="FFFFFF"/>
        </w:rPr>
        <w:t>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w:t>
      </w:r>
      <w:r w:rsidRPr="004E3DDB">
        <w:rPr>
          <w:rFonts w:ascii="Tahoma" w:hAnsi="Tahoma" w:cs="Tahoma"/>
          <w:sz w:val="20"/>
          <w:szCs w:val="20"/>
          <w:shd w:val="clear" w:color="auto" w:fill="FFFFFF"/>
        </w:rPr>
        <w:t>е</w:t>
      </w:r>
      <w:r w:rsidRPr="004E3DDB">
        <w:rPr>
          <w:rFonts w:ascii="Tahoma" w:hAnsi="Tahoma" w:cs="Tahoma"/>
          <w:sz w:val="20"/>
          <w:szCs w:val="20"/>
          <w:shd w:val="clear" w:color="auto" w:fill="FFFFFF"/>
        </w:rPr>
        <w:t>мельных участках, расположенных на территориях поселений;</w:t>
      </w:r>
    </w:p>
    <w:p w:rsidR="00861865" w:rsidRPr="004E3DDB" w:rsidRDefault="00861865" w:rsidP="00861865">
      <w:pPr>
        <w:tabs>
          <w:tab w:val="left" w:pos="1134"/>
        </w:tabs>
        <w:ind w:firstLine="567"/>
        <w:jc w:val="both"/>
        <w:rPr>
          <w:rFonts w:ascii="Tahoma" w:hAnsi="Tahoma" w:cs="Tahoma"/>
          <w:sz w:val="20"/>
          <w:szCs w:val="20"/>
          <w:lang w:eastAsia="en-US"/>
        </w:rPr>
      </w:pPr>
      <w:proofErr w:type="gramStart"/>
      <w:r w:rsidRPr="004E3DDB">
        <w:rPr>
          <w:rFonts w:ascii="Tahoma" w:hAnsi="Tahoma" w:cs="Tahoma"/>
          <w:sz w:val="20"/>
          <w:szCs w:val="20"/>
          <w:shd w:val="clear" w:color="auto" w:fill="FFFFFF"/>
        </w:rPr>
        <w:t>15) 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сноса объектов капитального строительства, установленными правилами землепользования и з</w:t>
      </w:r>
      <w:r w:rsidRPr="004E3DDB">
        <w:rPr>
          <w:rFonts w:ascii="Tahoma" w:hAnsi="Tahoma" w:cs="Tahoma"/>
          <w:sz w:val="20"/>
          <w:szCs w:val="20"/>
          <w:shd w:val="clear" w:color="auto" w:fill="FFFFFF"/>
        </w:rPr>
        <w:t>а</w:t>
      </w:r>
      <w:r w:rsidRPr="004E3DDB">
        <w:rPr>
          <w:rFonts w:ascii="Tahoma" w:hAnsi="Tahoma" w:cs="Tahoma"/>
          <w:sz w:val="20"/>
          <w:szCs w:val="20"/>
          <w:shd w:val="clear" w:color="auto" w:fill="FFFFFF"/>
        </w:rPr>
        <w:t>стройки, документацией по планировке территории, или обязательными требованиями к параметрам объектов капитального строительства, установленными Градостроительным кодексом Российской Федерации, другими федеральными законами (далее - приведение в соответствие с установленными требованиями</w:t>
      </w:r>
      <w:proofErr w:type="gramEnd"/>
      <w:r w:rsidRPr="004E3DDB">
        <w:rPr>
          <w:rFonts w:ascii="Tahoma" w:hAnsi="Tahoma" w:cs="Tahoma"/>
          <w:sz w:val="20"/>
          <w:szCs w:val="20"/>
          <w:shd w:val="clear" w:color="auto" w:fill="FFFFFF"/>
        </w:rPr>
        <w:t>),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16) иные полномочия, предусмотренные действующим законодательством.</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12. Полномочия Комиссии по подготовке проекта правил землепользования и застройки Сутчевского сельского поселения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1. Состав и порядок деятельности Комиссии по подготовке проекта правил землепользования и застройки Сутчевского сельского поселения (далее – Комиссия) утверждаются главой Сутчевского сельского поселения.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2. К полномочиям Комиссии относятся:</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lang w:eastAsia="ar-SA"/>
        </w:rPr>
        <w:t>1) подготовка рекомендаций главе Сутчевского сельского поселения по</w:t>
      </w:r>
      <w:r w:rsidRPr="004E3DDB">
        <w:rPr>
          <w:rFonts w:ascii="Tahoma" w:hAnsi="Tahoma" w:cs="Tahoma"/>
          <w:sz w:val="20"/>
          <w:szCs w:val="20"/>
        </w:rPr>
        <w:t xml:space="preserve"> вопросам подготовки проекта Правил, проекта внесения в них изменений, </w:t>
      </w:r>
      <w:r w:rsidRPr="004E3DDB">
        <w:rPr>
          <w:rFonts w:ascii="Tahoma" w:hAnsi="Tahoma" w:cs="Tahoma"/>
          <w:sz w:val="20"/>
          <w:szCs w:val="20"/>
          <w:lang w:eastAsia="ar-SA"/>
        </w:rPr>
        <w:t>предо</w:t>
      </w:r>
      <w:r w:rsidRPr="004E3DDB">
        <w:rPr>
          <w:rFonts w:ascii="Tahoma" w:hAnsi="Tahoma" w:cs="Tahoma"/>
          <w:sz w:val="20"/>
          <w:szCs w:val="20"/>
          <w:lang w:eastAsia="ar-SA"/>
        </w:rPr>
        <w:t>с</w:t>
      </w:r>
      <w:r w:rsidRPr="004E3DDB">
        <w:rPr>
          <w:rFonts w:ascii="Tahoma" w:hAnsi="Tahoma" w:cs="Tahoma"/>
          <w:sz w:val="20"/>
          <w:szCs w:val="20"/>
          <w:lang w:eastAsia="ar-SA"/>
        </w:rPr>
        <w:t>тавления разрешений</w:t>
      </w:r>
      <w:r w:rsidRPr="004E3DDB">
        <w:rPr>
          <w:rFonts w:ascii="Tahoma" w:hAnsi="Tahoma" w:cs="Tahoma"/>
          <w:sz w:val="20"/>
          <w:szCs w:val="20"/>
        </w:rPr>
        <w:t xml:space="preserve">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lang w:eastAsia="ar-SA"/>
        </w:rPr>
        <w:t xml:space="preserve">2) рассмотрение предложений граждан и юридических лиц в связи с подготовкой проекта Правил, проекта внесения в них изменений, предоставления разрешений </w:t>
      </w:r>
      <w:r w:rsidRPr="004E3DDB">
        <w:rPr>
          <w:rFonts w:ascii="Tahoma" w:hAnsi="Tahoma" w:cs="Tahoma"/>
          <w:sz w:val="20"/>
          <w:szCs w:val="20"/>
        </w:rPr>
        <w:t>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 xml:space="preserve">3) организация и проведение общественных обсуждений или публичных слушаний по рассмотрению проекта Правил, проекта внесения в них изменений, вопросов </w:t>
      </w:r>
      <w:r w:rsidRPr="004E3DDB">
        <w:rPr>
          <w:rFonts w:ascii="Tahoma" w:hAnsi="Tahoma" w:cs="Tahoma"/>
          <w:sz w:val="20"/>
          <w:szCs w:val="20"/>
          <w:lang w:eastAsia="ar-SA"/>
        </w:rPr>
        <w:t>предоставления разрешений</w:t>
      </w:r>
      <w:r w:rsidRPr="004E3DDB">
        <w:rPr>
          <w:rFonts w:ascii="Tahoma" w:hAnsi="Tahoma" w:cs="Tahoma"/>
          <w:sz w:val="20"/>
          <w:szCs w:val="20"/>
        </w:rPr>
        <w:t xml:space="preserve">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и сноса объектов капитального строительства;</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4) подготовка протокола общественных обсуждений или публичных слушаний, заключения о результатах общественных обсуждений или публичных сл</w:t>
      </w:r>
      <w:r w:rsidRPr="004E3DDB">
        <w:rPr>
          <w:rFonts w:ascii="Tahoma" w:hAnsi="Tahoma" w:cs="Tahoma"/>
          <w:sz w:val="20"/>
          <w:szCs w:val="20"/>
        </w:rPr>
        <w:t>у</w:t>
      </w:r>
      <w:r w:rsidRPr="004E3DDB">
        <w:rPr>
          <w:rFonts w:ascii="Tahoma" w:hAnsi="Tahoma" w:cs="Tahoma"/>
          <w:sz w:val="20"/>
          <w:szCs w:val="20"/>
        </w:rPr>
        <w:t>шаний.</w:t>
      </w:r>
    </w:p>
    <w:p w:rsidR="00861865" w:rsidRPr="004E3DDB" w:rsidRDefault="00861865" w:rsidP="00861865">
      <w:pPr>
        <w:autoSpaceDE w:val="0"/>
        <w:autoSpaceDN w:val="0"/>
        <w:adjustRightInd w:val="0"/>
        <w:ind w:firstLine="567"/>
        <w:jc w:val="both"/>
        <w:rPr>
          <w:rFonts w:ascii="Tahoma" w:hAnsi="Tahoma" w:cs="Tahoma"/>
          <w:b/>
          <w:bCs/>
          <w:sz w:val="20"/>
          <w:szCs w:val="20"/>
          <w:lang w:eastAsia="en-US"/>
        </w:rPr>
      </w:pPr>
      <w:r w:rsidRPr="004E3DDB">
        <w:rPr>
          <w:rFonts w:ascii="Tahoma" w:hAnsi="Tahoma" w:cs="Tahoma"/>
          <w:b/>
          <w:bCs/>
          <w:sz w:val="20"/>
          <w:szCs w:val="20"/>
          <w:lang w:eastAsia="en-US"/>
        </w:rPr>
        <w:t>Статья 13. Образование земельных участков из земель или земельных участков, находящихся в муниципальной собственности</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1. Образование земельных участков из земель или земельных участков, находящихся в муниципальной собственности, осуществляется в соответствии с одним из следующих документов:</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1) проект межевания территории, утвержденный в соответствии с Градостроительным кодексом Российской Федерации;</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2) проектная документация о местоположении, границах, площади и об иных количественных и качественных характеристиках лесных участков (в пред</w:t>
      </w:r>
      <w:r w:rsidRPr="004E3DDB">
        <w:rPr>
          <w:rFonts w:ascii="Tahoma" w:hAnsi="Tahoma" w:cs="Tahoma"/>
          <w:sz w:val="20"/>
          <w:szCs w:val="20"/>
        </w:rPr>
        <w:t>е</w:t>
      </w:r>
      <w:r w:rsidRPr="004E3DDB">
        <w:rPr>
          <w:rFonts w:ascii="Tahoma" w:hAnsi="Tahoma" w:cs="Tahoma"/>
          <w:sz w:val="20"/>
          <w:szCs w:val="20"/>
        </w:rPr>
        <w:t>лах границ земель лесного фонда, на которых расположены лесничества и лесопарки);</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3) утверждённая схема расположения земельного участка или земельных участков на кадастровом плане территории.</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2. Не допускается образование земельного участка, границы которого пересекают границы территориальных зон, лесничеств, лесопарков, за исключен</w:t>
      </w:r>
      <w:r w:rsidRPr="004E3DDB">
        <w:rPr>
          <w:rFonts w:ascii="Tahoma" w:hAnsi="Tahoma" w:cs="Tahoma"/>
          <w:sz w:val="20"/>
          <w:szCs w:val="20"/>
        </w:rPr>
        <w:t>и</w:t>
      </w:r>
      <w:r w:rsidRPr="004E3DDB">
        <w:rPr>
          <w:rFonts w:ascii="Tahoma" w:hAnsi="Tahoma" w:cs="Tahoma"/>
          <w:sz w:val="20"/>
          <w:szCs w:val="20"/>
        </w:rPr>
        <w:t>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3. Образование земельных участков из земель или земельных участков, находящихся в муниципальной собственности, допускается в соответствии с у</w:t>
      </w:r>
      <w:r w:rsidRPr="004E3DDB">
        <w:rPr>
          <w:rFonts w:ascii="Tahoma" w:hAnsi="Tahoma" w:cs="Tahoma"/>
          <w:sz w:val="20"/>
          <w:szCs w:val="20"/>
        </w:rPr>
        <w:t>т</w:t>
      </w:r>
      <w:r w:rsidRPr="004E3DDB">
        <w:rPr>
          <w:rFonts w:ascii="Tahoma" w:hAnsi="Tahoma" w:cs="Tahoma"/>
          <w:sz w:val="20"/>
          <w:szCs w:val="20"/>
        </w:rPr>
        <w:t>вержденной схемой расположения земельного участка или земельных участков на кадастровом плане территории при отсутствии утверждённого проекта меж</w:t>
      </w:r>
      <w:r w:rsidRPr="004E3DDB">
        <w:rPr>
          <w:rFonts w:ascii="Tahoma" w:hAnsi="Tahoma" w:cs="Tahoma"/>
          <w:sz w:val="20"/>
          <w:szCs w:val="20"/>
        </w:rPr>
        <w:t>е</w:t>
      </w:r>
      <w:r w:rsidRPr="004E3DDB">
        <w:rPr>
          <w:rFonts w:ascii="Tahoma" w:hAnsi="Tahoma" w:cs="Tahoma"/>
          <w:sz w:val="20"/>
          <w:szCs w:val="20"/>
        </w:rPr>
        <w:t>вания территории с учетом положений, предусмотренных частью 4 настоящей статьи.</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4. Исключительно в соответствии с утверждённым проектом межевания территории осуществляется образование земельных участков:</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1) из земельного участка, предоставленного для комплексного освоения территории;</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 xml:space="preserve">2) </w:t>
      </w:r>
      <w:r w:rsidRPr="004E3DDB">
        <w:rPr>
          <w:rFonts w:ascii="Tahoma" w:hAnsi="Tahoma" w:cs="Tahoma"/>
          <w:bCs/>
          <w:kern w:val="36"/>
          <w:sz w:val="20"/>
          <w:szCs w:val="20"/>
        </w:rPr>
        <w:t>из земельного участка, предоставленного садоводческому или огородническому некоммерческому товариществу</w:t>
      </w:r>
      <w:r w:rsidRPr="004E3DDB">
        <w:rPr>
          <w:rFonts w:ascii="Tahoma" w:hAnsi="Tahoma" w:cs="Tahoma"/>
          <w:sz w:val="20"/>
          <w:szCs w:val="20"/>
        </w:rPr>
        <w:t>;</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3) в границах территории, в отношении которой заключён договор о её развитии;</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4) в границах элемента планировочной структуры, застроенного многоквартирными домами;</w:t>
      </w:r>
    </w:p>
    <w:p w:rsidR="00861865" w:rsidRPr="004E3DDB" w:rsidRDefault="00861865" w:rsidP="00861865">
      <w:pPr>
        <w:suppressAutoHyphens/>
        <w:snapToGrid w:val="0"/>
        <w:ind w:firstLine="567"/>
        <w:jc w:val="both"/>
        <w:rPr>
          <w:rFonts w:ascii="Tahoma" w:hAnsi="Tahoma" w:cs="Tahoma"/>
          <w:sz w:val="20"/>
          <w:szCs w:val="20"/>
        </w:rPr>
      </w:pPr>
      <w:r w:rsidRPr="004E3DDB">
        <w:rPr>
          <w:rFonts w:ascii="Tahoma" w:hAnsi="Tahoma" w:cs="Tahoma"/>
          <w:sz w:val="20"/>
          <w:szCs w:val="20"/>
        </w:rPr>
        <w:t>5) для строительства и реконструкции линейных объектов федерального, регионального или местного значения.</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14. Предоставление земельных участков, находящихся в муниципальной собственности</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1. Земельные участки, находящиеся в муниципальной собственности, предоставляются на основании:</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1) решения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2) договора купли-продажи в случае предоставления земельного участка в собственность за плату;</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3) договора аренды в случае предоставления земельного участка в аренду;</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4) договора безвозмездного пользования в случае предоставления земельного участка в безвозмездное пользование.</w:t>
      </w:r>
    </w:p>
    <w:p w:rsidR="00861865" w:rsidRPr="004E3DDB" w:rsidRDefault="00861865" w:rsidP="00861865">
      <w:pPr>
        <w:tabs>
          <w:tab w:val="left" w:pos="993"/>
        </w:tabs>
        <w:ind w:firstLine="567"/>
        <w:jc w:val="both"/>
        <w:rPr>
          <w:rFonts w:ascii="Tahoma" w:hAnsi="Tahoma" w:cs="Tahoma"/>
          <w:sz w:val="20"/>
          <w:szCs w:val="20"/>
        </w:rPr>
      </w:pPr>
      <w:r w:rsidRPr="004E3DDB">
        <w:rPr>
          <w:rFonts w:ascii="Tahoma" w:hAnsi="Tahoma" w:cs="Tahoma"/>
          <w:sz w:val="20"/>
          <w:szCs w:val="20"/>
        </w:rPr>
        <w:t>2. Порядок предоставления земельных участков, находящихся в муниципальной собственности, установлен земельным законодательством.</w:t>
      </w:r>
    </w:p>
    <w:p w:rsidR="00861865" w:rsidRPr="004E3DDB" w:rsidRDefault="00861865" w:rsidP="00861865">
      <w:pPr>
        <w:tabs>
          <w:tab w:val="left" w:pos="993"/>
        </w:tabs>
        <w:suppressAutoHyphens/>
        <w:snapToGrid w:val="0"/>
        <w:ind w:firstLine="567"/>
        <w:jc w:val="both"/>
        <w:rPr>
          <w:rFonts w:ascii="Tahoma" w:hAnsi="Tahoma" w:cs="Tahoma"/>
          <w:sz w:val="20"/>
          <w:szCs w:val="20"/>
        </w:rPr>
      </w:pPr>
      <w:r w:rsidRPr="004E3DDB">
        <w:rPr>
          <w:rFonts w:ascii="Tahoma" w:hAnsi="Tahoma" w:cs="Tahoma"/>
          <w:sz w:val="20"/>
          <w:szCs w:val="20"/>
        </w:rPr>
        <w:t>3. Земли и земельные участки, находящиеся в муниципальной собственности, могут использоваться без предоставления земельных участков и установления сервитута в порядке, установленном земельным законодательством.</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15. Обмен земельного участка, находящегося в муниципальной собственности, на земельный участок, находящийся в частной собственности</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1. Обмен земельного участка, находящегося в муниципальной собственности, на земельный участок, находящийся в частной собственности, допускается при обмене:</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1) земельного участка, находящегося в муниципальной собственности, на земельный участок, находящийся в частной собственности и изымаемый для м</w:t>
      </w:r>
      <w:r w:rsidRPr="004E3DDB">
        <w:rPr>
          <w:rFonts w:ascii="Tahoma" w:hAnsi="Tahoma" w:cs="Tahoma"/>
          <w:sz w:val="20"/>
          <w:szCs w:val="20"/>
        </w:rPr>
        <w:t>у</w:t>
      </w:r>
      <w:r w:rsidRPr="004E3DDB">
        <w:rPr>
          <w:rFonts w:ascii="Tahoma" w:hAnsi="Tahoma" w:cs="Tahoma"/>
          <w:sz w:val="20"/>
          <w:szCs w:val="20"/>
        </w:rPr>
        <w:t>ниципальных нужд;</w:t>
      </w:r>
    </w:p>
    <w:p w:rsidR="00861865" w:rsidRPr="004E3DDB" w:rsidRDefault="00861865" w:rsidP="00861865">
      <w:pPr>
        <w:ind w:firstLine="567"/>
        <w:jc w:val="both"/>
        <w:rPr>
          <w:rFonts w:ascii="Tahoma" w:hAnsi="Tahoma" w:cs="Tahoma"/>
          <w:sz w:val="20"/>
          <w:szCs w:val="20"/>
        </w:rPr>
      </w:pPr>
      <w:proofErr w:type="gramStart"/>
      <w:r w:rsidRPr="004E3DDB">
        <w:rPr>
          <w:rFonts w:ascii="Tahoma" w:hAnsi="Tahoma" w:cs="Tahoma"/>
          <w:sz w:val="20"/>
          <w:szCs w:val="20"/>
        </w:rPr>
        <w:t>2) земельного участка, находящегося в муниципальной собственности, на земельный участок, который находится в частной собственности и предназначен в соответствии с утверждёнными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roofErr w:type="gramEnd"/>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2. Порядок и условия заключения договора мены земельного участка, находящегося в муниципальной собственности, на земельный участок, находящийся в частной собственности, устанавливаются гражданским и земельным законодательством.</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16. Изъятие земельных участков и резервирование земель для муниципальных нужд</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 xml:space="preserve">1. Изъятие земельных участков для муниципальных нужд осуществляется в исключительных случаях по основаниям, связанным </w:t>
      </w:r>
      <w:proofErr w:type="gramStart"/>
      <w:r w:rsidRPr="004E3DDB">
        <w:rPr>
          <w:rFonts w:ascii="Tahoma" w:hAnsi="Tahoma" w:cs="Tahoma"/>
          <w:sz w:val="20"/>
          <w:szCs w:val="20"/>
        </w:rPr>
        <w:t>с</w:t>
      </w:r>
      <w:proofErr w:type="gramEnd"/>
      <w:r w:rsidRPr="004E3DDB">
        <w:rPr>
          <w:rFonts w:ascii="Tahoma" w:hAnsi="Tahoma" w:cs="Tahoma"/>
          <w:sz w:val="20"/>
          <w:szCs w:val="20"/>
        </w:rPr>
        <w:t>:</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1) выполнением международных договоров Российской Федерации;</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lastRenderedPageBreak/>
        <w:t>2) строительством, реконструкцией следующих объектов местного значения при отсутствии других возможных вариантов строительства, реконструкции этих объектов:</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объекты систем электро-, газоснабжения, объекты систем теплоснабжения, объекты централизованных систем горячего водоснабжения, холодного вод</w:t>
      </w:r>
      <w:r w:rsidRPr="004E3DDB">
        <w:rPr>
          <w:rFonts w:ascii="Tahoma" w:hAnsi="Tahoma" w:cs="Tahoma"/>
          <w:sz w:val="20"/>
          <w:szCs w:val="20"/>
        </w:rPr>
        <w:t>о</w:t>
      </w:r>
      <w:r w:rsidRPr="004E3DDB">
        <w:rPr>
          <w:rFonts w:ascii="Tahoma" w:hAnsi="Tahoma" w:cs="Tahoma"/>
          <w:sz w:val="20"/>
          <w:szCs w:val="20"/>
        </w:rPr>
        <w:t>снабжения и (или) водоотведения местного значения;</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автомобильные дороги местного значения;</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3) иными основаниями, предусмотренными федеральными законами.</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2. Изъятие земельных участков для муниципальных нужд в целях строительства, реконструкции объектов местного значения допускается, если указанные объекты предусмотрены генеральным планом Сутчевского сельского поселения и утверждёнными проектами планировки территории.</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3. Принятие решения об изъятии земельных участков для муниципальных нужд в целях, не предусмотренных частью 2 настоящей статьи, должно быть обосновано:</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2) международным договором Российской Федерации (в случае изъятия земельных участков для выполнения международного договора);</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3) лицензией на пользование недрами (в случае изъятия земельных участков для проведения работ, связанных с пользованием недрами, в том числе ос</w:t>
      </w:r>
      <w:r w:rsidRPr="004E3DDB">
        <w:rPr>
          <w:rFonts w:ascii="Tahoma" w:hAnsi="Tahoma" w:cs="Tahoma"/>
          <w:sz w:val="20"/>
          <w:szCs w:val="20"/>
        </w:rPr>
        <w:t>у</w:t>
      </w:r>
      <w:r w:rsidRPr="004E3DDB">
        <w:rPr>
          <w:rFonts w:ascii="Tahoma" w:hAnsi="Tahoma" w:cs="Tahoma"/>
          <w:sz w:val="20"/>
          <w:szCs w:val="20"/>
        </w:rPr>
        <w:t>ществляемых за счет средств недропользователя);</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4. Решение об изъятии земельных участков для муниципальных нужд для строительства, реконструкции объектов местного значения может быть принято не позднее чем в течение трёх лет со дня утверждения проекта планировки территории, предусматривающего размещение таких объектов.</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 xml:space="preserve">5. </w:t>
      </w:r>
      <w:proofErr w:type="gramStart"/>
      <w:r w:rsidRPr="004E3DDB">
        <w:rPr>
          <w:rFonts w:ascii="Tahoma" w:hAnsi="Tahoma" w:cs="Tahoma"/>
          <w:sz w:val="20"/>
          <w:szCs w:val="20"/>
        </w:rPr>
        <w:t>Резервирование земель для муниципальных нужд осуществляется в случаях, предусмотренных частью 1 настоящей статьи, а земель, находящихся в м</w:t>
      </w:r>
      <w:r w:rsidRPr="004E3DDB">
        <w:rPr>
          <w:rFonts w:ascii="Tahoma" w:hAnsi="Tahoma" w:cs="Tahoma"/>
          <w:sz w:val="20"/>
          <w:szCs w:val="20"/>
        </w:rPr>
        <w:t>у</w:t>
      </w:r>
      <w:r w:rsidRPr="004E3DDB">
        <w:rPr>
          <w:rFonts w:ascii="Tahoma" w:hAnsi="Tahoma" w:cs="Tahoma"/>
          <w:sz w:val="20"/>
          <w:szCs w:val="20"/>
        </w:rPr>
        <w:t>ниципальной собственности и не предоставленных гражданам и юридическим лицам, также в случаях, связанных с размещением объектов инженерной, тран</w:t>
      </w:r>
      <w:r w:rsidRPr="004E3DDB">
        <w:rPr>
          <w:rFonts w:ascii="Tahoma" w:hAnsi="Tahoma" w:cs="Tahoma"/>
          <w:sz w:val="20"/>
          <w:szCs w:val="20"/>
        </w:rPr>
        <w:t>с</w:t>
      </w:r>
      <w:r w:rsidRPr="004E3DDB">
        <w:rPr>
          <w:rFonts w:ascii="Tahoma" w:hAnsi="Tahoma" w:cs="Tahoma"/>
          <w:sz w:val="20"/>
          <w:szCs w:val="20"/>
        </w:rPr>
        <w:t>портной и социальной инфраструктур, созданием особо охраняемых природных территорий, строительством водохранилищ и иных искусственных водных об</w:t>
      </w:r>
      <w:r w:rsidRPr="004E3DDB">
        <w:rPr>
          <w:rFonts w:ascii="Tahoma" w:hAnsi="Tahoma" w:cs="Tahoma"/>
          <w:sz w:val="20"/>
          <w:szCs w:val="20"/>
        </w:rPr>
        <w:t>ъ</w:t>
      </w:r>
      <w:r w:rsidRPr="004E3DDB">
        <w:rPr>
          <w:rFonts w:ascii="Tahoma" w:hAnsi="Tahoma" w:cs="Tahoma"/>
          <w:sz w:val="20"/>
          <w:szCs w:val="20"/>
        </w:rPr>
        <w:t>ектов, объектов инфраструктуры особой экономической зоны, предусмотренных планом обустройства и соответствующего</w:t>
      </w:r>
      <w:proofErr w:type="gramEnd"/>
      <w:r w:rsidRPr="004E3DDB">
        <w:rPr>
          <w:rFonts w:ascii="Tahoma" w:hAnsi="Tahoma" w:cs="Tahoma"/>
          <w:sz w:val="20"/>
          <w:szCs w:val="20"/>
        </w:rPr>
        <w:t xml:space="preserve">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w:t>
      </w:r>
      <w:r w:rsidRPr="004E3DDB">
        <w:rPr>
          <w:rFonts w:ascii="Tahoma" w:hAnsi="Tahoma" w:cs="Tahoma"/>
          <w:sz w:val="20"/>
          <w:szCs w:val="20"/>
        </w:rPr>
        <w:t>о</w:t>
      </w:r>
      <w:r w:rsidRPr="004E3DDB">
        <w:rPr>
          <w:rFonts w:ascii="Tahoma" w:hAnsi="Tahoma" w:cs="Tahoma"/>
          <w:sz w:val="20"/>
          <w:szCs w:val="20"/>
        </w:rPr>
        <w:t>димых для целей недропользования.</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 xml:space="preserve">6. </w:t>
      </w:r>
      <w:proofErr w:type="gramStart"/>
      <w:r w:rsidRPr="004E3DDB">
        <w:rPr>
          <w:rFonts w:ascii="Tahoma" w:hAnsi="Tahoma" w:cs="Tahoma"/>
          <w:sz w:val="20"/>
          <w:szCs w:val="20"/>
        </w:rPr>
        <w:t>Резервирование земель допускается в установленных документацией по планировке территории зонах планируемого размещения объектов местного значения, в пределах территории, указанной в заявке администрации Сутчевского сельского поселения на создание особой экономической зоны, а также в пр</w:t>
      </w:r>
      <w:r w:rsidRPr="004E3DDB">
        <w:rPr>
          <w:rFonts w:ascii="Tahoma" w:hAnsi="Tahoma" w:cs="Tahoma"/>
          <w:sz w:val="20"/>
          <w:szCs w:val="20"/>
        </w:rPr>
        <w:t>е</w:t>
      </w:r>
      <w:r w:rsidRPr="004E3DDB">
        <w:rPr>
          <w:rFonts w:ascii="Tahoma" w:hAnsi="Tahoma" w:cs="Tahoma"/>
          <w:sz w:val="20"/>
          <w:szCs w:val="20"/>
        </w:rPr>
        <w:t>делах иных необходимых в соответствии с федеральными законами для обеспечения муниципальных нужд территорий.</w:t>
      </w:r>
      <w:proofErr w:type="gramEnd"/>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7. Земли для муниципальных нужд могут резервироваться на срок не более чем три года, а при резервировании земель, находящихся в муниципальной собственности и указанных в заявке администрации Сутчевского сельского поселения на создание особой экономической зоны, на срок не более чем два года. Допускается резервирование земель, находящихся в муниципальной собственности и не предоставленных гражданам и юридическим лицам, для строительства и реконструкции объектов внутреннего водного транспорта, транспортно-пересадочных узлов, строительства и реконструкции автомобильных дорог местного значения и других линейных объектов муниципального значения на срок до двадцати лет.</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8. Порядок изъятия земельных участков и резервирования земель для муниципальных нужд определяется земельным законодательством.</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17. Договоры о развитии и освоении территории</w:t>
      </w:r>
    </w:p>
    <w:p w:rsidR="00861865" w:rsidRPr="004E3DDB" w:rsidRDefault="00861865" w:rsidP="00861865">
      <w:pPr>
        <w:suppressAutoHyphens/>
        <w:snapToGrid w:val="0"/>
        <w:ind w:firstLine="567"/>
        <w:jc w:val="both"/>
        <w:rPr>
          <w:rFonts w:ascii="Tahoma" w:hAnsi="Tahoma" w:cs="Tahoma"/>
          <w:sz w:val="20"/>
          <w:szCs w:val="20"/>
        </w:rPr>
      </w:pPr>
      <w:proofErr w:type="gramStart"/>
      <w:r w:rsidRPr="004E3DDB">
        <w:rPr>
          <w:rFonts w:ascii="Tahoma" w:hAnsi="Tahoma" w:cs="Tahoma"/>
          <w:sz w:val="20"/>
          <w:szCs w:val="20"/>
          <w:lang w:eastAsia="ar-SA"/>
        </w:rPr>
        <w:t>Договор о развитии застроенной территории, договор о комплексном освоении территории, д</w:t>
      </w:r>
      <w:r w:rsidRPr="004E3DDB">
        <w:rPr>
          <w:rFonts w:ascii="Tahoma" w:hAnsi="Tahoma" w:cs="Tahoma"/>
          <w:sz w:val="20"/>
          <w:szCs w:val="20"/>
        </w:rPr>
        <w:t>оговор об освоении территории в целях строительства стандартного жилья, договор о комплексном освоении территории в целях строительства стандартного жилья, договор об освоении территории в целях строительства и эксплуатации наемного дома социального использования, договор об освоении территории в целях строительства и эксплуатации наемного дома коммерческого использования, договор о комплексном развитии территории</w:t>
      </w:r>
      <w:proofErr w:type="gramEnd"/>
      <w:r w:rsidRPr="004E3DDB">
        <w:rPr>
          <w:rFonts w:ascii="Tahoma" w:hAnsi="Tahoma" w:cs="Tahoma"/>
          <w:sz w:val="20"/>
          <w:szCs w:val="20"/>
        </w:rPr>
        <w:t xml:space="preserve"> заключаются в соответствии с градостроительным, гражданским и земельным законодательством Российской Федерации.</w:t>
      </w:r>
    </w:p>
    <w:p w:rsidR="00861865" w:rsidRPr="004E3DDB" w:rsidRDefault="00861865" w:rsidP="00861865">
      <w:pPr>
        <w:suppressAutoHyphens/>
        <w:snapToGrid w:val="0"/>
        <w:ind w:firstLine="567"/>
        <w:jc w:val="both"/>
        <w:rPr>
          <w:rFonts w:ascii="Tahoma" w:hAnsi="Tahoma" w:cs="Tahoma"/>
          <w:b/>
          <w:bCs/>
          <w:sz w:val="20"/>
          <w:szCs w:val="20"/>
          <w:lang w:eastAsia="en-US"/>
        </w:rPr>
      </w:pPr>
      <w:r w:rsidRPr="004E3DDB">
        <w:rPr>
          <w:rFonts w:ascii="Tahoma" w:hAnsi="Tahoma" w:cs="Tahoma"/>
          <w:b/>
          <w:bCs/>
          <w:sz w:val="20"/>
          <w:szCs w:val="20"/>
          <w:lang w:eastAsia="en-US"/>
        </w:rPr>
        <w:t>Статья 18. Государственный земельный надзор, муниципальный земельный контроль, общественный земельный контроль</w:t>
      </w:r>
    </w:p>
    <w:p w:rsidR="00861865" w:rsidRPr="004E3DDB" w:rsidRDefault="00861865" w:rsidP="00861865">
      <w:pPr>
        <w:suppressAutoHyphens/>
        <w:snapToGrid w:val="0"/>
        <w:ind w:firstLine="567"/>
        <w:jc w:val="both"/>
        <w:rPr>
          <w:rFonts w:ascii="Tahoma" w:hAnsi="Tahoma" w:cs="Tahoma"/>
          <w:sz w:val="20"/>
          <w:szCs w:val="20"/>
        </w:rPr>
      </w:pPr>
      <w:r w:rsidRPr="004E3DDB">
        <w:rPr>
          <w:rFonts w:ascii="Tahoma" w:hAnsi="Tahoma" w:cs="Tahoma"/>
          <w:sz w:val="20"/>
          <w:szCs w:val="20"/>
        </w:rPr>
        <w:t xml:space="preserve">1. На территории Сутчевского сельского поселения осуществляется государственный земельный надзор, муниципальный земельный контроль и общественный земельный </w:t>
      </w:r>
      <w:proofErr w:type="gramStart"/>
      <w:r w:rsidRPr="004E3DDB">
        <w:rPr>
          <w:rFonts w:ascii="Tahoma" w:hAnsi="Tahoma" w:cs="Tahoma"/>
          <w:sz w:val="20"/>
          <w:szCs w:val="20"/>
        </w:rPr>
        <w:t>контроль за</w:t>
      </w:r>
      <w:proofErr w:type="gramEnd"/>
      <w:r w:rsidRPr="004E3DDB">
        <w:rPr>
          <w:rFonts w:ascii="Tahoma" w:hAnsi="Tahoma" w:cs="Tahoma"/>
          <w:sz w:val="20"/>
          <w:szCs w:val="20"/>
        </w:rPr>
        <w:t xml:space="preserve"> использованием земель.</w:t>
      </w:r>
    </w:p>
    <w:p w:rsidR="00861865" w:rsidRPr="004E3DDB" w:rsidRDefault="00861865" w:rsidP="00861865">
      <w:pPr>
        <w:tabs>
          <w:tab w:val="left" w:pos="1080"/>
        </w:tabs>
        <w:ind w:firstLine="567"/>
        <w:jc w:val="both"/>
        <w:rPr>
          <w:rFonts w:ascii="Tahoma" w:hAnsi="Tahoma" w:cs="Tahoma"/>
          <w:sz w:val="20"/>
          <w:szCs w:val="20"/>
        </w:rPr>
      </w:pPr>
      <w:r w:rsidRPr="004E3DDB">
        <w:rPr>
          <w:rFonts w:ascii="Tahoma" w:hAnsi="Tahoma" w:cs="Tahoma"/>
          <w:sz w:val="20"/>
          <w:szCs w:val="20"/>
        </w:rPr>
        <w:t>2. Государственный земельный надзор и общественный земельный контроль осуществляются в соответствии с земельным законодательством Российской Федерации.</w:t>
      </w:r>
    </w:p>
    <w:p w:rsidR="00861865" w:rsidRPr="004E3DDB" w:rsidRDefault="00861865" w:rsidP="00861865">
      <w:pPr>
        <w:tabs>
          <w:tab w:val="left" w:pos="1080"/>
        </w:tabs>
        <w:ind w:firstLine="567"/>
        <w:jc w:val="both"/>
        <w:rPr>
          <w:rFonts w:ascii="Tahoma" w:hAnsi="Tahoma" w:cs="Tahoma"/>
          <w:sz w:val="20"/>
          <w:szCs w:val="20"/>
        </w:rPr>
      </w:pPr>
      <w:r w:rsidRPr="004E3DDB">
        <w:rPr>
          <w:rFonts w:ascii="Tahoma" w:hAnsi="Tahoma" w:cs="Tahoma"/>
          <w:sz w:val="20"/>
          <w:szCs w:val="20"/>
        </w:rPr>
        <w:t>3. Муниципальный земельный контроль осуществляется в соответствии с законодательством Российской Федерации и в порядке, установленном постано</w:t>
      </w:r>
      <w:r w:rsidRPr="004E3DDB">
        <w:rPr>
          <w:rFonts w:ascii="Tahoma" w:hAnsi="Tahoma" w:cs="Tahoma"/>
          <w:sz w:val="20"/>
          <w:szCs w:val="20"/>
        </w:rPr>
        <w:t>в</w:t>
      </w:r>
      <w:r w:rsidRPr="004E3DDB">
        <w:rPr>
          <w:rFonts w:ascii="Tahoma" w:hAnsi="Tahoma" w:cs="Tahoma"/>
          <w:sz w:val="20"/>
          <w:szCs w:val="20"/>
        </w:rPr>
        <w:t>лением Кабинета Министров Чувашской Республики, а также принятыми в соответствии с ним муниципальными правовыми актами органов местного самоупра</w:t>
      </w:r>
      <w:r w:rsidRPr="004E3DDB">
        <w:rPr>
          <w:rFonts w:ascii="Tahoma" w:hAnsi="Tahoma" w:cs="Tahoma"/>
          <w:sz w:val="20"/>
          <w:szCs w:val="20"/>
        </w:rPr>
        <w:t>в</w:t>
      </w:r>
      <w:r w:rsidRPr="004E3DDB">
        <w:rPr>
          <w:rFonts w:ascii="Tahoma" w:hAnsi="Tahoma" w:cs="Tahoma"/>
          <w:sz w:val="20"/>
          <w:szCs w:val="20"/>
        </w:rPr>
        <w:t>ления Мариинско-Посадского района.</w:t>
      </w:r>
    </w:p>
    <w:p w:rsidR="00861865" w:rsidRPr="004E3DDB" w:rsidRDefault="00861865" w:rsidP="00861865">
      <w:pPr>
        <w:tabs>
          <w:tab w:val="left" w:pos="0"/>
        </w:tabs>
        <w:suppressAutoHyphens/>
        <w:autoSpaceDE w:val="0"/>
        <w:ind w:firstLine="567"/>
        <w:jc w:val="both"/>
        <w:outlineLvl w:val="0"/>
        <w:rPr>
          <w:rFonts w:ascii="Tahoma" w:hAnsi="Tahoma" w:cs="Tahoma"/>
          <w:b/>
          <w:bCs/>
          <w:kern w:val="1"/>
          <w:sz w:val="20"/>
          <w:szCs w:val="20"/>
          <w:lang w:eastAsia="en-US"/>
        </w:rPr>
      </w:pPr>
      <w:r w:rsidRPr="004E3DDB">
        <w:rPr>
          <w:rFonts w:ascii="Tahoma" w:hAnsi="Tahoma" w:cs="Tahoma"/>
          <w:b/>
          <w:bCs/>
          <w:kern w:val="1"/>
          <w:sz w:val="20"/>
          <w:szCs w:val="20"/>
          <w:lang w:eastAsia="en-US"/>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19. Виды разрешенного использования земельных участков и объектов капитального строительства</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1. Для каждого земельного участка, объекта капитального строительства, расположенного в границах Сутчевского сельского поселения, разрешенным считается такое использование, которое соответствует:</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 градостроительному регламенту территориальной зоны;</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 ограничениям использования земельных участков и объектов капитального строительства, устанавливаемым в соответствии с законодательством Российской Федерации.</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2. Градостроительный регламент в части видов разрешенного использования земельных участков и объектов капитального строительства включает:</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 основные виды разрешенного использования;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 условно разрешенные виды использования;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 вспомогательные виды разрешенного использования.</w:t>
      </w:r>
    </w:p>
    <w:p w:rsidR="00861865" w:rsidRPr="004E3DDB" w:rsidRDefault="00861865" w:rsidP="00861865">
      <w:pPr>
        <w:tabs>
          <w:tab w:val="left" w:pos="1134"/>
        </w:tabs>
        <w:ind w:firstLine="567"/>
        <w:jc w:val="both"/>
        <w:rPr>
          <w:rFonts w:ascii="Tahoma" w:hAnsi="Tahoma" w:cs="Tahoma"/>
          <w:sz w:val="20"/>
          <w:szCs w:val="20"/>
        </w:rPr>
      </w:pPr>
      <w:r w:rsidRPr="004E3DDB">
        <w:rPr>
          <w:rFonts w:ascii="Tahoma" w:hAnsi="Tahoma" w:cs="Tahoma"/>
          <w:sz w:val="20"/>
          <w:szCs w:val="20"/>
        </w:rPr>
        <w:t xml:space="preserve">3. </w:t>
      </w:r>
      <w:proofErr w:type="gramStart"/>
      <w:r w:rsidRPr="004E3DDB">
        <w:rPr>
          <w:rFonts w:ascii="Tahoma" w:hAnsi="Tahoma" w:cs="Tahoma"/>
          <w:sz w:val="20"/>
          <w:szCs w:val="20"/>
        </w:rPr>
        <w:t>Виды разрешённого использования земельных участков, содержащиеся в градостроительных регламентах настоящих Правил, установлены в соответс</w:t>
      </w:r>
      <w:r w:rsidRPr="004E3DDB">
        <w:rPr>
          <w:rFonts w:ascii="Tahoma" w:hAnsi="Tahoma" w:cs="Tahoma"/>
          <w:sz w:val="20"/>
          <w:szCs w:val="20"/>
        </w:rPr>
        <w:t>т</w:t>
      </w:r>
      <w:r w:rsidRPr="004E3DDB">
        <w:rPr>
          <w:rFonts w:ascii="Tahoma" w:hAnsi="Tahoma" w:cs="Tahoma"/>
          <w:sz w:val="20"/>
          <w:szCs w:val="20"/>
        </w:rPr>
        <w:t>вии с Классификатором видов разрешённого использования земельных участков, утверждённым уполномоченным Правительством Российской Федерации фед</w:t>
      </w:r>
      <w:r w:rsidRPr="004E3DDB">
        <w:rPr>
          <w:rFonts w:ascii="Tahoma" w:hAnsi="Tahoma" w:cs="Tahoma"/>
          <w:sz w:val="20"/>
          <w:szCs w:val="20"/>
        </w:rPr>
        <w:t>е</w:t>
      </w:r>
      <w:r w:rsidRPr="004E3DDB">
        <w:rPr>
          <w:rFonts w:ascii="Tahoma" w:hAnsi="Tahoma" w:cs="Tahoma"/>
          <w:sz w:val="20"/>
          <w:szCs w:val="20"/>
        </w:rPr>
        <w:t>ральным органом исполнительной власти (далее – Классификатор).</w:t>
      </w:r>
      <w:proofErr w:type="gramEnd"/>
      <w:r w:rsidRPr="004E3DDB">
        <w:rPr>
          <w:rFonts w:ascii="Tahoma" w:hAnsi="Tahoma" w:cs="Tahoma"/>
          <w:sz w:val="20"/>
          <w:szCs w:val="20"/>
        </w:rPr>
        <w:t xml:space="preserve"> Каждый вид разрешённого использования земельного участка имеет следующую структуру:</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 код (числовое обозначение) вида разрешённого использования земельного участка;</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 наименование вида разрешённого использования земельного участка (текстовое).</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Код и текстовое наименование вида разрешённого использования земельного участка являются равнозначными.</w:t>
      </w:r>
    </w:p>
    <w:p w:rsidR="00861865" w:rsidRPr="004E3DDB" w:rsidRDefault="00861865" w:rsidP="00861865">
      <w:pPr>
        <w:tabs>
          <w:tab w:val="left" w:pos="0"/>
        </w:tabs>
        <w:ind w:firstLine="567"/>
        <w:jc w:val="both"/>
        <w:rPr>
          <w:rFonts w:ascii="Tahoma" w:hAnsi="Tahoma" w:cs="Tahoma"/>
          <w:sz w:val="20"/>
          <w:szCs w:val="20"/>
        </w:rPr>
      </w:pPr>
      <w:r w:rsidRPr="004E3DDB">
        <w:rPr>
          <w:rFonts w:ascii="Tahoma" w:hAnsi="Tahoma" w:cs="Tahoma"/>
          <w:sz w:val="20"/>
          <w:szCs w:val="20"/>
        </w:rPr>
        <w:t>4. Применительно к каждой территориальной зоне Правил установлены только те виды разрешённого использования из Классификатора, которые допу</w:t>
      </w:r>
      <w:r w:rsidRPr="004E3DDB">
        <w:rPr>
          <w:rFonts w:ascii="Tahoma" w:hAnsi="Tahoma" w:cs="Tahoma"/>
          <w:sz w:val="20"/>
          <w:szCs w:val="20"/>
        </w:rPr>
        <w:t>с</w:t>
      </w:r>
      <w:r w:rsidRPr="004E3DDB">
        <w:rPr>
          <w:rFonts w:ascii="Tahoma" w:hAnsi="Tahoma" w:cs="Tahoma"/>
          <w:sz w:val="20"/>
          <w:szCs w:val="20"/>
        </w:rPr>
        <w:t>тимы в данной территориальной зоне.</w:t>
      </w:r>
    </w:p>
    <w:p w:rsidR="00861865" w:rsidRPr="004E3DDB" w:rsidRDefault="00861865" w:rsidP="00861865">
      <w:pPr>
        <w:tabs>
          <w:tab w:val="left" w:pos="0"/>
        </w:tabs>
        <w:ind w:firstLine="567"/>
        <w:jc w:val="both"/>
        <w:rPr>
          <w:rFonts w:ascii="Tahoma" w:hAnsi="Tahoma" w:cs="Tahoma"/>
          <w:sz w:val="20"/>
          <w:szCs w:val="20"/>
        </w:rPr>
      </w:pPr>
      <w:r w:rsidRPr="004E3DDB">
        <w:rPr>
          <w:rFonts w:ascii="Tahoma" w:hAnsi="Tahoma" w:cs="Tahoma"/>
          <w:sz w:val="20"/>
          <w:szCs w:val="20"/>
        </w:rPr>
        <w:t>Содержание видов разрешённого использования допускает без отдельного указания в градостроительном регламенте размещение и эксплуатацию лине</w:t>
      </w:r>
      <w:r w:rsidRPr="004E3DDB">
        <w:rPr>
          <w:rFonts w:ascii="Tahoma" w:hAnsi="Tahoma" w:cs="Tahoma"/>
          <w:sz w:val="20"/>
          <w:szCs w:val="20"/>
        </w:rPr>
        <w:t>й</w:t>
      </w:r>
      <w:r w:rsidRPr="004E3DDB">
        <w:rPr>
          <w:rFonts w:ascii="Tahoma" w:hAnsi="Tahoma" w:cs="Tahoma"/>
          <w:sz w:val="20"/>
          <w:szCs w:val="20"/>
        </w:rPr>
        <w:t>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законодательством не установлено иное.</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5. Вспомогательные виды разрешенного использования, допустимы только в качестве </w:t>
      </w:r>
      <w:proofErr w:type="gramStart"/>
      <w:r w:rsidRPr="004E3DDB">
        <w:rPr>
          <w:rFonts w:ascii="Tahoma" w:hAnsi="Tahoma" w:cs="Tahoma"/>
          <w:sz w:val="20"/>
          <w:szCs w:val="20"/>
          <w:lang w:eastAsia="ar-SA"/>
        </w:rPr>
        <w:t>дополнительных</w:t>
      </w:r>
      <w:proofErr w:type="gramEnd"/>
      <w:r w:rsidRPr="004E3DDB">
        <w:rPr>
          <w:rFonts w:ascii="Tahoma" w:hAnsi="Tahoma" w:cs="Tahoma"/>
          <w:sz w:val="20"/>
          <w:szCs w:val="20"/>
          <w:lang w:eastAsia="ar-SA"/>
        </w:rPr>
        <w:t xml:space="preserve">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или условно разрешенного вида использования вспомогательный вид использования таковым не является и считается не разрешенным, если иное специально не оговаривается настоящими Правилами.</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6. Для каждой территориальной зоны устанавливаются несколько видов разрешенного использования земельных участков и объектов капитального строительства.</w:t>
      </w:r>
    </w:p>
    <w:p w:rsidR="00861865" w:rsidRPr="004E3DDB" w:rsidRDefault="00861865" w:rsidP="00861865">
      <w:pPr>
        <w:tabs>
          <w:tab w:val="left" w:pos="1134"/>
        </w:tabs>
        <w:ind w:firstLine="567"/>
        <w:jc w:val="both"/>
        <w:rPr>
          <w:rFonts w:ascii="Tahoma" w:hAnsi="Tahoma" w:cs="Tahoma"/>
          <w:sz w:val="20"/>
          <w:szCs w:val="20"/>
        </w:rPr>
      </w:pPr>
      <w:r w:rsidRPr="004E3DDB">
        <w:rPr>
          <w:rFonts w:ascii="Tahoma" w:hAnsi="Tahoma" w:cs="Tahoma"/>
          <w:sz w:val="20"/>
          <w:szCs w:val="20"/>
        </w:rPr>
        <w:t xml:space="preserve">7. </w:t>
      </w:r>
      <w:proofErr w:type="gramStart"/>
      <w:r w:rsidRPr="004E3DDB">
        <w:rPr>
          <w:rFonts w:ascii="Tahoma" w:hAnsi="Tahoma" w:cs="Tahoma"/>
          <w:sz w:val="20"/>
          <w:szCs w:val="20"/>
        </w:rPr>
        <w:t>Основные и вспомогательные виды разрешённого использования земельных участков и объектов капитального строительства правообладателями з</w:t>
      </w:r>
      <w:r w:rsidRPr="004E3DDB">
        <w:rPr>
          <w:rFonts w:ascii="Tahoma" w:hAnsi="Tahoma" w:cs="Tahoma"/>
          <w:sz w:val="20"/>
          <w:szCs w:val="20"/>
        </w:rPr>
        <w:t>е</w:t>
      </w:r>
      <w:r w:rsidRPr="004E3DDB">
        <w:rPr>
          <w:rFonts w:ascii="Tahoma" w:hAnsi="Tahoma" w:cs="Tahoma"/>
          <w:sz w:val="20"/>
          <w:szCs w:val="20"/>
        </w:rPr>
        <w:t>мельных участков и объектов капитального строительства, за исключением органов государственной власти, органов местного самоуправления, государстве</w:t>
      </w:r>
      <w:r w:rsidRPr="004E3DDB">
        <w:rPr>
          <w:rFonts w:ascii="Tahoma" w:hAnsi="Tahoma" w:cs="Tahoma"/>
          <w:sz w:val="20"/>
          <w:szCs w:val="20"/>
        </w:rPr>
        <w:t>н</w:t>
      </w:r>
      <w:r w:rsidRPr="004E3DDB">
        <w:rPr>
          <w:rFonts w:ascii="Tahoma" w:hAnsi="Tahoma" w:cs="Tahoma"/>
          <w:sz w:val="20"/>
          <w:szCs w:val="20"/>
        </w:rPr>
        <w:t>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республиканских и (или) местных нормативов градостроительного проектирования, публичных сервитутов</w:t>
      </w:r>
      <w:proofErr w:type="gramEnd"/>
      <w:r w:rsidRPr="004E3DDB">
        <w:rPr>
          <w:rFonts w:ascii="Tahoma" w:hAnsi="Tahoma" w:cs="Tahoma"/>
          <w:sz w:val="20"/>
          <w:szCs w:val="20"/>
        </w:rPr>
        <w:t xml:space="preserve">,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861865" w:rsidRPr="004E3DDB" w:rsidRDefault="00861865" w:rsidP="00861865">
      <w:pPr>
        <w:tabs>
          <w:tab w:val="left" w:pos="1134"/>
        </w:tabs>
        <w:ind w:firstLine="567"/>
        <w:jc w:val="both"/>
        <w:rPr>
          <w:rFonts w:ascii="Tahoma" w:hAnsi="Tahoma" w:cs="Tahoma"/>
          <w:sz w:val="20"/>
          <w:szCs w:val="20"/>
        </w:rPr>
      </w:pPr>
      <w:r w:rsidRPr="004E3DDB">
        <w:rPr>
          <w:rFonts w:ascii="Tahoma" w:hAnsi="Tahoma" w:cs="Tahoma"/>
          <w:sz w:val="20"/>
          <w:szCs w:val="20"/>
        </w:rPr>
        <w:t>8. Основные и вспомогательные виды разрешённого использования земельных участков и объектов капитального строительства органами государстве</w:t>
      </w:r>
      <w:r w:rsidRPr="004E3DDB">
        <w:rPr>
          <w:rFonts w:ascii="Tahoma" w:hAnsi="Tahoma" w:cs="Tahoma"/>
          <w:sz w:val="20"/>
          <w:szCs w:val="20"/>
        </w:rPr>
        <w:t>н</w:t>
      </w:r>
      <w:r w:rsidRPr="004E3DDB">
        <w:rPr>
          <w:rFonts w:ascii="Tahoma" w:hAnsi="Tahoma" w:cs="Tahoma"/>
          <w:sz w:val="20"/>
          <w:szCs w:val="20"/>
        </w:rPr>
        <w:t>ной власти, органами местного самоуправления Сутчевского сельского поселения,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861865" w:rsidRPr="004E3DDB" w:rsidRDefault="00861865" w:rsidP="00861865">
      <w:pPr>
        <w:tabs>
          <w:tab w:val="left" w:pos="1134"/>
        </w:tabs>
        <w:ind w:firstLine="567"/>
        <w:jc w:val="both"/>
        <w:rPr>
          <w:rFonts w:ascii="Tahoma" w:hAnsi="Tahoma" w:cs="Tahoma"/>
          <w:sz w:val="20"/>
          <w:szCs w:val="20"/>
        </w:rPr>
      </w:pPr>
      <w:r w:rsidRPr="004E3DDB">
        <w:rPr>
          <w:rFonts w:ascii="Tahoma" w:hAnsi="Tahoma" w:cs="Tahoma"/>
          <w:sz w:val="20"/>
          <w:szCs w:val="20"/>
        </w:rPr>
        <w:lastRenderedPageBreak/>
        <w:t>9. Применение правообладателями земельных участков и объектов капитального строительства, указанных в градостроительном регламенте вспомог</w:t>
      </w:r>
      <w:r w:rsidRPr="004E3DDB">
        <w:rPr>
          <w:rFonts w:ascii="Tahoma" w:hAnsi="Tahoma" w:cs="Tahoma"/>
          <w:sz w:val="20"/>
          <w:szCs w:val="20"/>
        </w:rPr>
        <w:t>а</w:t>
      </w:r>
      <w:r w:rsidRPr="004E3DDB">
        <w:rPr>
          <w:rFonts w:ascii="Tahoma" w:hAnsi="Tahoma" w:cs="Tahoma"/>
          <w:sz w:val="20"/>
          <w:szCs w:val="20"/>
        </w:rPr>
        <w:t>тельных видов разрешённого использования объектов капитального строительства осуществляется:</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если параметры вспомогательных видов использования объектов капитального строительства определены в соответствии с проектом планировки терр</w:t>
      </w:r>
      <w:r w:rsidRPr="004E3DDB">
        <w:rPr>
          <w:rFonts w:ascii="Tahoma" w:hAnsi="Tahoma" w:cs="Tahoma"/>
          <w:sz w:val="20"/>
          <w:szCs w:val="20"/>
        </w:rPr>
        <w:t>и</w:t>
      </w:r>
      <w:r w:rsidRPr="004E3DDB">
        <w:rPr>
          <w:rFonts w:ascii="Tahoma" w:hAnsi="Tahoma" w:cs="Tahoma"/>
          <w:sz w:val="20"/>
          <w:szCs w:val="20"/>
        </w:rPr>
        <w:t>тории и указаны в градостроительном плане земельного участка;</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если применение вспомогательного вида разрешённого использования объекта капитального строительства планируется исключительно в целях обесп</w:t>
      </w:r>
      <w:r w:rsidRPr="004E3DDB">
        <w:rPr>
          <w:rFonts w:ascii="Tahoma" w:hAnsi="Tahoma" w:cs="Tahoma"/>
          <w:sz w:val="20"/>
          <w:szCs w:val="20"/>
        </w:rPr>
        <w:t>е</w:t>
      </w:r>
      <w:r w:rsidRPr="004E3DDB">
        <w:rPr>
          <w:rFonts w:ascii="Tahoma" w:hAnsi="Tahoma" w:cs="Tahoma"/>
          <w:sz w:val="20"/>
          <w:szCs w:val="20"/>
        </w:rPr>
        <w:t>чения функционирования, эксплуатации, инженерного обеспечения, обслуживания расположенных на этом земельном участке объектов капитального стро</w:t>
      </w:r>
      <w:r w:rsidRPr="004E3DDB">
        <w:rPr>
          <w:rFonts w:ascii="Tahoma" w:hAnsi="Tahoma" w:cs="Tahoma"/>
          <w:sz w:val="20"/>
          <w:szCs w:val="20"/>
        </w:rPr>
        <w:t>и</w:t>
      </w:r>
      <w:r w:rsidRPr="004E3DDB">
        <w:rPr>
          <w:rFonts w:ascii="Tahoma" w:hAnsi="Tahoma" w:cs="Tahoma"/>
          <w:sz w:val="20"/>
          <w:szCs w:val="20"/>
        </w:rPr>
        <w:t>тельства основных и/или условно разрешённых видов использования.</w:t>
      </w:r>
    </w:p>
    <w:p w:rsidR="00861865" w:rsidRPr="004E3DDB" w:rsidRDefault="00861865" w:rsidP="00861865">
      <w:pPr>
        <w:tabs>
          <w:tab w:val="left" w:pos="1134"/>
        </w:tabs>
        <w:ind w:firstLine="567"/>
        <w:jc w:val="both"/>
        <w:rPr>
          <w:rFonts w:ascii="Tahoma" w:hAnsi="Tahoma" w:cs="Tahoma"/>
          <w:sz w:val="20"/>
          <w:szCs w:val="20"/>
        </w:rPr>
      </w:pPr>
      <w:r w:rsidRPr="004E3DDB">
        <w:rPr>
          <w:rFonts w:ascii="Tahoma" w:hAnsi="Tahoma" w:cs="Tahoma"/>
          <w:sz w:val="20"/>
          <w:szCs w:val="20"/>
        </w:rPr>
        <w:t>10. Предоставление разрешения на условно разрешённый вид использования земельного участка или объекта капитального строительства осуществляе</w:t>
      </w:r>
      <w:r w:rsidRPr="004E3DDB">
        <w:rPr>
          <w:rFonts w:ascii="Tahoma" w:hAnsi="Tahoma" w:cs="Tahoma"/>
          <w:sz w:val="20"/>
          <w:szCs w:val="20"/>
        </w:rPr>
        <w:t>т</w:t>
      </w:r>
      <w:r w:rsidRPr="004E3DDB">
        <w:rPr>
          <w:rFonts w:ascii="Tahoma" w:hAnsi="Tahoma" w:cs="Tahoma"/>
          <w:sz w:val="20"/>
          <w:szCs w:val="20"/>
        </w:rPr>
        <w:t>ся в порядке, предусмотренном статьей 23 настоящих Правил.</w:t>
      </w:r>
    </w:p>
    <w:p w:rsidR="00861865" w:rsidRPr="004E3DDB" w:rsidRDefault="00861865" w:rsidP="00861865">
      <w:pPr>
        <w:tabs>
          <w:tab w:val="left" w:pos="1134"/>
        </w:tabs>
        <w:ind w:firstLine="567"/>
        <w:jc w:val="both"/>
        <w:rPr>
          <w:rFonts w:ascii="Tahoma" w:hAnsi="Tahoma" w:cs="Tahoma"/>
          <w:sz w:val="20"/>
          <w:szCs w:val="20"/>
        </w:rPr>
      </w:pPr>
      <w:r w:rsidRPr="004E3DDB">
        <w:rPr>
          <w:rFonts w:ascii="Tahoma" w:hAnsi="Tahoma" w:cs="Tahoma"/>
          <w:sz w:val="20"/>
          <w:szCs w:val="20"/>
        </w:rPr>
        <w:t>11. Предоставление разрешения на отклонение от предельных параметров разрешённого строительства, реконструкции объектов капитального стро</w:t>
      </w:r>
      <w:r w:rsidRPr="004E3DDB">
        <w:rPr>
          <w:rFonts w:ascii="Tahoma" w:hAnsi="Tahoma" w:cs="Tahoma"/>
          <w:sz w:val="20"/>
          <w:szCs w:val="20"/>
        </w:rPr>
        <w:t>и</w:t>
      </w:r>
      <w:r w:rsidRPr="004E3DDB">
        <w:rPr>
          <w:rFonts w:ascii="Tahoma" w:hAnsi="Tahoma" w:cs="Tahoma"/>
          <w:sz w:val="20"/>
          <w:szCs w:val="20"/>
        </w:rPr>
        <w:t>тельства осуществляется в порядке, предусмотренном статьей 24 настоящих Правил.</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12. Решения об изменении одного вида разрешённого использования земельных участков и объектов капитального строительства, расположенных на зе</w:t>
      </w:r>
      <w:r w:rsidRPr="004E3DDB">
        <w:rPr>
          <w:rFonts w:ascii="Tahoma" w:hAnsi="Tahoma" w:cs="Tahoma"/>
          <w:sz w:val="20"/>
          <w:szCs w:val="20"/>
        </w:rPr>
        <w:t>м</w:t>
      </w:r>
      <w:r w:rsidRPr="004E3DDB">
        <w:rPr>
          <w:rFonts w:ascii="Tahoma" w:hAnsi="Tahoma" w:cs="Tahoma"/>
          <w:sz w:val="20"/>
          <w:szCs w:val="20"/>
        </w:rPr>
        <w:t>лях, на которые действие градостроительных регламентов не распространяется, на другой вид такого использования, принимаются в соответствии с федерал</w:t>
      </w:r>
      <w:r w:rsidRPr="004E3DDB">
        <w:rPr>
          <w:rFonts w:ascii="Tahoma" w:hAnsi="Tahoma" w:cs="Tahoma"/>
          <w:sz w:val="20"/>
          <w:szCs w:val="20"/>
        </w:rPr>
        <w:t>ь</w:t>
      </w:r>
      <w:r w:rsidRPr="004E3DDB">
        <w:rPr>
          <w:rFonts w:ascii="Tahoma" w:hAnsi="Tahoma" w:cs="Tahoma"/>
          <w:sz w:val="20"/>
          <w:szCs w:val="20"/>
        </w:rPr>
        <w:t>ными законами.</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 xml:space="preserve">Статья 20. Разрешенное использование земельных участков и объектов, не являющихся объектами </w:t>
      </w:r>
      <w:proofErr w:type="gramStart"/>
      <w:r w:rsidRPr="004E3DDB">
        <w:rPr>
          <w:rFonts w:ascii="Tahoma" w:hAnsi="Tahoma" w:cs="Tahoma"/>
          <w:b/>
          <w:bCs/>
          <w:sz w:val="20"/>
          <w:szCs w:val="20"/>
          <w:lang w:eastAsia="en-US"/>
        </w:rPr>
        <w:t>капитального</w:t>
      </w:r>
      <w:proofErr w:type="gramEnd"/>
      <w:r w:rsidRPr="004E3DDB">
        <w:rPr>
          <w:rFonts w:ascii="Tahoma" w:hAnsi="Tahoma" w:cs="Tahoma"/>
          <w:b/>
          <w:bCs/>
          <w:sz w:val="20"/>
          <w:szCs w:val="20"/>
          <w:lang w:eastAsia="en-US"/>
        </w:rPr>
        <w:t xml:space="preserve"> строительства</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1. </w:t>
      </w:r>
      <w:proofErr w:type="gramStart"/>
      <w:r w:rsidRPr="004E3DDB">
        <w:rPr>
          <w:rFonts w:ascii="Tahoma" w:hAnsi="Tahoma" w:cs="Tahoma"/>
          <w:sz w:val="20"/>
          <w:szCs w:val="20"/>
          <w:lang w:eastAsia="ar-SA"/>
        </w:rPr>
        <w:t xml:space="preserve">Объекты, не являющиеся объектами капитального строительства (далее - некапитальные объекты) могут быть основными разрешенными видами использования земельных участков для любой территориальной зоны при условии соответствия их размещения требованиям нормативных документов, технических регламентов и решений органов местного самоуправления Сутчевского сельского поселения, регулирующими порядок размещения таких объектов, за исключением случаев, предусмотренных </w:t>
      </w:r>
      <w:hyperlink w:anchor="Par271" w:history="1">
        <w:r w:rsidRPr="004E3DDB">
          <w:rPr>
            <w:rFonts w:ascii="Tahoma" w:hAnsi="Tahoma" w:cs="Tahoma"/>
            <w:sz w:val="20"/>
            <w:szCs w:val="20"/>
            <w:lang w:eastAsia="ar-SA"/>
          </w:rPr>
          <w:t>частью 2</w:t>
        </w:r>
      </w:hyperlink>
      <w:r w:rsidRPr="004E3DDB">
        <w:rPr>
          <w:rFonts w:ascii="Tahoma" w:hAnsi="Tahoma" w:cs="Tahoma"/>
          <w:sz w:val="20"/>
          <w:szCs w:val="20"/>
          <w:lang w:eastAsia="ar-SA"/>
        </w:rPr>
        <w:t xml:space="preserve"> настоящей статьи.</w:t>
      </w:r>
      <w:proofErr w:type="gramEnd"/>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2. Нестационарные торговые объекты могут быть основными разрешенными видами использования земельных участков для любой территориальной зоны при условии, что их размещение осуществляется в соответствии с Федеральным </w:t>
      </w:r>
      <w:hyperlink r:id="rId140" w:history="1">
        <w:r w:rsidRPr="004E3DDB">
          <w:rPr>
            <w:rFonts w:ascii="Tahoma" w:hAnsi="Tahoma" w:cs="Tahoma"/>
            <w:sz w:val="20"/>
            <w:szCs w:val="20"/>
            <w:lang w:eastAsia="ar-SA"/>
          </w:rPr>
          <w:t>законом</w:t>
        </w:r>
      </w:hyperlink>
      <w:r w:rsidRPr="004E3DDB">
        <w:rPr>
          <w:rFonts w:ascii="Tahoma" w:hAnsi="Tahoma" w:cs="Tahoma"/>
          <w:sz w:val="20"/>
          <w:szCs w:val="20"/>
          <w:lang w:eastAsia="ar-SA"/>
        </w:rPr>
        <w:t xml:space="preserve"> «Об основах государственного регулирования торговой деятельности в Российской Федерации» и решениями органов местного самоуправления Сутчевского сельского поселения, регулирующими порядок размещения таких объектов.</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21.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p>
    <w:p w:rsidR="00861865" w:rsidRPr="004E3DDB" w:rsidRDefault="00861865" w:rsidP="00861865">
      <w:pPr>
        <w:tabs>
          <w:tab w:val="left" w:pos="1080"/>
          <w:tab w:val="left" w:pos="2340"/>
        </w:tabs>
        <w:ind w:firstLine="567"/>
        <w:jc w:val="both"/>
        <w:rPr>
          <w:rFonts w:ascii="Tahoma" w:hAnsi="Tahoma" w:cs="Tahoma"/>
          <w:sz w:val="20"/>
          <w:szCs w:val="20"/>
        </w:rPr>
      </w:pPr>
      <w:r w:rsidRPr="004E3DDB">
        <w:rPr>
          <w:rFonts w:ascii="Tahoma" w:hAnsi="Tahoma" w:cs="Tahoma"/>
          <w:sz w:val="20"/>
          <w:szCs w:val="20"/>
        </w:rPr>
        <w:t xml:space="preserve">1. </w:t>
      </w:r>
      <w:proofErr w:type="gramStart"/>
      <w:r w:rsidRPr="004E3DDB">
        <w:rPr>
          <w:rFonts w:ascii="Tahoma" w:hAnsi="Tahoma" w:cs="Tahoma"/>
          <w:sz w:val="20"/>
          <w:szCs w:val="20"/>
        </w:rPr>
        <w:t>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w:t>
      </w:r>
      <w:r w:rsidRPr="004E3DDB">
        <w:rPr>
          <w:rFonts w:ascii="Tahoma" w:hAnsi="Tahoma" w:cs="Tahoma"/>
          <w:sz w:val="20"/>
          <w:szCs w:val="20"/>
        </w:rPr>
        <w:t>а</w:t>
      </w:r>
      <w:r w:rsidRPr="004E3DDB">
        <w:rPr>
          <w:rFonts w:ascii="Tahoma" w:hAnsi="Tahoma" w:cs="Tahoma"/>
          <w:sz w:val="20"/>
          <w:szCs w:val="20"/>
        </w:rPr>
        <w:t>ментов, санитарных норм, республиканских и (или) местных нормативов градостроительного проектирования,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w:t>
      </w:r>
      <w:r w:rsidRPr="004E3DDB">
        <w:rPr>
          <w:rFonts w:ascii="Tahoma" w:hAnsi="Tahoma" w:cs="Tahoma"/>
          <w:sz w:val="20"/>
          <w:szCs w:val="20"/>
        </w:rPr>
        <w:t>и</w:t>
      </w:r>
      <w:r w:rsidRPr="004E3DDB">
        <w:rPr>
          <w:rFonts w:ascii="Tahoma" w:hAnsi="Tahoma" w:cs="Tahoma"/>
          <w:sz w:val="20"/>
          <w:szCs w:val="20"/>
        </w:rPr>
        <w:t>тории и других</w:t>
      </w:r>
      <w:proofErr w:type="gramEnd"/>
      <w:r w:rsidRPr="004E3DDB">
        <w:rPr>
          <w:rFonts w:ascii="Tahoma" w:hAnsi="Tahoma" w:cs="Tahoma"/>
          <w:sz w:val="20"/>
          <w:szCs w:val="20"/>
        </w:rPr>
        <w:t xml:space="preserve"> требований действующего законодательства.</w:t>
      </w:r>
    </w:p>
    <w:p w:rsidR="00861865" w:rsidRPr="004E3DDB" w:rsidRDefault="00861865" w:rsidP="00861865">
      <w:pPr>
        <w:tabs>
          <w:tab w:val="left" w:pos="1080"/>
          <w:tab w:val="left" w:pos="2340"/>
        </w:tabs>
        <w:ind w:firstLine="567"/>
        <w:jc w:val="both"/>
        <w:rPr>
          <w:rFonts w:ascii="Tahoma" w:hAnsi="Tahoma" w:cs="Tahoma"/>
          <w:sz w:val="20"/>
          <w:szCs w:val="20"/>
        </w:rPr>
      </w:pPr>
      <w:r w:rsidRPr="004E3DDB">
        <w:rPr>
          <w:rFonts w:ascii="Tahoma" w:hAnsi="Tahoma" w:cs="Tahoma"/>
          <w:sz w:val="20"/>
          <w:szCs w:val="20"/>
        </w:rPr>
        <w:t>2.</w:t>
      </w:r>
      <w:r w:rsidRPr="004E3DDB">
        <w:rPr>
          <w:rFonts w:ascii="Tahoma" w:hAnsi="Tahoma" w:cs="Tahoma"/>
          <w:sz w:val="20"/>
          <w:szCs w:val="20"/>
        </w:rPr>
        <w:tab/>
        <w:t>Правообладатели земельных участков и объектов капитального строительства, за исключением указанных в части 7 статьи 19 настоящих Правил, осуществляют изменения видов разрешённого использования земельных участков и объектов капитального строительства:</w:t>
      </w:r>
    </w:p>
    <w:p w:rsidR="00861865" w:rsidRPr="004E3DDB" w:rsidRDefault="00861865" w:rsidP="00861865">
      <w:pPr>
        <w:suppressAutoHyphens/>
        <w:snapToGrid w:val="0"/>
        <w:ind w:firstLine="567"/>
        <w:jc w:val="both"/>
        <w:rPr>
          <w:rFonts w:ascii="Tahoma" w:hAnsi="Tahoma" w:cs="Tahoma"/>
          <w:sz w:val="20"/>
          <w:szCs w:val="20"/>
        </w:rPr>
      </w:pPr>
      <w:r w:rsidRPr="004E3DDB">
        <w:rPr>
          <w:rFonts w:ascii="Tahoma" w:hAnsi="Tahoma" w:cs="Tahoma"/>
          <w:sz w:val="20"/>
          <w:szCs w:val="20"/>
        </w:rPr>
        <w:t>1) без дополнительных согласований и разрешений в случаях:</w:t>
      </w:r>
    </w:p>
    <w:p w:rsidR="00861865" w:rsidRPr="004E3DDB" w:rsidRDefault="00861865" w:rsidP="00861865">
      <w:pPr>
        <w:suppressAutoHyphens/>
        <w:snapToGrid w:val="0"/>
        <w:ind w:firstLine="567"/>
        <w:jc w:val="both"/>
        <w:rPr>
          <w:rFonts w:ascii="Tahoma" w:hAnsi="Tahoma" w:cs="Tahoma"/>
          <w:sz w:val="20"/>
          <w:szCs w:val="20"/>
        </w:rPr>
      </w:pPr>
      <w:r w:rsidRPr="004E3DDB">
        <w:rPr>
          <w:rFonts w:ascii="Tahoma" w:hAnsi="Tahoma" w:cs="Tahoma"/>
          <w:sz w:val="20"/>
          <w:szCs w:val="20"/>
        </w:rPr>
        <w:t>когда один из указанных в градостроительном регламенте основных видов разрешённого использования земельного участка, объекта капитального строительства заменяется другим основным или вспомогательным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861865" w:rsidRPr="004E3DDB" w:rsidRDefault="00861865" w:rsidP="00861865">
      <w:pPr>
        <w:suppressAutoHyphens/>
        <w:snapToGrid w:val="0"/>
        <w:ind w:firstLine="567"/>
        <w:jc w:val="both"/>
        <w:rPr>
          <w:rFonts w:ascii="Tahoma" w:hAnsi="Tahoma" w:cs="Tahoma"/>
          <w:sz w:val="20"/>
          <w:szCs w:val="20"/>
        </w:rPr>
      </w:pPr>
      <w:r w:rsidRPr="004E3DDB">
        <w:rPr>
          <w:rFonts w:ascii="Tahoma" w:hAnsi="Tahoma" w:cs="Tahoma"/>
          <w:sz w:val="20"/>
          <w:szCs w:val="20"/>
        </w:rPr>
        <w:t>когда один из указанных в градостроительном регламенте вспомогательных видов разрешённого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861865" w:rsidRPr="004E3DDB" w:rsidRDefault="00861865" w:rsidP="00861865">
      <w:pPr>
        <w:suppressAutoHyphens/>
        <w:snapToGrid w:val="0"/>
        <w:ind w:firstLine="567"/>
        <w:jc w:val="both"/>
        <w:rPr>
          <w:rFonts w:ascii="Tahoma" w:hAnsi="Tahoma" w:cs="Tahoma"/>
          <w:sz w:val="20"/>
          <w:szCs w:val="20"/>
        </w:rPr>
      </w:pPr>
      <w:r w:rsidRPr="004E3DDB">
        <w:rPr>
          <w:rFonts w:ascii="Tahoma" w:hAnsi="Tahoma" w:cs="Tahoma"/>
          <w:sz w:val="20"/>
          <w:szCs w:val="20"/>
        </w:rPr>
        <w:t>2) при условии получения соответствующих разрешений, согласований в случаях:</w:t>
      </w:r>
    </w:p>
    <w:p w:rsidR="00861865" w:rsidRPr="004E3DDB" w:rsidRDefault="00861865" w:rsidP="00861865">
      <w:pPr>
        <w:tabs>
          <w:tab w:val="left" w:pos="709"/>
        </w:tabs>
        <w:ind w:firstLine="567"/>
        <w:jc w:val="both"/>
        <w:rPr>
          <w:rFonts w:ascii="Tahoma" w:hAnsi="Tahoma" w:cs="Tahoma"/>
          <w:sz w:val="20"/>
          <w:szCs w:val="20"/>
        </w:rPr>
      </w:pPr>
      <w:r w:rsidRPr="004E3DDB">
        <w:rPr>
          <w:rFonts w:ascii="Tahoma" w:hAnsi="Tahoma" w:cs="Tahoma"/>
          <w:sz w:val="20"/>
          <w:szCs w:val="20"/>
        </w:rPr>
        <w:t>если строительные намерения физических и юридических лиц относятся к условно разрешенным видам использования земельного участка или объекта капитального строительства;</w:t>
      </w:r>
    </w:p>
    <w:p w:rsidR="00861865" w:rsidRPr="004E3DDB" w:rsidRDefault="00861865" w:rsidP="00861865">
      <w:pPr>
        <w:tabs>
          <w:tab w:val="left" w:pos="709"/>
        </w:tabs>
        <w:ind w:firstLine="567"/>
        <w:jc w:val="both"/>
        <w:rPr>
          <w:rFonts w:ascii="Tahoma" w:hAnsi="Tahoma" w:cs="Tahoma"/>
          <w:sz w:val="20"/>
          <w:szCs w:val="20"/>
        </w:rPr>
      </w:pPr>
      <w:r w:rsidRPr="004E3DDB">
        <w:rPr>
          <w:rFonts w:ascii="Tahoma" w:hAnsi="Tahoma" w:cs="Tahoma"/>
          <w:sz w:val="20"/>
          <w:szCs w:val="20"/>
        </w:rPr>
        <w:t>если размеры земельных участков меньше установленных градостроительным регламентом минимальных размеров земельных участков, либо конфигур</w:t>
      </w:r>
      <w:r w:rsidRPr="004E3DDB">
        <w:rPr>
          <w:rFonts w:ascii="Tahoma" w:hAnsi="Tahoma" w:cs="Tahoma"/>
          <w:sz w:val="20"/>
          <w:szCs w:val="20"/>
        </w:rPr>
        <w:t>а</w:t>
      </w:r>
      <w:r w:rsidRPr="004E3DDB">
        <w:rPr>
          <w:rFonts w:ascii="Tahoma" w:hAnsi="Tahoma" w:cs="Tahoma"/>
          <w:sz w:val="20"/>
          <w:szCs w:val="20"/>
        </w:rPr>
        <w:t>ция, инженерно-геологические или иные характеристики земельных участков неблагоприятны для застройки;</w:t>
      </w:r>
    </w:p>
    <w:p w:rsidR="00861865" w:rsidRPr="004E3DDB" w:rsidRDefault="00861865" w:rsidP="00861865">
      <w:pPr>
        <w:tabs>
          <w:tab w:val="left" w:pos="1080"/>
        </w:tabs>
        <w:ind w:firstLine="567"/>
        <w:jc w:val="both"/>
        <w:rPr>
          <w:rFonts w:ascii="Tahoma" w:hAnsi="Tahoma" w:cs="Tahoma"/>
          <w:sz w:val="20"/>
          <w:szCs w:val="20"/>
        </w:rPr>
      </w:pPr>
      <w:r w:rsidRPr="004E3DDB">
        <w:rPr>
          <w:rFonts w:ascii="Tahoma" w:hAnsi="Tahoma" w:cs="Tahoma"/>
          <w:sz w:val="20"/>
          <w:szCs w:val="20"/>
        </w:rPr>
        <w:t>установленных законодательством при осуществлении перепланировки помещений, конструктивных и инженерно-технических преобразований объектов капитального строительства, в том числе в области обеспечения санитарно-эпидемиологического благополучия населения, противопожарной безопасности.</w:t>
      </w:r>
    </w:p>
    <w:p w:rsidR="00861865" w:rsidRPr="004E3DDB" w:rsidRDefault="00861865" w:rsidP="00861865">
      <w:pPr>
        <w:tabs>
          <w:tab w:val="left" w:pos="1080"/>
          <w:tab w:val="left" w:pos="2340"/>
        </w:tabs>
        <w:ind w:firstLine="567"/>
        <w:jc w:val="both"/>
        <w:rPr>
          <w:rFonts w:ascii="Tahoma" w:hAnsi="Tahoma" w:cs="Tahoma"/>
          <w:sz w:val="20"/>
          <w:szCs w:val="20"/>
        </w:rPr>
      </w:pPr>
      <w:r w:rsidRPr="004E3DDB">
        <w:rPr>
          <w:rFonts w:ascii="Tahoma" w:hAnsi="Tahoma" w:cs="Tahoma"/>
          <w:sz w:val="20"/>
          <w:szCs w:val="20"/>
        </w:rPr>
        <w:t>3. Изменение основного вида разрешённого использования на вспомогательный вид разрешённого использования допускается только в случае, если на земельном участке реализован какой-либо иной основной вид разрешённого использования.</w:t>
      </w:r>
    </w:p>
    <w:p w:rsidR="00861865" w:rsidRPr="004E3DDB" w:rsidRDefault="00861865" w:rsidP="00861865">
      <w:pPr>
        <w:tabs>
          <w:tab w:val="left" w:pos="1080"/>
          <w:tab w:val="left" w:pos="2340"/>
        </w:tabs>
        <w:ind w:firstLine="567"/>
        <w:jc w:val="both"/>
        <w:rPr>
          <w:rFonts w:ascii="Tahoma" w:hAnsi="Tahoma" w:cs="Tahoma"/>
          <w:sz w:val="20"/>
          <w:szCs w:val="20"/>
        </w:rPr>
      </w:pPr>
      <w:r w:rsidRPr="004E3DDB">
        <w:rPr>
          <w:rFonts w:ascii="Tahoma" w:hAnsi="Tahoma" w:cs="Tahoma"/>
          <w:sz w:val="20"/>
          <w:szCs w:val="20"/>
        </w:rPr>
        <w:t>4.</w:t>
      </w:r>
      <w:r w:rsidRPr="004E3DDB">
        <w:rPr>
          <w:rFonts w:ascii="Tahoma" w:hAnsi="Tahoma" w:cs="Tahoma"/>
          <w:sz w:val="20"/>
          <w:szCs w:val="20"/>
        </w:rPr>
        <w:tab/>
        <w:t>Изменение видов разрешённого использования объектов капитального строительства, связанное с переводом помещений из категории жилых пом</w:t>
      </w:r>
      <w:r w:rsidRPr="004E3DDB">
        <w:rPr>
          <w:rFonts w:ascii="Tahoma" w:hAnsi="Tahoma" w:cs="Tahoma"/>
          <w:sz w:val="20"/>
          <w:szCs w:val="20"/>
        </w:rPr>
        <w:t>е</w:t>
      </w:r>
      <w:r w:rsidRPr="004E3DDB">
        <w:rPr>
          <w:rFonts w:ascii="Tahoma" w:hAnsi="Tahoma" w:cs="Tahoma"/>
          <w:sz w:val="20"/>
          <w:szCs w:val="20"/>
        </w:rPr>
        <w:t>щений в категорию нежилых помещений или из категории нежилых помещений в категорию жилых помещений осуществляется в соответствии с жилищным з</w:t>
      </w:r>
      <w:r w:rsidRPr="004E3DDB">
        <w:rPr>
          <w:rFonts w:ascii="Tahoma" w:hAnsi="Tahoma" w:cs="Tahoma"/>
          <w:sz w:val="20"/>
          <w:szCs w:val="20"/>
        </w:rPr>
        <w:t>а</w:t>
      </w:r>
      <w:r w:rsidRPr="004E3DDB">
        <w:rPr>
          <w:rFonts w:ascii="Tahoma" w:hAnsi="Tahoma" w:cs="Tahoma"/>
          <w:sz w:val="20"/>
          <w:szCs w:val="20"/>
        </w:rPr>
        <w:t>конодательством.</w:t>
      </w:r>
    </w:p>
    <w:p w:rsidR="00861865" w:rsidRPr="004E3DDB" w:rsidRDefault="00861865" w:rsidP="00861865">
      <w:pPr>
        <w:tabs>
          <w:tab w:val="left" w:pos="1080"/>
          <w:tab w:val="left" w:pos="2340"/>
        </w:tabs>
        <w:ind w:firstLine="567"/>
        <w:jc w:val="both"/>
        <w:rPr>
          <w:rFonts w:ascii="Tahoma" w:hAnsi="Tahoma" w:cs="Tahoma"/>
          <w:sz w:val="20"/>
          <w:szCs w:val="20"/>
        </w:rPr>
      </w:pPr>
      <w:r w:rsidRPr="004E3DDB">
        <w:rPr>
          <w:rFonts w:ascii="Tahoma" w:hAnsi="Tahoma" w:cs="Tahoma"/>
          <w:sz w:val="20"/>
          <w:szCs w:val="20"/>
        </w:rPr>
        <w:t>5.</w:t>
      </w:r>
      <w:r w:rsidRPr="004E3DDB">
        <w:rPr>
          <w:rFonts w:ascii="Tahoma" w:hAnsi="Tahoma" w:cs="Tahoma"/>
          <w:sz w:val="20"/>
          <w:szCs w:val="20"/>
        </w:rPr>
        <w:tab/>
        <w:t>Изменение видов разрешённого использования объектов капитального строительства путём строительства, реконструкции осуществляется в соо</w:t>
      </w:r>
      <w:r w:rsidRPr="004E3DDB">
        <w:rPr>
          <w:rFonts w:ascii="Tahoma" w:hAnsi="Tahoma" w:cs="Tahoma"/>
          <w:sz w:val="20"/>
          <w:szCs w:val="20"/>
        </w:rPr>
        <w:t>т</w:t>
      </w:r>
      <w:r w:rsidRPr="004E3DDB">
        <w:rPr>
          <w:rFonts w:ascii="Tahoma" w:hAnsi="Tahoma" w:cs="Tahoma"/>
          <w:sz w:val="20"/>
          <w:szCs w:val="20"/>
        </w:rPr>
        <w:t>ветствии с требованиями, указанными в части 1 настоящей статьи, в соответствии с градостроительным планом земельного участка, а также (кроме случаев, установленных законодательством) в соответствии с проектной документацией и при наличии разрешения на строительство.</w:t>
      </w:r>
    </w:p>
    <w:p w:rsidR="00861865" w:rsidRPr="004E3DDB" w:rsidRDefault="00861865" w:rsidP="00861865">
      <w:pPr>
        <w:tabs>
          <w:tab w:val="left" w:pos="1134"/>
          <w:tab w:val="left" w:pos="2340"/>
        </w:tabs>
        <w:ind w:firstLine="567"/>
        <w:jc w:val="both"/>
        <w:rPr>
          <w:rFonts w:ascii="Tahoma" w:hAnsi="Tahoma" w:cs="Tahoma"/>
          <w:sz w:val="20"/>
          <w:szCs w:val="20"/>
        </w:rPr>
      </w:pPr>
      <w:r w:rsidRPr="004E3DDB">
        <w:rPr>
          <w:rFonts w:ascii="Tahoma" w:hAnsi="Tahoma" w:cs="Tahoma"/>
          <w:sz w:val="20"/>
          <w:szCs w:val="20"/>
        </w:rPr>
        <w:t>6.</w:t>
      </w:r>
      <w:r w:rsidRPr="004E3DDB">
        <w:rPr>
          <w:rFonts w:ascii="Tahoma" w:hAnsi="Tahoma" w:cs="Tahoma"/>
          <w:sz w:val="20"/>
          <w:szCs w:val="20"/>
        </w:rPr>
        <w:tab/>
        <w:t>Изменение видов разрешённого использования объектов капитального строительства путём строительства, реконструкции органами государстве</w:t>
      </w:r>
      <w:r w:rsidRPr="004E3DDB">
        <w:rPr>
          <w:rFonts w:ascii="Tahoma" w:hAnsi="Tahoma" w:cs="Tahoma"/>
          <w:sz w:val="20"/>
          <w:szCs w:val="20"/>
        </w:rPr>
        <w:t>н</w:t>
      </w:r>
      <w:r w:rsidRPr="004E3DDB">
        <w:rPr>
          <w:rFonts w:ascii="Tahoma" w:hAnsi="Tahoma" w:cs="Tahoma"/>
          <w:sz w:val="20"/>
          <w:szCs w:val="20"/>
        </w:rPr>
        <w:t>ной власти, органами местного самоуправления Сутчевского сельского поселения, 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части 1 настоящей статьи, и действующим закон</w:t>
      </w:r>
      <w:r w:rsidRPr="004E3DDB">
        <w:rPr>
          <w:rFonts w:ascii="Tahoma" w:hAnsi="Tahoma" w:cs="Tahoma"/>
          <w:sz w:val="20"/>
          <w:szCs w:val="20"/>
        </w:rPr>
        <w:t>о</w:t>
      </w:r>
      <w:r w:rsidRPr="004E3DDB">
        <w:rPr>
          <w:rFonts w:ascii="Tahoma" w:hAnsi="Tahoma" w:cs="Tahoma"/>
          <w:sz w:val="20"/>
          <w:szCs w:val="20"/>
        </w:rPr>
        <w:t>дательством.</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22.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p>
    <w:p w:rsidR="00861865" w:rsidRPr="004E3DDB" w:rsidRDefault="00861865" w:rsidP="00861865">
      <w:pPr>
        <w:tabs>
          <w:tab w:val="left" w:pos="900"/>
        </w:tabs>
        <w:ind w:firstLine="567"/>
        <w:jc w:val="both"/>
        <w:rPr>
          <w:rFonts w:ascii="Tahoma" w:hAnsi="Tahoma" w:cs="Tahoma"/>
          <w:sz w:val="20"/>
          <w:szCs w:val="20"/>
        </w:rPr>
      </w:pPr>
      <w:r w:rsidRPr="004E3DDB">
        <w:rPr>
          <w:rFonts w:ascii="Tahoma" w:hAnsi="Tahoma" w:cs="Tahoma"/>
          <w:sz w:val="20"/>
          <w:szCs w:val="20"/>
        </w:rPr>
        <w:t>1.</w:t>
      </w:r>
      <w:r w:rsidRPr="004E3DDB">
        <w:rPr>
          <w:rFonts w:ascii="Tahoma" w:hAnsi="Tahoma" w:cs="Tahoma"/>
          <w:sz w:val="20"/>
          <w:szCs w:val="20"/>
        </w:rPr>
        <w:tab/>
      </w:r>
      <w:proofErr w:type="gramStart"/>
      <w:r w:rsidRPr="004E3DDB">
        <w:rPr>
          <w:rFonts w:ascii="Tahoma" w:hAnsi="Tahoma" w:cs="Tahoma"/>
          <w:sz w:val="20"/>
          <w:szCs w:val="20"/>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4E3DDB">
        <w:rPr>
          <w:rStyle w:val="blk"/>
          <w:rFonts w:ascii="Tahoma" w:hAnsi="Tahoma" w:cs="Tahoma"/>
          <w:sz w:val="20"/>
          <w:szCs w:val="20"/>
        </w:rPr>
        <w:t xml:space="preserve">включают </w:t>
      </w:r>
      <w:r w:rsidRPr="004E3DDB">
        <w:rPr>
          <w:rFonts w:ascii="Tahoma" w:hAnsi="Tahoma" w:cs="Tahoma"/>
          <w:sz w:val="20"/>
          <w:szCs w:val="20"/>
        </w:rPr>
        <w:t>в себя:</w:t>
      </w:r>
      <w:proofErr w:type="gramEnd"/>
    </w:p>
    <w:p w:rsidR="00861865" w:rsidRPr="004E3DDB" w:rsidRDefault="00861865" w:rsidP="00861865">
      <w:pPr>
        <w:tabs>
          <w:tab w:val="left" w:pos="900"/>
        </w:tabs>
        <w:ind w:firstLine="567"/>
        <w:jc w:val="both"/>
        <w:rPr>
          <w:rFonts w:ascii="Tahoma" w:hAnsi="Tahoma" w:cs="Tahoma"/>
          <w:sz w:val="20"/>
          <w:szCs w:val="20"/>
        </w:rPr>
      </w:pPr>
      <w:r w:rsidRPr="004E3DDB">
        <w:rPr>
          <w:rFonts w:ascii="Tahoma" w:hAnsi="Tahoma" w:cs="Tahoma"/>
          <w:sz w:val="20"/>
          <w:szCs w:val="20"/>
        </w:rPr>
        <w:t>- предельные (минимальные и (или) максимальные) размеры земельных участков, в том числе их площадь;</w:t>
      </w:r>
    </w:p>
    <w:p w:rsidR="00861865" w:rsidRPr="004E3DDB" w:rsidRDefault="00861865" w:rsidP="00861865">
      <w:pPr>
        <w:tabs>
          <w:tab w:val="left" w:pos="900"/>
        </w:tabs>
        <w:ind w:firstLine="567"/>
        <w:jc w:val="both"/>
        <w:rPr>
          <w:rFonts w:ascii="Tahoma" w:hAnsi="Tahoma" w:cs="Tahoma"/>
          <w:sz w:val="20"/>
          <w:szCs w:val="20"/>
        </w:rPr>
      </w:pPr>
      <w:r w:rsidRPr="004E3DDB">
        <w:rPr>
          <w:rFonts w:ascii="Tahoma" w:hAnsi="Tahoma" w:cs="Tahoma"/>
          <w:sz w:val="20"/>
          <w:szCs w:val="20"/>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61865" w:rsidRPr="004E3DDB" w:rsidRDefault="00861865" w:rsidP="00861865">
      <w:pPr>
        <w:tabs>
          <w:tab w:val="left" w:pos="900"/>
        </w:tabs>
        <w:ind w:firstLine="567"/>
        <w:jc w:val="both"/>
        <w:rPr>
          <w:rFonts w:ascii="Tahoma" w:hAnsi="Tahoma" w:cs="Tahoma"/>
          <w:sz w:val="20"/>
          <w:szCs w:val="20"/>
        </w:rPr>
      </w:pPr>
      <w:r w:rsidRPr="004E3DDB">
        <w:rPr>
          <w:rFonts w:ascii="Tahoma" w:hAnsi="Tahoma" w:cs="Tahoma"/>
          <w:sz w:val="20"/>
          <w:szCs w:val="20"/>
        </w:rPr>
        <w:t>- предельное количество этажей или предельную высоту зданий, строений, сооружений;</w:t>
      </w:r>
    </w:p>
    <w:p w:rsidR="00861865" w:rsidRPr="004E3DDB" w:rsidRDefault="00861865" w:rsidP="00861865">
      <w:pPr>
        <w:tabs>
          <w:tab w:val="left" w:pos="900"/>
        </w:tabs>
        <w:ind w:firstLine="567"/>
        <w:jc w:val="both"/>
        <w:rPr>
          <w:rFonts w:ascii="Tahoma" w:hAnsi="Tahoma" w:cs="Tahoma"/>
          <w:sz w:val="20"/>
          <w:szCs w:val="20"/>
        </w:rPr>
      </w:pPr>
      <w:r w:rsidRPr="004E3DDB">
        <w:rPr>
          <w:rFonts w:ascii="Tahoma" w:hAnsi="Tahoma" w:cs="Tahoma"/>
          <w:sz w:val="20"/>
          <w:szCs w:val="20"/>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2. Сочетания указанных параметров и их предельные значения устанавливаются применительно к каждой территориальной зоне, выделенной на карте градостроительного зонирования.</w:t>
      </w:r>
    </w:p>
    <w:p w:rsidR="00861865" w:rsidRPr="004E3DDB" w:rsidRDefault="00861865" w:rsidP="00861865">
      <w:pPr>
        <w:tabs>
          <w:tab w:val="left" w:pos="900"/>
        </w:tabs>
        <w:ind w:firstLine="567"/>
        <w:jc w:val="both"/>
        <w:rPr>
          <w:rFonts w:ascii="Tahoma" w:hAnsi="Tahoma" w:cs="Tahoma"/>
          <w:sz w:val="20"/>
          <w:szCs w:val="20"/>
        </w:rPr>
      </w:pPr>
      <w:r w:rsidRPr="004E3DDB">
        <w:rPr>
          <w:rFonts w:ascii="Tahoma" w:hAnsi="Tahoma" w:cs="Tahoma"/>
          <w:sz w:val="20"/>
          <w:szCs w:val="20"/>
        </w:rPr>
        <w:t>3.</w:t>
      </w:r>
      <w:r w:rsidRPr="004E3DDB">
        <w:rPr>
          <w:rFonts w:ascii="Tahoma" w:hAnsi="Tahoma" w:cs="Tahoma"/>
          <w:sz w:val="20"/>
          <w:szCs w:val="20"/>
        </w:rPr>
        <w:tab/>
        <w:t>В качестве минимальной площади земельных участков устанавливается площадь, соответствующая минимальным нормативным показателям, пред</w:t>
      </w:r>
      <w:r w:rsidRPr="004E3DDB">
        <w:rPr>
          <w:rFonts w:ascii="Tahoma" w:hAnsi="Tahoma" w:cs="Tahoma"/>
          <w:sz w:val="20"/>
          <w:szCs w:val="20"/>
        </w:rPr>
        <w:t>у</w:t>
      </w:r>
      <w:r w:rsidRPr="004E3DDB">
        <w:rPr>
          <w:rFonts w:ascii="Tahoma" w:hAnsi="Tahoma" w:cs="Tahoma"/>
          <w:sz w:val="20"/>
          <w:szCs w:val="20"/>
        </w:rPr>
        <w:t>смотренным республиканскими и (или) местными нормативами градостроительного проектирования, нормативными правовыми актами и иными требованиями действующего законодательства к размерам земельных участков.</w:t>
      </w:r>
    </w:p>
    <w:p w:rsidR="00861865" w:rsidRPr="004E3DDB" w:rsidRDefault="00861865" w:rsidP="00861865">
      <w:pPr>
        <w:tabs>
          <w:tab w:val="left" w:pos="900"/>
        </w:tabs>
        <w:ind w:firstLine="567"/>
        <w:jc w:val="both"/>
        <w:rPr>
          <w:rFonts w:ascii="Tahoma" w:hAnsi="Tahoma" w:cs="Tahoma"/>
          <w:sz w:val="20"/>
          <w:szCs w:val="20"/>
          <w:lang w:eastAsia="ar-SA"/>
        </w:rPr>
      </w:pPr>
      <w:r w:rsidRPr="004E3DDB">
        <w:rPr>
          <w:rFonts w:ascii="Tahoma" w:hAnsi="Tahoma" w:cs="Tahoma"/>
          <w:sz w:val="20"/>
          <w:szCs w:val="20"/>
        </w:rPr>
        <w:t>4.</w:t>
      </w:r>
      <w:r w:rsidRPr="004E3DDB">
        <w:rPr>
          <w:rFonts w:ascii="Tahoma" w:hAnsi="Tahoma" w:cs="Tahoma"/>
          <w:sz w:val="20"/>
          <w:szCs w:val="20"/>
        </w:rPr>
        <w:tab/>
        <w:t xml:space="preserve">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республиканских и (или) местных нормативов градостроительного проектирования, с учётом огранич</w:t>
      </w:r>
      <w:r w:rsidRPr="004E3DDB">
        <w:rPr>
          <w:rFonts w:ascii="Tahoma" w:hAnsi="Tahoma" w:cs="Tahoma"/>
          <w:sz w:val="20"/>
          <w:szCs w:val="20"/>
        </w:rPr>
        <w:t>е</w:t>
      </w:r>
      <w:r w:rsidRPr="004E3DDB">
        <w:rPr>
          <w:rFonts w:ascii="Tahoma" w:hAnsi="Tahoma" w:cs="Tahoma"/>
          <w:sz w:val="20"/>
          <w:szCs w:val="20"/>
        </w:rPr>
        <w:t xml:space="preserve">ний использования земельных участков и объектов капитального строительства в зонах с особыми условиями использования территории. </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23. Порядок предоставления разрешения на условно разрешённый вид использования земельного участка или объекта капитального строительства</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1. 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(далее – разрешение на условно разрешённый вид использования), направляет заявление о предоставлении разреш</w:t>
      </w:r>
      <w:r w:rsidRPr="004E3DDB">
        <w:rPr>
          <w:rFonts w:ascii="Tahoma" w:hAnsi="Tahoma" w:cs="Tahoma"/>
          <w:sz w:val="20"/>
          <w:szCs w:val="20"/>
        </w:rPr>
        <w:t>е</w:t>
      </w:r>
      <w:r w:rsidRPr="004E3DDB">
        <w:rPr>
          <w:rFonts w:ascii="Tahoma" w:hAnsi="Tahoma" w:cs="Tahoma"/>
          <w:sz w:val="20"/>
          <w:szCs w:val="20"/>
        </w:rPr>
        <w:t>ния на условно разрешённый вид использования в Комиссию. Заявление составляется в свободной форме и предоставляется в письменном виде.</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Заявление может содержать материалы, обосновывающие требования о предоставлении указанного разрешения. Обосновывающие материалы предоста</w:t>
      </w:r>
      <w:r w:rsidRPr="004E3DDB">
        <w:rPr>
          <w:rFonts w:ascii="Tahoma" w:hAnsi="Tahoma" w:cs="Tahoma"/>
          <w:sz w:val="20"/>
          <w:szCs w:val="20"/>
        </w:rPr>
        <w:t>в</w:t>
      </w:r>
      <w:r w:rsidRPr="004E3DDB">
        <w:rPr>
          <w:rFonts w:ascii="Tahoma" w:hAnsi="Tahoma" w:cs="Tahoma"/>
          <w:sz w:val="20"/>
          <w:szCs w:val="20"/>
        </w:rPr>
        <w:t>ляются в виде технико-экономического обоснования, эскизного проекта строительства, реконструкции объекта капитального строительства, который предлаг</w:t>
      </w:r>
      <w:r w:rsidRPr="004E3DDB">
        <w:rPr>
          <w:rFonts w:ascii="Tahoma" w:hAnsi="Tahoma" w:cs="Tahoma"/>
          <w:sz w:val="20"/>
          <w:szCs w:val="20"/>
        </w:rPr>
        <w:t>а</w:t>
      </w:r>
      <w:r w:rsidRPr="004E3DDB">
        <w:rPr>
          <w:rFonts w:ascii="Tahoma" w:hAnsi="Tahoma" w:cs="Tahoma"/>
          <w:sz w:val="20"/>
          <w:szCs w:val="20"/>
        </w:rPr>
        <w:t>ется реализовать в случае предоставления разрешения на условно разрешенный вид использования. Могут предоставляться иные материалы, обосновывающие целесообразность, возможность и допустимость реализации соответствующих предложений.</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rPr>
        <w:t xml:space="preserve">2. Проект решения о предоставлении разрешения на условно разрешённый вид использования подлежит рассмотрению на общественных обсуждениях </w:t>
      </w:r>
      <w:r w:rsidRPr="004E3DDB">
        <w:rPr>
          <w:rFonts w:ascii="Tahoma" w:hAnsi="Tahoma" w:cs="Tahoma"/>
          <w:sz w:val="20"/>
          <w:szCs w:val="20"/>
        </w:rPr>
        <w:lastRenderedPageBreak/>
        <w:t xml:space="preserve">или публичных слушаниях. Общественные обсуждения или </w:t>
      </w:r>
      <w:r w:rsidRPr="004E3DDB">
        <w:rPr>
          <w:rFonts w:ascii="Tahoma" w:hAnsi="Tahoma" w:cs="Tahoma"/>
          <w:sz w:val="20"/>
          <w:szCs w:val="20"/>
          <w:lang w:eastAsia="ar-SA"/>
        </w:rPr>
        <w:t xml:space="preserve">публичные слушания проводятся Комиссией в соответствии с Положением о порядке организации и проведения общественных обсуждений или публичных слушаний в Сутчевском сельском поселении, утвержденным Собранием депутатов Сутчевского сельского поселения. </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 xml:space="preserve">3. </w:t>
      </w:r>
      <w:proofErr w:type="gramStart"/>
      <w:r w:rsidRPr="004E3DDB">
        <w:rPr>
          <w:rFonts w:ascii="Tahoma" w:hAnsi="Tahoma" w:cs="Tahoma"/>
          <w:sz w:val="20"/>
          <w:szCs w:val="20"/>
        </w:rPr>
        <w:t>На основании заключения о результатах общественных обсуждений или публичных слушаний по проекту решения о предоставлении разрешения на у</w:t>
      </w:r>
      <w:r w:rsidRPr="004E3DDB">
        <w:rPr>
          <w:rFonts w:ascii="Tahoma" w:hAnsi="Tahoma" w:cs="Tahoma"/>
          <w:sz w:val="20"/>
          <w:szCs w:val="20"/>
        </w:rPr>
        <w:t>с</w:t>
      </w:r>
      <w:r w:rsidRPr="004E3DDB">
        <w:rPr>
          <w:rFonts w:ascii="Tahoma" w:hAnsi="Tahoma" w:cs="Tahoma"/>
          <w:sz w:val="20"/>
          <w:szCs w:val="20"/>
        </w:rPr>
        <w:t>ловно разрешённый вид использования Комиссия осуществляет подготовку рекомендаций о предоставлении разрешения на условно разрешённый вид испол</w:t>
      </w:r>
      <w:r w:rsidRPr="004E3DDB">
        <w:rPr>
          <w:rFonts w:ascii="Tahoma" w:hAnsi="Tahoma" w:cs="Tahoma"/>
          <w:sz w:val="20"/>
          <w:szCs w:val="20"/>
        </w:rPr>
        <w:t>ь</w:t>
      </w:r>
      <w:r w:rsidRPr="004E3DDB">
        <w:rPr>
          <w:rFonts w:ascii="Tahoma" w:hAnsi="Tahoma" w:cs="Tahoma"/>
          <w:sz w:val="20"/>
          <w:szCs w:val="20"/>
        </w:rPr>
        <w:t>зования или об отказе в предоставлении такого разрешения с указанием причин принятого решения и направляет их главе Сутчевского сельского поселения.</w:t>
      </w:r>
      <w:proofErr w:type="gramEnd"/>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В рекомендациях Комиссии должны содержаться также выводы о возможности соблюдения в случае получения разрешения на условно разрешённый вид использования:</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требований технических регламентов, республиканских и (или) местных нормативов градостроительного проектирования, проектов зон охраны объектов культурного наследия (памятников истории и культуры) народов Российской Федерации и других требований, установленных действующим законодательством;</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прав и законных интересов других физических и юридических лиц.</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4. На основании указанных в части 3 настоящей статьи рекомендаций глава Сутчевского сельского поселения в течение трёх дней со дня поступления т</w:t>
      </w:r>
      <w:r w:rsidRPr="004E3DDB">
        <w:rPr>
          <w:rFonts w:ascii="Tahoma" w:hAnsi="Tahoma" w:cs="Tahoma"/>
          <w:sz w:val="20"/>
          <w:szCs w:val="20"/>
        </w:rPr>
        <w:t>а</w:t>
      </w:r>
      <w:r w:rsidRPr="004E3DDB">
        <w:rPr>
          <w:rFonts w:ascii="Tahoma" w:hAnsi="Tahoma" w:cs="Tahoma"/>
          <w:sz w:val="20"/>
          <w:szCs w:val="20"/>
        </w:rPr>
        <w:t>ких рекомендаций принимает решение о предоставлении разрешения на условно разрешённый вид использования или об отказе в предоставлении такого ра</w:t>
      </w:r>
      <w:r w:rsidRPr="004E3DDB">
        <w:rPr>
          <w:rFonts w:ascii="Tahoma" w:hAnsi="Tahoma" w:cs="Tahoma"/>
          <w:sz w:val="20"/>
          <w:szCs w:val="20"/>
        </w:rPr>
        <w:t>з</w:t>
      </w:r>
      <w:r w:rsidRPr="004E3DDB">
        <w:rPr>
          <w:rFonts w:ascii="Tahoma" w:hAnsi="Tahoma" w:cs="Tahoma"/>
          <w:sz w:val="20"/>
          <w:szCs w:val="20"/>
        </w:rPr>
        <w:t>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Сутчевского сельского поселения в информационно-телекоммуникационной сети «Интернет».</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 xml:space="preserve">5. </w:t>
      </w:r>
      <w:proofErr w:type="gramStart"/>
      <w:r w:rsidRPr="004E3DDB">
        <w:rPr>
          <w:rFonts w:ascii="Tahoma" w:hAnsi="Tahoma" w:cs="Tahoma"/>
          <w:sz w:val="20"/>
          <w:szCs w:val="20"/>
        </w:rPr>
        <w:t>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w:t>
      </w:r>
      <w:r w:rsidRPr="004E3DDB">
        <w:rPr>
          <w:rFonts w:ascii="Tahoma" w:hAnsi="Tahoma" w:cs="Tahoma"/>
          <w:sz w:val="20"/>
          <w:szCs w:val="20"/>
        </w:rPr>
        <w:t>е</w:t>
      </w:r>
      <w:r w:rsidRPr="004E3DDB">
        <w:rPr>
          <w:rFonts w:ascii="Tahoma" w:hAnsi="Tahoma" w:cs="Tahoma"/>
          <w:sz w:val="20"/>
          <w:szCs w:val="20"/>
        </w:rPr>
        <w:t>нии разрешения на условно разрешённый вид использования такому лицу принимается без</w:t>
      </w:r>
      <w:proofErr w:type="gramEnd"/>
      <w:r w:rsidRPr="004E3DDB">
        <w:rPr>
          <w:rFonts w:ascii="Tahoma" w:hAnsi="Tahoma" w:cs="Tahoma"/>
          <w:sz w:val="20"/>
          <w:szCs w:val="20"/>
        </w:rPr>
        <w:t xml:space="preserve"> проведения общественных обсуждений или публичных слушаний.</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6. Физическое или юридическое лицо вправе оспорить в судебном порядке решение о предоставлении разрешения на условно разрешённый вид испол</w:t>
      </w:r>
      <w:r w:rsidRPr="004E3DDB">
        <w:rPr>
          <w:rFonts w:ascii="Tahoma" w:hAnsi="Tahoma" w:cs="Tahoma"/>
          <w:sz w:val="20"/>
          <w:szCs w:val="20"/>
        </w:rPr>
        <w:t>ь</w:t>
      </w:r>
      <w:r w:rsidRPr="004E3DDB">
        <w:rPr>
          <w:rFonts w:ascii="Tahoma" w:hAnsi="Tahoma" w:cs="Tahoma"/>
          <w:sz w:val="20"/>
          <w:szCs w:val="20"/>
        </w:rPr>
        <w:t>зования или об отказе в предоставлении такого разрешения.</w:t>
      </w:r>
    </w:p>
    <w:p w:rsidR="00861865" w:rsidRPr="004E3DDB" w:rsidRDefault="00861865" w:rsidP="00861865">
      <w:pPr>
        <w:ind w:firstLine="567"/>
        <w:jc w:val="both"/>
        <w:rPr>
          <w:rFonts w:ascii="Tahoma" w:hAnsi="Tahoma" w:cs="Tahoma"/>
          <w:b/>
          <w:bCs/>
          <w:sz w:val="20"/>
          <w:szCs w:val="20"/>
          <w:lang w:eastAsia="en-US"/>
        </w:rPr>
      </w:pPr>
      <w:r w:rsidRPr="004E3DDB">
        <w:rPr>
          <w:rFonts w:ascii="Tahoma" w:hAnsi="Tahoma" w:cs="Tahoma"/>
          <w:b/>
          <w:bCs/>
          <w:sz w:val="20"/>
          <w:szCs w:val="20"/>
          <w:lang w:eastAsia="en-US"/>
        </w:rPr>
        <w:t>Статья 24.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 xml:space="preserve">2. </w:t>
      </w:r>
      <w:proofErr w:type="gramStart"/>
      <w:r w:rsidRPr="004E3DDB">
        <w:rPr>
          <w:rFonts w:ascii="Tahoma" w:hAnsi="Tahoma" w:cs="Tahoma"/>
          <w:sz w:val="20"/>
          <w:szCs w:val="20"/>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roofErr w:type="gramEnd"/>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3. Заинтересованное в получении разрешения на отклонение от предельных параметров разрешенного строительства, реконструкции, объектов капитал</w:t>
      </w:r>
      <w:r w:rsidRPr="004E3DDB">
        <w:rPr>
          <w:rFonts w:ascii="Tahoma" w:hAnsi="Tahoma" w:cs="Tahoma"/>
          <w:sz w:val="20"/>
          <w:szCs w:val="20"/>
        </w:rPr>
        <w:t>ь</w:t>
      </w:r>
      <w:r w:rsidRPr="004E3DDB">
        <w:rPr>
          <w:rFonts w:ascii="Tahoma" w:hAnsi="Tahoma" w:cs="Tahoma"/>
          <w:sz w:val="20"/>
          <w:szCs w:val="20"/>
        </w:rPr>
        <w:t>ного строительства лицо направляет в Комиссию заявление о предоставлении такого разрешения. Заявление составляется в свободной форме и предоставляе</w:t>
      </w:r>
      <w:r w:rsidRPr="004E3DDB">
        <w:rPr>
          <w:rFonts w:ascii="Tahoma" w:hAnsi="Tahoma" w:cs="Tahoma"/>
          <w:sz w:val="20"/>
          <w:szCs w:val="20"/>
        </w:rPr>
        <w:t>т</w:t>
      </w:r>
      <w:r w:rsidRPr="004E3DDB">
        <w:rPr>
          <w:rFonts w:ascii="Tahoma" w:hAnsi="Tahoma" w:cs="Tahoma"/>
          <w:sz w:val="20"/>
          <w:szCs w:val="20"/>
        </w:rPr>
        <w:t>ся в письменном виде.</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Заявление может содержать материалы, обосновывающие требования о предоставлении указанного разрешения. Обосновывающие материалы предоста</w:t>
      </w:r>
      <w:r w:rsidRPr="004E3DDB">
        <w:rPr>
          <w:rFonts w:ascii="Tahoma" w:hAnsi="Tahoma" w:cs="Tahoma"/>
          <w:sz w:val="20"/>
          <w:szCs w:val="20"/>
        </w:rPr>
        <w:t>в</w:t>
      </w:r>
      <w:r w:rsidRPr="004E3DDB">
        <w:rPr>
          <w:rFonts w:ascii="Tahoma" w:hAnsi="Tahoma" w:cs="Tahoma"/>
          <w:sz w:val="20"/>
          <w:szCs w:val="20"/>
        </w:rPr>
        <w:t>ляются в виде эскизного проекта строительства, реконструкции, объекта капитального строительства, который предлагается реализовать в случае предоставл</w:t>
      </w:r>
      <w:r w:rsidRPr="004E3DDB">
        <w:rPr>
          <w:rFonts w:ascii="Tahoma" w:hAnsi="Tahoma" w:cs="Tahoma"/>
          <w:sz w:val="20"/>
          <w:szCs w:val="20"/>
        </w:rPr>
        <w:t>е</w:t>
      </w:r>
      <w:r w:rsidRPr="004E3DDB">
        <w:rPr>
          <w:rFonts w:ascii="Tahoma" w:hAnsi="Tahoma" w:cs="Tahoma"/>
          <w:sz w:val="20"/>
          <w:szCs w:val="20"/>
        </w:rPr>
        <w:t>ния разрешения на отклонение от предельных параметров разрешенного строительства. Могут предоставляться иные материалы, обосновывающие целесоо</w:t>
      </w:r>
      <w:r w:rsidRPr="004E3DDB">
        <w:rPr>
          <w:rFonts w:ascii="Tahoma" w:hAnsi="Tahoma" w:cs="Tahoma"/>
          <w:sz w:val="20"/>
          <w:szCs w:val="20"/>
        </w:rPr>
        <w:t>б</w:t>
      </w:r>
      <w:r w:rsidRPr="004E3DDB">
        <w:rPr>
          <w:rFonts w:ascii="Tahoma" w:hAnsi="Tahoma" w:cs="Tahoma"/>
          <w:sz w:val="20"/>
          <w:szCs w:val="20"/>
        </w:rPr>
        <w:t>разность, возможность и допустимость реализации соответствующих предложений.</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rPr>
        <w:t xml:space="preserve">4. Проект решения о предоставлении такого разрешения подлежит обсуждению на общественных обсуждениях или публичных слушаниях. Общественные обсуждения или </w:t>
      </w:r>
      <w:r w:rsidRPr="004E3DDB">
        <w:rPr>
          <w:rFonts w:ascii="Tahoma" w:hAnsi="Tahoma" w:cs="Tahoma"/>
          <w:sz w:val="20"/>
          <w:szCs w:val="20"/>
          <w:lang w:eastAsia="ar-SA"/>
        </w:rPr>
        <w:t xml:space="preserve">публичные слушания проводятся Комиссией в соответствии с Положением о порядке организации и проведения общественных обсуждений или  публичных слушаний в Сутчевском сельском поселении, утвержденным Собранием депутатов Сутчевского сельского поселения. </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 xml:space="preserve">5. </w:t>
      </w:r>
      <w:proofErr w:type="gramStart"/>
      <w:r w:rsidRPr="004E3DDB">
        <w:rPr>
          <w:rFonts w:ascii="Tahoma" w:hAnsi="Tahoma" w:cs="Tahoma"/>
          <w:sz w:val="20"/>
          <w:szCs w:val="20"/>
        </w:rPr>
        <w:t>На основании заключения о результатах общественных обсуждений или публичных слушаний по проекту решения о предоставлении разрешения на о</w:t>
      </w:r>
      <w:r w:rsidRPr="004E3DDB">
        <w:rPr>
          <w:rFonts w:ascii="Tahoma" w:hAnsi="Tahoma" w:cs="Tahoma"/>
          <w:sz w:val="20"/>
          <w:szCs w:val="20"/>
        </w:rPr>
        <w:t>т</w:t>
      </w:r>
      <w:r w:rsidRPr="004E3DDB">
        <w:rPr>
          <w:rFonts w:ascii="Tahoma" w:hAnsi="Tahoma" w:cs="Tahoma"/>
          <w:sz w:val="20"/>
          <w:szCs w:val="20"/>
        </w:rPr>
        <w:t>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Сутчевского сельского поселения.</w:t>
      </w:r>
      <w:proofErr w:type="gramEnd"/>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6. Глава Сутчевского сельского поселения в течение семи дней со дня поступления указанных в части 5 настоящей статьи рекомендаций принимает реш</w:t>
      </w:r>
      <w:r w:rsidRPr="004E3DDB">
        <w:rPr>
          <w:rFonts w:ascii="Tahoma" w:hAnsi="Tahoma" w:cs="Tahoma"/>
          <w:sz w:val="20"/>
          <w:szCs w:val="20"/>
        </w:rPr>
        <w:t>е</w:t>
      </w:r>
      <w:r w:rsidRPr="004E3DDB">
        <w:rPr>
          <w:rFonts w:ascii="Tahoma" w:hAnsi="Tahoma" w:cs="Tahoma"/>
          <w:sz w:val="20"/>
          <w:szCs w:val="20"/>
        </w:rPr>
        <w:t>ние о предоставлении разрешения на отклонение от предельных параметров разрешенного строительства, реконструкции, объектов капитального строительс</w:t>
      </w:r>
      <w:r w:rsidRPr="004E3DDB">
        <w:rPr>
          <w:rFonts w:ascii="Tahoma" w:hAnsi="Tahoma" w:cs="Tahoma"/>
          <w:sz w:val="20"/>
          <w:szCs w:val="20"/>
        </w:rPr>
        <w:t>т</w:t>
      </w:r>
      <w:r w:rsidRPr="004E3DDB">
        <w:rPr>
          <w:rFonts w:ascii="Tahoma" w:hAnsi="Tahoma" w:cs="Tahoma"/>
          <w:sz w:val="20"/>
          <w:szCs w:val="20"/>
        </w:rPr>
        <w:t>ва или об отказе в предоставлении такого разрешения с указанием причин принятого решения.</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7. Расходы, связанные с организацией и проведением общественных обсуждений или публичных слушаний по проекту решения предоставления разреш</w:t>
      </w:r>
      <w:r w:rsidRPr="004E3DDB">
        <w:rPr>
          <w:rFonts w:ascii="Tahoma" w:hAnsi="Tahoma" w:cs="Tahoma"/>
          <w:sz w:val="20"/>
          <w:szCs w:val="20"/>
        </w:rPr>
        <w:t>е</w:t>
      </w:r>
      <w:r w:rsidRPr="004E3DDB">
        <w:rPr>
          <w:rFonts w:ascii="Tahoma" w:hAnsi="Tahoma" w:cs="Tahoma"/>
          <w:sz w:val="20"/>
          <w:szCs w:val="20"/>
        </w:rPr>
        <w:t>ния на отклонение от предельных параметров разрешенного строительства, реконструкции объектов капитального строительства, несёт физическое или юрид</w:t>
      </w:r>
      <w:r w:rsidRPr="004E3DDB">
        <w:rPr>
          <w:rFonts w:ascii="Tahoma" w:hAnsi="Tahoma" w:cs="Tahoma"/>
          <w:sz w:val="20"/>
          <w:szCs w:val="20"/>
        </w:rPr>
        <w:t>и</w:t>
      </w:r>
      <w:r w:rsidRPr="004E3DDB">
        <w:rPr>
          <w:rFonts w:ascii="Tahoma" w:hAnsi="Tahoma" w:cs="Tahoma"/>
          <w:sz w:val="20"/>
          <w:szCs w:val="20"/>
        </w:rPr>
        <w:t>ческое лицо, заинтересованное в предоставлении такого разрешения.</w:t>
      </w:r>
    </w:p>
    <w:p w:rsidR="00861865" w:rsidRPr="004E3DDB" w:rsidRDefault="00861865" w:rsidP="00861865">
      <w:pPr>
        <w:tabs>
          <w:tab w:val="left" w:pos="993"/>
        </w:tabs>
        <w:ind w:firstLine="567"/>
        <w:jc w:val="both"/>
        <w:rPr>
          <w:rFonts w:ascii="Tahoma" w:hAnsi="Tahoma" w:cs="Tahoma"/>
          <w:sz w:val="20"/>
          <w:szCs w:val="20"/>
        </w:rPr>
      </w:pPr>
      <w:r w:rsidRPr="004E3DDB">
        <w:rPr>
          <w:rFonts w:ascii="Tahoma" w:hAnsi="Tahoma" w:cs="Tahoma"/>
          <w:sz w:val="20"/>
          <w:szCs w:val="20"/>
        </w:rPr>
        <w:t>8. Физическое или юридическое лицо вправе оспорить в судебном порядке решение о предоставлении разрешения на отклонение от предельных пар</w:t>
      </w:r>
      <w:r w:rsidRPr="004E3DDB">
        <w:rPr>
          <w:rFonts w:ascii="Tahoma" w:hAnsi="Tahoma" w:cs="Tahoma"/>
          <w:sz w:val="20"/>
          <w:szCs w:val="20"/>
        </w:rPr>
        <w:t>а</w:t>
      </w:r>
      <w:r w:rsidRPr="004E3DDB">
        <w:rPr>
          <w:rFonts w:ascii="Tahoma" w:hAnsi="Tahoma" w:cs="Tahoma"/>
          <w:sz w:val="20"/>
          <w:szCs w:val="20"/>
        </w:rPr>
        <w:t>метров разрешенного строительства, реконструкции объектов капитального строительства или об отказе в предоставлении такого разрешения.</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25. Общие требования градостроительного регламента в части ограничений использования земельных участков и объектов капитального строительства</w:t>
      </w:r>
    </w:p>
    <w:p w:rsidR="00861865" w:rsidRPr="004E3DDB" w:rsidRDefault="00861865" w:rsidP="00861865">
      <w:pPr>
        <w:tabs>
          <w:tab w:val="left" w:pos="993"/>
        </w:tabs>
        <w:ind w:firstLine="567"/>
        <w:jc w:val="both"/>
        <w:rPr>
          <w:rFonts w:ascii="Tahoma" w:hAnsi="Tahoma" w:cs="Tahoma"/>
          <w:sz w:val="20"/>
          <w:szCs w:val="20"/>
        </w:rPr>
      </w:pPr>
      <w:r w:rsidRPr="004E3DDB">
        <w:rPr>
          <w:rFonts w:ascii="Tahoma" w:hAnsi="Tahoma" w:cs="Tahoma"/>
          <w:sz w:val="20"/>
          <w:szCs w:val="20"/>
        </w:rPr>
        <w:t>1.</w:t>
      </w:r>
      <w:r w:rsidRPr="004E3DDB">
        <w:rPr>
          <w:rFonts w:ascii="Tahoma" w:hAnsi="Tahoma" w:cs="Tahoma"/>
          <w:sz w:val="20"/>
          <w:szCs w:val="20"/>
        </w:rPr>
        <w:tab/>
        <w:t>Ограничения использования земельных участков и объектов капитального строительства, находящихся в границах зон с особыми условиями испол</w:t>
      </w:r>
      <w:r w:rsidRPr="004E3DDB">
        <w:rPr>
          <w:rFonts w:ascii="Tahoma" w:hAnsi="Tahoma" w:cs="Tahoma"/>
          <w:sz w:val="20"/>
          <w:szCs w:val="20"/>
        </w:rPr>
        <w:t>ь</w:t>
      </w:r>
      <w:r w:rsidRPr="004E3DDB">
        <w:rPr>
          <w:rFonts w:ascii="Tahoma" w:hAnsi="Tahoma" w:cs="Tahoma"/>
          <w:sz w:val="20"/>
          <w:szCs w:val="20"/>
        </w:rPr>
        <w:t>зования территории, определяются в соответствии с законодательством Российской Федерации и отображаются на карте зон с особыми условиями использов</w:t>
      </w:r>
      <w:r w:rsidRPr="004E3DDB">
        <w:rPr>
          <w:rFonts w:ascii="Tahoma" w:hAnsi="Tahoma" w:cs="Tahoma"/>
          <w:sz w:val="20"/>
          <w:szCs w:val="20"/>
        </w:rPr>
        <w:t>а</w:t>
      </w:r>
      <w:r w:rsidRPr="004E3DDB">
        <w:rPr>
          <w:rFonts w:ascii="Tahoma" w:hAnsi="Tahoma" w:cs="Tahoma"/>
          <w:sz w:val="20"/>
          <w:szCs w:val="20"/>
        </w:rPr>
        <w:t>ния территории.</w:t>
      </w:r>
    </w:p>
    <w:p w:rsidR="00861865" w:rsidRPr="004E3DDB" w:rsidRDefault="00861865" w:rsidP="00861865">
      <w:pPr>
        <w:tabs>
          <w:tab w:val="left" w:pos="993"/>
        </w:tabs>
        <w:ind w:firstLine="567"/>
        <w:jc w:val="both"/>
        <w:rPr>
          <w:rFonts w:ascii="Tahoma" w:hAnsi="Tahoma" w:cs="Tahoma"/>
          <w:sz w:val="20"/>
          <w:szCs w:val="20"/>
        </w:rPr>
      </w:pPr>
      <w:r w:rsidRPr="004E3DDB">
        <w:rPr>
          <w:rFonts w:ascii="Tahoma" w:hAnsi="Tahoma" w:cs="Tahoma"/>
          <w:sz w:val="20"/>
          <w:szCs w:val="20"/>
        </w:rPr>
        <w:t>Указанные ограничения могут относиться к видам разрешённого использования земельных участков и объектов капитального строительства, к предел</w:t>
      </w:r>
      <w:r w:rsidRPr="004E3DDB">
        <w:rPr>
          <w:rFonts w:ascii="Tahoma" w:hAnsi="Tahoma" w:cs="Tahoma"/>
          <w:sz w:val="20"/>
          <w:szCs w:val="20"/>
        </w:rPr>
        <w:t>ь</w:t>
      </w:r>
      <w:r w:rsidRPr="004E3DDB">
        <w:rPr>
          <w:rFonts w:ascii="Tahoma" w:hAnsi="Tahoma" w:cs="Tahoma"/>
          <w:sz w:val="20"/>
          <w:szCs w:val="20"/>
        </w:rPr>
        <w:t>ным размерам земельных участков, к предельным параметрам разрешённого строительства, реконструкции объектов капитального строительства.</w:t>
      </w:r>
    </w:p>
    <w:p w:rsidR="00861865" w:rsidRPr="004E3DDB" w:rsidRDefault="00861865" w:rsidP="00861865">
      <w:pPr>
        <w:tabs>
          <w:tab w:val="left" w:pos="993"/>
        </w:tabs>
        <w:ind w:firstLine="567"/>
        <w:jc w:val="both"/>
        <w:rPr>
          <w:rFonts w:ascii="Tahoma" w:hAnsi="Tahoma" w:cs="Tahoma"/>
          <w:sz w:val="20"/>
          <w:szCs w:val="20"/>
        </w:rPr>
      </w:pPr>
      <w:r w:rsidRPr="004E3DDB">
        <w:rPr>
          <w:rFonts w:ascii="Tahoma" w:hAnsi="Tahoma" w:cs="Tahoma"/>
          <w:sz w:val="20"/>
          <w:szCs w:val="20"/>
        </w:rPr>
        <w:t>2.</w:t>
      </w:r>
      <w:r w:rsidRPr="004E3DDB">
        <w:rPr>
          <w:rFonts w:ascii="Tahoma" w:hAnsi="Tahoma" w:cs="Tahoma"/>
          <w:sz w:val="20"/>
          <w:szCs w:val="20"/>
        </w:rPr>
        <w:tab/>
      </w:r>
      <w:proofErr w:type="gramStart"/>
      <w:r w:rsidRPr="004E3DDB">
        <w:rPr>
          <w:rFonts w:ascii="Tahoma" w:hAnsi="Tahoma" w:cs="Tahoma"/>
          <w:sz w:val="20"/>
          <w:szCs w:val="20"/>
        </w:rPr>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w:t>
      </w:r>
      <w:r w:rsidRPr="004E3DDB">
        <w:rPr>
          <w:rFonts w:ascii="Tahoma" w:hAnsi="Tahoma" w:cs="Tahoma"/>
          <w:sz w:val="20"/>
          <w:szCs w:val="20"/>
        </w:rPr>
        <w:t>т</w:t>
      </w:r>
      <w:r w:rsidRPr="004E3DDB">
        <w:rPr>
          <w:rFonts w:ascii="Tahoma" w:hAnsi="Tahoma" w:cs="Tahoma"/>
          <w:sz w:val="20"/>
          <w:szCs w:val="20"/>
        </w:rPr>
        <w:t>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roofErr w:type="gramEnd"/>
    </w:p>
    <w:p w:rsidR="00861865" w:rsidRPr="004E3DDB" w:rsidRDefault="00861865" w:rsidP="00861865">
      <w:pPr>
        <w:tabs>
          <w:tab w:val="left" w:pos="993"/>
        </w:tabs>
        <w:ind w:firstLine="567"/>
        <w:jc w:val="both"/>
        <w:rPr>
          <w:rFonts w:ascii="Tahoma" w:hAnsi="Tahoma" w:cs="Tahoma"/>
          <w:sz w:val="20"/>
          <w:szCs w:val="20"/>
        </w:rPr>
      </w:pPr>
      <w:r w:rsidRPr="004E3DDB">
        <w:rPr>
          <w:rFonts w:ascii="Tahoma" w:hAnsi="Tahoma" w:cs="Tahoma"/>
          <w:sz w:val="20"/>
          <w:szCs w:val="20"/>
        </w:rPr>
        <w:t>3.</w:t>
      </w:r>
      <w:r w:rsidRPr="004E3DDB">
        <w:rPr>
          <w:rFonts w:ascii="Tahoma" w:hAnsi="Tahoma" w:cs="Tahoma"/>
          <w:sz w:val="20"/>
          <w:szCs w:val="20"/>
        </w:rPr>
        <w:tab/>
      </w:r>
      <w:proofErr w:type="gramStart"/>
      <w:r w:rsidRPr="004E3DDB">
        <w:rPr>
          <w:rFonts w:ascii="Tahoma" w:hAnsi="Tahoma" w:cs="Tahoma"/>
          <w:sz w:val="20"/>
          <w:szCs w:val="20"/>
        </w:rPr>
        <w:t>В случае если указанные ограничения исключают один или несколько видов разрешённого использования земельных участков и/или объектов кап</w:t>
      </w:r>
      <w:r w:rsidRPr="004E3DDB">
        <w:rPr>
          <w:rFonts w:ascii="Tahoma" w:hAnsi="Tahoma" w:cs="Tahoma"/>
          <w:sz w:val="20"/>
          <w:szCs w:val="20"/>
        </w:rPr>
        <w:t>и</w:t>
      </w:r>
      <w:r w:rsidRPr="004E3DDB">
        <w:rPr>
          <w:rFonts w:ascii="Tahoma" w:hAnsi="Tahoma" w:cs="Tahoma"/>
          <w:sz w:val="20"/>
          <w:szCs w:val="20"/>
        </w:rPr>
        <w:t>тального строительства из числа, предусмотренных градостроительным регламентом для соответствующей территориальной зоны или дополняют их, то в гр</w:t>
      </w:r>
      <w:r w:rsidRPr="004E3DDB">
        <w:rPr>
          <w:rFonts w:ascii="Tahoma" w:hAnsi="Tahoma" w:cs="Tahoma"/>
          <w:sz w:val="20"/>
          <w:szCs w:val="20"/>
        </w:rPr>
        <w:t>а</w:t>
      </w:r>
      <w:r w:rsidRPr="004E3DDB">
        <w:rPr>
          <w:rFonts w:ascii="Tahoma" w:hAnsi="Tahoma" w:cs="Tahoma"/>
          <w:sz w:val="20"/>
          <w:szCs w:val="20"/>
        </w:rPr>
        <w:t>ницах пересечения такой территориальной зоны с зоной с особыми условиями использования территории применяется соответственно ограниченный или ра</w:t>
      </w:r>
      <w:r w:rsidRPr="004E3DDB">
        <w:rPr>
          <w:rFonts w:ascii="Tahoma" w:hAnsi="Tahoma" w:cs="Tahoma"/>
          <w:sz w:val="20"/>
          <w:szCs w:val="20"/>
        </w:rPr>
        <w:t>с</w:t>
      </w:r>
      <w:r w:rsidRPr="004E3DDB">
        <w:rPr>
          <w:rFonts w:ascii="Tahoma" w:hAnsi="Tahoma" w:cs="Tahoma"/>
          <w:sz w:val="20"/>
          <w:szCs w:val="20"/>
        </w:rPr>
        <w:t>ширенный перечень видов разрешённого использования земельных участков и/или объектов капитального</w:t>
      </w:r>
      <w:proofErr w:type="gramEnd"/>
      <w:r w:rsidRPr="004E3DDB">
        <w:rPr>
          <w:rFonts w:ascii="Tahoma" w:hAnsi="Tahoma" w:cs="Tahoma"/>
          <w:sz w:val="20"/>
          <w:szCs w:val="20"/>
        </w:rPr>
        <w:t xml:space="preserve"> строительства.</w:t>
      </w:r>
    </w:p>
    <w:p w:rsidR="00861865" w:rsidRPr="004E3DDB" w:rsidRDefault="00861865" w:rsidP="00861865">
      <w:pPr>
        <w:tabs>
          <w:tab w:val="left" w:pos="993"/>
        </w:tabs>
        <w:ind w:firstLine="567"/>
        <w:jc w:val="both"/>
        <w:rPr>
          <w:rFonts w:ascii="Tahoma" w:hAnsi="Tahoma" w:cs="Tahoma"/>
          <w:sz w:val="20"/>
          <w:szCs w:val="20"/>
        </w:rPr>
      </w:pPr>
      <w:r w:rsidRPr="004E3DDB">
        <w:rPr>
          <w:rFonts w:ascii="Tahoma" w:hAnsi="Tahoma" w:cs="Tahoma"/>
          <w:sz w:val="20"/>
          <w:szCs w:val="20"/>
        </w:rPr>
        <w:t>4.</w:t>
      </w:r>
      <w:r w:rsidRPr="004E3DDB">
        <w:rPr>
          <w:rFonts w:ascii="Tahoma" w:hAnsi="Tahoma" w:cs="Tahoma"/>
          <w:sz w:val="20"/>
          <w:szCs w:val="20"/>
        </w:rPr>
        <w:tab/>
      </w:r>
      <w:proofErr w:type="gramStart"/>
      <w:r w:rsidRPr="004E3DDB">
        <w:rPr>
          <w:rFonts w:ascii="Tahoma" w:hAnsi="Tahoma" w:cs="Tahoma"/>
          <w:sz w:val="20"/>
          <w:szCs w:val="20"/>
        </w:rPr>
        <w:t>В случае если указанные ограничения устанавливают значения предельных размеров земельных участков и/или предельных параметров разрешённ</w:t>
      </w:r>
      <w:r w:rsidRPr="004E3DDB">
        <w:rPr>
          <w:rFonts w:ascii="Tahoma" w:hAnsi="Tahoma" w:cs="Tahoma"/>
          <w:sz w:val="20"/>
          <w:szCs w:val="20"/>
        </w:rPr>
        <w:t>о</w:t>
      </w:r>
      <w:r w:rsidRPr="004E3DDB">
        <w:rPr>
          <w:rFonts w:ascii="Tahoma" w:hAnsi="Tahoma" w:cs="Tahoma"/>
          <w:sz w:val="20"/>
          <w:szCs w:val="20"/>
        </w:rPr>
        <w:t>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w:t>
      </w:r>
      <w:r w:rsidRPr="004E3DDB">
        <w:rPr>
          <w:rFonts w:ascii="Tahoma" w:hAnsi="Tahoma" w:cs="Tahoma"/>
          <w:sz w:val="20"/>
          <w:szCs w:val="20"/>
        </w:rPr>
        <w:t>и</w:t>
      </w:r>
      <w:r w:rsidRPr="004E3DDB">
        <w:rPr>
          <w:rFonts w:ascii="Tahoma" w:hAnsi="Tahoma" w:cs="Tahoma"/>
          <w:sz w:val="20"/>
          <w:szCs w:val="20"/>
        </w:rPr>
        <w:t>меньшие значения в части максимальных и наибольшие значения в части минимальных размеров земельных участков и</w:t>
      </w:r>
      <w:proofErr w:type="gramEnd"/>
      <w:r w:rsidRPr="004E3DDB">
        <w:rPr>
          <w:rFonts w:ascii="Tahoma" w:hAnsi="Tahoma" w:cs="Tahoma"/>
          <w:sz w:val="20"/>
          <w:szCs w:val="20"/>
        </w:rPr>
        <w:t xml:space="preserve"> параметров разрешённого строительс</w:t>
      </w:r>
      <w:r w:rsidRPr="004E3DDB">
        <w:rPr>
          <w:rFonts w:ascii="Tahoma" w:hAnsi="Tahoma" w:cs="Tahoma"/>
          <w:sz w:val="20"/>
          <w:szCs w:val="20"/>
        </w:rPr>
        <w:t>т</w:t>
      </w:r>
      <w:r w:rsidRPr="004E3DDB">
        <w:rPr>
          <w:rFonts w:ascii="Tahoma" w:hAnsi="Tahoma" w:cs="Tahoma"/>
          <w:sz w:val="20"/>
          <w:szCs w:val="20"/>
        </w:rPr>
        <w:t>ва, реконструкции объектов капитального строительства.</w:t>
      </w:r>
    </w:p>
    <w:p w:rsidR="00861865" w:rsidRPr="004E3DDB" w:rsidRDefault="00861865" w:rsidP="00861865">
      <w:pPr>
        <w:tabs>
          <w:tab w:val="left" w:pos="993"/>
        </w:tabs>
        <w:ind w:firstLine="567"/>
        <w:jc w:val="both"/>
        <w:rPr>
          <w:rFonts w:ascii="Tahoma" w:hAnsi="Tahoma" w:cs="Tahoma"/>
          <w:sz w:val="20"/>
          <w:szCs w:val="20"/>
        </w:rPr>
      </w:pPr>
      <w:r w:rsidRPr="004E3DDB">
        <w:rPr>
          <w:rFonts w:ascii="Tahoma" w:hAnsi="Tahoma" w:cs="Tahoma"/>
          <w:sz w:val="20"/>
          <w:szCs w:val="20"/>
        </w:rPr>
        <w:t>5.</w:t>
      </w:r>
      <w:r w:rsidRPr="004E3DDB">
        <w:rPr>
          <w:rFonts w:ascii="Tahoma" w:hAnsi="Tahoma" w:cs="Tahoma"/>
          <w:sz w:val="20"/>
          <w:szCs w:val="20"/>
        </w:rPr>
        <w:tab/>
      </w:r>
      <w:proofErr w:type="gramStart"/>
      <w:r w:rsidRPr="004E3DDB">
        <w:rPr>
          <w:rFonts w:ascii="Tahoma" w:hAnsi="Tahoma" w:cs="Tahoma"/>
          <w:sz w:val="20"/>
          <w:szCs w:val="20"/>
        </w:rPr>
        <w:t>В случае если указанные ограничения дополняют перечень предельных параметров разрешённого строительства, реконструкции объектов капитал</w:t>
      </w:r>
      <w:r w:rsidRPr="004E3DDB">
        <w:rPr>
          <w:rFonts w:ascii="Tahoma" w:hAnsi="Tahoma" w:cs="Tahoma"/>
          <w:sz w:val="20"/>
          <w:szCs w:val="20"/>
        </w:rPr>
        <w:t>ь</w:t>
      </w:r>
      <w:r w:rsidRPr="004E3DDB">
        <w:rPr>
          <w:rFonts w:ascii="Tahoma" w:hAnsi="Tahoma" w:cs="Tahoma"/>
          <w:sz w:val="20"/>
          <w:szCs w:val="20"/>
        </w:rPr>
        <w:t>ного строительства, установленные применительно к конкретной территориальной зоне, то в границах пересечения такой территориальной зоны с зоной с ос</w:t>
      </w:r>
      <w:r w:rsidRPr="004E3DDB">
        <w:rPr>
          <w:rFonts w:ascii="Tahoma" w:hAnsi="Tahoma" w:cs="Tahoma"/>
          <w:sz w:val="20"/>
          <w:szCs w:val="20"/>
        </w:rPr>
        <w:t>о</w:t>
      </w:r>
      <w:r w:rsidRPr="004E3DDB">
        <w:rPr>
          <w:rFonts w:ascii="Tahoma" w:hAnsi="Tahoma" w:cs="Tahoma"/>
          <w:sz w:val="20"/>
          <w:szCs w:val="20"/>
        </w:rPr>
        <w:t>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roofErr w:type="gramEnd"/>
    </w:p>
    <w:p w:rsidR="00861865" w:rsidRPr="004E3DDB" w:rsidRDefault="00861865" w:rsidP="00861865">
      <w:pPr>
        <w:tabs>
          <w:tab w:val="left" w:pos="993"/>
        </w:tabs>
        <w:ind w:firstLine="567"/>
        <w:jc w:val="both"/>
        <w:rPr>
          <w:rFonts w:ascii="Tahoma" w:hAnsi="Tahoma" w:cs="Tahoma"/>
          <w:sz w:val="20"/>
          <w:szCs w:val="20"/>
        </w:rPr>
      </w:pPr>
      <w:r w:rsidRPr="004E3DDB">
        <w:rPr>
          <w:rFonts w:ascii="Tahoma" w:hAnsi="Tahoma" w:cs="Tahoma"/>
          <w:sz w:val="20"/>
          <w:szCs w:val="20"/>
        </w:rPr>
        <w:t>6.</w:t>
      </w:r>
      <w:r w:rsidRPr="004E3DDB">
        <w:rPr>
          <w:rFonts w:ascii="Tahoma" w:hAnsi="Tahoma" w:cs="Tahoma"/>
          <w:sz w:val="20"/>
          <w:szCs w:val="20"/>
        </w:rPr>
        <w:tab/>
      </w:r>
      <w:proofErr w:type="gramStart"/>
      <w:r w:rsidRPr="004E3DDB">
        <w:rPr>
          <w:rFonts w:ascii="Tahoma" w:hAnsi="Tahoma" w:cs="Tahoma"/>
          <w:sz w:val="20"/>
          <w:szCs w:val="20"/>
        </w:rPr>
        <w:t>В случае если указанные ограничения устанавливают, в соответствии с законодательством, перечень согласующих организаций, то в границах пер</w:t>
      </w:r>
      <w:r w:rsidRPr="004E3DDB">
        <w:rPr>
          <w:rFonts w:ascii="Tahoma" w:hAnsi="Tahoma" w:cs="Tahoma"/>
          <w:sz w:val="20"/>
          <w:szCs w:val="20"/>
        </w:rPr>
        <w:t>е</w:t>
      </w:r>
      <w:r w:rsidRPr="004E3DDB">
        <w:rPr>
          <w:rFonts w:ascii="Tahoma" w:hAnsi="Tahoma" w:cs="Tahoma"/>
          <w:sz w:val="20"/>
          <w:szCs w:val="20"/>
        </w:rPr>
        <w:t>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roofErr w:type="gramEnd"/>
    </w:p>
    <w:p w:rsidR="00861865" w:rsidRPr="004E3DDB" w:rsidRDefault="00861865" w:rsidP="00861865">
      <w:pPr>
        <w:tabs>
          <w:tab w:val="left" w:pos="993"/>
        </w:tabs>
        <w:ind w:firstLine="567"/>
        <w:jc w:val="both"/>
        <w:rPr>
          <w:rFonts w:ascii="Tahoma" w:hAnsi="Tahoma" w:cs="Tahoma"/>
          <w:sz w:val="20"/>
          <w:szCs w:val="20"/>
        </w:rPr>
      </w:pPr>
      <w:r w:rsidRPr="004E3DDB">
        <w:rPr>
          <w:rFonts w:ascii="Tahoma" w:hAnsi="Tahoma" w:cs="Tahoma"/>
          <w:sz w:val="20"/>
          <w:szCs w:val="20"/>
        </w:rPr>
        <w:t>7.</w:t>
      </w:r>
      <w:r w:rsidRPr="004E3DDB">
        <w:rPr>
          <w:rFonts w:ascii="Tahoma" w:hAnsi="Tahoma" w:cs="Tahoma"/>
          <w:sz w:val="20"/>
          <w:szCs w:val="20"/>
        </w:rPr>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861865" w:rsidRPr="004E3DDB" w:rsidRDefault="00861865" w:rsidP="00861865">
      <w:pPr>
        <w:tabs>
          <w:tab w:val="left" w:pos="993"/>
        </w:tabs>
        <w:ind w:firstLine="567"/>
        <w:jc w:val="both"/>
        <w:rPr>
          <w:rFonts w:ascii="Tahoma" w:hAnsi="Tahoma" w:cs="Tahoma"/>
          <w:b/>
          <w:bCs/>
          <w:sz w:val="20"/>
          <w:szCs w:val="20"/>
          <w:lang w:eastAsia="en-US"/>
        </w:rPr>
      </w:pPr>
      <w:r w:rsidRPr="004E3DDB">
        <w:rPr>
          <w:rFonts w:ascii="Tahoma" w:hAnsi="Tahoma" w:cs="Tahoma"/>
          <w:b/>
          <w:bCs/>
          <w:sz w:val="20"/>
          <w:szCs w:val="20"/>
          <w:lang w:eastAsia="en-US"/>
        </w:rPr>
        <w:t xml:space="preserve">Статья 26. Использование земельных участков и объектов </w:t>
      </w:r>
      <w:proofErr w:type="gramStart"/>
      <w:r w:rsidRPr="004E3DDB">
        <w:rPr>
          <w:rFonts w:ascii="Tahoma" w:hAnsi="Tahoma" w:cs="Tahoma"/>
          <w:b/>
          <w:bCs/>
          <w:sz w:val="20"/>
          <w:szCs w:val="20"/>
          <w:lang w:eastAsia="en-US"/>
        </w:rPr>
        <w:t>капитального</w:t>
      </w:r>
      <w:proofErr w:type="gramEnd"/>
      <w:r w:rsidRPr="004E3DDB">
        <w:rPr>
          <w:rFonts w:ascii="Tahoma" w:hAnsi="Tahoma" w:cs="Tahoma"/>
          <w:b/>
          <w:bCs/>
          <w:sz w:val="20"/>
          <w:szCs w:val="20"/>
          <w:lang w:eastAsia="en-US"/>
        </w:rPr>
        <w:t xml:space="preserve"> строительства, не соответствующих градостроительному ре</w:t>
      </w:r>
      <w:r w:rsidRPr="004E3DDB">
        <w:rPr>
          <w:rFonts w:ascii="Tahoma" w:hAnsi="Tahoma" w:cs="Tahoma"/>
          <w:b/>
          <w:bCs/>
          <w:sz w:val="20"/>
          <w:szCs w:val="20"/>
          <w:lang w:eastAsia="en-US"/>
        </w:rPr>
        <w:t>г</w:t>
      </w:r>
      <w:r w:rsidRPr="004E3DDB">
        <w:rPr>
          <w:rFonts w:ascii="Tahoma" w:hAnsi="Tahoma" w:cs="Tahoma"/>
          <w:b/>
          <w:bCs/>
          <w:sz w:val="20"/>
          <w:szCs w:val="20"/>
          <w:lang w:eastAsia="en-US"/>
        </w:rPr>
        <w:t>ламенту</w:t>
      </w:r>
    </w:p>
    <w:p w:rsidR="00861865" w:rsidRPr="004E3DDB" w:rsidRDefault="00861865" w:rsidP="00861865">
      <w:pPr>
        <w:tabs>
          <w:tab w:val="left" w:pos="993"/>
        </w:tabs>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1.</w:t>
      </w:r>
      <w:r w:rsidRPr="004E3DDB">
        <w:rPr>
          <w:rFonts w:ascii="Tahoma" w:hAnsi="Tahoma" w:cs="Tahoma"/>
          <w:sz w:val="20"/>
          <w:szCs w:val="20"/>
          <w:lang w:eastAsia="ar-SA"/>
        </w:rPr>
        <w:tab/>
      </w:r>
      <w:proofErr w:type="gramStart"/>
      <w:r w:rsidRPr="004E3DDB">
        <w:rPr>
          <w:rFonts w:ascii="Tahoma" w:hAnsi="Tahoma" w:cs="Tahoma"/>
          <w:sz w:val="20"/>
          <w:szCs w:val="20"/>
          <w:lang w:eastAsia="ar-SA"/>
        </w:rPr>
        <w:t>Земельные участки, объекты капитального строительства, образованные, созданные в установленном порядке до введения в действие настоящих 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roofErr w:type="gramEnd"/>
    </w:p>
    <w:p w:rsidR="00861865" w:rsidRPr="004E3DDB" w:rsidRDefault="00861865" w:rsidP="00861865">
      <w:pPr>
        <w:tabs>
          <w:tab w:val="left" w:pos="0"/>
          <w:tab w:val="left" w:pos="993"/>
        </w:tabs>
        <w:ind w:firstLine="567"/>
        <w:jc w:val="both"/>
        <w:rPr>
          <w:rFonts w:ascii="Tahoma" w:hAnsi="Tahoma" w:cs="Tahoma"/>
          <w:sz w:val="20"/>
          <w:szCs w:val="20"/>
        </w:rPr>
      </w:pPr>
      <w:r w:rsidRPr="004E3DDB">
        <w:rPr>
          <w:rFonts w:ascii="Tahoma" w:hAnsi="Tahoma" w:cs="Tahoma"/>
          <w:sz w:val="20"/>
          <w:szCs w:val="20"/>
        </w:rPr>
        <w:t>-</w:t>
      </w:r>
      <w:r w:rsidRPr="004E3DDB">
        <w:rPr>
          <w:rFonts w:ascii="Tahoma" w:hAnsi="Tahoma" w:cs="Tahoma"/>
          <w:sz w:val="20"/>
          <w:szCs w:val="20"/>
        </w:rPr>
        <w:tab/>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861865" w:rsidRPr="004E3DDB" w:rsidRDefault="00861865" w:rsidP="00861865">
      <w:pPr>
        <w:tabs>
          <w:tab w:val="left" w:pos="0"/>
          <w:tab w:val="left" w:pos="993"/>
        </w:tabs>
        <w:ind w:firstLine="567"/>
        <w:jc w:val="both"/>
        <w:rPr>
          <w:rFonts w:ascii="Tahoma" w:hAnsi="Tahoma" w:cs="Tahoma"/>
          <w:sz w:val="20"/>
          <w:szCs w:val="20"/>
        </w:rPr>
      </w:pPr>
      <w:proofErr w:type="gramStart"/>
      <w:r w:rsidRPr="004E3DDB">
        <w:rPr>
          <w:rFonts w:ascii="Tahoma" w:hAnsi="Tahoma" w:cs="Tahoma"/>
          <w:sz w:val="20"/>
          <w:szCs w:val="20"/>
        </w:rPr>
        <w:lastRenderedPageBreak/>
        <w:t>-</w:t>
      </w:r>
      <w:r w:rsidRPr="004E3DDB">
        <w:rPr>
          <w:rFonts w:ascii="Tahoma" w:hAnsi="Tahoma" w:cs="Tahoma"/>
          <w:sz w:val="20"/>
          <w:szCs w:val="20"/>
        </w:rPr>
        <w:tab/>
        <w:t>существующие виды использования земельных участков и объектов капитального строительства соответствуют указанным в градостроительном ре</w:t>
      </w:r>
      <w:r w:rsidRPr="004E3DDB">
        <w:rPr>
          <w:rFonts w:ascii="Tahoma" w:hAnsi="Tahoma" w:cs="Tahoma"/>
          <w:sz w:val="20"/>
          <w:szCs w:val="20"/>
        </w:rPr>
        <w:t>г</w:t>
      </w:r>
      <w:r w:rsidRPr="004E3DDB">
        <w:rPr>
          <w:rFonts w:ascii="Tahoma" w:hAnsi="Tahoma" w:cs="Tahoma"/>
          <w:sz w:val="20"/>
          <w:szCs w:val="20"/>
        </w:rPr>
        <w:t>ламенте соответствующей территориальной зоны видам разрешённого использования земельных участков и объектов капитального строительства, но одновр</w:t>
      </w:r>
      <w:r w:rsidRPr="004E3DDB">
        <w:rPr>
          <w:rFonts w:ascii="Tahoma" w:hAnsi="Tahoma" w:cs="Tahoma"/>
          <w:sz w:val="20"/>
          <w:szCs w:val="20"/>
        </w:rPr>
        <w:t>е</w:t>
      </w:r>
      <w:r w:rsidRPr="004E3DDB">
        <w:rPr>
          <w:rFonts w:ascii="Tahoma" w:hAnsi="Tahoma" w:cs="Tahoma"/>
          <w:sz w:val="20"/>
          <w:szCs w:val="20"/>
        </w:rPr>
        <w:t>менно данные участки и объекты расположены в границах зон с особыми условиями использования территории, в пределах которых указанные виды использ</w:t>
      </w:r>
      <w:r w:rsidRPr="004E3DDB">
        <w:rPr>
          <w:rFonts w:ascii="Tahoma" w:hAnsi="Tahoma" w:cs="Tahoma"/>
          <w:sz w:val="20"/>
          <w:szCs w:val="20"/>
        </w:rPr>
        <w:t>о</w:t>
      </w:r>
      <w:r w:rsidRPr="004E3DDB">
        <w:rPr>
          <w:rFonts w:ascii="Tahoma" w:hAnsi="Tahoma" w:cs="Tahoma"/>
          <w:sz w:val="20"/>
          <w:szCs w:val="20"/>
        </w:rPr>
        <w:t>вания земельных участков и объектов капитального строительства не допускаются;</w:t>
      </w:r>
      <w:proofErr w:type="gramEnd"/>
    </w:p>
    <w:p w:rsidR="00861865" w:rsidRPr="004E3DDB" w:rsidRDefault="00861865" w:rsidP="00861865">
      <w:pPr>
        <w:tabs>
          <w:tab w:val="left" w:pos="0"/>
          <w:tab w:val="left" w:pos="993"/>
        </w:tabs>
        <w:ind w:firstLine="567"/>
        <w:jc w:val="both"/>
        <w:rPr>
          <w:rFonts w:ascii="Tahoma" w:hAnsi="Tahoma" w:cs="Tahoma"/>
          <w:sz w:val="20"/>
          <w:szCs w:val="20"/>
        </w:rPr>
      </w:pPr>
      <w:r w:rsidRPr="004E3DDB">
        <w:rPr>
          <w:rFonts w:ascii="Tahoma" w:hAnsi="Tahoma" w:cs="Tahoma"/>
          <w:sz w:val="20"/>
          <w:szCs w:val="20"/>
        </w:rPr>
        <w:t>-</w:t>
      </w:r>
      <w:r w:rsidRPr="004E3DDB">
        <w:rPr>
          <w:rFonts w:ascii="Tahoma" w:hAnsi="Tahoma" w:cs="Tahoma"/>
          <w:sz w:val="20"/>
          <w:szCs w:val="20"/>
        </w:rPr>
        <w:tab/>
        <w:t>существующие параметры объектов капитального строительства не соответствуют предельным параметрам разрешённого строительства, реконстру</w:t>
      </w:r>
      <w:r w:rsidRPr="004E3DDB">
        <w:rPr>
          <w:rFonts w:ascii="Tahoma" w:hAnsi="Tahoma" w:cs="Tahoma"/>
          <w:sz w:val="20"/>
          <w:szCs w:val="20"/>
        </w:rPr>
        <w:t>к</w:t>
      </w:r>
      <w:r w:rsidRPr="004E3DDB">
        <w:rPr>
          <w:rFonts w:ascii="Tahoma" w:hAnsi="Tahoma" w:cs="Tahoma"/>
          <w:sz w:val="20"/>
          <w:szCs w:val="20"/>
        </w:rPr>
        <w:t>ции, объектов капитального строительства, указанным в градостроительном регламенте соответствующей территориальной зоны;</w:t>
      </w:r>
    </w:p>
    <w:p w:rsidR="00861865" w:rsidRPr="004E3DDB" w:rsidRDefault="00861865" w:rsidP="00861865">
      <w:pPr>
        <w:tabs>
          <w:tab w:val="left" w:pos="0"/>
          <w:tab w:val="left" w:pos="993"/>
        </w:tabs>
        <w:ind w:firstLine="567"/>
        <w:jc w:val="both"/>
        <w:rPr>
          <w:rFonts w:ascii="Tahoma" w:hAnsi="Tahoma" w:cs="Tahoma"/>
          <w:sz w:val="20"/>
          <w:szCs w:val="20"/>
        </w:rPr>
      </w:pPr>
      <w:proofErr w:type="gramStart"/>
      <w:r w:rsidRPr="004E3DDB">
        <w:rPr>
          <w:rFonts w:ascii="Tahoma" w:hAnsi="Tahoma" w:cs="Tahoma"/>
          <w:sz w:val="20"/>
          <w:szCs w:val="20"/>
        </w:rPr>
        <w:t>-</w:t>
      </w:r>
      <w:r w:rsidRPr="004E3DDB">
        <w:rPr>
          <w:rFonts w:ascii="Tahoma" w:hAnsi="Tahoma" w:cs="Tahoma"/>
          <w:sz w:val="20"/>
          <w:szCs w:val="20"/>
        </w:rPr>
        <w:tab/>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roofErr w:type="gramEnd"/>
    </w:p>
    <w:p w:rsidR="00861865" w:rsidRPr="004E3DDB" w:rsidRDefault="00861865" w:rsidP="00861865">
      <w:pPr>
        <w:tabs>
          <w:tab w:val="left" w:pos="0"/>
          <w:tab w:val="left" w:pos="993"/>
        </w:tabs>
        <w:ind w:firstLine="567"/>
        <w:jc w:val="both"/>
        <w:rPr>
          <w:rFonts w:ascii="Tahoma" w:hAnsi="Tahoma" w:cs="Tahoma"/>
          <w:sz w:val="20"/>
          <w:szCs w:val="20"/>
        </w:rPr>
      </w:pPr>
      <w:proofErr w:type="gramStart"/>
      <w:r w:rsidRPr="004E3DDB">
        <w:rPr>
          <w:rFonts w:ascii="Tahoma" w:hAnsi="Tahoma" w:cs="Tahoma"/>
          <w:sz w:val="20"/>
          <w:szCs w:val="20"/>
        </w:rPr>
        <w:t>-</w:t>
      </w:r>
      <w:r w:rsidRPr="004E3DDB">
        <w:rPr>
          <w:rFonts w:ascii="Tahoma" w:hAnsi="Tahoma" w:cs="Tahoma"/>
          <w:sz w:val="20"/>
          <w:szCs w:val="20"/>
        </w:rPr>
        <w:tab/>
        <w:t>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w:t>
      </w:r>
      <w:r w:rsidRPr="004E3DDB">
        <w:rPr>
          <w:rFonts w:ascii="Tahoma" w:hAnsi="Tahoma" w:cs="Tahoma"/>
          <w:sz w:val="20"/>
          <w:szCs w:val="20"/>
        </w:rPr>
        <w:t>о</w:t>
      </w:r>
      <w:r w:rsidRPr="004E3DDB">
        <w:rPr>
          <w:rFonts w:ascii="Tahoma" w:hAnsi="Tahoma" w:cs="Tahoma"/>
          <w:sz w:val="20"/>
          <w:szCs w:val="20"/>
        </w:rPr>
        <w:t>страняются на территории зон охраны объектов культурного наследия, иных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w:t>
      </w:r>
      <w:proofErr w:type="gramEnd"/>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 xml:space="preserve">Статья 27. Застройка и использование земельных участков, объектов </w:t>
      </w:r>
      <w:proofErr w:type="gramStart"/>
      <w:r w:rsidRPr="004E3DDB">
        <w:rPr>
          <w:rFonts w:ascii="Tahoma" w:hAnsi="Tahoma" w:cs="Tahoma"/>
          <w:b/>
          <w:bCs/>
          <w:sz w:val="20"/>
          <w:szCs w:val="20"/>
          <w:lang w:eastAsia="en-US"/>
        </w:rPr>
        <w:t>капитального</w:t>
      </w:r>
      <w:proofErr w:type="gramEnd"/>
      <w:r w:rsidRPr="004E3DDB">
        <w:rPr>
          <w:rFonts w:ascii="Tahoma" w:hAnsi="Tahoma" w:cs="Tahoma"/>
          <w:b/>
          <w:bCs/>
          <w:sz w:val="20"/>
          <w:szCs w:val="20"/>
          <w:lang w:eastAsia="en-US"/>
        </w:rPr>
        <w:t xml:space="preserve">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p>
    <w:p w:rsidR="00861865" w:rsidRPr="004E3DDB" w:rsidRDefault="00861865" w:rsidP="00861865">
      <w:pPr>
        <w:tabs>
          <w:tab w:val="left" w:pos="993"/>
        </w:tabs>
        <w:ind w:firstLine="567"/>
        <w:jc w:val="both"/>
        <w:rPr>
          <w:rFonts w:ascii="Tahoma" w:hAnsi="Tahoma" w:cs="Tahoma"/>
          <w:sz w:val="20"/>
          <w:szCs w:val="20"/>
        </w:rPr>
      </w:pPr>
      <w:r w:rsidRPr="004E3DDB">
        <w:rPr>
          <w:rFonts w:ascii="Tahoma" w:hAnsi="Tahoma" w:cs="Tahoma"/>
          <w:sz w:val="20"/>
          <w:szCs w:val="20"/>
        </w:rPr>
        <w:t>1.</w:t>
      </w:r>
      <w:r w:rsidRPr="004E3DDB">
        <w:rPr>
          <w:rFonts w:ascii="Tahoma" w:hAnsi="Tahoma" w:cs="Tahoma"/>
          <w:sz w:val="20"/>
          <w:szCs w:val="20"/>
        </w:rPr>
        <w:tab/>
      </w:r>
      <w:proofErr w:type="gramStart"/>
      <w:r w:rsidRPr="004E3DDB">
        <w:rPr>
          <w:rFonts w:ascii="Tahoma" w:hAnsi="Tahoma" w:cs="Tahoma"/>
          <w:sz w:val="20"/>
          <w:szCs w:val="20"/>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w:t>
      </w:r>
      <w:r w:rsidRPr="004E3DDB">
        <w:rPr>
          <w:rFonts w:ascii="Tahoma" w:hAnsi="Tahoma" w:cs="Tahoma"/>
          <w:sz w:val="20"/>
          <w:szCs w:val="20"/>
        </w:rPr>
        <w:t>о</w:t>
      </w:r>
      <w:r w:rsidRPr="004E3DDB">
        <w:rPr>
          <w:rFonts w:ascii="Tahoma" w:hAnsi="Tahoma" w:cs="Tahoma"/>
          <w:sz w:val="20"/>
          <w:szCs w:val="20"/>
        </w:rPr>
        <w:t>го наследия, решения о режиме содержания, параметрах реставрации, консервации, воссоздания, ремонта и приспособлении принимаются в порядке, устано</w:t>
      </w:r>
      <w:r w:rsidRPr="004E3DDB">
        <w:rPr>
          <w:rFonts w:ascii="Tahoma" w:hAnsi="Tahoma" w:cs="Tahoma"/>
          <w:sz w:val="20"/>
          <w:szCs w:val="20"/>
        </w:rPr>
        <w:t>в</w:t>
      </w:r>
      <w:r w:rsidRPr="004E3DDB">
        <w:rPr>
          <w:rFonts w:ascii="Tahoma" w:hAnsi="Tahoma" w:cs="Tahoma"/>
          <w:sz w:val="20"/>
          <w:szCs w:val="20"/>
        </w:rPr>
        <w:t>ленном законодательством Российской Федерации об охране объектов культурного наследия.</w:t>
      </w:r>
      <w:proofErr w:type="gramEnd"/>
    </w:p>
    <w:p w:rsidR="00861865" w:rsidRPr="004E3DDB" w:rsidRDefault="00861865" w:rsidP="00861865">
      <w:pPr>
        <w:tabs>
          <w:tab w:val="left" w:pos="993"/>
        </w:tabs>
        <w:ind w:firstLine="567"/>
        <w:jc w:val="both"/>
        <w:rPr>
          <w:rFonts w:ascii="Tahoma" w:hAnsi="Tahoma" w:cs="Tahoma"/>
          <w:sz w:val="20"/>
          <w:szCs w:val="20"/>
        </w:rPr>
      </w:pPr>
      <w:r w:rsidRPr="004E3DDB">
        <w:rPr>
          <w:rFonts w:ascii="Tahoma" w:hAnsi="Tahoma" w:cs="Tahoma"/>
          <w:sz w:val="20"/>
          <w:szCs w:val="20"/>
        </w:rPr>
        <w:t>2.</w:t>
      </w:r>
      <w:r w:rsidRPr="004E3DDB">
        <w:rPr>
          <w:rFonts w:ascii="Tahoma" w:hAnsi="Tahoma" w:cs="Tahoma"/>
          <w:sz w:val="20"/>
          <w:szCs w:val="20"/>
        </w:rPr>
        <w:tab/>
      </w:r>
      <w:proofErr w:type="gramStart"/>
      <w:r w:rsidRPr="004E3DDB">
        <w:rPr>
          <w:rFonts w:ascii="Tahoma" w:hAnsi="Tahoma" w:cs="Tahoma"/>
          <w:sz w:val="20"/>
          <w:szCs w:val="20"/>
        </w:rPr>
        <w:t>В границах территорий общего пользования (улиц, проездов, набережных, пляжей, скверов, парков, бульваров и других подобных территорий) реш</w:t>
      </w:r>
      <w:r w:rsidRPr="004E3DDB">
        <w:rPr>
          <w:rFonts w:ascii="Tahoma" w:hAnsi="Tahoma" w:cs="Tahoma"/>
          <w:sz w:val="20"/>
          <w:szCs w:val="20"/>
        </w:rPr>
        <w:t>е</w:t>
      </w:r>
      <w:r w:rsidRPr="004E3DDB">
        <w:rPr>
          <w:rFonts w:ascii="Tahoma" w:hAnsi="Tahoma" w:cs="Tahoma"/>
          <w:sz w:val="20"/>
          <w:szCs w:val="20"/>
        </w:rPr>
        <w:t>ния об использовании земельных участков, использовании и строительстве, реконструкции, сноса объектов капитального строительства принимает администр</w:t>
      </w:r>
      <w:r w:rsidRPr="004E3DDB">
        <w:rPr>
          <w:rFonts w:ascii="Tahoma" w:hAnsi="Tahoma" w:cs="Tahoma"/>
          <w:sz w:val="20"/>
          <w:szCs w:val="20"/>
        </w:rPr>
        <w:t>а</w:t>
      </w:r>
      <w:r w:rsidRPr="004E3DDB">
        <w:rPr>
          <w:rFonts w:ascii="Tahoma" w:hAnsi="Tahoma" w:cs="Tahoma"/>
          <w:sz w:val="20"/>
          <w:szCs w:val="20"/>
        </w:rPr>
        <w:t>ция Сутчевского сельского поселения в соответствии с требованиями технических регламентов, республиканских и (или) местных нормативов градостроител</w:t>
      </w:r>
      <w:r w:rsidRPr="004E3DDB">
        <w:rPr>
          <w:rFonts w:ascii="Tahoma" w:hAnsi="Tahoma" w:cs="Tahoma"/>
          <w:sz w:val="20"/>
          <w:szCs w:val="20"/>
        </w:rPr>
        <w:t>ь</w:t>
      </w:r>
      <w:r w:rsidRPr="004E3DDB">
        <w:rPr>
          <w:rFonts w:ascii="Tahoma" w:hAnsi="Tahoma" w:cs="Tahoma"/>
          <w:sz w:val="20"/>
          <w:szCs w:val="20"/>
        </w:rPr>
        <w:t>ного проектирования, правил благоустройства территории Сутчевского сельского поселения, документации по планировке территории, проектной документации и</w:t>
      </w:r>
      <w:proofErr w:type="gramEnd"/>
      <w:r w:rsidRPr="004E3DDB">
        <w:rPr>
          <w:rFonts w:ascii="Tahoma" w:hAnsi="Tahoma" w:cs="Tahoma"/>
          <w:sz w:val="20"/>
          <w:szCs w:val="20"/>
        </w:rPr>
        <w:t xml:space="preserve"> другими требованиями действующего законодательства.</w:t>
      </w:r>
    </w:p>
    <w:p w:rsidR="00861865" w:rsidRPr="004E3DDB" w:rsidRDefault="00861865" w:rsidP="00861865">
      <w:pPr>
        <w:tabs>
          <w:tab w:val="left" w:pos="993"/>
        </w:tabs>
        <w:ind w:firstLine="567"/>
        <w:jc w:val="both"/>
        <w:rPr>
          <w:rFonts w:ascii="Tahoma" w:hAnsi="Tahoma" w:cs="Tahoma"/>
          <w:sz w:val="20"/>
          <w:szCs w:val="20"/>
        </w:rPr>
      </w:pPr>
      <w:r w:rsidRPr="004E3DDB">
        <w:rPr>
          <w:rFonts w:ascii="Tahoma" w:hAnsi="Tahoma" w:cs="Tahoma"/>
          <w:sz w:val="20"/>
          <w:szCs w:val="20"/>
        </w:rPr>
        <w:t>3.</w:t>
      </w:r>
      <w:r w:rsidRPr="004E3DDB">
        <w:rPr>
          <w:rFonts w:ascii="Tahoma" w:hAnsi="Tahoma" w:cs="Tahoma"/>
          <w:sz w:val="20"/>
          <w:szCs w:val="20"/>
        </w:rPr>
        <w:tab/>
        <w:t>В границах территорий линейных объектов решения об использовании земельных участков, использовании, строительстве, реконструкции, сноса об</w:t>
      </w:r>
      <w:r w:rsidRPr="004E3DDB">
        <w:rPr>
          <w:rFonts w:ascii="Tahoma" w:hAnsi="Tahoma" w:cs="Tahoma"/>
          <w:sz w:val="20"/>
          <w:szCs w:val="20"/>
        </w:rPr>
        <w:t>ъ</w:t>
      </w:r>
      <w:r w:rsidRPr="004E3DDB">
        <w:rPr>
          <w:rFonts w:ascii="Tahoma" w:hAnsi="Tahoma" w:cs="Tahoma"/>
          <w:sz w:val="20"/>
          <w:szCs w:val="20"/>
        </w:rPr>
        <w:t>ектов капитального строительства принимает администрация Сутчевского сельского поселения в пределах своей компетенции в соответствии с законодательс</w:t>
      </w:r>
      <w:r w:rsidRPr="004E3DDB">
        <w:rPr>
          <w:rFonts w:ascii="Tahoma" w:hAnsi="Tahoma" w:cs="Tahoma"/>
          <w:sz w:val="20"/>
          <w:szCs w:val="20"/>
        </w:rPr>
        <w:t>т</w:t>
      </w:r>
      <w:r w:rsidRPr="004E3DDB">
        <w:rPr>
          <w:rFonts w:ascii="Tahoma" w:hAnsi="Tahoma" w:cs="Tahoma"/>
          <w:sz w:val="20"/>
          <w:szCs w:val="20"/>
        </w:rPr>
        <w:t>вом Российской Федерации.</w:t>
      </w:r>
    </w:p>
    <w:p w:rsidR="00861865" w:rsidRPr="004E3DDB" w:rsidRDefault="00861865" w:rsidP="00861865">
      <w:pPr>
        <w:tabs>
          <w:tab w:val="left" w:pos="993"/>
        </w:tabs>
        <w:ind w:firstLine="567"/>
        <w:jc w:val="both"/>
        <w:rPr>
          <w:rFonts w:ascii="Tahoma" w:hAnsi="Tahoma" w:cs="Tahoma"/>
          <w:sz w:val="20"/>
          <w:szCs w:val="20"/>
        </w:rPr>
      </w:pPr>
      <w:r w:rsidRPr="004E3DDB">
        <w:rPr>
          <w:rFonts w:ascii="Tahoma" w:hAnsi="Tahoma" w:cs="Tahoma"/>
          <w:sz w:val="20"/>
          <w:szCs w:val="20"/>
        </w:rPr>
        <w:t>4.</w:t>
      </w:r>
      <w:r w:rsidRPr="004E3DDB">
        <w:rPr>
          <w:rFonts w:ascii="Tahoma" w:hAnsi="Tahoma" w:cs="Tahoma"/>
          <w:sz w:val="20"/>
          <w:szCs w:val="20"/>
        </w:rPr>
        <w:tab/>
        <w:t>Использование земель, покрытых поверхностными водами, находящимися на территории Сутчевского сельского поселения, определяется уполном</w:t>
      </w:r>
      <w:r w:rsidRPr="004E3DDB">
        <w:rPr>
          <w:rFonts w:ascii="Tahoma" w:hAnsi="Tahoma" w:cs="Tahoma"/>
          <w:sz w:val="20"/>
          <w:szCs w:val="20"/>
        </w:rPr>
        <w:t>о</w:t>
      </w:r>
      <w:r w:rsidRPr="004E3DDB">
        <w:rPr>
          <w:rFonts w:ascii="Tahoma" w:hAnsi="Tahoma" w:cs="Tahoma"/>
          <w:sz w:val="20"/>
          <w:szCs w:val="20"/>
        </w:rPr>
        <w:t>ченными федеральными органами исполнительной власти, уполномоченными органами исполнительной власти Чувашской Республики или администрацией Су</w:t>
      </w:r>
      <w:r w:rsidRPr="004E3DDB">
        <w:rPr>
          <w:rFonts w:ascii="Tahoma" w:hAnsi="Tahoma" w:cs="Tahoma"/>
          <w:sz w:val="20"/>
          <w:szCs w:val="20"/>
        </w:rPr>
        <w:t>т</w:t>
      </w:r>
      <w:r w:rsidRPr="004E3DDB">
        <w:rPr>
          <w:rFonts w:ascii="Tahoma" w:hAnsi="Tahoma" w:cs="Tahoma"/>
          <w:sz w:val="20"/>
          <w:szCs w:val="20"/>
        </w:rPr>
        <w:t xml:space="preserve">чевского сельского поселения в соответствии с федеральными законами. </w:t>
      </w:r>
    </w:p>
    <w:p w:rsidR="00861865" w:rsidRPr="004E3DDB" w:rsidRDefault="00861865" w:rsidP="00861865">
      <w:pPr>
        <w:tabs>
          <w:tab w:val="left" w:pos="993"/>
        </w:tabs>
        <w:ind w:firstLine="567"/>
        <w:jc w:val="both"/>
        <w:rPr>
          <w:rFonts w:ascii="Tahoma" w:hAnsi="Tahoma" w:cs="Tahoma"/>
          <w:sz w:val="20"/>
          <w:szCs w:val="20"/>
        </w:rPr>
      </w:pPr>
      <w:r w:rsidRPr="004E3DDB">
        <w:rPr>
          <w:rFonts w:ascii="Tahoma" w:hAnsi="Tahoma" w:cs="Tahoma"/>
          <w:sz w:val="20"/>
          <w:szCs w:val="20"/>
        </w:rPr>
        <w:t>5.</w:t>
      </w:r>
      <w:r w:rsidRPr="004E3DDB">
        <w:rPr>
          <w:rFonts w:ascii="Tahoma" w:hAnsi="Tahoma" w:cs="Tahoma"/>
          <w:sz w:val="20"/>
          <w:szCs w:val="20"/>
        </w:rPr>
        <w:tab/>
        <w:t>Использование территории, относящейся к землям лесного фонда, определяется в соответствии с Лесным кодексом Российской Федерации.</w:t>
      </w:r>
    </w:p>
    <w:p w:rsidR="00861865" w:rsidRPr="004E3DDB" w:rsidRDefault="00861865" w:rsidP="00861865">
      <w:pPr>
        <w:ind w:firstLine="567"/>
        <w:jc w:val="both"/>
        <w:rPr>
          <w:rFonts w:ascii="Tahoma" w:hAnsi="Tahoma" w:cs="Tahoma"/>
          <w:b/>
          <w:sz w:val="20"/>
          <w:szCs w:val="20"/>
        </w:rPr>
      </w:pPr>
      <w:r w:rsidRPr="004E3DDB">
        <w:rPr>
          <w:rFonts w:ascii="Tahoma" w:hAnsi="Tahoma" w:cs="Tahoma"/>
          <w:b/>
          <w:sz w:val="20"/>
          <w:szCs w:val="20"/>
        </w:rPr>
        <w:t>Глава 4. Подготовка документации по планировке территории</w:t>
      </w:r>
    </w:p>
    <w:p w:rsidR="00861865" w:rsidRPr="004E3DDB" w:rsidRDefault="00861865" w:rsidP="00861865">
      <w:pPr>
        <w:ind w:firstLine="567"/>
        <w:jc w:val="both"/>
        <w:rPr>
          <w:rFonts w:ascii="Tahoma" w:hAnsi="Tahoma" w:cs="Tahoma"/>
          <w:b/>
          <w:sz w:val="20"/>
          <w:szCs w:val="20"/>
        </w:rPr>
      </w:pPr>
      <w:r w:rsidRPr="004E3DDB">
        <w:rPr>
          <w:rFonts w:ascii="Tahoma" w:hAnsi="Tahoma" w:cs="Tahoma"/>
          <w:b/>
          <w:sz w:val="20"/>
          <w:szCs w:val="20"/>
        </w:rPr>
        <w:t>Статья 28. Общие положения о планировке территории</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2. Видами документации по планировке территории являются:</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1) проект планировки территории;</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2) проект межевания территории.</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3. Применительно к территории, в границах которой не предусматривается осуществление деятельности по комплексному и устойчивому развитию терр</w:t>
      </w:r>
      <w:r w:rsidRPr="004E3DDB">
        <w:rPr>
          <w:rFonts w:ascii="Tahoma" w:hAnsi="Tahoma" w:cs="Tahoma"/>
          <w:sz w:val="20"/>
          <w:szCs w:val="20"/>
        </w:rPr>
        <w:t>и</w:t>
      </w:r>
      <w:r w:rsidRPr="004E3DDB">
        <w:rPr>
          <w:rFonts w:ascii="Tahoma" w:hAnsi="Tahoma" w:cs="Tahoma"/>
          <w:sz w:val="20"/>
          <w:szCs w:val="20"/>
        </w:rPr>
        <w:t>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4. Проект планировки территории является основой для подготовки проекта межевания территории, за исключением случаев, предусмотренных частью 3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5. Подготовка документации по планировке территории осуществляется в отношении выделяемых проектом планировки территории одного или нескол</w:t>
      </w:r>
      <w:r w:rsidRPr="004E3DDB">
        <w:rPr>
          <w:rFonts w:ascii="Tahoma" w:hAnsi="Tahoma" w:cs="Tahoma"/>
          <w:sz w:val="20"/>
          <w:szCs w:val="20"/>
        </w:rPr>
        <w:t>ь</w:t>
      </w:r>
      <w:r w:rsidRPr="004E3DDB">
        <w:rPr>
          <w:rFonts w:ascii="Tahoma" w:hAnsi="Tahoma" w:cs="Tahoma"/>
          <w:sz w:val="20"/>
          <w:szCs w:val="20"/>
        </w:rPr>
        <w:t>ких смежных элементов планировочной структуры, определенных правилами землепользования и застройки территориальных зон и (или) установленных сх</w:t>
      </w:r>
      <w:r w:rsidRPr="004E3DDB">
        <w:rPr>
          <w:rFonts w:ascii="Tahoma" w:hAnsi="Tahoma" w:cs="Tahoma"/>
          <w:sz w:val="20"/>
          <w:szCs w:val="20"/>
        </w:rPr>
        <w:t>е</w:t>
      </w:r>
      <w:r w:rsidRPr="004E3DDB">
        <w:rPr>
          <w:rFonts w:ascii="Tahoma" w:hAnsi="Tahoma" w:cs="Tahoma"/>
          <w:sz w:val="20"/>
          <w:szCs w:val="20"/>
        </w:rPr>
        <w:t>мами территориального планирования муниципальных районов, генеральными планами поселений, городских округов функциональных зон.</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6.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7. Подготовка графической части документации по планировке территории осуществляется:</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1) в соответствии с системой координат, используемой для ведения Единого государственного реестра недвижимости;</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2)  с использованием цифровых топографических карт, цифровых топографических планов, требования к которым устанавливаются уполномоченным ф</w:t>
      </w:r>
      <w:r w:rsidRPr="004E3DDB">
        <w:rPr>
          <w:rFonts w:ascii="Tahoma" w:hAnsi="Tahoma" w:cs="Tahoma"/>
          <w:sz w:val="20"/>
          <w:szCs w:val="20"/>
        </w:rPr>
        <w:t>е</w:t>
      </w:r>
      <w:r w:rsidRPr="004E3DDB">
        <w:rPr>
          <w:rFonts w:ascii="Tahoma" w:hAnsi="Tahoma" w:cs="Tahoma"/>
          <w:sz w:val="20"/>
          <w:szCs w:val="20"/>
        </w:rPr>
        <w:t>деральным органом исполнительной власти.</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8.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статьи 41.2 Градостроительного кодекса Российской Федерации.</w:t>
      </w:r>
    </w:p>
    <w:p w:rsidR="00861865" w:rsidRPr="004E3DDB" w:rsidRDefault="00861865" w:rsidP="00861865">
      <w:pPr>
        <w:autoSpaceDE w:val="0"/>
        <w:autoSpaceDN w:val="0"/>
        <w:adjustRightInd w:val="0"/>
        <w:ind w:firstLine="567"/>
        <w:jc w:val="both"/>
        <w:rPr>
          <w:rFonts w:ascii="Tahoma" w:hAnsi="Tahoma" w:cs="Tahoma"/>
          <w:b/>
          <w:sz w:val="20"/>
          <w:szCs w:val="20"/>
        </w:rPr>
      </w:pPr>
      <w:r w:rsidRPr="004E3DDB">
        <w:rPr>
          <w:rFonts w:ascii="Tahoma" w:hAnsi="Tahoma" w:cs="Tahoma"/>
          <w:b/>
          <w:sz w:val="20"/>
          <w:szCs w:val="20"/>
        </w:rPr>
        <w:t>Статья 29. Случаи подготовки проекта планировки территории, проекта межевания территории</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1. Подготовка документации по планировке территории в целях размещения объектов капитального строительства применительно к территории, в гран</w:t>
      </w:r>
      <w:r w:rsidRPr="004E3DDB">
        <w:rPr>
          <w:rFonts w:ascii="Tahoma" w:hAnsi="Tahoma" w:cs="Tahoma"/>
          <w:sz w:val="20"/>
          <w:szCs w:val="20"/>
        </w:rPr>
        <w:t>и</w:t>
      </w:r>
      <w:r w:rsidRPr="004E3DDB">
        <w:rPr>
          <w:rFonts w:ascii="Tahoma" w:hAnsi="Tahoma" w:cs="Tahoma"/>
          <w:sz w:val="20"/>
          <w:szCs w:val="20"/>
        </w:rPr>
        <w:t>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2 настоящей статьи.</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1) необходимо изъятие земельных участков для государственных или муниципальных ну</w:t>
      </w:r>
      <w:proofErr w:type="gramStart"/>
      <w:r w:rsidRPr="004E3DDB">
        <w:rPr>
          <w:rFonts w:ascii="Tahoma" w:hAnsi="Tahoma" w:cs="Tahoma"/>
          <w:sz w:val="20"/>
          <w:szCs w:val="20"/>
        </w:rPr>
        <w:t>жд в св</w:t>
      </w:r>
      <w:proofErr w:type="gramEnd"/>
      <w:r w:rsidRPr="004E3DDB">
        <w:rPr>
          <w:rFonts w:ascii="Tahoma" w:hAnsi="Tahoma" w:cs="Tahoma"/>
          <w:sz w:val="20"/>
          <w:szCs w:val="20"/>
        </w:rPr>
        <w:t>язи с размещением объекта капитального строительства федерального, регионального или местного значения;</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 xml:space="preserve">2) </w:t>
      </w:r>
      <w:proofErr w:type="gramStart"/>
      <w:r w:rsidRPr="004E3DDB">
        <w:rPr>
          <w:rFonts w:ascii="Tahoma" w:hAnsi="Tahoma" w:cs="Tahoma"/>
          <w:sz w:val="20"/>
          <w:szCs w:val="20"/>
        </w:rPr>
        <w:t>необходимы</w:t>
      </w:r>
      <w:proofErr w:type="gramEnd"/>
      <w:r w:rsidRPr="004E3DDB">
        <w:rPr>
          <w:rFonts w:ascii="Tahoma" w:hAnsi="Tahoma" w:cs="Tahoma"/>
          <w:sz w:val="20"/>
          <w:szCs w:val="20"/>
        </w:rPr>
        <w:t xml:space="preserve"> установление, изменение или отмена красных линий;</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3) необходимо образование земельных участков в случае, если в соответствии с земельным законодательством образование земельных участков осущес</w:t>
      </w:r>
      <w:r w:rsidRPr="004E3DDB">
        <w:rPr>
          <w:rFonts w:ascii="Tahoma" w:hAnsi="Tahoma" w:cs="Tahoma"/>
          <w:sz w:val="20"/>
          <w:szCs w:val="20"/>
        </w:rPr>
        <w:t>т</w:t>
      </w:r>
      <w:r w:rsidRPr="004E3DDB">
        <w:rPr>
          <w:rFonts w:ascii="Tahoma" w:hAnsi="Tahoma" w:cs="Tahoma"/>
          <w:sz w:val="20"/>
          <w:szCs w:val="20"/>
        </w:rPr>
        <w:t>вляется только в соответствии с проектом межевания территории;</w:t>
      </w:r>
    </w:p>
    <w:p w:rsidR="00861865" w:rsidRPr="004E3DDB" w:rsidRDefault="00861865" w:rsidP="00861865">
      <w:pPr>
        <w:autoSpaceDE w:val="0"/>
        <w:autoSpaceDN w:val="0"/>
        <w:adjustRightInd w:val="0"/>
        <w:ind w:firstLine="567"/>
        <w:jc w:val="both"/>
        <w:rPr>
          <w:rFonts w:ascii="Tahoma" w:hAnsi="Tahoma" w:cs="Tahoma"/>
          <w:sz w:val="20"/>
          <w:szCs w:val="20"/>
        </w:rPr>
      </w:pPr>
      <w:proofErr w:type="gramStart"/>
      <w:r w:rsidRPr="004E3DDB">
        <w:rPr>
          <w:rFonts w:ascii="Tahoma" w:hAnsi="Tahoma" w:cs="Tahoma"/>
          <w:sz w:val="20"/>
          <w:szCs w:val="20"/>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5) планируются строительство, реконструкция линейного объекта (за исключением случая, если размещение линейного объекта планируется осущест</w:t>
      </w:r>
      <w:r w:rsidRPr="004E3DDB">
        <w:rPr>
          <w:rFonts w:ascii="Tahoma" w:hAnsi="Tahoma" w:cs="Tahoma"/>
          <w:sz w:val="20"/>
          <w:szCs w:val="20"/>
        </w:rPr>
        <w:t>в</w:t>
      </w:r>
      <w:r w:rsidRPr="004E3DDB">
        <w:rPr>
          <w:rFonts w:ascii="Tahoma" w:hAnsi="Tahoma" w:cs="Tahoma"/>
          <w:sz w:val="20"/>
          <w:szCs w:val="20"/>
        </w:rPr>
        <w:t>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w:t>
      </w:r>
      <w:r w:rsidRPr="004E3DDB">
        <w:rPr>
          <w:rFonts w:ascii="Tahoma" w:hAnsi="Tahoma" w:cs="Tahoma"/>
          <w:sz w:val="20"/>
          <w:szCs w:val="20"/>
        </w:rPr>
        <w:t>т</w:t>
      </w:r>
      <w:r w:rsidRPr="004E3DDB">
        <w:rPr>
          <w:rFonts w:ascii="Tahoma" w:hAnsi="Tahoma" w:cs="Tahoma"/>
          <w:sz w:val="20"/>
          <w:szCs w:val="20"/>
        </w:rPr>
        <w:t>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861865" w:rsidRPr="004E3DDB" w:rsidRDefault="00861865" w:rsidP="00861865">
      <w:pPr>
        <w:autoSpaceDE w:val="0"/>
        <w:autoSpaceDN w:val="0"/>
        <w:adjustRightInd w:val="0"/>
        <w:ind w:firstLine="540"/>
        <w:jc w:val="both"/>
        <w:rPr>
          <w:rFonts w:ascii="Tahoma" w:hAnsi="Tahoma" w:cs="Tahoma"/>
          <w:bCs/>
          <w:sz w:val="20"/>
          <w:szCs w:val="20"/>
        </w:rPr>
      </w:pPr>
      <w:r w:rsidRPr="004E3DDB">
        <w:rPr>
          <w:rFonts w:ascii="Tahoma" w:hAnsi="Tahoma" w:cs="Tahoma"/>
          <w:bCs/>
          <w:sz w:val="20"/>
          <w:szCs w:val="20"/>
        </w:rPr>
        <w:t>6) планируется размещение объекта капитального строительства, не являющегося линейным объектом, и необходимых для обеспечения его функционир</w:t>
      </w:r>
      <w:r w:rsidRPr="004E3DDB">
        <w:rPr>
          <w:rFonts w:ascii="Tahoma" w:hAnsi="Tahoma" w:cs="Tahoma"/>
          <w:bCs/>
          <w:sz w:val="20"/>
          <w:szCs w:val="20"/>
        </w:rPr>
        <w:t>о</w:t>
      </w:r>
      <w:r w:rsidRPr="004E3DDB">
        <w:rPr>
          <w:rFonts w:ascii="Tahoma" w:hAnsi="Tahoma" w:cs="Tahoma"/>
          <w:bCs/>
          <w:sz w:val="20"/>
          <w:szCs w:val="20"/>
        </w:rPr>
        <w:t>вания объектов капитального строительства в границах особо охраняемой природной территории или в границах земель лесного фонда.</w:t>
      </w:r>
    </w:p>
    <w:p w:rsidR="00861865" w:rsidRPr="004E3DDB" w:rsidRDefault="00861865" w:rsidP="00861865">
      <w:pPr>
        <w:autoSpaceDE w:val="0"/>
        <w:autoSpaceDN w:val="0"/>
        <w:adjustRightInd w:val="0"/>
        <w:ind w:firstLine="567"/>
        <w:jc w:val="both"/>
        <w:outlineLvl w:val="0"/>
        <w:rPr>
          <w:rFonts w:ascii="Tahoma" w:hAnsi="Tahoma" w:cs="Tahoma"/>
          <w:b/>
          <w:sz w:val="20"/>
          <w:szCs w:val="20"/>
        </w:rPr>
      </w:pPr>
      <w:r w:rsidRPr="004E3DDB">
        <w:rPr>
          <w:rFonts w:ascii="Tahoma" w:hAnsi="Tahoma" w:cs="Tahoma"/>
          <w:b/>
          <w:sz w:val="20"/>
          <w:szCs w:val="20"/>
        </w:rPr>
        <w:t>Статья 30. Подготовка и утверждение документации по планировке территории</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 xml:space="preserve">1. </w:t>
      </w:r>
      <w:proofErr w:type="gramStart"/>
      <w:r w:rsidRPr="004E3DDB">
        <w:rPr>
          <w:rFonts w:ascii="Tahoma" w:hAnsi="Tahoma" w:cs="Tahoma"/>
          <w:sz w:val="20"/>
          <w:szCs w:val="20"/>
        </w:rPr>
        <w:t>Решение о подготовке документации по планировке территории применительно к территории Сутчевского сельского поселения, за исключением случ</w:t>
      </w:r>
      <w:r w:rsidRPr="004E3DDB">
        <w:rPr>
          <w:rFonts w:ascii="Tahoma" w:hAnsi="Tahoma" w:cs="Tahoma"/>
          <w:sz w:val="20"/>
          <w:szCs w:val="20"/>
        </w:rPr>
        <w:t>а</w:t>
      </w:r>
      <w:r w:rsidRPr="004E3DDB">
        <w:rPr>
          <w:rFonts w:ascii="Tahoma" w:hAnsi="Tahoma" w:cs="Tahoma"/>
          <w:sz w:val="20"/>
          <w:szCs w:val="20"/>
        </w:rPr>
        <w:t xml:space="preserve">ев, указанных в </w:t>
      </w:r>
      <w:hyperlink w:anchor="Par12" w:history="1">
        <w:r w:rsidRPr="004E3DDB">
          <w:rPr>
            <w:rFonts w:ascii="Tahoma" w:hAnsi="Tahoma" w:cs="Tahoma"/>
            <w:sz w:val="20"/>
            <w:szCs w:val="20"/>
          </w:rPr>
          <w:t>частях 2</w:t>
        </w:r>
      </w:hyperlink>
      <w:r w:rsidRPr="004E3DDB">
        <w:rPr>
          <w:rFonts w:ascii="Tahoma" w:hAnsi="Tahoma" w:cs="Tahoma"/>
          <w:sz w:val="20"/>
          <w:szCs w:val="20"/>
        </w:rPr>
        <w:t xml:space="preserve"> - </w:t>
      </w:r>
      <w:hyperlink w:anchor="Par24" w:history="1">
        <w:r w:rsidRPr="004E3DDB">
          <w:rPr>
            <w:rFonts w:ascii="Tahoma" w:hAnsi="Tahoma" w:cs="Tahoma"/>
            <w:sz w:val="20"/>
            <w:szCs w:val="20"/>
          </w:rPr>
          <w:t>4.2</w:t>
        </w:r>
      </w:hyperlink>
      <w:r w:rsidRPr="004E3DDB">
        <w:rPr>
          <w:rFonts w:ascii="Tahoma" w:hAnsi="Tahoma" w:cs="Tahoma"/>
          <w:sz w:val="20"/>
          <w:szCs w:val="20"/>
        </w:rPr>
        <w:t xml:space="preserve"> и </w:t>
      </w:r>
      <w:hyperlink w:anchor="Par30" w:history="1">
        <w:r w:rsidRPr="004E3DDB">
          <w:rPr>
            <w:rFonts w:ascii="Tahoma" w:hAnsi="Tahoma" w:cs="Tahoma"/>
            <w:sz w:val="20"/>
            <w:szCs w:val="20"/>
          </w:rPr>
          <w:t>5.2 статьи 45</w:t>
        </w:r>
      </w:hyperlink>
      <w:r w:rsidRPr="004E3DDB">
        <w:rPr>
          <w:rFonts w:ascii="Tahoma" w:hAnsi="Tahoma" w:cs="Tahoma"/>
          <w:sz w:val="20"/>
          <w:szCs w:val="20"/>
        </w:rPr>
        <w:t xml:space="preserve"> Градостроительного кодекса Российской Федерации, принимается администрацией Сутчевского сельского посел</w:t>
      </w:r>
      <w:r w:rsidRPr="004E3DDB">
        <w:rPr>
          <w:rFonts w:ascii="Tahoma" w:hAnsi="Tahoma" w:cs="Tahoma"/>
          <w:sz w:val="20"/>
          <w:szCs w:val="20"/>
        </w:rPr>
        <w:t>е</w:t>
      </w:r>
      <w:r w:rsidRPr="004E3DDB">
        <w:rPr>
          <w:rFonts w:ascii="Tahoma" w:hAnsi="Tahoma" w:cs="Tahoma"/>
          <w:sz w:val="20"/>
          <w:szCs w:val="20"/>
        </w:rPr>
        <w:t>ния по собственной инициативе либо на основании предложений физических или юридических лиц о подготовке документации по планировке территории.</w:t>
      </w:r>
      <w:proofErr w:type="gramEnd"/>
      <w:r w:rsidRPr="004E3DDB">
        <w:rPr>
          <w:rFonts w:ascii="Tahoma" w:hAnsi="Tahoma" w:cs="Tahoma"/>
          <w:sz w:val="20"/>
          <w:szCs w:val="20"/>
        </w:rPr>
        <w:t xml:space="preserve"> В случае подготовки документации по планировке территории заинтересованными лицами, указанными в части 1.1 статьи 45 Градостроительного кодекса Росси</w:t>
      </w:r>
      <w:r w:rsidRPr="004E3DDB">
        <w:rPr>
          <w:rFonts w:ascii="Tahoma" w:hAnsi="Tahoma" w:cs="Tahoma"/>
          <w:sz w:val="20"/>
          <w:szCs w:val="20"/>
        </w:rPr>
        <w:t>й</w:t>
      </w:r>
      <w:r w:rsidRPr="004E3DDB">
        <w:rPr>
          <w:rFonts w:ascii="Tahoma" w:hAnsi="Tahoma" w:cs="Tahoma"/>
          <w:sz w:val="20"/>
          <w:szCs w:val="20"/>
        </w:rPr>
        <w:t>ской Федерации, принятие администрацией Сутчевского сельского поселения решения о подготовке документации по планировке территории не требуется.</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Сутчевского сел</w:t>
      </w:r>
      <w:r w:rsidRPr="004E3DDB">
        <w:rPr>
          <w:rFonts w:ascii="Tahoma" w:hAnsi="Tahoma" w:cs="Tahoma"/>
          <w:sz w:val="20"/>
          <w:szCs w:val="20"/>
        </w:rPr>
        <w:t>ь</w:t>
      </w:r>
      <w:r w:rsidRPr="004E3DDB">
        <w:rPr>
          <w:rFonts w:ascii="Tahoma" w:hAnsi="Tahoma" w:cs="Tahoma"/>
          <w:sz w:val="20"/>
          <w:szCs w:val="20"/>
        </w:rPr>
        <w:t>ского поселения в сети «Интернет».</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lastRenderedPageBreak/>
        <w:t xml:space="preserve">3. </w:t>
      </w:r>
      <w:proofErr w:type="gramStart"/>
      <w:r w:rsidRPr="004E3DDB">
        <w:rPr>
          <w:rFonts w:ascii="Tahoma" w:hAnsi="Tahoma" w:cs="Tahoma"/>
          <w:sz w:val="20"/>
          <w:szCs w:val="20"/>
        </w:rPr>
        <w:t>Подготовка документации по планировке территории осуществляется на основании документов территориального планирования, правил землепольз</w:t>
      </w:r>
      <w:r w:rsidRPr="004E3DDB">
        <w:rPr>
          <w:rFonts w:ascii="Tahoma" w:hAnsi="Tahoma" w:cs="Tahoma"/>
          <w:sz w:val="20"/>
          <w:szCs w:val="20"/>
        </w:rPr>
        <w:t>о</w:t>
      </w:r>
      <w:r w:rsidRPr="004E3DDB">
        <w:rPr>
          <w:rFonts w:ascii="Tahoma" w:hAnsi="Tahoma" w:cs="Tahoma"/>
          <w:sz w:val="20"/>
          <w:szCs w:val="20"/>
        </w:rPr>
        <w:t>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w:t>
      </w:r>
      <w:r w:rsidRPr="004E3DDB">
        <w:rPr>
          <w:rFonts w:ascii="Tahoma" w:hAnsi="Tahoma" w:cs="Tahoma"/>
          <w:sz w:val="20"/>
          <w:szCs w:val="20"/>
        </w:rPr>
        <w:t>а</w:t>
      </w:r>
      <w:r w:rsidRPr="004E3DDB">
        <w:rPr>
          <w:rFonts w:ascii="Tahoma" w:hAnsi="Tahoma" w:cs="Tahoma"/>
          <w:sz w:val="20"/>
          <w:szCs w:val="20"/>
        </w:rPr>
        <w:t>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4E3DDB">
        <w:rPr>
          <w:rFonts w:ascii="Tahoma" w:hAnsi="Tahoma" w:cs="Tahoma"/>
          <w:sz w:val="20"/>
          <w:szCs w:val="20"/>
        </w:rPr>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 xml:space="preserve">4. </w:t>
      </w:r>
      <w:proofErr w:type="gramStart"/>
      <w:r w:rsidRPr="004E3DDB">
        <w:rPr>
          <w:rFonts w:ascii="Tahoma" w:hAnsi="Tahoma" w:cs="Tahoma"/>
          <w:sz w:val="20"/>
          <w:szCs w:val="20"/>
        </w:rPr>
        <w:t>Подготовка документации по планировке территории осуществляется администрацией Сутчевского сельского поселения самостоятельно, либо привл</w:t>
      </w:r>
      <w:r w:rsidRPr="004E3DDB">
        <w:rPr>
          <w:rFonts w:ascii="Tahoma" w:hAnsi="Tahoma" w:cs="Tahoma"/>
          <w:sz w:val="20"/>
          <w:szCs w:val="20"/>
        </w:rPr>
        <w:t>е</w:t>
      </w:r>
      <w:r w:rsidRPr="004E3DDB">
        <w:rPr>
          <w:rFonts w:ascii="Tahoma" w:hAnsi="Tahoma" w:cs="Tahoma"/>
          <w:sz w:val="20"/>
          <w:szCs w:val="20"/>
        </w:rPr>
        <w:t>каемыми ими на основании муниципального контракта, заключенного в соответствии с законодательством Российской Федерации о контрактной системе в сф</w:t>
      </w:r>
      <w:r w:rsidRPr="004E3DDB">
        <w:rPr>
          <w:rFonts w:ascii="Tahoma" w:hAnsi="Tahoma" w:cs="Tahoma"/>
          <w:sz w:val="20"/>
          <w:szCs w:val="20"/>
        </w:rPr>
        <w:t>е</w:t>
      </w:r>
      <w:r w:rsidRPr="004E3DDB">
        <w:rPr>
          <w:rFonts w:ascii="Tahoma" w:hAnsi="Tahoma" w:cs="Tahoma"/>
          <w:sz w:val="20"/>
          <w:szCs w:val="20"/>
        </w:rPr>
        <w:t>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Градостроительного кодекса Российской Федерации.</w:t>
      </w:r>
      <w:proofErr w:type="gramEnd"/>
      <w:r w:rsidRPr="004E3DDB">
        <w:rPr>
          <w:rFonts w:ascii="Tahoma" w:hAnsi="Tahoma" w:cs="Tahoma"/>
          <w:sz w:val="20"/>
          <w:szCs w:val="20"/>
        </w:rPr>
        <w:t xml:space="preserve"> Подготовка документации по планировке территории, в том числе предусматривающей ра</w:t>
      </w:r>
      <w:r w:rsidRPr="004E3DDB">
        <w:rPr>
          <w:rFonts w:ascii="Tahoma" w:hAnsi="Tahoma" w:cs="Tahoma"/>
          <w:sz w:val="20"/>
          <w:szCs w:val="20"/>
        </w:rPr>
        <w:t>з</w:t>
      </w:r>
      <w:r w:rsidRPr="004E3DDB">
        <w:rPr>
          <w:rFonts w:ascii="Tahoma" w:hAnsi="Tahoma" w:cs="Tahoma"/>
          <w:sz w:val="20"/>
          <w:szCs w:val="20"/>
        </w:rPr>
        <w:t>мещение объектов федерального значения, объектов регионального значения, объектов местного значения, может осуществляться физическими или юридич</w:t>
      </w:r>
      <w:r w:rsidRPr="004E3DDB">
        <w:rPr>
          <w:rFonts w:ascii="Tahoma" w:hAnsi="Tahoma" w:cs="Tahoma"/>
          <w:sz w:val="20"/>
          <w:szCs w:val="20"/>
        </w:rPr>
        <w:t>е</w:t>
      </w:r>
      <w:r w:rsidRPr="004E3DDB">
        <w:rPr>
          <w:rFonts w:ascii="Tahoma" w:hAnsi="Tahoma" w:cs="Tahoma"/>
          <w:sz w:val="20"/>
          <w:szCs w:val="20"/>
        </w:rPr>
        <w:t>скими лицами за счет их средств.</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5.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3 настоящей статьи, и направляют ее для утверждения в администрацию Су</w:t>
      </w:r>
      <w:r w:rsidRPr="004E3DDB">
        <w:rPr>
          <w:rFonts w:ascii="Tahoma" w:hAnsi="Tahoma" w:cs="Tahoma"/>
          <w:sz w:val="20"/>
          <w:szCs w:val="20"/>
        </w:rPr>
        <w:t>т</w:t>
      </w:r>
      <w:r w:rsidRPr="004E3DDB">
        <w:rPr>
          <w:rFonts w:ascii="Tahoma" w:hAnsi="Tahoma" w:cs="Tahoma"/>
          <w:sz w:val="20"/>
          <w:szCs w:val="20"/>
        </w:rPr>
        <w:t>чевского сельского поселения.</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6. Администрация Сутчевского сельского поселения осуществляет проверку документации по планировке территории на соответствие требованиям, уст</w:t>
      </w:r>
      <w:r w:rsidRPr="004E3DDB">
        <w:rPr>
          <w:rFonts w:ascii="Tahoma" w:hAnsi="Tahoma" w:cs="Tahoma"/>
          <w:sz w:val="20"/>
          <w:szCs w:val="20"/>
        </w:rPr>
        <w:t>а</w:t>
      </w:r>
      <w:r w:rsidRPr="004E3DDB">
        <w:rPr>
          <w:rFonts w:ascii="Tahoma" w:hAnsi="Tahoma" w:cs="Tahoma"/>
          <w:sz w:val="20"/>
          <w:szCs w:val="20"/>
        </w:rPr>
        <w:t>новленным частью 3 настоящей статьи. По результатам проверки администрация Сутчевского сельского поселения принимает соответствующее решение о н</w:t>
      </w:r>
      <w:r w:rsidRPr="004E3DDB">
        <w:rPr>
          <w:rFonts w:ascii="Tahoma" w:hAnsi="Tahoma" w:cs="Tahoma"/>
          <w:sz w:val="20"/>
          <w:szCs w:val="20"/>
        </w:rPr>
        <w:t>а</w:t>
      </w:r>
      <w:r w:rsidRPr="004E3DDB">
        <w:rPr>
          <w:rFonts w:ascii="Tahoma" w:hAnsi="Tahoma" w:cs="Tahoma"/>
          <w:sz w:val="20"/>
          <w:szCs w:val="20"/>
        </w:rPr>
        <w:t>правлении документации по планировке территории главе Сутчевского сельского поселения или об отклонении такой документации и о направлении ее на д</w:t>
      </w:r>
      <w:r w:rsidRPr="004E3DDB">
        <w:rPr>
          <w:rFonts w:ascii="Tahoma" w:hAnsi="Tahoma" w:cs="Tahoma"/>
          <w:sz w:val="20"/>
          <w:szCs w:val="20"/>
        </w:rPr>
        <w:t>о</w:t>
      </w:r>
      <w:r w:rsidRPr="004E3DDB">
        <w:rPr>
          <w:rFonts w:ascii="Tahoma" w:hAnsi="Tahoma" w:cs="Tahoma"/>
          <w:sz w:val="20"/>
          <w:szCs w:val="20"/>
        </w:rPr>
        <w:t>работку.</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 xml:space="preserve">7. Проекты планировки территории и проекты межевания территории, решение об утверждении которых </w:t>
      </w:r>
      <w:proofErr w:type="gramStart"/>
      <w:r w:rsidRPr="004E3DDB">
        <w:rPr>
          <w:rFonts w:ascii="Tahoma" w:hAnsi="Tahoma" w:cs="Tahoma"/>
          <w:sz w:val="20"/>
          <w:szCs w:val="20"/>
        </w:rPr>
        <w:t>принимается администрацией Сутчевского сел</w:t>
      </w:r>
      <w:r w:rsidRPr="004E3DDB">
        <w:rPr>
          <w:rFonts w:ascii="Tahoma" w:hAnsi="Tahoma" w:cs="Tahoma"/>
          <w:sz w:val="20"/>
          <w:szCs w:val="20"/>
        </w:rPr>
        <w:t>ь</w:t>
      </w:r>
      <w:r w:rsidRPr="004E3DDB">
        <w:rPr>
          <w:rFonts w:ascii="Tahoma" w:hAnsi="Tahoma" w:cs="Tahoma"/>
          <w:sz w:val="20"/>
          <w:szCs w:val="20"/>
        </w:rPr>
        <w:t>ского поселения до их утверждения подлежат</w:t>
      </w:r>
      <w:proofErr w:type="gramEnd"/>
      <w:r w:rsidRPr="004E3DDB">
        <w:rPr>
          <w:rFonts w:ascii="Tahoma" w:hAnsi="Tahoma" w:cs="Tahoma"/>
          <w:sz w:val="20"/>
          <w:szCs w:val="20"/>
        </w:rPr>
        <w:t xml:space="preserve"> обязательному рассмотрению на общественных обсуждениях или публичных слушаниях.</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8.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1) территории, в границах которой в соответствии с правилами землепользования и застройки предусматривается осуществление деятельности по ко</w:t>
      </w:r>
      <w:r w:rsidRPr="004E3DDB">
        <w:rPr>
          <w:rFonts w:ascii="Tahoma" w:hAnsi="Tahoma" w:cs="Tahoma"/>
          <w:sz w:val="20"/>
          <w:szCs w:val="20"/>
        </w:rPr>
        <w:t>м</w:t>
      </w:r>
      <w:r w:rsidRPr="004E3DDB">
        <w:rPr>
          <w:rFonts w:ascii="Tahoma" w:hAnsi="Tahoma" w:cs="Tahoma"/>
          <w:sz w:val="20"/>
          <w:szCs w:val="20"/>
        </w:rPr>
        <w:t>плексному и устойчивому развитию территории;</w:t>
      </w:r>
    </w:p>
    <w:p w:rsidR="00861865" w:rsidRPr="004E3DDB" w:rsidRDefault="00861865" w:rsidP="00861865">
      <w:pPr>
        <w:autoSpaceDE w:val="0"/>
        <w:autoSpaceDN w:val="0"/>
        <w:adjustRightInd w:val="0"/>
        <w:ind w:firstLine="540"/>
        <w:jc w:val="both"/>
        <w:rPr>
          <w:rFonts w:ascii="Tahoma" w:hAnsi="Tahoma" w:cs="Tahoma"/>
          <w:sz w:val="20"/>
          <w:szCs w:val="20"/>
        </w:rPr>
      </w:pPr>
      <w:r w:rsidRPr="004E3DDB">
        <w:rPr>
          <w:rFonts w:ascii="Tahoma" w:hAnsi="Tahoma" w:cs="Tahoma"/>
          <w:sz w:val="20"/>
          <w:szCs w:val="20"/>
        </w:rPr>
        <w:t>2) территории в границах земельного участка, предоставленного садоводческому или огородническому некоммерческому товариществу для ведения сад</w:t>
      </w:r>
      <w:r w:rsidRPr="004E3DDB">
        <w:rPr>
          <w:rFonts w:ascii="Tahoma" w:hAnsi="Tahoma" w:cs="Tahoma"/>
          <w:sz w:val="20"/>
          <w:szCs w:val="20"/>
        </w:rPr>
        <w:t>о</w:t>
      </w:r>
      <w:r w:rsidRPr="004E3DDB">
        <w:rPr>
          <w:rFonts w:ascii="Tahoma" w:hAnsi="Tahoma" w:cs="Tahoma"/>
          <w:sz w:val="20"/>
          <w:szCs w:val="20"/>
        </w:rPr>
        <w:t>водства или огородничества;</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3) территории для размещения линейных объектов в границах земель лесного фонда.</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9. Общественные обсуждения или п</w:t>
      </w:r>
      <w:r w:rsidRPr="004E3DDB">
        <w:rPr>
          <w:rStyle w:val="blk"/>
          <w:rFonts w:ascii="Tahoma" w:hAnsi="Tahoma" w:cs="Tahoma"/>
          <w:sz w:val="20"/>
          <w:szCs w:val="20"/>
        </w:rPr>
        <w:t>убличные слушания по проекту планировки территории и проекту межевания территории проводятся в порядке, уст</w:t>
      </w:r>
      <w:r w:rsidRPr="004E3DDB">
        <w:rPr>
          <w:rStyle w:val="blk"/>
          <w:rFonts w:ascii="Tahoma" w:hAnsi="Tahoma" w:cs="Tahoma"/>
          <w:sz w:val="20"/>
          <w:szCs w:val="20"/>
        </w:rPr>
        <w:t>а</w:t>
      </w:r>
      <w:r w:rsidRPr="004E3DDB">
        <w:rPr>
          <w:rStyle w:val="blk"/>
          <w:rFonts w:ascii="Tahoma" w:hAnsi="Tahoma" w:cs="Tahoma"/>
          <w:sz w:val="20"/>
          <w:szCs w:val="20"/>
        </w:rPr>
        <w:t>новленном статьей 5.1 Градостроительного Кодекса Российской Федерации, с учетом положений статьи</w:t>
      </w:r>
      <w:r w:rsidRPr="004E3DDB">
        <w:rPr>
          <w:rFonts w:ascii="Tahoma" w:hAnsi="Tahoma" w:cs="Tahoma"/>
          <w:sz w:val="20"/>
          <w:szCs w:val="20"/>
        </w:rPr>
        <w:t xml:space="preserve"> </w:t>
      </w:r>
      <w:r w:rsidRPr="004E3DDB">
        <w:rPr>
          <w:rStyle w:val="hl"/>
          <w:rFonts w:ascii="Tahoma" w:hAnsi="Tahoma" w:cs="Tahoma"/>
          <w:sz w:val="20"/>
          <w:szCs w:val="20"/>
        </w:rPr>
        <w:t>46</w:t>
      </w:r>
      <w:r w:rsidRPr="004E3DDB">
        <w:rPr>
          <w:rStyle w:val="blk"/>
          <w:rFonts w:ascii="Tahoma" w:hAnsi="Tahoma" w:cs="Tahoma"/>
          <w:sz w:val="20"/>
          <w:szCs w:val="20"/>
        </w:rPr>
        <w:t xml:space="preserve"> Градостроительного Кодекса Российской Федерации</w:t>
      </w:r>
      <w:r w:rsidRPr="004E3DDB">
        <w:rPr>
          <w:rStyle w:val="hl"/>
          <w:rFonts w:ascii="Tahoma" w:hAnsi="Tahoma" w:cs="Tahoma"/>
          <w:sz w:val="20"/>
          <w:szCs w:val="20"/>
        </w:rPr>
        <w:t xml:space="preserve">. </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10. 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w:t>
      </w:r>
      <w:r w:rsidRPr="004E3DDB">
        <w:rPr>
          <w:rFonts w:ascii="Tahoma" w:hAnsi="Tahoma" w:cs="Tahoma"/>
          <w:sz w:val="20"/>
          <w:szCs w:val="20"/>
        </w:rPr>
        <w:t>з</w:t>
      </w:r>
      <w:r w:rsidRPr="004E3DDB">
        <w:rPr>
          <w:rFonts w:ascii="Tahoma" w:hAnsi="Tahoma" w:cs="Tahoma"/>
          <w:sz w:val="20"/>
          <w:szCs w:val="20"/>
        </w:rPr>
        <w:t>мещается на официальном сайте Сутчевского сельского поселения  в сети «Интернет».</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 xml:space="preserve">11. </w:t>
      </w:r>
      <w:proofErr w:type="gramStart"/>
      <w:r w:rsidRPr="004E3DDB">
        <w:rPr>
          <w:rFonts w:ascii="Tahoma" w:hAnsi="Tahoma" w:cs="Tahoma"/>
          <w:sz w:val="20"/>
          <w:szCs w:val="20"/>
        </w:rPr>
        <w:t>Срок проведения общественных обсуждений или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Сутчевского сельского поселения и (или) нормативными правовыми актами, утвержденными решениями Собрания депутатов Сутчевского сельского поселения, и не может быть менее одного месяца и более трех месяцев.</w:t>
      </w:r>
      <w:proofErr w:type="gramEnd"/>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 xml:space="preserve">12. </w:t>
      </w:r>
      <w:proofErr w:type="gramStart"/>
      <w:r w:rsidRPr="004E3DDB">
        <w:rPr>
          <w:rFonts w:ascii="Tahoma" w:hAnsi="Tahoma" w:cs="Tahoma"/>
          <w:sz w:val="20"/>
          <w:szCs w:val="20"/>
        </w:rPr>
        <w:t>Уполномоченные должностные лица администрации Сутчевского сельского поселения представляют главе Сутчевского сельского поселения подгото</w:t>
      </w:r>
      <w:r w:rsidRPr="004E3DDB">
        <w:rPr>
          <w:rFonts w:ascii="Tahoma" w:hAnsi="Tahoma" w:cs="Tahoma"/>
          <w:sz w:val="20"/>
          <w:szCs w:val="20"/>
        </w:rPr>
        <w:t>в</w:t>
      </w:r>
      <w:r w:rsidRPr="004E3DDB">
        <w:rPr>
          <w:rFonts w:ascii="Tahoma" w:hAnsi="Tahoma" w:cs="Tahoma"/>
          <w:sz w:val="20"/>
          <w:szCs w:val="20"/>
        </w:rPr>
        <w:t>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w:t>
      </w:r>
      <w:r w:rsidRPr="004E3DDB">
        <w:rPr>
          <w:rFonts w:ascii="Tahoma" w:hAnsi="Tahoma" w:cs="Tahoma"/>
          <w:sz w:val="20"/>
          <w:szCs w:val="20"/>
        </w:rPr>
        <w:t>е</w:t>
      </w:r>
      <w:r w:rsidRPr="004E3DDB">
        <w:rPr>
          <w:rFonts w:ascii="Tahoma" w:hAnsi="Tahoma" w:cs="Tahoma"/>
          <w:sz w:val="20"/>
          <w:szCs w:val="20"/>
        </w:rPr>
        <w:t>дения общественных обсуждений или публичных слушаний.</w:t>
      </w:r>
      <w:proofErr w:type="gramEnd"/>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 xml:space="preserve">13. </w:t>
      </w:r>
      <w:proofErr w:type="gramStart"/>
      <w:r w:rsidRPr="004E3DDB">
        <w:rPr>
          <w:rFonts w:ascii="Tahoma" w:hAnsi="Tahoma" w:cs="Tahoma"/>
          <w:sz w:val="20"/>
          <w:szCs w:val="20"/>
        </w:rPr>
        <w:t>Глава Сутчевского сельского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w:t>
      </w:r>
      <w:r w:rsidRPr="004E3DDB">
        <w:rPr>
          <w:rFonts w:ascii="Tahoma" w:hAnsi="Tahoma" w:cs="Tahoma"/>
          <w:sz w:val="20"/>
          <w:szCs w:val="20"/>
        </w:rPr>
        <w:t>н</w:t>
      </w:r>
      <w:r w:rsidRPr="004E3DDB">
        <w:rPr>
          <w:rFonts w:ascii="Tahoma" w:hAnsi="Tahoma" w:cs="Tahoma"/>
          <w:sz w:val="20"/>
          <w:szCs w:val="20"/>
        </w:rPr>
        <w:t>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14.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3 настоящей ст</w:t>
      </w:r>
      <w:r w:rsidRPr="004E3DDB">
        <w:rPr>
          <w:rFonts w:ascii="Tahoma" w:hAnsi="Tahoma" w:cs="Tahoma"/>
          <w:sz w:val="20"/>
          <w:szCs w:val="20"/>
        </w:rPr>
        <w:t>а</w:t>
      </w:r>
      <w:r w:rsidRPr="004E3DDB">
        <w:rPr>
          <w:rFonts w:ascii="Tahoma" w:hAnsi="Tahoma" w:cs="Tahoma"/>
          <w:sz w:val="20"/>
          <w:szCs w:val="20"/>
        </w:rPr>
        <w:t>тьи. В иных случаях отклонение представленной такими лицами документации по планировке территории не допускается.</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15.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w:t>
      </w:r>
      <w:r w:rsidRPr="004E3DDB">
        <w:rPr>
          <w:rFonts w:ascii="Tahoma" w:hAnsi="Tahoma" w:cs="Tahoma"/>
          <w:sz w:val="20"/>
          <w:szCs w:val="20"/>
        </w:rPr>
        <w:t>т</w:t>
      </w:r>
      <w:r w:rsidRPr="004E3DDB">
        <w:rPr>
          <w:rFonts w:ascii="Tahoma" w:hAnsi="Tahoma" w:cs="Tahoma"/>
          <w:sz w:val="20"/>
          <w:szCs w:val="20"/>
        </w:rPr>
        <w:t>верждения указанной документации и размещается на официальном сайте Сутчевского сельского поселения в сети «Интернет».</w:t>
      </w:r>
    </w:p>
    <w:p w:rsidR="00861865" w:rsidRPr="004E3DDB" w:rsidRDefault="00861865" w:rsidP="00861865">
      <w:pPr>
        <w:keepNext/>
        <w:widowControl w:val="0"/>
        <w:suppressAutoHyphens/>
        <w:ind w:firstLine="567"/>
        <w:jc w:val="both"/>
        <w:outlineLvl w:val="1"/>
        <w:rPr>
          <w:rFonts w:ascii="Tahoma" w:hAnsi="Tahoma" w:cs="Tahoma"/>
          <w:b/>
          <w:bCs/>
          <w:kern w:val="1"/>
          <w:sz w:val="20"/>
          <w:szCs w:val="20"/>
          <w:lang w:eastAsia="en-US"/>
        </w:rPr>
      </w:pPr>
      <w:r w:rsidRPr="004E3DDB">
        <w:rPr>
          <w:rFonts w:ascii="Tahoma" w:hAnsi="Tahoma" w:cs="Tahoma"/>
          <w:b/>
          <w:bCs/>
          <w:kern w:val="1"/>
          <w:sz w:val="20"/>
          <w:szCs w:val="20"/>
          <w:lang w:eastAsia="en-US"/>
        </w:rPr>
        <w:t xml:space="preserve">Глава 5. Порядок проведения </w:t>
      </w:r>
      <w:r w:rsidRPr="004E3DDB">
        <w:rPr>
          <w:rFonts w:ascii="Tahoma" w:hAnsi="Tahoma" w:cs="Tahoma"/>
          <w:sz w:val="20"/>
          <w:szCs w:val="20"/>
        </w:rPr>
        <w:t xml:space="preserve">общественных обсуждений или </w:t>
      </w:r>
      <w:r w:rsidRPr="004E3DDB">
        <w:rPr>
          <w:rStyle w:val="blk"/>
          <w:rFonts w:ascii="Tahoma" w:hAnsi="Tahoma" w:cs="Tahoma"/>
          <w:b/>
          <w:sz w:val="20"/>
          <w:szCs w:val="20"/>
        </w:rPr>
        <w:t>публичных слушаний</w:t>
      </w:r>
      <w:r w:rsidRPr="004E3DDB">
        <w:rPr>
          <w:rFonts w:ascii="Tahoma" w:hAnsi="Tahoma" w:cs="Tahoma"/>
          <w:b/>
          <w:bCs/>
          <w:kern w:val="1"/>
          <w:sz w:val="20"/>
          <w:szCs w:val="20"/>
          <w:lang w:eastAsia="en-US"/>
        </w:rPr>
        <w:t xml:space="preserve"> по вопросам землепользования и застройки</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 xml:space="preserve">Статья 31. Особенности проведения </w:t>
      </w:r>
      <w:r w:rsidRPr="004E3DDB">
        <w:rPr>
          <w:rFonts w:ascii="Tahoma" w:hAnsi="Tahoma" w:cs="Tahoma"/>
          <w:sz w:val="20"/>
          <w:szCs w:val="20"/>
        </w:rPr>
        <w:t xml:space="preserve">общественных обсуждений или </w:t>
      </w:r>
      <w:r w:rsidRPr="004E3DDB">
        <w:rPr>
          <w:rFonts w:ascii="Tahoma" w:hAnsi="Tahoma" w:cs="Tahoma"/>
          <w:b/>
          <w:bCs/>
          <w:sz w:val="20"/>
          <w:szCs w:val="20"/>
          <w:lang w:eastAsia="en-US"/>
        </w:rPr>
        <w:t>публичных слушаний по вопросам землепользования и застройки</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вопросам землепользования и застройки проводятся </w:t>
      </w:r>
      <w:r w:rsidRPr="004E3DDB">
        <w:rPr>
          <w:rFonts w:ascii="Tahoma" w:hAnsi="Tahoma" w:cs="Tahoma"/>
          <w:sz w:val="20"/>
          <w:szCs w:val="20"/>
        </w:rPr>
        <w:t xml:space="preserve">общественные обсуждения или </w:t>
      </w:r>
      <w:r w:rsidRPr="004E3DDB">
        <w:rPr>
          <w:rFonts w:ascii="Tahoma" w:hAnsi="Tahoma" w:cs="Tahoma"/>
          <w:sz w:val="20"/>
          <w:szCs w:val="20"/>
          <w:lang w:eastAsia="ar-SA"/>
        </w:rPr>
        <w:t>публичные слушания.</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2. </w:t>
      </w:r>
      <w:r w:rsidRPr="004E3DDB">
        <w:rPr>
          <w:rFonts w:ascii="Tahoma" w:hAnsi="Tahoma" w:cs="Tahoma"/>
          <w:sz w:val="20"/>
          <w:szCs w:val="20"/>
        </w:rPr>
        <w:t xml:space="preserve">Общественные обсуждения или </w:t>
      </w:r>
      <w:r w:rsidRPr="004E3DDB">
        <w:rPr>
          <w:rFonts w:ascii="Tahoma" w:hAnsi="Tahoma" w:cs="Tahoma"/>
          <w:sz w:val="20"/>
          <w:szCs w:val="20"/>
          <w:lang w:eastAsia="ar-SA"/>
        </w:rPr>
        <w:t xml:space="preserve">публичные слушания проводятся Комиссией в соответствии с Положением о порядке организации и проведения </w:t>
      </w:r>
      <w:r w:rsidRPr="004E3DDB">
        <w:rPr>
          <w:rFonts w:ascii="Tahoma" w:hAnsi="Tahoma" w:cs="Tahoma"/>
          <w:sz w:val="20"/>
          <w:szCs w:val="20"/>
        </w:rPr>
        <w:t xml:space="preserve">общественных обсуждений или </w:t>
      </w:r>
      <w:r w:rsidRPr="004E3DDB">
        <w:rPr>
          <w:rFonts w:ascii="Tahoma" w:hAnsi="Tahoma" w:cs="Tahoma"/>
          <w:sz w:val="20"/>
          <w:szCs w:val="20"/>
          <w:lang w:eastAsia="ar-SA"/>
        </w:rPr>
        <w:t xml:space="preserve">публичных слушаний в Сутчевском сельском поселении, утвержденным Собранием депутатов Сутчевского сельского поселения. </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3. Обсуждению на </w:t>
      </w:r>
      <w:r w:rsidRPr="004E3DDB">
        <w:rPr>
          <w:rFonts w:ascii="Tahoma" w:hAnsi="Tahoma" w:cs="Tahoma"/>
          <w:sz w:val="20"/>
          <w:szCs w:val="20"/>
        </w:rPr>
        <w:t xml:space="preserve">общественных обсуждений или </w:t>
      </w:r>
      <w:r w:rsidRPr="004E3DDB">
        <w:rPr>
          <w:rFonts w:ascii="Tahoma" w:hAnsi="Tahoma" w:cs="Tahoma"/>
          <w:sz w:val="20"/>
          <w:szCs w:val="20"/>
          <w:lang w:eastAsia="ar-SA"/>
        </w:rPr>
        <w:t>публичных слушаниях подлежат:</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проект Правил и проекты внесений изменений в Правила;</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вопросы предоставления разрешений на условно разрешенный вид использования земельного участка и объекта капитального строительства;</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иные вопросы землепользования и застройки, установленные действующим законодательством. </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4. Глава Сутчевского сельского поселения при получении от администрации Сутчевского сельского поселения проекта Правил и проекта внесения в них изменений принимает решение о проведении </w:t>
      </w:r>
      <w:r w:rsidRPr="004E3DDB">
        <w:rPr>
          <w:rFonts w:ascii="Tahoma" w:hAnsi="Tahoma" w:cs="Tahoma"/>
          <w:sz w:val="20"/>
          <w:szCs w:val="20"/>
        </w:rPr>
        <w:t xml:space="preserve">общественных обсуждений или </w:t>
      </w:r>
      <w:r w:rsidRPr="004E3DDB">
        <w:rPr>
          <w:rFonts w:ascii="Tahoma" w:hAnsi="Tahoma" w:cs="Tahoma"/>
          <w:sz w:val="20"/>
          <w:szCs w:val="20"/>
          <w:lang w:eastAsia="ar-SA"/>
        </w:rPr>
        <w:t>публичных слушаний по такому проекту в срок не позднее чем через десять дней со дня получения такого проекта.</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5. Продолжительность </w:t>
      </w:r>
      <w:r w:rsidRPr="004E3DDB">
        <w:rPr>
          <w:rFonts w:ascii="Tahoma" w:hAnsi="Tahoma" w:cs="Tahoma"/>
          <w:sz w:val="20"/>
          <w:szCs w:val="20"/>
        </w:rPr>
        <w:t xml:space="preserve">общественных обсуждений или </w:t>
      </w:r>
      <w:r w:rsidRPr="004E3DDB">
        <w:rPr>
          <w:rFonts w:ascii="Tahoma" w:hAnsi="Tahoma" w:cs="Tahoma"/>
          <w:sz w:val="20"/>
          <w:szCs w:val="20"/>
          <w:lang w:eastAsia="ar-SA"/>
        </w:rPr>
        <w:t>публичных слушаний по проекту Правил составляет не менее 2 и не более 4 месяцев со дня опубликования такого проекта.</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6. В случае подготовки Правил применительно к части территории Сутчевского сельского поселения </w:t>
      </w:r>
      <w:r w:rsidRPr="004E3DDB">
        <w:rPr>
          <w:rFonts w:ascii="Tahoma" w:hAnsi="Tahoma" w:cs="Tahoma"/>
          <w:sz w:val="20"/>
          <w:szCs w:val="20"/>
        </w:rPr>
        <w:t xml:space="preserve">общественных обсуждений или </w:t>
      </w:r>
      <w:r w:rsidRPr="004E3DDB">
        <w:rPr>
          <w:rFonts w:ascii="Tahoma" w:hAnsi="Tahoma" w:cs="Tahoma"/>
          <w:sz w:val="20"/>
          <w:szCs w:val="20"/>
          <w:lang w:eastAsia="ar-SA"/>
        </w:rPr>
        <w:t xml:space="preserve">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Сутчевского сельского поселения. 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4E3DDB">
        <w:rPr>
          <w:rFonts w:ascii="Tahoma" w:hAnsi="Tahoma" w:cs="Tahoma"/>
          <w:sz w:val="20"/>
          <w:szCs w:val="20"/>
        </w:rPr>
        <w:t xml:space="preserve">общественных обсуждений или </w:t>
      </w:r>
      <w:r w:rsidRPr="004E3DDB">
        <w:rPr>
          <w:rFonts w:ascii="Tahoma" w:hAnsi="Tahoma" w:cs="Tahoma"/>
          <w:sz w:val="20"/>
          <w:szCs w:val="20"/>
          <w:lang w:eastAsia="ar-SA"/>
        </w:rPr>
        <w:t xml:space="preserve">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sidRPr="004E3DDB">
        <w:rPr>
          <w:rFonts w:ascii="Tahoma" w:hAnsi="Tahoma" w:cs="Tahoma"/>
          <w:sz w:val="20"/>
          <w:szCs w:val="20"/>
        </w:rPr>
        <w:t xml:space="preserve">общественных обсуждений или </w:t>
      </w:r>
      <w:r w:rsidRPr="004E3DDB">
        <w:rPr>
          <w:rFonts w:ascii="Tahoma" w:hAnsi="Tahoma" w:cs="Tahoma"/>
          <w:sz w:val="20"/>
          <w:szCs w:val="20"/>
          <w:lang w:eastAsia="ar-SA"/>
        </w:rPr>
        <w:t>публичных слушаний не может быть более чем один месяц.</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7. </w:t>
      </w:r>
      <w:r w:rsidRPr="004E3DDB">
        <w:rPr>
          <w:rFonts w:ascii="Tahoma" w:hAnsi="Tahoma" w:cs="Tahoma"/>
          <w:sz w:val="20"/>
          <w:szCs w:val="20"/>
        </w:rPr>
        <w:t xml:space="preserve">Общественные обсуждения или </w:t>
      </w:r>
      <w:r w:rsidRPr="004E3DDB">
        <w:rPr>
          <w:rFonts w:ascii="Tahoma" w:hAnsi="Tahoma" w:cs="Tahoma"/>
          <w:sz w:val="20"/>
          <w:szCs w:val="20"/>
          <w:lang w:eastAsia="ar-SA"/>
        </w:rPr>
        <w:t xml:space="preserve">публичные слушания по вопросам предоставления разрешения на условно разрешенный вид использования  и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Расходы, связанные с организацией и проведением </w:t>
      </w:r>
      <w:r w:rsidRPr="004E3DDB">
        <w:rPr>
          <w:rFonts w:ascii="Tahoma" w:hAnsi="Tahoma" w:cs="Tahoma"/>
          <w:sz w:val="20"/>
          <w:szCs w:val="20"/>
        </w:rPr>
        <w:t xml:space="preserve">общественных обсуждений или </w:t>
      </w:r>
      <w:r w:rsidRPr="004E3DDB">
        <w:rPr>
          <w:rFonts w:ascii="Tahoma" w:hAnsi="Tahoma" w:cs="Tahoma"/>
          <w:sz w:val="20"/>
          <w:szCs w:val="20"/>
          <w:lang w:eastAsia="ar-SA"/>
        </w:rPr>
        <w:t xml:space="preserve">публичных слушаний несет физическое или юридическое лицо, заинтересованное в предоставлении указанных разрешений. Срок проведения </w:t>
      </w:r>
      <w:r w:rsidRPr="004E3DDB">
        <w:rPr>
          <w:rFonts w:ascii="Tahoma" w:hAnsi="Tahoma" w:cs="Tahoma"/>
          <w:sz w:val="20"/>
          <w:szCs w:val="20"/>
        </w:rPr>
        <w:t xml:space="preserve">общественных обсуждений или </w:t>
      </w:r>
      <w:r w:rsidRPr="004E3DDB">
        <w:rPr>
          <w:rFonts w:ascii="Tahoma" w:hAnsi="Tahoma" w:cs="Tahoma"/>
          <w:sz w:val="20"/>
          <w:szCs w:val="20"/>
          <w:lang w:eastAsia="ar-SA"/>
        </w:rPr>
        <w:t>публичных слушаний с момента оповещения жителей не может быть более одного месяца.</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8. </w:t>
      </w:r>
      <w:proofErr w:type="gramStart"/>
      <w:r w:rsidRPr="004E3DDB">
        <w:rPr>
          <w:rFonts w:ascii="Tahoma" w:hAnsi="Tahoma" w:cs="Tahoma"/>
          <w:sz w:val="20"/>
          <w:szCs w:val="20"/>
          <w:lang w:eastAsia="ar-SA"/>
        </w:rPr>
        <w:t xml:space="preserve">В случае если условно разрешенный вид использования земельного участка или объекта капитального строительства, а также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w:t>
      </w:r>
      <w:r w:rsidRPr="004E3DDB">
        <w:rPr>
          <w:rFonts w:ascii="Tahoma" w:hAnsi="Tahoma" w:cs="Tahoma"/>
          <w:sz w:val="20"/>
          <w:szCs w:val="20"/>
        </w:rPr>
        <w:t xml:space="preserve">общественные обсуждения или </w:t>
      </w:r>
      <w:r w:rsidRPr="004E3DDB">
        <w:rPr>
          <w:rFonts w:ascii="Tahoma" w:hAnsi="Tahoma" w:cs="Tahoma"/>
          <w:sz w:val="20"/>
          <w:szCs w:val="20"/>
          <w:lang w:eastAsia="ar-SA"/>
        </w:rPr>
        <w:t>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roofErr w:type="gramEnd"/>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10. Заключения о результатах</w:t>
      </w:r>
      <w:r w:rsidRPr="004E3DDB">
        <w:rPr>
          <w:rFonts w:ascii="Tahoma" w:hAnsi="Tahoma" w:cs="Tahoma"/>
          <w:sz w:val="20"/>
          <w:szCs w:val="20"/>
        </w:rPr>
        <w:t xml:space="preserve"> общественных обсуждений или</w:t>
      </w:r>
      <w:r w:rsidRPr="004E3DDB">
        <w:rPr>
          <w:rFonts w:ascii="Tahoma" w:hAnsi="Tahoma" w:cs="Tahoma"/>
          <w:sz w:val="20"/>
          <w:szCs w:val="20"/>
          <w:lang w:eastAsia="ar-SA"/>
        </w:rPr>
        <w:t xml:space="preserve"> публичных слушаний по вопросам землепользования и застройки подлежат опубликованию в порядке, установленном для официального опубликования муниципальных правовых актов, и размещается на </w:t>
      </w:r>
      <w:hyperlink r:id="rId141" w:history="1">
        <w:r w:rsidRPr="004E3DDB">
          <w:rPr>
            <w:rFonts w:ascii="Tahoma" w:hAnsi="Tahoma" w:cs="Tahoma"/>
            <w:sz w:val="20"/>
            <w:szCs w:val="20"/>
            <w:lang w:eastAsia="ar-SA"/>
          </w:rPr>
          <w:t>официальном сайте</w:t>
        </w:r>
      </w:hyperlink>
      <w:r w:rsidRPr="004E3DDB">
        <w:rPr>
          <w:rFonts w:ascii="Tahoma" w:hAnsi="Tahoma" w:cs="Tahoma"/>
          <w:sz w:val="20"/>
          <w:szCs w:val="20"/>
        </w:rPr>
        <w:t xml:space="preserve"> </w:t>
      </w:r>
      <w:r w:rsidRPr="004E3DDB">
        <w:rPr>
          <w:rFonts w:ascii="Tahoma" w:hAnsi="Tahoma" w:cs="Tahoma"/>
          <w:sz w:val="20"/>
          <w:szCs w:val="20"/>
          <w:lang w:eastAsia="ar-SA"/>
        </w:rPr>
        <w:t>Сутчевского сельского поселения в информационно-телекоммуникационной сети "Интернет".</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lastRenderedPageBreak/>
        <w:t>11.</w:t>
      </w:r>
      <w:r w:rsidRPr="004E3DDB">
        <w:rPr>
          <w:rFonts w:ascii="Tahoma" w:hAnsi="Tahoma" w:cs="Tahoma"/>
          <w:sz w:val="20"/>
          <w:szCs w:val="20"/>
        </w:rPr>
        <w:t xml:space="preserve"> </w:t>
      </w:r>
      <w:proofErr w:type="gramStart"/>
      <w:r w:rsidRPr="004E3DDB">
        <w:rPr>
          <w:rFonts w:ascii="Tahoma" w:hAnsi="Tahoma" w:cs="Tahoma"/>
          <w:sz w:val="20"/>
          <w:szCs w:val="20"/>
        </w:rPr>
        <w:t>Общественные обсуждения или</w:t>
      </w:r>
      <w:r w:rsidRPr="004E3DDB">
        <w:rPr>
          <w:rFonts w:ascii="Tahoma" w:hAnsi="Tahoma" w:cs="Tahoma"/>
          <w:sz w:val="20"/>
          <w:szCs w:val="20"/>
          <w:lang w:eastAsia="ar-SA"/>
        </w:rPr>
        <w:t xml:space="preserve"> публичные слушания по вопросу внесения изменений в настоящие Правила не проводятся в случае, если такие изменения связаны с отображением на карте градостроительного зонирования утверждённых уполномоченными государственными органами границ зон с особыми условиями использования территорий, а также включением в состав градостроительных регламентов, установленных уполномоченными государственными органами градостроительных ограничений по требованиям использования объектов недвижимости в границах зон с особыми</w:t>
      </w:r>
      <w:proofErr w:type="gramEnd"/>
      <w:r w:rsidRPr="004E3DDB">
        <w:rPr>
          <w:rFonts w:ascii="Tahoma" w:hAnsi="Tahoma" w:cs="Tahoma"/>
          <w:sz w:val="20"/>
          <w:szCs w:val="20"/>
          <w:lang w:eastAsia="ar-SA"/>
        </w:rPr>
        <w:t xml:space="preserve"> условиями использования территорий.</w:t>
      </w:r>
    </w:p>
    <w:p w:rsidR="00861865" w:rsidRPr="004E3DDB" w:rsidRDefault="00861865" w:rsidP="00861865">
      <w:pPr>
        <w:keepNext/>
        <w:widowControl w:val="0"/>
        <w:suppressAutoHyphens/>
        <w:ind w:firstLine="567"/>
        <w:jc w:val="both"/>
        <w:outlineLvl w:val="1"/>
        <w:rPr>
          <w:rFonts w:ascii="Tahoma" w:hAnsi="Tahoma" w:cs="Tahoma"/>
          <w:b/>
          <w:bCs/>
          <w:kern w:val="1"/>
          <w:sz w:val="20"/>
          <w:szCs w:val="20"/>
          <w:lang w:eastAsia="en-US"/>
        </w:rPr>
      </w:pPr>
      <w:r w:rsidRPr="004E3DDB">
        <w:rPr>
          <w:rFonts w:ascii="Tahoma" w:hAnsi="Tahoma" w:cs="Tahoma"/>
          <w:b/>
          <w:bCs/>
          <w:kern w:val="1"/>
          <w:sz w:val="20"/>
          <w:szCs w:val="20"/>
          <w:lang w:eastAsia="en-US"/>
        </w:rPr>
        <w:t>Глава 6. Внесение изменений в Правила. Ответственность за нарушение Правил</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32. Порядок внесения изменений в Правила</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1. Изменениями настоящих Правил считаются любые изменения текста Правил, карты градостроительного зонирования, карты зон с особыми условиями использования территории либо градостроительных регламентов.</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2. Основаниями для рассмотрения главой Сутчевского сельского поселения вопроса о внесении изменений в Правила являются:</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lang w:eastAsia="ar-SA"/>
        </w:rPr>
        <w:t xml:space="preserve">1) несоответствие настоящих Правил генеральному плану, </w:t>
      </w:r>
      <w:r w:rsidRPr="004E3DDB">
        <w:rPr>
          <w:rFonts w:ascii="Tahoma" w:hAnsi="Tahoma" w:cs="Tahoma"/>
          <w:sz w:val="20"/>
          <w:szCs w:val="20"/>
        </w:rPr>
        <w:t>схеме территориального планирования муниципального района, возникшее в результате внес</w:t>
      </w:r>
      <w:r w:rsidRPr="004E3DDB">
        <w:rPr>
          <w:rFonts w:ascii="Tahoma" w:hAnsi="Tahoma" w:cs="Tahoma"/>
          <w:sz w:val="20"/>
          <w:szCs w:val="20"/>
        </w:rPr>
        <w:t>е</w:t>
      </w:r>
      <w:r w:rsidRPr="004E3DDB">
        <w:rPr>
          <w:rFonts w:ascii="Tahoma" w:hAnsi="Tahoma" w:cs="Tahoma"/>
          <w:sz w:val="20"/>
          <w:szCs w:val="20"/>
        </w:rPr>
        <w:t>ния в такой генеральный план или схему территориального планирования муниципального района изменений;</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2) поступление предложений об изменении границ территориальных зон, изменении градостроительных регламентов.</w:t>
      </w:r>
    </w:p>
    <w:p w:rsidR="00861865" w:rsidRPr="004E3DDB" w:rsidRDefault="00861865" w:rsidP="00861865">
      <w:pPr>
        <w:ind w:firstLine="540"/>
        <w:jc w:val="both"/>
        <w:rPr>
          <w:rFonts w:ascii="Tahoma" w:hAnsi="Tahoma" w:cs="Tahoma"/>
          <w:bCs/>
          <w:kern w:val="36"/>
          <w:sz w:val="20"/>
          <w:szCs w:val="20"/>
        </w:rPr>
      </w:pPr>
      <w:r w:rsidRPr="004E3DDB">
        <w:rPr>
          <w:rFonts w:ascii="Tahoma" w:hAnsi="Tahoma" w:cs="Tahoma"/>
          <w:bCs/>
          <w:kern w:val="36"/>
          <w:sz w:val="20"/>
          <w:szCs w:val="20"/>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61865" w:rsidRPr="004E3DDB" w:rsidRDefault="00861865" w:rsidP="00861865">
      <w:pPr>
        <w:ind w:firstLine="540"/>
        <w:jc w:val="both"/>
        <w:rPr>
          <w:rFonts w:ascii="Tahoma" w:hAnsi="Tahoma" w:cs="Tahoma"/>
          <w:bCs/>
          <w:kern w:val="36"/>
          <w:sz w:val="20"/>
          <w:szCs w:val="20"/>
        </w:rPr>
      </w:pPr>
      <w:proofErr w:type="gramStart"/>
      <w:r w:rsidRPr="004E3DDB">
        <w:rPr>
          <w:rFonts w:ascii="Tahoma" w:hAnsi="Tahoma" w:cs="Tahoma"/>
          <w:bCs/>
          <w:kern w:val="36"/>
          <w:sz w:val="20"/>
          <w:szCs w:val="20"/>
        </w:rPr>
        <w:t>4) несоответствие установленных градостроительным регламентом ограничений использования земельных участков и объектов капитального строительс</w:t>
      </w:r>
      <w:r w:rsidRPr="004E3DDB">
        <w:rPr>
          <w:rFonts w:ascii="Tahoma" w:hAnsi="Tahoma" w:cs="Tahoma"/>
          <w:bCs/>
          <w:kern w:val="36"/>
          <w:sz w:val="20"/>
          <w:szCs w:val="20"/>
        </w:rPr>
        <w:t>т</w:t>
      </w:r>
      <w:r w:rsidRPr="004E3DDB">
        <w:rPr>
          <w:rFonts w:ascii="Tahoma" w:hAnsi="Tahoma" w:cs="Tahoma"/>
          <w:bCs/>
          <w:kern w:val="36"/>
          <w:sz w:val="20"/>
          <w:szCs w:val="20"/>
        </w:rPr>
        <w:t>ва, расположенных полностью или частично в границах зон с особыми условиями использования территорий, территорий достопримечательных мест федерал</w:t>
      </w:r>
      <w:r w:rsidRPr="004E3DDB">
        <w:rPr>
          <w:rFonts w:ascii="Tahoma" w:hAnsi="Tahoma" w:cs="Tahoma"/>
          <w:bCs/>
          <w:kern w:val="36"/>
          <w:sz w:val="20"/>
          <w:szCs w:val="20"/>
        </w:rPr>
        <w:t>ь</w:t>
      </w:r>
      <w:r w:rsidRPr="004E3DDB">
        <w:rPr>
          <w:rFonts w:ascii="Tahoma" w:hAnsi="Tahoma" w:cs="Tahoma"/>
          <w:bCs/>
          <w:kern w:val="36"/>
          <w:sz w:val="20"/>
          <w:szCs w:val="20"/>
        </w:rPr>
        <w:t>ного, регионального и местного значения, содержащимся в Едином государственном реестре недвижимости ограничениям использования объектов недвижим</w:t>
      </w:r>
      <w:r w:rsidRPr="004E3DDB">
        <w:rPr>
          <w:rFonts w:ascii="Tahoma" w:hAnsi="Tahoma" w:cs="Tahoma"/>
          <w:bCs/>
          <w:kern w:val="36"/>
          <w:sz w:val="20"/>
          <w:szCs w:val="20"/>
        </w:rPr>
        <w:t>о</w:t>
      </w:r>
      <w:r w:rsidRPr="004E3DDB">
        <w:rPr>
          <w:rFonts w:ascii="Tahoma" w:hAnsi="Tahoma" w:cs="Tahoma"/>
          <w:bCs/>
          <w:kern w:val="36"/>
          <w:sz w:val="20"/>
          <w:szCs w:val="20"/>
        </w:rPr>
        <w:t>сти в пределах таких зон, территорий;</w:t>
      </w:r>
      <w:proofErr w:type="gramEnd"/>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bCs/>
          <w:kern w:val="36"/>
          <w:sz w:val="20"/>
          <w:szCs w:val="20"/>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3. Предложения о внесении изменений в Правила направляются: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2) органами исполнительной власти Чувашской Республики в случаях, если Правила могут воспрепятствовать функционированию, размещению объектов капитального строительства регионального значения;</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lang w:eastAsia="ar-SA"/>
        </w:rPr>
        <w:t xml:space="preserve">3) </w:t>
      </w:r>
      <w:r w:rsidRPr="004E3DDB">
        <w:rPr>
          <w:rFonts w:ascii="Tahoma" w:hAnsi="Tahoma" w:cs="Tahoma"/>
          <w:sz w:val="20"/>
          <w:szCs w:val="20"/>
        </w:rPr>
        <w:t>органами местного самоуправления Мариинско-Посадского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4) органами местного самоуправления Сутчевского сельского поселения в случаях, если необходимо совершенствовать порядок регулирования землепользования и застройки на территории муниципального образования Сутчевского сельского поселения;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3.1. В случае</w:t>
      </w:r>
      <w:proofErr w:type="gramStart"/>
      <w:r w:rsidRPr="004E3DDB">
        <w:rPr>
          <w:rFonts w:ascii="Tahoma" w:hAnsi="Tahoma" w:cs="Tahoma"/>
          <w:sz w:val="20"/>
          <w:szCs w:val="20"/>
        </w:rPr>
        <w:t>,</w:t>
      </w:r>
      <w:proofErr w:type="gramEnd"/>
      <w:r w:rsidRPr="004E3DDB">
        <w:rPr>
          <w:rFonts w:ascii="Tahoma" w:hAnsi="Tahoma" w:cs="Tahoma"/>
          <w:sz w:val="20"/>
          <w:szCs w:val="20"/>
        </w:rPr>
        <w:t xml:space="preserve"> если Правилами не обеспечена возможность размещения на территории поселения предусмотренных документами территориального пл</w:t>
      </w:r>
      <w:r w:rsidRPr="004E3DDB">
        <w:rPr>
          <w:rFonts w:ascii="Tahoma" w:hAnsi="Tahoma" w:cs="Tahoma"/>
          <w:sz w:val="20"/>
          <w:szCs w:val="20"/>
        </w:rPr>
        <w:t>а</w:t>
      </w:r>
      <w:r w:rsidRPr="004E3DDB">
        <w:rPr>
          <w:rFonts w:ascii="Tahoma" w:hAnsi="Tahoma" w:cs="Tahoma"/>
          <w:sz w:val="20"/>
          <w:szCs w:val="20"/>
        </w:rPr>
        <w:t>нирования объектов федерального значения, объектов регионального значения, объектов местного значения муниципального района (за исключением лине</w:t>
      </w:r>
      <w:r w:rsidRPr="004E3DDB">
        <w:rPr>
          <w:rFonts w:ascii="Tahoma" w:hAnsi="Tahoma" w:cs="Tahoma"/>
          <w:sz w:val="20"/>
          <w:szCs w:val="20"/>
        </w:rPr>
        <w:t>й</w:t>
      </w:r>
      <w:r w:rsidRPr="004E3DDB">
        <w:rPr>
          <w:rFonts w:ascii="Tahoma" w:hAnsi="Tahoma" w:cs="Tahoma"/>
          <w:sz w:val="20"/>
          <w:szCs w:val="20"/>
        </w:rPr>
        <w:t>ных объектов), уполномоченный федеральный орган исполнительной власти, уполномоченный орган исполнительной власти Чувашской Республики, уполном</w:t>
      </w:r>
      <w:r w:rsidRPr="004E3DDB">
        <w:rPr>
          <w:rFonts w:ascii="Tahoma" w:hAnsi="Tahoma" w:cs="Tahoma"/>
          <w:sz w:val="20"/>
          <w:szCs w:val="20"/>
        </w:rPr>
        <w:t>о</w:t>
      </w:r>
      <w:r w:rsidRPr="004E3DDB">
        <w:rPr>
          <w:rFonts w:ascii="Tahoma" w:hAnsi="Tahoma" w:cs="Tahoma"/>
          <w:sz w:val="20"/>
          <w:szCs w:val="20"/>
        </w:rPr>
        <w:t xml:space="preserve">ченный орган местного самоуправления Мариинско-Посадского района направляют главе </w:t>
      </w:r>
      <w:r w:rsidRPr="004E3DDB">
        <w:rPr>
          <w:rFonts w:ascii="Tahoma" w:hAnsi="Tahoma" w:cs="Tahoma"/>
          <w:sz w:val="20"/>
          <w:szCs w:val="20"/>
          <w:lang w:eastAsia="ar-SA"/>
        </w:rPr>
        <w:t xml:space="preserve">Сутчевского сельского </w:t>
      </w:r>
      <w:r w:rsidRPr="004E3DDB">
        <w:rPr>
          <w:rFonts w:ascii="Tahoma" w:hAnsi="Tahoma" w:cs="Tahoma"/>
          <w:sz w:val="20"/>
          <w:szCs w:val="20"/>
        </w:rPr>
        <w:t>поселения требование о внесении изменений в Правила землепользования и застройки в целях обеспечения размещения указанных объектов.</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 xml:space="preserve">3.2. В случае, предусмотренном частью 3.1 настоящей статьи, глава </w:t>
      </w:r>
      <w:r w:rsidRPr="004E3DDB">
        <w:rPr>
          <w:rFonts w:ascii="Tahoma" w:hAnsi="Tahoma" w:cs="Tahoma"/>
          <w:sz w:val="20"/>
          <w:szCs w:val="20"/>
          <w:lang w:eastAsia="ar-SA"/>
        </w:rPr>
        <w:t xml:space="preserve">Сутчевского сельского </w:t>
      </w:r>
      <w:r w:rsidRPr="004E3DDB">
        <w:rPr>
          <w:rFonts w:ascii="Tahoma" w:hAnsi="Tahoma" w:cs="Tahoma"/>
          <w:sz w:val="20"/>
          <w:szCs w:val="20"/>
        </w:rPr>
        <w:t>поселения обеспечивает внесение изменений в Правила в т</w:t>
      </w:r>
      <w:r w:rsidRPr="004E3DDB">
        <w:rPr>
          <w:rFonts w:ascii="Tahoma" w:hAnsi="Tahoma" w:cs="Tahoma"/>
          <w:sz w:val="20"/>
          <w:szCs w:val="20"/>
        </w:rPr>
        <w:t>е</w:t>
      </w:r>
      <w:r w:rsidRPr="004E3DDB">
        <w:rPr>
          <w:rFonts w:ascii="Tahoma" w:hAnsi="Tahoma" w:cs="Tahoma"/>
          <w:sz w:val="20"/>
          <w:szCs w:val="20"/>
        </w:rPr>
        <w:t>чение тридцати дней со дня получения указанного в части 3.1 настоящей статьи требования.</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3.3. В целях внесения изменений в Правила в случае, предусмотренном частью 3.1 настоящей статьи, проведение общественных обсуждений или публи</w:t>
      </w:r>
      <w:r w:rsidRPr="004E3DDB">
        <w:rPr>
          <w:rFonts w:ascii="Tahoma" w:hAnsi="Tahoma" w:cs="Tahoma"/>
          <w:sz w:val="20"/>
          <w:szCs w:val="20"/>
        </w:rPr>
        <w:t>ч</w:t>
      </w:r>
      <w:r w:rsidRPr="004E3DDB">
        <w:rPr>
          <w:rFonts w:ascii="Tahoma" w:hAnsi="Tahoma" w:cs="Tahoma"/>
          <w:sz w:val="20"/>
          <w:szCs w:val="20"/>
        </w:rPr>
        <w:t>ных слушаний не требуется.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4. Предложение о внесении изменений в настоящие Правила направляется в письменной форме в Комиссию.</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5. Комиссия в течение 30 дней со дня поступления предложения о внесении изменений в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Сутчевского сельского поселения.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6. Глава Сутчевского сельского поселения с учётом рекомендаций, содержащихся в заключени</w:t>
      </w:r>
      <w:proofErr w:type="gramStart"/>
      <w:r w:rsidRPr="004E3DDB">
        <w:rPr>
          <w:rFonts w:ascii="Tahoma" w:hAnsi="Tahoma" w:cs="Tahoma"/>
          <w:sz w:val="20"/>
          <w:szCs w:val="20"/>
          <w:lang w:eastAsia="ar-SA"/>
        </w:rPr>
        <w:t>и</w:t>
      </w:r>
      <w:proofErr w:type="gramEnd"/>
      <w:r w:rsidRPr="004E3DDB">
        <w:rPr>
          <w:rFonts w:ascii="Tahoma" w:hAnsi="Tahoma" w:cs="Tahoma"/>
          <w:sz w:val="20"/>
          <w:szCs w:val="20"/>
          <w:lang w:eastAsia="ar-SA"/>
        </w:rPr>
        <w:t xml:space="preserve"> Комиссии, в течение 30 дней принимает решение о подготовке проекта внесения изменений в настоящие Правила или об отклонении предложения о внесении таких изменений с указанием причин отклонения и направляет копию такого решения заявителям.</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7. Глава Сутчевского сельского поселения не позднее, чем по истечении 10 дней </w:t>
      </w:r>
      <w:proofErr w:type="gramStart"/>
      <w:r w:rsidRPr="004E3DDB">
        <w:rPr>
          <w:rFonts w:ascii="Tahoma" w:hAnsi="Tahoma" w:cs="Tahoma"/>
          <w:sz w:val="20"/>
          <w:szCs w:val="20"/>
          <w:lang w:eastAsia="ar-SA"/>
        </w:rPr>
        <w:t>с даты принятия</w:t>
      </w:r>
      <w:proofErr w:type="gramEnd"/>
      <w:r w:rsidRPr="004E3DDB">
        <w:rPr>
          <w:rFonts w:ascii="Tahoma" w:hAnsi="Tahoma" w:cs="Tahoma"/>
          <w:sz w:val="20"/>
          <w:szCs w:val="20"/>
          <w:lang w:eastAsia="ar-SA"/>
        </w:rPr>
        <w:t xml:space="preserve"> решения о подготовке проекта внесения изменений в Правила, обеспечивает опубликование сообщения </w:t>
      </w:r>
      <w:r w:rsidRPr="004E3DDB">
        <w:rPr>
          <w:rFonts w:ascii="Tahoma" w:hAnsi="Tahoma" w:cs="Tahoma"/>
          <w:sz w:val="20"/>
          <w:szCs w:val="20"/>
        </w:rPr>
        <w:t xml:space="preserve">в </w:t>
      </w:r>
      <w:r w:rsidRPr="004E3DDB">
        <w:rPr>
          <w:rFonts w:ascii="Tahoma" w:hAnsi="Tahoma" w:cs="Tahoma"/>
          <w:sz w:val="20"/>
          <w:szCs w:val="20"/>
          <w:lang w:eastAsia="ar-SA"/>
        </w:rPr>
        <w:t xml:space="preserve">порядке, установленном для официального опубликования муниципальных правовых актов и размещает его на </w:t>
      </w:r>
      <w:hyperlink r:id="rId142" w:history="1">
        <w:r w:rsidRPr="004E3DDB">
          <w:rPr>
            <w:rFonts w:ascii="Tahoma" w:hAnsi="Tahoma" w:cs="Tahoma"/>
            <w:sz w:val="20"/>
            <w:szCs w:val="20"/>
            <w:lang w:eastAsia="ar-SA"/>
          </w:rPr>
          <w:t>официальном сайте</w:t>
        </w:r>
      </w:hyperlink>
      <w:r w:rsidRPr="004E3DDB">
        <w:rPr>
          <w:rFonts w:ascii="Tahoma" w:hAnsi="Tahoma" w:cs="Tahoma"/>
          <w:sz w:val="20"/>
          <w:szCs w:val="20"/>
        </w:rPr>
        <w:t xml:space="preserve"> </w:t>
      </w:r>
      <w:r w:rsidRPr="004E3DDB">
        <w:rPr>
          <w:rFonts w:ascii="Tahoma" w:hAnsi="Tahoma" w:cs="Tahoma"/>
          <w:sz w:val="20"/>
          <w:szCs w:val="20"/>
          <w:lang w:eastAsia="ar-SA"/>
        </w:rPr>
        <w:t>Сутчевского сельского поселения в информационно-телекоммуникационной сети «Интернет».</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 xml:space="preserve">8. Администрация Сутчевского сельского поселения осуществляет проверку </w:t>
      </w:r>
      <w:r w:rsidRPr="004E3DDB">
        <w:rPr>
          <w:rFonts w:ascii="Tahoma" w:hAnsi="Tahoma" w:cs="Tahoma"/>
          <w:sz w:val="20"/>
          <w:szCs w:val="20"/>
          <w:lang w:eastAsia="ar-SA"/>
        </w:rPr>
        <w:t>проекта внесения изменений в настоящие Правила</w:t>
      </w:r>
      <w:r w:rsidRPr="004E3DDB">
        <w:rPr>
          <w:rFonts w:ascii="Tahoma" w:hAnsi="Tahoma" w:cs="Tahoma"/>
          <w:sz w:val="20"/>
          <w:szCs w:val="20"/>
        </w:rPr>
        <w:t>, на соответствие требов</w:t>
      </w:r>
      <w:r w:rsidRPr="004E3DDB">
        <w:rPr>
          <w:rFonts w:ascii="Tahoma" w:hAnsi="Tahoma" w:cs="Tahoma"/>
          <w:sz w:val="20"/>
          <w:szCs w:val="20"/>
        </w:rPr>
        <w:t>а</w:t>
      </w:r>
      <w:r w:rsidRPr="004E3DDB">
        <w:rPr>
          <w:rFonts w:ascii="Tahoma" w:hAnsi="Tahoma" w:cs="Tahoma"/>
          <w:sz w:val="20"/>
          <w:szCs w:val="20"/>
        </w:rPr>
        <w:t>ниям технических регламентов, генеральному плану Сутчевского сельского поселения, схеме территориального планирования Чувашской Республики, схемам территориального планирования Российской Федерации.</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 xml:space="preserve">9. По результатам указанной в части 8 настоящей статьи проверки администрация Сутчевского сельского поселения направляет </w:t>
      </w:r>
      <w:r w:rsidRPr="004E3DDB">
        <w:rPr>
          <w:rFonts w:ascii="Tahoma" w:hAnsi="Tahoma" w:cs="Tahoma"/>
          <w:sz w:val="20"/>
          <w:szCs w:val="20"/>
          <w:lang w:eastAsia="ar-SA"/>
        </w:rPr>
        <w:t>проект внесения измен</w:t>
      </w:r>
      <w:r w:rsidRPr="004E3DDB">
        <w:rPr>
          <w:rFonts w:ascii="Tahoma" w:hAnsi="Tahoma" w:cs="Tahoma"/>
          <w:sz w:val="20"/>
          <w:szCs w:val="20"/>
          <w:lang w:eastAsia="ar-SA"/>
        </w:rPr>
        <w:t>е</w:t>
      </w:r>
      <w:r w:rsidRPr="004E3DDB">
        <w:rPr>
          <w:rFonts w:ascii="Tahoma" w:hAnsi="Tahoma" w:cs="Tahoma"/>
          <w:sz w:val="20"/>
          <w:szCs w:val="20"/>
          <w:lang w:eastAsia="ar-SA"/>
        </w:rPr>
        <w:t xml:space="preserve">ний в Правила </w:t>
      </w:r>
      <w:r w:rsidRPr="004E3DDB">
        <w:rPr>
          <w:rFonts w:ascii="Tahoma" w:hAnsi="Tahoma" w:cs="Tahoma"/>
          <w:sz w:val="20"/>
          <w:szCs w:val="20"/>
        </w:rPr>
        <w:t>главе Сутчевского сельского поселения или в случае обнаружения его несоответствия требованиям и документам, указанным в части 8 насто</w:t>
      </w:r>
      <w:r w:rsidRPr="004E3DDB">
        <w:rPr>
          <w:rFonts w:ascii="Tahoma" w:hAnsi="Tahoma" w:cs="Tahoma"/>
          <w:sz w:val="20"/>
          <w:szCs w:val="20"/>
        </w:rPr>
        <w:t>я</w:t>
      </w:r>
      <w:r w:rsidRPr="004E3DDB">
        <w:rPr>
          <w:rFonts w:ascii="Tahoma" w:hAnsi="Tahoma" w:cs="Tahoma"/>
          <w:sz w:val="20"/>
          <w:szCs w:val="20"/>
        </w:rPr>
        <w:t>щей статьи, в Комиссию на доработку.</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 xml:space="preserve">10. Глава Сутчевского сельского поселения при получении от администрации Сутчевского сельского поселения </w:t>
      </w:r>
      <w:r w:rsidRPr="004E3DDB">
        <w:rPr>
          <w:rFonts w:ascii="Tahoma" w:hAnsi="Tahoma" w:cs="Tahoma"/>
          <w:sz w:val="20"/>
          <w:szCs w:val="20"/>
          <w:lang w:eastAsia="ar-SA"/>
        </w:rPr>
        <w:t xml:space="preserve">проекта внесения изменений в Правила </w:t>
      </w:r>
      <w:r w:rsidRPr="004E3DDB">
        <w:rPr>
          <w:rFonts w:ascii="Tahoma" w:hAnsi="Tahoma" w:cs="Tahoma"/>
          <w:sz w:val="20"/>
          <w:szCs w:val="20"/>
        </w:rPr>
        <w:t>принимает решение о проведении общественных обсуждений или публичных слушаний по такому проекту в срок не позднее чем через десять дней со дня пол</w:t>
      </w:r>
      <w:r w:rsidRPr="004E3DDB">
        <w:rPr>
          <w:rFonts w:ascii="Tahoma" w:hAnsi="Tahoma" w:cs="Tahoma"/>
          <w:sz w:val="20"/>
          <w:szCs w:val="20"/>
        </w:rPr>
        <w:t>у</w:t>
      </w:r>
      <w:r w:rsidRPr="004E3DDB">
        <w:rPr>
          <w:rFonts w:ascii="Tahoma" w:hAnsi="Tahoma" w:cs="Tahoma"/>
          <w:sz w:val="20"/>
          <w:szCs w:val="20"/>
        </w:rPr>
        <w:t>чения такого проекта.</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 xml:space="preserve">11. Продолжительность общественных обсуждений или публичных слушаний по </w:t>
      </w:r>
      <w:r w:rsidRPr="004E3DDB">
        <w:rPr>
          <w:rFonts w:ascii="Tahoma" w:hAnsi="Tahoma" w:cs="Tahoma"/>
          <w:sz w:val="20"/>
          <w:szCs w:val="20"/>
          <w:lang w:eastAsia="ar-SA"/>
        </w:rPr>
        <w:t xml:space="preserve">проекту внесения изменений в настоящие Правила </w:t>
      </w:r>
      <w:r w:rsidRPr="004E3DDB">
        <w:rPr>
          <w:rFonts w:ascii="Tahoma" w:hAnsi="Tahoma" w:cs="Tahoma"/>
          <w:sz w:val="20"/>
          <w:szCs w:val="20"/>
        </w:rPr>
        <w:t>составляет не менее двух и не более четырёх месяцев со дня опубликования такого проекта.</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 xml:space="preserve">12. В случае подготовки </w:t>
      </w:r>
      <w:r w:rsidRPr="004E3DDB">
        <w:rPr>
          <w:rFonts w:ascii="Tahoma" w:hAnsi="Tahoma" w:cs="Tahoma"/>
          <w:sz w:val="20"/>
          <w:szCs w:val="20"/>
          <w:lang w:eastAsia="ar-SA"/>
        </w:rPr>
        <w:t xml:space="preserve">проекта внесения изменений в настоящие Правила </w:t>
      </w:r>
      <w:r w:rsidRPr="004E3DDB">
        <w:rPr>
          <w:rFonts w:ascii="Tahoma" w:hAnsi="Tahoma" w:cs="Tahoma"/>
          <w:sz w:val="20"/>
          <w:szCs w:val="20"/>
        </w:rPr>
        <w:t>применительно к части территории Сутчевского сельского поселения общес</w:t>
      </w:r>
      <w:r w:rsidRPr="004E3DDB">
        <w:rPr>
          <w:rFonts w:ascii="Tahoma" w:hAnsi="Tahoma" w:cs="Tahoma"/>
          <w:sz w:val="20"/>
          <w:szCs w:val="20"/>
        </w:rPr>
        <w:t>т</w:t>
      </w:r>
      <w:r w:rsidRPr="004E3DDB">
        <w:rPr>
          <w:rFonts w:ascii="Tahoma" w:hAnsi="Tahoma" w:cs="Tahoma"/>
          <w:sz w:val="20"/>
          <w:szCs w:val="20"/>
        </w:rPr>
        <w:t xml:space="preserve">венных обсуждений или публичные слушания по такому проекту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Сутчевского сельского поселения. </w:t>
      </w:r>
      <w:proofErr w:type="gramStart"/>
      <w:r w:rsidRPr="004E3DDB">
        <w:rPr>
          <w:rFonts w:ascii="Tahoma" w:hAnsi="Tahoma" w:cs="Tahoma"/>
          <w:sz w:val="20"/>
          <w:szCs w:val="20"/>
        </w:rPr>
        <w:t>В случае подготовки изменений в Правил в части внес</w:t>
      </w:r>
      <w:r w:rsidRPr="004E3DDB">
        <w:rPr>
          <w:rFonts w:ascii="Tahoma" w:hAnsi="Tahoma" w:cs="Tahoma"/>
          <w:sz w:val="20"/>
          <w:szCs w:val="20"/>
        </w:rPr>
        <w:t>е</w:t>
      </w:r>
      <w:r w:rsidRPr="004E3DDB">
        <w:rPr>
          <w:rFonts w:ascii="Tahoma" w:hAnsi="Tahoma" w:cs="Tahoma"/>
          <w:sz w:val="20"/>
          <w:szCs w:val="20"/>
        </w:rPr>
        <w:t>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roofErr w:type="gramEnd"/>
      <w:r w:rsidRPr="004E3DDB">
        <w:rPr>
          <w:rFonts w:ascii="Tahoma" w:hAnsi="Tahoma" w:cs="Tahoma"/>
          <w:sz w:val="20"/>
          <w:szCs w:val="20"/>
        </w:rPr>
        <w:t xml:space="preserve"> В этих случаях срок проведения общественных обсуждений или публичных слушаний не может быть более чем один месяц.</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13. После завершения </w:t>
      </w:r>
      <w:r w:rsidRPr="004E3DDB">
        <w:rPr>
          <w:rFonts w:ascii="Tahoma" w:hAnsi="Tahoma" w:cs="Tahoma"/>
          <w:sz w:val="20"/>
          <w:szCs w:val="20"/>
        </w:rPr>
        <w:t xml:space="preserve">общественных обсуждений или </w:t>
      </w:r>
      <w:r w:rsidRPr="004E3DDB">
        <w:rPr>
          <w:rFonts w:ascii="Tahoma" w:hAnsi="Tahoma" w:cs="Tahoma"/>
          <w:sz w:val="20"/>
          <w:szCs w:val="20"/>
          <w:lang w:eastAsia="ar-SA"/>
        </w:rPr>
        <w:t xml:space="preserve">публичных слушаний по проекту внесения изменений в Правила Комиссия с учётом результатов таких </w:t>
      </w:r>
      <w:r w:rsidRPr="004E3DDB">
        <w:rPr>
          <w:rFonts w:ascii="Tahoma" w:hAnsi="Tahoma" w:cs="Tahoma"/>
          <w:sz w:val="20"/>
          <w:szCs w:val="20"/>
        </w:rPr>
        <w:t xml:space="preserve">общественных обсуждений или </w:t>
      </w:r>
      <w:r w:rsidRPr="004E3DDB">
        <w:rPr>
          <w:rFonts w:ascii="Tahoma" w:hAnsi="Tahoma" w:cs="Tahoma"/>
          <w:sz w:val="20"/>
          <w:szCs w:val="20"/>
          <w:lang w:eastAsia="ar-SA"/>
        </w:rPr>
        <w:t xml:space="preserve">публичных слушаний обеспечивает внесение изменений в данный проект и представляет его главе Сутчевского сельского поселения. Обязательными приложениями к проекту внесения изменений в Правила являются протоколы </w:t>
      </w:r>
      <w:r w:rsidRPr="004E3DDB">
        <w:rPr>
          <w:rFonts w:ascii="Tahoma" w:hAnsi="Tahoma" w:cs="Tahoma"/>
          <w:sz w:val="20"/>
          <w:szCs w:val="20"/>
        </w:rPr>
        <w:t xml:space="preserve">общественных обсуждений или </w:t>
      </w:r>
      <w:r w:rsidRPr="004E3DDB">
        <w:rPr>
          <w:rFonts w:ascii="Tahoma" w:hAnsi="Tahoma" w:cs="Tahoma"/>
          <w:sz w:val="20"/>
          <w:szCs w:val="20"/>
          <w:lang w:eastAsia="ar-SA"/>
        </w:rPr>
        <w:t xml:space="preserve">публичных слушаний и заключение о результатах </w:t>
      </w:r>
      <w:r w:rsidRPr="004E3DDB">
        <w:rPr>
          <w:rFonts w:ascii="Tahoma" w:hAnsi="Tahoma" w:cs="Tahoma"/>
          <w:sz w:val="20"/>
          <w:szCs w:val="20"/>
        </w:rPr>
        <w:t xml:space="preserve">общественных обсуждений или </w:t>
      </w:r>
      <w:r w:rsidRPr="004E3DDB">
        <w:rPr>
          <w:rFonts w:ascii="Tahoma" w:hAnsi="Tahoma" w:cs="Tahoma"/>
          <w:sz w:val="20"/>
          <w:szCs w:val="20"/>
          <w:lang w:eastAsia="ar-SA"/>
        </w:rPr>
        <w:t>публичных слушаний.</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14. </w:t>
      </w:r>
      <w:proofErr w:type="gramStart"/>
      <w:r w:rsidRPr="004E3DDB">
        <w:rPr>
          <w:rFonts w:ascii="Tahoma" w:hAnsi="Tahoma" w:cs="Tahoma"/>
          <w:sz w:val="20"/>
          <w:szCs w:val="20"/>
          <w:lang w:eastAsia="ar-SA"/>
        </w:rPr>
        <w:t xml:space="preserve">Глава Сутчевского сельского поселения в течение десяти дней после представления ему проекта внесения изменений в Правила и указанных в части 13 настоящей статьи обязательных приложений принимает решение о направлении указанного проекта в установленном порядке в </w:t>
      </w:r>
      <w:r w:rsidRPr="004E3DDB">
        <w:rPr>
          <w:rFonts w:ascii="Tahoma" w:hAnsi="Tahoma" w:cs="Tahoma"/>
          <w:sz w:val="20"/>
          <w:szCs w:val="20"/>
        </w:rPr>
        <w:t xml:space="preserve">Собрание депутатов Сутчевского сельского поселения </w:t>
      </w:r>
      <w:r w:rsidRPr="004E3DDB">
        <w:rPr>
          <w:rFonts w:ascii="Tahoma" w:hAnsi="Tahoma" w:cs="Tahoma"/>
          <w:sz w:val="20"/>
          <w:szCs w:val="20"/>
          <w:lang w:eastAsia="ar-SA"/>
        </w:rPr>
        <w:t>или об отклонении проекта внесения изменений в Правила и о направлении его на доработку с указанием даты его повторного представления.</w:t>
      </w:r>
      <w:proofErr w:type="gramEnd"/>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15. После утверждения </w:t>
      </w:r>
      <w:r w:rsidRPr="004E3DDB">
        <w:rPr>
          <w:rFonts w:ascii="Tahoma" w:hAnsi="Tahoma" w:cs="Tahoma"/>
          <w:sz w:val="20"/>
          <w:szCs w:val="20"/>
        </w:rPr>
        <w:t xml:space="preserve">Собранием депутатов Сутчевского сельского поселения, </w:t>
      </w:r>
      <w:r w:rsidRPr="004E3DDB">
        <w:rPr>
          <w:rFonts w:ascii="Tahoma" w:hAnsi="Tahoma" w:cs="Tahoma"/>
          <w:sz w:val="20"/>
          <w:szCs w:val="20"/>
          <w:lang w:eastAsia="ar-SA"/>
        </w:rPr>
        <w:t xml:space="preserve">изменения в настоящие Правила застройки подлежат опубликованию в порядке, установленном для официального опубликования муниципальных правовых актов и на </w:t>
      </w:r>
      <w:hyperlink r:id="rId143" w:history="1">
        <w:r w:rsidRPr="004E3DDB">
          <w:rPr>
            <w:rFonts w:ascii="Tahoma" w:hAnsi="Tahoma" w:cs="Tahoma"/>
            <w:sz w:val="20"/>
            <w:szCs w:val="20"/>
            <w:lang w:eastAsia="ar-SA"/>
          </w:rPr>
          <w:t>официальном сайте</w:t>
        </w:r>
      </w:hyperlink>
      <w:r w:rsidRPr="004E3DDB">
        <w:rPr>
          <w:rFonts w:ascii="Tahoma" w:hAnsi="Tahoma" w:cs="Tahoma"/>
          <w:sz w:val="20"/>
          <w:szCs w:val="20"/>
        </w:rPr>
        <w:t xml:space="preserve"> </w:t>
      </w:r>
      <w:r w:rsidRPr="004E3DDB">
        <w:rPr>
          <w:rFonts w:ascii="Tahoma" w:hAnsi="Tahoma" w:cs="Tahoma"/>
          <w:sz w:val="20"/>
          <w:szCs w:val="20"/>
          <w:lang w:eastAsia="ar-SA"/>
        </w:rPr>
        <w:t>Сутчевского сельского поселения в информационно-телекоммуникационной сети "Интернет".</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33. Ответственность за нарушение Правил</w:t>
      </w:r>
    </w:p>
    <w:p w:rsidR="00861865" w:rsidRPr="004E3DDB" w:rsidRDefault="00861865" w:rsidP="00861865">
      <w:pPr>
        <w:tabs>
          <w:tab w:val="left" w:pos="791"/>
          <w:tab w:val="left" w:pos="851"/>
          <w:tab w:val="left" w:pos="900"/>
        </w:tabs>
        <w:ind w:firstLine="567"/>
        <w:jc w:val="both"/>
        <w:rPr>
          <w:rFonts w:ascii="Tahoma" w:hAnsi="Tahoma" w:cs="Tahoma"/>
          <w:spacing w:val="2"/>
          <w:sz w:val="20"/>
          <w:szCs w:val="20"/>
          <w:lang w:eastAsia="ar-SA"/>
        </w:rPr>
      </w:pPr>
      <w:r w:rsidRPr="004E3DDB">
        <w:rPr>
          <w:rFonts w:ascii="Tahoma" w:hAnsi="Tahoma" w:cs="Tahoma"/>
          <w:spacing w:val="4"/>
          <w:sz w:val="20"/>
          <w:szCs w:val="20"/>
          <w:lang w:eastAsia="ar-SA"/>
        </w:rPr>
        <w:t>Лица, виновные в нарушении настоящих Правил, несут дисциплинарную, имущест</w:t>
      </w:r>
      <w:r w:rsidRPr="004E3DDB">
        <w:rPr>
          <w:rFonts w:ascii="Tahoma" w:hAnsi="Tahoma" w:cs="Tahoma"/>
          <w:spacing w:val="2"/>
          <w:sz w:val="20"/>
          <w:szCs w:val="20"/>
          <w:lang w:eastAsia="ar-SA"/>
        </w:rPr>
        <w:t>венную, административную, уголовную и иную ответственность в соответствии с законодательством Российской Федерации.</w:t>
      </w:r>
    </w:p>
    <w:p w:rsidR="00861865" w:rsidRPr="004E3DDB" w:rsidRDefault="00861865" w:rsidP="00861865">
      <w:pPr>
        <w:jc w:val="both"/>
        <w:rPr>
          <w:rFonts w:ascii="Tahoma" w:hAnsi="Tahoma" w:cs="Tahoma"/>
          <w:color w:val="000000"/>
          <w:sz w:val="20"/>
          <w:szCs w:val="20"/>
          <w:shd w:val="clear" w:color="auto" w:fill="FFFFFF"/>
        </w:rPr>
      </w:pPr>
    </w:p>
    <w:p w:rsidR="00861865" w:rsidRPr="004E3DDB" w:rsidRDefault="00861865" w:rsidP="00861865">
      <w:pPr>
        <w:jc w:val="right"/>
        <w:rPr>
          <w:rFonts w:ascii="Tahoma" w:hAnsi="Tahoma" w:cs="Tahoma"/>
          <w:sz w:val="20"/>
          <w:szCs w:val="20"/>
        </w:rPr>
      </w:pPr>
      <w:r w:rsidRPr="004E3DDB">
        <w:rPr>
          <w:rFonts w:ascii="Tahoma" w:hAnsi="Tahoma" w:cs="Tahoma"/>
          <w:color w:val="000000"/>
          <w:sz w:val="20"/>
          <w:szCs w:val="20"/>
          <w:shd w:val="clear" w:color="auto" w:fill="FFFFFF"/>
        </w:rPr>
        <w:t>Приложение № 2</w:t>
      </w:r>
    </w:p>
    <w:p w:rsidR="00861865" w:rsidRPr="004E3DDB" w:rsidRDefault="00861865" w:rsidP="00861865">
      <w:pPr>
        <w:tabs>
          <w:tab w:val="left" w:pos="0"/>
        </w:tabs>
        <w:suppressAutoHyphens/>
        <w:autoSpaceDE w:val="0"/>
        <w:ind w:firstLine="567"/>
        <w:jc w:val="center"/>
        <w:outlineLvl w:val="0"/>
        <w:rPr>
          <w:rFonts w:ascii="Tahoma" w:hAnsi="Tahoma" w:cs="Tahoma"/>
          <w:b/>
          <w:bCs/>
          <w:kern w:val="1"/>
          <w:sz w:val="20"/>
          <w:szCs w:val="20"/>
          <w:lang w:eastAsia="en-US"/>
        </w:rPr>
      </w:pPr>
      <w:r w:rsidRPr="004E3DDB">
        <w:rPr>
          <w:rFonts w:ascii="Tahoma" w:hAnsi="Tahoma" w:cs="Tahoma"/>
          <w:b/>
          <w:bCs/>
          <w:kern w:val="1"/>
          <w:sz w:val="20"/>
          <w:szCs w:val="20"/>
          <w:lang w:eastAsia="en-US"/>
        </w:rPr>
        <w:t>РАЗДЕЛ II. КАРТА ГРАДОСТРОИТЕЛЬНОГО ЗОНИРОВАНИЯ.</w:t>
      </w:r>
    </w:p>
    <w:p w:rsidR="00861865" w:rsidRPr="004E3DDB" w:rsidRDefault="00861865" w:rsidP="00861865">
      <w:pPr>
        <w:tabs>
          <w:tab w:val="left" w:pos="0"/>
        </w:tabs>
        <w:suppressAutoHyphens/>
        <w:autoSpaceDE w:val="0"/>
        <w:ind w:firstLine="567"/>
        <w:jc w:val="center"/>
        <w:outlineLvl w:val="0"/>
        <w:rPr>
          <w:rFonts w:ascii="Tahoma" w:hAnsi="Tahoma" w:cs="Tahoma"/>
          <w:b/>
          <w:bCs/>
          <w:kern w:val="1"/>
          <w:sz w:val="20"/>
          <w:szCs w:val="20"/>
          <w:lang w:eastAsia="en-US"/>
        </w:rPr>
      </w:pPr>
      <w:r w:rsidRPr="004E3DDB">
        <w:rPr>
          <w:rFonts w:ascii="Tahoma" w:hAnsi="Tahoma" w:cs="Tahoma"/>
          <w:b/>
          <w:bCs/>
          <w:kern w:val="1"/>
          <w:sz w:val="20"/>
          <w:szCs w:val="20"/>
          <w:lang w:eastAsia="en-US"/>
        </w:rPr>
        <w:lastRenderedPageBreak/>
        <w:t>КАРТА ЗОН С ОСОБЫМИ УСЛОВИЯМИ ИСПОЛЬЗОВАНИЯ ТЕРРИТОРИИ</w:t>
      </w:r>
    </w:p>
    <w:p w:rsidR="00861865" w:rsidRPr="004E3DDB" w:rsidRDefault="00861865" w:rsidP="00861865">
      <w:pPr>
        <w:keepNext/>
        <w:widowControl w:val="0"/>
        <w:numPr>
          <w:ilvl w:val="2"/>
          <w:numId w:val="0"/>
        </w:numPr>
        <w:tabs>
          <w:tab w:val="left" w:pos="0"/>
        </w:tabs>
        <w:suppressAutoHyphens/>
        <w:ind w:firstLine="567"/>
        <w:outlineLvl w:val="2"/>
        <w:rPr>
          <w:rFonts w:ascii="Tahoma" w:hAnsi="Tahoma" w:cs="Tahoma"/>
          <w:b/>
          <w:bCs/>
          <w:sz w:val="20"/>
          <w:szCs w:val="20"/>
          <w:lang w:eastAsia="en-US"/>
        </w:rPr>
      </w:pPr>
      <w:r w:rsidRPr="004E3DDB">
        <w:rPr>
          <w:rFonts w:ascii="Tahoma" w:hAnsi="Tahoma" w:cs="Tahoma"/>
          <w:b/>
          <w:bCs/>
          <w:sz w:val="20"/>
          <w:szCs w:val="20"/>
          <w:lang w:eastAsia="en-US"/>
        </w:rPr>
        <w:t>Статья 34. Состав и содержание карты градостроительного зонирования</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1. Карта градостроительного зонирования Сутчевского сельского поселения представляет собой чертёж с отображением границ населенных пунктов Су</w:t>
      </w:r>
      <w:r w:rsidRPr="004E3DDB">
        <w:rPr>
          <w:rFonts w:ascii="Tahoma" w:hAnsi="Tahoma" w:cs="Tahoma"/>
          <w:sz w:val="20"/>
          <w:szCs w:val="20"/>
        </w:rPr>
        <w:t>т</w:t>
      </w:r>
      <w:r w:rsidRPr="004E3DDB">
        <w:rPr>
          <w:rFonts w:ascii="Tahoma" w:hAnsi="Tahoma" w:cs="Tahoma"/>
          <w:sz w:val="20"/>
          <w:szCs w:val="20"/>
        </w:rPr>
        <w:t>чевского сельского поселения</w:t>
      </w:r>
      <w:r w:rsidRPr="004E3DDB">
        <w:rPr>
          <w:rFonts w:ascii="Tahoma" w:hAnsi="Tahoma" w:cs="Tahoma"/>
          <w:sz w:val="20"/>
          <w:szCs w:val="20"/>
          <w:lang w:eastAsia="ar-SA"/>
        </w:rPr>
        <w:t>, границ земель различных категорий, расположенных на территории поселения и</w:t>
      </w:r>
      <w:r w:rsidRPr="004E3DDB">
        <w:rPr>
          <w:rFonts w:ascii="Tahoma" w:hAnsi="Tahoma" w:cs="Tahoma"/>
          <w:sz w:val="20"/>
          <w:szCs w:val="20"/>
        </w:rPr>
        <w:t xml:space="preserve"> границ территориальных зон.</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w:t>
      </w:r>
      <w:r w:rsidRPr="004E3DDB">
        <w:rPr>
          <w:rFonts w:ascii="Tahoma" w:hAnsi="Tahoma" w:cs="Tahoma"/>
          <w:sz w:val="20"/>
          <w:szCs w:val="20"/>
        </w:rPr>
        <w:t>с</w:t>
      </w:r>
      <w:r w:rsidRPr="004E3DDB">
        <w:rPr>
          <w:rFonts w:ascii="Tahoma" w:hAnsi="Tahoma" w:cs="Tahoma"/>
          <w:sz w:val="20"/>
          <w:szCs w:val="20"/>
        </w:rPr>
        <w:t>танавливаются по границам одной или нескольких территориальных зон и могут отображаться на отдельной карте.</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2. Вся территория Сутчевского сельского поселения, включая земельные участки, находящиеся в государственной, муниципальной и частной собственности, а также бесхозяйные земельные участки, в пределах границ муниципального образования делится на территориальные зоны, которые фиксируются на карте градостроительного зонирования.</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3. </w:t>
      </w:r>
      <w:proofErr w:type="gramStart"/>
      <w:r w:rsidRPr="004E3DDB">
        <w:rPr>
          <w:rFonts w:ascii="Tahoma" w:hAnsi="Tahoma" w:cs="Tahoma"/>
          <w:sz w:val="20"/>
          <w:szCs w:val="20"/>
          <w:lang w:eastAsia="ar-SA"/>
        </w:rPr>
        <w:t>Для земельных участков и объектов капитального строительства, расположенных в одной территориальной зоне, устанавливаются общие требования градостроительных регламентов по видам разрешенного использования земельных участков и объектов капитального строительства, предельным размерам земельных участков и предельным параметрам разрешенного строительства, реконструкции объектов капитального строительства.</w:t>
      </w:r>
      <w:proofErr w:type="gramEnd"/>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lang w:eastAsia="ar-SA"/>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r w:rsidRPr="004E3DDB">
        <w:rPr>
          <w:rFonts w:ascii="Tahoma" w:hAnsi="Tahoma" w:cs="Tahoma"/>
          <w:sz w:val="20"/>
          <w:szCs w:val="20"/>
        </w:rPr>
        <w:t xml:space="preserve"> и территорий опережающего социально-экономического развития.</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3. Границы территориальных зон устанавливаются с учетом соблюдения требования принадлежности каждого земельного участка только к одной территориальной зоне.</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Территориальные зоны, как правило, не устанавливаются применительно к одному земельному участку, за исключением случаев, когда земельный участок имеет площадь, соответствующую одному или нескольким планировочным элементам.</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4. Границы территориальных зон устанавливаются с учетом:</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2) функциональных зон и параметров их планируемого развития, определенных генеральным планом;</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3) определенного Градостроительным </w:t>
      </w:r>
      <w:hyperlink r:id="rId144" w:history="1">
        <w:r w:rsidRPr="004E3DDB">
          <w:rPr>
            <w:rFonts w:ascii="Tahoma" w:hAnsi="Tahoma" w:cs="Tahoma"/>
            <w:sz w:val="20"/>
            <w:szCs w:val="20"/>
            <w:lang w:eastAsia="ar-SA"/>
          </w:rPr>
          <w:t>кодексом</w:t>
        </w:r>
      </w:hyperlink>
      <w:r w:rsidRPr="004E3DDB">
        <w:rPr>
          <w:rFonts w:ascii="Tahoma" w:hAnsi="Tahoma" w:cs="Tahoma"/>
          <w:sz w:val="20"/>
          <w:szCs w:val="20"/>
          <w:lang w:eastAsia="ar-SA"/>
        </w:rPr>
        <w:t xml:space="preserve"> Российской Федерации перечня территориальных зон;</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4) сложившейся планировки территории и существующего землепользования;</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proofErr w:type="gramStart"/>
      <w:r w:rsidRPr="004E3DDB">
        <w:rPr>
          <w:rFonts w:ascii="Tahoma" w:hAnsi="Tahoma" w:cs="Tahoma"/>
          <w:sz w:val="20"/>
          <w:szCs w:val="20"/>
          <w:lang w:eastAsia="ar-SA"/>
        </w:rPr>
        <w:t>6) предотвращения возможности причинения вреда объектам капитального строительства, расположенным на смежных земельных участках.</w:t>
      </w:r>
      <w:proofErr w:type="gramEnd"/>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5. Границы территориальных зон могут устанавливаться </w:t>
      </w:r>
      <w:proofErr w:type="gramStart"/>
      <w:r w:rsidRPr="004E3DDB">
        <w:rPr>
          <w:rFonts w:ascii="Tahoma" w:hAnsi="Tahoma" w:cs="Tahoma"/>
          <w:sz w:val="20"/>
          <w:szCs w:val="20"/>
          <w:lang w:eastAsia="ar-SA"/>
        </w:rPr>
        <w:t>по</w:t>
      </w:r>
      <w:proofErr w:type="gramEnd"/>
      <w:r w:rsidRPr="004E3DDB">
        <w:rPr>
          <w:rFonts w:ascii="Tahoma" w:hAnsi="Tahoma" w:cs="Tahoma"/>
          <w:sz w:val="20"/>
          <w:szCs w:val="20"/>
          <w:lang w:eastAsia="ar-SA"/>
        </w:rPr>
        <w:t>:</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1) линиям магистралей, улиц, проездов, разделяющим транспортные потоки противоположных направлений;</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2) красным линиям;</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3) границам земельных участков;</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4) границам населенных пунктов в пределах муниципального образования Сутчевского сельского поселения;</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5) естественным границам природных объектов;</w:t>
      </w:r>
    </w:p>
    <w:p w:rsidR="00861865" w:rsidRPr="004E3DDB" w:rsidRDefault="00861865" w:rsidP="00861865">
      <w:pPr>
        <w:widowControl w:val="0"/>
        <w:suppressAutoHyphens/>
        <w:autoSpaceDE w:val="0"/>
        <w:autoSpaceDN w:val="0"/>
        <w:adjustRightInd w:val="0"/>
        <w:snapToGrid w:val="0"/>
        <w:ind w:firstLine="567"/>
        <w:jc w:val="both"/>
        <w:rPr>
          <w:rFonts w:ascii="Tahoma" w:hAnsi="Tahoma" w:cs="Tahoma"/>
          <w:sz w:val="20"/>
          <w:szCs w:val="20"/>
          <w:lang w:eastAsia="ar-SA"/>
        </w:rPr>
      </w:pPr>
      <w:r w:rsidRPr="004E3DDB">
        <w:rPr>
          <w:rFonts w:ascii="Tahoma" w:hAnsi="Tahoma" w:cs="Tahoma"/>
          <w:sz w:val="20"/>
          <w:szCs w:val="20"/>
          <w:lang w:eastAsia="ar-SA"/>
        </w:rPr>
        <w:t>6) иным границам.</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35. Состав и содержание карты зон с особыми условиями использования территории</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Карта зон с особыми условиями использования территории Сутчевского сельского поселения представляет собой чертёж с отображением границ населе</w:t>
      </w:r>
      <w:r w:rsidRPr="004E3DDB">
        <w:rPr>
          <w:rFonts w:ascii="Tahoma" w:hAnsi="Tahoma" w:cs="Tahoma"/>
          <w:sz w:val="20"/>
          <w:szCs w:val="20"/>
        </w:rPr>
        <w:t>н</w:t>
      </w:r>
      <w:r w:rsidRPr="004E3DDB">
        <w:rPr>
          <w:rFonts w:ascii="Tahoma" w:hAnsi="Tahoma" w:cs="Tahoma"/>
          <w:sz w:val="20"/>
          <w:szCs w:val="20"/>
        </w:rPr>
        <w:t>ных пунктов Сутчевского сельского поселения</w:t>
      </w:r>
      <w:r w:rsidRPr="004E3DDB">
        <w:rPr>
          <w:rFonts w:ascii="Tahoma" w:hAnsi="Tahoma" w:cs="Tahoma"/>
          <w:sz w:val="20"/>
          <w:szCs w:val="20"/>
          <w:lang w:eastAsia="ar-SA"/>
        </w:rPr>
        <w:t>, границ земель различных категорий, расположенных на территории муниципального образования</w:t>
      </w:r>
      <w:r w:rsidRPr="004E3DDB">
        <w:rPr>
          <w:rFonts w:ascii="Tahoma" w:hAnsi="Tahoma" w:cs="Tahoma"/>
          <w:sz w:val="20"/>
          <w:szCs w:val="20"/>
        </w:rPr>
        <w:t xml:space="preserve"> и границ зон с особыми условиями использования территории. </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36. Порядок ведения карты градостроительного зонирования, карты зон с особыми условиями использования территории</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В случае изменения границ населенных пунктов Сутчевского сельского поселения</w:t>
      </w:r>
      <w:r w:rsidRPr="004E3DDB">
        <w:rPr>
          <w:rFonts w:ascii="Tahoma" w:hAnsi="Tahoma" w:cs="Tahoma"/>
          <w:sz w:val="20"/>
          <w:szCs w:val="20"/>
          <w:lang w:eastAsia="ar-SA"/>
        </w:rPr>
        <w:t>, границ земель различных категорий, расположенных на территории муниципального образования,</w:t>
      </w:r>
      <w:r w:rsidRPr="004E3DDB">
        <w:rPr>
          <w:rFonts w:ascii="Tahoma" w:hAnsi="Tahoma" w:cs="Tahoma"/>
          <w:sz w:val="20"/>
          <w:szCs w:val="20"/>
        </w:rPr>
        <w:t xml:space="preserve"> границ территориальных зон или границ зон с особыми условиями использования территории, требуется соответствующее изм</w:t>
      </w:r>
      <w:r w:rsidRPr="004E3DDB">
        <w:rPr>
          <w:rFonts w:ascii="Tahoma" w:hAnsi="Tahoma" w:cs="Tahoma"/>
          <w:sz w:val="20"/>
          <w:szCs w:val="20"/>
        </w:rPr>
        <w:t>е</w:t>
      </w:r>
      <w:r w:rsidRPr="004E3DDB">
        <w:rPr>
          <w:rFonts w:ascii="Tahoma" w:hAnsi="Tahoma" w:cs="Tahoma"/>
          <w:sz w:val="20"/>
          <w:szCs w:val="20"/>
        </w:rPr>
        <w:t>нение карты градостроительного зонирования и/или карты зон с особыми условиями использования территории посредством внесения изменений в настоящие Правила.</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Внесение изменений в настоящие Правила производится в соответствии со статьёй 32 Правил.</w:t>
      </w:r>
    </w:p>
    <w:p w:rsidR="00861865" w:rsidRPr="004E3DDB" w:rsidRDefault="00861865" w:rsidP="00861865">
      <w:pPr>
        <w:ind w:firstLine="567"/>
        <w:rPr>
          <w:rFonts w:ascii="Tahoma" w:hAnsi="Tahoma" w:cs="Tahoma"/>
          <w:sz w:val="20"/>
          <w:szCs w:val="20"/>
        </w:rPr>
      </w:pPr>
    </w:p>
    <w:p w:rsidR="00861865" w:rsidRPr="004E3DDB" w:rsidRDefault="00861865" w:rsidP="00861865">
      <w:pPr>
        <w:keepNext/>
        <w:widowControl w:val="0"/>
        <w:numPr>
          <w:ilvl w:val="2"/>
          <w:numId w:val="0"/>
        </w:numPr>
        <w:tabs>
          <w:tab w:val="left" w:pos="0"/>
        </w:tabs>
        <w:suppressAutoHyphens/>
        <w:ind w:firstLine="567"/>
        <w:outlineLvl w:val="2"/>
        <w:rPr>
          <w:rFonts w:ascii="Tahoma" w:hAnsi="Tahoma" w:cs="Tahoma"/>
          <w:b/>
          <w:bCs/>
          <w:sz w:val="20"/>
          <w:szCs w:val="20"/>
          <w:lang w:eastAsia="en-US"/>
        </w:rPr>
      </w:pPr>
      <w:r w:rsidRPr="004E3DDB">
        <w:rPr>
          <w:rFonts w:ascii="Tahoma" w:hAnsi="Tahoma" w:cs="Tahoma"/>
          <w:b/>
          <w:bCs/>
          <w:sz w:val="20"/>
          <w:szCs w:val="20"/>
          <w:lang w:eastAsia="en-US"/>
        </w:rPr>
        <w:t>Статья 37. Перечень территориальных зон, выделенных на карте градостроительного зонирования Сутчевского сельского поселения</w:t>
      </w:r>
    </w:p>
    <w:p w:rsidR="00861865" w:rsidRPr="004E3DDB" w:rsidRDefault="00861865" w:rsidP="00861865">
      <w:pPr>
        <w:keepNext/>
        <w:widowControl w:val="0"/>
        <w:numPr>
          <w:ilvl w:val="2"/>
          <w:numId w:val="0"/>
        </w:numPr>
        <w:tabs>
          <w:tab w:val="left" w:pos="0"/>
        </w:tabs>
        <w:suppressAutoHyphens/>
        <w:ind w:firstLine="567"/>
        <w:outlineLvl w:val="2"/>
        <w:rPr>
          <w:rFonts w:ascii="Tahoma" w:hAnsi="Tahoma" w:cs="Tahoma"/>
          <w:b/>
          <w:bCs/>
          <w:sz w:val="20"/>
          <w:szCs w:val="20"/>
          <w:lang w:eastAsia="en-US"/>
        </w:rPr>
      </w:pPr>
    </w:p>
    <w:p w:rsidR="00861865" w:rsidRPr="004E3DDB" w:rsidRDefault="00861865" w:rsidP="00861865">
      <w:pPr>
        <w:tabs>
          <w:tab w:val="left" w:pos="1134"/>
        </w:tabs>
        <w:overflowPunct w:val="0"/>
        <w:ind w:firstLine="567"/>
        <w:jc w:val="center"/>
        <w:rPr>
          <w:rFonts w:ascii="Tahoma" w:hAnsi="Tahoma" w:cs="Tahoma"/>
          <w:sz w:val="20"/>
          <w:szCs w:val="20"/>
        </w:rPr>
      </w:pPr>
      <w:r w:rsidRPr="004E3DDB">
        <w:rPr>
          <w:rFonts w:ascii="Tahoma" w:hAnsi="Tahoma" w:cs="Tahoma"/>
          <w:sz w:val="20"/>
          <w:szCs w:val="20"/>
        </w:rPr>
        <w:t>Перечень территориальных зон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7"/>
        <w:gridCol w:w="3559"/>
        <w:gridCol w:w="9569"/>
      </w:tblGrid>
      <w:tr w:rsidR="00861865" w:rsidRPr="004E3DDB" w:rsidTr="00861865">
        <w:trPr>
          <w:trHeight w:val="20"/>
          <w:tblHeader/>
        </w:trPr>
        <w:tc>
          <w:tcPr>
            <w:tcW w:w="725"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jc w:val="center"/>
              <w:rPr>
                <w:rFonts w:ascii="Tahoma" w:hAnsi="Tahoma" w:cs="Tahoma"/>
                <w:sz w:val="20"/>
                <w:szCs w:val="20"/>
              </w:rPr>
            </w:pPr>
            <w:proofErr w:type="gramStart"/>
            <w:r w:rsidRPr="004E3DDB">
              <w:rPr>
                <w:rFonts w:ascii="Tahoma" w:hAnsi="Tahoma" w:cs="Tahoma"/>
                <w:sz w:val="20"/>
                <w:szCs w:val="20"/>
              </w:rPr>
              <w:t>п</w:t>
            </w:r>
            <w:proofErr w:type="gramEnd"/>
          </w:p>
        </w:tc>
        <w:tc>
          <w:tcPr>
            <w:tcW w:w="1159"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rPr>
                <w:rFonts w:ascii="Tahoma" w:hAnsi="Tahoma" w:cs="Tahoma"/>
                <w:sz w:val="20"/>
                <w:szCs w:val="20"/>
              </w:rPr>
            </w:pPr>
            <w:r w:rsidRPr="004E3DDB">
              <w:rPr>
                <w:rFonts w:ascii="Tahoma" w:hAnsi="Tahoma" w:cs="Tahoma"/>
                <w:sz w:val="20"/>
                <w:szCs w:val="20"/>
              </w:rPr>
              <w:t>Обозначение зоны</w:t>
            </w:r>
          </w:p>
        </w:tc>
        <w:tc>
          <w:tcPr>
            <w:tcW w:w="3116"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jc w:val="center"/>
              <w:rPr>
                <w:rFonts w:ascii="Tahoma" w:hAnsi="Tahoma" w:cs="Tahoma"/>
                <w:sz w:val="20"/>
                <w:szCs w:val="20"/>
              </w:rPr>
            </w:pPr>
            <w:r w:rsidRPr="004E3DDB">
              <w:rPr>
                <w:rFonts w:ascii="Tahoma" w:hAnsi="Tahoma" w:cs="Tahoma"/>
                <w:sz w:val="20"/>
                <w:szCs w:val="20"/>
              </w:rPr>
              <w:t>Наименование территориальной зоны</w:t>
            </w:r>
          </w:p>
        </w:tc>
      </w:tr>
      <w:tr w:rsidR="00861865" w:rsidRPr="004E3DDB" w:rsidTr="00861865">
        <w:trPr>
          <w:trHeight w:val="20"/>
        </w:trPr>
        <w:tc>
          <w:tcPr>
            <w:tcW w:w="725"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rPr>
                <w:rFonts w:ascii="Tahoma" w:hAnsi="Tahoma" w:cs="Tahoma"/>
                <w:b/>
                <w:sz w:val="20"/>
                <w:szCs w:val="20"/>
              </w:rPr>
            </w:pPr>
            <w:r w:rsidRPr="004E3DDB">
              <w:rPr>
                <w:rFonts w:ascii="Tahoma" w:hAnsi="Tahoma" w:cs="Tahoma"/>
                <w:b/>
                <w:sz w:val="20"/>
                <w:szCs w:val="20"/>
              </w:rPr>
              <w:t>Жилые зоны</w:t>
            </w:r>
          </w:p>
        </w:tc>
      </w:tr>
      <w:tr w:rsidR="00861865" w:rsidRPr="004E3DDB" w:rsidTr="00861865">
        <w:trPr>
          <w:trHeight w:val="20"/>
        </w:trPr>
        <w:tc>
          <w:tcPr>
            <w:tcW w:w="725"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jc w:val="center"/>
              <w:rPr>
                <w:rFonts w:ascii="Tahoma" w:hAnsi="Tahoma" w:cs="Tahoma"/>
                <w:sz w:val="20"/>
                <w:szCs w:val="20"/>
              </w:rPr>
            </w:pPr>
            <w:r w:rsidRPr="004E3DDB">
              <w:rPr>
                <w:rFonts w:ascii="Tahoma" w:hAnsi="Tahoma" w:cs="Tahoma"/>
                <w:sz w:val="20"/>
                <w:szCs w:val="20"/>
              </w:rPr>
              <w:t>1</w:t>
            </w:r>
          </w:p>
        </w:tc>
        <w:tc>
          <w:tcPr>
            <w:tcW w:w="1159"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jc w:val="center"/>
              <w:rPr>
                <w:rFonts w:ascii="Tahoma" w:hAnsi="Tahoma" w:cs="Tahoma"/>
                <w:sz w:val="20"/>
                <w:szCs w:val="20"/>
              </w:rPr>
            </w:pPr>
            <w:r w:rsidRPr="004E3DDB">
              <w:rPr>
                <w:rFonts w:ascii="Tahoma" w:hAnsi="Tahoma" w:cs="Tahoma"/>
                <w:sz w:val="20"/>
                <w:szCs w:val="20"/>
              </w:rPr>
              <w:t>Ж-1</w:t>
            </w:r>
          </w:p>
        </w:tc>
        <w:tc>
          <w:tcPr>
            <w:tcW w:w="3116"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rPr>
                <w:rFonts w:ascii="Tahoma" w:hAnsi="Tahoma" w:cs="Tahoma"/>
                <w:sz w:val="20"/>
                <w:szCs w:val="20"/>
              </w:rPr>
            </w:pPr>
            <w:r w:rsidRPr="004E3DDB">
              <w:rPr>
                <w:rFonts w:ascii="Tahoma" w:hAnsi="Tahoma" w:cs="Tahoma"/>
                <w:sz w:val="20"/>
                <w:szCs w:val="20"/>
              </w:rPr>
              <w:t>Зона застройки индивидуальными жилыми домами</w:t>
            </w:r>
          </w:p>
        </w:tc>
      </w:tr>
      <w:tr w:rsidR="00861865" w:rsidRPr="004E3DDB" w:rsidTr="00861865">
        <w:trPr>
          <w:trHeight w:val="20"/>
        </w:trPr>
        <w:tc>
          <w:tcPr>
            <w:tcW w:w="725"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rPr>
                <w:rFonts w:ascii="Tahoma" w:hAnsi="Tahoma" w:cs="Tahoma"/>
                <w:b/>
                <w:sz w:val="20"/>
                <w:szCs w:val="20"/>
              </w:rPr>
            </w:pPr>
            <w:r w:rsidRPr="004E3DDB">
              <w:rPr>
                <w:rFonts w:ascii="Tahoma" w:hAnsi="Tahoma" w:cs="Tahoma"/>
                <w:b/>
                <w:sz w:val="20"/>
                <w:szCs w:val="20"/>
              </w:rPr>
              <w:t>Рекреационные зоны</w:t>
            </w:r>
          </w:p>
        </w:tc>
      </w:tr>
      <w:tr w:rsidR="00861865" w:rsidRPr="004E3DDB" w:rsidTr="00861865">
        <w:trPr>
          <w:trHeight w:val="20"/>
        </w:trPr>
        <w:tc>
          <w:tcPr>
            <w:tcW w:w="725"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jc w:val="center"/>
              <w:rPr>
                <w:rFonts w:ascii="Tahoma" w:hAnsi="Tahoma" w:cs="Tahoma"/>
                <w:sz w:val="20"/>
                <w:szCs w:val="20"/>
              </w:rPr>
            </w:pPr>
            <w:r w:rsidRPr="004E3DDB">
              <w:rPr>
                <w:rFonts w:ascii="Tahoma" w:hAnsi="Tahoma" w:cs="Tahoma"/>
                <w:sz w:val="20"/>
                <w:szCs w:val="20"/>
              </w:rPr>
              <w:t>2</w:t>
            </w:r>
          </w:p>
        </w:tc>
        <w:tc>
          <w:tcPr>
            <w:tcW w:w="1159"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jc w:val="center"/>
              <w:rPr>
                <w:rFonts w:ascii="Tahoma" w:hAnsi="Tahoma" w:cs="Tahoma"/>
                <w:sz w:val="20"/>
                <w:szCs w:val="20"/>
              </w:rPr>
            </w:pPr>
            <w:proofErr w:type="gramStart"/>
            <w:r w:rsidRPr="004E3DDB">
              <w:rPr>
                <w:rFonts w:ascii="Tahoma" w:hAnsi="Tahoma" w:cs="Tahoma"/>
                <w:sz w:val="20"/>
                <w:szCs w:val="20"/>
              </w:rPr>
              <w:t>Р</w:t>
            </w:r>
            <w:proofErr w:type="gramEnd"/>
          </w:p>
        </w:tc>
        <w:tc>
          <w:tcPr>
            <w:tcW w:w="3116"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rPr>
                <w:rFonts w:ascii="Tahoma" w:hAnsi="Tahoma" w:cs="Tahoma"/>
                <w:sz w:val="20"/>
                <w:szCs w:val="20"/>
              </w:rPr>
            </w:pPr>
            <w:r w:rsidRPr="004E3DDB">
              <w:rPr>
                <w:rFonts w:ascii="Tahoma" w:hAnsi="Tahoma" w:cs="Tahoma"/>
                <w:sz w:val="20"/>
                <w:szCs w:val="20"/>
              </w:rPr>
              <w:t>Зона рекреационного назначения</w:t>
            </w:r>
          </w:p>
        </w:tc>
      </w:tr>
      <w:tr w:rsidR="00861865" w:rsidRPr="004E3DDB" w:rsidTr="00861865">
        <w:trPr>
          <w:trHeight w:val="20"/>
        </w:trPr>
        <w:tc>
          <w:tcPr>
            <w:tcW w:w="725"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rPr>
                <w:rFonts w:ascii="Tahoma" w:hAnsi="Tahoma" w:cs="Tahoma"/>
                <w:b/>
                <w:sz w:val="20"/>
                <w:szCs w:val="20"/>
              </w:rPr>
            </w:pPr>
            <w:r w:rsidRPr="004E3DDB">
              <w:rPr>
                <w:rFonts w:ascii="Tahoma" w:hAnsi="Tahoma" w:cs="Tahoma"/>
                <w:b/>
                <w:sz w:val="20"/>
                <w:szCs w:val="20"/>
              </w:rPr>
              <w:t xml:space="preserve">Зоны сельскохозяйственного использования </w:t>
            </w:r>
          </w:p>
        </w:tc>
      </w:tr>
      <w:tr w:rsidR="00861865" w:rsidRPr="004E3DDB" w:rsidTr="00861865">
        <w:trPr>
          <w:trHeight w:val="286"/>
        </w:trPr>
        <w:tc>
          <w:tcPr>
            <w:tcW w:w="725"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jc w:val="center"/>
              <w:rPr>
                <w:rFonts w:ascii="Tahoma" w:hAnsi="Tahoma" w:cs="Tahoma"/>
                <w:sz w:val="20"/>
                <w:szCs w:val="20"/>
              </w:rPr>
            </w:pPr>
            <w:r w:rsidRPr="004E3DDB">
              <w:rPr>
                <w:rFonts w:ascii="Tahoma" w:hAnsi="Tahoma" w:cs="Tahoma"/>
                <w:sz w:val="20"/>
                <w:szCs w:val="20"/>
              </w:rPr>
              <w:t>3</w:t>
            </w:r>
          </w:p>
        </w:tc>
        <w:tc>
          <w:tcPr>
            <w:tcW w:w="1159"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jc w:val="center"/>
              <w:rPr>
                <w:rFonts w:ascii="Tahoma" w:hAnsi="Tahoma" w:cs="Tahoma"/>
                <w:sz w:val="20"/>
                <w:szCs w:val="20"/>
              </w:rPr>
            </w:pPr>
            <w:r w:rsidRPr="004E3DDB">
              <w:rPr>
                <w:rFonts w:ascii="Tahoma" w:hAnsi="Tahoma" w:cs="Tahoma"/>
                <w:sz w:val="20"/>
                <w:szCs w:val="20"/>
              </w:rPr>
              <w:t>СХ-2</w:t>
            </w:r>
          </w:p>
        </w:tc>
        <w:tc>
          <w:tcPr>
            <w:tcW w:w="3116"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rPr>
                <w:rFonts w:ascii="Tahoma" w:hAnsi="Tahoma" w:cs="Tahoma"/>
                <w:sz w:val="20"/>
                <w:szCs w:val="20"/>
              </w:rPr>
            </w:pPr>
            <w:r w:rsidRPr="004E3DDB">
              <w:rPr>
                <w:rFonts w:ascii="Tahoma" w:hAnsi="Tahoma" w:cs="Tahoma"/>
                <w:sz w:val="20"/>
                <w:szCs w:val="20"/>
              </w:rPr>
              <w:t>Зона сельскохозяйственного использования</w:t>
            </w:r>
          </w:p>
        </w:tc>
      </w:tr>
      <w:tr w:rsidR="00861865" w:rsidRPr="004E3DDB" w:rsidTr="00861865">
        <w:trPr>
          <w:trHeight w:val="20"/>
        </w:trPr>
        <w:tc>
          <w:tcPr>
            <w:tcW w:w="725"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rPr>
                <w:rFonts w:ascii="Tahoma" w:hAnsi="Tahoma" w:cs="Tahoma"/>
                <w:color w:val="C00000"/>
                <w:sz w:val="20"/>
                <w:szCs w:val="20"/>
              </w:rPr>
            </w:pPr>
            <w:r w:rsidRPr="004E3DDB">
              <w:rPr>
                <w:rFonts w:ascii="Tahoma" w:hAnsi="Tahoma" w:cs="Tahoma"/>
                <w:color w:val="C00000"/>
                <w:sz w:val="20"/>
                <w:szCs w:val="20"/>
              </w:rPr>
              <w:t xml:space="preserve">         4</w:t>
            </w:r>
          </w:p>
        </w:tc>
        <w:tc>
          <w:tcPr>
            <w:tcW w:w="1159"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rPr>
                <w:rFonts w:ascii="Tahoma" w:hAnsi="Tahoma" w:cs="Tahoma"/>
                <w:color w:val="C00000"/>
                <w:sz w:val="20"/>
                <w:szCs w:val="20"/>
              </w:rPr>
            </w:pPr>
            <w:r w:rsidRPr="004E3DDB">
              <w:rPr>
                <w:rFonts w:ascii="Tahoma" w:hAnsi="Tahoma" w:cs="Tahoma"/>
                <w:color w:val="C00000"/>
                <w:sz w:val="20"/>
                <w:szCs w:val="20"/>
              </w:rPr>
              <w:t xml:space="preserve">             СХ-3</w:t>
            </w:r>
          </w:p>
        </w:tc>
        <w:tc>
          <w:tcPr>
            <w:tcW w:w="3116"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rPr>
                <w:rFonts w:ascii="Tahoma" w:hAnsi="Tahoma" w:cs="Tahoma"/>
                <w:b/>
                <w:color w:val="C00000"/>
                <w:sz w:val="20"/>
                <w:szCs w:val="20"/>
              </w:rPr>
            </w:pPr>
          </w:p>
        </w:tc>
      </w:tr>
      <w:tr w:rsidR="00861865" w:rsidRPr="004E3DDB" w:rsidTr="00861865">
        <w:trPr>
          <w:trHeight w:val="20"/>
        </w:trPr>
        <w:tc>
          <w:tcPr>
            <w:tcW w:w="725"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rPr>
                <w:rFonts w:ascii="Tahoma" w:hAnsi="Tahoma" w:cs="Tahoma"/>
                <w:b/>
                <w:sz w:val="20"/>
                <w:szCs w:val="20"/>
              </w:rPr>
            </w:pPr>
            <w:r w:rsidRPr="004E3DDB">
              <w:rPr>
                <w:rFonts w:ascii="Tahoma" w:hAnsi="Tahoma" w:cs="Tahoma"/>
                <w:b/>
                <w:sz w:val="20"/>
                <w:szCs w:val="20"/>
              </w:rPr>
              <w:t>Зоны специального назначения</w:t>
            </w:r>
          </w:p>
        </w:tc>
      </w:tr>
      <w:tr w:rsidR="00861865" w:rsidRPr="004E3DDB" w:rsidTr="00861865">
        <w:trPr>
          <w:trHeight w:val="20"/>
        </w:trPr>
        <w:tc>
          <w:tcPr>
            <w:tcW w:w="725"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jc w:val="center"/>
              <w:rPr>
                <w:rFonts w:ascii="Tahoma" w:hAnsi="Tahoma" w:cs="Tahoma"/>
                <w:sz w:val="20"/>
                <w:szCs w:val="20"/>
              </w:rPr>
            </w:pPr>
            <w:r w:rsidRPr="004E3DDB">
              <w:rPr>
                <w:rFonts w:ascii="Tahoma" w:hAnsi="Tahoma" w:cs="Tahoma"/>
                <w:sz w:val="20"/>
                <w:szCs w:val="20"/>
              </w:rPr>
              <w:t>5</w:t>
            </w:r>
          </w:p>
        </w:tc>
        <w:tc>
          <w:tcPr>
            <w:tcW w:w="1159"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jc w:val="center"/>
              <w:rPr>
                <w:rFonts w:ascii="Tahoma" w:hAnsi="Tahoma" w:cs="Tahoma"/>
                <w:sz w:val="20"/>
                <w:szCs w:val="20"/>
              </w:rPr>
            </w:pPr>
            <w:r w:rsidRPr="004E3DDB">
              <w:rPr>
                <w:rFonts w:ascii="Tahoma" w:hAnsi="Tahoma" w:cs="Tahoma"/>
                <w:sz w:val="20"/>
                <w:szCs w:val="20"/>
              </w:rPr>
              <w:t>Сп</w:t>
            </w:r>
          </w:p>
        </w:tc>
        <w:tc>
          <w:tcPr>
            <w:tcW w:w="3116"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rPr>
                <w:rFonts w:ascii="Tahoma" w:hAnsi="Tahoma" w:cs="Tahoma"/>
                <w:sz w:val="20"/>
                <w:szCs w:val="20"/>
              </w:rPr>
            </w:pPr>
            <w:r w:rsidRPr="004E3DDB">
              <w:rPr>
                <w:rFonts w:ascii="Tahoma" w:hAnsi="Tahoma" w:cs="Tahoma"/>
                <w:sz w:val="20"/>
                <w:szCs w:val="20"/>
              </w:rPr>
              <w:t>Зона специального назначения, связанная с захоронениями</w:t>
            </w:r>
          </w:p>
        </w:tc>
      </w:tr>
      <w:tr w:rsidR="00861865" w:rsidRPr="004E3DDB" w:rsidTr="00861865">
        <w:trPr>
          <w:trHeight w:val="20"/>
        </w:trPr>
        <w:tc>
          <w:tcPr>
            <w:tcW w:w="725"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jc w:val="center"/>
              <w:rPr>
                <w:rFonts w:ascii="Tahoma" w:hAnsi="Tahoma" w:cs="Tahoma"/>
                <w:sz w:val="20"/>
                <w:szCs w:val="20"/>
              </w:rPr>
            </w:pPr>
          </w:p>
        </w:tc>
        <w:tc>
          <w:tcPr>
            <w:tcW w:w="1159"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jc w:val="center"/>
              <w:rPr>
                <w:rFonts w:ascii="Tahoma" w:hAnsi="Tahoma" w:cs="Tahoma"/>
                <w:sz w:val="20"/>
                <w:szCs w:val="20"/>
              </w:rPr>
            </w:pPr>
          </w:p>
        </w:tc>
        <w:tc>
          <w:tcPr>
            <w:tcW w:w="3116"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34"/>
              <w:rPr>
                <w:rFonts w:ascii="Tahoma" w:hAnsi="Tahoma" w:cs="Tahoma"/>
                <w:b/>
                <w:sz w:val="20"/>
                <w:szCs w:val="20"/>
              </w:rPr>
            </w:pPr>
            <w:r w:rsidRPr="004E3DDB">
              <w:rPr>
                <w:rFonts w:ascii="Tahoma" w:hAnsi="Tahoma" w:cs="Tahoma"/>
                <w:b/>
                <w:sz w:val="20"/>
                <w:szCs w:val="20"/>
              </w:rPr>
              <w:t xml:space="preserve">Зоны, для которых градостроительные регламенты </w:t>
            </w:r>
          </w:p>
          <w:p w:rsidR="00861865" w:rsidRPr="004E3DDB" w:rsidRDefault="00861865" w:rsidP="00660738">
            <w:pPr>
              <w:suppressAutoHyphens/>
              <w:snapToGrid w:val="0"/>
              <w:ind w:firstLine="34"/>
              <w:rPr>
                <w:rFonts w:ascii="Tahoma" w:hAnsi="Tahoma" w:cs="Tahoma"/>
                <w:sz w:val="20"/>
                <w:szCs w:val="20"/>
              </w:rPr>
            </w:pPr>
            <w:r w:rsidRPr="004E3DDB">
              <w:rPr>
                <w:rFonts w:ascii="Tahoma" w:hAnsi="Tahoma" w:cs="Tahoma"/>
                <w:b/>
                <w:sz w:val="20"/>
                <w:szCs w:val="20"/>
              </w:rPr>
              <w:t>не устанавливаются</w:t>
            </w:r>
          </w:p>
        </w:tc>
      </w:tr>
      <w:tr w:rsidR="00861865" w:rsidRPr="004E3DDB" w:rsidTr="00861865">
        <w:trPr>
          <w:trHeight w:val="20"/>
        </w:trPr>
        <w:tc>
          <w:tcPr>
            <w:tcW w:w="725"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jc w:val="center"/>
              <w:rPr>
                <w:rFonts w:ascii="Tahoma" w:hAnsi="Tahoma" w:cs="Tahoma"/>
                <w:sz w:val="20"/>
                <w:szCs w:val="20"/>
              </w:rPr>
            </w:pPr>
            <w:r w:rsidRPr="004E3DDB">
              <w:rPr>
                <w:rFonts w:ascii="Tahoma" w:hAnsi="Tahoma" w:cs="Tahoma"/>
                <w:sz w:val="20"/>
                <w:szCs w:val="20"/>
              </w:rPr>
              <w:t>6</w:t>
            </w:r>
          </w:p>
        </w:tc>
        <w:tc>
          <w:tcPr>
            <w:tcW w:w="1159"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jc w:val="center"/>
              <w:rPr>
                <w:rFonts w:ascii="Tahoma" w:hAnsi="Tahoma" w:cs="Tahoma"/>
                <w:sz w:val="20"/>
                <w:szCs w:val="20"/>
              </w:rPr>
            </w:pPr>
            <w:r w:rsidRPr="004E3DDB">
              <w:rPr>
                <w:rFonts w:ascii="Tahoma" w:hAnsi="Tahoma" w:cs="Tahoma"/>
                <w:sz w:val="20"/>
                <w:szCs w:val="20"/>
              </w:rPr>
              <w:t>СХ-1</w:t>
            </w:r>
          </w:p>
        </w:tc>
        <w:tc>
          <w:tcPr>
            <w:tcW w:w="3116"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rPr>
                <w:rFonts w:ascii="Tahoma" w:hAnsi="Tahoma" w:cs="Tahoma"/>
                <w:sz w:val="20"/>
                <w:szCs w:val="20"/>
              </w:rPr>
            </w:pPr>
            <w:r w:rsidRPr="004E3DDB">
              <w:rPr>
                <w:rFonts w:ascii="Tahoma" w:hAnsi="Tahoma" w:cs="Tahoma"/>
                <w:sz w:val="20"/>
                <w:szCs w:val="20"/>
              </w:rPr>
              <w:t>Зона сельскохозяйственных угодий</w:t>
            </w:r>
          </w:p>
        </w:tc>
      </w:tr>
      <w:tr w:rsidR="00861865" w:rsidRPr="004E3DDB" w:rsidTr="00861865">
        <w:trPr>
          <w:trHeight w:val="20"/>
        </w:trPr>
        <w:tc>
          <w:tcPr>
            <w:tcW w:w="725"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jc w:val="center"/>
              <w:rPr>
                <w:rFonts w:ascii="Tahoma" w:hAnsi="Tahoma" w:cs="Tahoma"/>
                <w:sz w:val="20"/>
                <w:szCs w:val="20"/>
              </w:rPr>
            </w:pPr>
            <w:r w:rsidRPr="004E3DDB">
              <w:rPr>
                <w:rFonts w:ascii="Tahoma" w:hAnsi="Tahoma" w:cs="Tahoma"/>
                <w:sz w:val="20"/>
                <w:szCs w:val="20"/>
              </w:rPr>
              <w:t>7</w:t>
            </w:r>
          </w:p>
        </w:tc>
        <w:tc>
          <w:tcPr>
            <w:tcW w:w="1159"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jc w:val="center"/>
              <w:rPr>
                <w:rFonts w:ascii="Tahoma" w:hAnsi="Tahoma" w:cs="Tahoma"/>
                <w:sz w:val="20"/>
                <w:szCs w:val="20"/>
              </w:rPr>
            </w:pPr>
            <w:r w:rsidRPr="004E3DDB">
              <w:rPr>
                <w:rFonts w:ascii="Tahoma" w:hAnsi="Tahoma" w:cs="Tahoma"/>
                <w:sz w:val="20"/>
                <w:szCs w:val="20"/>
              </w:rPr>
              <w:t>Л</w:t>
            </w:r>
          </w:p>
        </w:tc>
        <w:tc>
          <w:tcPr>
            <w:tcW w:w="3116"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rPr>
                <w:rFonts w:ascii="Tahoma" w:hAnsi="Tahoma" w:cs="Tahoma"/>
                <w:sz w:val="20"/>
                <w:szCs w:val="20"/>
              </w:rPr>
            </w:pPr>
            <w:r w:rsidRPr="004E3DDB">
              <w:rPr>
                <w:rFonts w:ascii="Tahoma" w:hAnsi="Tahoma" w:cs="Tahoma"/>
                <w:sz w:val="20"/>
                <w:szCs w:val="20"/>
              </w:rPr>
              <w:t>Лесной фонд</w:t>
            </w:r>
          </w:p>
        </w:tc>
      </w:tr>
      <w:tr w:rsidR="00861865" w:rsidRPr="004E3DDB" w:rsidTr="00861865">
        <w:trPr>
          <w:trHeight w:val="20"/>
        </w:trPr>
        <w:tc>
          <w:tcPr>
            <w:tcW w:w="725"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jc w:val="center"/>
              <w:rPr>
                <w:rFonts w:ascii="Tahoma" w:hAnsi="Tahoma" w:cs="Tahoma"/>
                <w:sz w:val="20"/>
                <w:szCs w:val="20"/>
              </w:rPr>
            </w:pPr>
            <w:r w:rsidRPr="004E3DDB">
              <w:rPr>
                <w:rFonts w:ascii="Tahoma" w:hAnsi="Tahoma" w:cs="Tahoma"/>
                <w:sz w:val="20"/>
                <w:szCs w:val="20"/>
              </w:rPr>
              <w:t>8</w:t>
            </w:r>
          </w:p>
        </w:tc>
        <w:tc>
          <w:tcPr>
            <w:tcW w:w="1159"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jc w:val="center"/>
              <w:rPr>
                <w:rFonts w:ascii="Tahoma" w:hAnsi="Tahoma" w:cs="Tahoma"/>
                <w:sz w:val="20"/>
                <w:szCs w:val="20"/>
              </w:rPr>
            </w:pPr>
            <w:r w:rsidRPr="004E3DDB">
              <w:rPr>
                <w:rFonts w:ascii="Tahoma" w:hAnsi="Tahoma" w:cs="Tahoma"/>
                <w:sz w:val="20"/>
                <w:szCs w:val="20"/>
              </w:rPr>
              <w:t>В</w:t>
            </w:r>
          </w:p>
        </w:tc>
        <w:tc>
          <w:tcPr>
            <w:tcW w:w="3116"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ind w:firstLine="44"/>
              <w:rPr>
                <w:rFonts w:ascii="Tahoma" w:hAnsi="Tahoma" w:cs="Tahoma"/>
                <w:sz w:val="20"/>
                <w:szCs w:val="20"/>
              </w:rPr>
            </w:pPr>
            <w:r w:rsidRPr="004E3DDB">
              <w:rPr>
                <w:rFonts w:ascii="Tahoma" w:hAnsi="Tahoma" w:cs="Tahoma"/>
                <w:sz w:val="20"/>
                <w:szCs w:val="20"/>
              </w:rPr>
              <w:t>Зона земель, покрытых поверхностными водами</w:t>
            </w:r>
          </w:p>
        </w:tc>
      </w:tr>
    </w:tbl>
    <w:p w:rsidR="00861865" w:rsidRPr="004E3DDB" w:rsidRDefault="00861865" w:rsidP="00861865">
      <w:pPr>
        <w:jc w:val="right"/>
        <w:rPr>
          <w:rFonts w:ascii="Tahoma" w:hAnsi="Tahoma" w:cs="Tahoma"/>
          <w:sz w:val="20"/>
          <w:szCs w:val="20"/>
        </w:rPr>
      </w:pPr>
      <w:r w:rsidRPr="004E3DDB">
        <w:rPr>
          <w:rFonts w:ascii="Tahoma" w:hAnsi="Tahoma" w:cs="Tahoma"/>
          <w:b/>
          <w:bCs/>
          <w:sz w:val="20"/>
          <w:szCs w:val="20"/>
          <w:lang w:eastAsia="en-US"/>
        </w:rPr>
        <w:t xml:space="preserve"> </w:t>
      </w:r>
      <w:r w:rsidRPr="004E3DDB">
        <w:rPr>
          <w:rFonts w:ascii="Tahoma" w:hAnsi="Tahoma" w:cs="Tahoma"/>
          <w:color w:val="000000"/>
          <w:sz w:val="20"/>
          <w:szCs w:val="20"/>
          <w:shd w:val="clear" w:color="auto" w:fill="FFFFFF"/>
        </w:rPr>
        <w:t>Приложение № 3</w:t>
      </w:r>
    </w:p>
    <w:p w:rsidR="00861865" w:rsidRPr="004E3DDB" w:rsidRDefault="00861865" w:rsidP="00861865">
      <w:pPr>
        <w:jc w:val="center"/>
        <w:rPr>
          <w:rFonts w:ascii="Tahoma" w:hAnsi="Tahoma" w:cs="Tahoma"/>
          <w:b/>
          <w:bCs/>
          <w:kern w:val="1"/>
          <w:sz w:val="20"/>
          <w:szCs w:val="20"/>
          <w:lang w:eastAsia="en-US"/>
        </w:rPr>
      </w:pPr>
      <w:r w:rsidRPr="004E3DDB">
        <w:rPr>
          <w:rFonts w:ascii="Tahoma" w:hAnsi="Tahoma" w:cs="Tahoma"/>
          <w:b/>
          <w:bCs/>
          <w:kern w:val="1"/>
          <w:sz w:val="20"/>
          <w:szCs w:val="20"/>
          <w:lang w:eastAsia="en-US"/>
        </w:rPr>
        <w:t xml:space="preserve">РАЗДЕЛ </w:t>
      </w:r>
      <w:r w:rsidRPr="004E3DDB">
        <w:rPr>
          <w:rFonts w:ascii="Tahoma" w:hAnsi="Tahoma" w:cs="Tahoma"/>
          <w:b/>
          <w:bCs/>
          <w:kern w:val="1"/>
          <w:sz w:val="20"/>
          <w:szCs w:val="20"/>
          <w:lang w:val="en-US" w:eastAsia="en-US"/>
        </w:rPr>
        <w:t>III</w:t>
      </w:r>
      <w:r w:rsidRPr="004E3DDB">
        <w:rPr>
          <w:rFonts w:ascii="Tahoma" w:hAnsi="Tahoma" w:cs="Tahoma"/>
          <w:b/>
          <w:bCs/>
          <w:kern w:val="1"/>
          <w:sz w:val="20"/>
          <w:szCs w:val="20"/>
          <w:lang w:eastAsia="en-US"/>
        </w:rPr>
        <w:t>. ГРАДОСТРОИТЕЛЬНЫЕ РЕГЛАМЕНТЫ</w:t>
      </w:r>
    </w:p>
    <w:p w:rsidR="00861865" w:rsidRPr="004E3DDB" w:rsidRDefault="00861865" w:rsidP="00861865">
      <w:pPr>
        <w:keepNext/>
        <w:widowControl w:val="0"/>
        <w:numPr>
          <w:ilvl w:val="2"/>
          <w:numId w:val="0"/>
        </w:numPr>
        <w:tabs>
          <w:tab w:val="left" w:pos="0"/>
        </w:tabs>
        <w:suppressAutoHyphens/>
        <w:ind w:firstLine="567"/>
        <w:outlineLvl w:val="2"/>
        <w:rPr>
          <w:rFonts w:ascii="Tahoma" w:hAnsi="Tahoma" w:cs="Tahoma"/>
          <w:b/>
          <w:bCs/>
          <w:kern w:val="1"/>
          <w:sz w:val="20"/>
          <w:szCs w:val="20"/>
          <w:lang w:eastAsia="en-US"/>
        </w:rPr>
      </w:pPr>
      <w:r w:rsidRPr="004E3DDB">
        <w:rPr>
          <w:rFonts w:ascii="Tahoma" w:hAnsi="Tahoma" w:cs="Tahoma"/>
          <w:b/>
          <w:bCs/>
          <w:sz w:val="20"/>
          <w:szCs w:val="20"/>
          <w:lang w:eastAsia="en-US"/>
        </w:rPr>
        <w:t>Статья 41. Требования градостроительных регламентов</w:t>
      </w:r>
    </w:p>
    <w:p w:rsidR="00861865" w:rsidRPr="004E3DDB" w:rsidRDefault="00861865" w:rsidP="00861865">
      <w:pPr>
        <w:tabs>
          <w:tab w:val="left" w:pos="0"/>
        </w:tabs>
        <w:ind w:firstLine="567"/>
        <w:jc w:val="both"/>
        <w:rPr>
          <w:rFonts w:ascii="Tahoma" w:hAnsi="Tahoma" w:cs="Tahoma"/>
          <w:sz w:val="20"/>
          <w:szCs w:val="20"/>
        </w:rPr>
      </w:pPr>
      <w:r w:rsidRPr="004E3DDB">
        <w:rPr>
          <w:rFonts w:ascii="Tahoma" w:hAnsi="Tahoma" w:cs="Tahoma"/>
          <w:sz w:val="20"/>
          <w:szCs w:val="20"/>
        </w:rPr>
        <w:t>1. Градостроительным регламентом определяется правовой режим земельных участков, равно как всего, что находится над и под поверхностью земел</w:t>
      </w:r>
      <w:r w:rsidRPr="004E3DDB">
        <w:rPr>
          <w:rFonts w:ascii="Tahoma" w:hAnsi="Tahoma" w:cs="Tahoma"/>
          <w:sz w:val="20"/>
          <w:szCs w:val="20"/>
        </w:rPr>
        <w:t>ь</w:t>
      </w:r>
      <w:r w:rsidRPr="004E3DDB">
        <w:rPr>
          <w:rFonts w:ascii="Tahoma" w:hAnsi="Tahoma" w:cs="Tahoma"/>
          <w:sz w:val="20"/>
          <w:szCs w:val="20"/>
        </w:rPr>
        <w:t>ных участков и используется в процессе их застройки и последующей эксплуатации объектов капитального строительства.</w:t>
      </w:r>
    </w:p>
    <w:p w:rsidR="00861865" w:rsidRPr="004E3DDB" w:rsidRDefault="00861865" w:rsidP="00861865">
      <w:pPr>
        <w:tabs>
          <w:tab w:val="left" w:pos="0"/>
        </w:tabs>
        <w:ind w:firstLine="567"/>
        <w:jc w:val="both"/>
        <w:rPr>
          <w:rFonts w:ascii="Tahoma" w:hAnsi="Tahoma" w:cs="Tahoma"/>
          <w:sz w:val="20"/>
          <w:szCs w:val="20"/>
        </w:rPr>
      </w:pPr>
      <w:r w:rsidRPr="004E3DDB">
        <w:rPr>
          <w:rFonts w:ascii="Tahoma" w:hAnsi="Tahoma" w:cs="Tahoma"/>
          <w:sz w:val="20"/>
          <w:szCs w:val="20"/>
        </w:rPr>
        <w:t xml:space="preserve">2. </w:t>
      </w:r>
      <w:proofErr w:type="gramStart"/>
      <w:r w:rsidRPr="004E3DDB">
        <w:rPr>
          <w:rFonts w:ascii="Tahoma" w:hAnsi="Tahoma" w:cs="Tahoma"/>
          <w:sz w:val="20"/>
          <w:szCs w:val="20"/>
        </w:rPr>
        <w:t>При использовании и застройке земельных участков соблюдение требований градостроительных регламентов является обязательным наряду с требов</w:t>
      </w:r>
      <w:r w:rsidRPr="004E3DDB">
        <w:rPr>
          <w:rFonts w:ascii="Tahoma" w:hAnsi="Tahoma" w:cs="Tahoma"/>
          <w:sz w:val="20"/>
          <w:szCs w:val="20"/>
        </w:rPr>
        <w:t>а</w:t>
      </w:r>
      <w:r w:rsidRPr="004E3DDB">
        <w:rPr>
          <w:rFonts w:ascii="Tahoma" w:hAnsi="Tahoma" w:cs="Tahoma"/>
          <w:sz w:val="20"/>
          <w:szCs w:val="20"/>
        </w:rPr>
        <w:t>ниями технических регламентов, санитарных норм, республиканских и (или) местных нормативов градостроительного проектирования,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roofErr w:type="gramEnd"/>
    </w:p>
    <w:p w:rsidR="00861865" w:rsidRPr="004E3DDB" w:rsidRDefault="00861865" w:rsidP="00861865">
      <w:pPr>
        <w:tabs>
          <w:tab w:val="left" w:pos="0"/>
        </w:tabs>
        <w:ind w:firstLine="567"/>
        <w:jc w:val="both"/>
        <w:rPr>
          <w:rFonts w:ascii="Tahoma" w:hAnsi="Tahoma" w:cs="Tahoma"/>
          <w:sz w:val="20"/>
          <w:szCs w:val="20"/>
        </w:rPr>
      </w:pPr>
      <w:r w:rsidRPr="004E3DDB">
        <w:rPr>
          <w:rFonts w:ascii="Tahoma" w:hAnsi="Tahoma" w:cs="Tahoma"/>
          <w:sz w:val="20"/>
          <w:szCs w:val="20"/>
        </w:rPr>
        <w:t>3. Градостроительные регламенты установлены с учётом:</w:t>
      </w:r>
    </w:p>
    <w:p w:rsidR="00861865" w:rsidRPr="004E3DDB" w:rsidRDefault="00861865" w:rsidP="00861865">
      <w:pPr>
        <w:tabs>
          <w:tab w:val="left" w:pos="0"/>
        </w:tabs>
        <w:ind w:firstLine="567"/>
        <w:jc w:val="both"/>
        <w:rPr>
          <w:rFonts w:ascii="Tahoma" w:hAnsi="Tahoma" w:cs="Tahoma"/>
          <w:sz w:val="20"/>
          <w:szCs w:val="20"/>
        </w:rPr>
      </w:pPr>
      <w:r w:rsidRPr="004E3DDB">
        <w:rPr>
          <w:rFonts w:ascii="Tahoma" w:hAnsi="Tahoma" w:cs="Tahoma"/>
          <w:sz w:val="20"/>
          <w:szCs w:val="20"/>
        </w:rPr>
        <w:t>1) фактического использования земельных участков и объектов капитального строительства в границах территориальной зоны;</w:t>
      </w:r>
    </w:p>
    <w:p w:rsidR="00861865" w:rsidRPr="004E3DDB" w:rsidRDefault="00861865" w:rsidP="00861865">
      <w:pPr>
        <w:tabs>
          <w:tab w:val="left" w:pos="0"/>
        </w:tabs>
        <w:ind w:firstLine="567"/>
        <w:jc w:val="both"/>
        <w:rPr>
          <w:rFonts w:ascii="Tahoma" w:hAnsi="Tahoma" w:cs="Tahoma"/>
          <w:sz w:val="20"/>
          <w:szCs w:val="20"/>
        </w:rPr>
      </w:pPr>
      <w:r w:rsidRPr="004E3DDB">
        <w:rPr>
          <w:rFonts w:ascii="Tahoma" w:hAnsi="Tahoma" w:cs="Tahoma"/>
          <w:sz w:val="20"/>
          <w:szCs w:val="20"/>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861865" w:rsidRPr="004E3DDB" w:rsidRDefault="00861865" w:rsidP="00861865">
      <w:pPr>
        <w:tabs>
          <w:tab w:val="left" w:pos="0"/>
        </w:tabs>
        <w:ind w:firstLine="567"/>
        <w:jc w:val="both"/>
        <w:rPr>
          <w:rFonts w:ascii="Tahoma" w:hAnsi="Tahoma" w:cs="Tahoma"/>
          <w:sz w:val="20"/>
          <w:szCs w:val="20"/>
        </w:rPr>
      </w:pPr>
      <w:r w:rsidRPr="004E3DDB">
        <w:rPr>
          <w:rFonts w:ascii="Tahoma" w:hAnsi="Tahoma" w:cs="Tahoma"/>
          <w:sz w:val="20"/>
          <w:szCs w:val="20"/>
        </w:rPr>
        <w:t>3) функциональных зон и характеристик их планируемого развития, определённых генеральным планом;</w:t>
      </w:r>
    </w:p>
    <w:p w:rsidR="00861865" w:rsidRPr="004E3DDB" w:rsidRDefault="00861865" w:rsidP="00861865">
      <w:pPr>
        <w:tabs>
          <w:tab w:val="left" w:pos="0"/>
        </w:tabs>
        <w:ind w:firstLine="567"/>
        <w:jc w:val="both"/>
        <w:rPr>
          <w:rFonts w:ascii="Tahoma" w:hAnsi="Tahoma" w:cs="Tahoma"/>
          <w:sz w:val="20"/>
          <w:szCs w:val="20"/>
        </w:rPr>
      </w:pPr>
      <w:r w:rsidRPr="004E3DDB">
        <w:rPr>
          <w:rFonts w:ascii="Tahoma" w:hAnsi="Tahoma" w:cs="Tahoma"/>
          <w:sz w:val="20"/>
          <w:szCs w:val="20"/>
        </w:rPr>
        <w:t>4)  видов территориальных зон;</w:t>
      </w:r>
    </w:p>
    <w:p w:rsidR="00861865" w:rsidRPr="004E3DDB" w:rsidRDefault="00861865" w:rsidP="00861865">
      <w:pPr>
        <w:tabs>
          <w:tab w:val="left" w:pos="0"/>
        </w:tabs>
        <w:ind w:firstLine="567"/>
        <w:jc w:val="both"/>
        <w:rPr>
          <w:rFonts w:ascii="Tahoma" w:hAnsi="Tahoma" w:cs="Tahoma"/>
          <w:sz w:val="20"/>
          <w:szCs w:val="20"/>
        </w:rPr>
      </w:pPr>
      <w:r w:rsidRPr="004E3DDB">
        <w:rPr>
          <w:rFonts w:ascii="Tahoma" w:hAnsi="Tahoma" w:cs="Tahoma"/>
          <w:sz w:val="20"/>
          <w:szCs w:val="20"/>
        </w:rPr>
        <w:t>5) требований охраны объектов культурного наследия, а также особо охраняемых природных территорий, иных природных объектов.</w:t>
      </w:r>
    </w:p>
    <w:p w:rsidR="00861865" w:rsidRPr="004E3DDB" w:rsidRDefault="00861865" w:rsidP="00861865">
      <w:pPr>
        <w:tabs>
          <w:tab w:val="left" w:pos="0"/>
        </w:tabs>
        <w:ind w:firstLine="567"/>
        <w:jc w:val="both"/>
        <w:rPr>
          <w:rFonts w:ascii="Tahoma" w:hAnsi="Tahoma" w:cs="Tahoma"/>
          <w:sz w:val="20"/>
          <w:szCs w:val="20"/>
        </w:rPr>
      </w:pPr>
      <w:r w:rsidRPr="004E3DDB">
        <w:rPr>
          <w:rFonts w:ascii="Tahoma" w:hAnsi="Tahoma" w:cs="Tahoma"/>
          <w:sz w:val="20"/>
          <w:szCs w:val="20"/>
        </w:rPr>
        <w:t xml:space="preserve">4. </w:t>
      </w:r>
      <w:r w:rsidRPr="004E3DDB">
        <w:rPr>
          <w:rStyle w:val="blk"/>
          <w:rFonts w:ascii="Tahoma" w:hAnsi="Tahoma" w:cs="Tahoma"/>
          <w:sz w:val="20"/>
          <w:szCs w:val="20"/>
        </w:rPr>
        <w:t xml:space="preserve">В градостроительном регламенте в отношении земельных участков и объектов </w:t>
      </w:r>
      <w:proofErr w:type="gramStart"/>
      <w:r w:rsidRPr="004E3DDB">
        <w:rPr>
          <w:rStyle w:val="blk"/>
          <w:rFonts w:ascii="Tahoma" w:hAnsi="Tahoma" w:cs="Tahoma"/>
          <w:sz w:val="20"/>
          <w:szCs w:val="20"/>
        </w:rPr>
        <w:t>капитального</w:t>
      </w:r>
      <w:proofErr w:type="gramEnd"/>
      <w:r w:rsidRPr="004E3DDB">
        <w:rPr>
          <w:rStyle w:val="blk"/>
          <w:rFonts w:ascii="Tahoma" w:hAnsi="Tahoma" w:cs="Tahoma"/>
          <w:sz w:val="20"/>
          <w:szCs w:val="20"/>
        </w:rPr>
        <w:t xml:space="preserve"> строительства, расположенных в пределах соответству</w:t>
      </w:r>
      <w:r w:rsidRPr="004E3DDB">
        <w:rPr>
          <w:rStyle w:val="blk"/>
          <w:rFonts w:ascii="Tahoma" w:hAnsi="Tahoma" w:cs="Tahoma"/>
          <w:sz w:val="20"/>
          <w:szCs w:val="20"/>
        </w:rPr>
        <w:t>ю</w:t>
      </w:r>
      <w:r w:rsidRPr="004E3DDB">
        <w:rPr>
          <w:rStyle w:val="blk"/>
          <w:rFonts w:ascii="Tahoma" w:hAnsi="Tahoma" w:cs="Tahoma"/>
          <w:sz w:val="20"/>
          <w:szCs w:val="20"/>
        </w:rPr>
        <w:t>щей территориальной зоны, указываются:</w:t>
      </w:r>
    </w:p>
    <w:p w:rsidR="00861865" w:rsidRPr="004E3DDB" w:rsidRDefault="00861865" w:rsidP="00861865">
      <w:pPr>
        <w:ind w:firstLine="540"/>
        <w:jc w:val="both"/>
        <w:rPr>
          <w:rFonts w:ascii="Tahoma" w:hAnsi="Tahoma" w:cs="Tahoma"/>
          <w:sz w:val="20"/>
          <w:szCs w:val="20"/>
        </w:rPr>
      </w:pPr>
      <w:r w:rsidRPr="004E3DDB">
        <w:rPr>
          <w:rStyle w:val="blk"/>
          <w:rFonts w:ascii="Tahoma" w:hAnsi="Tahoma" w:cs="Tahoma"/>
          <w:sz w:val="20"/>
          <w:szCs w:val="20"/>
        </w:rPr>
        <w:t>1) виды разрешенного использования земельных участков и объектов капитального строительства;</w:t>
      </w:r>
    </w:p>
    <w:p w:rsidR="00861865" w:rsidRPr="004E3DDB" w:rsidRDefault="00861865" w:rsidP="00861865">
      <w:pPr>
        <w:ind w:firstLine="540"/>
        <w:jc w:val="both"/>
        <w:rPr>
          <w:rFonts w:ascii="Tahoma" w:hAnsi="Tahoma" w:cs="Tahoma"/>
          <w:sz w:val="20"/>
          <w:szCs w:val="20"/>
        </w:rPr>
      </w:pPr>
      <w:r w:rsidRPr="004E3DDB">
        <w:rPr>
          <w:rStyle w:val="blk"/>
          <w:rFonts w:ascii="Tahoma" w:hAnsi="Tahoma" w:cs="Tahoma"/>
          <w:sz w:val="20"/>
          <w:szCs w:val="20"/>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61865" w:rsidRPr="004E3DDB" w:rsidRDefault="00861865" w:rsidP="00861865">
      <w:pPr>
        <w:ind w:firstLine="540"/>
        <w:jc w:val="both"/>
        <w:rPr>
          <w:rFonts w:ascii="Tahoma" w:hAnsi="Tahoma" w:cs="Tahoma"/>
          <w:sz w:val="20"/>
          <w:szCs w:val="20"/>
        </w:rPr>
      </w:pPr>
      <w:r w:rsidRPr="004E3DDB">
        <w:rPr>
          <w:rStyle w:val="blk"/>
          <w:rFonts w:ascii="Tahoma" w:hAnsi="Tahoma" w:cs="Tahoma"/>
          <w:sz w:val="20"/>
          <w:szCs w:val="20"/>
        </w:rPr>
        <w:t>3) ограничения использования земельных участков и объектов капитального строительства, устанавливаемые в соответствии с законодательством Росси</w:t>
      </w:r>
      <w:r w:rsidRPr="004E3DDB">
        <w:rPr>
          <w:rStyle w:val="blk"/>
          <w:rFonts w:ascii="Tahoma" w:hAnsi="Tahoma" w:cs="Tahoma"/>
          <w:sz w:val="20"/>
          <w:szCs w:val="20"/>
        </w:rPr>
        <w:t>й</w:t>
      </w:r>
      <w:r w:rsidRPr="004E3DDB">
        <w:rPr>
          <w:rStyle w:val="blk"/>
          <w:rFonts w:ascii="Tahoma" w:hAnsi="Tahoma" w:cs="Tahoma"/>
          <w:sz w:val="20"/>
          <w:szCs w:val="20"/>
        </w:rPr>
        <w:t>ской Федерации;</w:t>
      </w:r>
    </w:p>
    <w:p w:rsidR="00861865" w:rsidRPr="004E3DDB" w:rsidRDefault="00861865" w:rsidP="00861865">
      <w:pPr>
        <w:ind w:firstLine="540"/>
        <w:jc w:val="both"/>
        <w:rPr>
          <w:rFonts w:ascii="Tahoma" w:hAnsi="Tahoma" w:cs="Tahoma"/>
          <w:sz w:val="20"/>
          <w:szCs w:val="20"/>
        </w:rPr>
      </w:pPr>
      <w:r w:rsidRPr="004E3DDB">
        <w:rPr>
          <w:rStyle w:val="blk"/>
          <w:rFonts w:ascii="Tahoma" w:hAnsi="Tahoma" w:cs="Tahoma"/>
          <w:sz w:val="20"/>
          <w:szCs w:val="20"/>
        </w:rPr>
        <w:lastRenderedPageBreak/>
        <w:t>4) расчетные показатели минимально допустимого уровня обеспеченности территории объектами коммунальной, транспортной, социальной инфрастру</w:t>
      </w:r>
      <w:r w:rsidRPr="004E3DDB">
        <w:rPr>
          <w:rStyle w:val="blk"/>
          <w:rFonts w:ascii="Tahoma" w:hAnsi="Tahoma" w:cs="Tahoma"/>
          <w:sz w:val="20"/>
          <w:szCs w:val="20"/>
        </w:rPr>
        <w:t>к</w:t>
      </w:r>
      <w:r w:rsidRPr="004E3DDB">
        <w:rPr>
          <w:rStyle w:val="blk"/>
          <w:rFonts w:ascii="Tahoma" w:hAnsi="Tahoma" w:cs="Tahoma"/>
          <w:sz w:val="20"/>
          <w:szCs w:val="20"/>
        </w:rPr>
        <w:t>тур и расчетные показатели максимально допустимого уровня территориальной доступности указанных объектов для населения в случае, если в границах те</w:t>
      </w:r>
      <w:r w:rsidRPr="004E3DDB">
        <w:rPr>
          <w:rStyle w:val="blk"/>
          <w:rFonts w:ascii="Tahoma" w:hAnsi="Tahoma" w:cs="Tahoma"/>
          <w:sz w:val="20"/>
          <w:szCs w:val="20"/>
        </w:rPr>
        <w:t>р</w:t>
      </w:r>
      <w:r w:rsidRPr="004E3DDB">
        <w:rPr>
          <w:rStyle w:val="blk"/>
          <w:rFonts w:ascii="Tahoma" w:hAnsi="Tahoma" w:cs="Tahoma"/>
          <w:sz w:val="20"/>
          <w:szCs w:val="20"/>
        </w:rPr>
        <w:t>риториальной зоны, применительно к которой устанавливается градостроительный регламент, предусматривается осуществление деятельности по комплексн</w:t>
      </w:r>
      <w:r w:rsidRPr="004E3DDB">
        <w:rPr>
          <w:rStyle w:val="blk"/>
          <w:rFonts w:ascii="Tahoma" w:hAnsi="Tahoma" w:cs="Tahoma"/>
          <w:sz w:val="20"/>
          <w:szCs w:val="20"/>
        </w:rPr>
        <w:t>о</w:t>
      </w:r>
      <w:r w:rsidRPr="004E3DDB">
        <w:rPr>
          <w:rStyle w:val="blk"/>
          <w:rFonts w:ascii="Tahoma" w:hAnsi="Tahoma" w:cs="Tahoma"/>
          <w:sz w:val="20"/>
          <w:szCs w:val="20"/>
        </w:rPr>
        <w:t>му и устойчивому развитию территории.</w:t>
      </w:r>
    </w:p>
    <w:p w:rsidR="00861865" w:rsidRPr="004E3DDB" w:rsidRDefault="00861865" w:rsidP="00861865">
      <w:pPr>
        <w:tabs>
          <w:tab w:val="left" w:pos="0"/>
        </w:tabs>
        <w:ind w:firstLine="567"/>
        <w:jc w:val="both"/>
        <w:rPr>
          <w:rFonts w:ascii="Tahoma" w:hAnsi="Tahoma" w:cs="Tahoma"/>
          <w:sz w:val="20"/>
          <w:szCs w:val="20"/>
        </w:rPr>
      </w:pPr>
      <w:r w:rsidRPr="004E3DDB">
        <w:rPr>
          <w:rFonts w:ascii="Tahoma" w:hAnsi="Tahoma" w:cs="Tahoma"/>
          <w:sz w:val="20"/>
          <w:szCs w:val="20"/>
        </w:rPr>
        <w:t xml:space="preserve">5. </w:t>
      </w:r>
      <w:proofErr w:type="gramStart"/>
      <w:r w:rsidRPr="004E3DDB">
        <w:rPr>
          <w:rFonts w:ascii="Tahoma" w:hAnsi="Tahoma" w:cs="Tahoma"/>
          <w:sz w:val="20"/>
          <w:szCs w:val="20"/>
        </w:rPr>
        <w:t>Применительно ко всем территориальным зонам статьями 37 – 45 настоящих Правил для зданий, строений, сооружений, установлены предельные (м</w:t>
      </w:r>
      <w:r w:rsidRPr="004E3DDB">
        <w:rPr>
          <w:rFonts w:ascii="Tahoma" w:hAnsi="Tahoma" w:cs="Tahoma"/>
          <w:sz w:val="20"/>
          <w:szCs w:val="20"/>
        </w:rPr>
        <w:t>и</w:t>
      </w:r>
      <w:r w:rsidRPr="004E3DDB">
        <w:rPr>
          <w:rFonts w:ascii="Tahoma" w:hAnsi="Tahoma" w:cs="Tahoma"/>
          <w:sz w:val="20"/>
          <w:szCs w:val="20"/>
        </w:rPr>
        <w:t>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минимальные отступы от границ земельных участков, в целях определения мест допустимого размещения зданий, строений, сооружений, за пр</w:t>
      </w:r>
      <w:r w:rsidRPr="004E3DDB">
        <w:rPr>
          <w:rFonts w:ascii="Tahoma" w:hAnsi="Tahoma" w:cs="Tahoma"/>
          <w:sz w:val="20"/>
          <w:szCs w:val="20"/>
        </w:rPr>
        <w:t>е</w:t>
      </w:r>
      <w:r w:rsidRPr="004E3DDB">
        <w:rPr>
          <w:rFonts w:ascii="Tahoma" w:hAnsi="Tahoma" w:cs="Tahoma"/>
          <w:sz w:val="20"/>
          <w:szCs w:val="20"/>
        </w:rPr>
        <w:t>делами которых запрещено строительство зданий строений, сооружений, максимальный процент застройки в границах</w:t>
      </w:r>
      <w:proofErr w:type="gramEnd"/>
      <w:r w:rsidRPr="004E3DDB">
        <w:rPr>
          <w:rFonts w:ascii="Tahoma" w:hAnsi="Tahoma" w:cs="Tahoma"/>
          <w:sz w:val="20"/>
          <w:szCs w:val="20"/>
        </w:rPr>
        <w:t xml:space="preserve"> земельного участка, </w:t>
      </w:r>
      <w:proofErr w:type="gramStart"/>
      <w:r w:rsidRPr="004E3DDB">
        <w:rPr>
          <w:rFonts w:ascii="Tahoma" w:hAnsi="Tahoma" w:cs="Tahoma"/>
          <w:sz w:val="20"/>
          <w:szCs w:val="20"/>
        </w:rPr>
        <w:t>определяемый</w:t>
      </w:r>
      <w:proofErr w:type="gramEnd"/>
      <w:r w:rsidRPr="004E3DDB">
        <w:rPr>
          <w:rFonts w:ascii="Tahoma" w:hAnsi="Tahoma" w:cs="Tahoma"/>
          <w:sz w:val="20"/>
          <w:szCs w:val="20"/>
        </w:rPr>
        <w:t xml:space="preserve"> как отношение суммарной площади земельного участка, которая может быть застроена, ко всей площади земельного участка.</w:t>
      </w:r>
    </w:p>
    <w:p w:rsidR="00861865" w:rsidRPr="004E3DDB" w:rsidRDefault="00861865" w:rsidP="00861865">
      <w:pPr>
        <w:tabs>
          <w:tab w:val="left" w:pos="0"/>
        </w:tabs>
        <w:ind w:firstLine="567"/>
        <w:jc w:val="both"/>
        <w:rPr>
          <w:rFonts w:ascii="Tahoma" w:hAnsi="Tahoma" w:cs="Tahoma"/>
          <w:sz w:val="20"/>
          <w:szCs w:val="20"/>
        </w:rPr>
      </w:pPr>
      <w:r w:rsidRPr="004E3DDB">
        <w:rPr>
          <w:rFonts w:ascii="Tahoma" w:hAnsi="Tahoma" w:cs="Tahoma"/>
          <w:sz w:val="20"/>
          <w:szCs w:val="20"/>
        </w:rPr>
        <w:t>6. Выдача разрешения на отклонение от предельных параметров разрешенного строительства, реконструкции, объектов индивидуального жилищного строительства, ведения личного подсобного хозяйства, в части отступа от границ соседних земельных участков допускается в случаях, если ширина земельного участка для  индивидуального жилищного строительства, ведения личного подсобного хозяйства по уличному фронту менее – 18 метров.</w:t>
      </w:r>
    </w:p>
    <w:p w:rsidR="00861865" w:rsidRPr="004E3DDB" w:rsidRDefault="00861865" w:rsidP="00861865">
      <w:pPr>
        <w:tabs>
          <w:tab w:val="left" w:pos="0"/>
        </w:tabs>
        <w:ind w:firstLine="567"/>
        <w:jc w:val="both"/>
        <w:rPr>
          <w:rFonts w:ascii="Tahoma" w:hAnsi="Tahoma" w:cs="Tahoma"/>
          <w:sz w:val="20"/>
          <w:szCs w:val="20"/>
        </w:rPr>
      </w:pPr>
      <w:r w:rsidRPr="004E3DDB">
        <w:rPr>
          <w:rFonts w:ascii="Tahoma" w:hAnsi="Tahoma" w:cs="Tahoma"/>
          <w:sz w:val="20"/>
          <w:szCs w:val="20"/>
        </w:rPr>
        <w:t xml:space="preserve">7. В условиях сложившейся индивидуальной застройки, при реконструкции индивидуального жилого дома допускается сохранение существующего отступа от границ соседнего земельного участка без увеличения площади </w:t>
      </w:r>
      <w:proofErr w:type="gramStart"/>
      <w:r w:rsidRPr="004E3DDB">
        <w:rPr>
          <w:rFonts w:ascii="Tahoma" w:hAnsi="Tahoma" w:cs="Tahoma"/>
          <w:sz w:val="20"/>
          <w:szCs w:val="20"/>
        </w:rPr>
        <w:t>застройки жилого дома</w:t>
      </w:r>
      <w:proofErr w:type="gramEnd"/>
      <w:r w:rsidRPr="004E3DDB">
        <w:rPr>
          <w:rFonts w:ascii="Tahoma" w:hAnsi="Tahoma" w:cs="Tahoma"/>
          <w:sz w:val="20"/>
          <w:szCs w:val="20"/>
        </w:rPr>
        <w:t>.</w:t>
      </w:r>
    </w:p>
    <w:p w:rsidR="00861865" w:rsidRPr="004E3DDB" w:rsidRDefault="00861865" w:rsidP="00861865">
      <w:pPr>
        <w:autoSpaceDE w:val="0"/>
        <w:autoSpaceDN w:val="0"/>
        <w:adjustRightInd w:val="0"/>
        <w:ind w:firstLine="567"/>
        <w:jc w:val="both"/>
        <w:rPr>
          <w:rFonts w:ascii="Tahoma" w:hAnsi="Tahoma" w:cs="Tahoma"/>
          <w:sz w:val="20"/>
          <w:szCs w:val="20"/>
        </w:rPr>
      </w:pPr>
      <w:r w:rsidRPr="004E3DDB">
        <w:rPr>
          <w:rFonts w:ascii="Tahoma" w:hAnsi="Tahoma" w:cs="Tahoma"/>
          <w:sz w:val="20"/>
          <w:szCs w:val="20"/>
        </w:rPr>
        <w:t>8.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документами, но не менее 60% территории земельного участка.</w:t>
      </w:r>
    </w:p>
    <w:p w:rsidR="00861865" w:rsidRPr="004E3DDB" w:rsidRDefault="00861865" w:rsidP="00861865">
      <w:pPr>
        <w:suppressAutoHyphens/>
        <w:snapToGrid w:val="0"/>
        <w:ind w:firstLine="567"/>
        <w:jc w:val="both"/>
        <w:rPr>
          <w:rFonts w:ascii="Tahoma" w:hAnsi="Tahoma" w:cs="Tahoma"/>
          <w:sz w:val="20"/>
          <w:szCs w:val="20"/>
        </w:rPr>
      </w:pPr>
      <w:r w:rsidRPr="004E3DDB">
        <w:rPr>
          <w:rFonts w:ascii="Tahoma" w:hAnsi="Tahoma" w:cs="Tahoma"/>
          <w:sz w:val="20"/>
          <w:szCs w:val="20"/>
        </w:rPr>
        <w:t xml:space="preserve">9. Минимальная (максимальная) площадь озеленения земельного участка определяется </w:t>
      </w:r>
      <w:r w:rsidRPr="004E3DDB">
        <w:rPr>
          <w:rFonts w:ascii="Tahoma" w:hAnsi="Tahoma" w:cs="Tahoma"/>
          <w:sz w:val="20"/>
          <w:szCs w:val="20"/>
          <w:lang w:eastAsia="ar-SA"/>
        </w:rPr>
        <w:t>в соответствии с местными и (или) республиканскими нормативами градостроительного проектирования, требованиями технических регламентов, заданием на проектирование объектов и другими нормативными правовыми документами</w:t>
      </w:r>
      <w:r w:rsidRPr="004E3DDB">
        <w:rPr>
          <w:rFonts w:ascii="Tahoma" w:hAnsi="Tahoma" w:cs="Tahoma"/>
          <w:sz w:val="20"/>
          <w:szCs w:val="20"/>
        </w:rPr>
        <w:t>.</w:t>
      </w:r>
    </w:p>
    <w:p w:rsidR="00861865" w:rsidRPr="004E3DDB" w:rsidRDefault="00861865" w:rsidP="00861865">
      <w:pPr>
        <w:tabs>
          <w:tab w:val="left" w:pos="0"/>
        </w:tabs>
        <w:ind w:firstLine="567"/>
        <w:jc w:val="both"/>
        <w:rPr>
          <w:rFonts w:ascii="Tahoma" w:hAnsi="Tahoma" w:cs="Tahoma"/>
          <w:sz w:val="20"/>
          <w:szCs w:val="20"/>
        </w:rPr>
      </w:pPr>
      <w:r w:rsidRPr="004E3DDB">
        <w:rPr>
          <w:rFonts w:ascii="Tahoma" w:hAnsi="Tahoma" w:cs="Tahoma"/>
          <w:sz w:val="20"/>
          <w:szCs w:val="20"/>
        </w:rPr>
        <w:t>10. Для каждого земельного участка и объекта капитального строительства, считается разрешённым такое использование, которое соответствует град</w:t>
      </w:r>
      <w:r w:rsidRPr="004E3DDB">
        <w:rPr>
          <w:rFonts w:ascii="Tahoma" w:hAnsi="Tahoma" w:cs="Tahoma"/>
          <w:sz w:val="20"/>
          <w:szCs w:val="20"/>
        </w:rPr>
        <w:t>о</w:t>
      </w:r>
      <w:r w:rsidRPr="004E3DDB">
        <w:rPr>
          <w:rFonts w:ascii="Tahoma" w:hAnsi="Tahoma" w:cs="Tahoma"/>
          <w:sz w:val="20"/>
          <w:szCs w:val="20"/>
        </w:rPr>
        <w:t>строительному регламенту, предельным параметрам разрешённого строительства, реконструкции, объектов капитального строительства и с обязательным уч</w:t>
      </w:r>
      <w:r w:rsidRPr="004E3DDB">
        <w:rPr>
          <w:rFonts w:ascii="Tahoma" w:hAnsi="Tahoma" w:cs="Tahoma"/>
          <w:sz w:val="20"/>
          <w:szCs w:val="20"/>
        </w:rPr>
        <w:t>ё</w:t>
      </w:r>
      <w:r w:rsidRPr="004E3DDB">
        <w:rPr>
          <w:rFonts w:ascii="Tahoma" w:hAnsi="Tahoma" w:cs="Tahoma"/>
          <w:sz w:val="20"/>
          <w:szCs w:val="20"/>
        </w:rPr>
        <w:t>том ограничений на использование объектов недвижимости.</w:t>
      </w:r>
    </w:p>
    <w:p w:rsidR="00861865" w:rsidRPr="004E3DDB" w:rsidRDefault="00861865" w:rsidP="00861865">
      <w:pPr>
        <w:tabs>
          <w:tab w:val="left" w:pos="0"/>
        </w:tabs>
        <w:ind w:firstLine="567"/>
        <w:jc w:val="both"/>
        <w:rPr>
          <w:rFonts w:ascii="Tahoma" w:hAnsi="Tahoma" w:cs="Tahoma"/>
          <w:sz w:val="20"/>
          <w:szCs w:val="20"/>
        </w:rPr>
      </w:pPr>
      <w:r w:rsidRPr="004E3DDB">
        <w:rPr>
          <w:rFonts w:ascii="Tahoma" w:hAnsi="Tahoma" w:cs="Tahoma"/>
          <w:sz w:val="20"/>
          <w:szCs w:val="20"/>
        </w:rPr>
        <w:t xml:space="preserve">11. </w:t>
      </w:r>
      <w:proofErr w:type="gramStart"/>
      <w:r w:rsidRPr="004E3DDB">
        <w:rPr>
          <w:rFonts w:ascii="Tahoma" w:hAnsi="Tahoma" w:cs="Tahoma"/>
          <w:sz w:val="20"/>
          <w:szCs w:val="20"/>
        </w:rPr>
        <w:t>Действие градостроительного регламента распространяется на все земельные участки и объекты капитального строительства, расположенные в пр</w:t>
      </w:r>
      <w:r w:rsidRPr="004E3DDB">
        <w:rPr>
          <w:rFonts w:ascii="Tahoma" w:hAnsi="Tahoma" w:cs="Tahoma"/>
          <w:sz w:val="20"/>
          <w:szCs w:val="20"/>
        </w:rPr>
        <w:t>е</w:t>
      </w:r>
      <w:r w:rsidRPr="004E3DDB">
        <w:rPr>
          <w:rFonts w:ascii="Tahoma" w:hAnsi="Tahoma" w:cs="Tahoma"/>
          <w:sz w:val="20"/>
          <w:szCs w:val="20"/>
        </w:rPr>
        <w:t>делах границ территориальной зоны, обозначенной на карте градостроительного зонирования Сутчевского сельского поселения.</w:t>
      </w:r>
      <w:proofErr w:type="gramEnd"/>
    </w:p>
    <w:p w:rsidR="00861865" w:rsidRPr="004E3DDB" w:rsidRDefault="00861865" w:rsidP="00861865">
      <w:pPr>
        <w:tabs>
          <w:tab w:val="left" w:pos="0"/>
        </w:tabs>
        <w:ind w:firstLine="567"/>
        <w:jc w:val="both"/>
        <w:rPr>
          <w:rFonts w:ascii="Tahoma" w:hAnsi="Tahoma" w:cs="Tahoma"/>
          <w:sz w:val="20"/>
          <w:szCs w:val="20"/>
        </w:rPr>
      </w:pPr>
      <w:r w:rsidRPr="004E3DDB">
        <w:rPr>
          <w:rFonts w:ascii="Tahoma" w:hAnsi="Tahoma" w:cs="Tahoma"/>
          <w:sz w:val="20"/>
          <w:szCs w:val="20"/>
        </w:rPr>
        <w:t>12. Действие градостроительного регламента не распространяется на земельные участки:</w:t>
      </w:r>
    </w:p>
    <w:p w:rsidR="00861865" w:rsidRPr="004E3DDB" w:rsidRDefault="00861865" w:rsidP="00861865">
      <w:pPr>
        <w:tabs>
          <w:tab w:val="left" w:pos="0"/>
        </w:tabs>
        <w:ind w:firstLine="567"/>
        <w:jc w:val="both"/>
        <w:rPr>
          <w:rFonts w:ascii="Tahoma" w:hAnsi="Tahoma" w:cs="Tahoma"/>
          <w:sz w:val="20"/>
          <w:szCs w:val="20"/>
          <w:lang w:eastAsia="ar-SA"/>
        </w:rPr>
      </w:pPr>
      <w:r w:rsidRPr="004E3DDB">
        <w:rPr>
          <w:rFonts w:ascii="Tahoma" w:hAnsi="Tahoma" w:cs="Tahoma"/>
          <w:sz w:val="20"/>
          <w:szCs w:val="20"/>
          <w:lang w:eastAsia="ar-SA"/>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861865" w:rsidRPr="004E3DDB" w:rsidRDefault="00861865" w:rsidP="00861865">
      <w:pPr>
        <w:tabs>
          <w:tab w:val="left" w:pos="0"/>
        </w:tabs>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2) в границах территорий общего пользования;</w:t>
      </w:r>
    </w:p>
    <w:p w:rsidR="00861865" w:rsidRPr="004E3DDB" w:rsidRDefault="00861865" w:rsidP="00861865">
      <w:pPr>
        <w:tabs>
          <w:tab w:val="left" w:pos="0"/>
        </w:tabs>
        <w:suppressAutoHyphens/>
        <w:snapToGrid w:val="0"/>
        <w:ind w:firstLine="567"/>
        <w:jc w:val="both"/>
        <w:rPr>
          <w:rFonts w:ascii="Tahoma" w:hAnsi="Tahoma" w:cs="Tahoma"/>
          <w:sz w:val="20"/>
          <w:szCs w:val="20"/>
          <w:lang w:eastAsia="ar-SA"/>
        </w:rPr>
      </w:pPr>
      <w:proofErr w:type="gramStart"/>
      <w:r w:rsidRPr="004E3DDB">
        <w:rPr>
          <w:rFonts w:ascii="Tahoma" w:hAnsi="Tahoma" w:cs="Tahoma"/>
          <w:sz w:val="20"/>
          <w:szCs w:val="20"/>
          <w:lang w:eastAsia="ar-SA"/>
        </w:rPr>
        <w:t>3) предназначенные для размещения линейных объектов и/или занятые линейными объектами;</w:t>
      </w:r>
      <w:proofErr w:type="gramEnd"/>
    </w:p>
    <w:p w:rsidR="00861865" w:rsidRPr="004E3DDB" w:rsidRDefault="00861865" w:rsidP="00861865">
      <w:pPr>
        <w:tabs>
          <w:tab w:val="left" w:pos="0"/>
        </w:tabs>
        <w:ind w:firstLine="567"/>
        <w:jc w:val="both"/>
        <w:rPr>
          <w:rFonts w:ascii="Tahoma" w:hAnsi="Tahoma" w:cs="Tahoma"/>
          <w:sz w:val="20"/>
          <w:szCs w:val="20"/>
          <w:lang w:eastAsia="ar-SA"/>
        </w:rPr>
      </w:pPr>
      <w:proofErr w:type="gramStart"/>
      <w:r w:rsidRPr="004E3DDB">
        <w:rPr>
          <w:rFonts w:ascii="Tahoma" w:hAnsi="Tahoma" w:cs="Tahoma"/>
          <w:sz w:val="20"/>
          <w:szCs w:val="20"/>
          <w:lang w:eastAsia="ar-SA"/>
        </w:rPr>
        <w:t>4) предоставленные для добычи полезных ископаемых.</w:t>
      </w:r>
      <w:proofErr w:type="gramEnd"/>
    </w:p>
    <w:p w:rsidR="00861865" w:rsidRPr="004E3DDB" w:rsidRDefault="00861865" w:rsidP="00861865">
      <w:pPr>
        <w:tabs>
          <w:tab w:val="left" w:pos="0"/>
        </w:tabs>
        <w:ind w:firstLine="567"/>
        <w:jc w:val="both"/>
        <w:rPr>
          <w:rFonts w:ascii="Tahoma" w:hAnsi="Tahoma" w:cs="Tahoma"/>
          <w:sz w:val="20"/>
          <w:szCs w:val="20"/>
        </w:rPr>
      </w:pPr>
      <w:r w:rsidRPr="004E3DDB">
        <w:rPr>
          <w:rFonts w:ascii="Tahoma" w:hAnsi="Tahoma" w:cs="Tahoma"/>
          <w:sz w:val="20"/>
          <w:szCs w:val="20"/>
        </w:rPr>
        <w:t>13.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861865" w:rsidRPr="004E3DDB" w:rsidRDefault="00861865" w:rsidP="00861865">
      <w:pPr>
        <w:tabs>
          <w:tab w:val="left" w:pos="0"/>
        </w:tabs>
        <w:ind w:firstLine="567"/>
        <w:jc w:val="both"/>
        <w:rPr>
          <w:rFonts w:ascii="Tahoma" w:hAnsi="Tahoma" w:cs="Tahoma"/>
          <w:sz w:val="20"/>
          <w:szCs w:val="20"/>
        </w:rPr>
      </w:pPr>
      <w:r w:rsidRPr="004E3DDB">
        <w:rPr>
          <w:rFonts w:ascii="Tahoma" w:hAnsi="Tahoma" w:cs="Tahoma"/>
          <w:sz w:val="20"/>
          <w:szCs w:val="20"/>
        </w:rPr>
        <w:t xml:space="preserve">14. </w:t>
      </w:r>
      <w:proofErr w:type="gramStart"/>
      <w:r w:rsidRPr="004E3DDB">
        <w:rPr>
          <w:rFonts w:ascii="Tahoma" w:hAnsi="Tahoma" w:cs="Tahoma"/>
          <w:sz w:val="20"/>
          <w:szCs w:val="20"/>
        </w:rPr>
        <w:t>Земельные участки или объекты капитального строительства, созданные (образованные) в установленном порядке до введения в действие Правил, виды разрешённого использования, предельные (минимальные и (или) максимальные) размеры и предельные параметры которых не соответствуют градостро</w:t>
      </w:r>
      <w:r w:rsidRPr="004E3DDB">
        <w:rPr>
          <w:rFonts w:ascii="Tahoma" w:hAnsi="Tahoma" w:cs="Tahoma"/>
          <w:sz w:val="20"/>
          <w:szCs w:val="20"/>
        </w:rPr>
        <w:t>и</w:t>
      </w:r>
      <w:r w:rsidRPr="004E3DDB">
        <w:rPr>
          <w:rFonts w:ascii="Tahoma" w:hAnsi="Tahoma" w:cs="Tahoma"/>
          <w:sz w:val="20"/>
          <w:szCs w:val="20"/>
        </w:rPr>
        <w:t>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w:t>
      </w:r>
      <w:proofErr w:type="gramEnd"/>
      <w:r w:rsidRPr="004E3DDB">
        <w:rPr>
          <w:rFonts w:ascii="Tahoma" w:hAnsi="Tahoma" w:cs="Tahoma"/>
          <w:sz w:val="20"/>
          <w:szCs w:val="20"/>
        </w:rPr>
        <w:t xml:space="preserve"> или здоровья человека, для окружающей среды, об</w:t>
      </w:r>
      <w:r w:rsidRPr="004E3DDB">
        <w:rPr>
          <w:rFonts w:ascii="Tahoma" w:hAnsi="Tahoma" w:cs="Tahoma"/>
          <w:sz w:val="20"/>
          <w:szCs w:val="20"/>
        </w:rPr>
        <w:t>ъ</w:t>
      </w:r>
      <w:r w:rsidRPr="004E3DDB">
        <w:rPr>
          <w:rFonts w:ascii="Tahoma" w:hAnsi="Tahoma" w:cs="Tahoma"/>
          <w:sz w:val="20"/>
          <w:szCs w:val="20"/>
        </w:rPr>
        <w:t>ектов культурного наследия.</w:t>
      </w:r>
    </w:p>
    <w:p w:rsidR="00861865" w:rsidRPr="004E3DDB" w:rsidRDefault="00861865" w:rsidP="00861865">
      <w:pPr>
        <w:tabs>
          <w:tab w:val="left" w:pos="0"/>
        </w:tabs>
        <w:ind w:firstLine="567"/>
        <w:jc w:val="both"/>
        <w:rPr>
          <w:rFonts w:ascii="Tahoma" w:hAnsi="Tahoma" w:cs="Tahoma"/>
          <w:sz w:val="20"/>
          <w:szCs w:val="20"/>
        </w:rPr>
      </w:pPr>
      <w:r w:rsidRPr="004E3DDB">
        <w:rPr>
          <w:rFonts w:ascii="Tahoma" w:hAnsi="Tahoma" w:cs="Tahoma"/>
          <w:sz w:val="20"/>
          <w:szCs w:val="20"/>
        </w:rPr>
        <w:t>15. Реконструкция, снос указанных в части 10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w:t>
      </w:r>
      <w:r w:rsidRPr="004E3DDB">
        <w:rPr>
          <w:rFonts w:ascii="Tahoma" w:hAnsi="Tahoma" w:cs="Tahoma"/>
          <w:sz w:val="20"/>
          <w:szCs w:val="20"/>
        </w:rPr>
        <w:t>ь</w:t>
      </w:r>
      <w:r w:rsidRPr="004E3DDB">
        <w:rPr>
          <w:rFonts w:ascii="Tahoma" w:hAnsi="Tahoma" w:cs="Tahoma"/>
          <w:sz w:val="20"/>
          <w:szCs w:val="20"/>
        </w:rPr>
        <w:t xml:space="preserve">ства, реконструкции. </w:t>
      </w:r>
    </w:p>
    <w:p w:rsidR="00861865" w:rsidRPr="004E3DDB" w:rsidRDefault="00861865" w:rsidP="00861865">
      <w:pPr>
        <w:tabs>
          <w:tab w:val="left" w:pos="0"/>
        </w:tabs>
        <w:ind w:firstLine="567"/>
        <w:jc w:val="both"/>
        <w:rPr>
          <w:rFonts w:ascii="Tahoma" w:hAnsi="Tahoma" w:cs="Tahoma"/>
          <w:sz w:val="20"/>
          <w:szCs w:val="20"/>
        </w:rPr>
      </w:pPr>
      <w:r w:rsidRPr="004E3DDB">
        <w:rPr>
          <w:rFonts w:ascii="Tahoma" w:hAnsi="Tahoma" w:cs="Tahoma"/>
          <w:sz w:val="20"/>
          <w:szCs w:val="20"/>
        </w:rPr>
        <w:t>Изменение видов разрешённого использования указанных земельных участков и объектов капитального строительства может осуществляться путём пр</w:t>
      </w:r>
      <w:r w:rsidRPr="004E3DDB">
        <w:rPr>
          <w:rFonts w:ascii="Tahoma" w:hAnsi="Tahoma" w:cs="Tahoma"/>
          <w:sz w:val="20"/>
          <w:szCs w:val="20"/>
        </w:rPr>
        <w:t>и</w:t>
      </w:r>
      <w:r w:rsidRPr="004E3DDB">
        <w:rPr>
          <w:rFonts w:ascii="Tahoma" w:hAnsi="Tahoma" w:cs="Tahoma"/>
          <w:sz w:val="20"/>
          <w:szCs w:val="20"/>
        </w:rPr>
        <w:t>ведения их в соответствие с видами разрешённого использования земельных участков и объектов капитального строительства, установленными градостро</w:t>
      </w:r>
      <w:r w:rsidRPr="004E3DDB">
        <w:rPr>
          <w:rFonts w:ascii="Tahoma" w:hAnsi="Tahoma" w:cs="Tahoma"/>
          <w:sz w:val="20"/>
          <w:szCs w:val="20"/>
        </w:rPr>
        <w:t>и</w:t>
      </w:r>
      <w:r w:rsidRPr="004E3DDB">
        <w:rPr>
          <w:rFonts w:ascii="Tahoma" w:hAnsi="Tahoma" w:cs="Tahoma"/>
          <w:sz w:val="20"/>
          <w:szCs w:val="20"/>
        </w:rPr>
        <w:t>тельным регламентом.</w:t>
      </w:r>
    </w:p>
    <w:p w:rsidR="00861865" w:rsidRPr="004E3DDB" w:rsidRDefault="00861865" w:rsidP="00861865">
      <w:pPr>
        <w:tabs>
          <w:tab w:val="left" w:pos="0"/>
        </w:tabs>
        <w:ind w:firstLine="567"/>
        <w:jc w:val="both"/>
        <w:rPr>
          <w:rFonts w:ascii="Tahoma" w:hAnsi="Tahoma" w:cs="Tahoma"/>
          <w:sz w:val="20"/>
          <w:szCs w:val="20"/>
          <w:lang w:eastAsia="ar-SA"/>
        </w:rPr>
      </w:pPr>
      <w:r w:rsidRPr="004E3DDB">
        <w:rPr>
          <w:rFonts w:ascii="Tahoma" w:hAnsi="Tahoma" w:cs="Tahoma"/>
          <w:sz w:val="20"/>
          <w:szCs w:val="20"/>
        </w:rPr>
        <w:t>16.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w:t>
      </w:r>
      <w:r w:rsidRPr="004E3DDB">
        <w:rPr>
          <w:rFonts w:ascii="Tahoma" w:hAnsi="Tahoma" w:cs="Tahoma"/>
          <w:sz w:val="20"/>
          <w:szCs w:val="20"/>
        </w:rPr>
        <w:t>о</w:t>
      </w:r>
      <w:r w:rsidRPr="004E3DDB">
        <w:rPr>
          <w:rFonts w:ascii="Tahoma" w:hAnsi="Tahoma" w:cs="Tahoma"/>
          <w:sz w:val="20"/>
          <w:szCs w:val="20"/>
        </w:rPr>
        <w:t>жен запрет на использование таких земельных участков и объектов капитального строительства.</w:t>
      </w:r>
    </w:p>
    <w:p w:rsidR="00861865" w:rsidRPr="004E3DDB" w:rsidRDefault="00861865" w:rsidP="00861865">
      <w:pPr>
        <w:tabs>
          <w:tab w:val="left" w:pos="0"/>
        </w:tabs>
        <w:ind w:firstLine="567"/>
        <w:jc w:val="both"/>
        <w:rPr>
          <w:rFonts w:ascii="Tahoma" w:hAnsi="Tahoma" w:cs="Tahoma"/>
          <w:sz w:val="20"/>
          <w:szCs w:val="20"/>
        </w:rPr>
      </w:pPr>
      <w:r w:rsidRPr="004E3DDB">
        <w:rPr>
          <w:rFonts w:ascii="Tahoma" w:hAnsi="Tahoma" w:cs="Tahoma"/>
          <w:sz w:val="20"/>
          <w:szCs w:val="20"/>
        </w:rPr>
        <w:t>17.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содержащиеся в градостроительных регламентах, указываются в градостроительных планах земельных участков.</w:t>
      </w:r>
    </w:p>
    <w:p w:rsidR="00861865" w:rsidRPr="004E3DDB" w:rsidRDefault="00861865" w:rsidP="00861865">
      <w:pPr>
        <w:tabs>
          <w:tab w:val="left" w:pos="0"/>
        </w:tabs>
        <w:ind w:firstLine="567"/>
        <w:jc w:val="both"/>
        <w:rPr>
          <w:rFonts w:ascii="Tahoma" w:hAnsi="Tahoma" w:cs="Tahoma"/>
          <w:sz w:val="20"/>
          <w:szCs w:val="20"/>
        </w:rPr>
      </w:pPr>
      <w:r w:rsidRPr="004E3DDB">
        <w:rPr>
          <w:rFonts w:ascii="Tahoma" w:hAnsi="Tahoma" w:cs="Tahoma"/>
          <w:sz w:val="20"/>
          <w:szCs w:val="20"/>
        </w:rPr>
        <w:t xml:space="preserve">18. </w:t>
      </w:r>
      <w:proofErr w:type="gramStart"/>
      <w:r w:rsidRPr="004E3DDB">
        <w:rPr>
          <w:rFonts w:ascii="Tahoma" w:hAnsi="Tahoma" w:cs="Tahoma"/>
          <w:sz w:val="20"/>
          <w:szCs w:val="20"/>
        </w:rPr>
        <w:t>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статьёй 222 Гражданского кодекса Российской Федерации.</w:t>
      </w:r>
      <w:proofErr w:type="gramEnd"/>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42. Градостроительный регламент зоны застройки индивидуальными жилыми домами (Ж-1)</w:t>
      </w:r>
    </w:p>
    <w:p w:rsidR="00861865" w:rsidRPr="004E3DDB" w:rsidRDefault="00861865" w:rsidP="00861865">
      <w:pPr>
        <w:suppressAutoHyphens/>
        <w:snapToGrid w:val="0"/>
        <w:ind w:firstLine="567"/>
        <w:jc w:val="both"/>
        <w:rPr>
          <w:rFonts w:ascii="Tahoma" w:hAnsi="Tahoma" w:cs="Tahoma"/>
          <w:sz w:val="20"/>
          <w:szCs w:val="20"/>
        </w:rPr>
      </w:pPr>
      <w:r w:rsidRPr="004E3DDB">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
        <w:gridCol w:w="2125"/>
        <w:gridCol w:w="6144"/>
        <w:gridCol w:w="1502"/>
        <w:gridCol w:w="2165"/>
        <w:gridCol w:w="1056"/>
        <w:gridCol w:w="1502"/>
      </w:tblGrid>
      <w:tr w:rsidR="00861865" w:rsidRPr="004E3DDB" w:rsidTr="00861865">
        <w:trPr>
          <w:trHeight w:val="20"/>
          <w:tblHeader/>
        </w:trPr>
        <w:tc>
          <w:tcPr>
            <w:tcW w:w="280" w:type="pct"/>
            <w:shd w:val="clear" w:color="auto" w:fill="C6D9F1"/>
            <w:vAlign w:val="center"/>
          </w:tcPr>
          <w:p w:rsidR="00861865" w:rsidRPr="004E3DDB" w:rsidRDefault="00861865" w:rsidP="00660738">
            <w:pPr>
              <w:suppressAutoHyphens/>
              <w:snapToGrid w:val="0"/>
              <w:jc w:val="center"/>
              <w:rPr>
                <w:rFonts w:ascii="Tahoma" w:hAnsi="Tahoma" w:cs="Tahoma"/>
                <w:b/>
                <w:iCs/>
                <w:sz w:val="20"/>
                <w:szCs w:val="20"/>
              </w:rPr>
            </w:pPr>
            <w:r w:rsidRPr="004E3DDB">
              <w:rPr>
                <w:rFonts w:ascii="Tahoma" w:hAnsi="Tahoma" w:cs="Tahoma"/>
                <w:b/>
                <w:iCs/>
                <w:sz w:val="20"/>
                <w:szCs w:val="20"/>
              </w:rPr>
              <w:t>№</w:t>
            </w:r>
          </w:p>
          <w:p w:rsidR="00861865" w:rsidRPr="004E3DDB" w:rsidRDefault="00861865" w:rsidP="00660738">
            <w:pPr>
              <w:suppressAutoHyphens/>
              <w:snapToGrid w:val="0"/>
              <w:jc w:val="center"/>
              <w:rPr>
                <w:rFonts w:ascii="Tahoma" w:hAnsi="Tahoma" w:cs="Tahoma"/>
                <w:b/>
                <w:iCs/>
                <w:sz w:val="20"/>
                <w:szCs w:val="20"/>
              </w:rPr>
            </w:pPr>
            <w:proofErr w:type="gramStart"/>
            <w:r w:rsidRPr="004E3DDB">
              <w:rPr>
                <w:rFonts w:ascii="Tahoma" w:hAnsi="Tahoma" w:cs="Tahoma"/>
                <w:b/>
                <w:iCs/>
                <w:sz w:val="20"/>
                <w:szCs w:val="20"/>
              </w:rPr>
              <w:t>П</w:t>
            </w:r>
            <w:proofErr w:type="gramEnd"/>
            <w:r w:rsidRPr="004E3DDB">
              <w:rPr>
                <w:rFonts w:ascii="Tahoma" w:hAnsi="Tahoma" w:cs="Tahoma"/>
                <w:b/>
                <w:iCs/>
                <w:sz w:val="20"/>
                <w:szCs w:val="20"/>
              </w:rPr>
              <w:t>№/п</w:t>
            </w:r>
          </w:p>
        </w:tc>
        <w:tc>
          <w:tcPr>
            <w:tcW w:w="692" w:type="pct"/>
            <w:shd w:val="clear" w:color="auto" w:fill="C6D9F1"/>
            <w:vAlign w:val="center"/>
          </w:tcPr>
          <w:p w:rsidR="00861865" w:rsidRPr="004E3DDB" w:rsidRDefault="00861865" w:rsidP="00660738">
            <w:pPr>
              <w:suppressAutoHyphens/>
              <w:snapToGrid w:val="0"/>
              <w:ind w:firstLine="34"/>
              <w:jc w:val="center"/>
              <w:rPr>
                <w:rFonts w:ascii="Tahoma" w:hAnsi="Tahoma" w:cs="Tahoma"/>
                <w:b/>
                <w:iCs/>
                <w:sz w:val="20"/>
                <w:szCs w:val="20"/>
              </w:rPr>
            </w:pPr>
            <w:r w:rsidRPr="004E3DDB">
              <w:rPr>
                <w:rFonts w:ascii="Tahoma" w:hAnsi="Tahoma" w:cs="Tahoma"/>
                <w:b/>
                <w:iCs/>
                <w:sz w:val="20"/>
                <w:szCs w:val="20"/>
              </w:rPr>
              <w:t>Код (числовое обозначение) в соответствии с Классификатором</w:t>
            </w:r>
          </w:p>
        </w:tc>
        <w:tc>
          <w:tcPr>
            <w:tcW w:w="2001" w:type="pct"/>
            <w:shd w:val="clear" w:color="auto" w:fill="C6D9F1"/>
            <w:vAlign w:val="center"/>
          </w:tcPr>
          <w:p w:rsidR="00861865" w:rsidRPr="004E3DDB" w:rsidRDefault="00861865" w:rsidP="00660738">
            <w:pPr>
              <w:suppressAutoHyphens/>
              <w:snapToGrid w:val="0"/>
              <w:rPr>
                <w:rFonts w:ascii="Tahoma" w:hAnsi="Tahoma" w:cs="Tahoma"/>
                <w:b/>
                <w:sz w:val="20"/>
                <w:szCs w:val="20"/>
                <w:lang w:eastAsia="ar-SA"/>
              </w:rPr>
            </w:pPr>
            <w:r w:rsidRPr="004E3DDB">
              <w:rPr>
                <w:rFonts w:ascii="Tahoma" w:hAnsi="Tahoma" w:cs="Tahoma"/>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w:t>
            </w:r>
            <w:r w:rsidRPr="004E3DDB">
              <w:rPr>
                <w:rFonts w:ascii="Tahoma" w:hAnsi="Tahoma" w:cs="Tahoma"/>
                <w:b/>
                <w:sz w:val="20"/>
                <w:szCs w:val="20"/>
                <w:lang w:eastAsia="ar-SA"/>
              </w:rPr>
              <w:t xml:space="preserve"> утвержденным </w:t>
            </w:r>
            <w:r w:rsidRPr="004E3DDB">
              <w:rPr>
                <w:rFonts w:ascii="Tahoma" w:hAnsi="Tahoma" w:cs="Tahoma"/>
                <w:b/>
                <w:bCs/>
                <w:sz w:val="20"/>
                <w:szCs w:val="20"/>
              </w:rPr>
              <w:t>уполномоченным федеральным органом исполнительной власти)</w:t>
            </w:r>
          </w:p>
        </w:tc>
        <w:tc>
          <w:tcPr>
            <w:tcW w:w="2027" w:type="pct"/>
            <w:gridSpan w:val="4"/>
            <w:tcBorders>
              <w:bottom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bCs/>
                <w:iCs/>
                <w:sz w:val="20"/>
                <w:szCs w:val="20"/>
              </w:rPr>
            </w:pPr>
            <w:r w:rsidRPr="004E3DDB">
              <w:rPr>
                <w:rFonts w:ascii="Tahoma" w:hAnsi="Tahoma" w:cs="Tahoma"/>
                <w:b/>
                <w:bCs/>
                <w:iCs/>
                <w:sz w:val="20"/>
                <w:szCs w:val="20"/>
              </w:rPr>
              <w:t>Параметры разрешенного строительства, реконструкции объектов капстроительства</w:t>
            </w:r>
          </w:p>
        </w:tc>
      </w:tr>
      <w:tr w:rsidR="00861865" w:rsidRPr="004E3DDB" w:rsidTr="00861865">
        <w:trPr>
          <w:trHeight w:val="397"/>
        </w:trPr>
        <w:tc>
          <w:tcPr>
            <w:tcW w:w="5000" w:type="pct"/>
            <w:gridSpan w:val="7"/>
            <w:tcBorders>
              <w:top w:val="single" w:sz="4" w:space="0" w:color="auto"/>
            </w:tcBorders>
            <w:shd w:val="clear" w:color="auto" w:fill="auto"/>
          </w:tcPr>
          <w:p w:rsidR="00861865" w:rsidRPr="004E3DDB" w:rsidRDefault="00861865" w:rsidP="00660738">
            <w:pPr>
              <w:suppressAutoHyphens/>
              <w:snapToGrid w:val="0"/>
              <w:jc w:val="center"/>
              <w:rPr>
                <w:rFonts w:ascii="Tahoma" w:hAnsi="Tahoma" w:cs="Tahoma"/>
                <w:b/>
                <w:bCs/>
                <w:sz w:val="20"/>
                <w:szCs w:val="20"/>
              </w:rPr>
            </w:pPr>
            <w:r w:rsidRPr="004E3DDB">
              <w:rPr>
                <w:rFonts w:ascii="Tahoma" w:hAnsi="Tahoma" w:cs="Tahoma"/>
                <w:b/>
                <w:bCs/>
                <w:sz w:val="20"/>
                <w:szCs w:val="20"/>
              </w:rPr>
              <w:t>Основные виды и параметры разрешенного использования земельных участков и объектов капитального строительства</w:t>
            </w:r>
          </w:p>
        </w:tc>
      </w:tr>
      <w:tr w:rsidR="00861865" w:rsidRPr="004E3DDB" w:rsidTr="00861865">
        <w:trPr>
          <w:trHeight w:val="537"/>
        </w:trPr>
        <w:tc>
          <w:tcPr>
            <w:tcW w:w="280"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692"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2.1</w:t>
            </w:r>
          </w:p>
        </w:tc>
        <w:tc>
          <w:tcPr>
            <w:tcW w:w="2001"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Для индивидуального жилищного строительства</w:t>
            </w:r>
          </w:p>
        </w:tc>
        <w:tc>
          <w:tcPr>
            <w:tcW w:w="489"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c>
          <w:tcPr>
            <w:tcW w:w="705" w:type="pct"/>
            <w:tcBorders>
              <w:top w:val="single" w:sz="4" w:space="0" w:color="auto"/>
              <w:left w:val="single" w:sz="4" w:space="0" w:color="auto"/>
              <w:bottom w:val="single" w:sz="4" w:space="0" w:color="auto"/>
              <w:right w:val="single" w:sz="4" w:space="0" w:color="auto"/>
            </w:tcBorders>
            <w:shd w:val="clear" w:color="auto" w:fill="auto"/>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400-1500</w:t>
            </w:r>
          </w:p>
        </w:tc>
        <w:tc>
          <w:tcPr>
            <w:tcW w:w="344"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50</w:t>
            </w:r>
          </w:p>
        </w:tc>
        <w:tc>
          <w:tcPr>
            <w:tcW w:w="488" w:type="pct"/>
            <w:tcBorders>
              <w:top w:val="single" w:sz="4" w:space="0" w:color="auto"/>
              <w:left w:val="single" w:sz="4" w:space="0" w:color="auto"/>
              <w:bottom w:val="single" w:sz="4" w:space="0" w:color="auto"/>
              <w:right w:val="single" w:sz="4" w:space="0" w:color="auto"/>
            </w:tcBorders>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2.2</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Для ведения личного подсобного хозяйства (приусадебный земельный участок)</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1000-10000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3.4.1</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Амбулаторно-поликлиническое обслуживание</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100-5000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4</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3.5.1</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Дошкольное, начальное и среднее общее образование</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1000-50000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3.8</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Общественное управление</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100-5000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3.1</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Коммунальное обслуживание</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20-5000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80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7</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4.4</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Магазины</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25-5000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8</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13.1</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Ведение огородничества</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100-3000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9</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2.1.1</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Малоэтажная многоквартирная жилая застройка</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4</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600-1000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2.7.1</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Хранение автотранспорта</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30-2000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80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11</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2.3</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Блокированная жилая застройка</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100-3000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40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12</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3.2</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Социальное обслуживание</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100-60000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13</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3.6</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Культурное развитие</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1000-5000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70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14</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3.3</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Бытовое обслуживание</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100-5000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75</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lastRenderedPageBreak/>
              <w:t>15</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3.7</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Религиозное использование</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100-50000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80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16</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3.10.1</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Амбулаторное ветеринарное обслуживание</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100-5000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17</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4.1</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Деловое управление</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1200-5000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18</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4.3</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Рынки</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100-10000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80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19</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4.5</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Банковская и страховая деятельность</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500-5000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20</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4.6</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Общественное питание</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30-5000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21</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4.9</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Служебные гаражи</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400-6000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80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22</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4.9.1</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Объекты дорожного сервиса</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100-5000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80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23</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5.1</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Спорт</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100-20000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80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24</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6.8</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Связь</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h:10-70м</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50-5000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80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25</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11.3</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Гидротехнические сооружения</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100-50000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90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26</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color w:val="464C55"/>
                <w:sz w:val="20"/>
                <w:szCs w:val="20"/>
              </w:rPr>
              <w:t>12.0</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color w:val="464C55"/>
                <w:sz w:val="20"/>
                <w:szCs w:val="20"/>
              </w:rPr>
              <w:t>Земельные участки (территории) общего пользования</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27</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color w:val="464C55"/>
                <w:sz w:val="20"/>
                <w:szCs w:val="20"/>
              </w:rPr>
              <w:t>12.0.1</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sz w:val="20"/>
                <w:szCs w:val="20"/>
              </w:rPr>
              <w:t>Улично-дорожная сеть</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28</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color w:val="464C55"/>
                <w:sz w:val="20"/>
                <w:szCs w:val="20"/>
              </w:rPr>
              <w:t>12.0.2</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sz w:val="20"/>
                <w:szCs w:val="20"/>
              </w:rPr>
              <w:t>Благоустройство территории</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29</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color w:val="464C55"/>
                <w:sz w:val="20"/>
                <w:szCs w:val="20"/>
              </w:rPr>
              <w:t>3.1</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color w:val="464C55"/>
                <w:sz w:val="20"/>
                <w:szCs w:val="20"/>
              </w:rPr>
              <w:t>Коммунальное обслуживание</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20-5000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80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30</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color w:val="464C55"/>
                <w:sz w:val="20"/>
                <w:szCs w:val="20"/>
              </w:rPr>
              <w:t>3.1.1</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sz w:val="20"/>
                <w:szCs w:val="20"/>
              </w:rPr>
              <w:t>Предоставление коммунальных услуг</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30-5000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31</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color w:val="464C55"/>
                <w:sz w:val="20"/>
                <w:szCs w:val="20"/>
              </w:rPr>
              <w:t>3.1.2</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sz w:val="20"/>
                <w:szCs w:val="20"/>
              </w:rPr>
              <w:t>Административные здания организаций, обеспечивающих предоставление коммунальных услуг</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30-5000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p>
        </w:tc>
      </w:tr>
      <w:tr w:rsidR="00861865" w:rsidRPr="004E3DDB" w:rsidTr="00861865">
        <w:trPr>
          <w:trHeight w:val="397"/>
        </w:trPr>
        <w:tc>
          <w:tcPr>
            <w:tcW w:w="5000" w:type="pct"/>
            <w:gridSpan w:val="7"/>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b/>
                <w:bCs/>
                <w:sz w:val="20"/>
                <w:szCs w:val="20"/>
              </w:rPr>
              <w:t>Вспомогательные виды и параметры использования земельных участков и объектов капитального строительства</w:t>
            </w:r>
          </w:p>
        </w:tc>
      </w:tr>
      <w:tr w:rsidR="00861865" w:rsidRPr="004E3DDB" w:rsidTr="00861865">
        <w:trPr>
          <w:trHeight w:val="397"/>
        </w:trPr>
        <w:tc>
          <w:tcPr>
            <w:tcW w:w="2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32</w:t>
            </w:r>
          </w:p>
        </w:tc>
        <w:tc>
          <w:tcPr>
            <w:tcW w:w="69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2.7</w:t>
            </w:r>
          </w:p>
        </w:tc>
        <w:tc>
          <w:tcPr>
            <w:tcW w:w="2001"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Обслуживание жилой застройки</w:t>
            </w:r>
          </w:p>
        </w:tc>
        <w:tc>
          <w:tcPr>
            <w:tcW w:w="48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300-6000</w:t>
            </w:r>
          </w:p>
        </w:tc>
        <w:tc>
          <w:tcPr>
            <w:tcW w:w="344"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30</w:t>
            </w:r>
          </w:p>
        </w:tc>
        <w:tc>
          <w:tcPr>
            <w:tcW w:w="48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r>
    </w:tbl>
    <w:p w:rsidR="00861865" w:rsidRPr="004E3DDB" w:rsidRDefault="00861865" w:rsidP="00861865">
      <w:pPr>
        <w:ind w:firstLine="567"/>
        <w:rPr>
          <w:rFonts w:ascii="Tahoma" w:hAnsi="Tahoma" w:cs="Tahoma"/>
          <w:bCs/>
          <w:sz w:val="20"/>
          <w:szCs w:val="20"/>
        </w:rPr>
      </w:pPr>
      <w:r w:rsidRPr="004E3DDB">
        <w:rPr>
          <w:rFonts w:ascii="Tahoma" w:hAnsi="Tahoma" w:cs="Tahoma"/>
          <w:bCs/>
          <w:sz w:val="20"/>
          <w:szCs w:val="20"/>
        </w:rPr>
        <w:t>Примечания:</w:t>
      </w:r>
    </w:p>
    <w:p w:rsidR="00861865" w:rsidRPr="004E3DDB" w:rsidRDefault="00861865" w:rsidP="00861865">
      <w:pPr>
        <w:suppressAutoHyphens/>
        <w:snapToGrid w:val="0"/>
        <w:ind w:firstLine="567"/>
        <w:jc w:val="both"/>
        <w:rPr>
          <w:rFonts w:ascii="Tahoma" w:hAnsi="Tahoma" w:cs="Tahoma"/>
          <w:bCs/>
          <w:sz w:val="20"/>
          <w:szCs w:val="20"/>
        </w:rPr>
      </w:pPr>
      <w:r w:rsidRPr="004E3DDB">
        <w:rPr>
          <w:rFonts w:ascii="Tahoma" w:hAnsi="Tahoma" w:cs="Tahoma"/>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4E3DDB">
        <w:rPr>
          <w:rFonts w:ascii="Tahoma" w:hAnsi="Tahoma" w:cs="Tahoma"/>
          <w:bCs/>
          <w:sz w:val="20"/>
          <w:szCs w:val="20"/>
        </w:rPr>
        <w:t>уполномоченным федеральным органом исполнительной власти.</w:t>
      </w:r>
    </w:p>
    <w:p w:rsidR="00861865" w:rsidRPr="004E3DDB" w:rsidRDefault="00861865" w:rsidP="00861865">
      <w:pPr>
        <w:suppressAutoHyphens/>
        <w:snapToGrid w:val="0"/>
        <w:ind w:firstLine="567"/>
        <w:jc w:val="both"/>
        <w:rPr>
          <w:rFonts w:ascii="Tahoma" w:hAnsi="Tahoma" w:cs="Tahoma"/>
          <w:sz w:val="20"/>
          <w:szCs w:val="20"/>
        </w:rPr>
      </w:pPr>
      <w:r w:rsidRPr="004E3DDB">
        <w:rPr>
          <w:rFonts w:ascii="Tahoma" w:hAnsi="Tahoma" w:cs="Tahoma"/>
          <w:sz w:val="20"/>
          <w:szCs w:val="20"/>
        </w:rPr>
        <w:t>2. Нормы предоставления земельных участков гражданам в собственность (за плату или бесплатно), в аренду из земель, находящихся в государственной или муниципальной собственности для индивидуального строительства, личного подсобного хозяйства, садоводства, огородничества, устанавливаются Законом Чувашской Республики и решением Собрания депутатов Сутчевского сельского поселения.</w:t>
      </w:r>
    </w:p>
    <w:p w:rsidR="00861865" w:rsidRPr="004E3DDB" w:rsidRDefault="00861865" w:rsidP="00861865">
      <w:pPr>
        <w:tabs>
          <w:tab w:val="left" w:pos="460"/>
          <w:tab w:val="num" w:pos="2062"/>
        </w:tabs>
        <w:overflowPunct w:val="0"/>
        <w:ind w:firstLine="567"/>
        <w:jc w:val="both"/>
        <w:rPr>
          <w:rFonts w:ascii="Tahoma" w:hAnsi="Tahoma" w:cs="Tahoma"/>
          <w:sz w:val="20"/>
          <w:szCs w:val="20"/>
        </w:rPr>
      </w:pPr>
      <w:r w:rsidRPr="004E3DDB">
        <w:rPr>
          <w:rFonts w:ascii="Tahoma" w:hAnsi="Tahoma" w:cs="Tahoma"/>
          <w:sz w:val="20"/>
          <w:szCs w:val="20"/>
        </w:rPr>
        <w:t>3. Минимальная ширина земельного участка для  индивидуального жилищного строительства, ведения личного подсобного хозяйства по уличному фронту не менее – 18 метров.</w:t>
      </w:r>
    </w:p>
    <w:p w:rsidR="00861865" w:rsidRPr="004E3DDB" w:rsidRDefault="00861865" w:rsidP="00861865">
      <w:pPr>
        <w:tabs>
          <w:tab w:val="left" w:pos="600"/>
          <w:tab w:val="left" w:pos="851"/>
        </w:tabs>
        <w:ind w:firstLine="567"/>
        <w:jc w:val="both"/>
        <w:rPr>
          <w:rFonts w:ascii="Tahoma" w:hAnsi="Tahoma" w:cs="Tahoma"/>
          <w:sz w:val="20"/>
          <w:szCs w:val="20"/>
        </w:rPr>
      </w:pPr>
      <w:r w:rsidRPr="004E3DDB">
        <w:rPr>
          <w:rFonts w:ascii="Tahoma" w:hAnsi="Tahoma" w:cs="Tahoma"/>
          <w:sz w:val="20"/>
          <w:szCs w:val="20"/>
        </w:rPr>
        <w:t>4. Требования к ограждениям земельных участков индивидуальных жилых домов:</w:t>
      </w:r>
    </w:p>
    <w:p w:rsidR="00861865" w:rsidRPr="004E3DDB" w:rsidRDefault="00861865" w:rsidP="00861865">
      <w:pPr>
        <w:tabs>
          <w:tab w:val="left" w:pos="600"/>
          <w:tab w:val="left" w:pos="851"/>
        </w:tabs>
        <w:ind w:firstLine="567"/>
        <w:jc w:val="both"/>
        <w:rPr>
          <w:rFonts w:ascii="Tahoma" w:hAnsi="Tahoma" w:cs="Tahoma"/>
          <w:sz w:val="20"/>
          <w:szCs w:val="20"/>
        </w:rPr>
      </w:pPr>
      <w:r w:rsidRPr="004E3DDB">
        <w:rPr>
          <w:rFonts w:ascii="Tahoma" w:hAnsi="Tahoma" w:cs="Tahoma"/>
          <w:sz w:val="20"/>
          <w:szCs w:val="20"/>
        </w:rPr>
        <w:tab/>
        <w:t>а) максимальная высота ограждений – 2 метра;</w:t>
      </w:r>
    </w:p>
    <w:p w:rsidR="00861865" w:rsidRPr="004E3DDB" w:rsidRDefault="00861865" w:rsidP="00861865">
      <w:pPr>
        <w:tabs>
          <w:tab w:val="left" w:pos="600"/>
          <w:tab w:val="left" w:pos="851"/>
        </w:tabs>
        <w:ind w:firstLine="567"/>
        <w:jc w:val="both"/>
        <w:rPr>
          <w:rFonts w:ascii="Tahoma" w:hAnsi="Tahoma" w:cs="Tahoma"/>
          <w:sz w:val="20"/>
          <w:szCs w:val="20"/>
        </w:rPr>
      </w:pPr>
      <w:r w:rsidRPr="004E3DDB">
        <w:rPr>
          <w:rFonts w:ascii="Tahoma" w:hAnsi="Tahoma" w:cs="Tahoma"/>
          <w:sz w:val="20"/>
          <w:szCs w:val="20"/>
        </w:rPr>
        <w:tab/>
        <w:t>б) ограждение в виде декоративного озеленения – 1,2 м;</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5. Высота гаражей – не более 5 метров.</w:t>
      </w:r>
    </w:p>
    <w:p w:rsidR="00861865" w:rsidRPr="004E3DDB" w:rsidRDefault="00861865" w:rsidP="00861865">
      <w:pPr>
        <w:ind w:firstLine="567"/>
        <w:jc w:val="both"/>
        <w:rPr>
          <w:rFonts w:ascii="Tahoma" w:hAnsi="Tahoma" w:cs="Tahoma"/>
          <w:sz w:val="20"/>
          <w:szCs w:val="20"/>
        </w:rPr>
      </w:pPr>
      <w:r w:rsidRPr="004E3DDB">
        <w:rPr>
          <w:rFonts w:ascii="Tahoma" w:hAnsi="Tahoma" w:cs="Tahoma"/>
          <w:sz w:val="20"/>
          <w:szCs w:val="20"/>
        </w:rPr>
        <w:t>6. Использование земельных участков и объектов капитального строительства в границах водоохранных зон и прибрежных защитных полос осуществлять в соответствии с требованиями статьи 65 Водного кодекса Российской Федерации.</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43. Градостроительный регламент зоны рекреационного назначения (Р)</w:t>
      </w:r>
    </w:p>
    <w:p w:rsidR="00861865" w:rsidRPr="004E3DDB" w:rsidRDefault="00861865" w:rsidP="00861865">
      <w:pPr>
        <w:overflowPunct w:val="0"/>
        <w:ind w:firstLine="567"/>
        <w:jc w:val="both"/>
        <w:rPr>
          <w:rFonts w:ascii="Tahoma" w:hAnsi="Tahoma" w:cs="Tahoma"/>
          <w:sz w:val="20"/>
          <w:szCs w:val="20"/>
        </w:rPr>
      </w:pPr>
      <w:r w:rsidRPr="004E3DDB">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861865" w:rsidRPr="004E3DDB" w:rsidRDefault="00861865" w:rsidP="00861865">
      <w:pPr>
        <w:overflowPunct w:val="0"/>
        <w:ind w:firstLine="567"/>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
        <w:gridCol w:w="2125"/>
        <w:gridCol w:w="5655"/>
        <w:gridCol w:w="1559"/>
        <w:gridCol w:w="1618"/>
        <w:gridCol w:w="1817"/>
        <w:gridCol w:w="1720"/>
      </w:tblGrid>
      <w:tr w:rsidR="00861865" w:rsidRPr="004E3DDB" w:rsidTr="00861865">
        <w:trPr>
          <w:trHeight w:val="20"/>
          <w:tblHeader/>
        </w:trPr>
        <w:tc>
          <w:tcPr>
            <w:tcW w:w="29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iCs/>
                <w:sz w:val="20"/>
                <w:szCs w:val="20"/>
              </w:rPr>
            </w:pPr>
            <w:r w:rsidRPr="004E3DDB">
              <w:rPr>
                <w:rFonts w:ascii="Tahoma" w:hAnsi="Tahoma" w:cs="Tahoma"/>
                <w:b/>
                <w:iCs/>
                <w:sz w:val="20"/>
                <w:szCs w:val="20"/>
              </w:rPr>
              <w:t>№</w:t>
            </w:r>
          </w:p>
          <w:p w:rsidR="00861865" w:rsidRPr="004E3DDB" w:rsidRDefault="00861865" w:rsidP="00660738">
            <w:pPr>
              <w:suppressAutoHyphens/>
              <w:snapToGrid w:val="0"/>
              <w:jc w:val="center"/>
              <w:rPr>
                <w:rFonts w:ascii="Tahoma" w:hAnsi="Tahoma" w:cs="Tahoma"/>
                <w:b/>
                <w:iCs/>
                <w:sz w:val="20"/>
                <w:szCs w:val="20"/>
              </w:rPr>
            </w:pPr>
            <w:proofErr w:type="gramStart"/>
            <w:r w:rsidRPr="004E3DDB">
              <w:rPr>
                <w:rFonts w:ascii="Tahoma" w:hAnsi="Tahoma" w:cs="Tahoma"/>
                <w:b/>
                <w:iCs/>
                <w:sz w:val="20"/>
                <w:szCs w:val="20"/>
              </w:rPr>
              <w:t>П</w:t>
            </w:r>
            <w:proofErr w:type="gramEnd"/>
            <w:r w:rsidRPr="004E3DDB">
              <w:rPr>
                <w:rFonts w:ascii="Tahoma" w:hAnsi="Tahoma" w:cs="Tahoma"/>
                <w:b/>
                <w:iCs/>
                <w:sz w:val="20"/>
                <w:szCs w:val="20"/>
              </w:rPr>
              <w:t>№/п</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861865" w:rsidRPr="004E3DDB" w:rsidRDefault="00861865" w:rsidP="00660738">
            <w:pPr>
              <w:suppressAutoHyphens/>
              <w:snapToGrid w:val="0"/>
              <w:ind w:firstLine="34"/>
              <w:jc w:val="center"/>
              <w:rPr>
                <w:rFonts w:ascii="Tahoma" w:hAnsi="Tahoma" w:cs="Tahoma"/>
                <w:b/>
                <w:iCs/>
                <w:sz w:val="20"/>
                <w:szCs w:val="20"/>
              </w:rPr>
            </w:pPr>
            <w:r w:rsidRPr="004E3DDB">
              <w:rPr>
                <w:rFonts w:ascii="Tahoma" w:hAnsi="Tahoma" w:cs="Tahoma"/>
                <w:b/>
                <w:iCs/>
                <w:sz w:val="20"/>
                <w:szCs w:val="20"/>
              </w:rPr>
              <w:t>Код (числовое обозначение) в соответствии с Классификатором</w:t>
            </w:r>
          </w:p>
        </w:tc>
        <w:tc>
          <w:tcPr>
            <w:tcW w:w="2029"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861865" w:rsidRPr="004E3DDB" w:rsidRDefault="00861865" w:rsidP="00660738">
            <w:pPr>
              <w:suppressAutoHyphens/>
              <w:snapToGrid w:val="0"/>
              <w:rPr>
                <w:rFonts w:ascii="Tahoma" w:hAnsi="Tahoma" w:cs="Tahoma"/>
                <w:b/>
                <w:iCs/>
                <w:sz w:val="20"/>
                <w:szCs w:val="20"/>
              </w:rPr>
            </w:pPr>
            <w:r w:rsidRPr="004E3DDB">
              <w:rPr>
                <w:rFonts w:ascii="Tahoma" w:hAnsi="Tahoma" w:cs="Tahoma"/>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2102" w:type="pct"/>
            <w:gridSpan w:val="4"/>
            <w:tcBorders>
              <w:top w:val="single" w:sz="4" w:space="0" w:color="auto"/>
              <w:left w:val="single" w:sz="4" w:space="0" w:color="auto"/>
              <w:bottom w:val="single" w:sz="4" w:space="0" w:color="auto"/>
              <w:right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bCs/>
                <w:iCs/>
                <w:sz w:val="20"/>
                <w:szCs w:val="20"/>
              </w:rPr>
            </w:pPr>
            <w:r w:rsidRPr="004E3DDB">
              <w:rPr>
                <w:rFonts w:ascii="Tahoma" w:hAnsi="Tahoma" w:cs="Tahoma"/>
                <w:b/>
                <w:bCs/>
                <w:iCs/>
                <w:sz w:val="20"/>
                <w:szCs w:val="20"/>
              </w:rPr>
              <w:t>Параметры разрешенного строительства, реконструкции объектов капстроительства</w:t>
            </w:r>
          </w:p>
        </w:tc>
      </w:tr>
      <w:tr w:rsidR="00861865" w:rsidRPr="004E3DDB" w:rsidTr="00861865">
        <w:trPr>
          <w:cantSplit/>
          <w:trHeight w:val="2096"/>
          <w:tblHeader/>
        </w:trPr>
        <w:tc>
          <w:tcPr>
            <w:tcW w:w="290" w:type="pct"/>
            <w:vMerge/>
            <w:tcBorders>
              <w:bottom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iCs/>
                <w:sz w:val="20"/>
                <w:szCs w:val="20"/>
              </w:rPr>
            </w:pPr>
          </w:p>
        </w:tc>
        <w:tc>
          <w:tcPr>
            <w:tcW w:w="580" w:type="pct"/>
            <w:vMerge/>
            <w:tcBorders>
              <w:bottom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iCs/>
                <w:sz w:val="20"/>
                <w:szCs w:val="20"/>
              </w:rPr>
            </w:pPr>
          </w:p>
        </w:tc>
        <w:tc>
          <w:tcPr>
            <w:tcW w:w="2029" w:type="pct"/>
            <w:vMerge/>
            <w:tcBorders>
              <w:bottom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iCs/>
                <w:sz w:val="20"/>
                <w:szCs w:val="20"/>
              </w:rPr>
            </w:pPr>
          </w:p>
        </w:tc>
        <w:tc>
          <w:tcPr>
            <w:tcW w:w="508" w:type="pct"/>
            <w:tcBorders>
              <w:bottom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iCs/>
                <w:sz w:val="20"/>
                <w:szCs w:val="20"/>
              </w:rPr>
            </w:pPr>
            <w:r w:rsidRPr="004E3DDB">
              <w:rPr>
                <w:rFonts w:ascii="Tahoma" w:hAnsi="Tahoma" w:cs="Tahoma"/>
                <w:b/>
                <w:iCs/>
                <w:sz w:val="20"/>
                <w:szCs w:val="20"/>
              </w:rPr>
              <w:t>Предельная этажность зданий, строений, сооружений, этаж</w:t>
            </w:r>
          </w:p>
        </w:tc>
        <w:tc>
          <w:tcPr>
            <w:tcW w:w="724" w:type="pct"/>
            <w:tcBorders>
              <w:bottom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iCs/>
                <w:sz w:val="20"/>
                <w:szCs w:val="20"/>
              </w:rPr>
            </w:pPr>
            <w:r w:rsidRPr="004E3DDB">
              <w:rPr>
                <w:rFonts w:ascii="Tahoma" w:hAnsi="Tahoma" w:cs="Tahoma"/>
                <w:b/>
                <w:iCs/>
                <w:sz w:val="20"/>
                <w:szCs w:val="20"/>
              </w:rPr>
              <w:t>Предельные размеры земельных участков (мин</w:t>
            </w:r>
            <w:proofErr w:type="gramStart"/>
            <w:r w:rsidRPr="004E3DDB">
              <w:rPr>
                <w:rFonts w:ascii="Tahoma" w:hAnsi="Tahoma" w:cs="Tahoma"/>
                <w:b/>
                <w:iCs/>
                <w:sz w:val="20"/>
                <w:szCs w:val="20"/>
              </w:rPr>
              <w:t>.-</w:t>
            </w:r>
            <w:proofErr w:type="gramEnd"/>
            <w:r w:rsidRPr="004E3DDB">
              <w:rPr>
                <w:rFonts w:ascii="Tahoma" w:hAnsi="Tahoma" w:cs="Tahoma"/>
                <w:b/>
                <w:iCs/>
                <w:sz w:val="20"/>
                <w:szCs w:val="20"/>
              </w:rPr>
              <w:t>макс.), кв.м</w:t>
            </w:r>
          </w:p>
        </w:tc>
        <w:tc>
          <w:tcPr>
            <w:tcW w:w="362" w:type="pct"/>
            <w:tcBorders>
              <w:bottom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iCs/>
                <w:sz w:val="20"/>
                <w:szCs w:val="20"/>
              </w:rPr>
            </w:pPr>
            <w:r w:rsidRPr="004E3DDB">
              <w:rPr>
                <w:rFonts w:ascii="Tahoma" w:hAnsi="Tahoma" w:cs="Tahoma"/>
                <w:b/>
                <w:iCs/>
                <w:sz w:val="20"/>
                <w:szCs w:val="20"/>
              </w:rPr>
              <w:t>Максимальный процент застройки, %</w:t>
            </w:r>
          </w:p>
        </w:tc>
        <w:tc>
          <w:tcPr>
            <w:tcW w:w="507" w:type="pct"/>
            <w:tcBorders>
              <w:bottom w:val="single" w:sz="4" w:space="0" w:color="auto"/>
            </w:tcBorders>
            <w:shd w:val="clear" w:color="auto" w:fill="C6D9F1"/>
            <w:vAlign w:val="center"/>
          </w:tcPr>
          <w:p w:rsidR="00861865" w:rsidRPr="004E3DDB" w:rsidRDefault="00861865" w:rsidP="00861865">
            <w:pPr>
              <w:suppressAutoHyphens/>
              <w:snapToGrid w:val="0"/>
              <w:jc w:val="center"/>
              <w:rPr>
                <w:rFonts w:ascii="Tahoma" w:hAnsi="Tahoma" w:cs="Tahoma"/>
                <w:b/>
                <w:iCs/>
                <w:sz w:val="20"/>
                <w:szCs w:val="20"/>
              </w:rPr>
            </w:pPr>
            <w:r w:rsidRPr="004E3DDB">
              <w:rPr>
                <w:rFonts w:ascii="Tahoma" w:hAnsi="Tahoma" w:cs="Tahoma"/>
                <w:b/>
                <w:iCs/>
                <w:sz w:val="20"/>
                <w:szCs w:val="20"/>
              </w:rPr>
              <w:t>Минимальные отступы от границ земельного участка (м)</w:t>
            </w:r>
          </w:p>
        </w:tc>
      </w:tr>
      <w:tr w:rsidR="00861865" w:rsidRPr="004E3DDB" w:rsidTr="00861865">
        <w:trPr>
          <w:trHeight w:val="397"/>
        </w:trPr>
        <w:tc>
          <w:tcPr>
            <w:tcW w:w="5000" w:type="pct"/>
            <w:gridSpan w:val="7"/>
            <w:tcBorders>
              <w:top w:val="single" w:sz="4" w:space="0" w:color="auto"/>
            </w:tcBorders>
            <w:shd w:val="clear" w:color="auto" w:fill="auto"/>
          </w:tcPr>
          <w:p w:rsidR="00861865" w:rsidRPr="004E3DDB" w:rsidRDefault="00861865" w:rsidP="00660738">
            <w:pPr>
              <w:suppressAutoHyphens/>
              <w:snapToGrid w:val="0"/>
              <w:jc w:val="center"/>
              <w:rPr>
                <w:rFonts w:ascii="Tahoma" w:hAnsi="Tahoma" w:cs="Tahoma"/>
                <w:b/>
                <w:bCs/>
                <w:sz w:val="20"/>
                <w:szCs w:val="20"/>
              </w:rPr>
            </w:pPr>
            <w:r w:rsidRPr="004E3DDB">
              <w:rPr>
                <w:rFonts w:ascii="Tahoma" w:hAnsi="Tahoma" w:cs="Tahoma"/>
                <w:b/>
                <w:bCs/>
                <w:sz w:val="20"/>
                <w:szCs w:val="20"/>
              </w:rPr>
              <w:t>Основные виды и параметры разрешенного использования земельных участков и объектов капитального строительства</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3.6</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Культурное развитие</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500-5000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70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4.1</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Деловое управление</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9.1</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Охрана природных территорий</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1200-20000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70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4</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9.3</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Историко-культурная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10-5000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70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r>
      <w:tr w:rsidR="00861865" w:rsidRPr="004E3DDB" w:rsidTr="00861865">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b/>
                <w:bCs/>
                <w:sz w:val="20"/>
                <w:szCs w:val="20"/>
              </w:rPr>
              <w:t>Условно разрешенные виды и параметры использования земельных участков и объектов капитального строительства</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4.4</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Магазины</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4.6</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Общественное питание</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30-1000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7</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4.8</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Развлечения</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lastRenderedPageBreak/>
              <w:t>8</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5.1</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Спорт</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1000-5000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9</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5.3</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Охота и рыбалка</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2000-200000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9.2</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Курортная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100-100000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11</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11.1</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Общее пользование водными объектами</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jc w:val="center"/>
              <w:rPr>
                <w:rFonts w:ascii="Tahoma" w:hAnsi="Tahoma" w:cs="Tahoma"/>
                <w:iCs/>
                <w:sz w:val="20"/>
                <w:szCs w:val="20"/>
              </w:rPr>
            </w:pPr>
            <w:r w:rsidRPr="004E3DDB">
              <w:rPr>
                <w:rFonts w:ascii="Tahoma" w:hAnsi="Tahoma" w:cs="Tahoma"/>
                <w:iCs/>
                <w:sz w:val="20"/>
                <w:szCs w:val="20"/>
              </w:rPr>
              <w:t>100-200000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jc w:val="center"/>
              <w:rPr>
                <w:rFonts w:ascii="Tahoma" w:hAnsi="Tahoma" w:cs="Tahoma"/>
                <w:iCs/>
                <w:sz w:val="20"/>
                <w:szCs w:val="20"/>
              </w:rPr>
            </w:pPr>
            <w:r w:rsidRPr="004E3DDB">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jc w:val="center"/>
              <w:rPr>
                <w:rFonts w:ascii="Tahoma" w:hAnsi="Tahoma" w:cs="Tahoma"/>
                <w:iCs/>
                <w:sz w:val="20"/>
                <w:szCs w:val="20"/>
              </w:rPr>
            </w:pPr>
            <w:r w:rsidRPr="004E3DDB">
              <w:rPr>
                <w:rFonts w:ascii="Tahoma" w:hAnsi="Tahoma" w:cs="Tahoma"/>
                <w:iCs/>
                <w:sz w:val="20"/>
                <w:szCs w:val="20"/>
              </w:rPr>
              <w:t>1</w:t>
            </w:r>
          </w:p>
        </w:tc>
      </w:tr>
      <w:tr w:rsidR="00861865" w:rsidRPr="004E3DDB" w:rsidTr="00861865">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b/>
                <w:bCs/>
                <w:sz w:val="20"/>
                <w:szCs w:val="20"/>
              </w:rPr>
              <w:t>Вспомогательные виды и параметры использования земельных участков и объектов капитального строительства</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12</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r>
    </w:tbl>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Примечания:</w:t>
      </w:r>
    </w:p>
    <w:p w:rsidR="00861865" w:rsidRPr="004E3DDB" w:rsidRDefault="00861865" w:rsidP="00861865">
      <w:pPr>
        <w:suppressAutoHyphens/>
        <w:snapToGrid w:val="0"/>
        <w:ind w:firstLine="567"/>
        <w:jc w:val="both"/>
        <w:rPr>
          <w:rFonts w:ascii="Tahoma" w:hAnsi="Tahoma" w:cs="Tahoma"/>
          <w:bCs/>
          <w:sz w:val="20"/>
          <w:szCs w:val="20"/>
        </w:rPr>
      </w:pPr>
      <w:r w:rsidRPr="004E3DDB">
        <w:rPr>
          <w:rFonts w:ascii="Tahoma" w:hAnsi="Tahoma" w:cs="Tahoma"/>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4E3DDB">
        <w:rPr>
          <w:rFonts w:ascii="Tahoma" w:hAnsi="Tahoma" w:cs="Tahoma"/>
          <w:bCs/>
          <w:sz w:val="20"/>
          <w:szCs w:val="20"/>
        </w:rPr>
        <w:t>уполномоченным федеральным органом исполнительной власти.</w:t>
      </w:r>
    </w:p>
    <w:p w:rsidR="00861865" w:rsidRPr="004E3DDB" w:rsidRDefault="00861865" w:rsidP="00861865">
      <w:pPr>
        <w:suppressAutoHyphens/>
        <w:snapToGrid w:val="0"/>
        <w:ind w:firstLine="567"/>
        <w:jc w:val="both"/>
        <w:rPr>
          <w:rFonts w:ascii="Tahoma" w:hAnsi="Tahoma" w:cs="Tahoma"/>
          <w:sz w:val="20"/>
          <w:szCs w:val="20"/>
        </w:rPr>
      </w:pPr>
      <w:r w:rsidRPr="004E3DDB">
        <w:rPr>
          <w:rFonts w:ascii="Tahoma" w:hAnsi="Tahoma" w:cs="Tahoma"/>
          <w:sz w:val="20"/>
          <w:szCs w:val="20"/>
        </w:rPr>
        <w:t>2. Использование земельных участков и объектов капитального строительства в границах водоохранных зон и прибрежных защитных полос следует осуществлять в соответствии с требованиями статьи 65 Водного кодекса Российской Федерации.</w:t>
      </w: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44. Градостроительный регламент зоны сельскохозяйственного использования (СХ-2)</w:t>
      </w:r>
    </w:p>
    <w:p w:rsidR="00861865" w:rsidRPr="004E3DDB" w:rsidRDefault="00861865" w:rsidP="00861865">
      <w:pPr>
        <w:overflowPunct w:val="0"/>
        <w:ind w:firstLine="567"/>
        <w:jc w:val="both"/>
        <w:rPr>
          <w:rFonts w:ascii="Tahoma" w:hAnsi="Tahoma" w:cs="Tahoma"/>
          <w:sz w:val="20"/>
          <w:szCs w:val="20"/>
        </w:rPr>
      </w:pPr>
      <w:r w:rsidRPr="004E3DDB">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
        <w:gridCol w:w="2125"/>
        <w:gridCol w:w="5655"/>
        <w:gridCol w:w="1559"/>
        <w:gridCol w:w="1618"/>
        <w:gridCol w:w="1817"/>
        <w:gridCol w:w="1720"/>
      </w:tblGrid>
      <w:tr w:rsidR="00861865" w:rsidRPr="004E3DDB" w:rsidTr="00861865">
        <w:trPr>
          <w:trHeight w:val="20"/>
          <w:tblHeader/>
        </w:trPr>
        <w:tc>
          <w:tcPr>
            <w:tcW w:w="29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iCs/>
                <w:sz w:val="20"/>
                <w:szCs w:val="20"/>
              </w:rPr>
            </w:pPr>
            <w:r w:rsidRPr="004E3DDB">
              <w:rPr>
                <w:rFonts w:ascii="Tahoma" w:hAnsi="Tahoma" w:cs="Tahoma"/>
                <w:b/>
                <w:iCs/>
                <w:sz w:val="20"/>
                <w:szCs w:val="20"/>
              </w:rPr>
              <w:t>№</w:t>
            </w:r>
          </w:p>
          <w:p w:rsidR="00861865" w:rsidRPr="004E3DDB" w:rsidRDefault="00861865" w:rsidP="00660738">
            <w:pPr>
              <w:suppressAutoHyphens/>
              <w:snapToGrid w:val="0"/>
              <w:jc w:val="center"/>
              <w:rPr>
                <w:rFonts w:ascii="Tahoma" w:hAnsi="Tahoma" w:cs="Tahoma"/>
                <w:b/>
                <w:iCs/>
                <w:sz w:val="20"/>
                <w:szCs w:val="20"/>
              </w:rPr>
            </w:pPr>
            <w:proofErr w:type="gramStart"/>
            <w:r w:rsidRPr="004E3DDB">
              <w:rPr>
                <w:rFonts w:ascii="Tahoma" w:hAnsi="Tahoma" w:cs="Tahoma"/>
                <w:b/>
                <w:iCs/>
                <w:sz w:val="20"/>
                <w:szCs w:val="20"/>
              </w:rPr>
              <w:t>П</w:t>
            </w:r>
            <w:proofErr w:type="gramEnd"/>
            <w:r w:rsidRPr="004E3DDB">
              <w:rPr>
                <w:rFonts w:ascii="Tahoma" w:hAnsi="Tahoma" w:cs="Tahoma"/>
                <w:b/>
                <w:iCs/>
                <w:sz w:val="20"/>
                <w:szCs w:val="20"/>
              </w:rPr>
              <w:t>№/п</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861865" w:rsidRPr="004E3DDB" w:rsidRDefault="00861865" w:rsidP="00660738">
            <w:pPr>
              <w:suppressAutoHyphens/>
              <w:snapToGrid w:val="0"/>
              <w:ind w:firstLine="34"/>
              <w:jc w:val="center"/>
              <w:rPr>
                <w:rFonts w:ascii="Tahoma" w:hAnsi="Tahoma" w:cs="Tahoma"/>
                <w:b/>
                <w:iCs/>
                <w:sz w:val="20"/>
                <w:szCs w:val="20"/>
              </w:rPr>
            </w:pPr>
            <w:r w:rsidRPr="004E3DDB">
              <w:rPr>
                <w:rFonts w:ascii="Tahoma" w:hAnsi="Tahoma" w:cs="Tahoma"/>
                <w:b/>
                <w:iCs/>
                <w:sz w:val="20"/>
                <w:szCs w:val="20"/>
              </w:rPr>
              <w:t>Код (числовое обозначение) в соответствии с Классификатором</w:t>
            </w:r>
          </w:p>
        </w:tc>
        <w:tc>
          <w:tcPr>
            <w:tcW w:w="2029"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861865" w:rsidRPr="004E3DDB" w:rsidRDefault="00861865" w:rsidP="00660738">
            <w:pPr>
              <w:suppressAutoHyphens/>
              <w:snapToGrid w:val="0"/>
              <w:rPr>
                <w:rFonts w:ascii="Tahoma" w:hAnsi="Tahoma" w:cs="Tahoma"/>
                <w:b/>
                <w:iCs/>
                <w:sz w:val="20"/>
                <w:szCs w:val="20"/>
              </w:rPr>
            </w:pPr>
            <w:r w:rsidRPr="004E3DDB">
              <w:rPr>
                <w:rFonts w:ascii="Tahoma" w:hAnsi="Tahoma" w:cs="Tahoma"/>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2102" w:type="pct"/>
            <w:gridSpan w:val="4"/>
            <w:tcBorders>
              <w:top w:val="single" w:sz="4" w:space="0" w:color="auto"/>
              <w:left w:val="single" w:sz="4" w:space="0" w:color="auto"/>
              <w:bottom w:val="single" w:sz="4" w:space="0" w:color="auto"/>
              <w:right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bCs/>
                <w:iCs/>
                <w:sz w:val="20"/>
                <w:szCs w:val="20"/>
              </w:rPr>
            </w:pPr>
            <w:r w:rsidRPr="004E3DDB">
              <w:rPr>
                <w:rFonts w:ascii="Tahoma" w:hAnsi="Tahoma" w:cs="Tahoma"/>
                <w:b/>
                <w:bCs/>
                <w:iCs/>
                <w:sz w:val="20"/>
                <w:szCs w:val="20"/>
              </w:rPr>
              <w:t>Параметры разрешенного строительства, реконструкции объектов капстроительства</w:t>
            </w:r>
          </w:p>
        </w:tc>
      </w:tr>
      <w:tr w:rsidR="00861865" w:rsidRPr="004E3DDB" w:rsidTr="00861865">
        <w:trPr>
          <w:cantSplit/>
          <w:trHeight w:val="2096"/>
          <w:tblHeader/>
        </w:trPr>
        <w:tc>
          <w:tcPr>
            <w:tcW w:w="290" w:type="pct"/>
            <w:vMerge/>
            <w:tcBorders>
              <w:bottom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iCs/>
                <w:sz w:val="20"/>
                <w:szCs w:val="20"/>
              </w:rPr>
            </w:pPr>
          </w:p>
        </w:tc>
        <w:tc>
          <w:tcPr>
            <w:tcW w:w="580" w:type="pct"/>
            <w:vMerge/>
            <w:tcBorders>
              <w:bottom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iCs/>
                <w:sz w:val="20"/>
                <w:szCs w:val="20"/>
              </w:rPr>
            </w:pPr>
          </w:p>
        </w:tc>
        <w:tc>
          <w:tcPr>
            <w:tcW w:w="2029" w:type="pct"/>
            <w:vMerge/>
            <w:tcBorders>
              <w:bottom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iCs/>
                <w:sz w:val="20"/>
                <w:szCs w:val="20"/>
              </w:rPr>
            </w:pPr>
          </w:p>
        </w:tc>
        <w:tc>
          <w:tcPr>
            <w:tcW w:w="508" w:type="pct"/>
            <w:tcBorders>
              <w:bottom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iCs/>
                <w:sz w:val="20"/>
                <w:szCs w:val="20"/>
              </w:rPr>
            </w:pPr>
            <w:r w:rsidRPr="004E3DDB">
              <w:rPr>
                <w:rFonts w:ascii="Tahoma" w:hAnsi="Tahoma" w:cs="Tahoma"/>
                <w:b/>
                <w:iCs/>
                <w:sz w:val="20"/>
                <w:szCs w:val="20"/>
              </w:rPr>
              <w:t>Предельная этажность зданий, строений, сооружений, этаж</w:t>
            </w:r>
          </w:p>
        </w:tc>
        <w:tc>
          <w:tcPr>
            <w:tcW w:w="724" w:type="pct"/>
            <w:tcBorders>
              <w:bottom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iCs/>
                <w:sz w:val="20"/>
                <w:szCs w:val="20"/>
              </w:rPr>
            </w:pPr>
            <w:r w:rsidRPr="004E3DDB">
              <w:rPr>
                <w:rFonts w:ascii="Tahoma" w:hAnsi="Tahoma" w:cs="Tahoma"/>
                <w:b/>
                <w:iCs/>
                <w:sz w:val="20"/>
                <w:szCs w:val="20"/>
              </w:rPr>
              <w:t>Предельные размеры земельных участков (мин</w:t>
            </w:r>
            <w:proofErr w:type="gramStart"/>
            <w:r w:rsidRPr="004E3DDB">
              <w:rPr>
                <w:rFonts w:ascii="Tahoma" w:hAnsi="Tahoma" w:cs="Tahoma"/>
                <w:b/>
                <w:iCs/>
                <w:sz w:val="20"/>
                <w:szCs w:val="20"/>
              </w:rPr>
              <w:t>.-</w:t>
            </w:r>
            <w:proofErr w:type="gramEnd"/>
            <w:r w:rsidRPr="004E3DDB">
              <w:rPr>
                <w:rFonts w:ascii="Tahoma" w:hAnsi="Tahoma" w:cs="Tahoma"/>
                <w:b/>
                <w:iCs/>
                <w:sz w:val="20"/>
                <w:szCs w:val="20"/>
              </w:rPr>
              <w:t>макс.), кв.м</w:t>
            </w:r>
          </w:p>
        </w:tc>
        <w:tc>
          <w:tcPr>
            <w:tcW w:w="362" w:type="pct"/>
            <w:tcBorders>
              <w:bottom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iCs/>
                <w:sz w:val="20"/>
                <w:szCs w:val="20"/>
              </w:rPr>
            </w:pPr>
            <w:r w:rsidRPr="004E3DDB">
              <w:rPr>
                <w:rFonts w:ascii="Tahoma" w:hAnsi="Tahoma" w:cs="Tahoma"/>
                <w:b/>
                <w:iCs/>
                <w:sz w:val="20"/>
                <w:szCs w:val="20"/>
              </w:rPr>
              <w:t>Максимальный процент застройки, %</w:t>
            </w:r>
          </w:p>
        </w:tc>
        <w:tc>
          <w:tcPr>
            <w:tcW w:w="507" w:type="pct"/>
            <w:tcBorders>
              <w:bottom w:val="single" w:sz="4" w:space="0" w:color="auto"/>
            </w:tcBorders>
            <w:shd w:val="clear" w:color="auto" w:fill="C6D9F1"/>
            <w:vAlign w:val="center"/>
          </w:tcPr>
          <w:p w:rsidR="00861865" w:rsidRPr="004E3DDB" w:rsidRDefault="00861865" w:rsidP="00861865">
            <w:pPr>
              <w:suppressAutoHyphens/>
              <w:snapToGrid w:val="0"/>
              <w:jc w:val="center"/>
              <w:rPr>
                <w:rFonts w:ascii="Tahoma" w:hAnsi="Tahoma" w:cs="Tahoma"/>
                <w:b/>
                <w:iCs/>
                <w:sz w:val="20"/>
                <w:szCs w:val="20"/>
              </w:rPr>
            </w:pPr>
            <w:r w:rsidRPr="004E3DDB">
              <w:rPr>
                <w:rFonts w:ascii="Tahoma" w:hAnsi="Tahoma" w:cs="Tahoma"/>
                <w:b/>
                <w:iCs/>
                <w:sz w:val="20"/>
                <w:szCs w:val="20"/>
              </w:rPr>
              <w:t>Минимальные отступы от границ земельного участка (м)</w:t>
            </w:r>
          </w:p>
        </w:tc>
      </w:tr>
      <w:tr w:rsidR="00861865" w:rsidRPr="004E3DDB" w:rsidTr="00861865">
        <w:trPr>
          <w:trHeight w:val="397"/>
        </w:trPr>
        <w:tc>
          <w:tcPr>
            <w:tcW w:w="5000" w:type="pct"/>
            <w:gridSpan w:val="7"/>
            <w:tcBorders>
              <w:top w:val="single" w:sz="4" w:space="0" w:color="auto"/>
            </w:tcBorders>
            <w:shd w:val="clear" w:color="auto" w:fill="auto"/>
          </w:tcPr>
          <w:p w:rsidR="00861865" w:rsidRPr="004E3DDB" w:rsidRDefault="00861865" w:rsidP="00660738">
            <w:pPr>
              <w:suppressAutoHyphens/>
              <w:snapToGrid w:val="0"/>
              <w:jc w:val="center"/>
              <w:rPr>
                <w:rFonts w:ascii="Tahoma" w:hAnsi="Tahoma" w:cs="Tahoma"/>
                <w:b/>
                <w:bCs/>
                <w:sz w:val="20"/>
                <w:szCs w:val="20"/>
              </w:rPr>
            </w:pPr>
            <w:r w:rsidRPr="004E3DDB">
              <w:rPr>
                <w:rFonts w:ascii="Tahoma" w:hAnsi="Tahoma" w:cs="Tahoma"/>
                <w:b/>
                <w:bCs/>
                <w:sz w:val="20"/>
                <w:szCs w:val="20"/>
              </w:rPr>
              <w:t>Основные виды и параметры разрешенного использования земельных участков и объектов капитального строительства</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Сельскохозяйственное использование</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500-200000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1.2</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Выращивание зерновых и иных сельскохозяйственных культур</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1.3</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Овощеводство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4</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1.5</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Садоводство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500-200000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1.7</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Животноводство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500-150000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1.8</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Скотоводство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500-150000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7</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1.10</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Птицеводство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8</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1.11</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Свиноводство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9</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1.9</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Звероводство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1.15</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Хранение и переработка сельскохозяйственной продукции</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500-150000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11</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1.16</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autoSpaceDE w:val="0"/>
              <w:autoSpaceDN w:val="0"/>
              <w:adjustRightInd w:val="0"/>
              <w:rPr>
                <w:rFonts w:ascii="Tahoma" w:hAnsi="Tahoma" w:cs="Tahoma"/>
                <w:iCs/>
                <w:sz w:val="20"/>
                <w:szCs w:val="20"/>
              </w:rPr>
            </w:pPr>
            <w:r w:rsidRPr="004E3DDB">
              <w:rPr>
                <w:rFonts w:ascii="Tahoma" w:hAnsi="Tahoma" w:cs="Tahoma"/>
                <w:sz w:val="20"/>
                <w:szCs w:val="20"/>
              </w:rPr>
              <w:t>Ведение личного подсобного хозяйства на полевых уч</w:t>
            </w:r>
            <w:r w:rsidRPr="004E3DDB">
              <w:rPr>
                <w:rFonts w:ascii="Tahoma" w:hAnsi="Tahoma" w:cs="Tahoma"/>
                <w:sz w:val="20"/>
                <w:szCs w:val="20"/>
              </w:rPr>
              <w:t>а</w:t>
            </w:r>
            <w:r w:rsidRPr="004E3DDB">
              <w:rPr>
                <w:rFonts w:ascii="Tahoma" w:hAnsi="Tahoma" w:cs="Tahoma"/>
                <w:sz w:val="20"/>
                <w:szCs w:val="20"/>
              </w:rPr>
              <w:t>стках</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12</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1.18</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Обеспечение сельскохозяйственного производства</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13</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1.12</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Пчеловодство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14</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1.13</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Рыбоводство</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500-200000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15</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1.17</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Питомники</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500-100000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16</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11.3</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Гидротехнические сооружения</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100-100000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90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0</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17</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3.10.1</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Амбулаторное ветеринарное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300-5000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18</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6.8</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Связь</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h:10-70м</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50-5000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b/>
                <w:bCs/>
                <w:sz w:val="20"/>
                <w:szCs w:val="20"/>
              </w:rPr>
              <w:lastRenderedPageBreak/>
              <w:t>Вспомогательные виды и параметры использования земельных участков и объектов капитального строительства</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 xml:space="preserve">                                                                                                                                                                                                                                                                                                                                                                                                                                                                                                                                                                                                                                                                                                                                                                                                                                                                                                                                                                                                                                                                                                                                                                                                                                                                                                                                                                                                                                                                                                                                                                                                                                                                                                                                                                                                                                                                                                                                                                                                                                                       19</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r>
    </w:tbl>
    <w:p w:rsidR="00861865" w:rsidRPr="004E3DDB" w:rsidRDefault="00861865" w:rsidP="00861865">
      <w:pPr>
        <w:suppressAutoHyphens/>
        <w:snapToGrid w:val="0"/>
        <w:ind w:firstLine="567"/>
        <w:rPr>
          <w:rFonts w:ascii="Tahoma" w:hAnsi="Tahoma" w:cs="Tahoma"/>
          <w:sz w:val="20"/>
          <w:szCs w:val="20"/>
          <w:lang w:eastAsia="ar-SA"/>
        </w:rPr>
      </w:pPr>
      <w:r w:rsidRPr="004E3DDB">
        <w:rPr>
          <w:rFonts w:ascii="Tahoma" w:hAnsi="Tahoma" w:cs="Tahoma"/>
          <w:sz w:val="20"/>
          <w:szCs w:val="20"/>
          <w:lang w:eastAsia="ar-SA"/>
        </w:rPr>
        <w:t>Примечания:</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4E3DDB">
        <w:rPr>
          <w:rFonts w:ascii="Tahoma" w:hAnsi="Tahoma" w:cs="Tahoma"/>
          <w:bCs/>
          <w:sz w:val="20"/>
          <w:szCs w:val="20"/>
        </w:rPr>
        <w:t>уполномоченным федеральным органом исполнительной власти.</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2. </w:t>
      </w:r>
      <w:proofErr w:type="gramStart"/>
      <w:r w:rsidRPr="004E3DDB">
        <w:rPr>
          <w:rFonts w:ascii="Tahoma" w:hAnsi="Tahoma" w:cs="Tahoma"/>
          <w:sz w:val="20"/>
          <w:szCs w:val="20"/>
          <w:lang w:eastAsia="ar-SA"/>
        </w:rPr>
        <w:t>Размер полевых участков личных подсобных хозяйств, предоставляемых гражданину в собственность из находящихся в государственной или муниципальной собственности земель устанавливается Законом Чувашской Республики и решениями представительного органа местного самоуправления муниципального образования.</w:t>
      </w:r>
      <w:proofErr w:type="gramEnd"/>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p>
    <w:p w:rsidR="00861865" w:rsidRPr="004E3DDB" w:rsidRDefault="00861865" w:rsidP="00861865">
      <w:pPr>
        <w:keepNext/>
        <w:widowControl w:val="0"/>
        <w:numPr>
          <w:ilvl w:val="2"/>
          <w:numId w:val="0"/>
        </w:numPr>
        <w:tabs>
          <w:tab w:val="left" w:pos="0"/>
        </w:tabs>
        <w:suppressAutoHyphens/>
        <w:ind w:firstLine="567"/>
        <w:jc w:val="both"/>
        <w:outlineLvl w:val="2"/>
        <w:rPr>
          <w:rFonts w:ascii="Tahoma" w:hAnsi="Tahoma" w:cs="Tahoma"/>
          <w:b/>
          <w:bCs/>
          <w:sz w:val="20"/>
          <w:szCs w:val="20"/>
          <w:lang w:eastAsia="en-US"/>
        </w:rPr>
      </w:pPr>
      <w:r w:rsidRPr="004E3DDB">
        <w:rPr>
          <w:rFonts w:ascii="Tahoma" w:hAnsi="Tahoma" w:cs="Tahoma"/>
          <w:b/>
          <w:bCs/>
          <w:sz w:val="20"/>
          <w:szCs w:val="20"/>
          <w:lang w:eastAsia="en-US"/>
        </w:rPr>
        <w:t>Статья 45. Градостроительный регламент зоны специального назначения (Сп)</w:t>
      </w:r>
    </w:p>
    <w:p w:rsidR="00861865" w:rsidRPr="004E3DDB" w:rsidRDefault="00861865" w:rsidP="00861865">
      <w:pPr>
        <w:overflowPunct w:val="0"/>
        <w:ind w:firstLine="567"/>
        <w:jc w:val="both"/>
        <w:rPr>
          <w:rFonts w:ascii="Tahoma" w:hAnsi="Tahoma" w:cs="Tahoma"/>
          <w:sz w:val="20"/>
          <w:szCs w:val="20"/>
        </w:rPr>
      </w:pPr>
      <w:r w:rsidRPr="004E3DDB">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w:t>
      </w:r>
      <w:proofErr w:type="gramStart"/>
      <w:r w:rsidRPr="004E3DDB">
        <w:rPr>
          <w:rFonts w:ascii="Tahoma" w:hAnsi="Tahoma" w:cs="Tahoma"/>
          <w:sz w:val="20"/>
          <w:szCs w:val="20"/>
        </w:rPr>
        <w:t xml:space="preserve"> ,</w:t>
      </w:r>
      <w:proofErr w:type="gramEnd"/>
      <w:r w:rsidRPr="004E3DDB">
        <w:rPr>
          <w:rFonts w:ascii="Tahoma" w:hAnsi="Tahoma" w:cs="Tahoma"/>
          <w:sz w:val="20"/>
          <w:szCs w:val="20"/>
        </w:rPr>
        <w:t xml:space="preserve">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
        <w:gridCol w:w="2125"/>
        <w:gridCol w:w="5655"/>
        <w:gridCol w:w="1559"/>
        <w:gridCol w:w="1618"/>
        <w:gridCol w:w="1817"/>
        <w:gridCol w:w="1720"/>
      </w:tblGrid>
      <w:tr w:rsidR="00861865" w:rsidRPr="004E3DDB" w:rsidTr="00861865">
        <w:trPr>
          <w:trHeight w:val="20"/>
          <w:tblHeader/>
        </w:trPr>
        <w:tc>
          <w:tcPr>
            <w:tcW w:w="29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iCs/>
                <w:sz w:val="20"/>
                <w:szCs w:val="20"/>
              </w:rPr>
            </w:pPr>
            <w:r w:rsidRPr="004E3DDB">
              <w:rPr>
                <w:rFonts w:ascii="Tahoma" w:hAnsi="Tahoma" w:cs="Tahoma"/>
                <w:b/>
                <w:iCs/>
                <w:sz w:val="20"/>
                <w:szCs w:val="20"/>
              </w:rPr>
              <w:t>№</w:t>
            </w:r>
          </w:p>
          <w:p w:rsidR="00861865" w:rsidRPr="004E3DDB" w:rsidRDefault="00861865" w:rsidP="00660738">
            <w:pPr>
              <w:suppressAutoHyphens/>
              <w:snapToGrid w:val="0"/>
              <w:jc w:val="center"/>
              <w:rPr>
                <w:rFonts w:ascii="Tahoma" w:hAnsi="Tahoma" w:cs="Tahoma"/>
                <w:b/>
                <w:iCs/>
                <w:sz w:val="20"/>
                <w:szCs w:val="20"/>
              </w:rPr>
            </w:pPr>
            <w:proofErr w:type="gramStart"/>
            <w:r w:rsidRPr="004E3DDB">
              <w:rPr>
                <w:rFonts w:ascii="Tahoma" w:hAnsi="Tahoma" w:cs="Tahoma"/>
                <w:b/>
                <w:iCs/>
                <w:sz w:val="20"/>
                <w:szCs w:val="20"/>
              </w:rPr>
              <w:t>П</w:t>
            </w:r>
            <w:proofErr w:type="gramEnd"/>
            <w:r w:rsidRPr="004E3DDB">
              <w:rPr>
                <w:rFonts w:ascii="Tahoma" w:hAnsi="Tahoma" w:cs="Tahoma"/>
                <w:b/>
                <w:iCs/>
                <w:sz w:val="20"/>
                <w:szCs w:val="20"/>
              </w:rPr>
              <w:t>№/п</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861865" w:rsidRPr="004E3DDB" w:rsidRDefault="00861865" w:rsidP="00660738">
            <w:pPr>
              <w:suppressAutoHyphens/>
              <w:snapToGrid w:val="0"/>
              <w:ind w:firstLine="34"/>
              <w:jc w:val="center"/>
              <w:rPr>
                <w:rFonts w:ascii="Tahoma" w:hAnsi="Tahoma" w:cs="Tahoma"/>
                <w:b/>
                <w:iCs/>
                <w:sz w:val="20"/>
                <w:szCs w:val="20"/>
              </w:rPr>
            </w:pPr>
            <w:r w:rsidRPr="004E3DDB">
              <w:rPr>
                <w:rFonts w:ascii="Tahoma" w:hAnsi="Tahoma" w:cs="Tahoma"/>
                <w:b/>
                <w:iCs/>
                <w:sz w:val="20"/>
                <w:szCs w:val="20"/>
              </w:rPr>
              <w:t>Код (числовое обозначение) в соответствии с Классификатором</w:t>
            </w:r>
          </w:p>
        </w:tc>
        <w:tc>
          <w:tcPr>
            <w:tcW w:w="2029"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861865" w:rsidRPr="004E3DDB" w:rsidRDefault="00861865" w:rsidP="00660738">
            <w:pPr>
              <w:suppressAutoHyphens/>
              <w:snapToGrid w:val="0"/>
              <w:rPr>
                <w:rFonts w:ascii="Tahoma" w:hAnsi="Tahoma" w:cs="Tahoma"/>
                <w:b/>
                <w:iCs/>
                <w:sz w:val="20"/>
                <w:szCs w:val="20"/>
              </w:rPr>
            </w:pPr>
            <w:r w:rsidRPr="004E3DDB">
              <w:rPr>
                <w:rFonts w:ascii="Tahoma" w:hAnsi="Tahoma" w:cs="Tahoma"/>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2102" w:type="pct"/>
            <w:gridSpan w:val="4"/>
            <w:tcBorders>
              <w:top w:val="single" w:sz="4" w:space="0" w:color="auto"/>
              <w:left w:val="single" w:sz="4" w:space="0" w:color="auto"/>
              <w:bottom w:val="single" w:sz="4" w:space="0" w:color="auto"/>
              <w:right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bCs/>
                <w:iCs/>
                <w:sz w:val="20"/>
                <w:szCs w:val="20"/>
              </w:rPr>
            </w:pPr>
            <w:r w:rsidRPr="004E3DDB">
              <w:rPr>
                <w:rFonts w:ascii="Tahoma" w:hAnsi="Tahoma" w:cs="Tahoma"/>
                <w:b/>
                <w:bCs/>
                <w:iCs/>
                <w:sz w:val="20"/>
                <w:szCs w:val="20"/>
              </w:rPr>
              <w:t>Параметры разрешенного строительства, реконструкции объектов капстроительства</w:t>
            </w:r>
          </w:p>
        </w:tc>
      </w:tr>
      <w:tr w:rsidR="00861865" w:rsidRPr="004E3DDB" w:rsidTr="00861865">
        <w:trPr>
          <w:cantSplit/>
          <w:trHeight w:val="2096"/>
          <w:tblHeader/>
        </w:trPr>
        <w:tc>
          <w:tcPr>
            <w:tcW w:w="290" w:type="pct"/>
            <w:vMerge/>
            <w:tcBorders>
              <w:bottom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iCs/>
                <w:sz w:val="20"/>
                <w:szCs w:val="20"/>
              </w:rPr>
            </w:pPr>
          </w:p>
        </w:tc>
        <w:tc>
          <w:tcPr>
            <w:tcW w:w="580" w:type="pct"/>
            <w:vMerge/>
            <w:tcBorders>
              <w:bottom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iCs/>
                <w:sz w:val="20"/>
                <w:szCs w:val="20"/>
              </w:rPr>
            </w:pPr>
          </w:p>
        </w:tc>
        <w:tc>
          <w:tcPr>
            <w:tcW w:w="2029" w:type="pct"/>
            <w:vMerge/>
            <w:tcBorders>
              <w:bottom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iCs/>
                <w:sz w:val="20"/>
                <w:szCs w:val="20"/>
              </w:rPr>
            </w:pPr>
          </w:p>
        </w:tc>
        <w:tc>
          <w:tcPr>
            <w:tcW w:w="508" w:type="pct"/>
            <w:tcBorders>
              <w:bottom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iCs/>
                <w:sz w:val="20"/>
                <w:szCs w:val="20"/>
              </w:rPr>
            </w:pPr>
            <w:r w:rsidRPr="004E3DDB">
              <w:rPr>
                <w:rFonts w:ascii="Tahoma" w:hAnsi="Tahoma" w:cs="Tahoma"/>
                <w:b/>
                <w:iCs/>
                <w:sz w:val="20"/>
                <w:szCs w:val="20"/>
              </w:rPr>
              <w:t>Предельная этажность зданий, строений, сооружений, этаж</w:t>
            </w:r>
          </w:p>
        </w:tc>
        <w:tc>
          <w:tcPr>
            <w:tcW w:w="724" w:type="pct"/>
            <w:tcBorders>
              <w:bottom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iCs/>
                <w:sz w:val="20"/>
                <w:szCs w:val="20"/>
              </w:rPr>
            </w:pPr>
            <w:r w:rsidRPr="004E3DDB">
              <w:rPr>
                <w:rFonts w:ascii="Tahoma" w:hAnsi="Tahoma" w:cs="Tahoma"/>
                <w:b/>
                <w:iCs/>
                <w:sz w:val="20"/>
                <w:szCs w:val="20"/>
              </w:rPr>
              <w:t>Предельные размеры земельных участков (мин</w:t>
            </w:r>
            <w:proofErr w:type="gramStart"/>
            <w:r w:rsidRPr="004E3DDB">
              <w:rPr>
                <w:rFonts w:ascii="Tahoma" w:hAnsi="Tahoma" w:cs="Tahoma"/>
                <w:b/>
                <w:iCs/>
                <w:sz w:val="20"/>
                <w:szCs w:val="20"/>
              </w:rPr>
              <w:t>.-</w:t>
            </w:r>
            <w:proofErr w:type="gramEnd"/>
            <w:r w:rsidRPr="004E3DDB">
              <w:rPr>
                <w:rFonts w:ascii="Tahoma" w:hAnsi="Tahoma" w:cs="Tahoma"/>
                <w:b/>
                <w:iCs/>
                <w:sz w:val="20"/>
                <w:szCs w:val="20"/>
              </w:rPr>
              <w:t>макс.), кв.м</w:t>
            </w:r>
          </w:p>
        </w:tc>
        <w:tc>
          <w:tcPr>
            <w:tcW w:w="362" w:type="pct"/>
            <w:tcBorders>
              <w:bottom w:val="single" w:sz="4" w:space="0" w:color="auto"/>
            </w:tcBorders>
            <w:shd w:val="clear" w:color="auto" w:fill="C6D9F1"/>
            <w:vAlign w:val="center"/>
          </w:tcPr>
          <w:p w:rsidR="00861865" w:rsidRPr="004E3DDB" w:rsidRDefault="00861865" w:rsidP="00660738">
            <w:pPr>
              <w:suppressAutoHyphens/>
              <w:snapToGrid w:val="0"/>
              <w:jc w:val="center"/>
              <w:rPr>
                <w:rFonts w:ascii="Tahoma" w:hAnsi="Tahoma" w:cs="Tahoma"/>
                <w:b/>
                <w:iCs/>
                <w:sz w:val="20"/>
                <w:szCs w:val="20"/>
              </w:rPr>
            </w:pPr>
            <w:r w:rsidRPr="004E3DDB">
              <w:rPr>
                <w:rFonts w:ascii="Tahoma" w:hAnsi="Tahoma" w:cs="Tahoma"/>
                <w:b/>
                <w:iCs/>
                <w:sz w:val="20"/>
                <w:szCs w:val="20"/>
              </w:rPr>
              <w:t>Максимальный процент застройки, %</w:t>
            </w:r>
          </w:p>
        </w:tc>
        <w:tc>
          <w:tcPr>
            <w:tcW w:w="507" w:type="pct"/>
            <w:tcBorders>
              <w:bottom w:val="single" w:sz="4" w:space="0" w:color="auto"/>
            </w:tcBorders>
            <w:shd w:val="clear" w:color="auto" w:fill="C6D9F1"/>
            <w:vAlign w:val="center"/>
          </w:tcPr>
          <w:p w:rsidR="00861865" w:rsidRPr="004E3DDB" w:rsidRDefault="00861865" w:rsidP="00861865">
            <w:pPr>
              <w:suppressAutoHyphens/>
              <w:snapToGrid w:val="0"/>
              <w:jc w:val="center"/>
              <w:rPr>
                <w:rFonts w:ascii="Tahoma" w:hAnsi="Tahoma" w:cs="Tahoma"/>
                <w:b/>
                <w:iCs/>
                <w:sz w:val="20"/>
                <w:szCs w:val="20"/>
              </w:rPr>
            </w:pPr>
            <w:r w:rsidRPr="004E3DDB">
              <w:rPr>
                <w:rFonts w:ascii="Tahoma" w:hAnsi="Tahoma" w:cs="Tahoma"/>
                <w:b/>
                <w:iCs/>
                <w:sz w:val="20"/>
                <w:szCs w:val="20"/>
              </w:rPr>
              <w:t>Минимальные отступы от границ земельного участка (м)</w:t>
            </w:r>
          </w:p>
        </w:tc>
      </w:tr>
      <w:tr w:rsidR="00861865" w:rsidRPr="004E3DDB" w:rsidTr="00861865">
        <w:trPr>
          <w:trHeight w:val="397"/>
        </w:trPr>
        <w:tc>
          <w:tcPr>
            <w:tcW w:w="5000" w:type="pct"/>
            <w:gridSpan w:val="7"/>
            <w:tcBorders>
              <w:top w:val="single" w:sz="4" w:space="0" w:color="auto"/>
            </w:tcBorders>
            <w:shd w:val="clear" w:color="auto" w:fill="auto"/>
          </w:tcPr>
          <w:p w:rsidR="00861865" w:rsidRPr="004E3DDB" w:rsidRDefault="00861865" w:rsidP="00660738">
            <w:pPr>
              <w:suppressAutoHyphens/>
              <w:snapToGrid w:val="0"/>
              <w:jc w:val="center"/>
              <w:rPr>
                <w:rFonts w:ascii="Tahoma" w:hAnsi="Tahoma" w:cs="Tahoma"/>
                <w:b/>
                <w:bCs/>
                <w:sz w:val="20"/>
                <w:szCs w:val="20"/>
              </w:rPr>
            </w:pPr>
            <w:r w:rsidRPr="004E3DDB">
              <w:rPr>
                <w:rFonts w:ascii="Tahoma" w:hAnsi="Tahoma" w:cs="Tahoma"/>
                <w:b/>
                <w:bCs/>
                <w:sz w:val="20"/>
                <w:szCs w:val="20"/>
              </w:rPr>
              <w:t>Основные виды и параметры разрешенного использования земельных участков и объектов капитального строительства</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12.1</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Ритуальная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30-100000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12.2</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Специальная деятельность</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100-100000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r>
      <w:tr w:rsidR="00861865" w:rsidRPr="004E3DDB" w:rsidTr="00861865">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b/>
                <w:bCs/>
                <w:sz w:val="20"/>
                <w:szCs w:val="20"/>
              </w:rPr>
            </w:pPr>
            <w:r w:rsidRPr="004E3DDB">
              <w:rPr>
                <w:rFonts w:ascii="Tahoma" w:hAnsi="Tahoma" w:cs="Tahoma"/>
                <w:b/>
                <w:bCs/>
                <w:sz w:val="20"/>
                <w:szCs w:val="20"/>
              </w:rPr>
              <w:t>Условно разрешенные виды и параметры использования земельных участков и объектов капитального строительства</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4.9</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Служебные гаражи</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400-6000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4</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4.4</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Магазины</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ind w:left="-108"/>
              <w:jc w:val="center"/>
              <w:rPr>
                <w:rFonts w:ascii="Tahoma" w:hAnsi="Tahoma" w:cs="Tahoma"/>
                <w:iCs/>
                <w:sz w:val="20"/>
                <w:szCs w:val="20"/>
              </w:rPr>
            </w:pPr>
            <w:r w:rsidRPr="004E3DDB">
              <w:rPr>
                <w:rFonts w:ascii="Tahoma" w:hAnsi="Tahoma" w:cs="Tahoma"/>
                <w:iCs/>
                <w:sz w:val="20"/>
                <w:szCs w:val="20"/>
              </w:rPr>
              <w:t>30-5000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5</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6.9</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Склады</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jc w:val="center"/>
              <w:rPr>
                <w:rFonts w:ascii="Tahoma" w:hAnsi="Tahoma" w:cs="Tahoma"/>
                <w:iCs/>
                <w:sz w:val="20"/>
                <w:szCs w:val="20"/>
              </w:rPr>
            </w:pPr>
            <w:r w:rsidRPr="004E3DDB">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jc w:val="center"/>
              <w:rPr>
                <w:rFonts w:ascii="Tahoma" w:hAnsi="Tahoma" w:cs="Tahoma"/>
                <w:iCs/>
                <w:sz w:val="20"/>
                <w:szCs w:val="20"/>
              </w:rPr>
            </w:pPr>
            <w:r w:rsidRPr="004E3DDB">
              <w:rPr>
                <w:rFonts w:ascii="Tahoma" w:hAnsi="Tahoma" w:cs="Tahoma"/>
                <w:iCs/>
                <w:sz w:val="20"/>
                <w:szCs w:val="20"/>
              </w:rPr>
              <w:t>100-5000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jc w:val="center"/>
              <w:rPr>
                <w:rFonts w:ascii="Tahoma" w:hAnsi="Tahoma" w:cs="Tahoma"/>
                <w:iCs/>
                <w:sz w:val="20"/>
                <w:szCs w:val="20"/>
              </w:rPr>
            </w:pPr>
            <w:r w:rsidRPr="004E3DDB">
              <w:rPr>
                <w:rFonts w:ascii="Tahoma" w:hAnsi="Tahoma" w:cs="Tahoma"/>
                <w:iCs/>
                <w:sz w:val="20"/>
                <w:szCs w:val="20"/>
              </w:rPr>
              <w:t>75</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jc w:val="center"/>
              <w:rPr>
                <w:rFonts w:ascii="Tahoma" w:hAnsi="Tahoma" w:cs="Tahoma"/>
                <w:iCs/>
                <w:sz w:val="20"/>
                <w:szCs w:val="20"/>
              </w:rPr>
            </w:pPr>
            <w:r w:rsidRPr="004E3DDB">
              <w:rPr>
                <w:rFonts w:ascii="Tahoma" w:hAnsi="Tahoma" w:cs="Tahoma"/>
                <w:iCs/>
                <w:sz w:val="20"/>
                <w:szCs w:val="20"/>
              </w:rPr>
              <w:t>1</w:t>
            </w:r>
          </w:p>
        </w:tc>
      </w:tr>
      <w:tr w:rsidR="00861865" w:rsidRPr="004E3DDB" w:rsidTr="00861865">
        <w:trPr>
          <w:trHeight w:val="537"/>
        </w:trPr>
        <w:tc>
          <w:tcPr>
            <w:tcW w:w="5000" w:type="pct"/>
            <w:gridSpan w:val="7"/>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b/>
                <w:bCs/>
                <w:sz w:val="20"/>
                <w:szCs w:val="20"/>
              </w:rPr>
            </w:pPr>
            <w:r w:rsidRPr="004E3DDB">
              <w:rPr>
                <w:rFonts w:ascii="Tahoma" w:hAnsi="Tahoma" w:cs="Tahoma"/>
                <w:b/>
                <w:bCs/>
                <w:sz w:val="20"/>
                <w:szCs w:val="20"/>
              </w:rPr>
              <w:t>Вспомогательные виды и параметры использования земельных участков и объектов капитального строительства</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6</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3.7</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Религиозное использование</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100-10000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w:t>
            </w:r>
          </w:p>
        </w:tc>
      </w:tr>
      <w:tr w:rsidR="00861865" w:rsidRPr="004E3DDB" w:rsidTr="00861865">
        <w:trPr>
          <w:trHeight w:val="537"/>
        </w:trPr>
        <w:tc>
          <w:tcPr>
            <w:tcW w:w="29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7</w:t>
            </w:r>
          </w:p>
        </w:tc>
        <w:tc>
          <w:tcPr>
            <w:tcW w:w="580"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jc w:val="center"/>
              <w:rPr>
                <w:rFonts w:ascii="Tahoma" w:hAnsi="Tahoma" w:cs="Tahoma"/>
                <w:iCs/>
                <w:sz w:val="20"/>
                <w:szCs w:val="20"/>
              </w:rPr>
            </w:pPr>
            <w:r w:rsidRPr="004E3DDB">
              <w:rPr>
                <w:rFonts w:ascii="Tahoma" w:hAnsi="Tahoma" w:cs="Tahoma"/>
                <w:iCs/>
                <w:sz w:val="20"/>
                <w:szCs w:val="20"/>
              </w:rPr>
              <w:t>3.1</w:t>
            </w:r>
          </w:p>
        </w:tc>
        <w:tc>
          <w:tcPr>
            <w:tcW w:w="2029"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suppressAutoHyphens/>
              <w:snapToGrid w:val="0"/>
              <w:rPr>
                <w:rFonts w:ascii="Tahoma" w:hAnsi="Tahoma" w:cs="Tahoma"/>
                <w:iCs/>
                <w:sz w:val="20"/>
                <w:szCs w:val="20"/>
              </w:rPr>
            </w:pPr>
            <w:r w:rsidRPr="004E3DDB">
              <w:rPr>
                <w:rFonts w:ascii="Tahoma" w:hAnsi="Tahoma" w:cs="Tahoma"/>
                <w:iCs/>
                <w:sz w:val="20"/>
                <w:szCs w:val="20"/>
              </w:rPr>
              <w:t>Коммунальное обслуживание</w:t>
            </w:r>
          </w:p>
        </w:tc>
        <w:tc>
          <w:tcPr>
            <w:tcW w:w="508"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jc w:val="center"/>
              <w:rPr>
                <w:rFonts w:ascii="Tahoma" w:hAnsi="Tahoma" w:cs="Tahoma"/>
                <w:iCs/>
                <w:sz w:val="20"/>
                <w:szCs w:val="20"/>
              </w:rPr>
            </w:pPr>
            <w:r w:rsidRPr="004E3DDB">
              <w:rPr>
                <w:rFonts w:ascii="Tahoma" w:hAnsi="Tahoma" w:cs="Tahoma"/>
                <w:iCs/>
                <w:sz w:val="20"/>
                <w:szCs w:val="20"/>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61865" w:rsidRPr="004E3DDB" w:rsidRDefault="00861865" w:rsidP="00660738">
            <w:pPr>
              <w:jc w:val="center"/>
              <w:rPr>
                <w:rFonts w:ascii="Tahoma" w:hAnsi="Tahoma" w:cs="Tahoma"/>
                <w:iCs/>
                <w:sz w:val="20"/>
                <w:szCs w:val="20"/>
              </w:rPr>
            </w:pPr>
            <w:r w:rsidRPr="004E3DDB">
              <w:rPr>
                <w:rFonts w:ascii="Tahoma" w:hAnsi="Tahoma" w:cs="Tahoma"/>
                <w:iCs/>
                <w:sz w:val="20"/>
                <w:szCs w:val="20"/>
              </w:rPr>
              <w:t>20-5000</w:t>
            </w:r>
          </w:p>
        </w:tc>
        <w:tc>
          <w:tcPr>
            <w:tcW w:w="362"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jc w:val="center"/>
              <w:rPr>
                <w:rFonts w:ascii="Tahoma" w:hAnsi="Tahoma" w:cs="Tahoma"/>
                <w:iCs/>
                <w:sz w:val="20"/>
                <w:szCs w:val="20"/>
              </w:rPr>
            </w:pPr>
            <w:r w:rsidRPr="004E3DDB">
              <w:rPr>
                <w:rFonts w:ascii="Tahoma" w:hAnsi="Tahoma" w:cs="Tahoma"/>
                <w:iCs/>
                <w:sz w:val="20"/>
                <w:szCs w:val="20"/>
              </w:rPr>
              <w:t>80</w:t>
            </w:r>
          </w:p>
        </w:tc>
        <w:tc>
          <w:tcPr>
            <w:tcW w:w="507" w:type="pct"/>
            <w:tcBorders>
              <w:top w:val="single" w:sz="4" w:space="0" w:color="auto"/>
              <w:left w:val="single" w:sz="4" w:space="0" w:color="auto"/>
              <w:bottom w:val="single" w:sz="4" w:space="0" w:color="auto"/>
              <w:right w:val="single" w:sz="4" w:space="0" w:color="auto"/>
            </w:tcBorders>
            <w:vAlign w:val="center"/>
          </w:tcPr>
          <w:p w:rsidR="00861865" w:rsidRPr="004E3DDB" w:rsidRDefault="00861865" w:rsidP="00660738">
            <w:pPr>
              <w:jc w:val="center"/>
              <w:rPr>
                <w:rFonts w:ascii="Tahoma" w:hAnsi="Tahoma" w:cs="Tahoma"/>
                <w:iCs/>
                <w:sz w:val="20"/>
                <w:szCs w:val="20"/>
              </w:rPr>
            </w:pPr>
            <w:r w:rsidRPr="004E3DDB">
              <w:rPr>
                <w:rFonts w:ascii="Tahoma" w:hAnsi="Tahoma" w:cs="Tahoma"/>
                <w:iCs/>
                <w:sz w:val="20"/>
                <w:szCs w:val="20"/>
              </w:rPr>
              <w:t>1</w:t>
            </w:r>
          </w:p>
        </w:tc>
      </w:tr>
    </w:tbl>
    <w:p w:rsidR="00861865" w:rsidRPr="004E3DDB" w:rsidRDefault="00861865" w:rsidP="00861865">
      <w:pPr>
        <w:suppressAutoHyphens/>
        <w:snapToGrid w:val="0"/>
        <w:ind w:firstLine="567"/>
        <w:rPr>
          <w:rFonts w:ascii="Tahoma" w:hAnsi="Tahoma" w:cs="Tahoma"/>
          <w:sz w:val="20"/>
          <w:szCs w:val="20"/>
          <w:lang w:eastAsia="ar-SA"/>
        </w:rPr>
      </w:pPr>
      <w:r w:rsidRPr="004E3DDB">
        <w:rPr>
          <w:rFonts w:ascii="Tahoma" w:hAnsi="Tahoma" w:cs="Tahoma"/>
          <w:sz w:val="20"/>
          <w:szCs w:val="20"/>
          <w:lang w:eastAsia="ar-SA"/>
        </w:rPr>
        <w:t>Примечания:</w:t>
      </w:r>
    </w:p>
    <w:p w:rsidR="00861865" w:rsidRPr="004E3DDB" w:rsidRDefault="00861865" w:rsidP="00861865">
      <w:pPr>
        <w:tabs>
          <w:tab w:val="left" w:pos="7371"/>
        </w:tabs>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4E3DDB">
        <w:rPr>
          <w:rFonts w:ascii="Tahoma" w:hAnsi="Tahoma" w:cs="Tahoma"/>
          <w:bCs/>
          <w:sz w:val="20"/>
          <w:szCs w:val="20"/>
        </w:rPr>
        <w:t>уполномоченным федеральным органом исполнительной власти.</w:t>
      </w:r>
    </w:p>
    <w:p w:rsidR="00861865" w:rsidRPr="004E3DDB" w:rsidRDefault="00861865" w:rsidP="00861865">
      <w:pPr>
        <w:tabs>
          <w:tab w:val="left" w:pos="742"/>
          <w:tab w:val="left" w:pos="1080"/>
        </w:tabs>
        <w:overflowPunct w:val="0"/>
        <w:ind w:firstLine="567"/>
        <w:jc w:val="both"/>
        <w:rPr>
          <w:rFonts w:ascii="Tahoma" w:hAnsi="Tahoma" w:cs="Tahoma"/>
          <w:sz w:val="20"/>
          <w:szCs w:val="20"/>
          <w:lang w:eastAsia="ar-SA"/>
        </w:rPr>
      </w:pPr>
      <w:r w:rsidRPr="004E3DDB">
        <w:rPr>
          <w:rFonts w:ascii="Tahoma" w:hAnsi="Tahoma" w:cs="Tahoma"/>
          <w:sz w:val="20"/>
          <w:szCs w:val="20"/>
        </w:rPr>
        <w:t xml:space="preserve">2. Размер земельного участка для сельского кладбища не может превышать 10 га. </w:t>
      </w:r>
      <w:r w:rsidRPr="004E3DDB">
        <w:rPr>
          <w:rFonts w:ascii="Tahoma" w:hAnsi="Tahoma" w:cs="Tahoma"/>
          <w:sz w:val="20"/>
          <w:szCs w:val="20"/>
          <w:lang w:eastAsia="ar-SA"/>
        </w:rPr>
        <w:t>Использование земельных участков осуществлять в соответствии с тр</w:t>
      </w:r>
      <w:r w:rsidRPr="004E3DDB">
        <w:rPr>
          <w:rFonts w:ascii="Tahoma" w:hAnsi="Tahoma" w:cs="Tahoma"/>
          <w:sz w:val="20"/>
          <w:szCs w:val="20"/>
          <w:lang w:eastAsia="ar-SA"/>
        </w:rPr>
        <w:t>е</w:t>
      </w:r>
      <w:r w:rsidRPr="004E3DDB">
        <w:rPr>
          <w:rFonts w:ascii="Tahoma" w:hAnsi="Tahoma" w:cs="Tahoma"/>
          <w:sz w:val="20"/>
          <w:szCs w:val="20"/>
          <w:lang w:eastAsia="ar-SA"/>
        </w:rPr>
        <w:t>бованиями Федерального закона от 12.01.1996 №8 «О погребении и похоронном деле» и гигиеническими требованиями к размещению, устройству и содерж</w:t>
      </w:r>
      <w:r w:rsidRPr="004E3DDB">
        <w:rPr>
          <w:rFonts w:ascii="Tahoma" w:hAnsi="Tahoma" w:cs="Tahoma"/>
          <w:sz w:val="20"/>
          <w:szCs w:val="20"/>
          <w:lang w:eastAsia="ar-SA"/>
        </w:rPr>
        <w:t>а</w:t>
      </w:r>
      <w:r w:rsidRPr="004E3DDB">
        <w:rPr>
          <w:rFonts w:ascii="Tahoma" w:hAnsi="Tahoma" w:cs="Tahoma"/>
          <w:sz w:val="20"/>
          <w:szCs w:val="20"/>
          <w:lang w:eastAsia="ar-SA"/>
        </w:rPr>
        <w:t>нию кладбищ, зданий и сооружений похоронного назначения.</w:t>
      </w:r>
    </w:p>
    <w:p w:rsidR="00861865" w:rsidRPr="004E3DDB" w:rsidRDefault="00861865" w:rsidP="00861865">
      <w:pPr>
        <w:tabs>
          <w:tab w:val="left" w:pos="742"/>
          <w:tab w:val="left" w:pos="1080"/>
        </w:tabs>
        <w:overflowPunct w:val="0"/>
        <w:ind w:firstLine="567"/>
        <w:jc w:val="both"/>
        <w:rPr>
          <w:rFonts w:ascii="Tahoma" w:hAnsi="Tahoma" w:cs="Tahoma"/>
          <w:sz w:val="20"/>
          <w:szCs w:val="20"/>
        </w:rPr>
      </w:pPr>
      <w:r w:rsidRPr="004E3DDB">
        <w:rPr>
          <w:rFonts w:ascii="Tahoma" w:hAnsi="Tahoma" w:cs="Tahoma"/>
          <w:sz w:val="20"/>
          <w:szCs w:val="20"/>
        </w:rPr>
        <w:t>3. Скотомогильники (биотермические ямы) следует размещать на сухом возвышенном участке земли площадью не менее 600 м</w:t>
      </w:r>
      <w:proofErr w:type="gramStart"/>
      <w:r w:rsidRPr="004E3DDB">
        <w:rPr>
          <w:rFonts w:ascii="Tahoma" w:hAnsi="Tahoma" w:cs="Tahoma"/>
          <w:sz w:val="20"/>
          <w:szCs w:val="20"/>
          <w:vertAlign w:val="superscript"/>
        </w:rPr>
        <w:t>2</w:t>
      </w:r>
      <w:proofErr w:type="gramEnd"/>
      <w:r w:rsidRPr="004E3DDB">
        <w:rPr>
          <w:rFonts w:ascii="Tahoma" w:hAnsi="Tahoma" w:cs="Tahoma"/>
          <w:sz w:val="20"/>
          <w:szCs w:val="20"/>
        </w:rPr>
        <w:t>. Уровень стояния грунт</w:t>
      </w:r>
      <w:r w:rsidRPr="004E3DDB">
        <w:rPr>
          <w:rFonts w:ascii="Tahoma" w:hAnsi="Tahoma" w:cs="Tahoma"/>
          <w:sz w:val="20"/>
          <w:szCs w:val="20"/>
        </w:rPr>
        <w:t>о</w:t>
      </w:r>
      <w:r w:rsidRPr="004E3DDB">
        <w:rPr>
          <w:rFonts w:ascii="Tahoma" w:hAnsi="Tahoma" w:cs="Tahoma"/>
          <w:sz w:val="20"/>
          <w:szCs w:val="20"/>
        </w:rPr>
        <w:t>вых вод должен быть не менее 2 м от поверхности земли.</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4. Использование земельных участков для захоронения и сортировки бытового мусора и отходов осуществлять в соответствии с гигиеническими требованиями к устройству и содержанию полигонов твердых коммунальных отходов.</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5. Использование земельных участков осуществлять в соответствии с требованиями «СП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w:t>
      </w:r>
    </w:p>
    <w:p w:rsidR="00861865" w:rsidRPr="004E3DDB" w:rsidRDefault="00861865" w:rsidP="00861865">
      <w:pPr>
        <w:suppressAutoHyphens/>
        <w:snapToGrid w:val="0"/>
        <w:ind w:firstLine="567"/>
        <w:jc w:val="both"/>
        <w:rPr>
          <w:rFonts w:ascii="Tahoma" w:hAnsi="Tahoma" w:cs="Tahoma"/>
          <w:sz w:val="20"/>
          <w:szCs w:val="20"/>
          <w:lang w:eastAsia="ar-SA"/>
        </w:rPr>
      </w:pPr>
      <w:r w:rsidRPr="004E3DDB">
        <w:rPr>
          <w:rFonts w:ascii="Tahoma" w:hAnsi="Tahoma" w:cs="Tahoma"/>
          <w:sz w:val="20"/>
          <w:szCs w:val="20"/>
          <w:lang w:eastAsia="ar-SA"/>
        </w:rPr>
        <w:t>6. Запрещается захоронение отходов в границах населенных пунктов.</w:t>
      </w:r>
    </w:p>
    <w:tbl>
      <w:tblPr>
        <w:tblW w:w="5000" w:type="pct"/>
        <w:tblLook w:val="04A0"/>
      </w:tblPr>
      <w:tblGrid>
        <w:gridCol w:w="5494"/>
        <w:gridCol w:w="829"/>
        <w:gridCol w:w="2709"/>
        <w:gridCol w:w="6323"/>
      </w:tblGrid>
      <w:tr w:rsidR="005C5C6F" w:rsidRPr="005C5C6F" w:rsidTr="00F356C9">
        <w:trPr>
          <w:trHeight w:val="1849"/>
        </w:trPr>
        <w:tc>
          <w:tcPr>
            <w:tcW w:w="2059" w:type="pct"/>
            <w:gridSpan w:val="2"/>
          </w:tcPr>
          <w:p w:rsidR="005C5C6F" w:rsidRPr="005C5C6F" w:rsidRDefault="005C5C6F">
            <w:pPr>
              <w:spacing w:line="220" w:lineRule="exact"/>
              <w:ind w:left="-533"/>
              <w:jc w:val="center"/>
              <w:rPr>
                <w:rFonts w:ascii="Tahoma" w:hAnsi="Tahoma" w:cs="Tahoma"/>
                <w:b/>
                <w:sz w:val="20"/>
                <w:szCs w:val="20"/>
              </w:rPr>
            </w:pPr>
          </w:p>
          <w:p w:rsidR="005C5C6F" w:rsidRPr="005C5C6F" w:rsidRDefault="005C5C6F">
            <w:pPr>
              <w:spacing w:line="220" w:lineRule="exact"/>
              <w:jc w:val="center"/>
              <w:rPr>
                <w:rFonts w:ascii="Tahoma" w:hAnsi="Tahoma" w:cs="Tahoma"/>
                <w:b/>
                <w:sz w:val="20"/>
              </w:rPr>
            </w:pPr>
            <w:r w:rsidRPr="005C5C6F">
              <w:rPr>
                <w:rFonts w:ascii="Tahoma" w:hAnsi="Tahoma" w:cs="Tahoma"/>
                <w:b/>
                <w:sz w:val="20"/>
              </w:rPr>
              <w:t>Чёваш  Республикин</w:t>
            </w:r>
          </w:p>
          <w:p w:rsidR="005C5C6F" w:rsidRPr="005C5C6F" w:rsidRDefault="005C5C6F">
            <w:pPr>
              <w:spacing w:line="220" w:lineRule="exact"/>
              <w:jc w:val="center"/>
              <w:rPr>
                <w:rFonts w:ascii="Tahoma" w:hAnsi="Tahoma" w:cs="Tahoma"/>
                <w:b/>
                <w:sz w:val="20"/>
              </w:rPr>
            </w:pPr>
            <w:r w:rsidRPr="005C5C6F">
              <w:rPr>
                <w:rFonts w:ascii="Tahoma" w:hAnsi="Tahoma" w:cs="Tahoma"/>
                <w:b/>
                <w:sz w:val="20"/>
              </w:rPr>
              <w:t>С.нт</w:t>
            </w:r>
            <w:proofErr w:type="gramStart"/>
            <w:r w:rsidRPr="005C5C6F">
              <w:rPr>
                <w:rFonts w:ascii="Tahoma" w:hAnsi="Tahoma" w:cs="Tahoma"/>
                <w:b/>
                <w:sz w:val="20"/>
              </w:rPr>
              <w:t>.р</w:t>
            </w:r>
            <w:proofErr w:type="gramEnd"/>
            <w:r w:rsidRPr="005C5C6F">
              <w:rPr>
                <w:rFonts w:ascii="Tahoma" w:hAnsi="Tahoma" w:cs="Tahoma"/>
                <w:b/>
                <w:sz w:val="20"/>
              </w:rPr>
              <w:t xml:space="preserve">вёрри </w:t>
            </w:r>
          </w:p>
          <w:p w:rsidR="005C5C6F" w:rsidRPr="005C5C6F" w:rsidRDefault="005C5C6F">
            <w:pPr>
              <w:spacing w:line="220" w:lineRule="exact"/>
              <w:jc w:val="center"/>
              <w:rPr>
                <w:rFonts w:ascii="Tahoma" w:hAnsi="Tahoma" w:cs="Tahoma"/>
                <w:b/>
                <w:sz w:val="20"/>
              </w:rPr>
            </w:pPr>
            <w:r w:rsidRPr="005C5C6F">
              <w:rPr>
                <w:rFonts w:ascii="Tahoma" w:hAnsi="Tahoma" w:cs="Tahoma"/>
                <w:b/>
                <w:sz w:val="20"/>
              </w:rPr>
              <w:t>район</w:t>
            </w:r>
            <w:proofErr w:type="gramStart"/>
            <w:r w:rsidRPr="005C5C6F">
              <w:rPr>
                <w:rFonts w:ascii="Tahoma" w:hAnsi="Tahoma" w:cs="Tahoma"/>
                <w:b/>
                <w:sz w:val="20"/>
              </w:rPr>
              <w:t>.н</w:t>
            </w:r>
            <w:proofErr w:type="gramEnd"/>
            <w:r w:rsidRPr="005C5C6F">
              <w:rPr>
                <w:rFonts w:ascii="Tahoma" w:hAnsi="Tahoma" w:cs="Tahoma"/>
                <w:b/>
                <w:sz w:val="20"/>
              </w:rPr>
              <w:t xml:space="preserve"> администраций. </w:t>
            </w:r>
          </w:p>
          <w:p w:rsidR="005C5C6F" w:rsidRPr="005C5C6F" w:rsidRDefault="005C5C6F">
            <w:pPr>
              <w:pStyle w:val="12"/>
              <w:spacing w:line="220" w:lineRule="exact"/>
              <w:rPr>
                <w:rFonts w:ascii="Tahoma" w:eastAsiaTheme="minorEastAsia" w:hAnsi="Tahoma" w:cs="Tahoma"/>
                <w:b/>
                <w:sz w:val="20"/>
              </w:rPr>
            </w:pPr>
            <w:r w:rsidRPr="005C5C6F">
              <w:rPr>
                <w:rFonts w:ascii="Tahoma" w:eastAsiaTheme="minorEastAsia" w:hAnsi="Tahoma" w:cs="Tahoma"/>
                <w:b/>
                <w:sz w:val="20"/>
              </w:rPr>
              <w:t xml:space="preserve">Й </w:t>
            </w:r>
            <w:proofErr w:type="gramStart"/>
            <w:r w:rsidRPr="005C5C6F">
              <w:rPr>
                <w:rFonts w:ascii="Tahoma" w:eastAsiaTheme="minorEastAsia" w:hAnsi="Tahoma" w:cs="Tahoma"/>
                <w:b/>
                <w:sz w:val="20"/>
              </w:rPr>
              <w:t>Ы</w:t>
            </w:r>
            <w:proofErr w:type="gramEnd"/>
            <w:r w:rsidRPr="005C5C6F">
              <w:rPr>
                <w:rFonts w:ascii="Tahoma" w:eastAsiaTheme="minorEastAsia" w:hAnsi="Tahoma" w:cs="Tahoma"/>
                <w:b/>
                <w:sz w:val="20"/>
              </w:rPr>
              <w:t xml:space="preserve"> Ш Ё Н У</w:t>
            </w:r>
          </w:p>
          <w:p w:rsidR="005C5C6F" w:rsidRPr="005C5C6F" w:rsidRDefault="005C5C6F">
            <w:pPr>
              <w:spacing w:line="220" w:lineRule="exact"/>
              <w:jc w:val="center"/>
              <w:rPr>
                <w:rFonts w:ascii="Tahoma" w:hAnsi="Tahoma" w:cs="Tahoma"/>
                <w:b/>
                <w:bCs/>
                <w:sz w:val="20"/>
              </w:rPr>
            </w:pPr>
            <w:r w:rsidRPr="005C5C6F">
              <w:rPr>
                <w:rFonts w:ascii="Tahoma" w:hAnsi="Tahoma" w:cs="Tahoma"/>
                <w:b/>
                <w:bCs/>
                <w:sz w:val="20"/>
              </w:rPr>
              <w:t xml:space="preserve">     №    </w:t>
            </w:r>
          </w:p>
          <w:p w:rsidR="005C5C6F" w:rsidRPr="005C5C6F" w:rsidRDefault="005C5C6F">
            <w:pPr>
              <w:spacing w:line="220" w:lineRule="exact"/>
              <w:jc w:val="center"/>
              <w:rPr>
                <w:rFonts w:ascii="Tahoma" w:hAnsi="Tahoma" w:cs="Tahoma"/>
                <w:b/>
                <w:sz w:val="20"/>
              </w:rPr>
            </w:pPr>
            <w:r w:rsidRPr="005C5C6F">
              <w:rPr>
                <w:rFonts w:ascii="Tahoma" w:hAnsi="Tahoma" w:cs="Tahoma"/>
                <w:b/>
                <w:sz w:val="20"/>
              </w:rPr>
              <w:t>С.нт</w:t>
            </w:r>
            <w:proofErr w:type="gramStart"/>
            <w:r w:rsidRPr="005C5C6F">
              <w:rPr>
                <w:rFonts w:ascii="Tahoma" w:hAnsi="Tahoma" w:cs="Tahoma"/>
                <w:b/>
                <w:sz w:val="20"/>
              </w:rPr>
              <w:t>.р</w:t>
            </w:r>
            <w:proofErr w:type="gramEnd"/>
            <w:r w:rsidRPr="005C5C6F">
              <w:rPr>
                <w:rFonts w:ascii="Tahoma" w:hAnsi="Tahoma" w:cs="Tahoma"/>
                <w:b/>
                <w:sz w:val="20"/>
              </w:rPr>
              <w:t>вёрри  хули</w:t>
            </w:r>
          </w:p>
          <w:p w:rsidR="005C5C6F" w:rsidRPr="005C5C6F" w:rsidRDefault="005C5C6F">
            <w:pPr>
              <w:spacing w:line="220" w:lineRule="exact"/>
              <w:rPr>
                <w:rFonts w:ascii="Tahoma" w:hAnsi="Tahoma" w:cs="Tahoma"/>
                <w:b/>
                <w:sz w:val="20"/>
              </w:rPr>
            </w:pPr>
            <w:r w:rsidRPr="005C5C6F">
              <w:rPr>
                <w:rFonts w:ascii="Tahoma" w:hAnsi="Tahoma" w:cs="Tahoma"/>
                <w:b/>
                <w:sz w:val="20"/>
              </w:rPr>
              <w:t xml:space="preserve">                                                                                                                                                                          </w:t>
            </w:r>
          </w:p>
        </w:tc>
        <w:tc>
          <w:tcPr>
            <w:tcW w:w="882" w:type="pct"/>
          </w:tcPr>
          <w:p w:rsidR="005C5C6F" w:rsidRPr="005C5C6F" w:rsidRDefault="005C5C6F">
            <w:pPr>
              <w:ind w:hanging="783"/>
              <w:rPr>
                <w:rFonts w:ascii="Tahoma" w:hAnsi="Tahoma" w:cs="Tahoma"/>
                <w:b/>
                <w:sz w:val="20"/>
                <w:szCs w:val="20"/>
              </w:rPr>
            </w:pPr>
            <w:r w:rsidRPr="005C5C6F">
              <w:rPr>
                <w:rFonts w:ascii="Times New Roman" w:hAnsi="Times New Roman"/>
                <w:b/>
                <w:noProof/>
                <w:sz w:val="28"/>
                <w:szCs w:val="20"/>
              </w:rPr>
              <w:drawing>
                <wp:anchor distT="0" distB="0" distL="114300" distR="114300" simplePos="0" relativeHeight="251675648" behindDoc="0" locked="0" layoutInCell="1" allowOverlap="1">
                  <wp:simplePos x="0" y="0"/>
                  <wp:positionH relativeFrom="margin">
                    <wp:posOffset>234315</wp:posOffset>
                  </wp:positionH>
                  <wp:positionV relativeFrom="margin">
                    <wp:posOffset>152400</wp:posOffset>
                  </wp:positionV>
                  <wp:extent cx="596265" cy="775335"/>
                  <wp:effectExtent l="19050" t="0" r="0" b="0"/>
                  <wp:wrapSquare wrapText="bothSides"/>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596265" cy="775335"/>
                          </a:xfrm>
                          <a:prstGeom prst="rect">
                            <a:avLst/>
                          </a:prstGeom>
                          <a:noFill/>
                        </pic:spPr>
                      </pic:pic>
                    </a:graphicData>
                  </a:graphic>
                </wp:anchor>
              </w:drawing>
            </w:r>
            <w:r w:rsidRPr="005C5C6F">
              <w:rPr>
                <w:rFonts w:ascii="Tahoma" w:hAnsi="Tahoma" w:cs="Tahoma"/>
                <w:b/>
                <w:sz w:val="20"/>
              </w:rPr>
              <w:t xml:space="preserve">                  </w:t>
            </w:r>
          </w:p>
          <w:p w:rsidR="005C5C6F" w:rsidRPr="005C5C6F" w:rsidRDefault="005C5C6F">
            <w:pPr>
              <w:ind w:hanging="783"/>
              <w:rPr>
                <w:rFonts w:ascii="Tahoma" w:hAnsi="Tahoma" w:cs="Tahoma"/>
                <w:b/>
                <w:sz w:val="20"/>
              </w:rPr>
            </w:pPr>
          </w:p>
          <w:p w:rsidR="005C5C6F" w:rsidRPr="005C5C6F" w:rsidRDefault="005C5C6F">
            <w:pPr>
              <w:spacing w:line="200" w:lineRule="exact"/>
              <w:jc w:val="center"/>
              <w:rPr>
                <w:rFonts w:ascii="Tahoma" w:hAnsi="Tahoma" w:cs="Tahoma"/>
                <w:b/>
                <w:sz w:val="20"/>
              </w:rPr>
            </w:pPr>
          </w:p>
        </w:tc>
        <w:tc>
          <w:tcPr>
            <w:tcW w:w="2059" w:type="pct"/>
          </w:tcPr>
          <w:p w:rsidR="005C5C6F" w:rsidRPr="005C5C6F" w:rsidRDefault="005C5C6F">
            <w:pPr>
              <w:spacing w:line="200" w:lineRule="exact"/>
              <w:jc w:val="center"/>
              <w:rPr>
                <w:rFonts w:ascii="Tahoma" w:hAnsi="Tahoma" w:cs="Tahoma"/>
                <w:b/>
                <w:sz w:val="20"/>
                <w:szCs w:val="20"/>
              </w:rPr>
            </w:pPr>
          </w:p>
          <w:p w:rsidR="005C5C6F" w:rsidRPr="005C5C6F" w:rsidRDefault="005C5C6F">
            <w:pPr>
              <w:spacing w:line="200" w:lineRule="exact"/>
              <w:jc w:val="center"/>
              <w:rPr>
                <w:rFonts w:ascii="Tahoma" w:hAnsi="Tahoma" w:cs="Tahoma"/>
                <w:b/>
                <w:sz w:val="20"/>
              </w:rPr>
            </w:pPr>
            <w:r w:rsidRPr="005C5C6F">
              <w:rPr>
                <w:rFonts w:ascii="Tahoma" w:hAnsi="Tahoma" w:cs="Tahoma"/>
                <w:b/>
                <w:sz w:val="20"/>
              </w:rPr>
              <w:t>Чувашская  Республика</w:t>
            </w:r>
          </w:p>
          <w:p w:rsidR="005C5C6F" w:rsidRPr="005C5C6F" w:rsidRDefault="005C5C6F">
            <w:pPr>
              <w:spacing w:line="200" w:lineRule="exact"/>
              <w:jc w:val="center"/>
              <w:rPr>
                <w:rFonts w:ascii="Tahoma" w:hAnsi="Tahoma" w:cs="Tahoma"/>
                <w:b/>
                <w:sz w:val="20"/>
              </w:rPr>
            </w:pPr>
            <w:r w:rsidRPr="005C5C6F">
              <w:rPr>
                <w:rFonts w:ascii="Tahoma" w:hAnsi="Tahoma" w:cs="Tahoma"/>
                <w:b/>
                <w:sz w:val="20"/>
              </w:rPr>
              <w:t>Администрация</w:t>
            </w:r>
          </w:p>
          <w:p w:rsidR="005C5C6F" w:rsidRPr="005C5C6F" w:rsidRDefault="005C5C6F">
            <w:pPr>
              <w:spacing w:line="200" w:lineRule="exact"/>
              <w:jc w:val="center"/>
              <w:rPr>
                <w:rFonts w:ascii="Tahoma" w:hAnsi="Tahoma" w:cs="Tahoma"/>
                <w:b/>
                <w:sz w:val="20"/>
              </w:rPr>
            </w:pPr>
            <w:r w:rsidRPr="005C5C6F">
              <w:rPr>
                <w:rFonts w:ascii="Tahoma" w:hAnsi="Tahoma" w:cs="Tahoma"/>
                <w:b/>
                <w:sz w:val="20"/>
              </w:rPr>
              <w:t xml:space="preserve">Мариинско-Посадского </w:t>
            </w:r>
          </w:p>
          <w:p w:rsidR="005C5C6F" w:rsidRPr="005C5C6F" w:rsidRDefault="005C5C6F">
            <w:pPr>
              <w:spacing w:line="200" w:lineRule="exact"/>
              <w:jc w:val="center"/>
              <w:rPr>
                <w:rFonts w:ascii="Tahoma" w:hAnsi="Tahoma" w:cs="Tahoma"/>
                <w:b/>
                <w:sz w:val="20"/>
              </w:rPr>
            </w:pPr>
            <w:r w:rsidRPr="005C5C6F">
              <w:rPr>
                <w:rFonts w:ascii="Tahoma" w:hAnsi="Tahoma" w:cs="Tahoma"/>
                <w:b/>
                <w:sz w:val="20"/>
              </w:rPr>
              <w:t>района</w:t>
            </w:r>
          </w:p>
          <w:p w:rsidR="005C5C6F" w:rsidRPr="005C5C6F" w:rsidRDefault="005C5C6F">
            <w:pPr>
              <w:spacing w:line="200" w:lineRule="exact"/>
              <w:jc w:val="center"/>
              <w:rPr>
                <w:rFonts w:ascii="Tahoma" w:hAnsi="Tahoma" w:cs="Tahoma"/>
                <w:b/>
                <w:sz w:val="20"/>
              </w:rPr>
            </w:pPr>
            <w:proofErr w:type="gramStart"/>
            <w:r w:rsidRPr="005C5C6F">
              <w:rPr>
                <w:rFonts w:ascii="Tahoma" w:hAnsi="Tahoma" w:cs="Tahoma"/>
                <w:b/>
                <w:sz w:val="20"/>
              </w:rPr>
              <w:t>П</w:t>
            </w:r>
            <w:proofErr w:type="gramEnd"/>
            <w:r w:rsidRPr="005C5C6F">
              <w:rPr>
                <w:rFonts w:ascii="Tahoma" w:hAnsi="Tahoma" w:cs="Tahoma"/>
                <w:b/>
                <w:sz w:val="20"/>
              </w:rPr>
              <w:t xml:space="preserve"> О С Т А Н О В Л Е Н И Е</w:t>
            </w:r>
          </w:p>
          <w:p w:rsidR="005C5C6F" w:rsidRPr="005C5C6F" w:rsidRDefault="005C5C6F">
            <w:pPr>
              <w:spacing w:line="200" w:lineRule="exact"/>
              <w:rPr>
                <w:rFonts w:ascii="Tahoma" w:hAnsi="Tahoma" w:cs="Tahoma"/>
                <w:b/>
                <w:sz w:val="20"/>
              </w:rPr>
            </w:pPr>
            <w:r w:rsidRPr="005C5C6F">
              <w:rPr>
                <w:rFonts w:ascii="Tahoma" w:hAnsi="Tahoma" w:cs="Tahoma"/>
                <w:b/>
                <w:sz w:val="20"/>
              </w:rPr>
              <w:t xml:space="preserve"> </w:t>
            </w:r>
          </w:p>
          <w:p w:rsidR="005C5C6F" w:rsidRPr="005C5C6F" w:rsidRDefault="005C5C6F">
            <w:pPr>
              <w:spacing w:line="200" w:lineRule="exact"/>
              <w:jc w:val="center"/>
              <w:rPr>
                <w:rFonts w:ascii="Tahoma" w:hAnsi="Tahoma" w:cs="Tahoma"/>
                <w:b/>
                <w:bCs/>
                <w:sz w:val="20"/>
              </w:rPr>
            </w:pPr>
            <w:r w:rsidRPr="005C5C6F">
              <w:rPr>
                <w:rFonts w:ascii="Tahoma" w:hAnsi="Tahoma" w:cs="Tahoma"/>
                <w:b/>
                <w:bCs/>
                <w:sz w:val="20"/>
              </w:rPr>
              <w:t>27.09.2019 № 687</w:t>
            </w:r>
          </w:p>
          <w:p w:rsidR="005C5C6F" w:rsidRPr="005C5C6F" w:rsidRDefault="005C5C6F" w:rsidP="00F356C9">
            <w:pPr>
              <w:spacing w:line="200" w:lineRule="exact"/>
              <w:jc w:val="center"/>
              <w:rPr>
                <w:rFonts w:ascii="Tahoma" w:hAnsi="Tahoma" w:cs="Tahoma"/>
                <w:b/>
                <w:sz w:val="20"/>
              </w:rPr>
            </w:pPr>
            <w:r w:rsidRPr="005C5C6F">
              <w:rPr>
                <w:rFonts w:ascii="Tahoma" w:hAnsi="Tahoma" w:cs="Tahoma"/>
                <w:b/>
                <w:sz w:val="20"/>
              </w:rPr>
              <w:t>г. Мариинский  Посад</w:t>
            </w:r>
          </w:p>
        </w:tc>
      </w:tr>
      <w:tr w:rsidR="005C5C6F" w:rsidTr="005C5C6F">
        <w:trPr>
          <w:gridAfter w:val="3"/>
          <w:wAfter w:w="3211" w:type="pct"/>
        </w:trPr>
        <w:tc>
          <w:tcPr>
            <w:tcW w:w="1789" w:type="pct"/>
          </w:tcPr>
          <w:p w:rsidR="005C5C6F" w:rsidRPr="00F356C9" w:rsidRDefault="005C5C6F">
            <w:pPr>
              <w:jc w:val="both"/>
              <w:rPr>
                <w:rFonts w:ascii="Tahoma" w:hAnsi="Tahoma" w:cs="Tahoma"/>
                <w:b/>
                <w:sz w:val="20"/>
                <w:szCs w:val="20"/>
              </w:rPr>
            </w:pPr>
            <w:r w:rsidRPr="005C5C6F">
              <w:rPr>
                <w:rFonts w:ascii="Tahoma" w:hAnsi="Tahoma" w:cs="Tahoma"/>
                <w:b/>
                <w:bCs/>
                <w:sz w:val="20"/>
              </w:rPr>
              <w:t>О проведении открытого аукциона по продаже права на заключение договора аренды земел</w:t>
            </w:r>
            <w:r w:rsidRPr="005C5C6F">
              <w:rPr>
                <w:rFonts w:ascii="Tahoma" w:hAnsi="Tahoma" w:cs="Tahoma"/>
                <w:b/>
                <w:bCs/>
                <w:sz w:val="20"/>
              </w:rPr>
              <w:t>ь</w:t>
            </w:r>
            <w:r w:rsidRPr="005C5C6F">
              <w:rPr>
                <w:rFonts w:ascii="Tahoma" w:hAnsi="Tahoma" w:cs="Tahoma"/>
                <w:b/>
                <w:bCs/>
                <w:sz w:val="20"/>
              </w:rPr>
              <w:t>ного участка, находящегося в государственной неразграниченной собственности</w:t>
            </w:r>
            <w:r w:rsidRPr="005C5C6F">
              <w:rPr>
                <w:rFonts w:ascii="Tahoma" w:hAnsi="Tahoma" w:cs="Tahoma"/>
                <w:b/>
                <w:sz w:val="20"/>
              </w:rPr>
              <w:t xml:space="preserve"> </w:t>
            </w:r>
          </w:p>
        </w:tc>
      </w:tr>
    </w:tbl>
    <w:p w:rsidR="005C5C6F" w:rsidRDefault="005C5C6F" w:rsidP="005C5C6F">
      <w:pPr>
        <w:autoSpaceDE w:val="0"/>
        <w:autoSpaceDN w:val="0"/>
        <w:adjustRightInd w:val="0"/>
        <w:ind w:firstLine="709"/>
        <w:rPr>
          <w:rFonts w:ascii="Tahoma" w:hAnsi="Tahoma" w:cs="Tahoma"/>
          <w:b/>
          <w:i/>
          <w:sz w:val="20"/>
          <w:szCs w:val="20"/>
        </w:rPr>
      </w:pPr>
    </w:p>
    <w:p w:rsidR="005C5C6F" w:rsidRPr="005C5C6F" w:rsidRDefault="005C5C6F" w:rsidP="00F356C9">
      <w:pPr>
        <w:jc w:val="both"/>
        <w:rPr>
          <w:rFonts w:ascii="Tahoma" w:hAnsi="Tahoma" w:cs="Tahoma"/>
          <w:sz w:val="20"/>
        </w:rPr>
      </w:pPr>
      <w:r w:rsidRPr="005C5C6F">
        <w:rPr>
          <w:rFonts w:ascii="Tahoma" w:hAnsi="Tahoma" w:cs="Tahoma"/>
          <w:sz w:val="20"/>
        </w:rPr>
        <w:t>В соответствии со статьями 11 и 39.6, 39.8  Земельного кодекса Российской Федерации, статьей 3.3. Федерального Закона от 25.10.2001г. № 137-ФЗ «О введ</w:t>
      </w:r>
      <w:r w:rsidRPr="005C5C6F">
        <w:rPr>
          <w:rFonts w:ascii="Tahoma" w:hAnsi="Tahoma" w:cs="Tahoma"/>
          <w:sz w:val="20"/>
        </w:rPr>
        <w:t>е</w:t>
      </w:r>
      <w:r w:rsidRPr="005C5C6F">
        <w:rPr>
          <w:rFonts w:ascii="Tahoma" w:hAnsi="Tahoma" w:cs="Tahoma"/>
          <w:sz w:val="20"/>
        </w:rPr>
        <w:t xml:space="preserve">ние в действие земельного Кодекса Российской Федерации», выписками из Единого государственного реестра недвижимости об основных характеристиках и зарегистрированных правах на объект (далее – выписка из ЕГРН), отчетами об оценке рыночно обоснованной величины годовой арендной платы земельных участков, администрация Мариинско-Посадского района Чувашской Республики  </w:t>
      </w:r>
    </w:p>
    <w:p w:rsidR="005C5C6F" w:rsidRPr="005C5C6F" w:rsidRDefault="005C5C6F" w:rsidP="00F356C9">
      <w:pPr>
        <w:jc w:val="both"/>
        <w:rPr>
          <w:rFonts w:ascii="Tahoma" w:hAnsi="Tahoma" w:cs="Tahoma"/>
          <w:sz w:val="20"/>
        </w:rPr>
      </w:pPr>
      <w:proofErr w:type="gramStart"/>
      <w:r w:rsidRPr="005C5C6F">
        <w:rPr>
          <w:rFonts w:ascii="Tahoma" w:hAnsi="Tahoma" w:cs="Tahoma"/>
          <w:sz w:val="20"/>
        </w:rPr>
        <w:lastRenderedPageBreak/>
        <w:t>п</w:t>
      </w:r>
      <w:proofErr w:type="gramEnd"/>
      <w:r w:rsidRPr="005C5C6F">
        <w:rPr>
          <w:rFonts w:ascii="Tahoma" w:hAnsi="Tahoma" w:cs="Tahoma"/>
          <w:sz w:val="20"/>
        </w:rPr>
        <w:t xml:space="preserve"> о с т а н о в л я е т :</w:t>
      </w:r>
    </w:p>
    <w:p w:rsidR="005C5C6F" w:rsidRPr="005C5C6F" w:rsidRDefault="005C5C6F" w:rsidP="00F356C9">
      <w:pPr>
        <w:jc w:val="both"/>
        <w:rPr>
          <w:rFonts w:ascii="Tahoma" w:hAnsi="Tahoma" w:cs="Tahoma"/>
          <w:sz w:val="20"/>
        </w:rPr>
      </w:pPr>
      <w:r w:rsidRPr="005C5C6F">
        <w:rPr>
          <w:rFonts w:ascii="Tahoma" w:hAnsi="Tahoma" w:cs="Tahoma"/>
          <w:sz w:val="20"/>
        </w:rPr>
        <w:t>1. Провести аукцион, открытый по составу и по форме подачи предложений о цене, по продаже права на заключение договора аренды сроком на 15 лет сл</w:t>
      </w:r>
      <w:r w:rsidRPr="005C5C6F">
        <w:rPr>
          <w:rFonts w:ascii="Tahoma" w:hAnsi="Tahoma" w:cs="Tahoma"/>
          <w:sz w:val="20"/>
        </w:rPr>
        <w:t>е</w:t>
      </w:r>
      <w:r w:rsidRPr="005C5C6F">
        <w:rPr>
          <w:rFonts w:ascii="Tahoma" w:hAnsi="Tahoma" w:cs="Tahoma"/>
          <w:sz w:val="20"/>
        </w:rPr>
        <w:t>дующих земельных участков:</w:t>
      </w:r>
    </w:p>
    <w:p w:rsidR="005C5C6F" w:rsidRPr="005C5C6F" w:rsidRDefault="005C5C6F" w:rsidP="00F356C9">
      <w:pPr>
        <w:tabs>
          <w:tab w:val="left" w:pos="1440"/>
        </w:tabs>
        <w:jc w:val="both"/>
        <w:rPr>
          <w:rFonts w:ascii="Tahoma" w:hAnsi="Tahoma" w:cs="Tahoma"/>
          <w:sz w:val="20"/>
        </w:rPr>
      </w:pPr>
      <w:r w:rsidRPr="005C5C6F">
        <w:rPr>
          <w:rFonts w:ascii="Tahoma" w:hAnsi="Tahoma" w:cs="Tahoma"/>
          <w:sz w:val="20"/>
        </w:rPr>
        <w:t>- Лот №1, земельный участок из категории земель населенных пунктов, разрешенное использование – объекты гаражного назначения, местоположение: Чува</w:t>
      </w:r>
      <w:r w:rsidRPr="005C5C6F">
        <w:rPr>
          <w:rFonts w:ascii="Tahoma" w:hAnsi="Tahoma" w:cs="Tahoma"/>
          <w:sz w:val="20"/>
        </w:rPr>
        <w:t>ш</w:t>
      </w:r>
      <w:r w:rsidRPr="005C5C6F">
        <w:rPr>
          <w:rFonts w:ascii="Tahoma" w:hAnsi="Tahoma" w:cs="Tahoma"/>
          <w:sz w:val="20"/>
        </w:rPr>
        <w:t>ская Республика, р-н Мариинско-Посадский, с/пос. Большешигаевское, д</w:t>
      </w:r>
      <w:proofErr w:type="gramStart"/>
      <w:r w:rsidRPr="005C5C6F">
        <w:rPr>
          <w:rFonts w:ascii="Tahoma" w:hAnsi="Tahoma" w:cs="Tahoma"/>
          <w:sz w:val="20"/>
        </w:rPr>
        <w:t>.Б</w:t>
      </w:r>
      <w:proofErr w:type="gramEnd"/>
      <w:r w:rsidRPr="005C5C6F">
        <w:rPr>
          <w:rFonts w:ascii="Tahoma" w:hAnsi="Tahoma" w:cs="Tahoma"/>
          <w:sz w:val="20"/>
        </w:rPr>
        <w:t>ольшое Шигаево, ул.Новая, кадастровый № 21:16:121304:233, площадью  150 кв.м.; вид права – государственная неразграниченная собственность;</w:t>
      </w:r>
    </w:p>
    <w:p w:rsidR="005C5C6F" w:rsidRPr="005C5C6F" w:rsidRDefault="005C5C6F" w:rsidP="00F356C9">
      <w:pPr>
        <w:jc w:val="both"/>
        <w:rPr>
          <w:rFonts w:ascii="Tahoma" w:hAnsi="Tahoma" w:cs="Tahoma"/>
          <w:sz w:val="20"/>
        </w:rPr>
      </w:pPr>
      <w:r w:rsidRPr="005C5C6F">
        <w:rPr>
          <w:rFonts w:ascii="Tahoma" w:hAnsi="Tahoma" w:cs="Tahoma"/>
          <w:sz w:val="20"/>
        </w:rPr>
        <w:t>- Лот № 2, земельный участок из категории земель сельскохозяйственного назначения, разрешенное использование – сельскохозяйственное использование, местоположение: Чувашская Республика, р-н Мариинско-Посадский, с/пос. Аксаринское, кадастровый № 21:16:220901:11, площадью  391600 кв.м.; вид права – государственная неразграниченная собственность;</w:t>
      </w:r>
    </w:p>
    <w:p w:rsidR="005C5C6F" w:rsidRPr="005C5C6F" w:rsidRDefault="005C5C6F" w:rsidP="00F356C9">
      <w:pPr>
        <w:jc w:val="both"/>
        <w:rPr>
          <w:rFonts w:ascii="Tahoma" w:hAnsi="Tahoma" w:cs="Tahoma"/>
          <w:sz w:val="20"/>
        </w:rPr>
      </w:pPr>
      <w:r w:rsidRPr="005C5C6F">
        <w:rPr>
          <w:rFonts w:ascii="Tahoma" w:hAnsi="Tahoma" w:cs="Tahoma"/>
          <w:sz w:val="20"/>
        </w:rPr>
        <w:t>- Лот № 3, земельный участок из категории земель сельскохозяйственного назначения, разрешенное использование – сельскохозяйственное использование,  местоположение: Чувашская Республика, р-н Мариинско-Посадский, с/пос. Аксаринское, кадастровый № 21:16:220901:10, площадью  765400 кв.м.; вид права – государственная неразграниченная собственность;</w:t>
      </w:r>
    </w:p>
    <w:p w:rsidR="005C5C6F" w:rsidRPr="005C5C6F" w:rsidRDefault="005C5C6F" w:rsidP="00F356C9">
      <w:pPr>
        <w:jc w:val="both"/>
        <w:rPr>
          <w:rFonts w:ascii="Tahoma" w:hAnsi="Tahoma" w:cs="Tahoma"/>
          <w:sz w:val="20"/>
        </w:rPr>
      </w:pPr>
      <w:r w:rsidRPr="005C5C6F">
        <w:rPr>
          <w:rFonts w:ascii="Tahoma" w:hAnsi="Tahoma" w:cs="Tahoma"/>
          <w:sz w:val="20"/>
        </w:rPr>
        <w:t>- Лот № 4, земельный участок из категории земель сельскохозяйственного назначения, разрешенное использование – сельскохозяйственное использование,  местоположение: Чувашская Республика, р-н Мариинско-Посадский, с/пос. Аксаринское, кадастровый № 21:16:220901:3, площадью  551800 кв.м.; вид права – государственная неразграниченная собственность;</w:t>
      </w:r>
    </w:p>
    <w:p w:rsidR="005C5C6F" w:rsidRPr="005C5C6F" w:rsidRDefault="005C5C6F" w:rsidP="00F356C9">
      <w:pPr>
        <w:jc w:val="both"/>
        <w:rPr>
          <w:rFonts w:ascii="Tahoma" w:hAnsi="Tahoma" w:cs="Tahoma"/>
          <w:sz w:val="20"/>
        </w:rPr>
      </w:pPr>
      <w:r w:rsidRPr="005C5C6F">
        <w:rPr>
          <w:rFonts w:ascii="Tahoma" w:hAnsi="Tahoma" w:cs="Tahoma"/>
          <w:sz w:val="20"/>
        </w:rPr>
        <w:t>- Лот № 5, земельный участок из категории земель сельскохозяйственного назначения, разрешенное использование – для сельскохозяйственного производства,  местоположение установлено относительно ориентира, расположенного в границах участка, Почтовый адрес ориентира: Чувашская Республика, р-н Мариинско-Посадский, с/пос. Бичуринское, кадастровый № 21:16:201201:134, площадью  386466 кв</w:t>
      </w:r>
      <w:proofErr w:type="gramStart"/>
      <w:r w:rsidRPr="005C5C6F">
        <w:rPr>
          <w:rFonts w:ascii="Tahoma" w:hAnsi="Tahoma" w:cs="Tahoma"/>
          <w:sz w:val="20"/>
        </w:rPr>
        <w:t>.м</w:t>
      </w:r>
      <w:proofErr w:type="gramEnd"/>
      <w:r w:rsidRPr="005C5C6F">
        <w:rPr>
          <w:rFonts w:ascii="Tahoma" w:hAnsi="Tahoma" w:cs="Tahoma"/>
          <w:sz w:val="20"/>
        </w:rPr>
        <w:t>, вид права –государственная неразграниченная собственность;</w:t>
      </w:r>
    </w:p>
    <w:p w:rsidR="005C5C6F" w:rsidRPr="005C5C6F" w:rsidRDefault="005C5C6F" w:rsidP="00F356C9">
      <w:pPr>
        <w:jc w:val="both"/>
        <w:rPr>
          <w:rFonts w:ascii="Tahoma" w:hAnsi="Tahoma" w:cs="Tahoma"/>
          <w:sz w:val="20"/>
        </w:rPr>
      </w:pPr>
      <w:r w:rsidRPr="005C5C6F">
        <w:rPr>
          <w:rFonts w:ascii="Tahoma" w:hAnsi="Tahoma" w:cs="Tahoma"/>
          <w:sz w:val="20"/>
        </w:rPr>
        <w:t>- Лот № 6, земельный участок из категории земель сельскохозяйственного назначения, разрешенное использование – для размещения объектов сельскохозя</w:t>
      </w:r>
      <w:r w:rsidRPr="005C5C6F">
        <w:rPr>
          <w:rFonts w:ascii="Tahoma" w:hAnsi="Tahoma" w:cs="Tahoma"/>
          <w:sz w:val="20"/>
        </w:rPr>
        <w:t>й</w:t>
      </w:r>
      <w:r w:rsidRPr="005C5C6F">
        <w:rPr>
          <w:rFonts w:ascii="Tahoma" w:hAnsi="Tahoma" w:cs="Tahoma"/>
          <w:sz w:val="20"/>
        </w:rPr>
        <w:t>ственного назначения и сельскохозяйственных угодий,  местоположение установлено относительно ориентира, расположенного в границах участка, Почтовый адрес ориентира: Чувашская Республика, р-н Мариинско-Посадский, с/пос. Бичуринское, кадастровый № 21:16:201201:133, площадью  673152 кв</w:t>
      </w:r>
      <w:proofErr w:type="gramStart"/>
      <w:r w:rsidRPr="005C5C6F">
        <w:rPr>
          <w:rFonts w:ascii="Tahoma" w:hAnsi="Tahoma" w:cs="Tahoma"/>
          <w:sz w:val="20"/>
        </w:rPr>
        <w:t>.м</w:t>
      </w:r>
      <w:proofErr w:type="gramEnd"/>
      <w:r w:rsidRPr="005C5C6F">
        <w:rPr>
          <w:rFonts w:ascii="Tahoma" w:hAnsi="Tahoma" w:cs="Tahoma"/>
          <w:sz w:val="20"/>
        </w:rPr>
        <w:t>,  вид права – государственная неразграниченная собственность;</w:t>
      </w:r>
    </w:p>
    <w:p w:rsidR="005C5C6F" w:rsidRPr="005C5C6F" w:rsidRDefault="005C5C6F" w:rsidP="00F356C9">
      <w:pPr>
        <w:jc w:val="both"/>
        <w:rPr>
          <w:rFonts w:ascii="Tahoma" w:hAnsi="Tahoma" w:cs="Tahoma"/>
          <w:sz w:val="20"/>
        </w:rPr>
      </w:pPr>
      <w:r w:rsidRPr="005C5C6F">
        <w:rPr>
          <w:rFonts w:ascii="Tahoma" w:hAnsi="Tahoma" w:cs="Tahoma"/>
          <w:sz w:val="20"/>
        </w:rPr>
        <w:t>- Лот № 7, земельный участок из категории земель сельскохозяйственного назначения, разрешенное использование – для ведения сельскохозяйственного пр</w:t>
      </w:r>
      <w:r w:rsidRPr="005C5C6F">
        <w:rPr>
          <w:rFonts w:ascii="Tahoma" w:hAnsi="Tahoma" w:cs="Tahoma"/>
          <w:sz w:val="20"/>
        </w:rPr>
        <w:t>о</w:t>
      </w:r>
      <w:r w:rsidRPr="005C5C6F">
        <w:rPr>
          <w:rFonts w:ascii="Tahoma" w:hAnsi="Tahoma" w:cs="Tahoma"/>
          <w:sz w:val="20"/>
        </w:rPr>
        <w:t>изводства,  местоположение: Чувашская Республика, р-н Мариинско-Посадский, с/пос. Большешигаевское, кадастровый № 21:16:000000:8149, площадью  805471 кв.м., вид права – государственная неразграниченная собственность</w:t>
      </w:r>
    </w:p>
    <w:p w:rsidR="005C5C6F" w:rsidRPr="005C5C6F" w:rsidRDefault="005C5C6F" w:rsidP="00F356C9">
      <w:pPr>
        <w:jc w:val="both"/>
        <w:rPr>
          <w:rFonts w:ascii="Tahoma" w:hAnsi="Tahoma" w:cs="Tahoma"/>
          <w:sz w:val="20"/>
        </w:rPr>
      </w:pPr>
      <w:r w:rsidRPr="005C5C6F">
        <w:rPr>
          <w:rFonts w:ascii="Tahoma" w:hAnsi="Tahoma" w:cs="Tahoma"/>
          <w:sz w:val="20"/>
        </w:rPr>
        <w:t>- Лот № 8, земельный участок из категории земель сельскохозяйственного назначения, разрешенное использование – для ведения сельскохозяйственного пр</w:t>
      </w:r>
      <w:r w:rsidRPr="005C5C6F">
        <w:rPr>
          <w:rFonts w:ascii="Tahoma" w:hAnsi="Tahoma" w:cs="Tahoma"/>
          <w:sz w:val="20"/>
        </w:rPr>
        <w:t>о</w:t>
      </w:r>
      <w:r w:rsidRPr="005C5C6F">
        <w:rPr>
          <w:rFonts w:ascii="Tahoma" w:hAnsi="Tahoma" w:cs="Tahoma"/>
          <w:sz w:val="20"/>
        </w:rPr>
        <w:t>изводства,  местоположение: Чувашская Республика, р-н Мариинско-Посадский, с/пос. Аксаринское, кадастровый № 21:16:000000:7988, площадью  195304 кв.м.,  вид права – государственная неразграниченная собственность;</w:t>
      </w:r>
    </w:p>
    <w:p w:rsidR="005C5C6F" w:rsidRPr="005C5C6F" w:rsidRDefault="005C5C6F" w:rsidP="00F356C9">
      <w:pPr>
        <w:jc w:val="both"/>
        <w:rPr>
          <w:rFonts w:ascii="Tahoma" w:hAnsi="Tahoma" w:cs="Tahoma"/>
          <w:sz w:val="20"/>
        </w:rPr>
      </w:pPr>
      <w:r w:rsidRPr="005C5C6F">
        <w:rPr>
          <w:rFonts w:ascii="Tahoma" w:hAnsi="Tahoma" w:cs="Tahoma"/>
          <w:sz w:val="20"/>
        </w:rPr>
        <w:t>- Лот № 9, земельный участок из категории земель сельскохозяйственного назначения, разрешенное использование – для ведения сельскохозяйственного пр</w:t>
      </w:r>
      <w:r w:rsidRPr="005C5C6F">
        <w:rPr>
          <w:rFonts w:ascii="Tahoma" w:hAnsi="Tahoma" w:cs="Tahoma"/>
          <w:sz w:val="20"/>
        </w:rPr>
        <w:t>о</w:t>
      </w:r>
      <w:r w:rsidRPr="005C5C6F">
        <w:rPr>
          <w:rFonts w:ascii="Tahoma" w:hAnsi="Tahoma" w:cs="Tahoma"/>
          <w:sz w:val="20"/>
        </w:rPr>
        <w:t>изводства,  местоположение: Чувашская Республика, р-н Мариинско-Посадский, с/пос. Аксаринское, кадастровый № 21:16:000000:7987, площадью  444038 кв.м.,  вид права – государственная неразграниченная собственность;</w:t>
      </w:r>
    </w:p>
    <w:p w:rsidR="005C5C6F" w:rsidRPr="005C5C6F" w:rsidRDefault="005C5C6F" w:rsidP="00F356C9">
      <w:pPr>
        <w:jc w:val="both"/>
        <w:rPr>
          <w:rFonts w:ascii="Tahoma" w:hAnsi="Tahoma" w:cs="Tahoma"/>
          <w:sz w:val="20"/>
        </w:rPr>
      </w:pPr>
      <w:r w:rsidRPr="005C5C6F">
        <w:rPr>
          <w:rFonts w:ascii="Tahoma" w:hAnsi="Tahoma" w:cs="Tahoma"/>
          <w:sz w:val="20"/>
        </w:rPr>
        <w:t>- Лот № 10, земельный участок из категории земель сельскохозяйственного назначения, разрешенное использование – для ведения сельскохозяйственного пр</w:t>
      </w:r>
      <w:r w:rsidRPr="005C5C6F">
        <w:rPr>
          <w:rFonts w:ascii="Tahoma" w:hAnsi="Tahoma" w:cs="Tahoma"/>
          <w:sz w:val="20"/>
        </w:rPr>
        <w:t>о</w:t>
      </w:r>
      <w:r w:rsidRPr="005C5C6F">
        <w:rPr>
          <w:rFonts w:ascii="Tahoma" w:hAnsi="Tahoma" w:cs="Tahoma"/>
          <w:sz w:val="20"/>
        </w:rPr>
        <w:t>изводства,  местоположение: Чувашская Республика, р-н Мариинско-Посадский, с/пос. Аксаринское, кадастровый № 21:16:000000:7986, площадью  293964 кв.м.,  вид права – государственная неразграниченная собственность;</w:t>
      </w:r>
    </w:p>
    <w:p w:rsidR="005C5C6F" w:rsidRPr="005C5C6F" w:rsidRDefault="005C5C6F" w:rsidP="00F356C9">
      <w:pPr>
        <w:tabs>
          <w:tab w:val="left" w:pos="1440"/>
        </w:tabs>
        <w:jc w:val="both"/>
        <w:rPr>
          <w:rFonts w:ascii="Tahoma" w:hAnsi="Tahoma" w:cs="Tahoma"/>
          <w:sz w:val="20"/>
        </w:rPr>
      </w:pPr>
      <w:r w:rsidRPr="005C5C6F">
        <w:rPr>
          <w:rFonts w:ascii="Tahoma" w:hAnsi="Tahoma" w:cs="Tahoma"/>
          <w:sz w:val="20"/>
        </w:rPr>
        <w:t>2. Утвердить извещение о проведен</w:t>
      </w:r>
      <w:proofErr w:type="gramStart"/>
      <w:r w:rsidRPr="005C5C6F">
        <w:rPr>
          <w:rFonts w:ascii="Tahoma" w:hAnsi="Tahoma" w:cs="Tahoma"/>
          <w:sz w:val="20"/>
        </w:rPr>
        <w:t>ии ау</w:t>
      </w:r>
      <w:proofErr w:type="gramEnd"/>
      <w:r w:rsidRPr="005C5C6F">
        <w:rPr>
          <w:rFonts w:ascii="Tahoma" w:hAnsi="Tahoma" w:cs="Tahoma"/>
          <w:sz w:val="20"/>
        </w:rPr>
        <w:t>кциона на право заключения договоров аренды земельных участков (приложение № 1), форму заявки для участия в аукционе (приложение № 2) и форму договора аренды земельного участка (приложение №3).</w:t>
      </w:r>
    </w:p>
    <w:p w:rsidR="005C5C6F" w:rsidRPr="005C5C6F" w:rsidRDefault="005C5C6F" w:rsidP="00F356C9">
      <w:pPr>
        <w:pStyle w:val="ConsPlusNormal"/>
        <w:ind w:firstLine="0"/>
        <w:jc w:val="both"/>
        <w:rPr>
          <w:rFonts w:ascii="Tahoma" w:hAnsi="Tahoma" w:cs="Tahoma"/>
        </w:rPr>
      </w:pPr>
      <w:r w:rsidRPr="005C5C6F">
        <w:rPr>
          <w:rFonts w:ascii="Tahoma" w:hAnsi="Tahoma" w:cs="Tahoma"/>
        </w:rPr>
        <w:t xml:space="preserve">3. Аукцион назначить на 05 ноября  2019 года в 10 час. 00 мин. по московскому времени в администрации Мариинско-Посадского района расположенного по адресу: Чувашская Республика, </w:t>
      </w:r>
      <w:proofErr w:type="gramStart"/>
      <w:r w:rsidRPr="005C5C6F">
        <w:rPr>
          <w:rFonts w:ascii="Tahoma" w:hAnsi="Tahoma" w:cs="Tahoma"/>
          <w:color w:val="000000"/>
        </w:rPr>
        <w:t>г</w:t>
      </w:r>
      <w:proofErr w:type="gramEnd"/>
      <w:r w:rsidRPr="005C5C6F">
        <w:rPr>
          <w:rFonts w:ascii="Tahoma" w:hAnsi="Tahoma" w:cs="Tahoma"/>
          <w:color w:val="000000"/>
        </w:rPr>
        <w:t>.</w:t>
      </w:r>
      <w:r w:rsidRPr="005C5C6F">
        <w:rPr>
          <w:rFonts w:ascii="Tahoma" w:hAnsi="Tahoma" w:cs="Tahoma"/>
        </w:rPr>
        <w:t xml:space="preserve"> Мариинский Посад, ул. Николаева, д. 47, каб.311.</w:t>
      </w:r>
    </w:p>
    <w:p w:rsidR="005C5C6F" w:rsidRPr="005C5C6F" w:rsidRDefault="005C5C6F" w:rsidP="00F356C9">
      <w:pPr>
        <w:jc w:val="both"/>
        <w:rPr>
          <w:rFonts w:ascii="Tahoma" w:hAnsi="Tahoma" w:cs="Tahoma"/>
          <w:color w:val="000000"/>
          <w:sz w:val="20"/>
        </w:rPr>
      </w:pPr>
      <w:r w:rsidRPr="005C5C6F">
        <w:rPr>
          <w:rFonts w:ascii="Tahoma" w:hAnsi="Tahoma" w:cs="Tahoma"/>
          <w:color w:val="000000"/>
          <w:sz w:val="20"/>
        </w:rPr>
        <w:t>4. Установить шаг аукциона - 3% от начальной цены, размер задатка – 100% от начальной цены земельного участка.</w:t>
      </w:r>
    </w:p>
    <w:p w:rsidR="005C5C6F" w:rsidRPr="005C5C6F" w:rsidRDefault="005C5C6F" w:rsidP="00F356C9">
      <w:pPr>
        <w:jc w:val="both"/>
        <w:rPr>
          <w:rFonts w:ascii="Tahoma" w:hAnsi="Tahoma" w:cs="Tahoma"/>
          <w:color w:val="0D0D0D"/>
          <w:sz w:val="20"/>
        </w:rPr>
      </w:pPr>
      <w:r w:rsidRPr="005C5C6F">
        <w:rPr>
          <w:rFonts w:ascii="Tahoma" w:hAnsi="Tahoma" w:cs="Tahoma"/>
          <w:sz w:val="20"/>
        </w:rPr>
        <w:t xml:space="preserve">5. </w:t>
      </w:r>
      <w:r w:rsidRPr="005C5C6F">
        <w:rPr>
          <w:rFonts w:ascii="Tahoma" w:hAnsi="Tahoma" w:cs="Tahoma"/>
          <w:color w:val="0D0D0D"/>
          <w:sz w:val="20"/>
        </w:rPr>
        <w:t xml:space="preserve">Победителем аукциона признается участник аукциона, предложивший наибольшую цену. </w:t>
      </w:r>
    </w:p>
    <w:p w:rsidR="005C5C6F" w:rsidRPr="005C5C6F" w:rsidRDefault="005C5C6F" w:rsidP="00F356C9">
      <w:pPr>
        <w:jc w:val="both"/>
        <w:rPr>
          <w:rFonts w:ascii="Tahoma" w:hAnsi="Tahoma" w:cs="Tahoma"/>
          <w:color w:val="000000"/>
          <w:sz w:val="20"/>
        </w:rPr>
      </w:pPr>
      <w:r w:rsidRPr="005C5C6F">
        <w:rPr>
          <w:rFonts w:ascii="Tahoma" w:hAnsi="Tahoma" w:cs="Tahoma"/>
          <w:sz w:val="20"/>
        </w:rPr>
        <w:t>6. Организатором торгов определить администрацию Мариинско - Посадского района Чувашской Республики.</w:t>
      </w:r>
    </w:p>
    <w:p w:rsidR="005C5C6F" w:rsidRPr="005C5C6F" w:rsidRDefault="005C5C6F" w:rsidP="00F356C9">
      <w:pPr>
        <w:jc w:val="both"/>
        <w:rPr>
          <w:rFonts w:ascii="Tahoma" w:hAnsi="Tahoma" w:cs="Tahoma"/>
          <w:color w:val="000000"/>
          <w:sz w:val="20"/>
        </w:rPr>
      </w:pPr>
      <w:r w:rsidRPr="005C5C6F">
        <w:rPr>
          <w:rFonts w:ascii="Tahoma" w:hAnsi="Tahoma" w:cs="Tahoma"/>
          <w:color w:val="000000"/>
          <w:sz w:val="20"/>
        </w:rPr>
        <w:t>7. Администрации Мариинско-Посадского района Чувашской Республики опубликовать информационное сообщение о проведении открытого аукциона в средс</w:t>
      </w:r>
      <w:r w:rsidRPr="005C5C6F">
        <w:rPr>
          <w:rFonts w:ascii="Tahoma" w:hAnsi="Tahoma" w:cs="Tahoma"/>
          <w:color w:val="000000"/>
          <w:sz w:val="20"/>
        </w:rPr>
        <w:t>т</w:t>
      </w:r>
      <w:r w:rsidRPr="005C5C6F">
        <w:rPr>
          <w:rFonts w:ascii="Tahoma" w:hAnsi="Tahoma" w:cs="Tahoma"/>
          <w:color w:val="000000"/>
          <w:sz w:val="20"/>
        </w:rPr>
        <w:t xml:space="preserve">вах массовой информации и </w:t>
      </w:r>
      <w:proofErr w:type="gramStart"/>
      <w:r w:rsidRPr="005C5C6F">
        <w:rPr>
          <w:rFonts w:ascii="Tahoma" w:hAnsi="Tahoma" w:cs="Tahoma"/>
          <w:color w:val="000000"/>
          <w:sz w:val="20"/>
        </w:rPr>
        <w:t>разместить его</w:t>
      </w:r>
      <w:proofErr w:type="gramEnd"/>
      <w:r w:rsidRPr="005C5C6F">
        <w:rPr>
          <w:rFonts w:ascii="Tahoma" w:hAnsi="Tahoma" w:cs="Tahoma"/>
          <w:color w:val="000000"/>
          <w:sz w:val="20"/>
        </w:rPr>
        <w:t xml:space="preserve"> на официальном сайте Российской Федерации в сети «Интернет» (</w:t>
      </w:r>
      <w:hyperlink r:id="rId145" w:history="1">
        <w:r w:rsidRPr="005C5C6F">
          <w:rPr>
            <w:rStyle w:val="af"/>
            <w:rFonts w:ascii="Tahoma" w:hAnsi="Tahoma" w:cs="Tahoma"/>
            <w:color w:val="000000"/>
            <w:sz w:val="20"/>
            <w:lang w:val="en-US"/>
          </w:rPr>
          <w:t>http</w:t>
        </w:r>
        <w:r w:rsidRPr="005C5C6F">
          <w:rPr>
            <w:rStyle w:val="af"/>
            <w:rFonts w:ascii="Tahoma" w:hAnsi="Tahoma" w:cs="Tahoma"/>
            <w:color w:val="000000"/>
            <w:sz w:val="20"/>
          </w:rPr>
          <w:t>://</w:t>
        </w:r>
        <w:r w:rsidRPr="005C5C6F">
          <w:rPr>
            <w:rStyle w:val="af"/>
            <w:rFonts w:ascii="Tahoma" w:hAnsi="Tahoma" w:cs="Tahoma"/>
            <w:color w:val="000000"/>
            <w:sz w:val="20"/>
            <w:lang w:val="en-US"/>
          </w:rPr>
          <w:t>torgi</w:t>
        </w:r>
        <w:r w:rsidRPr="005C5C6F">
          <w:rPr>
            <w:rStyle w:val="af"/>
            <w:rFonts w:ascii="Tahoma" w:hAnsi="Tahoma" w:cs="Tahoma"/>
            <w:color w:val="000000"/>
            <w:sz w:val="20"/>
          </w:rPr>
          <w:t>.</w:t>
        </w:r>
        <w:r w:rsidRPr="005C5C6F">
          <w:rPr>
            <w:rStyle w:val="af"/>
            <w:rFonts w:ascii="Tahoma" w:hAnsi="Tahoma" w:cs="Tahoma"/>
            <w:color w:val="000000"/>
            <w:sz w:val="20"/>
            <w:lang w:val="en-US"/>
          </w:rPr>
          <w:t>gov</w:t>
        </w:r>
        <w:r w:rsidRPr="005C5C6F">
          <w:rPr>
            <w:rStyle w:val="af"/>
            <w:rFonts w:ascii="Tahoma" w:hAnsi="Tahoma" w:cs="Tahoma"/>
            <w:color w:val="000000"/>
            <w:sz w:val="20"/>
          </w:rPr>
          <w:t>.</w:t>
        </w:r>
        <w:r w:rsidRPr="005C5C6F">
          <w:rPr>
            <w:rStyle w:val="af"/>
            <w:rFonts w:ascii="Tahoma" w:hAnsi="Tahoma" w:cs="Tahoma"/>
            <w:color w:val="000000"/>
            <w:sz w:val="20"/>
            <w:lang w:val="en-US"/>
          </w:rPr>
          <w:t>ru</w:t>
        </w:r>
      </w:hyperlink>
      <w:r w:rsidRPr="005C5C6F">
        <w:rPr>
          <w:rFonts w:ascii="Tahoma" w:hAnsi="Tahoma" w:cs="Tahoma"/>
          <w:color w:val="000000"/>
          <w:sz w:val="20"/>
        </w:rPr>
        <w:t>), на официальном сайте адм</w:t>
      </w:r>
      <w:r w:rsidRPr="005C5C6F">
        <w:rPr>
          <w:rFonts w:ascii="Tahoma" w:hAnsi="Tahoma" w:cs="Tahoma"/>
          <w:color w:val="000000"/>
          <w:sz w:val="20"/>
        </w:rPr>
        <w:t>и</w:t>
      </w:r>
      <w:r w:rsidRPr="005C5C6F">
        <w:rPr>
          <w:rFonts w:ascii="Tahoma" w:hAnsi="Tahoma" w:cs="Tahoma"/>
          <w:color w:val="000000"/>
          <w:sz w:val="20"/>
        </w:rPr>
        <w:t>нистрации Мариинско-Посадского района Чувашской Республики.</w:t>
      </w:r>
    </w:p>
    <w:p w:rsidR="005C5C6F" w:rsidRPr="005C5C6F" w:rsidRDefault="005C5C6F" w:rsidP="005C5C6F">
      <w:pPr>
        <w:ind w:firstLine="567"/>
        <w:jc w:val="both"/>
        <w:rPr>
          <w:rFonts w:ascii="Tahoma" w:hAnsi="Tahoma" w:cs="Tahoma"/>
          <w:sz w:val="20"/>
        </w:rPr>
      </w:pPr>
    </w:p>
    <w:p w:rsidR="005C5C6F" w:rsidRPr="005C5C6F" w:rsidRDefault="005C5C6F" w:rsidP="005C5C6F">
      <w:pPr>
        <w:shd w:val="clear" w:color="auto" w:fill="FFFFFF"/>
        <w:ind w:right="25"/>
        <w:jc w:val="both"/>
        <w:rPr>
          <w:rFonts w:ascii="Tahoma" w:hAnsi="Tahoma" w:cs="Tahoma"/>
          <w:sz w:val="20"/>
        </w:rPr>
      </w:pPr>
    </w:p>
    <w:p w:rsidR="005C5C6F" w:rsidRPr="005C5C6F" w:rsidRDefault="005C5C6F" w:rsidP="005C5C6F">
      <w:pPr>
        <w:shd w:val="clear" w:color="auto" w:fill="FFFFFF"/>
        <w:ind w:right="25"/>
        <w:jc w:val="both"/>
        <w:rPr>
          <w:rFonts w:ascii="Tahoma" w:hAnsi="Tahoma" w:cs="Tahoma"/>
          <w:sz w:val="20"/>
        </w:rPr>
      </w:pPr>
      <w:r w:rsidRPr="005C5C6F">
        <w:rPr>
          <w:rFonts w:ascii="Tahoma" w:hAnsi="Tahoma" w:cs="Tahoma"/>
          <w:sz w:val="20"/>
        </w:rPr>
        <w:t>Глава администрации Мариинско-Посадского района Чувашской Республики                      А.А.Мясников</w:t>
      </w:r>
    </w:p>
    <w:p w:rsidR="005C5C6F" w:rsidRDefault="005C5C6F" w:rsidP="005C5C6F">
      <w:pPr>
        <w:ind w:left="5529"/>
        <w:rPr>
          <w:rFonts w:ascii="Tahoma" w:hAnsi="Tahoma" w:cs="Tahoma"/>
          <w:b/>
          <w:sz w:val="20"/>
          <w:szCs w:val="20"/>
        </w:rPr>
      </w:pPr>
    </w:p>
    <w:p w:rsidR="005C5C6F" w:rsidRPr="00A31735" w:rsidRDefault="005C5C6F" w:rsidP="00F356C9">
      <w:pPr>
        <w:ind w:left="5529"/>
        <w:jc w:val="right"/>
        <w:rPr>
          <w:rFonts w:ascii="Tahoma" w:hAnsi="Tahoma" w:cs="Tahoma"/>
          <w:b/>
          <w:sz w:val="20"/>
          <w:szCs w:val="20"/>
        </w:rPr>
      </w:pPr>
      <w:r w:rsidRPr="00A31735">
        <w:rPr>
          <w:rFonts w:ascii="Tahoma" w:hAnsi="Tahoma" w:cs="Tahoma"/>
          <w:b/>
          <w:sz w:val="20"/>
          <w:szCs w:val="20"/>
        </w:rPr>
        <w:t xml:space="preserve">У т в е </w:t>
      </w:r>
      <w:proofErr w:type="gramStart"/>
      <w:r w:rsidRPr="00A31735">
        <w:rPr>
          <w:rFonts w:ascii="Tahoma" w:hAnsi="Tahoma" w:cs="Tahoma"/>
          <w:b/>
          <w:sz w:val="20"/>
          <w:szCs w:val="20"/>
        </w:rPr>
        <w:t>р</w:t>
      </w:r>
      <w:proofErr w:type="gramEnd"/>
      <w:r w:rsidRPr="00A31735">
        <w:rPr>
          <w:rFonts w:ascii="Tahoma" w:hAnsi="Tahoma" w:cs="Tahoma"/>
          <w:b/>
          <w:sz w:val="20"/>
          <w:szCs w:val="20"/>
        </w:rPr>
        <w:t xml:space="preserve"> ж д а ю:</w:t>
      </w:r>
    </w:p>
    <w:p w:rsidR="005C5C6F" w:rsidRPr="00A31735" w:rsidRDefault="005C5C6F" w:rsidP="00F356C9">
      <w:pPr>
        <w:ind w:left="5529"/>
        <w:jc w:val="right"/>
        <w:rPr>
          <w:rFonts w:ascii="Tahoma" w:hAnsi="Tahoma" w:cs="Tahoma"/>
          <w:b/>
          <w:sz w:val="20"/>
          <w:szCs w:val="20"/>
        </w:rPr>
      </w:pPr>
      <w:r w:rsidRPr="00A31735">
        <w:rPr>
          <w:rFonts w:ascii="Tahoma" w:hAnsi="Tahoma" w:cs="Tahoma"/>
          <w:b/>
          <w:sz w:val="20"/>
          <w:szCs w:val="20"/>
        </w:rPr>
        <w:t xml:space="preserve">Глава администрации Мариинско-Посадского района </w:t>
      </w:r>
    </w:p>
    <w:p w:rsidR="005C5C6F" w:rsidRPr="00A31735" w:rsidRDefault="005C5C6F" w:rsidP="00F356C9">
      <w:pPr>
        <w:ind w:left="5529"/>
        <w:jc w:val="right"/>
        <w:rPr>
          <w:rFonts w:ascii="Tahoma" w:hAnsi="Tahoma" w:cs="Tahoma"/>
          <w:b/>
          <w:sz w:val="20"/>
          <w:szCs w:val="20"/>
        </w:rPr>
      </w:pPr>
      <w:r w:rsidRPr="00A31735">
        <w:rPr>
          <w:rFonts w:ascii="Tahoma" w:hAnsi="Tahoma" w:cs="Tahoma"/>
          <w:b/>
          <w:sz w:val="20"/>
          <w:szCs w:val="20"/>
        </w:rPr>
        <w:t>Чувашской Республики</w:t>
      </w:r>
    </w:p>
    <w:p w:rsidR="005C5C6F" w:rsidRPr="00A31735" w:rsidRDefault="005C5C6F" w:rsidP="00F356C9">
      <w:pPr>
        <w:ind w:left="5529"/>
        <w:jc w:val="right"/>
        <w:rPr>
          <w:rFonts w:ascii="Tahoma" w:hAnsi="Tahoma" w:cs="Tahoma"/>
          <w:b/>
          <w:sz w:val="20"/>
          <w:szCs w:val="20"/>
        </w:rPr>
      </w:pPr>
      <w:r w:rsidRPr="00A31735">
        <w:rPr>
          <w:rFonts w:ascii="Tahoma" w:hAnsi="Tahoma" w:cs="Tahoma"/>
          <w:b/>
          <w:sz w:val="20"/>
          <w:szCs w:val="20"/>
        </w:rPr>
        <w:t>___________________ А.А. Мясников</w:t>
      </w:r>
    </w:p>
    <w:p w:rsidR="005C5C6F" w:rsidRPr="00A31735" w:rsidRDefault="005C5C6F" w:rsidP="00F356C9">
      <w:pPr>
        <w:ind w:firstLine="709"/>
        <w:jc w:val="right"/>
        <w:rPr>
          <w:rFonts w:ascii="Tahoma" w:hAnsi="Tahoma" w:cs="Tahoma"/>
          <w:b/>
          <w:sz w:val="20"/>
          <w:szCs w:val="20"/>
        </w:rPr>
      </w:pPr>
    </w:p>
    <w:p w:rsidR="005C5C6F" w:rsidRPr="00A31735" w:rsidRDefault="005C5C6F" w:rsidP="005C5C6F">
      <w:pPr>
        <w:ind w:left="426"/>
        <w:jc w:val="center"/>
        <w:rPr>
          <w:rFonts w:ascii="Tahoma" w:hAnsi="Tahoma" w:cs="Tahoma"/>
          <w:b/>
          <w:sz w:val="20"/>
          <w:szCs w:val="20"/>
        </w:rPr>
      </w:pPr>
      <w:r w:rsidRPr="00A31735">
        <w:rPr>
          <w:rFonts w:ascii="Tahoma" w:hAnsi="Tahoma" w:cs="Tahoma"/>
          <w:b/>
          <w:sz w:val="20"/>
          <w:szCs w:val="20"/>
        </w:rPr>
        <w:t>ИЗВЕЩЕНИЕ</w:t>
      </w:r>
    </w:p>
    <w:p w:rsidR="005C5C6F" w:rsidRPr="00A31735" w:rsidRDefault="005C5C6F" w:rsidP="005C5C6F">
      <w:pPr>
        <w:jc w:val="center"/>
        <w:rPr>
          <w:rFonts w:ascii="Tahoma" w:hAnsi="Tahoma" w:cs="Tahoma"/>
          <w:b/>
          <w:sz w:val="20"/>
          <w:szCs w:val="20"/>
        </w:rPr>
      </w:pPr>
      <w:r w:rsidRPr="00A31735">
        <w:rPr>
          <w:rFonts w:ascii="Tahoma" w:hAnsi="Tahoma" w:cs="Tahoma"/>
          <w:b/>
          <w:sz w:val="20"/>
          <w:szCs w:val="20"/>
        </w:rPr>
        <w:t>о проведении открытого аукциона по продаже права на заключение договора аренды земельного участка, находящегося в государственной неразграниченной собственности</w:t>
      </w:r>
    </w:p>
    <w:p w:rsidR="005C5C6F" w:rsidRPr="00A31735" w:rsidRDefault="005C5C6F" w:rsidP="005C5C6F">
      <w:pPr>
        <w:jc w:val="center"/>
        <w:rPr>
          <w:rFonts w:ascii="Tahoma" w:hAnsi="Tahoma" w:cs="Tahoma"/>
          <w:sz w:val="20"/>
          <w:szCs w:val="20"/>
        </w:rPr>
      </w:pP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1.</w:t>
      </w:r>
      <w:r w:rsidRPr="00A31735">
        <w:rPr>
          <w:rFonts w:ascii="Tahoma" w:hAnsi="Tahoma" w:cs="Tahoma"/>
          <w:sz w:val="20"/>
          <w:szCs w:val="20"/>
        </w:rPr>
        <w:t xml:space="preserve"> </w:t>
      </w:r>
      <w:r w:rsidRPr="00A31735">
        <w:rPr>
          <w:rFonts w:ascii="Tahoma" w:hAnsi="Tahoma" w:cs="Tahoma"/>
          <w:b/>
          <w:sz w:val="20"/>
          <w:szCs w:val="20"/>
        </w:rPr>
        <w:t>Организатор аукциона:</w:t>
      </w:r>
      <w:r w:rsidRPr="00A31735">
        <w:rPr>
          <w:rFonts w:ascii="Tahoma" w:hAnsi="Tahoma" w:cs="Tahoma"/>
          <w:sz w:val="20"/>
          <w:szCs w:val="20"/>
        </w:rPr>
        <w:t xml:space="preserve"> Администрация Мариинско-Посадского района Чувашской Республики.</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2.</w:t>
      </w:r>
      <w:r w:rsidRPr="00A31735">
        <w:rPr>
          <w:rFonts w:ascii="Tahoma" w:hAnsi="Tahoma" w:cs="Tahoma"/>
          <w:sz w:val="20"/>
          <w:szCs w:val="20"/>
        </w:rPr>
        <w:t xml:space="preserve"> </w:t>
      </w:r>
      <w:r w:rsidRPr="00A31735">
        <w:rPr>
          <w:rFonts w:ascii="Tahoma" w:hAnsi="Tahoma" w:cs="Tahoma"/>
          <w:b/>
          <w:sz w:val="20"/>
          <w:szCs w:val="20"/>
        </w:rPr>
        <w:t xml:space="preserve">Адрес Организатора аукциона: </w:t>
      </w:r>
      <w:smartTag w:uri="urn:schemas-microsoft-com:office:smarttags" w:element="metricconverter">
        <w:smartTagPr>
          <w:attr w:name="ProductID" w:val="429570, г"/>
        </w:smartTagPr>
        <w:r w:rsidRPr="00A31735">
          <w:rPr>
            <w:rFonts w:ascii="Tahoma" w:hAnsi="Tahoma" w:cs="Tahoma"/>
            <w:sz w:val="20"/>
            <w:szCs w:val="20"/>
          </w:rPr>
          <w:t>429570, г</w:t>
        </w:r>
      </w:smartTag>
      <w:r w:rsidRPr="00A31735">
        <w:rPr>
          <w:rFonts w:ascii="Tahoma" w:hAnsi="Tahoma" w:cs="Tahoma"/>
          <w:sz w:val="20"/>
          <w:szCs w:val="20"/>
        </w:rPr>
        <w:t xml:space="preserve">. Мариинский Посад, ул. Николаева, д. 47, телефон/факс: 8 (83542) 2-23-32; 2-19-35. </w:t>
      </w:r>
    </w:p>
    <w:p w:rsidR="005C5C6F" w:rsidRPr="00A31735" w:rsidRDefault="005C5C6F" w:rsidP="00F356C9">
      <w:pPr>
        <w:jc w:val="both"/>
        <w:rPr>
          <w:rFonts w:ascii="Tahoma" w:hAnsi="Tahoma" w:cs="Tahoma"/>
          <w:i/>
          <w:sz w:val="20"/>
          <w:szCs w:val="20"/>
        </w:rPr>
      </w:pPr>
      <w:r w:rsidRPr="00A31735">
        <w:rPr>
          <w:rFonts w:ascii="Tahoma" w:hAnsi="Tahoma" w:cs="Tahoma"/>
          <w:sz w:val="20"/>
          <w:szCs w:val="20"/>
        </w:rPr>
        <w:t xml:space="preserve">Адрес электронной почты:  </w:t>
      </w:r>
      <w:hyperlink r:id="rId146" w:history="1">
        <w:r w:rsidRPr="00A31735">
          <w:rPr>
            <w:rStyle w:val="af"/>
            <w:rFonts w:ascii="Tahoma" w:hAnsi="Tahoma" w:cs="Tahoma"/>
            <w:i/>
            <w:sz w:val="20"/>
            <w:szCs w:val="20"/>
            <w:lang w:val="en-US"/>
          </w:rPr>
          <w:t>marpos</w:t>
        </w:r>
        <w:r w:rsidRPr="00A31735">
          <w:rPr>
            <w:rStyle w:val="af"/>
            <w:rFonts w:ascii="Tahoma" w:hAnsi="Tahoma" w:cs="Tahoma"/>
            <w:i/>
            <w:sz w:val="20"/>
            <w:szCs w:val="20"/>
          </w:rPr>
          <w:t>_</w:t>
        </w:r>
        <w:r w:rsidRPr="00A31735">
          <w:rPr>
            <w:rStyle w:val="af"/>
            <w:rFonts w:ascii="Tahoma" w:hAnsi="Tahoma" w:cs="Tahoma"/>
            <w:i/>
            <w:sz w:val="20"/>
            <w:szCs w:val="20"/>
            <w:lang w:val="en-US"/>
          </w:rPr>
          <w:t>sizo</w:t>
        </w:r>
        <w:r w:rsidRPr="00A31735">
          <w:rPr>
            <w:rStyle w:val="af"/>
            <w:rFonts w:ascii="Tahoma" w:hAnsi="Tahoma" w:cs="Tahoma"/>
            <w:i/>
            <w:sz w:val="20"/>
            <w:szCs w:val="20"/>
          </w:rPr>
          <w:t>@</w:t>
        </w:r>
        <w:r w:rsidRPr="00A31735">
          <w:rPr>
            <w:rStyle w:val="af"/>
            <w:rFonts w:ascii="Tahoma" w:hAnsi="Tahoma" w:cs="Tahoma"/>
            <w:i/>
            <w:sz w:val="20"/>
            <w:szCs w:val="20"/>
            <w:lang w:val="en-US"/>
          </w:rPr>
          <w:t>cap</w:t>
        </w:r>
        <w:r w:rsidRPr="00A31735">
          <w:rPr>
            <w:rStyle w:val="af"/>
            <w:rFonts w:ascii="Tahoma" w:hAnsi="Tahoma" w:cs="Tahoma"/>
            <w:i/>
            <w:sz w:val="20"/>
            <w:szCs w:val="20"/>
          </w:rPr>
          <w:t>.</w:t>
        </w:r>
        <w:r w:rsidRPr="00A31735">
          <w:rPr>
            <w:rStyle w:val="af"/>
            <w:rFonts w:ascii="Tahoma" w:hAnsi="Tahoma" w:cs="Tahoma"/>
            <w:i/>
            <w:sz w:val="20"/>
            <w:szCs w:val="20"/>
            <w:lang w:val="en-US"/>
          </w:rPr>
          <w:t>ru</w:t>
        </w:r>
      </w:hyperlink>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3.</w:t>
      </w:r>
      <w:r w:rsidRPr="00A31735">
        <w:rPr>
          <w:rFonts w:ascii="Tahoma" w:hAnsi="Tahoma" w:cs="Tahoma"/>
          <w:sz w:val="20"/>
          <w:szCs w:val="20"/>
        </w:rPr>
        <w:t xml:space="preserve"> </w:t>
      </w:r>
      <w:r w:rsidRPr="00A31735">
        <w:rPr>
          <w:rFonts w:ascii="Tahoma" w:hAnsi="Tahoma" w:cs="Tahoma"/>
          <w:b/>
          <w:sz w:val="20"/>
          <w:szCs w:val="20"/>
        </w:rPr>
        <w:t>Форма торгов:</w:t>
      </w:r>
      <w:r w:rsidRPr="00A31735">
        <w:rPr>
          <w:rFonts w:ascii="Tahoma" w:hAnsi="Tahoma" w:cs="Tahoma"/>
          <w:sz w:val="20"/>
          <w:szCs w:val="20"/>
        </w:rPr>
        <w:t xml:space="preserve"> открытый аукцион по составу участников и форме подачи предложений.</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4.</w:t>
      </w:r>
      <w:r w:rsidRPr="00A31735">
        <w:rPr>
          <w:rFonts w:ascii="Tahoma" w:hAnsi="Tahoma" w:cs="Tahoma"/>
          <w:sz w:val="20"/>
          <w:szCs w:val="20"/>
        </w:rPr>
        <w:t xml:space="preserve"> </w:t>
      </w:r>
      <w:r w:rsidRPr="00A31735">
        <w:rPr>
          <w:rFonts w:ascii="Tahoma" w:hAnsi="Tahoma" w:cs="Tahoma"/>
          <w:b/>
          <w:sz w:val="20"/>
          <w:szCs w:val="20"/>
        </w:rPr>
        <w:t xml:space="preserve">Основание проведения аукциона: </w:t>
      </w:r>
      <w:r w:rsidRPr="00A31735">
        <w:rPr>
          <w:rFonts w:ascii="Tahoma" w:hAnsi="Tahoma" w:cs="Tahoma"/>
          <w:sz w:val="20"/>
          <w:szCs w:val="20"/>
        </w:rPr>
        <w:t>постановление администрации Мариинско-Посадского района №687   от «27 » сентября 2019г. «</w:t>
      </w:r>
      <w:r w:rsidRPr="00A31735">
        <w:rPr>
          <w:rFonts w:ascii="Tahoma" w:hAnsi="Tahoma" w:cs="Tahoma"/>
          <w:bCs/>
          <w:sz w:val="20"/>
          <w:szCs w:val="20"/>
        </w:rPr>
        <w:t>О проведении откр</w:t>
      </w:r>
      <w:r w:rsidRPr="00A31735">
        <w:rPr>
          <w:rFonts w:ascii="Tahoma" w:hAnsi="Tahoma" w:cs="Tahoma"/>
          <w:bCs/>
          <w:sz w:val="20"/>
          <w:szCs w:val="20"/>
        </w:rPr>
        <w:t>ы</w:t>
      </w:r>
      <w:r w:rsidRPr="00A31735">
        <w:rPr>
          <w:rFonts w:ascii="Tahoma" w:hAnsi="Tahoma" w:cs="Tahoma"/>
          <w:bCs/>
          <w:sz w:val="20"/>
          <w:szCs w:val="20"/>
        </w:rPr>
        <w:t>того аукциона по продаже права на заключение договора аренды земельного участка, находящегося в государственной неразграниченной собственности</w:t>
      </w:r>
      <w:r w:rsidRPr="00A31735">
        <w:rPr>
          <w:rFonts w:ascii="Tahoma" w:hAnsi="Tahoma" w:cs="Tahoma"/>
          <w:sz w:val="20"/>
          <w:szCs w:val="20"/>
        </w:rPr>
        <w:t>».</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5. Предмет аукциона:</w:t>
      </w:r>
      <w:r w:rsidRPr="00A31735">
        <w:rPr>
          <w:rFonts w:ascii="Tahoma" w:hAnsi="Tahoma" w:cs="Tahoma"/>
          <w:sz w:val="20"/>
          <w:szCs w:val="20"/>
        </w:rPr>
        <w:t xml:space="preserve"> право на заключение договоров аренды (далее – право на заключение договоров аренды) в отношении следующих земельных учас</w:t>
      </w:r>
      <w:r w:rsidRPr="00A31735">
        <w:rPr>
          <w:rFonts w:ascii="Tahoma" w:hAnsi="Tahoma" w:cs="Tahoma"/>
          <w:sz w:val="20"/>
          <w:szCs w:val="20"/>
        </w:rPr>
        <w:t>т</w:t>
      </w:r>
      <w:r w:rsidRPr="00A31735">
        <w:rPr>
          <w:rFonts w:ascii="Tahoma" w:hAnsi="Tahoma" w:cs="Tahoma"/>
          <w:sz w:val="20"/>
          <w:szCs w:val="20"/>
        </w:rPr>
        <w:t>ков, находящихся на территории Марииинско-Посадского района  Чувашской Республики (далее – Участки), собственность не разграничена:</w:t>
      </w:r>
      <w:r w:rsidRPr="00A31735">
        <w:rPr>
          <w:rFonts w:ascii="Tahoma" w:hAnsi="Tahoma" w:cs="Tahoma"/>
          <w:sz w:val="20"/>
          <w:szCs w:val="20"/>
        </w:rPr>
        <w:tab/>
      </w:r>
    </w:p>
    <w:p w:rsidR="005C5C6F" w:rsidRPr="00A31735" w:rsidRDefault="005C5C6F" w:rsidP="00F356C9">
      <w:pPr>
        <w:jc w:val="both"/>
        <w:rPr>
          <w:rFonts w:ascii="Tahoma" w:hAnsi="Tahoma" w:cs="Tahoma"/>
          <w:b/>
          <w:sz w:val="20"/>
          <w:szCs w:val="20"/>
          <w:u w:val="single"/>
        </w:rPr>
      </w:pPr>
      <w:r w:rsidRPr="00A31735">
        <w:rPr>
          <w:rFonts w:ascii="Tahoma" w:hAnsi="Tahoma" w:cs="Tahoma"/>
          <w:b/>
          <w:sz w:val="20"/>
          <w:szCs w:val="20"/>
          <w:u w:val="single"/>
        </w:rPr>
        <w:t>Лот № 1</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Адрес (местонахождение): </w:t>
      </w:r>
      <w:r w:rsidRPr="00A31735">
        <w:rPr>
          <w:rFonts w:ascii="Tahoma" w:hAnsi="Tahoma" w:cs="Tahoma"/>
          <w:sz w:val="20"/>
          <w:szCs w:val="20"/>
        </w:rPr>
        <w:t>Чувашская Республика – Чувашия, Мариинско-Посадский район, Большешигаевское сельское поселение, д</w:t>
      </w:r>
      <w:proofErr w:type="gramStart"/>
      <w:r w:rsidRPr="00A31735">
        <w:rPr>
          <w:rFonts w:ascii="Tahoma" w:hAnsi="Tahoma" w:cs="Tahoma"/>
          <w:sz w:val="20"/>
          <w:szCs w:val="20"/>
        </w:rPr>
        <w:t>.Б</w:t>
      </w:r>
      <w:proofErr w:type="gramEnd"/>
      <w:r w:rsidRPr="00A31735">
        <w:rPr>
          <w:rFonts w:ascii="Tahoma" w:hAnsi="Tahoma" w:cs="Tahoma"/>
          <w:sz w:val="20"/>
          <w:szCs w:val="20"/>
        </w:rPr>
        <w:t>ольшое Шигаево, ул.Новая</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Площадь земельного участка: </w:t>
      </w:r>
      <w:r w:rsidRPr="00A31735">
        <w:rPr>
          <w:rFonts w:ascii="Tahoma" w:hAnsi="Tahoma" w:cs="Tahoma"/>
          <w:sz w:val="20"/>
          <w:szCs w:val="20"/>
        </w:rPr>
        <w:t>150 кв.м.</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Категория земель: </w:t>
      </w:r>
      <w:r w:rsidRPr="00A31735">
        <w:rPr>
          <w:rFonts w:ascii="Tahoma" w:hAnsi="Tahoma" w:cs="Tahoma"/>
          <w:sz w:val="20"/>
          <w:szCs w:val="20"/>
        </w:rPr>
        <w:t>Земли населенных пунктов.</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Права на земельный участок: </w:t>
      </w:r>
      <w:r w:rsidRPr="00A31735">
        <w:rPr>
          <w:rFonts w:ascii="Tahoma" w:hAnsi="Tahoma" w:cs="Tahoma"/>
          <w:sz w:val="20"/>
          <w:szCs w:val="20"/>
        </w:rPr>
        <w:t>собственность не разграничена</w:t>
      </w:r>
      <w:r w:rsidRPr="00A31735">
        <w:rPr>
          <w:rFonts w:ascii="Tahoma" w:hAnsi="Tahoma" w:cs="Tahoma"/>
          <w:b/>
          <w:sz w:val="20"/>
          <w:szCs w:val="20"/>
        </w:rPr>
        <w:t xml:space="preserve"> </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Разрешенное использование: </w:t>
      </w:r>
      <w:r w:rsidRPr="00A31735">
        <w:rPr>
          <w:rFonts w:ascii="Tahoma" w:hAnsi="Tahoma" w:cs="Tahoma"/>
          <w:sz w:val="20"/>
          <w:szCs w:val="20"/>
        </w:rPr>
        <w:t>объекты гаражного назначения.</w:t>
      </w:r>
    </w:p>
    <w:p w:rsidR="005C5C6F" w:rsidRPr="00A31735" w:rsidRDefault="005C5C6F" w:rsidP="00F356C9">
      <w:pPr>
        <w:jc w:val="both"/>
        <w:rPr>
          <w:rFonts w:ascii="Tahoma" w:hAnsi="Tahoma" w:cs="Tahoma"/>
          <w:b/>
          <w:i/>
          <w:sz w:val="20"/>
          <w:szCs w:val="20"/>
        </w:rPr>
      </w:pPr>
      <w:r w:rsidRPr="00A31735">
        <w:rPr>
          <w:rFonts w:ascii="Tahoma" w:hAnsi="Tahoma" w:cs="Tahoma"/>
          <w:b/>
          <w:sz w:val="20"/>
          <w:szCs w:val="20"/>
        </w:rPr>
        <w:t xml:space="preserve">Кадастровый номер: </w:t>
      </w:r>
      <w:r w:rsidRPr="00A31735">
        <w:rPr>
          <w:rFonts w:ascii="Tahoma" w:hAnsi="Tahoma" w:cs="Tahoma"/>
          <w:sz w:val="20"/>
          <w:szCs w:val="20"/>
        </w:rPr>
        <w:t>21:16:121304:233</w:t>
      </w:r>
    </w:p>
    <w:p w:rsidR="005C5C6F" w:rsidRPr="00A31735" w:rsidRDefault="005C5C6F" w:rsidP="00F356C9">
      <w:pPr>
        <w:pStyle w:val="a9"/>
        <w:ind w:firstLine="0"/>
        <w:rPr>
          <w:rFonts w:ascii="Tahoma" w:hAnsi="Tahoma" w:cs="Tahoma"/>
          <w:sz w:val="20"/>
        </w:rPr>
      </w:pPr>
      <w:r w:rsidRPr="00A31735">
        <w:rPr>
          <w:rFonts w:ascii="Tahoma" w:hAnsi="Tahoma" w:cs="Tahoma"/>
          <w:b/>
          <w:sz w:val="20"/>
        </w:rPr>
        <w:t>Начальная цена годового размера арендной платы за Участок</w:t>
      </w:r>
      <w:r w:rsidRPr="00A31735">
        <w:rPr>
          <w:rFonts w:ascii="Tahoma" w:hAnsi="Tahoma" w:cs="Tahoma"/>
          <w:sz w:val="20"/>
        </w:rPr>
        <w:t xml:space="preserve"> – 2700 (две тысячи семьсот) руб. 00 коп</w:t>
      </w:r>
      <w:proofErr w:type="gramStart"/>
      <w:r w:rsidRPr="00A31735">
        <w:rPr>
          <w:rFonts w:ascii="Tahoma" w:hAnsi="Tahoma" w:cs="Tahoma"/>
          <w:sz w:val="20"/>
        </w:rPr>
        <w:t>.</w:t>
      </w:r>
      <w:proofErr w:type="gramEnd"/>
      <w:r w:rsidRPr="00A31735">
        <w:rPr>
          <w:rFonts w:ascii="Tahoma" w:hAnsi="Tahoma" w:cs="Tahoma"/>
          <w:sz w:val="20"/>
        </w:rPr>
        <w:t xml:space="preserve"> </w:t>
      </w:r>
      <w:proofErr w:type="gramStart"/>
      <w:r w:rsidRPr="00A31735">
        <w:rPr>
          <w:rFonts w:ascii="Tahoma" w:hAnsi="Tahoma" w:cs="Tahoma"/>
          <w:sz w:val="20"/>
        </w:rPr>
        <w:t>б</w:t>
      </w:r>
      <w:proofErr w:type="gramEnd"/>
      <w:r w:rsidRPr="00A31735">
        <w:rPr>
          <w:rFonts w:ascii="Tahoma" w:hAnsi="Tahoma" w:cs="Tahoma"/>
          <w:sz w:val="20"/>
        </w:rPr>
        <w:t>ез учета НДС, определена в соответствии с о</w:t>
      </w:r>
      <w:r w:rsidRPr="00A31735">
        <w:rPr>
          <w:rFonts w:ascii="Tahoma" w:hAnsi="Tahoma" w:cs="Tahoma"/>
          <w:sz w:val="20"/>
        </w:rPr>
        <w:t>т</w:t>
      </w:r>
      <w:r w:rsidRPr="00A31735">
        <w:rPr>
          <w:rFonts w:ascii="Tahoma" w:hAnsi="Tahoma" w:cs="Tahoma"/>
          <w:sz w:val="20"/>
        </w:rPr>
        <w:t>четом об оценке № 50-09-19 от 26.09.2019 года.</w:t>
      </w:r>
    </w:p>
    <w:p w:rsidR="005C5C6F" w:rsidRPr="00A31735" w:rsidRDefault="005C5C6F" w:rsidP="00F356C9">
      <w:pPr>
        <w:pStyle w:val="a9"/>
        <w:ind w:firstLine="0"/>
        <w:rPr>
          <w:rFonts w:ascii="Tahoma" w:hAnsi="Tahoma" w:cs="Tahoma"/>
          <w:b/>
          <w:sz w:val="20"/>
        </w:rPr>
      </w:pPr>
      <w:r w:rsidRPr="00A31735">
        <w:rPr>
          <w:rFonts w:ascii="Tahoma" w:hAnsi="Tahoma" w:cs="Tahoma"/>
          <w:b/>
          <w:sz w:val="20"/>
        </w:rPr>
        <w:t>Начальный «шаг аукциона» (3 %):  </w:t>
      </w:r>
      <w:r w:rsidRPr="00A31735">
        <w:rPr>
          <w:rFonts w:ascii="Tahoma" w:hAnsi="Tahoma" w:cs="Tahoma"/>
          <w:sz w:val="20"/>
        </w:rPr>
        <w:t>81 (восемьдесят один) руб. 00 коп.</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Сумма задатка для участия в аукционе по Лоту: </w:t>
      </w:r>
      <w:r w:rsidRPr="00A31735">
        <w:rPr>
          <w:rFonts w:ascii="Tahoma" w:hAnsi="Tahoma" w:cs="Tahoma"/>
          <w:sz w:val="20"/>
          <w:szCs w:val="20"/>
        </w:rPr>
        <w:t>100 % от первоначальной суммы и составляет 2700 (две тысячи семьсот) руб. 00 коп</w:t>
      </w:r>
      <w:proofErr w:type="gramStart"/>
      <w:r w:rsidRPr="00A31735">
        <w:rPr>
          <w:rFonts w:ascii="Tahoma" w:hAnsi="Tahoma" w:cs="Tahoma"/>
          <w:sz w:val="20"/>
          <w:szCs w:val="20"/>
        </w:rPr>
        <w:t>.</w:t>
      </w:r>
      <w:proofErr w:type="gramEnd"/>
      <w:r w:rsidRPr="00A31735">
        <w:rPr>
          <w:rFonts w:ascii="Tahoma" w:hAnsi="Tahoma" w:cs="Tahoma"/>
          <w:sz w:val="20"/>
          <w:szCs w:val="20"/>
        </w:rPr>
        <w:t xml:space="preserve"> </w:t>
      </w:r>
      <w:proofErr w:type="gramStart"/>
      <w:r w:rsidRPr="00A31735">
        <w:rPr>
          <w:rFonts w:ascii="Tahoma" w:hAnsi="Tahoma" w:cs="Tahoma"/>
          <w:sz w:val="20"/>
          <w:szCs w:val="20"/>
        </w:rPr>
        <w:t>б</w:t>
      </w:r>
      <w:proofErr w:type="gramEnd"/>
      <w:r w:rsidRPr="00A31735">
        <w:rPr>
          <w:rFonts w:ascii="Tahoma" w:hAnsi="Tahoma" w:cs="Tahoma"/>
          <w:sz w:val="20"/>
          <w:szCs w:val="20"/>
        </w:rPr>
        <w:t xml:space="preserve">ез учета НДС. </w:t>
      </w:r>
    </w:p>
    <w:p w:rsidR="005C5C6F" w:rsidRPr="00A31735" w:rsidRDefault="005C5C6F" w:rsidP="00F356C9">
      <w:pPr>
        <w:pStyle w:val="a9"/>
        <w:ind w:firstLine="0"/>
        <w:rPr>
          <w:rFonts w:ascii="Tahoma" w:hAnsi="Tahoma" w:cs="Tahoma"/>
          <w:b/>
          <w:sz w:val="20"/>
        </w:rPr>
      </w:pPr>
      <w:r w:rsidRPr="00A31735">
        <w:rPr>
          <w:rFonts w:ascii="Tahoma" w:hAnsi="Tahoma" w:cs="Tahoma"/>
          <w:b/>
          <w:sz w:val="20"/>
        </w:rPr>
        <w:t>Заявители обеспечивают поступление задатков в срок не позднее</w:t>
      </w:r>
      <w:r w:rsidRPr="00A31735">
        <w:rPr>
          <w:rFonts w:ascii="Tahoma" w:hAnsi="Tahoma" w:cs="Tahoma"/>
          <w:b/>
          <w:color w:val="000000"/>
          <w:sz w:val="20"/>
        </w:rPr>
        <w:t xml:space="preserve">: </w:t>
      </w:r>
      <w:r w:rsidRPr="00A31735">
        <w:rPr>
          <w:rFonts w:ascii="Tahoma" w:hAnsi="Tahoma" w:cs="Tahoma"/>
          <w:b/>
          <w:sz w:val="20"/>
        </w:rPr>
        <w:t>29 октября 2019г.</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Срок аренды: 5 лет</w:t>
      </w:r>
    </w:p>
    <w:p w:rsidR="005C5C6F" w:rsidRPr="00A31735" w:rsidRDefault="005C5C6F" w:rsidP="00F356C9">
      <w:pPr>
        <w:jc w:val="both"/>
        <w:rPr>
          <w:rFonts w:ascii="Tahoma" w:hAnsi="Tahoma" w:cs="Tahoma"/>
          <w:b/>
          <w:sz w:val="20"/>
          <w:szCs w:val="20"/>
          <w:u w:val="single"/>
        </w:rPr>
      </w:pPr>
      <w:r w:rsidRPr="00A31735">
        <w:rPr>
          <w:rFonts w:ascii="Tahoma" w:hAnsi="Tahoma" w:cs="Tahoma"/>
          <w:b/>
          <w:sz w:val="20"/>
          <w:szCs w:val="20"/>
          <w:u w:val="single"/>
        </w:rPr>
        <w:t>Лот № 2</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Адрес (местонахождение): </w:t>
      </w:r>
      <w:r w:rsidRPr="00A31735">
        <w:rPr>
          <w:rFonts w:ascii="Tahoma" w:hAnsi="Tahoma" w:cs="Tahoma"/>
          <w:sz w:val="20"/>
          <w:szCs w:val="20"/>
        </w:rPr>
        <w:t>Чувашская Республика – Чувашия, Мариинско-Посадский район, Аксаринское сельское поселение</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Площадь земельного участка: </w:t>
      </w:r>
      <w:r w:rsidRPr="00A31735">
        <w:rPr>
          <w:rFonts w:ascii="Tahoma" w:hAnsi="Tahoma" w:cs="Tahoma"/>
          <w:sz w:val="20"/>
          <w:szCs w:val="20"/>
        </w:rPr>
        <w:t>391600  кв.м.</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Категория земель: </w:t>
      </w:r>
      <w:r w:rsidRPr="00A31735">
        <w:rPr>
          <w:rFonts w:ascii="Tahoma" w:hAnsi="Tahoma" w:cs="Tahoma"/>
          <w:sz w:val="20"/>
          <w:szCs w:val="20"/>
        </w:rPr>
        <w:t>Земли сельскохозяйственного назначения.</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Права на земельный участок: </w:t>
      </w:r>
      <w:r w:rsidRPr="00A31735">
        <w:rPr>
          <w:rFonts w:ascii="Tahoma" w:hAnsi="Tahoma" w:cs="Tahoma"/>
          <w:sz w:val="20"/>
          <w:szCs w:val="20"/>
        </w:rPr>
        <w:t>собственность не разграничена</w:t>
      </w:r>
      <w:r w:rsidRPr="00A31735">
        <w:rPr>
          <w:rFonts w:ascii="Tahoma" w:hAnsi="Tahoma" w:cs="Tahoma"/>
          <w:b/>
          <w:sz w:val="20"/>
          <w:szCs w:val="20"/>
        </w:rPr>
        <w:t xml:space="preserve"> </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Разрешенное использование: </w:t>
      </w:r>
      <w:r w:rsidRPr="00A31735">
        <w:rPr>
          <w:rFonts w:ascii="Tahoma" w:hAnsi="Tahoma" w:cs="Tahoma"/>
          <w:sz w:val="20"/>
          <w:szCs w:val="20"/>
        </w:rPr>
        <w:t>сельскохозяйственное использование.</w:t>
      </w:r>
    </w:p>
    <w:p w:rsidR="005C5C6F" w:rsidRPr="00A31735" w:rsidRDefault="005C5C6F" w:rsidP="00F356C9">
      <w:pPr>
        <w:jc w:val="both"/>
        <w:rPr>
          <w:rFonts w:ascii="Tahoma" w:hAnsi="Tahoma" w:cs="Tahoma"/>
          <w:b/>
          <w:i/>
          <w:sz w:val="20"/>
          <w:szCs w:val="20"/>
        </w:rPr>
      </w:pPr>
      <w:r w:rsidRPr="00A31735">
        <w:rPr>
          <w:rFonts w:ascii="Tahoma" w:hAnsi="Tahoma" w:cs="Tahoma"/>
          <w:b/>
          <w:sz w:val="20"/>
          <w:szCs w:val="20"/>
        </w:rPr>
        <w:t xml:space="preserve">Кадастровый номер: </w:t>
      </w:r>
      <w:r w:rsidRPr="00A31735">
        <w:rPr>
          <w:rFonts w:ascii="Tahoma" w:hAnsi="Tahoma" w:cs="Tahoma"/>
          <w:sz w:val="20"/>
          <w:szCs w:val="20"/>
        </w:rPr>
        <w:t>21:16:220901:11</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Начальная цена годового размера арендной платы за Участок: </w:t>
      </w:r>
      <w:r w:rsidRPr="00A31735">
        <w:rPr>
          <w:rFonts w:ascii="Tahoma" w:hAnsi="Tahoma" w:cs="Tahoma"/>
          <w:sz w:val="20"/>
          <w:szCs w:val="20"/>
        </w:rPr>
        <w:t>16408  (шестнадцать тысяч четыреста восемь) руб. 00 коп</w:t>
      </w:r>
      <w:proofErr w:type="gramStart"/>
      <w:r w:rsidRPr="00A31735">
        <w:rPr>
          <w:rFonts w:ascii="Tahoma" w:hAnsi="Tahoma" w:cs="Tahoma"/>
          <w:sz w:val="20"/>
          <w:szCs w:val="20"/>
        </w:rPr>
        <w:t>.</w:t>
      </w:r>
      <w:proofErr w:type="gramEnd"/>
      <w:r w:rsidRPr="00A31735">
        <w:rPr>
          <w:rFonts w:ascii="Tahoma" w:hAnsi="Tahoma" w:cs="Tahoma"/>
          <w:sz w:val="20"/>
          <w:szCs w:val="20"/>
        </w:rPr>
        <w:t xml:space="preserve"> </w:t>
      </w:r>
      <w:proofErr w:type="gramStart"/>
      <w:r w:rsidRPr="00A31735">
        <w:rPr>
          <w:rFonts w:ascii="Tahoma" w:hAnsi="Tahoma" w:cs="Tahoma"/>
          <w:sz w:val="20"/>
          <w:szCs w:val="20"/>
        </w:rPr>
        <w:t>б</w:t>
      </w:r>
      <w:proofErr w:type="gramEnd"/>
      <w:r w:rsidRPr="00A31735">
        <w:rPr>
          <w:rFonts w:ascii="Tahoma" w:hAnsi="Tahoma" w:cs="Tahoma"/>
          <w:sz w:val="20"/>
          <w:szCs w:val="20"/>
        </w:rPr>
        <w:t>ез учета НДС, определена в соответствии с отчетом об оценке № 238/2019 от 26.09.2019 года.</w:t>
      </w:r>
    </w:p>
    <w:p w:rsidR="005C5C6F" w:rsidRPr="00A31735" w:rsidRDefault="005C5C6F" w:rsidP="00F356C9">
      <w:pPr>
        <w:pStyle w:val="ConsPlusNormal"/>
        <w:ind w:firstLine="0"/>
        <w:jc w:val="both"/>
        <w:rPr>
          <w:rFonts w:ascii="Tahoma" w:hAnsi="Tahoma" w:cs="Tahoma"/>
        </w:rPr>
      </w:pPr>
      <w:r w:rsidRPr="00A31735">
        <w:rPr>
          <w:rFonts w:ascii="Tahoma" w:hAnsi="Tahoma" w:cs="Tahoma"/>
          <w:b/>
        </w:rPr>
        <w:lastRenderedPageBreak/>
        <w:t>Начальный «шаг аукциона» (3 %):  </w:t>
      </w:r>
      <w:r w:rsidRPr="00A31735">
        <w:rPr>
          <w:rFonts w:ascii="Tahoma" w:hAnsi="Tahoma" w:cs="Tahoma"/>
        </w:rPr>
        <w:t xml:space="preserve">492 (четыреста девяносто два) руб. 24 коп. </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Сумма задатка для участия в аукционе по Лоту: </w:t>
      </w:r>
      <w:r w:rsidRPr="00A31735">
        <w:rPr>
          <w:rFonts w:ascii="Tahoma" w:hAnsi="Tahoma" w:cs="Tahoma"/>
          <w:sz w:val="20"/>
          <w:szCs w:val="20"/>
        </w:rPr>
        <w:t>100 % от первоначальной суммы и составляет 16408  (шестнадцать тысяч четыреста восемь) руб. 00 коп</w:t>
      </w:r>
      <w:proofErr w:type="gramStart"/>
      <w:r w:rsidRPr="00A31735">
        <w:rPr>
          <w:rFonts w:ascii="Tahoma" w:hAnsi="Tahoma" w:cs="Tahoma"/>
          <w:sz w:val="20"/>
          <w:szCs w:val="20"/>
        </w:rPr>
        <w:t>.</w:t>
      </w:r>
      <w:proofErr w:type="gramEnd"/>
      <w:r w:rsidRPr="00A31735">
        <w:rPr>
          <w:rFonts w:ascii="Tahoma" w:hAnsi="Tahoma" w:cs="Tahoma"/>
          <w:sz w:val="20"/>
          <w:szCs w:val="20"/>
        </w:rPr>
        <w:t xml:space="preserve"> </w:t>
      </w:r>
      <w:proofErr w:type="gramStart"/>
      <w:r w:rsidRPr="00A31735">
        <w:rPr>
          <w:rFonts w:ascii="Tahoma" w:hAnsi="Tahoma" w:cs="Tahoma"/>
          <w:sz w:val="20"/>
          <w:szCs w:val="20"/>
        </w:rPr>
        <w:t>б</w:t>
      </w:r>
      <w:proofErr w:type="gramEnd"/>
      <w:r w:rsidRPr="00A31735">
        <w:rPr>
          <w:rFonts w:ascii="Tahoma" w:hAnsi="Tahoma" w:cs="Tahoma"/>
          <w:sz w:val="20"/>
          <w:szCs w:val="20"/>
        </w:rPr>
        <w:t xml:space="preserve">ез учета НДС. </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Заявители обеспечивают поступление задатков в срок не позднее</w:t>
      </w:r>
      <w:r w:rsidRPr="00A31735">
        <w:rPr>
          <w:rFonts w:ascii="Tahoma" w:hAnsi="Tahoma" w:cs="Tahoma"/>
          <w:b/>
          <w:color w:val="000000"/>
          <w:sz w:val="20"/>
          <w:szCs w:val="20"/>
        </w:rPr>
        <w:t xml:space="preserve">: </w:t>
      </w:r>
      <w:r w:rsidRPr="00A31735">
        <w:rPr>
          <w:rFonts w:ascii="Tahoma" w:hAnsi="Tahoma" w:cs="Tahoma"/>
          <w:b/>
          <w:sz w:val="20"/>
          <w:szCs w:val="20"/>
        </w:rPr>
        <w:t>29 октября 2019г.</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Срок аренды: 15 лет</w:t>
      </w:r>
    </w:p>
    <w:p w:rsidR="005C5C6F" w:rsidRPr="00A31735" w:rsidRDefault="005C5C6F" w:rsidP="00F356C9">
      <w:pPr>
        <w:jc w:val="both"/>
        <w:rPr>
          <w:rFonts w:ascii="Tahoma" w:hAnsi="Tahoma" w:cs="Tahoma"/>
          <w:b/>
          <w:sz w:val="20"/>
          <w:szCs w:val="20"/>
          <w:u w:val="single"/>
        </w:rPr>
      </w:pPr>
      <w:r w:rsidRPr="00A31735">
        <w:rPr>
          <w:rFonts w:ascii="Tahoma" w:hAnsi="Tahoma" w:cs="Tahoma"/>
          <w:b/>
          <w:sz w:val="20"/>
          <w:szCs w:val="20"/>
          <w:u w:val="single"/>
        </w:rPr>
        <w:t>Лот № 3</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Адрес (местонахождение): </w:t>
      </w:r>
      <w:r w:rsidRPr="00A31735">
        <w:rPr>
          <w:rFonts w:ascii="Tahoma" w:hAnsi="Tahoma" w:cs="Tahoma"/>
          <w:sz w:val="20"/>
          <w:szCs w:val="20"/>
        </w:rPr>
        <w:t>Чувашская Республика – Чувашия, Мариинско-Посадский район, Аксаринское сельское поселение</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Площадь земельного участка: </w:t>
      </w:r>
      <w:r w:rsidRPr="00A31735">
        <w:rPr>
          <w:rFonts w:ascii="Tahoma" w:hAnsi="Tahoma" w:cs="Tahoma"/>
          <w:sz w:val="20"/>
          <w:szCs w:val="20"/>
        </w:rPr>
        <w:t>765400 кв.м.</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Категория земель: </w:t>
      </w:r>
      <w:r w:rsidRPr="00A31735">
        <w:rPr>
          <w:rFonts w:ascii="Tahoma" w:hAnsi="Tahoma" w:cs="Tahoma"/>
          <w:sz w:val="20"/>
          <w:szCs w:val="20"/>
        </w:rPr>
        <w:t>Земли сельскохозяйственного назначения.</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Права на земельный участок: </w:t>
      </w:r>
      <w:r w:rsidRPr="00A31735">
        <w:rPr>
          <w:rFonts w:ascii="Tahoma" w:hAnsi="Tahoma" w:cs="Tahoma"/>
          <w:sz w:val="20"/>
          <w:szCs w:val="20"/>
        </w:rPr>
        <w:t>собственность не разграничена</w:t>
      </w:r>
      <w:r w:rsidRPr="00A31735">
        <w:rPr>
          <w:rFonts w:ascii="Tahoma" w:hAnsi="Tahoma" w:cs="Tahoma"/>
          <w:b/>
          <w:sz w:val="20"/>
          <w:szCs w:val="20"/>
        </w:rPr>
        <w:t xml:space="preserve"> </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Разрешенное использование: </w:t>
      </w:r>
      <w:r w:rsidRPr="00A31735">
        <w:rPr>
          <w:rFonts w:ascii="Tahoma" w:hAnsi="Tahoma" w:cs="Tahoma"/>
          <w:sz w:val="20"/>
          <w:szCs w:val="20"/>
        </w:rPr>
        <w:t>сельскохозяйственное использование.</w:t>
      </w:r>
    </w:p>
    <w:p w:rsidR="005C5C6F" w:rsidRPr="00A31735" w:rsidRDefault="005C5C6F" w:rsidP="00F356C9">
      <w:pPr>
        <w:jc w:val="both"/>
        <w:rPr>
          <w:rFonts w:ascii="Tahoma" w:hAnsi="Tahoma" w:cs="Tahoma"/>
          <w:b/>
          <w:i/>
          <w:sz w:val="20"/>
          <w:szCs w:val="20"/>
        </w:rPr>
      </w:pPr>
      <w:r w:rsidRPr="00A31735">
        <w:rPr>
          <w:rFonts w:ascii="Tahoma" w:hAnsi="Tahoma" w:cs="Tahoma"/>
          <w:b/>
          <w:sz w:val="20"/>
          <w:szCs w:val="20"/>
        </w:rPr>
        <w:t xml:space="preserve">Кадастровый номер: </w:t>
      </w:r>
      <w:r w:rsidRPr="00A31735">
        <w:rPr>
          <w:rFonts w:ascii="Tahoma" w:hAnsi="Tahoma" w:cs="Tahoma"/>
          <w:sz w:val="20"/>
          <w:szCs w:val="20"/>
        </w:rPr>
        <w:t>21:16:220901:10</w:t>
      </w:r>
    </w:p>
    <w:p w:rsidR="005C5C6F" w:rsidRPr="00A31735" w:rsidRDefault="005C5C6F" w:rsidP="00F356C9">
      <w:pPr>
        <w:pStyle w:val="a9"/>
        <w:ind w:firstLine="0"/>
        <w:rPr>
          <w:rFonts w:ascii="Tahoma" w:hAnsi="Tahoma" w:cs="Tahoma"/>
          <w:sz w:val="20"/>
        </w:rPr>
      </w:pPr>
      <w:r w:rsidRPr="00A31735">
        <w:rPr>
          <w:rFonts w:ascii="Tahoma" w:hAnsi="Tahoma" w:cs="Tahoma"/>
          <w:b/>
          <w:sz w:val="20"/>
        </w:rPr>
        <w:t xml:space="preserve">Начальная цена годового размера арендной платы за Участок: </w:t>
      </w:r>
      <w:r w:rsidRPr="00A31735">
        <w:rPr>
          <w:rFonts w:ascii="Tahoma" w:hAnsi="Tahoma" w:cs="Tahoma"/>
          <w:sz w:val="20"/>
        </w:rPr>
        <w:t>32070 (тридцать две тысячи семьдесят) руб. 00 коп</w:t>
      </w:r>
      <w:proofErr w:type="gramStart"/>
      <w:r w:rsidRPr="00A31735">
        <w:rPr>
          <w:rFonts w:ascii="Tahoma" w:hAnsi="Tahoma" w:cs="Tahoma"/>
          <w:sz w:val="20"/>
        </w:rPr>
        <w:t>.</w:t>
      </w:r>
      <w:proofErr w:type="gramEnd"/>
      <w:r w:rsidRPr="00A31735">
        <w:rPr>
          <w:rFonts w:ascii="Tahoma" w:hAnsi="Tahoma" w:cs="Tahoma"/>
          <w:sz w:val="20"/>
        </w:rPr>
        <w:t xml:space="preserve"> </w:t>
      </w:r>
      <w:proofErr w:type="gramStart"/>
      <w:r w:rsidRPr="00A31735">
        <w:rPr>
          <w:rFonts w:ascii="Tahoma" w:hAnsi="Tahoma" w:cs="Tahoma"/>
          <w:sz w:val="20"/>
        </w:rPr>
        <w:t>б</w:t>
      </w:r>
      <w:proofErr w:type="gramEnd"/>
      <w:r w:rsidRPr="00A31735">
        <w:rPr>
          <w:rFonts w:ascii="Tahoma" w:hAnsi="Tahoma" w:cs="Tahoma"/>
          <w:sz w:val="20"/>
        </w:rPr>
        <w:t>ез учета НДС, определена в соо</w:t>
      </w:r>
      <w:r w:rsidRPr="00A31735">
        <w:rPr>
          <w:rFonts w:ascii="Tahoma" w:hAnsi="Tahoma" w:cs="Tahoma"/>
          <w:sz w:val="20"/>
        </w:rPr>
        <w:t>т</w:t>
      </w:r>
      <w:r w:rsidRPr="00A31735">
        <w:rPr>
          <w:rFonts w:ascii="Tahoma" w:hAnsi="Tahoma" w:cs="Tahoma"/>
          <w:sz w:val="20"/>
        </w:rPr>
        <w:t>ветствии с отчетом об оценке № 237/2019 от 26.09.2019 года.</w:t>
      </w:r>
    </w:p>
    <w:p w:rsidR="005C5C6F" w:rsidRPr="00A31735" w:rsidRDefault="005C5C6F" w:rsidP="00F356C9">
      <w:pPr>
        <w:pStyle w:val="a9"/>
        <w:ind w:firstLine="0"/>
        <w:rPr>
          <w:rFonts w:ascii="Tahoma" w:hAnsi="Tahoma" w:cs="Tahoma"/>
          <w:b/>
          <w:sz w:val="20"/>
        </w:rPr>
      </w:pPr>
      <w:r w:rsidRPr="00A31735">
        <w:rPr>
          <w:rFonts w:ascii="Tahoma" w:hAnsi="Tahoma" w:cs="Tahoma"/>
          <w:b/>
          <w:sz w:val="20"/>
        </w:rPr>
        <w:t>Начальный «шаг аукциона» (3 %):  </w:t>
      </w:r>
      <w:r w:rsidRPr="00A31735">
        <w:rPr>
          <w:rFonts w:ascii="Tahoma" w:hAnsi="Tahoma" w:cs="Tahoma"/>
          <w:sz w:val="20"/>
        </w:rPr>
        <w:t>962 (девятьсот шестьдесят два) руб. 10 коп.</w:t>
      </w:r>
    </w:p>
    <w:p w:rsidR="005C5C6F" w:rsidRPr="00A31735" w:rsidRDefault="005C5C6F" w:rsidP="00F356C9">
      <w:pPr>
        <w:pStyle w:val="ConsPlusNormal"/>
        <w:ind w:firstLine="0"/>
        <w:jc w:val="both"/>
        <w:rPr>
          <w:rFonts w:ascii="Tahoma" w:hAnsi="Tahoma" w:cs="Tahoma"/>
        </w:rPr>
      </w:pPr>
      <w:r w:rsidRPr="00A31735">
        <w:rPr>
          <w:rFonts w:ascii="Tahoma" w:hAnsi="Tahoma" w:cs="Tahoma"/>
          <w:b/>
        </w:rPr>
        <w:t xml:space="preserve">Сумма задатка для участия в аукционе по Лоту: </w:t>
      </w:r>
      <w:r w:rsidRPr="00A31735">
        <w:rPr>
          <w:rFonts w:ascii="Tahoma" w:hAnsi="Tahoma" w:cs="Tahoma"/>
        </w:rPr>
        <w:t>100 % от первоначальной суммы и составляет 32070 (тридцать две тысячи семьдесят) руб. 00 коп</w:t>
      </w:r>
      <w:proofErr w:type="gramStart"/>
      <w:r w:rsidRPr="00A31735">
        <w:rPr>
          <w:rFonts w:ascii="Tahoma" w:hAnsi="Tahoma" w:cs="Tahoma"/>
        </w:rPr>
        <w:t>.</w:t>
      </w:r>
      <w:proofErr w:type="gramEnd"/>
      <w:r w:rsidRPr="00A31735">
        <w:rPr>
          <w:rFonts w:ascii="Tahoma" w:hAnsi="Tahoma" w:cs="Tahoma"/>
        </w:rPr>
        <w:t xml:space="preserve"> </w:t>
      </w:r>
      <w:proofErr w:type="gramStart"/>
      <w:r w:rsidRPr="00A31735">
        <w:rPr>
          <w:rFonts w:ascii="Tahoma" w:hAnsi="Tahoma" w:cs="Tahoma"/>
        </w:rPr>
        <w:t>б</w:t>
      </w:r>
      <w:proofErr w:type="gramEnd"/>
      <w:r w:rsidRPr="00A31735">
        <w:rPr>
          <w:rFonts w:ascii="Tahoma" w:hAnsi="Tahoma" w:cs="Tahoma"/>
        </w:rPr>
        <w:t>ез учета НДС.</w:t>
      </w:r>
    </w:p>
    <w:p w:rsidR="005C5C6F" w:rsidRPr="00A31735" w:rsidRDefault="005C5C6F" w:rsidP="00F356C9">
      <w:pPr>
        <w:pStyle w:val="ConsPlusNormal"/>
        <w:ind w:firstLine="0"/>
        <w:jc w:val="both"/>
        <w:rPr>
          <w:rFonts w:ascii="Tahoma" w:hAnsi="Tahoma" w:cs="Tahoma"/>
          <w:b/>
        </w:rPr>
      </w:pPr>
      <w:r w:rsidRPr="00A31735">
        <w:rPr>
          <w:rFonts w:ascii="Tahoma" w:hAnsi="Tahoma" w:cs="Tahoma"/>
          <w:b/>
        </w:rPr>
        <w:t>Заявители обеспечивают поступление задатков в срок не позднее</w:t>
      </w:r>
      <w:r w:rsidRPr="00A31735">
        <w:rPr>
          <w:rFonts w:ascii="Tahoma" w:hAnsi="Tahoma" w:cs="Tahoma"/>
          <w:b/>
          <w:color w:val="000000"/>
        </w:rPr>
        <w:t xml:space="preserve">: </w:t>
      </w:r>
      <w:r w:rsidRPr="00A31735">
        <w:rPr>
          <w:rFonts w:ascii="Tahoma" w:hAnsi="Tahoma" w:cs="Tahoma"/>
          <w:b/>
        </w:rPr>
        <w:t>29 октября 2019г.</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Срок аренды: 15 лет</w:t>
      </w:r>
    </w:p>
    <w:p w:rsidR="005C5C6F" w:rsidRPr="00A31735" w:rsidRDefault="005C5C6F" w:rsidP="00F356C9">
      <w:pPr>
        <w:pStyle w:val="ConsPlusNormal"/>
        <w:ind w:firstLine="0"/>
        <w:jc w:val="both"/>
        <w:rPr>
          <w:rFonts w:ascii="Tahoma" w:hAnsi="Tahoma" w:cs="Tahoma"/>
          <w:b/>
          <w:color w:val="000000"/>
          <w:u w:val="single"/>
        </w:rPr>
      </w:pPr>
      <w:r w:rsidRPr="00A31735">
        <w:rPr>
          <w:rFonts w:ascii="Tahoma" w:hAnsi="Tahoma" w:cs="Tahoma"/>
          <w:b/>
          <w:color w:val="000000"/>
          <w:u w:val="single"/>
        </w:rPr>
        <w:t>Лот №4</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Адрес (местонахождение): </w:t>
      </w:r>
      <w:r w:rsidRPr="00A31735">
        <w:rPr>
          <w:rFonts w:ascii="Tahoma" w:hAnsi="Tahoma" w:cs="Tahoma"/>
          <w:sz w:val="20"/>
          <w:szCs w:val="20"/>
        </w:rPr>
        <w:t>Чувашская Республика – Чувашия, Мариинско-Посадский район, Аксаринское сельское поселение</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Площадь земельного участка: </w:t>
      </w:r>
      <w:r w:rsidRPr="00A31735">
        <w:rPr>
          <w:rFonts w:ascii="Tahoma" w:hAnsi="Tahoma" w:cs="Tahoma"/>
          <w:sz w:val="20"/>
          <w:szCs w:val="20"/>
        </w:rPr>
        <w:t>551800 кв.м.</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Категория земель: </w:t>
      </w:r>
      <w:r w:rsidRPr="00A31735">
        <w:rPr>
          <w:rFonts w:ascii="Tahoma" w:hAnsi="Tahoma" w:cs="Tahoma"/>
          <w:sz w:val="20"/>
          <w:szCs w:val="20"/>
        </w:rPr>
        <w:t>Земли сельскохозяйственного назначения.</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Права на земельный участок: </w:t>
      </w:r>
      <w:r w:rsidRPr="00A31735">
        <w:rPr>
          <w:rFonts w:ascii="Tahoma" w:hAnsi="Tahoma" w:cs="Tahoma"/>
          <w:sz w:val="20"/>
          <w:szCs w:val="20"/>
        </w:rPr>
        <w:t>собственность не разграничена</w:t>
      </w:r>
      <w:r w:rsidRPr="00A31735">
        <w:rPr>
          <w:rFonts w:ascii="Tahoma" w:hAnsi="Tahoma" w:cs="Tahoma"/>
          <w:b/>
          <w:sz w:val="20"/>
          <w:szCs w:val="20"/>
        </w:rPr>
        <w:t xml:space="preserve"> </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Разрешенное использование: </w:t>
      </w:r>
      <w:r w:rsidRPr="00A31735">
        <w:rPr>
          <w:rFonts w:ascii="Tahoma" w:hAnsi="Tahoma" w:cs="Tahoma"/>
          <w:sz w:val="20"/>
          <w:szCs w:val="20"/>
        </w:rPr>
        <w:t>сельскохозяйственное использование.</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Кадастровый номер: </w:t>
      </w:r>
      <w:r w:rsidRPr="00A31735">
        <w:rPr>
          <w:rFonts w:ascii="Tahoma" w:hAnsi="Tahoma" w:cs="Tahoma"/>
          <w:sz w:val="20"/>
          <w:szCs w:val="20"/>
        </w:rPr>
        <w:t>21:16:220901:3</w:t>
      </w:r>
    </w:p>
    <w:p w:rsidR="005C5C6F" w:rsidRPr="00A31735" w:rsidRDefault="005C5C6F" w:rsidP="00F356C9">
      <w:pPr>
        <w:pStyle w:val="a9"/>
        <w:ind w:firstLine="0"/>
        <w:rPr>
          <w:rFonts w:ascii="Tahoma" w:hAnsi="Tahoma" w:cs="Tahoma"/>
          <w:sz w:val="20"/>
        </w:rPr>
      </w:pPr>
      <w:r w:rsidRPr="00A31735">
        <w:rPr>
          <w:rFonts w:ascii="Tahoma" w:hAnsi="Tahoma" w:cs="Tahoma"/>
          <w:b/>
          <w:sz w:val="20"/>
        </w:rPr>
        <w:t xml:space="preserve">Начальная цена годового размера арендной платы за Участок: </w:t>
      </w:r>
      <w:r w:rsidRPr="00A31735">
        <w:rPr>
          <w:rFonts w:ascii="Tahoma" w:hAnsi="Tahoma" w:cs="Tahoma"/>
          <w:sz w:val="20"/>
        </w:rPr>
        <w:t>23120 (двадцать три тысяч сто двадцать) руб. 40 коп</w:t>
      </w:r>
      <w:proofErr w:type="gramStart"/>
      <w:r w:rsidRPr="00A31735">
        <w:rPr>
          <w:rFonts w:ascii="Tahoma" w:hAnsi="Tahoma" w:cs="Tahoma"/>
          <w:sz w:val="20"/>
        </w:rPr>
        <w:t>.</w:t>
      </w:r>
      <w:proofErr w:type="gramEnd"/>
      <w:r w:rsidRPr="00A31735">
        <w:rPr>
          <w:rFonts w:ascii="Tahoma" w:hAnsi="Tahoma" w:cs="Tahoma"/>
          <w:sz w:val="20"/>
        </w:rPr>
        <w:t xml:space="preserve"> </w:t>
      </w:r>
      <w:proofErr w:type="gramStart"/>
      <w:r w:rsidRPr="00A31735">
        <w:rPr>
          <w:rFonts w:ascii="Tahoma" w:hAnsi="Tahoma" w:cs="Tahoma"/>
          <w:sz w:val="20"/>
        </w:rPr>
        <w:t>б</w:t>
      </w:r>
      <w:proofErr w:type="gramEnd"/>
      <w:r w:rsidRPr="00A31735">
        <w:rPr>
          <w:rFonts w:ascii="Tahoma" w:hAnsi="Tahoma" w:cs="Tahoma"/>
          <w:sz w:val="20"/>
        </w:rPr>
        <w:t>ез учета НДС, определена в соо</w:t>
      </w:r>
      <w:r w:rsidRPr="00A31735">
        <w:rPr>
          <w:rFonts w:ascii="Tahoma" w:hAnsi="Tahoma" w:cs="Tahoma"/>
          <w:sz w:val="20"/>
        </w:rPr>
        <w:t>т</w:t>
      </w:r>
      <w:r w:rsidRPr="00A31735">
        <w:rPr>
          <w:rFonts w:ascii="Tahoma" w:hAnsi="Tahoma" w:cs="Tahoma"/>
          <w:sz w:val="20"/>
        </w:rPr>
        <w:t>ветствии с отчетом об оценке № 314/2019 от 26.09.2019 года.</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Начальный «шаг аукциона» (3 %):  </w:t>
      </w:r>
      <w:r w:rsidRPr="00A31735">
        <w:rPr>
          <w:rFonts w:ascii="Tahoma" w:hAnsi="Tahoma" w:cs="Tahoma"/>
          <w:sz w:val="20"/>
          <w:szCs w:val="20"/>
        </w:rPr>
        <w:t>693 (шестьсот девяносто три) руб. 61 коп.</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Сумма задатка для участия в аукционе по Лоту: </w:t>
      </w:r>
      <w:r w:rsidRPr="00A31735">
        <w:rPr>
          <w:rFonts w:ascii="Tahoma" w:hAnsi="Tahoma" w:cs="Tahoma"/>
          <w:sz w:val="20"/>
          <w:szCs w:val="20"/>
        </w:rPr>
        <w:t>100 % от первоначальной суммы и составляет 23120 (двадцать три тысяч сто двадцать) руб. 40 коп</w:t>
      </w:r>
      <w:proofErr w:type="gramStart"/>
      <w:r w:rsidRPr="00A31735">
        <w:rPr>
          <w:rFonts w:ascii="Tahoma" w:hAnsi="Tahoma" w:cs="Tahoma"/>
          <w:sz w:val="20"/>
          <w:szCs w:val="20"/>
        </w:rPr>
        <w:t>.</w:t>
      </w:r>
      <w:proofErr w:type="gramEnd"/>
      <w:r w:rsidRPr="00A31735">
        <w:rPr>
          <w:rFonts w:ascii="Tahoma" w:hAnsi="Tahoma" w:cs="Tahoma"/>
          <w:sz w:val="20"/>
          <w:szCs w:val="20"/>
        </w:rPr>
        <w:t xml:space="preserve"> </w:t>
      </w:r>
      <w:proofErr w:type="gramStart"/>
      <w:r w:rsidRPr="00A31735">
        <w:rPr>
          <w:rFonts w:ascii="Tahoma" w:hAnsi="Tahoma" w:cs="Tahoma"/>
          <w:sz w:val="20"/>
          <w:szCs w:val="20"/>
        </w:rPr>
        <w:t>б</w:t>
      </w:r>
      <w:proofErr w:type="gramEnd"/>
      <w:r w:rsidRPr="00A31735">
        <w:rPr>
          <w:rFonts w:ascii="Tahoma" w:hAnsi="Tahoma" w:cs="Tahoma"/>
          <w:sz w:val="20"/>
          <w:szCs w:val="20"/>
        </w:rPr>
        <w:t xml:space="preserve">ез учета НДС. </w:t>
      </w:r>
    </w:p>
    <w:p w:rsidR="005C5C6F" w:rsidRPr="00A31735" w:rsidRDefault="005C5C6F" w:rsidP="00F356C9">
      <w:pPr>
        <w:pStyle w:val="ConsPlusNormal"/>
        <w:ind w:firstLine="0"/>
        <w:jc w:val="both"/>
        <w:rPr>
          <w:rFonts w:ascii="Tahoma" w:hAnsi="Tahoma" w:cs="Tahoma"/>
          <w:b/>
        </w:rPr>
      </w:pPr>
      <w:r w:rsidRPr="00A31735">
        <w:rPr>
          <w:rFonts w:ascii="Tahoma" w:hAnsi="Tahoma" w:cs="Tahoma"/>
          <w:b/>
        </w:rPr>
        <w:t>Заявители обеспечивают поступление задатков в срок не позднее</w:t>
      </w:r>
      <w:r w:rsidRPr="00A31735">
        <w:rPr>
          <w:rFonts w:ascii="Tahoma" w:hAnsi="Tahoma" w:cs="Tahoma"/>
          <w:b/>
          <w:color w:val="000000"/>
        </w:rPr>
        <w:t xml:space="preserve">: </w:t>
      </w:r>
      <w:r w:rsidRPr="00A31735">
        <w:rPr>
          <w:rFonts w:ascii="Tahoma" w:hAnsi="Tahoma" w:cs="Tahoma"/>
          <w:b/>
        </w:rPr>
        <w:t>29 октября 2019г.</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Срок аренды: 15 лет</w:t>
      </w:r>
    </w:p>
    <w:p w:rsidR="005C5C6F" w:rsidRPr="00A31735" w:rsidRDefault="005C5C6F" w:rsidP="00F356C9">
      <w:pPr>
        <w:pStyle w:val="ConsPlusNormal"/>
        <w:ind w:firstLine="0"/>
        <w:jc w:val="both"/>
        <w:rPr>
          <w:rFonts w:ascii="Tahoma" w:hAnsi="Tahoma" w:cs="Tahoma"/>
          <w:b/>
          <w:u w:val="single"/>
        </w:rPr>
      </w:pPr>
      <w:r w:rsidRPr="00A31735">
        <w:rPr>
          <w:rFonts w:ascii="Tahoma" w:hAnsi="Tahoma" w:cs="Tahoma"/>
          <w:b/>
          <w:u w:val="single"/>
        </w:rPr>
        <w:t>Лот № 5</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Адрес (местонахождение): </w:t>
      </w:r>
      <w:r w:rsidRPr="00A31735">
        <w:rPr>
          <w:rFonts w:ascii="Tahoma" w:hAnsi="Tahoma" w:cs="Tahoma"/>
          <w:sz w:val="20"/>
          <w:szCs w:val="20"/>
        </w:rPr>
        <w:t>Чувашская Республика – Чувашия, Мариинско-Посадский район, Бичуринское сельское поселение</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Площадь земельного участка: </w:t>
      </w:r>
      <w:r w:rsidRPr="00A31735">
        <w:rPr>
          <w:rFonts w:ascii="Tahoma" w:hAnsi="Tahoma" w:cs="Tahoma"/>
          <w:sz w:val="20"/>
          <w:szCs w:val="20"/>
        </w:rPr>
        <w:t>386466 кв.м.</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Категория земель: </w:t>
      </w:r>
      <w:r w:rsidRPr="00A31735">
        <w:rPr>
          <w:rFonts w:ascii="Tahoma" w:hAnsi="Tahoma" w:cs="Tahoma"/>
          <w:sz w:val="20"/>
          <w:szCs w:val="20"/>
        </w:rPr>
        <w:t>Земли сельскохозяйственного назначения.</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Права на земельный участок: </w:t>
      </w:r>
      <w:r w:rsidRPr="00A31735">
        <w:rPr>
          <w:rFonts w:ascii="Tahoma" w:hAnsi="Tahoma" w:cs="Tahoma"/>
          <w:sz w:val="20"/>
          <w:szCs w:val="20"/>
        </w:rPr>
        <w:t>собственность не разграничена</w:t>
      </w:r>
      <w:r w:rsidRPr="00A31735">
        <w:rPr>
          <w:rFonts w:ascii="Tahoma" w:hAnsi="Tahoma" w:cs="Tahoma"/>
          <w:b/>
          <w:sz w:val="20"/>
          <w:szCs w:val="20"/>
        </w:rPr>
        <w:t xml:space="preserve"> </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Разрешенное использование: </w:t>
      </w:r>
      <w:r w:rsidRPr="00A31735">
        <w:rPr>
          <w:rFonts w:ascii="Tahoma" w:hAnsi="Tahoma" w:cs="Tahoma"/>
          <w:sz w:val="20"/>
          <w:szCs w:val="20"/>
        </w:rPr>
        <w:t>сельскохозяйственное использование.</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Кадастровый номер: </w:t>
      </w:r>
      <w:r w:rsidRPr="00A31735">
        <w:rPr>
          <w:rFonts w:ascii="Tahoma" w:hAnsi="Tahoma" w:cs="Tahoma"/>
          <w:sz w:val="20"/>
          <w:szCs w:val="20"/>
        </w:rPr>
        <w:t>21:16:201201:134</w:t>
      </w:r>
    </w:p>
    <w:p w:rsidR="005C5C6F" w:rsidRPr="00A31735" w:rsidRDefault="005C5C6F" w:rsidP="00F356C9">
      <w:pPr>
        <w:pStyle w:val="a9"/>
        <w:ind w:firstLine="0"/>
        <w:rPr>
          <w:rFonts w:ascii="Tahoma" w:hAnsi="Tahoma" w:cs="Tahoma"/>
          <w:sz w:val="20"/>
        </w:rPr>
      </w:pPr>
      <w:r w:rsidRPr="00A31735">
        <w:rPr>
          <w:rFonts w:ascii="Tahoma" w:hAnsi="Tahoma" w:cs="Tahoma"/>
          <w:b/>
          <w:sz w:val="20"/>
        </w:rPr>
        <w:t xml:space="preserve">Начальная цена годового размера арендной платы за Участок: </w:t>
      </w:r>
      <w:r w:rsidRPr="00A31735">
        <w:rPr>
          <w:rFonts w:ascii="Tahoma" w:hAnsi="Tahoma" w:cs="Tahoma"/>
          <w:sz w:val="20"/>
        </w:rPr>
        <w:t>19300 (девятнадцать тысяч триста) руб. 00 коп</w:t>
      </w:r>
      <w:proofErr w:type="gramStart"/>
      <w:r w:rsidRPr="00A31735">
        <w:rPr>
          <w:rFonts w:ascii="Tahoma" w:hAnsi="Tahoma" w:cs="Tahoma"/>
          <w:sz w:val="20"/>
        </w:rPr>
        <w:t>.</w:t>
      </w:r>
      <w:proofErr w:type="gramEnd"/>
      <w:r w:rsidRPr="00A31735">
        <w:rPr>
          <w:rFonts w:ascii="Tahoma" w:hAnsi="Tahoma" w:cs="Tahoma"/>
          <w:sz w:val="20"/>
        </w:rPr>
        <w:t xml:space="preserve"> </w:t>
      </w:r>
      <w:proofErr w:type="gramStart"/>
      <w:r w:rsidRPr="00A31735">
        <w:rPr>
          <w:rFonts w:ascii="Tahoma" w:hAnsi="Tahoma" w:cs="Tahoma"/>
          <w:sz w:val="20"/>
        </w:rPr>
        <w:t>б</w:t>
      </w:r>
      <w:proofErr w:type="gramEnd"/>
      <w:r w:rsidRPr="00A31735">
        <w:rPr>
          <w:rFonts w:ascii="Tahoma" w:hAnsi="Tahoma" w:cs="Tahoma"/>
          <w:sz w:val="20"/>
        </w:rPr>
        <w:t>ез учета НДС, определена в соответс</w:t>
      </w:r>
      <w:r w:rsidRPr="00A31735">
        <w:rPr>
          <w:rFonts w:ascii="Tahoma" w:hAnsi="Tahoma" w:cs="Tahoma"/>
          <w:sz w:val="20"/>
        </w:rPr>
        <w:t>т</w:t>
      </w:r>
      <w:r w:rsidRPr="00A31735">
        <w:rPr>
          <w:rFonts w:ascii="Tahoma" w:hAnsi="Tahoma" w:cs="Tahoma"/>
          <w:sz w:val="20"/>
        </w:rPr>
        <w:t>вии с отчетом об оценке № 686/19 от 16.04.2019 года.</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Начальный «шаг аукциона» (3 %):  </w:t>
      </w:r>
      <w:r w:rsidRPr="00A31735">
        <w:rPr>
          <w:rFonts w:ascii="Tahoma" w:hAnsi="Tahoma" w:cs="Tahoma"/>
          <w:sz w:val="20"/>
          <w:szCs w:val="20"/>
        </w:rPr>
        <w:t>579 (пятьсот семьдесят девять</w:t>
      </w:r>
      <w:proofErr w:type="gramStart"/>
      <w:r w:rsidRPr="00A31735">
        <w:rPr>
          <w:rFonts w:ascii="Tahoma" w:hAnsi="Tahoma" w:cs="Tahoma"/>
          <w:sz w:val="20"/>
          <w:szCs w:val="20"/>
        </w:rPr>
        <w:t xml:space="preserve"> )</w:t>
      </w:r>
      <w:proofErr w:type="gramEnd"/>
      <w:r w:rsidRPr="00A31735">
        <w:rPr>
          <w:rFonts w:ascii="Tahoma" w:hAnsi="Tahoma" w:cs="Tahoma"/>
          <w:sz w:val="20"/>
          <w:szCs w:val="20"/>
        </w:rPr>
        <w:t xml:space="preserve"> руб. 00 коп.</w:t>
      </w:r>
    </w:p>
    <w:p w:rsidR="005C5C6F" w:rsidRPr="00A31735" w:rsidRDefault="005C5C6F" w:rsidP="00F356C9">
      <w:pPr>
        <w:pStyle w:val="ConsPlusNormal"/>
        <w:ind w:firstLine="0"/>
        <w:jc w:val="both"/>
        <w:rPr>
          <w:rFonts w:ascii="Tahoma" w:hAnsi="Tahoma" w:cs="Tahoma"/>
        </w:rPr>
      </w:pPr>
      <w:r w:rsidRPr="00A31735">
        <w:rPr>
          <w:rFonts w:ascii="Tahoma" w:hAnsi="Tahoma" w:cs="Tahoma"/>
          <w:b/>
        </w:rPr>
        <w:t xml:space="preserve">Сумма задатка для участия в аукционе по Лоту: </w:t>
      </w:r>
      <w:r w:rsidRPr="00A31735">
        <w:rPr>
          <w:rFonts w:ascii="Tahoma" w:hAnsi="Tahoma" w:cs="Tahoma"/>
        </w:rPr>
        <w:t>100 % от первоначальной суммы и составляет 19300 (девятнадцать тысяч триста) руб. 00 коп</w:t>
      </w:r>
      <w:proofErr w:type="gramStart"/>
      <w:r w:rsidRPr="00A31735">
        <w:rPr>
          <w:rFonts w:ascii="Tahoma" w:hAnsi="Tahoma" w:cs="Tahoma"/>
        </w:rPr>
        <w:t>.</w:t>
      </w:r>
      <w:proofErr w:type="gramEnd"/>
      <w:r w:rsidRPr="00A31735">
        <w:rPr>
          <w:rFonts w:ascii="Tahoma" w:hAnsi="Tahoma" w:cs="Tahoma"/>
        </w:rPr>
        <w:t xml:space="preserve"> </w:t>
      </w:r>
      <w:proofErr w:type="gramStart"/>
      <w:r w:rsidRPr="00A31735">
        <w:rPr>
          <w:rFonts w:ascii="Tahoma" w:hAnsi="Tahoma" w:cs="Tahoma"/>
        </w:rPr>
        <w:t>б</w:t>
      </w:r>
      <w:proofErr w:type="gramEnd"/>
      <w:r w:rsidRPr="00A31735">
        <w:rPr>
          <w:rFonts w:ascii="Tahoma" w:hAnsi="Tahoma" w:cs="Tahoma"/>
        </w:rPr>
        <w:t xml:space="preserve">ез учета НДС. </w:t>
      </w:r>
    </w:p>
    <w:p w:rsidR="005C5C6F" w:rsidRPr="00A31735" w:rsidRDefault="005C5C6F" w:rsidP="00F356C9">
      <w:pPr>
        <w:pStyle w:val="ConsPlusNormal"/>
        <w:ind w:firstLine="0"/>
        <w:jc w:val="both"/>
        <w:rPr>
          <w:rFonts w:ascii="Tahoma" w:hAnsi="Tahoma" w:cs="Tahoma"/>
          <w:b/>
        </w:rPr>
      </w:pPr>
      <w:r w:rsidRPr="00A31735">
        <w:rPr>
          <w:rFonts w:ascii="Tahoma" w:hAnsi="Tahoma" w:cs="Tahoma"/>
          <w:b/>
        </w:rPr>
        <w:t>Заявители обеспечивают поступление задатков в срок не позднее</w:t>
      </w:r>
      <w:r w:rsidRPr="00A31735">
        <w:rPr>
          <w:rFonts w:ascii="Tahoma" w:hAnsi="Tahoma" w:cs="Tahoma"/>
          <w:b/>
          <w:color w:val="000000"/>
        </w:rPr>
        <w:t xml:space="preserve">: </w:t>
      </w:r>
      <w:r w:rsidRPr="00A31735">
        <w:rPr>
          <w:rFonts w:ascii="Tahoma" w:hAnsi="Tahoma" w:cs="Tahoma"/>
          <w:b/>
        </w:rPr>
        <w:t>29 октября 2019г.</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Срок аренды: 15 лет</w:t>
      </w:r>
    </w:p>
    <w:p w:rsidR="005C5C6F" w:rsidRPr="00A31735" w:rsidRDefault="005C5C6F" w:rsidP="00F356C9">
      <w:pPr>
        <w:pStyle w:val="ConsPlusNormal"/>
        <w:ind w:firstLine="0"/>
        <w:jc w:val="both"/>
        <w:rPr>
          <w:rFonts w:ascii="Tahoma" w:hAnsi="Tahoma" w:cs="Tahoma"/>
          <w:b/>
          <w:u w:val="single"/>
        </w:rPr>
      </w:pPr>
      <w:r w:rsidRPr="00A31735">
        <w:rPr>
          <w:rFonts w:ascii="Tahoma" w:hAnsi="Tahoma" w:cs="Tahoma"/>
          <w:b/>
          <w:u w:val="single"/>
        </w:rPr>
        <w:t>Лот № 6</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Адрес (местонахождение): </w:t>
      </w:r>
      <w:r w:rsidRPr="00A31735">
        <w:rPr>
          <w:rFonts w:ascii="Tahoma" w:hAnsi="Tahoma" w:cs="Tahoma"/>
          <w:sz w:val="20"/>
          <w:szCs w:val="20"/>
        </w:rPr>
        <w:t>Чувашская Республика – Чувашия, Мариинско-Посадский район, Бичуринское сельское поселение</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Площадь земельного участка: </w:t>
      </w:r>
      <w:r w:rsidRPr="00A31735">
        <w:rPr>
          <w:rFonts w:ascii="Tahoma" w:hAnsi="Tahoma" w:cs="Tahoma"/>
          <w:sz w:val="20"/>
          <w:szCs w:val="20"/>
        </w:rPr>
        <w:t>673152 кв.м.</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Категория земель: </w:t>
      </w:r>
      <w:r w:rsidRPr="00A31735">
        <w:rPr>
          <w:rFonts w:ascii="Tahoma" w:hAnsi="Tahoma" w:cs="Tahoma"/>
          <w:sz w:val="20"/>
          <w:szCs w:val="20"/>
        </w:rPr>
        <w:t>Земли сельскохозяйственного назначения.</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Права на земельный участок: </w:t>
      </w:r>
      <w:r w:rsidRPr="00A31735">
        <w:rPr>
          <w:rFonts w:ascii="Tahoma" w:hAnsi="Tahoma" w:cs="Tahoma"/>
          <w:sz w:val="20"/>
          <w:szCs w:val="20"/>
        </w:rPr>
        <w:t>собственность не разграничена</w:t>
      </w:r>
      <w:r w:rsidRPr="00A31735">
        <w:rPr>
          <w:rFonts w:ascii="Tahoma" w:hAnsi="Tahoma" w:cs="Tahoma"/>
          <w:b/>
          <w:sz w:val="20"/>
          <w:szCs w:val="20"/>
        </w:rPr>
        <w:t xml:space="preserve"> </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Разрешенное использование: </w:t>
      </w:r>
      <w:r w:rsidRPr="00A31735">
        <w:rPr>
          <w:rFonts w:ascii="Tahoma" w:hAnsi="Tahoma" w:cs="Tahoma"/>
          <w:sz w:val="20"/>
          <w:szCs w:val="20"/>
        </w:rPr>
        <w:t>сельскохозяйственное использование.</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Кадастровый номер: </w:t>
      </w:r>
      <w:r w:rsidRPr="00A31735">
        <w:rPr>
          <w:rFonts w:ascii="Tahoma" w:hAnsi="Tahoma" w:cs="Tahoma"/>
          <w:sz w:val="20"/>
          <w:szCs w:val="20"/>
        </w:rPr>
        <w:t>21:16:201201:133</w:t>
      </w:r>
      <w:r w:rsidRPr="00A31735">
        <w:rPr>
          <w:rFonts w:ascii="Tahoma" w:hAnsi="Tahoma" w:cs="Tahoma"/>
          <w:b/>
          <w:sz w:val="20"/>
          <w:szCs w:val="20"/>
        </w:rPr>
        <w:t xml:space="preserve"> </w:t>
      </w:r>
    </w:p>
    <w:p w:rsidR="005C5C6F" w:rsidRPr="00A31735" w:rsidRDefault="005C5C6F" w:rsidP="00F356C9">
      <w:pPr>
        <w:pStyle w:val="a9"/>
        <w:ind w:firstLine="0"/>
        <w:rPr>
          <w:rFonts w:ascii="Tahoma" w:hAnsi="Tahoma" w:cs="Tahoma"/>
          <w:sz w:val="20"/>
        </w:rPr>
      </w:pPr>
      <w:r w:rsidRPr="00A31735">
        <w:rPr>
          <w:rFonts w:ascii="Tahoma" w:hAnsi="Tahoma" w:cs="Tahoma"/>
          <w:b/>
          <w:sz w:val="20"/>
        </w:rPr>
        <w:t xml:space="preserve">Начальная цена годового размера арендной платы за Участок: </w:t>
      </w:r>
      <w:r w:rsidRPr="00A31735">
        <w:rPr>
          <w:rFonts w:ascii="Tahoma" w:hAnsi="Tahoma" w:cs="Tahoma"/>
          <w:sz w:val="20"/>
        </w:rPr>
        <w:t>33000 (тридцать три тысячи) руб. 00 коп</w:t>
      </w:r>
      <w:proofErr w:type="gramStart"/>
      <w:r w:rsidRPr="00A31735">
        <w:rPr>
          <w:rFonts w:ascii="Tahoma" w:hAnsi="Tahoma" w:cs="Tahoma"/>
          <w:sz w:val="20"/>
        </w:rPr>
        <w:t>.</w:t>
      </w:r>
      <w:proofErr w:type="gramEnd"/>
      <w:r w:rsidRPr="00A31735">
        <w:rPr>
          <w:rFonts w:ascii="Tahoma" w:hAnsi="Tahoma" w:cs="Tahoma"/>
          <w:sz w:val="20"/>
        </w:rPr>
        <w:t xml:space="preserve"> </w:t>
      </w:r>
      <w:proofErr w:type="gramStart"/>
      <w:r w:rsidRPr="00A31735">
        <w:rPr>
          <w:rFonts w:ascii="Tahoma" w:hAnsi="Tahoma" w:cs="Tahoma"/>
          <w:sz w:val="20"/>
        </w:rPr>
        <w:t>б</w:t>
      </w:r>
      <w:proofErr w:type="gramEnd"/>
      <w:r w:rsidRPr="00A31735">
        <w:rPr>
          <w:rFonts w:ascii="Tahoma" w:hAnsi="Tahoma" w:cs="Tahoma"/>
          <w:sz w:val="20"/>
        </w:rPr>
        <w:t>ез учета НДС, определена в соответствии с отчетом об оценке № 686/19 от 16.04.2019 года.</w:t>
      </w:r>
    </w:p>
    <w:p w:rsidR="005C5C6F" w:rsidRPr="00A31735" w:rsidRDefault="005C5C6F" w:rsidP="00F356C9">
      <w:pPr>
        <w:pStyle w:val="a9"/>
        <w:ind w:firstLine="0"/>
        <w:rPr>
          <w:rFonts w:ascii="Tahoma" w:hAnsi="Tahoma" w:cs="Tahoma"/>
          <w:sz w:val="20"/>
        </w:rPr>
      </w:pPr>
      <w:r w:rsidRPr="00A31735">
        <w:rPr>
          <w:rFonts w:ascii="Tahoma" w:hAnsi="Tahoma" w:cs="Tahoma"/>
          <w:b/>
          <w:sz w:val="20"/>
        </w:rPr>
        <w:t>Начальный «шаг аукциона» (3 %):  </w:t>
      </w:r>
      <w:r w:rsidRPr="00A31735">
        <w:rPr>
          <w:rFonts w:ascii="Tahoma" w:hAnsi="Tahoma" w:cs="Tahoma"/>
          <w:sz w:val="20"/>
        </w:rPr>
        <w:t>990 (девятьсот девяносто) руб. 00 коп</w:t>
      </w:r>
      <w:proofErr w:type="gramStart"/>
      <w:r w:rsidRPr="00A31735">
        <w:rPr>
          <w:rFonts w:ascii="Tahoma" w:hAnsi="Tahoma" w:cs="Tahoma"/>
          <w:sz w:val="20"/>
        </w:rPr>
        <w:t>.</w:t>
      </w:r>
      <w:proofErr w:type="gramEnd"/>
      <w:r w:rsidRPr="00A31735">
        <w:rPr>
          <w:rFonts w:ascii="Tahoma" w:hAnsi="Tahoma" w:cs="Tahoma"/>
          <w:sz w:val="20"/>
        </w:rPr>
        <w:t xml:space="preserve"> </w:t>
      </w:r>
      <w:proofErr w:type="gramStart"/>
      <w:r w:rsidRPr="00A31735">
        <w:rPr>
          <w:rFonts w:ascii="Tahoma" w:hAnsi="Tahoma" w:cs="Tahoma"/>
          <w:sz w:val="20"/>
        </w:rPr>
        <w:t>и</w:t>
      </w:r>
      <w:proofErr w:type="gramEnd"/>
      <w:r w:rsidRPr="00A31735">
        <w:rPr>
          <w:rFonts w:ascii="Tahoma" w:hAnsi="Tahoma" w:cs="Tahoma"/>
          <w:sz w:val="20"/>
        </w:rPr>
        <w:t xml:space="preserve"> не изменяется в течение всего аукциона. </w:t>
      </w:r>
    </w:p>
    <w:p w:rsidR="005C5C6F" w:rsidRPr="00A31735" w:rsidRDefault="005C5C6F" w:rsidP="00F356C9">
      <w:pPr>
        <w:pStyle w:val="ConsPlusNormal"/>
        <w:ind w:firstLine="0"/>
        <w:jc w:val="both"/>
        <w:rPr>
          <w:rFonts w:ascii="Tahoma" w:hAnsi="Tahoma" w:cs="Tahoma"/>
        </w:rPr>
      </w:pPr>
      <w:r w:rsidRPr="00A31735">
        <w:rPr>
          <w:rFonts w:ascii="Tahoma" w:hAnsi="Tahoma" w:cs="Tahoma"/>
          <w:b/>
        </w:rPr>
        <w:t xml:space="preserve">Сумма задатка для участия в аукционе по Лоту: </w:t>
      </w:r>
      <w:r w:rsidRPr="00A31735">
        <w:rPr>
          <w:rFonts w:ascii="Tahoma" w:hAnsi="Tahoma" w:cs="Tahoma"/>
        </w:rPr>
        <w:t>100 % от первоначальной суммы и составляет 33000 (тридцать три тысячи) руб. 00 коп</w:t>
      </w:r>
      <w:proofErr w:type="gramStart"/>
      <w:r w:rsidRPr="00A31735">
        <w:rPr>
          <w:rFonts w:ascii="Tahoma" w:hAnsi="Tahoma" w:cs="Tahoma"/>
        </w:rPr>
        <w:t>.</w:t>
      </w:r>
      <w:proofErr w:type="gramEnd"/>
      <w:r w:rsidRPr="00A31735">
        <w:rPr>
          <w:rFonts w:ascii="Tahoma" w:hAnsi="Tahoma" w:cs="Tahoma"/>
        </w:rPr>
        <w:t xml:space="preserve"> </w:t>
      </w:r>
      <w:proofErr w:type="gramStart"/>
      <w:r w:rsidRPr="00A31735">
        <w:rPr>
          <w:rFonts w:ascii="Tahoma" w:hAnsi="Tahoma" w:cs="Tahoma"/>
        </w:rPr>
        <w:t>б</w:t>
      </w:r>
      <w:proofErr w:type="gramEnd"/>
      <w:r w:rsidRPr="00A31735">
        <w:rPr>
          <w:rFonts w:ascii="Tahoma" w:hAnsi="Tahoma" w:cs="Tahoma"/>
        </w:rPr>
        <w:t>ез учета НДС.</w:t>
      </w:r>
    </w:p>
    <w:p w:rsidR="005C5C6F" w:rsidRPr="00A31735" w:rsidRDefault="005C5C6F" w:rsidP="00F356C9">
      <w:pPr>
        <w:pStyle w:val="ConsPlusNormal"/>
        <w:ind w:firstLine="0"/>
        <w:jc w:val="both"/>
        <w:rPr>
          <w:rFonts w:ascii="Tahoma" w:hAnsi="Tahoma" w:cs="Tahoma"/>
          <w:b/>
        </w:rPr>
      </w:pPr>
      <w:r w:rsidRPr="00A31735">
        <w:rPr>
          <w:rFonts w:ascii="Tahoma" w:hAnsi="Tahoma" w:cs="Tahoma"/>
          <w:b/>
        </w:rPr>
        <w:t>Заявители обеспечивают поступление задатков в срок не позднее</w:t>
      </w:r>
      <w:r w:rsidRPr="00A31735">
        <w:rPr>
          <w:rFonts w:ascii="Tahoma" w:hAnsi="Tahoma" w:cs="Tahoma"/>
          <w:b/>
          <w:color w:val="000000"/>
        </w:rPr>
        <w:t xml:space="preserve">: </w:t>
      </w:r>
      <w:r w:rsidRPr="00A31735">
        <w:rPr>
          <w:rFonts w:ascii="Tahoma" w:hAnsi="Tahoma" w:cs="Tahoma"/>
          <w:b/>
        </w:rPr>
        <w:t>29 октября 2019г.</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Срок аренды: 15 лет</w:t>
      </w:r>
    </w:p>
    <w:p w:rsidR="005C5C6F" w:rsidRPr="00A31735" w:rsidRDefault="005C5C6F" w:rsidP="00F356C9">
      <w:pPr>
        <w:pStyle w:val="ConsPlusNormal"/>
        <w:ind w:firstLine="0"/>
        <w:jc w:val="both"/>
        <w:rPr>
          <w:rFonts w:ascii="Tahoma" w:hAnsi="Tahoma" w:cs="Tahoma"/>
          <w:b/>
          <w:u w:val="single"/>
        </w:rPr>
      </w:pPr>
      <w:r w:rsidRPr="00A31735">
        <w:rPr>
          <w:rFonts w:ascii="Tahoma" w:hAnsi="Tahoma" w:cs="Tahoma"/>
          <w:b/>
          <w:u w:val="single"/>
        </w:rPr>
        <w:t>Лот № 7</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Адрес (местонахождение): </w:t>
      </w:r>
      <w:r w:rsidRPr="00A31735">
        <w:rPr>
          <w:rFonts w:ascii="Tahoma" w:hAnsi="Tahoma" w:cs="Tahoma"/>
          <w:sz w:val="20"/>
          <w:szCs w:val="20"/>
        </w:rPr>
        <w:t>Чувашская Республика – Чувашия, Мариинско-Посадский район, Большешигаевское сельское поселение</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Площадь земельного участка: </w:t>
      </w:r>
      <w:r w:rsidRPr="00A31735">
        <w:rPr>
          <w:rFonts w:ascii="Tahoma" w:hAnsi="Tahoma" w:cs="Tahoma"/>
          <w:sz w:val="20"/>
          <w:szCs w:val="20"/>
        </w:rPr>
        <w:t>805471 кв.м.</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Категория земель: </w:t>
      </w:r>
      <w:r w:rsidRPr="00A31735">
        <w:rPr>
          <w:rFonts w:ascii="Tahoma" w:hAnsi="Tahoma" w:cs="Tahoma"/>
          <w:sz w:val="20"/>
          <w:szCs w:val="20"/>
        </w:rPr>
        <w:t>Земли сельскохозяйственного назначения.</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Права на земельный участок: </w:t>
      </w:r>
      <w:r w:rsidRPr="00A31735">
        <w:rPr>
          <w:rFonts w:ascii="Tahoma" w:hAnsi="Tahoma" w:cs="Tahoma"/>
          <w:sz w:val="20"/>
          <w:szCs w:val="20"/>
        </w:rPr>
        <w:t>собственность не разграничена</w:t>
      </w:r>
      <w:r w:rsidRPr="00A31735">
        <w:rPr>
          <w:rFonts w:ascii="Tahoma" w:hAnsi="Tahoma" w:cs="Tahoma"/>
          <w:b/>
          <w:sz w:val="20"/>
          <w:szCs w:val="20"/>
        </w:rPr>
        <w:t xml:space="preserve"> </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Разрешенное использование: </w:t>
      </w:r>
      <w:r w:rsidRPr="00A31735">
        <w:rPr>
          <w:rFonts w:ascii="Tahoma" w:hAnsi="Tahoma" w:cs="Tahoma"/>
          <w:sz w:val="20"/>
          <w:szCs w:val="20"/>
        </w:rPr>
        <w:t>сельскохозяйственное использование.</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Кадастровый номер: </w:t>
      </w:r>
      <w:r w:rsidRPr="00A31735">
        <w:rPr>
          <w:rFonts w:ascii="Tahoma" w:hAnsi="Tahoma" w:cs="Tahoma"/>
          <w:sz w:val="20"/>
          <w:szCs w:val="20"/>
        </w:rPr>
        <w:t>21:16:000000: 8149</w:t>
      </w:r>
    </w:p>
    <w:p w:rsidR="005C5C6F" w:rsidRPr="00A31735" w:rsidRDefault="005C5C6F" w:rsidP="00F356C9">
      <w:pPr>
        <w:pStyle w:val="a9"/>
        <w:ind w:firstLine="0"/>
        <w:rPr>
          <w:rFonts w:ascii="Tahoma" w:hAnsi="Tahoma" w:cs="Tahoma"/>
          <w:sz w:val="20"/>
        </w:rPr>
      </w:pPr>
      <w:r w:rsidRPr="00A31735">
        <w:rPr>
          <w:rFonts w:ascii="Tahoma" w:hAnsi="Tahoma" w:cs="Tahoma"/>
          <w:b/>
          <w:sz w:val="20"/>
        </w:rPr>
        <w:t>Начальная цена годового размера арендной платы за Участок:</w:t>
      </w:r>
      <w:r w:rsidRPr="00A31735">
        <w:rPr>
          <w:rFonts w:ascii="Tahoma" w:hAnsi="Tahoma" w:cs="Tahoma"/>
          <w:sz w:val="20"/>
        </w:rPr>
        <w:t xml:space="preserve"> 39468 (тридцать девять тысяч четыреста шестьдесят восемь) руб. 00 коп</w:t>
      </w:r>
      <w:proofErr w:type="gramStart"/>
      <w:r w:rsidRPr="00A31735">
        <w:rPr>
          <w:rFonts w:ascii="Tahoma" w:hAnsi="Tahoma" w:cs="Tahoma"/>
          <w:sz w:val="20"/>
        </w:rPr>
        <w:t>.</w:t>
      </w:r>
      <w:proofErr w:type="gramEnd"/>
      <w:r w:rsidRPr="00A31735">
        <w:rPr>
          <w:rFonts w:ascii="Tahoma" w:hAnsi="Tahoma" w:cs="Tahoma"/>
          <w:sz w:val="20"/>
        </w:rPr>
        <w:t xml:space="preserve"> </w:t>
      </w:r>
      <w:proofErr w:type="gramStart"/>
      <w:r w:rsidRPr="00A31735">
        <w:rPr>
          <w:rFonts w:ascii="Tahoma" w:hAnsi="Tahoma" w:cs="Tahoma"/>
          <w:sz w:val="20"/>
        </w:rPr>
        <w:t>б</w:t>
      </w:r>
      <w:proofErr w:type="gramEnd"/>
      <w:r w:rsidRPr="00A31735">
        <w:rPr>
          <w:rFonts w:ascii="Tahoma" w:hAnsi="Tahoma" w:cs="Tahoma"/>
          <w:sz w:val="20"/>
        </w:rPr>
        <w:t>ез учета НДС, определена в соответствии с отчетом об оценке № 300/2019 от 20.09.2019 года.</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Начальный «шаг аукциона» (3 %):  </w:t>
      </w:r>
      <w:r w:rsidRPr="00A31735">
        <w:rPr>
          <w:rFonts w:ascii="Tahoma" w:hAnsi="Tahoma" w:cs="Tahoma"/>
          <w:sz w:val="20"/>
          <w:szCs w:val="20"/>
        </w:rPr>
        <w:t xml:space="preserve">1184 (одна тысяча сто восемьдесят четыре) руб. 04 коп.                 </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Сумма задатка для участия в аукционе по Лоту: </w:t>
      </w:r>
      <w:r w:rsidRPr="00A31735">
        <w:rPr>
          <w:rFonts w:ascii="Tahoma" w:hAnsi="Tahoma" w:cs="Tahoma"/>
          <w:sz w:val="20"/>
          <w:szCs w:val="20"/>
        </w:rPr>
        <w:t>100 % от первоначальной суммы и составляет 39468 (тридцать девять тысяч четыреста шестьдесят в</w:t>
      </w:r>
      <w:r w:rsidRPr="00A31735">
        <w:rPr>
          <w:rFonts w:ascii="Tahoma" w:hAnsi="Tahoma" w:cs="Tahoma"/>
          <w:sz w:val="20"/>
          <w:szCs w:val="20"/>
        </w:rPr>
        <w:t>о</w:t>
      </w:r>
      <w:r w:rsidRPr="00A31735">
        <w:rPr>
          <w:rFonts w:ascii="Tahoma" w:hAnsi="Tahoma" w:cs="Tahoma"/>
          <w:sz w:val="20"/>
          <w:szCs w:val="20"/>
        </w:rPr>
        <w:t>семь) руб. 00 коп</w:t>
      </w:r>
      <w:proofErr w:type="gramStart"/>
      <w:r w:rsidRPr="00A31735">
        <w:rPr>
          <w:rFonts w:ascii="Tahoma" w:hAnsi="Tahoma" w:cs="Tahoma"/>
          <w:sz w:val="20"/>
          <w:szCs w:val="20"/>
        </w:rPr>
        <w:t>.</w:t>
      </w:r>
      <w:proofErr w:type="gramEnd"/>
      <w:r w:rsidRPr="00A31735">
        <w:rPr>
          <w:rFonts w:ascii="Tahoma" w:hAnsi="Tahoma" w:cs="Tahoma"/>
          <w:sz w:val="20"/>
          <w:szCs w:val="20"/>
        </w:rPr>
        <w:t xml:space="preserve"> </w:t>
      </w:r>
      <w:proofErr w:type="gramStart"/>
      <w:r w:rsidRPr="00A31735">
        <w:rPr>
          <w:rFonts w:ascii="Tahoma" w:hAnsi="Tahoma" w:cs="Tahoma"/>
          <w:sz w:val="20"/>
          <w:szCs w:val="20"/>
        </w:rPr>
        <w:t>б</w:t>
      </w:r>
      <w:proofErr w:type="gramEnd"/>
      <w:r w:rsidRPr="00A31735">
        <w:rPr>
          <w:rFonts w:ascii="Tahoma" w:hAnsi="Tahoma" w:cs="Tahoma"/>
          <w:sz w:val="20"/>
          <w:szCs w:val="20"/>
        </w:rPr>
        <w:t xml:space="preserve">ез учета НДС. </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Заявители обеспечивают поступление задатков в срок не позднее</w:t>
      </w:r>
      <w:r w:rsidRPr="00A31735">
        <w:rPr>
          <w:rFonts w:ascii="Tahoma" w:hAnsi="Tahoma" w:cs="Tahoma"/>
          <w:b/>
          <w:color w:val="000000"/>
          <w:sz w:val="20"/>
          <w:szCs w:val="20"/>
        </w:rPr>
        <w:t xml:space="preserve">: </w:t>
      </w:r>
      <w:r w:rsidRPr="00A31735">
        <w:rPr>
          <w:rFonts w:ascii="Tahoma" w:hAnsi="Tahoma" w:cs="Tahoma"/>
          <w:b/>
          <w:sz w:val="20"/>
          <w:szCs w:val="20"/>
        </w:rPr>
        <w:t>29 октября 2019г.</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Срок аренды: 15 лет</w:t>
      </w:r>
    </w:p>
    <w:p w:rsidR="005C5C6F" w:rsidRPr="00A31735" w:rsidRDefault="005C5C6F" w:rsidP="00F356C9">
      <w:pPr>
        <w:pStyle w:val="ConsPlusNormal"/>
        <w:ind w:firstLine="0"/>
        <w:jc w:val="both"/>
        <w:rPr>
          <w:rFonts w:ascii="Tahoma" w:hAnsi="Tahoma" w:cs="Tahoma"/>
          <w:b/>
          <w:u w:val="single"/>
        </w:rPr>
      </w:pPr>
      <w:r w:rsidRPr="00A31735">
        <w:rPr>
          <w:rFonts w:ascii="Tahoma" w:hAnsi="Tahoma" w:cs="Tahoma"/>
          <w:b/>
          <w:u w:val="single"/>
        </w:rPr>
        <w:t>Лот № 8</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Адрес (местонахождение): </w:t>
      </w:r>
      <w:r w:rsidRPr="00A31735">
        <w:rPr>
          <w:rFonts w:ascii="Tahoma" w:hAnsi="Tahoma" w:cs="Tahoma"/>
          <w:sz w:val="20"/>
          <w:szCs w:val="20"/>
        </w:rPr>
        <w:t>Чувашская Республика – Чувашия, Мариинско-Посадский район, Аксаринское поселение</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Площадь земельного участка: 195304</w:t>
      </w:r>
      <w:r w:rsidRPr="00A31735">
        <w:rPr>
          <w:rFonts w:ascii="Tahoma" w:hAnsi="Tahoma" w:cs="Tahoma"/>
          <w:sz w:val="20"/>
          <w:szCs w:val="20"/>
        </w:rPr>
        <w:t xml:space="preserve"> кв.м.</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Категория земель: </w:t>
      </w:r>
      <w:r w:rsidRPr="00A31735">
        <w:rPr>
          <w:rFonts w:ascii="Tahoma" w:hAnsi="Tahoma" w:cs="Tahoma"/>
          <w:sz w:val="20"/>
          <w:szCs w:val="20"/>
        </w:rPr>
        <w:t>Земли сельскохозяйственного назначения.</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Права на земельный участок: </w:t>
      </w:r>
      <w:r w:rsidRPr="00A31735">
        <w:rPr>
          <w:rFonts w:ascii="Tahoma" w:hAnsi="Tahoma" w:cs="Tahoma"/>
          <w:sz w:val="20"/>
          <w:szCs w:val="20"/>
        </w:rPr>
        <w:t>собственность не разграничена</w:t>
      </w:r>
      <w:r w:rsidRPr="00A31735">
        <w:rPr>
          <w:rFonts w:ascii="Tahoma" w:hAnsi="Tahoma" w:cs="Tahoma"/>
          <w:b/>
          <w:sz w:val="20"/>
          <w:szCs w:val="20"/>
        </w:rPr>
        <w:t xml:space="preserve"> </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Разрешенное использование: </w:t>
      </w:r>
      <w:r w:rsidRPr="00A31735">
        <w:rPr>
          <w:rFonts w:ascii="Tahoma" w:hAnsi="Tahoma" w:cs="Tahoma"/>
          <w:sz w:val="20"/>
          <w:szCs w:val="20"/>
        </w:rPr>
        <w:t>сельскохозяйственное использование.</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Кадастровый номер: </w:t>
      </w:r>
      <w:r w:rsidRPr="00A31735">
        <w:rPr>
          <w:rFonts w:ascii="Tahoma" w:hAnsi="Tahoma" w:cs="Tahoma"/>
          <w:sz w:val="20"/>
          <w:szCs w:val="20"/>
        </w:rPr>
        <w:t>21:16:000000:7988</w:t>
      </w:r>
    </w:p>
    <w:p w:rsidR="005C5C6F" w:rsidRPr="00A31735" w:rsidRDefault="005C5C6F" w:rsidP="00F356C9">
      <w:pPr>
        <w:pStyle w:val="a9"/>
        <w:ind w:firstLine="0"/>
        <w:rPr>
          <w:rFonts w:ascii="Tahoma" w:hAnsi="Tahoma" w:cs="Tahoma"/>
          <w:sz w:val="20"/>
        </w:rPr>
      </w:pPr>
      <w:r w:rsidRPr="00A31735">
        <w:rPr>
          <w:rFonts w:ascii="Tahoma" w:hAnsi="Tahoma" w:cs="Tahoma"/>
          <w:b/>
          <w:sz w:val="20"/>
        </w:rPr>
        <w:t>Начальная цена годового размера арендной платы за Участок:</w:t>
      </w:r>
      <w:r w:rsidRPr="00A31735">
        <w:rPr>
          <w:rFonts w:ascii="Tahoma" w:hAnsi="Tahoma" w:cs="Tahoma"/>
          <w:sz w:val="20"/>
        </w:rPr>
        <w:t xml:space="preserve"> 8 145 (восемь тысяч сто сорок пять) руб. 00 коп</w:t>
      </w:r>
      <w:proofErr w:type="gramStart"/>
      <w:r w:rsidRPr="00A31735">
        <w:rPr>
          <w:rFonts w:ascii="Tahoma" w:hAnsi="Tahoma" w:cs="Tahoma"/>
          <w:sz w:val="20"/>
        </w:rPr>
        <w:t>.</w:t>
      </w:r>
      <w:proofErr w:type="gramEnd"/>
      <w:r w:rsidRPr="00A31735">
        <w:rPr>
          <w:rFonts w:ascii="Tahoma" w:hAnsi="Tahoma" w:cs="Tahoma"/>
          <w:sz w:val="20"/>
        </w:rPr>
        <w:t xml:space="preserve"> </w:t>
      </w:r>
      <w:proofErr w:type="gramStart"/>
      <w:r w:rsidRPr="00A31735">
        <w:rPr>
          <w:rFonts w:ascii="Tahoma" w:hAnsi="Tahoma" w:cs="Tahoma"/>
          <w:sz w:val="20"/>
        </w:rPr>
        <w:t>б</w:t>
      </w:r>
      <w:proofErr w:type="gramEnd"/>
      <w:r w:rsidRPr="00A31735">
        <w:rPr>
          <w:rFonts w:ascii="Tahoma" w:hAnsi="Tahoma" w:cs="Tahoma"/>
          <w:sz w:val="20"/>
        </w:rPr>
        <w:t>ез учета НДС, определена в соответс</w:t>
      </w:r>
      <w:r w:rsidRPr="00A31735">
        <w:rPr>
          <w:rFonts w:ascii="Tahoma" w:hAnsi="Tahoma" w:cs="Tahoma"/>
          <w:sz w:val="20"/>
        </w:rPr>
        <w:t>т</w:t>
      </w:r>
      <w:r w:rsidRPr="00A31735">
        <w:rPr>
          <w:rFonts w:ascii="Tahoma" w:hAnsi="Tahoma" w:cs="Tahoma"/>
          <w:sz w:val="20"/>
        </w:rPr>
        <w:t>вии с отчетом об оценке № 210/2019 от 26.08.2019 года.</w:t>
      </w:r>
    </w:p>
    <w:p w:rsidR="005C5C6F" w:rsidRPr="00A31735" w:rsidRDefault="005C5C6F" w:rsidP="00F356C9">
      <w:pPr>
        <w:pStyle w:val="a9"/>
        <w:ind w:firstLine="0"/>
        <w:rPr>
          <w:rFonts w:ascii="Tahoma" w:hAnsi="Tahoma" w:cs="Tahoma"/>
          <w:b/>
          <w:sz w:val="20"/>
        </w:rPr>
      </w:pPr>
      <w:r w:rsidRPr="00A31735">
        <w:rPr>
          <w:rFonts w:ascii="Tahoma" w:hAnsi="Tahoma" w:cs="Tahoma"/>
          <w:b/>
          <w:sz w:val="20"/>
        </w:rPr>
        <w:t>Начальный «шаг аукциона» (3 %):  </w:t>
      </w:r>
      <w:r w:rsidRPr="00A31735">
        <w:rPr>
          <w:rFonts w:ascii="Tahoma" w:hAnsi="Tahoma" w:cs="Tahoma"/>
          <w:sz w:val="20"/>
        </w:rPr>
        <w:t>244 (двести сорок четыре) рубля, 35 коп</w:t>
      </w:r>
      <w:proofErr w:type="gramStart"/>
      <w:r w:rsidRPr="00A31735">
        <w:rPr>
          <w:rFonts w:ascii="Tahoma" w:hAnsi="Tahoma" w:cs="Tahoma"/>
          <w:sz w:val="20"/>
        </w:rPr>
        <w:t>..</w:t>
      </w:r>
      <w:proofErr w:type="gramEnd"/>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Сумма задатка для участия в аукционе по Лоту: </w:t>
      </w:r>
      <w:r w:rsidRPr="00A31735">
        <w:rPr>
          <w:rFonts w:ascii="Tahoma" w:hAnsi="Tahoma" w:cs="Tahoma"/>
          <w:sz w:val="20"/>
          <w:szCs w:val="20"/>
        </w:rPr>
        <w:t>100 % от первоначальной суммы и составляет 8 145 (восемь тысяч сто сорок пять) руб. 00 коп</w:t>
      </w:r>
      <w:proofErr w:type="gramStart"/>
      <w:r w:rsidRPr="00A31735">
        <w:rPr>
          <w:rFonts w:ascii="Tahoma" w:hAnsi="Tahoma" w:cs="Tahoma"/>
          <w:sz w:val="20"/>
          <w:szCs w:val="20"/>
        </w:rPr>
        <w:t>.</w:t>
      </w:r>
      <w:proofErr w:type="gramEnd"/>
      <w:r w:rsidRPr="00A31735">
        <w:rPr>
          <w:rFonts w:ascii="Tahoma" w:hAnsi="Tahoma" w:cs="Tahoma"/>
          <w:sz w:val="20"/>
          <w:szCs w:val="20"/>
        </w:rPr>
        <w:t xml:space="preserve"> </w:t>
      </w:r>
      <w:proofErr w:type="gramStart"/>
      <w:r w:rsidRPr="00A31735">
        <w:rPr>
          <w:rFonts w:ascii="Tahoma" w:hAnsi="Tahoma" w:cs="Tahoma"/>
          <w:sz w:val="20"/>
          <w:szCs w:val="20"/>
        </w:rPr>
        <w:t>б</w:t>
      </w:r>
      <w:proofErr w:type="gramEnd"/>
      <w:r w:rsidRPr="00A31735">
        <w:rPr>
          <w:rFonts w:ascii="Tahoma" w:hAnsi="Tahoma" w:cs="Tahoma"/>
          <w:sz w:val="20"/>
          <w:szCs w:val="20"/>
        </w:rPr>
        <w:t xml:space="preserve">ез учета НДС. </w:t>
      </w:r>
    </w:p>
    <w:p w:rsidR="005C5C6F" w:rsidRPr="00A31735" w:rsidRDefault="005C5C6F" w:rsidP="00F356C9">
      <w:pPr>
        <w:pStyle w:val="ConsPlusNormal"/>
        <w:ind w:firstLine="0"/>
        <w:jc w:val="both"/>
        <w:rPr>
          <w:rFonts w:ascii="Tahoma" w:hAnsi="Tahoma" w:cs="Tahoma"/>
          <w:b/>
        </w:rPr>
      </w:pPr>
      <w:r w:rsidRPr="00A31735">
        <w:rPr>
          <w:rFonts w:ascii="Tahoma" w:hAnsi="Tahoma" w:cs="Tahoma"/>
          <w:b/>
        </w:rPr>
        <w:t>Заявители обеспечивают поступление задатков в срок не позднее</w:t>
      </w:r>
      <w:r w:rsidRPr="00A31735">
        <w:rPr>
          <w:rFonts w:ascii="Tahoma" w:hAnsi="Tahoma" w:cs="Tahoma"/>
          <w:b/>
          <w:color w:val="000000"/>
        </w:rPr>
        <w:t xml:space="preserve">: </w:t>
      </w:r>
      <w:r w:rsidRPr="00A31735">
        <w:rPr>
          <w:rFonts w:ascii="Tahoma" w:hAnsi="Tahoma" w:cs="Tahoma"/>
          <w:b/>
        </w:rPr>
        <w:t>29 октября 2019г.</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Срок аренды: 15 лет</w:t>
      </w:r>
    </w:p>
    <w:p w:rsidR="005C5C6F" w:rsidRPr="00A31735" w:rsidRDefault="005C5C6F" w:rsidP="00F356C9">
      <w:pPr>
        <w:pStyle w:val="ConsPlusNormal"/>
        <w:ind w:firstLine="0"/>
        <w:jc w:val="both"/>
        <w:rPr>
          <w:rFonts w:ascii="Tahoma" w:hAnsi="Tahoma" w:cs="Tahoma"/>
          <w:b/>
          <w:u w:val="single"/>
        </w:rPr>
      </w:pPr>
      <w:r w:rsidRPr="00A31735">
        <w:rPr>
          <w:rFonts w:ascii="Tahoma" w:hAnsi="Tahoma" w:cs="Tahoma"/>
          <w:b/>
          <w:u w:val="single"/>
        </w:rPr>
        <w:lastRenderedPageBreak/>
        <w:t>Лот № 9</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Адрес (местонахождение): </w:t>
      </w:r>
      <w:r w:rsidRPr="00A31735">
        <w:rPr>
          <w:rFonts w:ascii="Tahoma" w:hAnsi="Tahoma" w:cs="Tahoma"/>
          <w:sz w:val="20"/>
          <w:szCs w:val="20"/>
        </w:rPr>
        <w:t>Чувашская Республика – Чувашия, Мариинско-Посадский район, Аксаринское сельское поселение</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Площадь земельного участка: </w:t>
      </w:r>
      <w:r w:rsidRPr="00A31735">
        <w:rPr>
          <w:rFonts w:ascii="Tahoma" w:hAnsi="Tahoma" w:cs="Tahoma"/>
          <w:sz w:val="20"/>
          <w:szCs w:val="20"/>
        </w:rPr>
        <w:t>444038 кв.м.</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Категория земель: </w:t>
      </w:r>
      <w:r w:rsidRPr="00A31735">
        <w:rPr>
          <w:rFonts w:ascii="Tahoma" w:hAnsi="Tahoma" w:cs="Tahoma"/>
          <w:sz w:val="20"/>
          <w:szCs w:val="20"/>
        </w:rPr>
        <w:t>Земли сельскохозяйственного назначения.</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Права на земельный участок: </w:t>
      </w:r>
      <w:r w:rsidRPr="00A31735">
        <w:rPr>
          <w:rFonts w:ascii="Tahoma" w:hAnsi="Tahoma" w:cs="Tahoma"/>
          <w:sz w:val="20"/>
          <w:szCs w:val="20"/>
        </w:rPr>
        <w:t>собственность не разграничена</w:t>
      </w:r>
      <w:r w:rsidRPr="00A31735">
        <w:rPr>
          <w:rFonts w:ascii="Tahoma" w:hAnsi="Tahoma" w:cs="Tahoma"/>
          <w:b/>
          <w:sz w:val="20"/>
          <w:szCs w:val="20"/>
        </w:rPr>
        <w:t xml:space="preserve"> </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Разрешенное использование: </w:t>
      </w:r>
      <w:r w:rsidRPr="00A31735">
        <w:rPr>
          <w:rFonts w:ascii="Tahoma" w:hAnsi="Tahoma" w:cs="Tahoma"/>
          <w:sz w:val="20"/>
          <w:szCs w:val="20"/>
        </w:rPr>
        <w:t>сельскохозяйственное использование.</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Кадастровый номер: </w:t>
      </w:r>
      <w:r w:rsidRPr="00A31735">
        <w:rPr>
          <w:rFonts w:ascii="Tahoma" w:hAnsi="Tahoma" w:cs="Tahoma"/>
          <w:sz w:val="20"/>
          <w:szCs w:val="20"/>
        </w:rPr>
        <w:t>21:16:000000:7987</w:t>
      </w:r>
    </w:p>
    <w:p w:rsidR="005C5C6F" w:rsidRPr="00A31735" w:rsidRDefault="005C5C6F" w:rsidP="00F356C9">
      <w:pPr>
        <w:pStyle w:val="a9"/>
        <w:ind w:firstLine="0"/>
        <w:rPr>
          <w:rFonts w:ascii="Tahoma" w:hAnsi="Tahoma" w:cs="Tahoma"/>
          <w:sz w:val="20"/>
        </w:rPr>
      </w:pPr>
      <w:r w:rsidRPr="00A31735">
        <w:rPr>
          <w:rFonts w:ascii="Tahoma" w:hAnsi="Tahoma" w:cs="Tahoma"/>
          <w:b/>
          <w:sz w:val="20"/>
        </w:rPr>
        <w:t>Начальная цена годового размера арендной платы за Участок:</w:t>
      </w:r>
      <w:r w:rsidRPr="00A31735">
        <w:rPr>
          <w:rFonts w:ascii="Tahoma" w:hAnsi="Tahoma" w:cs="Tahoma"/>
          <w:sz w:val="20"/>
        </w:rPr>
        <w:t xml:space="preserve"> 18 516 (восемнадцать тысяч пятьсот шестнадцать) руб. 00 коп</w:t>
      </w:r>
      <w:proofErr w:type="gramStart"/>
      <w:r w:rsidRPr="00A31735">
        <w:rPr>
          <w:rFonts w:ascii="Tahoma" w:hAnsi="Tahoma" w:cs="Tahoma"/>
          <w:sz w:val="20"/>
        </w:rPr>
        <w:t>.</w:t>
      </w:r>
      <w:proofErr w:type="gramEnd"/>
      <w:r w:rsidRPr="00A31735">
        <w:rPr>
          <w:rFonts w:ascii="Tahoma" w:hAnsi="Tahoma" w:cs="Tahoma"/>
          <w:sz w:val="20"/>
        </w:rPr>
        <w:t xml:space="preserve"> </w:t>
      </w:r>
      <w:proofErr w:type="gramStart"/>
      <w:r w:rsidRPr="00A31735">
        <w:rPr>
          <w:rFonts w:ascii="Tahoma" w:hAnsi="Tahoma" w:cs="Tahoma"/>
          <w:sz w:val="20"/>
        </w:rPr>
        <w:t>б</w:t>
      </w:r>
      <w:proofErr w:type="gramEnd"/>
      <w:r w:rsidRPr="00A31735">
        <w:rPr>
          <w:rFonts w:ascii="Tahoma" w:hAnsi="Tahoma" w:cs="Tahoma"/>
          <w:sz w:val="20"/>
        </w:rPr>
        <w:t>ез учета НДС, определ</w:t>
      </w:r>
      <w:r w:rsidRPr="00A31735">
        <w:rPr>
          <w:rFonts w:ascii="Tahoma" w:hAnsi="Tahoma" w:cs="Tahoma"/>
          <w:sz w:val="20"/>
        </w:rPr>
        <w:t>е</w:t>
      </w:r>
      <w:r w:rsidRPr="00A31735">
        <w:rPr>
          <w:rFonts w:ascii="Tahoma" w:hAnsi="Tahoma" w:cs="Tahoma"/>
          <w:sz w:val="20"/>
        </w:rPr>
        <w:t>на в соответствии с отчетом об оценке № 209/2019 от 26.08.2019 года.</w:t>
      </w:r>
    </w:p>
    <w:p w:rsidR="005C5C6F" w:rsidRPr="00A31735" w:rsidRDefault="005C5C6F" w:rsidP="00F356C9">
      <w:pPr>
        <w:pStyle w:val="ConsPlusNormal"/>
        <w:ind w:firstLine="0"/>
        <w:jc w:val="both"/>
        <w:rPr>
          <w:rFonts w:ascii="Tahoma" w:hAnsi="Tahoma" w:cs="Tahoma"/>
          <w:b/>
        </w:rPr>
      </w:pPr>
      <w:r w:rsidRPr="00A31735">
        <w:rPr>
          <w:rFonts w:ascii="Tahoma" w:hAnsi="Tahoma" w:cs="Tahoma"/>
          <w:b/>
        </w:rPr>
        <w:t>Начальный «шаг аукциона» (3 %):  </w:t>
      </w:r>
      <w:r w:rsidRPr="00A31735">
        <w:rPr>
          <w:rFonts w:ascii="Tahoma" w:hAnsi="Tahoma" w:cs="Tahoma"/>
        </w:rPr>
        <w:t>555 (пятьсот пятьдесят пять) руб.48 коп.</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Сумма задатка для участия в аукционе по Лоту: </w:t>
      </w:r>
      <w:r w:rsidRPr="00A31735">
        <w:rPr>
          <w:rFonts w:ascii="Tahoma" w:hAnsi="Tahoma" w:cs="Tahoma"/>
          <w:sz w:val="20"/>
          <w:szCs w:val="20"/>
        </w:rPr>
        <w:t>100 % от первоначальной суммы и составляет 18 516 (восемнадцать тысяч пятьсот шестнадцать) руб. 00 коп</w:t>
      </w:r>
      <w:proofErr w:type="gramStart"/>
      <w:r w:rsidRPr="00A31735">
        <w:rPr>
          <w:rFonts w:ascii="Tahoma" w:hAnsi="Tahoma" w:cs="Tahoma"/>
          <w:sz w:val="20"/>
          <w:szCs w:val="20"/>
        </w:rPr>
        <w:t>.</w:t>
      </w:r>
      <w:proofErr w:type="gramEnd"/>
      <w:r w:rsidRPr="00A31735">
        <w:rPr>
          <w:rFonts w:ascii="Tahoma" w:hAnsi="Tahoma" w:cs="Tahoma"/>
          <w:sz w:val="20"/>
          <w:szCs w:val="20"/>
        </w:rPr>
        <w:t xml:space="preserve"> </w:t>
      </w:r>
      <w:proofErr w:type="gramStart"/>
      <w:r w:rsidRPr="00A31735">
        <w:rPr>
          <w:rFonts w:ascii="Tahoma" w:hAnsi="Tahoma" w:cs="Tahoma"/>
          <w:sz w:val="20"/>
          <w:szCs w:val="20"/>
        </w:rPr>
        <w:t>б</w:t>
      </w:r>
      <w:proofErr w:type="gramEnd"/>
      <w:r w:rsidRPr="00A31735">
        <w:rPr>
          <w:rFonts w:ascii="Tahoma" w:hAnsi="Tahoma" w:cs="Tahoma"/>
          <w:sz w:val="20"/>
          <w:szCs w:val="20"/>
        </w:rPr>
        <w:t xml:space="preserve">ез учета НДС. </w:t>
      </w:r>
    </w:p>
    <w:p w:rsidR="005C5C6F" w:rsidRPr="00A31735" w:rsidRDefault="005C5C6F" w:rsidP="00F356C9">
      <w:pPr>
        <w:pStyle w:val="ConsPlusNormal"/>
        <w:ind w:firstLine="0"/>
        <w:jc w:val="both"/>
        <w:rPr>
          <w:rFonts w:ascii="Tahoma" w:hAnsi="Tahoma" w:cs="Tahoma"/>
          <w:b/>
        </w:rPr>
      </w:pPr>
      <w:r w:rsidRPr="00A31735">
        <w:rPr>
          <w:rFonts w:ascii="Tahoma" w:hAnsi="Tahoma" w:cs="Tahoma"/>
          <w:b/>
        </w:rPr>
        <w:t>Заявители обеспечивают поступление задатков в срок не позднее</w:t>
      </w:r>
      <w:r w:rsidRPr="00A31735">
        <w:rPr>
          <w:rFonts w:ascii="Tahoma" w:hAnsi="Tahoma" w:cs="Tahoma"/>
          <w:b/>
          <w:color w:val="000000"/>
        </w:rPr>
        <w:t xml:space="preserve">: </w:t>
      </w:r>
      <w:r w:rsidRPr="00A31735">
        <w:rPr>
          <w:rFonts w:ascii="Tahoma" w:hAnsi="Tahoma" w:cs="Tahoma"/>
          <w:b/>
        </w:rPr>
        <w:t>29 октября 2019г.</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Срок аренды: 15 лет</w:t>
      </w:r>
    </w:p>
    <w:p w:rsidR="005C5C6F" w:rsidRPr="00A31735" w:rsidRDefault="005C5C6F" w:rsidP="00F356C9">
      <w:pPr>
        <w:pStyle w:val="ConsPlusNormal"/>
        <w:ind w:firstLine="0"/>
        <w:jc w:val="both"/>
        <w:rPr>
          <w:rFonts w:ascii="Tahoma" w:hAnsi="Tahoma" w:cs="Tahoma"/>
          <w:b/>
          <w:u w:val="single"/>
        </w:rPr>
      </w:pPr>
      <w:r w:rsidRPr="00A31735">
        <w:rPr>
          <w:rFonts w:ascii="Tahoma" w:hAnsi="Tahoma" w:cs="Tahoma"/>
          <w:b/>
          <w:u w:val="single"/>
        </w:rPr>
        <w:t>Лот № 10</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Адрес (местонахождение): </w:t>
      </w:r>
      <w:r w:rsidRPr="00A31735">
        <w:rPr>
          <w:rFonts w:ascii="Tahoma" w:hAnsi="Tahoma" w:cs="Tahoma"/>
          <w:sz w:val="20"/>
          <w:szCs w:val="20"/>
        </w:rPr>
        <w:t>Чувашская Республика – Чувашия, Мариинско-Посадский район, Аксаринское сельское поселение</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Площадь земельного участка: </w:t>
      </w:r>
      <w:r w:rsidRPr="00A31735">
        <w:rPr>
          <w:rFonts w:ascii="Tahoma" w:hAnsi="Tahoma" w:cs="Tahoma"/>
          <w:sz w:val="20"/>
          <w:szCs w:val="20"/>
        </w:rPr>
        <w:t>293964 кв.м.</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Категория земель: </w:t>
      </w:r>
      <w:r w:rsidRPr="00A31735">
        <w:rPr>
          <w:rFonts w:ascii="Tahoma" w:hAnsi="Tahoma" w:cs="Tahoma"/>
          <w:sz w:val="20"/>
          <w:szCs w:val="20"/>
        </w:rPr>
        <w:t>Земли сельскохозяйственного назначения.</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 xml:space="preserve">Права на земельный участок: </w:t>
      </w:r>
      <w:r w:rsidRPr="00A31735">
        <w:rPr>
          <w:rFonts w:ascii="Tahoma" w:hAnsi="Tahoma" w:cs="Tahoma"/>
          <w:sz w:val="20"/>
          <w:szCs w:val="20"/>
        </w:rPr>
        <w:t>собственность не разграничена</w:t>
      </w:r>
      <w:r w:rsidRPr="00A31735">
        <w:rPr>
          <w:rFonts w:ascii="Tahoma" w:hAnsi="Tahoma" w:cs="Tahoma"/>
          <w:b/>
          <w:sz w:val="20"/>
          <w:szCs w:val="20"/>
        </w:rPr>
        <w:t xml:space="preserve"> </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Разрешенное использование: </w:t>
      </w:r>
      <w:r w:rsidRPr="00A31735">
        <w:rPr>
          <w:rFonts w:ascii="Tahoma" w:hAnsi="Tahoma" w:cs="Tahoma"/>
          <w:sz w:val="20"/>
          <w:szCs w:val="20"/>
        </w:rPr>
        <w:t>сельскохозяйственное использование.</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Кадастровый номер: </w:t>
      </w:r>
      <w:r w:rsidRPr="00A31735">
        <w:rPr>
          <w:rFonts w:ascii="Tahoma" w:hAnsi="Tahoma" w:cs="Tahoma"/>
          <w:sz w:val="20"/>
          <w:szCs w:val="20"/>
        </w:rPr>
        <w:t>21:16:000000:7986</w:t>
      </w:r>
    </w:p>
    <w:p w:rsidR="005C5C6F" w:rsidRPr="00A31735" w:rsidRDefault="005C5C6F" w:rsidP="00F356C9">
      <w:pPr>
        <w:pStyle w:val="a9"/>
        <w:ind w:firstLine="0"/>
        <w:rPr>
          <w:rFonts w:ascii="Tahoma" w:hAnsi="Tahoma" w:cs="Tahoma"/>
          <w:sz w:val="20"/>
        </w:rPr>
      </w:pPr>
      <w:r w:rsidRPr="00A31735">
        <w:rPr>
          <w:rFonts w:ascii="Tahoma" w:hAnsi="Tahoma" w:cs="Tahoma"/>
          <w:b/>
          <w:sz w:val="20"/>
        </w:rPr>
        <w:t>Начальная цена годового размера арендной платы за Участок:</w:t>
      </w:r>
      <w:r w:rsidRPr="00A31735">
        <w:rPr>
          <w:rFonts w:ascii="Tahoma" w:hAnsi="Tahoma" w:cs="Tahoma"/>
          <w:sz w:val="20"/>
        </w:rPr>
        <w:t xml:space="preserve"> 12 258 (двенадцать тысяч двести пятьдесят восемь) руб. 00 коп</w:t>
      </w:r>
      <w:proofErr w:type="gramStart"/>
      <w:r w:rsidRPr="00A31735">
        <w:rPr>
          <w:rFonts w:ascii="Tahoma" w:hAnsi="Tahoma" w:cs="Tahoma"/>
          <w:sz w:val="20"/>
        </w:rPr>
        <w:t>.</w:t>
      </w:r>
      <w:proofErr w:type="gramEnd"/>
      <w:r w:rsidRPr="00A31735">
        <w:rPr>
          <w:rFonts w:ascii="Tahoma" w:hAnsi="Tahoma" w:cs="Tahoma"/>
          <w:sz w:val="20"/>
        </w:rPr>
        <w:t xml:space="preserve"> </w:t>
      </w:r>
      <w:proofErr w:type="gramStart"/>
      <w:r w:rsidRPr="00A31735">
        <w:rPr>
          <w:rFonts w:ascii="Tahoma" w:hAnsi="Tahoma" w:cs="Tahoma"/>
          <w:sz w:val="20"/>
        </w:rPr>
        <w:t>б</w:t>
      </w:r>
      <w:proofErr w:type="gramEnd"/>
      <w:r w:rsidRPr="00A31735">
        <w:rPr>
          <w:rFonts w:ascii="Tahoma" w:hAnsi="Tahoma" w:cs="Tahoma"/>
          <w:sz w:val="20"/>
        </w:rPr>
        <w:t>ез учета НДС, опред</w:t>
      </w:r>
      <w:r w:rsidRPr="00A31735">
        <w:rPr>
          <w:rFonts w:ascii="Tahoma" w:hAnsi="Tahoma" w:cs="Tahoma"/>
          <w:sz w:val="20"/>
        </w:rPr>
        <w:t>е</w:t>
      </w:r>
      <w:r w:rsidRPr="00A31735">
        <w:rPr>
          <w:rFonts w:ascii="Tahoma" w:hAnsi="Tahoma" w:cs="Tahoma"/>
          <w:sz w:val="20"/>
        </w:rPr>
        <w:t>лена в соответствии с отчетом об оценке № 208/2019 от 26.08.2019 года.</w:t>
      </w:r>
    </w:p>
    <w:p w:rsidR="005C5C6F" w:rsidRPr="00A31735" w:rsidRDefault="005C5C6F" w:rsidP="00F356C9">
      <w:pPr>
        <w:pStyle w:val="a9"/>
        <w:ind w:firstLine="0"/>
        <w:rPr>
          <w:rFonts w:ascii="Tahoma" w:hAnsi="Tahoma" w:cs="Tahoma"/>
          <w:b/>
          <w:sz w:val="20"/>
        </w:rPr>
      </w:pPr>
      <w:r w:rsidRPr="00A31735">
        <w:rPr>
          <w:rFonts w:ascii="Tahoma" w:hAnsi="Tahoma" w:cs="Tahoma"/>
          <w:b/>
          <w:sz w:val="20"/>
        </w:rPr>
        <w:t>Начальный «шаг аукциона» (3 %):  </w:t>
      </w:r>
      <w:r w:rsidRPr="00A31735">
        <w:rPr>
          <w:rFonts w:ascii="Tahoma" w:hAnsi="Tahoma" w:cs="Tahoma"/>
          <w:sz w:val="20"/>
        </w:rPr>
        <w:t>367 (триста шестьдесят семь) руб., 74 коп.</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Сумма задатка для участия в аукционе по Лоту: </w:t>
      </w:r>
      <w:r w:rsidRPr="00A31735">
        <w:rPr>
          <w:rFonts w:ascii="Tahoma" w:hAnsi="Tahoma" w:cs="Tahoma"/>
          <w:sz w:val="20"/>
          <w:szCs w:val="20"/>
        </w:rPr>
        <w:t>100 % от первоначальной суммы и составляет 12 258 (двенадцать тысяч двести пятьдесят восемь) руб. 00 коп</w:t>
      </w:r>
      <w:proofErr w:type="gramStart"/>
      <w:r w:rsidRPr="00A31735">
        <w:rPr>
          <w:rFonts w:ascii="Tahoma" w:hAnsi="Tahoma" w:cs="Tahoma"/>
          <w:sz w:val="20"/>
          <w:szCs w:val="20"/>
        </w:rPr>
        <w:t>.</w:t>
      </w:r>
      <w:proofErr w:type="gramEnd"/>
      <w:r w:rsidRPr="00A31735">
        <w:rPr>
          <w:rFonts w:ascii="Tahoma" w:hAnsi="Tahoma" w:cs="Tahoma"/>
          <w:sz w:val="20"/>
          <w:szCs w:val="20"/>
        </w:rPr>
        <w:t xml:space="preserve"> </w:t>
      </w:r>
      <w:proofErr w:type="gramStart"/>
      <w:r w:rsidRPr="00A31735">
        <w:rPr>
          <w:rFonts w:ascii="Tahoma" w:hAnsi="Tahoma" w:cs="Tahoma"/>
          <w:sz w:val="20"/>
          <w:szCs w:val="20"/>
        </w:rPr>
        <w:t>б</w:t>
      </w:r>
      <w:proofErr w:type="gramEnd"/>
      <w:r w:rsidRPr="00A31735">
        <w:rPr>
          <w:rFonts w:ascii="Tahoma" w:hAnsi="Tahoma" w:cs="Tahoma"/>
          <w:sz w:val="20"/>
          <w:szCs w:val="20"/>
        </w:rPr>
        <w:t xml:space="preserve">ез учета НДС. </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Заявители обеспечивают поступление задатков в срок не позднее</w:t>
      </w:r>
      <w:r w:rsidRPr="00A31735">
        <w:rPr>
          <w:rFonts w:ascii="Tahoma" w:hAnsi="Tahoma" w:cs="Tahoma"/>
          <w:b/>
          <w:color w:val="000000"/>
          <w:sz w:val="20"/>
          <w:szCs w:val="20"/>
        </w:rPr>
        <w:t xml:space="preserve">: </w:t>
      </w:r>
      <w:r w:rsidRPr="00A31735">
        <w:rPr>
          <w:rFonts w:ascii="Tahoma" w:hAnsi="Tahoma" w:cs="Tahoma"/>
          <w:b/>
          <w:sz w:val="20"/>
          <w:szCs w:val="20"/>
        </w:rPr>
        <w:t>29 октября 2019г.</w:t>
      </w:r>
    </w:p>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Срок аренды: 15 лет</w:t>
      </w:r>
    </w:p>
    <w:p w:rsidR="005C5C6F" w:rsidRPr="00A31735" w:rsidRDefault="005C5C6F" w:rsidP="00F356C9">
      <w:pPr>
        <w:pStyle w:val="ConsPlusNormal"/>
        <w:ind w:firstLine="0"/>
        <w:jc w:val="both"/>
        <w:rPr>
          <w:rFonts w:ascii="Tahoma" w:hAnsi="Tahoma" w:cs="Tahoma"/>
          <w:b/>
        </w:rPr>
      </w:pPr>
      <w:r w:rsidRPr="00A31735">
        <w:rPr>
          <w:rFonts w:ascii="Tahoma" w:hAnsi="Tahoma" w:cs="Tahoma"/>
          <w:b/>
        </w:rPr>
        <w:t>7. Условия проведения аукциона по каждому лоту.</w:t>
      </w:r>
    </w:p>
    <w:p w:rsidR="005C5C6F" w:rsidRPr="00A31735" w:rsidRDefault="005C5C6F" w:rsidP="00F356C9">
      <w:pPr>
        <w:pStyle w:val="ConsPlusNormal"/>
        <w:ind w:firstLine="0"/>
        <w:jc w:val="both"/>
        <w:rPr>
          <w:rFonts w:ascii="Tahoma" w:hAnsi="Tahoma" w:cs="Tahoma"/>
          <w:b/>
        </w:rPr>
      </w:pPr>
      <w:r w:rsidRPr="00A31735">
        <w:rPr>
          <w:rFonts w:ascii="Tahoma" w:hAnsi="Tahoma" w:cs="Tahoma"/>
          <w:b/>
        </w:rPr>
        <w:t>7.1. Место, дата, время и сроки приема Заявок и проведения открытого аукциона:</w:t>
      </w:r>
    </w:p>
    <w:p w:rsidR="005C5C6F" w:rsidRPr="00A31735" w:rsidRDefault="005C5C6F" w:rsidP="00F356C9">
      <w:pPr>
        <w:pStyle w:val="ConsPlusNormal"/>
        <w:ind w:firstLine="0"/>
        <w:jc w:val="both"/>
        <w:rPr>
          <w:rFonts w:ascii="Tahoma" w:hAnsi="Tahoma" w:cs="Tahoma"/>
          <w:b/>
        </w:rPr>
      </w:pPr>
      <w:r w:rsidRPr="00A31735">
        <w:rPr>
          <w:rFonts w:ascii="Tahoma" w:hAnsi="Tahoma" w:cs="Tahoma"/>
          <w:b/>
        </w:rPr>
        <w:t xml:space="preserve">7.1.1. Место приема заявок: </w:t>
      </w:r>
      <w:smartTag w:uri="urn:schemas-microsoft-com:office:smarttags" w:element="metricconverter">
        <w:smartTagPr>
          <w:attr w:name="ProductID" w:val="429570, г"/>
        </w:smartTagPr>
        <w:r w:rsidRPr="00A31735">
          <w:rPr>
            <w:rFonts w:ascii="Tahoma" w:hAnsi="Tahoma" w:cs="Tahoma"/>
          </w:rPr>
          <w:t>429570, г</w:t>
        </w:r>
      </w:smartTag>
      <w:r w:rsidRPr="00A31735">
        <w:rPr>
          <w:rFonts w:ascii="Tahoma" w:hAnsi="Tahoma" w:cs="Tahoma"/>
        </w:rPr>
        <w:t>. Мариинский Посад, ул. Николаева, д. 47, каб. 311</w:t>
      </w:r>
      <w:r w:rsidRPr="00A31735">
        <w:rPr>
          <w:rFonts w:ascii="Tahoma" w:hAnsi="Tahoma" w:cs="Tahoma"/>
          <w:b/>
        </w:rPr>
        <w:t>.</w:t>
      </w:r>
    </w:p>
    <w:p w:rsidR="005C5C6F" w:rsidRPr="00A31735" w:rsidRDefault="005C5C6F" w:rsidP="00F356C9">
      <w:pPr>
        <w:pStyle w:val="ConsPlusNormal"/>
        <w:ind w:firstLine="0"/>
        <w:jc w:val="both"/>
        <w:rPr>
          <w:rFonts w:ascii="Tahoma" w:hAnsi="Tahoma" w:cs="Tahoma"/>
          <w:b/>
        </w:rPr>
      </w:pPr>
      <w:r w:rsidRPr="00A31735">
        <w:rPr>
          <w:rFonts w:ascii="Tahoma" w:hAnsi="Tahoma" w:cs="Tahoma"/>
          <w:b/>
        </w:rPr>
        <w:t xml:space="preserve">7.1.2. Дата и время начала приема заявок: с  30 сентября 2019.  в рабочие дни, </w:t>
      </w:r>
    </w:p>
    <w:p w:rsidR="005C5C6F" w:rsidRPr="00A31735" w:rsidRDefault="005C5C6F" w:rsidP="00F356C9">
      <w:pPr>
        <w:pStyle w:val="ConsPlusNormal"/>
        <w:ind w:firstLine="0"/>
        <w:jc w:val="both"/>
        <w:rPr>
          <w:rFonts w:ascii="Tahoma" w:hAnsi="Tahoma" w:cs="Tahoma"/>
        </w:rPr>
      </w:pPr>
      <w:r w:rsidRPr="00A31735">
        <w:rPr>
          <w:rFonts w:ascii="Tahoma" w:hAnsi="Tahoma" w:cs="Tahoma"/>
        </w:rPr>
        <w:t xml:space="preserve">с понедельника по четверг  - </w:t>
      </w:r>
      <w:r w:rsidRPr="00A31735">
        <w:rPr>
          <w:rFonts w:ascii="Tahoma" w:hAnsi="Tahoma" w:cs="Tahoma"/>
          <w:b/>
        </w:rPr>
        <w:t>с 08 час. 00 мин до 17 час. 00 мин</w:t>
      </w:r>
      <w:r w:rsidRPr="00A31735">
        <w:rPr>
          <w:rFonts w:ascii="Tahoma" w:hAnsi="Tahoma" w:cs="Tahoma"/>
        </w:rPr>
        <w:t xml:space="preserve"> (здесь и далее время московское);</w:t>
      </w:r>
    </w:p>
    <w:p w:rsidR="005C5C6F" w:rsidRPr="00A31735" w:rsidRDefault="005C5C6F" w:rsidP="00F356C9">
      <w:pPr>
        <w:pStyle w:val="ConsPlusNormal"/>
        <w:ind w:firstLine="0"/>
        <w:jc w:val="both"/>
        <w:rPr>
          <w:rFonts w:ascii="Tahoma" w:hAnsi="Tahoma" w:cs="Tahoma"/>
        </w:rPr>
      </w:pPr>
      <w:r w:rsidRPr="00A31735">
        <w:rPr>
          <w:rFonts w:ascii="Tahoma" w:hAnsi="Tahoma" w:cs="Tahoma"/>
        </w:rPr>
        <w:t xml:space="preserve">пятница и предпраздничные дни – </w:t>
      </w:r>
      <w:r w:rsidRPr="00A31735">
        <w:rPr>
          <w:rFonts w:ascii="Tahoma" w:hAnsi="Tahoma" w:cs="Tahoma"/>
          <w:b/>
        </w:rPr>
        <w:t>с 08 час. 00 мин. до 16 час. 00 мин</w:t>
      </w:r>
      <w:r w:rsidRPr="00A31735">
        <w:rPr>
          <w:rFonts w:ascii="Tahoma" w:hAnsi="Tahoma" w:cs="Tahoma"/>
        </w:rPr>
        <w:t>.;</w:t>
      </w:r>
    </w:p>
    <w:p w:rsidR="005C5C6F" w:rsidRPr="00A31735" w:rsidRDefault="005C5C6F" w:rsidP="00F356C9">
      <w:pPr>
        <w:pStyle w:val="ConsPlusNormal"/>
        <w:ind w:firstLine="0"/>
        <w:jc w:val="both"/>
        <w:rPr>
          <w:rFonts w:ascii="Tahoma" w:hAnsi="Tahoma" w:cs="Tahoma"/>
          <w:b/>
        </w:rPr>
      </w:pPr>
      <w:r w:rsidRPr="00A31735">
        <w:rPr>
          <w:rFonts w:ascii="Tahoma" w:hAnsi="Tahoma" w:cs="Tahoma"/>
        </w:rPr>
        <w:t xml:space="preserve">перерыв </w:t>
      </w:r>
      <w:r w:rsidRPr="00A31735">
        <w:rPr>
          <w:rFonts w:ascii="Tahoma" w:hAnsi="Tahoma" w:cs="Tahoma"/>
          <w:b/>
        </w:rPr>
        <w:t xml:space="preserve">с 12 час. 00 мин до 13 час. 00 мин. </w:t>
      </w:r>
    </w:p>
    <w:p w:rsidR="005C5C6F" w:rsidRPr="00A31735" w:rsidRDefault="005C5C6F" w:rsidP="00F356C9">
      <w:pPr>
        <w:pStyle w:val="ConsPlusNormal"/>
        <w:ind w:firstLine="0"/>
        <w:jc w:val="both"/>
        <w:rPr>
          <w:rFonts w:ascii="Tahoma" w:hAnsi="Tahoma" w:cs="Tahoma"/>
          <w:b/>
          <w:color w:val="000000"/>
        </w:rPr>
      </w:pPr>
      <w:r w:rsidRPr="00A31735">
        <w:rPr>
          <w:rFonts w:ascii="Tahoma" w:hAnsi="Tahoma" w:cs="Tahoma"/>
          <w:b/>
          <w:color w:val="000000"/>
        </w:rPr>
        <w:t>7.1.3.</w:t>
      </w:r>
      <w:r w:rsidRPr="00A31735">
        <w:rPr>
          <w:rFonts w:ascii="Tahoma" w:hAnsi="Tahoma" w:cs="Tahoma"/>
          <w:color w:val="000000"/>
        </w:rPr>
        <w:t xml:space="preserve"> </w:t>
      </w:r>
      <w:r w:rsidRPr="00A31735">
        <w:rPr>
          <w:rFonts w:ascii="Tahoma" w:hAnsi="Tahoma" w:cs="Tahoma"/>
          <w:b/>
          <w:color w:val="000000"/>
        </w:rPr>
        <w:t>Дата и время окончания приема заявок</w:t>
      </w:r>
      <w:r w:rsidRPr="00A31735">
        <w:rPr>
          <w:rFonts w:ascii="Tahoma" w:hAnsi="Tahoma" w:cs="Tahoma"/>
          <w:b/>
          <w:color w:val="FF0000"/>
        </w:rPr>
        <w:t xml:space="preserve">: </w:t>
      </w:r>
      <w:r w:rsidRPr="00A31735">
        <w:rPr>
          <w:rFonts w:ascii="Tahoma" w:hAnsi="Tahoma" w:cs="Tahoma"/>
          <w:b/>
        </w:rPr>
        <w:t>29 октября 2019г. 17 час. 00 мин.</w:t>
      </w:r>
      <w:r w:rsidRPr="00A31735">
        <w:rPr>
          <w:rFonts w:ascii="Tahoma" w:hAnsi="Tahoma" w:cs="Tahoma"/>
          <w:b/>
          <w:color w:val="000000"/>
        </w:rPr>
        <w:t xml:space="preserve"> </w:t>
      </w:r>
    </w:p>
    <w:p w:rsidR="005C5C6F" w:rsidRPr="00A31735" w:rsidRDefault="005C5C6F" w:rsidP="00F356C9">
      <w:pPr>
        <w:pStyle w:val="ConsPlusNormal"/>
        <w:ind w:firstLine="0"/>
        <w:jc w:val="both"/>
        <w:rPr>
          <w:rFonts w:ascii="Tahoma" w:hAnsi="Tahoma" w:cs="Tahoma"/>
          <w:b/>
        </w:rPr>
      </w:pPr>
      <w:r w:rsidRPr="00A31735">
        <w:rPr>
          <w:rFonts w:ascii="Tahoma" w:hAnsi="Tahoma" w:cs="Tahoma"/>
          <w:b/>
          <w:color w:val="000000"/>
        </w:rPr>
        <w:t xml:space="preserve">7.2. Место, дата и время определения Участников аукциона: </w:t>
      </w:r>
      <w:smartTag w:uri="urn:schemas-microsoft-com:office:smarttags" w:element="metricconverter">
        <w:smartTagPr>
          <w:attr w:name="ProductID" w:val="429570, г"/>
        </w:smartTagPr>
        <w:r w:rsidRPr="00A31735">
          <w:rPr>
            <w:rFonts w:ascii="Tahoma" w:hAnsi="Tahoma" w:cs="Tahoma"/>
            <w:color w:val="000000"/>
          </w:rPr>
          <w:t>429570, г</w:t>
        </w:r>
      </w:smartTag>
      <w:proofErr w:type="gramStart"/>
      <w:r w:rsidRPr="00A31735">
        <w:rPr>
          <w:rFonts w:ascii="Tahoma" w:hAnsi="Tahoma" w:cs="Tahoma"/>
          <w:color w:val="000000"/>
        </w:rPr>
        <w:t>.М</w:t>
      </w:r>
      <w:proofErr w:type="gramEnd"/>
      <w:r w:rsidRPr="00A31735">
        <w:rPr>
          <w:rFonts w:ascii="Tahoma" w:hAnsi="Tahoma" w:cs="Tahoma"/>
          <w:color w:val="000000"/>
        </w:rPr>
        <w:t>ариинский Посад, ул.Николаева, д.47, каб.311</w:t>
      </w:r>
      <w:r w:rsidRPr="00A31735">
        <w:rPr>
          <w:rFonts w:ascii="Tahoma" w:hAnsi="Tahoma" w:cs="Tahoma"/>
        </w:rPr>
        <w:t>,</w:t>
      </w:r>
      <w:r w:rsidRPr="00A31735">
        <w:rPr>
          <w:rFonts w:ascii="Tahoma" w:hAnsi="Tahoma" w:cs="Tahoma"/>
          <w:b/>
        </w:rPr>
        <w:t xml:space="preserve"> 01 ноября 2019г. 10 час. 00 мин.</w:t>
      </w:r>
    </w:p>
    <w:p w:rsidR="005C5C6F" w:rsidRPr="00A31735" w:rsidRDefault="005C5C6F" w:rsidP="00F356C9">
      <w:pPr>
        <w:pStyle w:val="ConsPlusNormal"/>
        <w:ind w:firstLine="0"/>
        <w:jc w:val="both"/>
        <w:rPr>
          <w:rFonts w:ascii="Tahoma" w:hAnsi="Tahoma" w:cs="Tahoma"/>
          <w:b/>
          <w:color w:val="000000"/>
        </w:rPr>
      </w:pPr>
      <w:r w:rsidRPr="00A31735">
        <w:rPr>
          <w:rFonts w:ascii="Tahoma" w:hAnsi="Tahoma" w:cs="Tahoma"/>
          <w:b/>
          <w:color w:val="000000"/>
        </w:rPr>
        <w:t xml:space="preserve">7.3. Место проведения аукциона: </w:t>
      </w:r>
      <w:smartTag w:uri="urn:schemas-microsoft-com:office:smarttags" w:element="metricconverter">
        <w:smartTagPr>
          <w:attr w:name="ProductID" w:val="429570, г"/>
        </w:smartTagPr>
        <w:r w:rsidRPr="00A31735">
          <w:rPr>
            <w:rFonts w:ascii="Tahoma" w:hAnsi="Tahoma" w:cs="Tahoma"/>
            <w:color w:val="000000"/>
          </w:rPr>
          <w:t>429570, г</w:t>
        </w:r>
      </w:smartTag>
      <w:r w:rsidRPr="00A31735">
        <w:rPr>
          <w:rFonts w:ascii="Tahoma" w:hAnsi="Tahoma" w:cs="Tahoma"/>
          <w:color w:val="000000"/>
        </w:rPr>
        <w:t>. Мариинский Посад, ул. Николаева, д. 47, каб. 311</w:t>
      </w:r>
      <w:r w:rsidRPr="00A31735">
        <w:rPr>
          <w:rFonts w:ascii="Tahoma" w:hAnsi="Tahoma" w:cs="Tahoma"/>
          <w:b/>
          <w:color w:val="000000"/>
        </w:rPr>
        <w:t>.</w:t>
      </w:r>
    </w:p>
    <w:p w:rsidR="005C5C6F" w:rsidRPr="00A31735" w:rsidRDefault="005C5C6F" w:rsidP="00F356C9">
      <w:pPr>
        <w:pStyle w:val="ConsPlusNormal"/>
        <w:ind w:firstLine="0"/>
        <w:jc w:val="both"/>
        <w:rPr>
          <w:rFonts w:ascii="Tahoma" w:hAnsi="Tahoma" w:cs="Tahoma"/>
          <w:b/>
        </w:rPr>
      </w:pPr>
      <w:r w:rsidRPr="00A31735">
        <w:rPr>
          <w:rFonts w:ascii="Tahoma" w:hAnsi="Tahoma" w:cs="Tahoma"/>
          <w:b/>
          <w:color w:val="000000"/>
        </w:rPr>
        <w:t>7.4.</w:t>
      </w:r>
      <w:r w:rsidRPr="00A31735">
        <w:rPr>
          <w:rFonts w:ascii="Tahoma" w:hAnsi="Tahoma" w:cs="Tahoma"/>
          <w:color w:val="000000"/>
        </w:rPr>
        <w:t xml:space="preserve"> </w:t>
      </w:r>
      <w:r w:rsidRPr="00A31735">
        <w:rPr>
          <w:rFonts w:ascii="Tahoma" w:hAnsi="Tahoma" w:cs="Tahoma"/>
          <w:b/>
          <w:color w:val="000000"/>
        </w:rPr>
        <w:t>Дата и время регистрации участников аукциона</w:t>
      </w:r>
      <w:r w:rsidRPr="00A31735">
        <w:rPr>
          <w:rFonts w:ascii="Tahoma" w:hAnsi="Tahoma" w:cs="Tahoma"/>
          <w:color w:val="000000"/>
        </w:rPr>
        <w:t xml:space="preserve">: </w:t>
      </w:r>
      <w:r w:rsidRPr="00A31735">
        <w:rPr>
          <w:rFonts w:ascii="Tahoma" w:hAnsi="Tahoma" w:cs="Tahoma"/>
          <w:b/>
        </w:rPr>
        <w:t>05 ноября 2019г. с 09 час. 00 мин. по 09 час. 50 мин.</w:t>
      </w:r>
    </w:p>
    <w:p w:rsidR="005C5C6F" w:rsidRPr="00A31735" w:rsidRDefault="005C5C6F" w:rsidP="00F356C9">
      <w:pPr>
        <w:pStyle w:val="ConsPlusNormal"/>
        <w:ind w:firstLine="0"/>
        <w:jc w:val="both"/>
        <w:rPr>
          <w:rFonts w:ascii="Tahoma" w:hAnsi="Tahoma" w:cs="Tahoma"/>
          <w:b/>
          <w:color w:val="000000"/>
        </w:rPr>
      </w:pPr>
      <w:r w:rsidRPr="00A31735">
        <w:rPr>
          <w:rFonts w:ascii="Tahoma" w:hAnsi="Tahoma" w:cs="Tahoma"/>
          <w:b/>
          <w:color w:val="000000"/>
        </w:rPr>
        <w:t xml:space="preserve">7.5. Дата и время начала аукциона: </w:t>
      </w:r>
      <w:r w:rsidRPr="00A31735">
        <w:rPr>
          <w:rFonts w:ascii="Tahoma" w:hAnsi="Tahoma" w:cs="Tahoma"/>
          <w:b/>
        </w:rPr>
        <w:t xml:space="preserve">05 ноября </w:t>
      </w:r>
      <w:r w:rsidRPr="00A31735">
        <w:rPr>
          <w:rFonts w:ascii="Tahoma" w:hAnsi="Tahoma" w:cs="Tahoma"/>
          <w:b/>
          <w:color w:val="000000"/>
        </w:rPr>
        <w:t xml:space="preserve">2019г. </w:t>
      </w:r>
      <w:r w:rsidRPr="00A31735">
        <w:rPr>
          <w:rFonts w:ascii="Tahoma" w:hAnsi="Tahoma" w:cs="Tahoma"/>
          <w:b/>
        </w:rPr>
        <w:t>в 10 час. 00 мин.</w:t>
      </w:r>
    </w:p>
    <w:p w:rsidR="005C5C6F" w:rsidRPr="00A31735" w:rsidRDefault="005C5C6F" w:rsidP="00F356C9">
      <w:pPr>
        <w:pStyle w:val="ConsPlusNormal"/>
        <w:ind w:firstLine="0"/>
        <w:jc w:val="both"/>
        <w:rPr>
          <w:rFonts w:ascii="Tahoma" w:hAnsi="Tahoma" w:cs="Tahoma"/>
          <w:b/>
        </w:rPr>
      </w:pPr>
      <w:r w:rsidRPr="00A31735">
        <w:rPr>
          <w:rFonts w:ascii="Tahoma" w:hAnsi="Tahoma" w:cs="Tahoma"/>
          <w:b/>
          <w:color w:val="000000"/>
        </w:rPr>
        <w:t xml:space="preserve">7.6. Дата и место подведения итогов аукциона: </w:t>
      </w:r>
      <w:r w:rsidRPr="00A31735">
        <w:rPr>
          <w:rFonts w:ascii="Tahoma" w:hAnsi="Tahoma" w:cs="Tahoma"/>
          <w:b/>
        </w:rPr>
        <w:t>05 ноября 2019г.,</w:t>
      </w:r>
      <w:r w:rsidRPr="00A31735">
        <w:rPr>
          <w:rFonts w:ascii="Tahoma" w:hAnsi="Tahoma" w:cs="Tahoma"/>
          <w:b/>
          <w:color w:val="000000"/>
        </w:rPr>
        <w:t xml:space="preserve"> г.</w:t>
      </w:r>
      <w:r w:rsidRPr="00A31735">
        <w:rPr>
          <w:rFonts w:ascii="Tahoma" w:hAnsi="Tahoma" w:cs="Tahoma"/>
          <w:b/>
        </w:rPr>
        <w:t xml:space="preserve"> Мариинский Посад, ул. Николаева, д. 47, каб.311.</w:t>
      </w:r>
    </w:p>
    <w:p w:rsidR="005C5C6F" w:rsidRPr="00A31735" w:rsidRDefault="005C5C6F" w:rsidP="00F356C9">
      <w:pPr>
        <w:autoSpaceDE w:val="0"/>
        <w:autoSpaceDN w:val="0"/>
        <w:adjustRightInd w:val="0"/>
        <w:jc w:val="both"/>
        <w:rPr>
          <w:rFonts w:ascii="Tahoma" w:hAnsi="Tahoma" w:cs="Tahoma"/>
          <w:b/>
          <w:sz w:val="20"/>
          <w:szCs w:val="20"/>
        </w:rPr>
      </w:pPr>
      <w:r w:rsidRPr="00A31735">
        <w:rPr>
          <w:rFonts w:ascii="Tahoma" w:hAnsi="Tahoma" w:cs="Tahoma"/>
          <w:b/>
          <w:sz w:val="20"/>
          <w:szCs w:val="20"/>
        </w:rPr>
        <w:t>7.7. Порядок публикации информации о проведен</w:t>
      </w:r>
      <w:proofErr w:type="gramStart"/>
      <w:r w:rsidRPr="00A31735">
        <w:rPr>
          <w:rFonts w:ascii="Tahoma" w:hAnsi="Tahoma" w:cs="Tahoma"/>
          <w:b/>
          <w:sz w:val="20"/>
          <w:szCs w:val="20"/>
        </w:rPr>
        <w:t>ии ау</w:t>
      </w:r>
      <w:proofErr w:type="gramEnd"/>
      <w:r w:rsidRPr="00A31735">
        <w:rPr>
          <w:rFonts w:ascii="Tahoma" w:hAnsi="Tahoma" w:cs="Tahoma"/>
          <w:b/>
          <w:sz w:val="20"/>
          <w:szCs w:val="20"/>
        </w:rPr>
        <w:t>кциона.</w:t>
      </w:r>
    </w:p>
    <w:p w:rsidR="005C5C6F" w:rsidRPr="00A31735" w:rsidRDefault="005C5C6F" w:rsidP="00F356C9">
      <w:pPr>
        <w:autoSpaceDE w:val="0"/>
        <w:autoSpaceDN w:val="0"/>
        <w:adjustRightInd w:val="0"/>
        <w:jc w:val="both"/>
        <w:rPr>
          <w:rFonts w:ascii="Tahoma" w:hAnsi="Tahoma" w:cs="Tahoma"/>
          <w:sz w:val="20"/>
          <w:szCs w:val="20"/>
        </w:rPr>
      </w:pPr>
      <w:r w:rsidRPr="00A31735">
        <w:rPr>
          <w:rFonts w:ascii="Tahoma" w:hAnsi="Tahoma" w:cs="Tahoma"/>
          <w:sz w:val="20"/>
          <w:szCs w:val="20"/>
        </w:rPr>
        <w:t>Извещение о проведен</w:t>
      </w:r>
      <w:proofErr w:type="gramStart"/>
      <w:r w:rsidRPr="00A31735">
        <w:rPr>
          <w:rFonts w:ascii="Tahoma" w:hAnsi="Tahoma" w:cs="Tahoma"/>
          <w:sz w:val="20"/>
          <w:szCs w:val="20"/>
        </w:rPr>
        <w:t>ии ау</w:t>
      </w:r>
      <w:proofErr w:type="gramEnd"/>
      <w:r w:rsidRPr="00A31735">
        <w:rPr>
          <w:rFonts w:ascii="Tahoma" w:hAnsi="Tahoma" w:cs="Tahoma"/>
          <w:sz w:val="20"/>
          <w:szCs w:val="20"/>
        </w:rPr>
        <w:t xml:space="preserve">кциона размещается на официальном сайте торгов Российской Федерации: </w:t>
      </w:r>
      <w:hyperlink r:id="rId147" w:history="1">
        <w:r w:rsidRPr="00A31735">
          <w:rPr>
            <w:rStyle w:val="af"/>
            <w:rFonts w:ascii="Tahoma" w:hAnsi="Tahoma" w:cs="Tahoma"/>
            <w:sz w:val="20"/>
            <w:szCs w:val="20"/>
            <w:lang w:val="en-US"/>
          </w:rPr>
          <w:t>www</w:t>
        </w:r>
        <w:r w:rsidRPr="00A31735">
          <w:rPr>
            <w:rStyle w:val="af"/>
            <w:rFonts w:ascii="Tahoma" w:hAnsi="Tahoma" w:cs="Tahoma"/>
            <w:sz w:val="20"/>
            <w:szCs w:val="20"/>
          </w:rPr>
          <w:t>.</w:t>
        </w:r>
        <w:r w:rsidRPr="00A31735">
          <w:rPr>
            <w:rStyle w:val="af"/>
            <w:rFonts w:ascii="Tahoma" w:hAnsi="Tahoma" w:cs="Tahoma"/>
            <w:sz w:val="20"/>
            <w:szCs w:val="20"/>
            <w:lang w:val="en-US"/>
          </w:rPr>
          <w:t>torgi</w:t>
        </w:r>
        <w:r w:rsidRPr="00A31735">
          <w:rPr>
            <w:rStyle w:val="af"/>
            <w:rFonts w:ascii="Tahoma" w:hAnsi="Tahoma" w:cs="Tahoma"/>
            <w:sz w:val="20"/>
            <w:szCs w:val="20"/>
          </w:rPr>
          <w:t>.</w:t>
        </w:r>
        <w:r w:rsidRPr="00A31735">
          <w:rPr>
            <w:rStyle w:val="af"/>
            <w:rFonts w:ascii="Tahoma" w:hAnsi="Tahoma" w:cs="Tahoma"/>
            <w:sz w:val="20"/>
            <w:szCs w:val="20"/>
            <w:lang w:val="en-US"/>
          </w:rPr>
          <w:t>gov</w:t>
        </w:r>
        <w:r w:rsidRPr="00A31735">
          <w:rPr>
            <w:rStyle w:val="af"/>
            <w:rFonts w:ascii="Tahoma" w:hAnsi="Tahoma" w:cs="Tahoma"/>
            <w:sz w:val="20"/>
            <w:szCs w:val="20"/>
          </w:rPr>
          <w:t>.</w:t>
        </w:r>
        <w:r w:rsidRPr="00A31735">
          <w:rPr>
            <w:rStyle w:val="af"/>
            <w:rFonts w:ascii="Tahoma" w:hAnsi="Tahoma" w:cs="Tahoma"/>
            <w:sz w:val="20"/>
            <w:szCs w:val="20"/>
            <w:lang w:val="en-US"/>
          </w:rPr>
          <w:t>ru</w:t>
        </w:r>
      </w:hyperlink>
      <w:r w:rsidRPr="00A31735">
        <w:rPr>
          <w:rFonts w:ascii="Tahoma" w:hAnsi="Tahoma" w:cs="Tahoma"/>
          <w:color w:val="0070C0"/>
          <w:sz w:val="20"/>
          <w:szCs w:val="20"/>
        </w:rPr>
        <w:t>,</w:t>
      </w:r>
      <w:r w:rsidRPr="00A31735">
        <w:rPr>
          <w:rFonts w:ascii="Tahoma" w:hAnsi="Tahoma" w:cs="Tahoma"/>
          <w:sz w:val="20"/>
          <w:szCs w:val="20"/>
        </w:rPr>
        <w:t xml:space="preserve"> на официальном сайте администрации Мариинско-Посадского района Чувашской Республики в сети «Интернет», и публикуется в муниципальной газете «Посадский вестник». </w:t>
      </w:r>
    </w:p>
    <w:p w:rsidR="005C5C6F" w:rsidRPr="00A31735" w:rsidRDefault="005C5C6F" w:rsidP="00F356C9">
      <w:pPr>
        <w:autoSpaceDE w:val="0"/>
        <w:autoSpaceDN w:val="0"/>
        <w:adjustRightInd w:val="0"/>
        <w:jc w:val="both"/>
        <w:rPr>
          <w:rFonts w:ascii="Tahoma" w:hAnsi="Tahoma" w:cs="Tahoma"/>
          <w:b/>
          <w:bCs/>
          <w:sz w:val="20"/>
          <w:szCs w:val="20"/>
        </w:rPr>
      </w:pPr>
      <w:bookmarkStart w:id="258" w:name="sub_391211"/>
      <w:r w:rsidRPr="00A31735">
        <w:rPr>
          <w:rFonts w:ascii="Tahoma" w:hAnsi="Tahoma" w:cs="Tahoma"/>
          <w:b/>
          <w:bCs/>
          <w:sz w:val="20"/>
          <w:szCs w:val="20"/>
        </w:rPr>
        <w:t>7.8. Порядок, форма приема Заявок и срок отзыва Заявок на участие в Аукционе.</w:t>
      </w:r>
    </w:p>
    <w:p w:rsidR="005C5C6F" w:rsidRPr="00A31735" w:rsidRDefault="005C5C6F" w:rsidP="00F356C9">
      <w:pPr>
        <w:autoSpaceDE w:val="0"/>
        <w:autoSpaceDN w:val="0"/>
        <w:adjustRightInd w:val="0"/>
        <w:jc w:val="both"/>
        <w:rPr>
          <w:rFonts w:ascii="Tahoma" w:hAnsi="Tahoma" w:cs="Tahoma"/>
          <w:sz w:val="20"/>
          <w:szCs w:val="20"/>
        </w:rPr>
      </w:pPr>
      <w:bookmarkStart w:id="259" w:name="sub_39125"/>
      <w:bookmarkEnd w:id="258"/>
      <w:r w:rsidRPr="00A31735">
        <w:rPr>
          <w:rFonts w:ascii="Tahoma" w:hAnsi="Tahoma" w:cs="Tahoma"/>
          <w:sz w:val="20"/>
          <w:szCs w:val="20"/>
        </w:rPr>
        <w:t>Один заявитель вправе подать только одну заявку на участие в аукционе. Форма заявки размещена на официальном сайте Российской Федерации в сети «И</w:t>
      </w:r>
      <w:r w:rsidRPr="00A31735">
        <w:rPr>
          <w:rFonts w:ascii="Tahoma" w:hAnsi="Tahoma" w:cs="Tahoma"/>
          <w:sz w:val="20"/>
          <w:szCs w:val="20"/>
        </w:rPr>
        <w:t>н</w:t>
      </w:r>
      <w:r w:rsidRPr="00A31735">
        <w:rPr>
          <w:rFonts w:ascii="Tahoma" w:hAnsi="Tahoma" w:cs="Tahoma"/>
          <w:sz w:val="20"/>
          <w:szCs w:val="20"/>
        </w:rPr>
        <w:t xml:space="preserve">тернет» для размещения информации о проведении торгов </w:t>
      </w:r>
      <w:hyperlink r:id="rId148" w:history="1">
        <w:r w:rsidRPr="00A31735">
          <w:rPr>
            <w:rStyle w:val="af"/>
            <w:rFonts w:ascii="Tahoma" w:hAnsi="Tahoma" w:cs="Tahoma"/>
            <w:sz w:val="20"/>
            <w:szCs w:val="20"/>
          </w:rPr>
          <w:t>www.torgi.gov.ru</w:t>
        </w:r>
      </w:hyperlink>
    </w:p>
    <w:p w:rsidR="005C5C6F" w:rsidRPr="00A31735" w:rsidRDefault="005C5C6F" w:rsidP="00F356C9">
      <w:pPr>
        <w:autoSpaceDE w:val="0"/>
        <w:autoSpaceDN w:val="0"/>
        <w:adjustRightInd w:val="0"/>
        <w:jc w:val="both"/>
        <w:rPr>
          <w:rFonts w:ascii="Tahoma" w:hAnsi="Tahoma" w:cs="Tahoma"/>
          <w:sz w:val="20"/>
          <w:szCs w:val="20"/>
        </w:rPr>
      </w:pPr>
      <w:bookmarkStart w:id="260" w:name="sub_39126"/>
      <w:bookmarkEnd w:id="259"/>
      <w:r w:rsidRPr="00A31735">
        <w:rPr>
          <w:rFonts w:ascii="Tahoma" w:hAnsi="Tahoma" w:cs="Tahoma"/>
          <w:sz w:val="20"/>
          <w:szCs w:val="20"/>
        </w:rPr>
        <w:t>Заявка на участие в аукционе, поступившая по истечении срока приема заявок, возвращается заявителю в день ее поступления.</w:t>
      </w:r>
    </w:p>
    <w:p w:rsidR="005C5C6F" w:rsidRPr="00A31735" w:rsidRDefault="005C5C6F" w:rsidP="00F356C9">
      <w:pPr>
        <w:autoSpaceDE w:val="0"/>
        <w:autoSpaceDN w:val="0"/>
        <w:adjustRightInd w:val="0"/>
        <w:jc w:val="both"/>
        <w:rPr>
          <w:rFonts w:ascii="Tahoma" w:hAnsi="Tahoma" w:cs="Tahoma"/>
          <w:sz w:val="20"/>
          <w:szCs w:val="20"/>
        </w:rPr>
      </w:pPr>
      <w:bookmarkStart w:id="261" w:name="sub_39127"/>
      <w:bookmarkEnd w:id="260"/>
      <w:r w:rsidRPr="00A31735">
        <w:rPr>
          <w:rFonts w:ascii="Tahoma" w:hAnsi="Tahoma" w:cs="Tahoma"/>
          <w:sz w:val="20"/>
          <w:szCs w:val="20"/>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w:t>
      </w:r>
      <w:r w:rsidRPr="00A31735">
        <w:rPr>
          <w:rFonts w:ascii="Tahoma" w:hAnsi="Tahoma" w:cs="Tahoma"/>
          <w:sz w:val="20"/>
          <w:szCs w:val="20"/>
        </w:rPr>
        <w:t>о</w:t>
      </w:r>
      <w:r w:rsidRPr="00A31735">
        <w:rPr>
          <w:rFonts w:ascii="Tahoma" w:hAnsi="Tahoma" w:cs="Tahoma"/>
          <w:sz w:val="20"/>
          <w:szCs w:val="20"/>
        </w:rPr>
        <w:t>ступления уведомления об отзыве заявки. В случае отзыва заявки заявителем позднее дня окончания срока приема заявок задаток возвращается в порядке, у</w:t>
      </w:r>
      <w:r w:rsidRPr="00A31735">
        <w:rPr>
          <w:rFonts w:ascii="Tahoma" w:hAnsi="Tahoma" w:cs="Tahoma"/>
          <w:sz w:val="20"/>
          <w:szCs w:val="20"/>
        </w:rPr>
        <w:t>с</w:t>
      </w:r>
      <w:r w:rsidRPr="00A31735">
        <w:rPr>
          <w:rFonts w:ascii="Tahoma" w:hAnsi="Tahoma" w:cs="Tahoma"/>
          <w:sz w:val="20"/>
          <w:szCs w:val="20"/>
        </w:rPr>
        <w:t>тановленном для участников аукциона.</w:t>
      </w:r>
    </w:p>
    <w:bookmarkEnd w:id="261"/>
    <w:p w:rsidR="005C5C6F" w:rsidRPr="00A31735" w:rsidRDefault="005C5C6F" w:rsidP="00F356C9">
      <w:pPr>
        <w:overflowPunct w:val="0"/>
        <w:autoSpaceDE w:val="0"/>
        <w:autoSpaceDN w:val="0"/>
        <w:adjustRightInd w:val="0"/>
        <w:jc w:val="both"/>
        <w:textAlignment w:val="baseline"/>
        <w:rPr>
          <w:rFonts w:ascii="Tahoma" w:hAnsi="Tahoma" w:cs="Tahoma"/>
          <w:sz w:val="20"/>
          <w:szCs w:val="20"/>
        </w:rPr>
      </w:pPr>
      <w:r w:rsidRPr="00A31735">
        <w:rPr>
          <w:rFonts w:ascii="Tahoma" w:hAnsi="Tahoma" w:cs="Tahoma"/>
          <w:sz w:val="20"/>
          <w:szCs w:val="20"/>
        </w:rPr>
        <w:t>Перечень документов, представляемых заявителями для участия в аукционе:</w:t>
      </w:r>
    </w:p>
    <w:p w:rsidR="005C5C6F" w:rsidRPr="00A31735" w:rsidRDefault="005C5C6F" w:rsidP="00F356C9">
      <w:pPr>
        <w:autoSpaceDE w:val="0"/>
        <w:autoSpaceDN w:val="0"/>
        <w:adjustRightInd w:val="0"/>
        <w:jc w:val="both"/>
        <w:rPr>
          <w:rFonts w:ascii="Tahoma" w:hAnsi="Tahoma" w:cs="Tahoma"/>
          <w:sz w:val="20"/>
          <w:szCs w:val="20"/>
        </w:rPr>
      </w:pPr>
      <w:r w:rsidRPr="00A31735">
        <w:rPr>
          <w:rFonts w:ascii="Tahoma" w:hAnsi="Tahoma" w:cs="Tahoma"/>
          <w:sz w:val="20"/>
          <w:szCs w:val="20"/>
        </w:rPr>
        <w:t>1) заявка на участие в аукционе по установленной в извещении о проведен</w:t>
      </w:r>
      <w:proofErr w:type="gramStart"/>
      <w:r w:rsidRPr="00A31735">
        <w:rPr>
          <w:rFonts w:ascii="Tahoma" w:hAnsi="Tahoma" w:cs="Tahoma"/>
          <w:sz w:val="20"/>
          <w:szCs w:val="20"/>
        </w:rPr>
        <w:t>ии ау</w:t>
      </w:r>
      <w:proofErr w:type="gramEnd"/>
      <w:r w:rsidRPr="00A31735">
        <w:rPr>
          <w:rFonts w:ascii="Tahoma" w:hAnsi="Tahoma" w:cs="Tahoma"/>
          <w:sz w:val="20"/>
          <w:szCs w:val="20"/>
        </w:rPr>
        <w:t>кциона форме с указанием банковских реквизитов счета для возврата задатка;</w:t>
      </w:r>
    </w:p>
    <w:p w:rsidR="005C5C6F" w:rsidRPr="00A31735" w:rsidRDefault="005C5C6F" w:rsidP="00F356C9">
      <w:pPr>
        <w:autoSpaceDE w:val="0"/>
        <w:autoSpaceDN w:val="0"/>
        <w:adjustRightInd w:val="0"/>
        <w:jc w:val="both"/>
        <w:rPr>
          <w:rFonts w:ascii="Tahoma" w:hAnsi="Tahoma" w:cs="Tahoma"/>
          <w:sz w:val="20"/>
          <w:szCs w:val="20"/>
        </w:rPr>
      </w:pPr>
      <w:bookmarkStart w:id="262" w:name="sub_391212"/>
      <w:r w:rsidRPr="00A31735">
        <w:rPr>
          <w:rFonts w:ascii="Tahoma" w:hAnsi="Tahoma" w:cs="Tahoma"/>
          <w:sz w:val="20"/>
          <w:szCs w:val="20"/>
        </w:rPr>
        <w:t>2) копии документов, удостоверяющих личность заявителя (для граждан);</w:t>
      </w:r>
    </w:p>
    <w:p w:rsidR="005C5C6F" w:rsidRPr="00A31735" w:rsidRDefault="005C5C6F" w:rsidP="00F356C9">
      <w:pPr>
        <w:autoSpaceDE w:val="0"/>
        <w:autoSpaceDN w:val="0"/>
        <w:adjustRightInd w:val="0"/>
        <w:jc w:val="both"/>
        <w:rPr>
          <w:rFonts w:ascii="Tahoma" w:hAnsi="Tahoma" w:cs="Tahoma"/>
          <w:sz w:val="20"/>
          <w:szCs w:val="20"/>
        </w:rPr>
      </w:pPr>
      <w:bookmarkStart w:id="263" w:name="sub_3912130"/>
      <w:bookmarkEnd w:id="262"/>
      <w:r w:rsidRPr="00A31735">
        <w:rPr>
          <w:rFonts w:ascii="Tahoma" w:hAnsi="Tahoma" w:cs="Tahoma"/>
          <w:sz w:val="20"/>
          <w:szCs w:val="2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w:t>
      </w:r>
      <w:r w:rsidRPr="00A31735">
        <w:rPr>
          <w:rFonts w:ascii="Tahoma" w:hAnsi="Tahoma" w:cs="Tahoma"/>
          <w:sz w:val="20"/>
          <w:szCs w:val="20"/>
        </w:rPr>
        <w:t>т</w:t>
      </w:r>
      <w:r w:rsidRPr="00A31735">
        <w:rPr>
          <w:rFonts w:ascii="Tahoma" w:hAnsi="Tahoma" w:cs="Tahoma"/>
          <w:sz w:val="20"/>
          <w:szCs w:val="20"/>
        </w:rPr>
        <w:t>вом иностранного государства в случае, если заявителем является иностранное юридическое лицо;</w:t>
      </w:r>
    </w:p>
    <w:p w:rsidR="005C5C6F" w:rsidRPr="00A31735" w:rsidRDefault="005C5C6F" w:rsidP="00F356C9">
      <w:pPr>
        <w:autoSpaceDE w:val="0"/>
        <w:autoSpaceDN w:val="0"/>
        <w:adjustRightInd w:val="0"/>
        <w:jc w:val="both"/>
        <w:rPr>
          <w:rFonts w:ascii="Tahoma" w:hAnsi="Tahoma" w:cs="Tahoma"/>
          <w:sz w:val="20"/>
          <w:szCs w:val="20"/>
        </w:rPr>
      </w:pPr>
      <w:bookmarkStart w:id="264" w:name="sub_3912140"/>
      <w:bookmarkEnd w:id="263"/>
      <w:r w:rsidRPr="00A31735">
        <w:rPr>
          <w:rFonts w:ascii="Tahoma" w:hAnsi="Tahoma" w:cs="Tahoma"/>
          <w:sz w:val="20"/>
          <w:szCs w:val="20"/>
        </w:rPr>
        <w:t>4) документы, подтверждающие внесение задатка.</w:t>
      </w:r>
    </w:p>
    <w:bookmarkEnd w:id="264"/>
    <w:p w:rsidR="005C5C6F" w:rsidRPr="00A31735" w:rsidRDefault="005C5C6F" w:rsidP="00F356C9">
      <w:pPr>
        <w:jc w:val="both"/>
        <w:rPr>
          <w:rFonts w:ascii="Tahoma" w:hAnsi="Tahoma" w:cs="Tahoma"/>
          <w:b/>
          <w:sz w:val="20"/>
          <w:szCs w:val="20"/>
        </w:rPr>
      </w:pPr>
      <w:r w:rsidRPr="00A31735">
        <w:rPr>
          <w:rFonts w:ascii="Tahoma" w:hAnsi="Tahoma" w:cs="Tahoma"/>
          <w:b/>
          <w:sz w:val="20"/>
          <w:szCs w:val="20"/>
        </w:rPr>
        <w:t>Настоящее извещение является публичной офертой для заключения соглашения о задатке в соответствии со статьей 437 Гражданского к</w:t>
      </w:r>
      <w:r w:rsidRPr="00A31735">
        <w:rPr>
          <w:rFonts w:ascii="Tahoma" w:hAnsi="Tahoma" w:cs="Tahoma"/>
          <w:b/>
          <w:sz w:val="20"/>
          <w:szCs w:val="20"/>
        </w:rPr>
        <w:t>о</w:t>
      </w:r>
      <w:r w:rsidRPr="00A31735">
        <w:rPr>
          <w:rFonts w:ascii="Tahoma" w:hAnsi="Tahoma" w:cs="Tahoma"/>
          <w:b/>
          <w:sz w:val="20"/>
          <w:szCs w:val="20"/>
        </w:rPr>
        <w:t>декса Российской Федерации, а представление заявителем документов, подтверждающих внесение задатка, является акцептом такой офе</w:t>
      </w:r>
      <w:r w:rsidRPr="00A31735">
        <w:rPr>
          <w:rFonts w:ascii="Tahoma" w:hAnsi="Tahoma" w:cs="Tahoma"/>
          <w:b/>
          <w:sz w:val="20"/>
          <w:szCs w:val="20"/>
        </w:rPr>
        <w:t>р</w:t>
      </w:r>
      <w:r w:rsidRPr="00A31735">
        <w:rPr>
          <w:rFonts w:ascii="Tahoma" w:hAnsi="Tahoma" w:cs="Tahoma"/>
          <w:b/>
          <w:sz w:val="20"/>
          <w:szCs w:val="20"/>
        </w:rPr>
        <w:t>ты и признается заключением соглашения о задатке в письменной форме.</w:t>
      </w:r>
    </w:p>
    <w:p w:rsidR="005C5C6F" w:rsidRPr="00A31735" w:rsidRDefault="005C5C6F" w:rsidP="00F356C9">
      <w:pPr>
        <w:jc w:val="both"/>
        <w:rPr>
          <w:rFonts w:ascii="Tahoma" w:hAnsi="Tahoma" w:cs="Tahoma"/>
          <w:sz w:val="20"/>
          <w:szCs w:val="20"/>
        </w:rPr>
      </w:pPr>
      <w:r w:rsidRPr="00A31735">
        <w:rPr>
          <w:rFonts w:ascii="Tahoma" w:hAnsi="Tahoma" w:cs="Tahoma"/>
          <w:sz w:val="20"/>
          <w:szCs w:val="20"/>
        </w:rPr>
        <w:t>В случае</w:t>
      </w:r>
      <w:proofErr w:type="gramStart"/>
      <w:r w:rsidRPr="00A31735">
        <w:rPr>
          <w:rFonts w:ascii="Tahoma" w:hAnsi="Tahoma" w:cs="Tahoma"/>
          <w:sz w:val="20"/>
          <w:szCs w:val="20"/>
        </w:rPr>
        <w:t>,</w:t>
      </w:r>
      <w:proofErr w:type="gramEnd"/>
      <w:r w:rsidRPr="00A31735">
        <w:rPr>
          <w:rFonts w:ascii="Tahoma" w:hAnsi="Tahoma" w:cs="Tahoma"/>
          <w:sz w:val="20"/>
          <w:szCs w:val="20"/>
        </w:rPr>
        <w:t xml:space="preserve"> если от имени заявителя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w:t>
      </w:r>
      <w:proofErr w:type="gramStart"/>
      <w:r w:rsidRPr="00A31735">
        <w:rPr>
          <w:rFonts w:ascii="Tahoma" w:hAnsi="Tahoma" w:cs="Tahoma"/>
          <w:sz w:val="20"/>
          <w:szCs w:val="20"/>
        </w:rPr>
        <w:t>,</w:t>
      </w:r>
      <w:proofErr w:type="gramEnd"/>
      <w:r w:rsidRPr="00A31735">
        <w:rPr>
          <w:rFonts w:ascii="Tahoma" w:hAnsi="Tahoma" w:cs="Tahoma"/>
          <w:sz w:val="20"/>
          <w:szCs w:val="20"/>
        </w:rPr>
        <w:t xml:space="preserve"> если доверенность на осущест</w:t>
      </w:r>
      <w:r w:rsidRPr="00A31735">
        <w:rPr>
          <w:rFonts w:ascii="Tahoma" w:hAnsi="Tahoma" w:cs="Tahoma"/>
          <w:sz w:val="20"/>
          <w:szCs w:val="20"/>
        </w:rPr>
        <w:t>в</w:t>
      </w:r>
      <w:r w:rsidRPr="00A31735">
        <w:rPr>
          <w:rFonts w:ascii="Tahoma" w:hAnsi="Tahoma" w:cs="Tahoma"/>
          <w:sz w:val="20"/>
          <w:szCs w:val="20"/>
        </w:rPr>
        <w:t>ление действий от имени претендента подписана лицом, уполномоченным руководителем юридического лица, заявка должна содержать также документ, по</w:t>
      </w:r>
      <w:r w:rsidRPr="00A31735">
        <w:rPr>
          <w:rFonts w:ascii="Tahoma" w:hAnsi="Tahoma" w:cs="Tahoma"/>
          <w:sz w:val="20"/>
          <w:szCs w:val="20"/>
        </w:rPr>
        <w:t>д</w:t>
      </w:r>
      <w:r w:rsidRPr="00A31735">
        <w:rPr>
          <w:rFonts w:ascii="Tahoma" w:hAnsi="Tahoma" w:cs="Tahoma"/>
          <w:sz w:val="20"/>
          <w:szCs w:val="20"/>
        </w:rPr>
        <w:t>тверждающий полномочия этого лица.</w:t>
      </w:r>
    </w:p>
    <w:p w:rsidR="005C5C6F" w:rsidRPr="00A31735" w:rsidRDefault="005C5C6F" w:rsidP="00F356C9">
      <w:pPr>
        <w:jc w:val="both"/>
        <w:rPr>
          <w:rFonts w:ascii="Tahoma" w:hAnsi="Tahoma" w:cs="Tahoma"/>
          <w:sz w:val="20"/>
          <w:szCs w:val="20"/>
        </w:rPr>
      </w:pPr>
      <w:r w:rsidRPr="00A31735">
        <w:rPr>
          <w:rFonts w:ascii="Tahoma" w:hAnsi="Tahoma" w:cs="Tahoma"/>
          <w:sz w:val="20"/>
          <w:szCs w:val="20"/>
        </w:rPr>
        <w:t>Заявка составляется в 2 (двух) экземплярах, один из которых остается у организатора аукциона, другой - у заявителя.</w:t>
      </w:r>
    </w:p>
    <w:p w:rsidR="005C5C6F" w:rsidRPr="00A31735" w:rsidRDefault="005C5C6F" w:rsidP="00F356C9">
      <w:pPr>
        <w:autoSpaceDE w:val="0"/>
        <w:autoSpaceDN w:val="0"/>
        <w:adjustRightInd w:val="0"/>
        <w:jc w:val="both"/>
        <w:rPr>
          <w:rFonts w:ascii="Tahoma" w:hAnsi="Tahoma" w:cs="Tahoma"/>
          <w:sz w:val="20"/>
          <w:szCs w:val="20"/>
        </w:rPr>
      </w:pPr>
      <w:r w:rsidRPr="00A31735">
        <w:rPr>
          <w:rFonts w:ascii="Tahoma" w:hAnsi="Tahoma" w:cs="Tahoma"/>
          <w:sz w:val="20"/>
          <w:szCs w:val="20"/>
        </w:rPr>
        <w:t>Один заявитель вправе подать только одну заявку на участие в аукционе (лоту).</w:t>
      </w:r>
    </w:p>
    <w:p w:rsidR="005C5C6F" w:rsidRPr="00A31735" w:rsidRDefault="005C5C6F" w:rsidP="00F356C9">
      <w:pPr>
        <w:autoSpaceDE w:val="0"/>
        <w:autoSpaceDN w:val="0"/>
        <w:adjustRightInd w:val="0"/>
        <w:jc w:val="both"/>
        <w:rPr>
          <w:rFonts w:ascii="Tahoma" w:hAnsi="Tahoma" w:cs="Tahoma"/>
          <w:sz w:val="20"/>
          <w:szCs w:val="20"/>
        </w:rPr>
      </w:pPr>
      <w:r w:rsidRPr="00A31735">
        <w:rPr>
          <w:rFonts w:ascii="Tahoma" w:hAnsi="Tahoma" w:cs="Tahoma"/>
          <w:sz w:val="20"/>
          <w:szCs w:val="20"/>
        </w:rPr>
        <w:t>Заявка на участие в аукционе, поступившая по истечении срока приема заявок, возвращается заявителю в день ее поступления.</w:t>
      </w:r>
    </w:p>
    <w:p w:rsidR="005C5C6F" w:rsidRPr="00A31735" w:rsidRDefault="005C5C6F" w:rsidP="00F356C9">
      <w:pPr>
        <w:autoSpaceDE w:val="0"/>
        <w:autoSpaceDN w:val="0"/>
        <w:adjustRightInd w:val="0"/>
        <w:jc w:val="both"/>
        <w:rPr>
          <w:rFonts w:ascii="Tahoma" w:hAnsi="Tahoma" w:cs="Tahoma"/>
          <w:sz w:val="20"/>
          <w:szCs w:val="20"/>
        </w:rPr>
      </w:pPr>
      <w:r w:rsidRPr="00A31735">
        <w:rPr>
          <w:rFonts w:ascii="Tahoma" w:hAnsi="Tahoma" w:cs="Tahoma"/>
          <w:sz w:val="20"/>
          <w:szCs w:val="20"/>
        </w:rPr>
        <w:t xml:space="preserve">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w:t>
      </w:r>
    </w:p>
    <w:p w:rsidR="005C5C6F" w:rsidRPr="00A31735" w:rsidRDefault="005C5C6F" w:rsidP="00F356C9">
      <w:pPr>
        <w:autoSpaceDE w:val="0"/>
        <w:autoSpaceDN w:val="0"/>
        <w:adjustRightInd w:val="0"/>
        <w:jc w:val="both"/>
        <w:rPr>
          <w:rFonts w:ascii="Tahoma" w:hAnsi="Tahoma" w:cs="Tahoma"/>
          <w:sz w:val="20"/>
          <w:szCs w:val="20"/>
        </w:rPr>
      </w:pPr>
      <w:r w:rsidRPr="00A31735">
        <w:rPr>
          <w:rFonts w:ascii="Tahoma" w:hAnsi="Tahoma" w:cs="Tahoma"/>
          <w:sz w:val="20"/>
          <w:szCs w:val="20"/>
        </w:rPr>
        <w:t>Заявитель не допускается к участию в аукционе в следующих случаях:</w:t>
      </w:r>
    </w:p>
    <w:p w:rsidR="005C5C6F" w:rsidRPr="00A31735" w:rsidRDefault="005C5C6F" w:rsidP="00F356C9">
      <w:pPr>
        <w:autoSpaceDE w:val="0"/>
        <w:autoSpaceDN w:val="0"/>
        <w:adjustRightInd w:val="0"/>
        <w:jc w:val="both"/>
        <w:rPr>
          <w:rFonts w:ascii="Tahoma" w:hAnsi="Tahoma" w:cs="Tahoma"/>
          <w:sz w:val="20"/>
          <w:szCs w:val="20"/>
        </w:rPr>
      </w:pPr>
      <w:bookmarkStart w:id="265" w:name="sub_391281"/>
      <w:r w:rsidRPr="00A31735">
        <w:rPr>
          <w:rFonts w:ascii="Tahoma" w:hAnsi="Tahoma" w:cs="Tahoma"/>
          <w:sz w:val="20"/>
          <w:szCs w:val="20"/>
        </w:rPr>
        <w:t>1) непредставление необходимых для участия в аукционе документов или представление недостоверных сведений;</w:t>
      </w:r>
    </w:p>
    <w:p w:rsidR="005C5C6F" w:rsidRPr="00A31735" w:rsidRDefault="005C5C6F" w:rsidP="00F356C9">
      <w:pPr>
        <w:autoSpaceDE w:val="0"/>
        <w:autoSpaceDN w:val="0"/>
        <w:adjustRightInd w:val="0"/>
        <w:jc w:val="both"/>
        <w:rPr>
          <w:rFonts w:ascii="Tahoma" w:hAnsi="Tahoma" w:cs="Tahoma"/>
          <w:sz w:val="20"/>
          <w:szCs w:val="20"/>
        </w:rPr>
      </w:pPr>
      <w:bookmarkStart w:id="266" w:name="sub_391282"/>
      <w:bookmarkEnd w:id="265"/>
      <w:r w:rsidRPr="00A31735">
        <w:rPr>
          <w:rFonts w:ascii="Tahoma" w:hAnsi="Tahoma" w:cs="Tahoma"/>
          <w:sz w:val="20"/>
          <w:szCs w:val="20"/>
        </w:rPr>
        <w:t>2) непоступления задатка на дату рассмотрения заявок на участие в аукционе;</w:t>
      </w:r>
    </w:p>
    <w:p w:rsidR="005C5C6F" w:rsidRPr="00A31735" w:rsidRDefault="005C5C6F" w:rsidP="00F356C9">
      <w:pPr>
        <w:autoSpaceDE w:val="0"/>
        <w:autoSpaceDN w:val="0"/>
        <w:adjustRightInd w:val="0"/>
        <w:jc w:val="both"/>
        <w:rPr>
          <w:rFonts w:ascii="Tahoma" w:hAnsi="Tahoma" w:cs="Tahoma"/>
          <w:sz w:val="20"/>
          <w:szCs w:val="20"/>
        </w:rPr>
      </w:pPr>
      <w:bookmarkStart w:id="267" w:name="sub_391283"/>
      <w:bookmarkEnd w:id="266"/>
      <w:r w:rsidRPr="00A31735">
        <w:rPr>
          <w:rFonts w:ascii="Tahoma" w:hAnsi="Tahoma" w:cs="Tahoma"/>
          <w:sz w:val="20"/>
          <w:szCs w:val="20"/>
        </w:rPr>
        <w:t>3) подача заявки на участие в аукционе лицом, которое в соответствии с настоящим Кодексом и другими федеральными законами не имеет права быть участн</w:t>
      </w:r>
      <w:r w:rsidRPr="00A31735">
        <w:rPr>
          <w:rFonts w:ascii="Tahoma" w:hAnsi="Tahoma" w:cs="Tahoma"/>
          <w:sz w:val="20"/>
          <w:szCs w:val="20"/>
        </w:rPr>
        <w:t>и</w:t>
      </w:r>
      <w:r w:rsidRPr="00A31735">
        <w:rPr>
          <w:rFonts w:ascii="Tahoma" w:hAnsi="Tahoma" w:cs="Tahoma"/>
          <w:sz w:val="20"/>
          <w:szCs w:val="20"/>
        </w:rPr>
        <w:t>ком конкретного аукциона, покупателем земельного участка или приобрести земельный участок в собственность;</w:t>
      </w:r>
    </w:p>
    <w:p w:rsidR="005C5C6F" w:rsidRPr="00A31735" w:rsidRDefault="005C5C6F" w:rsidP="00F356C9">
      <w:pPr>
        <w:autoSpaceDE w:val="0"/>
        <w:autoSpaceDN w:val="0"/>
        <w:adjustRightInd w:val="0"/>
        <w:jc w:val="both"/>
        <w:rPr>
          <w:rFonts w:ascii="Tahoma" w:hAnsi="Tahoma" w:cs="Tahoma"/>
          <w:sz w:val="20"/>
          <w:szCs w:val="20"/>
        </w:rPr>
      </w:pPr>
      <w:bookmarkStart w:id="268" w:name="sub_391284"/>
      <w:bookmarkEnd w:id="267"/>
      <w:r w:rsidRPr="00A31735">
        <w:rPr>
          <w:rFonts w:ascii="Tahoma" w:hAnsi="Tahoma" w:cs="Tahoma"/>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w:t>
      </w:r>
      <w:r w:rsidRPr="00A31735">
        <w:rPr>
          <w:rFonts w:ascii="Tahoma" w:hAnsi="Tahoma" w:cs="Tahoma"/>
          <w:sz w:val="20"/>
          <w:szCs w:val="20"/>
        </w:rPr>
        <w:t>и</w:t>
      </w:r>
      <w:r w:rsidRPr="00A31735">
        <w:rPr>
          <w:rFonts w:ascii="Tahoma" w:hAnsi="Tahoma" w:cs="Tahoma"/>
          <w:sz w:val="20"/>
          <w:szCs w:val="20"/>
        </w:rPr>
        <w:t>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bookmarkEnd w:id="268"/>
    </w:p>
    <w:p w:rsidR="005C5C6F" w:rsidRPr="00A31735" w:rsidRDefault="005C5C6F" w:rsidP="00F356C9">
      <w:pPr>
        <w:pStyle w:val="ConsPlusNormal"/>
        <w:ind w:firstLine="0"/>
        <w:jc w:val="both"/>
        <w:rPr>
          <w:rFonts w:ascii="Tahoma" w:hAnsi="Tahoma" w:cs="Tahoma"/>
          <w:b/>
        </w:rPr>
      </w:pPr>
      <w:r w:rsidRPr="00A31735">
        <w:rPr>
          <w:rFonts w:ascii="Tahoma" w:hAnsi="Tahoma" w:cs="Tahoma"/>
          <w:b/>
        </w:rPr>
        <w:t>7.9. Порядок, сроки и размеры платежей, необходимых для перечисления Заявителем в бюджет Мариинско-Посадского района:</w:t>
      </w:r>
      <w:r w:rsidRPr="00A31735">
        <w:rPr>
          <w:rFonts w:ascii="Tahoma" w:hAnsi="Tahoma" w:cs="Tahoma"/>
        </w:rPr>
        <w:t xml:space="preserve">  Задаток вн</w:t>
      </w:r>
      <w:r w:rsidRPr="00A31735">
        <w:rPr>
          <w:rFonts w:ascii="Tahoma" w:hAnsi="Tahoma" w:cs="Tahoma"/>
        </w:rPr>
        <w:t>о</w:t>
      </w:r>
      <w:r w:rsidRPr="00A31735">
        <w:rPr>
          <w:rFonts w:ascii="Tahoma" w:hAnsi="Tahoma" w:cs="Tahoma"/>
        </w:rPr>
        <w:t>сится в размере  100% от начальной цены за земельный участок по следующим реквизитам: ИНН 2111002134, КПП 211101001, Получатель</w:t>
      </w:r>
      <w:proofErr w:type="gramStart"/>
      <w:r w:rsidRPr="00A31735">
        <w:rPr>
          <w:rFonts w:ascii="Tahoma" w:hAnsi="Tahoma" w:cs="Tahoma"/>
        </w:rPr>
        <w:t xml:space="preserve"> :</w:t>
      </w:r>
      <w:proofErr w:type="gramEnd"/>
      <w:r w:rsidRPr="00A31735">
        <w:rPr>
          <w:rFonts w:ascii="Tahoma" w:hAnsi="Tahoma" w:cs="Tahoma"/>
        </w:rPr>
        <w:t xml:space="preserve"> УФК по Чувашской Республике (Администрация Мариинско-Посадского района, л/с 05153001890), банк получателя: Отделение–НБ Чувашская Республика г. Чебоксары, </w:t>
      </w:r>
      <w:proofErr w:type="gramStart"/>
      <w:r w:rsidRPr="00A31735">
        <w:rPr>
          <w:rFonts w:ascii="Tahoma" w:hAnsi="Tahoma" w:cs="Tahoma"/>
        </w:rPr>
        <w:t>р</w:t>
      </w:r>
      <w:proofErr w:type="gramEnd"/>
      <w:r w:rsidRPr="00A31735">
        <w:rPr>
          <w:rFonts w:ascii="Tahoma" w:hAnsi="Tahoma" w:cs="Tahoma"/>
        </w:rPr>
        <w:t xml:space="preserve">/с 40302810397063000147, БИК 049706001, ОКТМО 97629000, назначение платежа - «задаток на участие в аукционе по Лоту №__». </w:t>
      </w:r>
      <w:r w:rsidRPr="00A31735">
        <w:rPr>
          <w:rFonts w:ascii="Tahoma" w:hAnsi="Tahoma" w:cs="Tahoma"/>
          <w:b/>
        </w:rPr>
        <w:t>Заявители обеспечивают поступление задатков в срок не позднее: 29 октября</w:t>
      </w:r>
      <w:r w:rsidRPr="00A31735">
        <w:rPr>
          <w:rFonts w:ascii="Tahoma" w:hAnsi="Tahoma" w:cs="Tahoma"/>
          <w:b/>
          <w:color w:val="000000"/>
        </w:rPr>
        <w:t xml:space="preserve"> </w:t>
      </w:r>
      <w:r w:rsidRPr="00A31735">
        <w:rPr>
          <w:rFonts w:ascii="Tahoma" w:hAnsi="Tahoma" w:cs="Tahoma"/>
          <w:b/>
        </w:rPr>
        <w:t>2019г.</w:t>
      </w:r>
    </w:p>
    <w:p w:rsidR="005C5C6F" w:rsidRPr="00A31735" w:rsidRDefault="005C5C6F" w:rsidP="00F356C9">
      <w:pPr>
        <w:overflowPunct w:val="0"/>
        <w:autoSpaceDE w:val="0"/>
        <w:autoSpaceDN w:val="0"/>
        <w:adjustRightInd w:val="0"/>
        <w:jc w:val="both"/>
        <w:textAlignment w:val="baseline"/>
        <w:rPr>
          <w:rFonts w:ascii="Tahoma" w:hAnsi="Tahoma" w:cs="Tahoma"/>
          <w:b/>
          <w:sz w:val="20"/>
          <w:szCs w:val="20"/>
        </w:rPr>
      </w:pPr>
      <w:r w:rsidRPr="00A31735">
        <w:rPr>
          <w:rFonts w:ascii="Tahoma" w:hAnsi="Tahoma" w:cs="Tahoma"/>
          <w:b/>
          <w:sz w:val="20"/>
          <w:szCs w:val="20"/>
        </w:rPr>
        <w:t>7.10. Порядок возврата задатка:</w:t>
      </w:r>
    </w:p>
    <w:p w:rsidR="005C5C6F" w:rsidRPr="00A31735" w:rsidRDefault="005C5C6F" w:rsidP="00F356C9">
      <w:pPr>
        <w:overflowPunct w:val="0"/>
        <w:autoSpaceDE w:val="0"/>
        <w:autoSpaceDN w:val="0"/>
        <w:adjustRightInd w:val="0"/>
        <w:jc w:val="both"/>
        <w:textAlignment w:val="baseline"/>
        <w:rPr>
          <w:rFonts w:ascii="Tahoma" w:hAnsi="Tahoma" w:cs="Tahoma"/>
          <w:sz w:val="20"/>
          <w:szCs w:val="20"/>
        </w:rPr>
      </w:pPr>
      <w:proofErr w:type="gramStart"/>
      <w:r w:rsidRPr="00A31735">
        <w:rPr>
          <w:rFonts w:ascii="Tahoma" w:hAnsi="Tahoma" w:cs="Tahoma"/>
          <w:sz w:val="20"/>
          <w:szCs w:val="20"/>
        </w:rPr>
        <w:t>1) в случае если заявитель отозвал принятою организатором аукциона заявку на участие в аукционе до дня окончания срока приема заявок, уведомив об этом в письменной форме организатора аукциона, задаток возвращается заявителю в течение трех рабочих дней со дня поступления уведомления об отзыве заявки;</w:t>
      </w:r>
      <w:proofErr w:type="gramEnd"/>
    </w:p>
    <w:p w:rsidR="005C5C6F" w:rsidRPr="00A31735" w:rsidRDefault="005C5C6F" w:rsidP="00F356C9">
      <w:pPr>
        <w:overflowPunct w:val="0"/>
        <w:autoSpaceDE w:val="0"/>
        <w:autoSpaceDN w:val="0"/>
        <w:adjustRightInd w:val="0"/>
        <w:jc w:val="both"/>
        <w:textAlignment w:val="baseline"/>
        <w:rPr>
          <w:rFonts w:ascii="Tahoma" w:hAnsi="Tahoma" w:cs="Tahoma"/>
          <w:sz w:val="20"/>
          <w:szCs w:val="20"/>
        </w:rPr>
      </w:pPr>
      <w:r w:rsidRPr="00A31735">
        <w:rPr>
          <w:rFonts w:ascii="Tahoma" w:hAnsi="Tahoma" w:cs="Tahoma"/>
          <w:sz w:val="20"/>
          <w:szCs w:val="20"/>
        </w:rPr>
        <w:t>2)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5C5C6F" w:rsidRPr="00A31735" w:rsidRDefault="005C5C6F" w:rsidP="00F356C9">
      <w:pPr>
        <w:autoSpaceDE w:val="0"/>
        <w:autoSpaceDN w:val="0"/>
        <w:adjustRightInd w:val="0"/>
        <w:jc w:val="both"/>
        <w:rPr>
          <w:rFonts w:ascii="Tahoma" w:hAnsi="Tahoma" w:cs="Tahoma"/>
          <w:sz w:val="20"/>
          <w:szCs w:val="20"/>
        </w:rPr>
      </w:pPr>
      <w:bookmarkStart w:id="269" w:name="sub_3912110"/>
      <w:r w:rsidRPr="00A31735">
        <w:rPr>
          <w:rFonts w:ascii="Tahoma" w:hAnsi="Tahoma" w:cs="Tahoma"/>
          <w:sz w:val="20"/>
          <w:szCs w:val="20"/>
        </w:rPr>
        <w:lastRenderedPageBreak/>
        <w:t>3) задаток возвращается заявителю, не допущенному к участию в аукционе, в течение трех рабочих дней со дня оформления протокола приема заявок на уч</w:t>
      </w:r>
      <w:r w:rsidRPr="00A31735">
        <w:rPr>
          <w:rFonts w:ascii="Tahoma" w:hAnsi="Tahoma" w:cs="Tahoma"/>
          <w:sz w:val="20"/>
          <w:szCs w:val="20"/>
        </w:rPr>
        <w:t>а</w:t>
      </w:r>
      <w:r w:rsidRPr="00A31735">
        <w:rPr>
          <w:rFonts w:ascii="Tahoma" w:hAnsi="Tahoma" w:cs="Tahoma"/>
          <w:sz w:val="20"/>
          <w:szCs w:val="20"/>
        </w:rPr>
        <w:t>стие в аукционе;</w:t>
      </w:r>
    </w:p>
    <w:p w:rsidR="005C5C6F" w:rsidRPr="00A31735" w:rsidRDefault="005C5C6F" w:rsidP="00F356C9">
      <w:pPr>
        <w:pStyle w:val="32"/>
        <w:rPr>
          <w:rFonts w:ascii="Tahoma" w:hAnsi="Tahoma" w:cs="Tahoma"/>
          <w:b/>
          <w:i/>
        </w:rPr>
      </w:pPr>
      <w:bookmarkStart w:id="270" w:name="sub_391218"/>
      <w:bookmarkEnd w:id="269"/>
      <w:r w:rsidRPr="00A31735">
        <w:rPr>
          <w:rFonts w:ascii="Tahoma" w:hAnsi="Tahoma" w:cs="Tahoma"/>
        </w:rPr>
        <w:t>4) в случае если заявитель аукцион не выиграл, задаток возвращается заявителю в течение трех рабочих дней со дня подписания протокола о результатах ау</w:t>
      </w:r>
      <w:r w:rsidRPr="00A31735">
        <w:rPr>
          <w:rFonts w:ascii="Tahoma" w:hAnsi="Tahoma" w:cs="Tahoma"/>
        </w:rPr>
        <w:t>к</w:t>
      </w:r>
      <w:r w:rsidRPr="00A31735">
        <w:rPr>
          <w:rFonts w:ascii="Tahoma" w:hAnsi="Tahoma" w:cs="Tahoma"/>
        </w:rPr>
        <w:t>циона;</w:t>
      </w:r>
    </w:p>
    <w:bookmarkEnd w:id="270"/>
    <w:p w:rsidR="005C5C6F" w:rsidRPr="00A31735" w:rsidRDefault="005C5C6F" w:rsidP="00F356C9">
      <w:pPr>
        <w:autoSpaceDE w:val="0"/>
        <w:autoSpaceDN w:val="0"/>
        <w:adjustRightInd w:val="0"/>
        <w:jc w:val="both"/>
        <w:rPr>
          <w:rFonts w:ascii="Tahoma" w:hAnsi="Tahoma" w:cs="Tahoma"/>
          <w:sz w:val="20"/>
          <w:szCs w:val="20"/>
        </w:rPr>
      </w:pPr>
      <w:r w:rsidRPr="00A31735">
        <w:rPr>
          <w:rFonts w:ascii="Tahoma" w:hAnsi="Tahoma" w:cs="Tahoma"/>
          <w:sz w:val="20"/>
          <w:szCs w:val="20"/>
        </w:rPr>
        <w:t>5) задаток, внесенный лицом, признанным победителем аукциона, задаток, внесенный иным лицом, с которым договор купли-продажи земельного участка з</w:t>
      </w:r>
      <w:r w:rsidRPr="00A31735">
        <w:rPr>
          <w:rFonts w:ascii="Tahoma" w:hAnsi="Tahoma" w:cs="Tahoma"/>
          <w:sz w:val="20"/>
          <w:szCs w:val="20"/>
        </w:rPr>
        <w:t>а</w:t>
      </w:r>
      <w:r w:rsidRPr="00A31735">
        <w:rPr>
          <w:rFonts w:ascii="Tahoma" w:hAnsi="Tahoma" w:cs="Tahoma"/>
          <w:sz w:val="20"/>
          <w:szCs w:val="20"/>
        </w:rPr>
        <w:t>ключается в случае:</w:t>
      </w:r>
    </w:p>
    <w:p w:rsidR="005C5C6F" w:rsidRPr="00A31735" w:rsidRDefault="005C5C6F" w:rsidP="00F356C9">
      <w:pPr>
        <w:jc w:val="both"/>
        <w:rPr>
          <w:rFonts w:ascii="Tahoma" w:hAnsi="Tahoma" w:cs="Tahoma"/>
          <w:sz w:val="20"/>
          <w:szCs w:val="20"/>
        </w:rPr>
      </w:pPr>
      <w:r w:rsidRPr="00A31735">
        <w:rPr>
          <w:rFonts w:ascii="Tahoma" w:hAnsi="Tahoma" w:cs="Tahoma"/>
          <w:sz w:val="20"/>
          <w:szCs w:val="20"/>
        </w:rPr>
        <w:t>- если аукцион признан несостоявшимся и только один заявитель признан участником аукциона;</w:t>
      </w:r>
    </w:p>
    <w:p w:rsidR="005C5C6F" w:rsidRPr="00A31735" w:rsidRDefault="005C5C6F" w:rsidP="00F356C9">
      <w:pPr>
        <w:jc w:val="both"/>
        <w:rPr>
          <w:rFonts w:ascii="Tahoma" w:hAnsi="Tahoma" w:cs="Tahoma"/>
          <w:sz w:val="20"/>
          <w:szCs w:val="20"/>
        </w:rPr>
      </w:pPr>
      <w:r w:rsidRPr="00A31735">
        <w:rPr>
          <w:rFonts w:ascii="Tahoma" w:hAnsi="Tahoma" w:cs="Tahoma"/>
          <w:sz w:val="20"/>
          <w:szCs w:val="20"/>
        </w:rPr>
        <w:t xml:space="preserve">- если по окончании срока подачи заявок на участие в аукционе подана только одна заявка на участие в аукционе, </w:t>
      </w:r>
    </w:p>
    <w:p w:rsidR="005C5C6F" w:rsidRPr="00A31735" w:rsidRDefault="005C5C6F" w:rsidP="00F356C9">
      <w:pPr>
        <w:jc w:val="both"/>
        <w:rPr>
          <w:rFonts w:ascii="Tahoma" w:hAnsi="Tahoma" w:cs="Tahoma"/>
          <w:sz w:val="20"/>
          <w:szCs w:val="20"/>
        </w:rPr>
      </w:pPr>
      <w:r w:rsidRPr="00A31735">
        <w:rPr>
          <w:rFonts w:ascii="Tahoma" w:hAnsi="Tahoma" w:cs="Tahoma"/>
          <w:sz w:val="20"/>
          <w:szCs w:val="20"/>
        </w:rPr>
        <w:t xml:space="preserve">засчитывается в счет суммы продажи за него. </w:t>
      </w:r>
    </w:p>
    <w:p w:rsidR="005C5C6F" w:rsidRPr="00A31735" w:rsidRDefault="005C5C6F" w:rsidP="00F356C9">
      <w:pPr>
        <w:jc w:val="both"/>
        <w:rPr>
          <w:rFonts w:ascii="Tahoma" w:hAnsi="Tahoma" w:cs="Tahoma"/>
          <w:sz w:val="20"/>
          <w:szCs w:val="20"/>
        </w:rPr>
      </w:pPr>
      <w:r w:rsidRPr="00A31735">
        <w:rPr>
          <w:rFonts w:ascii="Tahoma" w:hAnsi="Tahoma" w:cs="Tahoma"/>
          <w:sz w:val="20"/>
          <w:szCs w:val="20"/>
        </w:rPr>
        <w:t>Задатки, внесенные этими лицами, не заключившими договора купли-продажи земельного участка вследствие уклонения от заключения указанных договоров, не возвращаются.</w:t>
      </w:r>
    </w:p>
    <w:p w:rsidR="005C5C6F" w:rsidRPr="00A31735" w:rsidRDefault="005C5C6F" w:rsidP="00F356C9">
      <w:pPr>
        <w:pStyle w:val="a9"/>
        <w:ind w:firstLine="0"/>
        <w:rPr>
          <w:rFonts w:ascii="Tahoma" w:hAnsi="Tahoma" w:cs="Tahoma"/>
          <w:sz w:val="20"/>
        </w:rPr>
      </w:pPr>
      <w:r w:rsidRPr="00A31735">
        <w:rPr>
          <w:rFonts w:ascii="Tahoma" w:hAnsi="Tahoma" w:cs="Tahoma"/>
          <w:b/>
          <w:sz w:val="20"/>
        </w:rPr>
        <w:t xml:space="preserve">7.11. Рассмотрение заявок на участие в аукционе. </w:t>
      </w:r>
      <w:r w:rsidRPr="00A31735">
        <w:rPr>
          <w:rFonts w:ascii="Tahoma" w:hAnsi="Tahoma" w:cs="Tahoma"/>
          <w:sz w:val="20"/>
        </w:rPr>
        <w:t>Организатор аукциона ведет протокол рассмотрения заявок на участие в аукционе. Заявитель, пр</w:t>
      </w:r>
      <w:r w:rsidRPr="00A31735">
        <w:rPr>
          <w:rFonts w:ascii="Tahoma" w:hAnsi="Tahoma" w:cs="Tahoma"/>
          <w:sz w:val="20"/>
        </w:rPr>
        <w:t>и</w:t>
      </w:r>
      <w:r w:rsidRPr="00A31735">
        <w:rPr>
          <w:rFonts w:ascii="Tahoma" w:hAnsi="Tahoma" w:cs="Tahoma"/>
          <w:sz w:val="20"/>
        </w:rPr>
        <w:t xml:space="preserve">знанный участником аукциона, становится участником аукциона </w:t>
      </w:r>
      <w:proofErr w:type="gramStart"/>
      <w:r w:rsidRPr="00A31735">
        <w:rPr>
          <w:rFonts w:ascii="Tahoma" w:hAnsi="Tahoma" w:cs="Tahoma"/>
          <w:sz w:val="20"/>
        </w:rPr>
        <w:t>с даты подписания</w:t>
      </w:r>
      <w:proofErr w:type="gramEnd"/>
      <w:r w:rsidRPr="00A31735">
        <w:rPr>
          <w:rFonts w:ascii="Tahoma" w:hAnsi="Tahoma" w:cs="Tahoma"/>
          <w:sz w:val="20"/>
        </w:rPr>
        <w:t xml:space="preserve"> организатором аукциона протокола рассмотрения заявок. </w:t>
      </w:r>
    </w:p>
    <w:p w:rsidR="005C5C6F" w:rsidRPr="00A31735" w:rsidRDefault="005C5C6F" w:rsidP="00F356C9">
      <w:pPr>
        <w:pStyle w:val="a9"/>
        <w:ind w:firstLine="0"/>
        <w:rPr>
          <w:rFonts w:ascii="Tahoma" w:hAnsi="Tahoma" w:cs="Tahoma"/>
          <w:sz w:val="20"/>
        </w:rPr>
      </w:pPr>
      <w:r w:rsidRPr="00A31735">
        <w:rPr>
          <w:rFonts w:ascii="Tahoma" w:hAnsi="Tahoma" w:cs="Tahoma"/>
          <w:sz w:val="20"/>
        </w:rPr>
        <w:t>Заявители, признанные участниками аукциона, и заявители, не допущенные к участию в аукционе, уведомляются организатором аукциона о принятых в отн</w:t>
      </w:r>
      <w:r w:rsidRPr="00A31735">
        <w:rPr>
          <w:rFonts w:ascii="Tahoma" w:hAnsi="Tahoma" w:cs="Tahoma"/>
          <w:sz w:val="20"/>
        </w:rPr>
        <w:t>о</w:t>
      </w:r>
      <w:r w:rsidRPr="00A31735">
        <w:rPr>
          <w:rFonts w:ascii="Tahoma" w:hAnsi="Tahoma" w:cs="Tahoma"/>
          <w:sz w:val="20"/>
        </w:rPr>
        <w:t>шении них решениях не позднее дня, следующего после дня рассмотрения заявок на участие в аукционе (подписания протокола рассмотрения заявок).</w:t>
      </w:r>
    </w:p>
    <w:p w:rsidR="005C5C6F" w:rsidRPr="00A31735" w:rsidRDefault="005C5C6F" w:rsidP="00F356C9">
      <w:pPr>
        <w:autoSpaceDE w:val="0"/>
        <w:autoSpaceDN w:val="0"/>
        <w:adjustRightInd w:val="0"/>
        <w:jc w:val="both"/>
        <w:rPr>
          <w:rFonts w:ascii="Tahoma" w:hAnsi="Tahoma" w:cs="Tahoma"/>
          <w:sz w:val="20"/>
          <w:szCs w:val="20"/>
        </w:rPr>
      </w:pPr>
      <w:r w:rsidRPr="00A31735">
        <w:rPr>
          <w:rFonts w:ascii="Tahoma" w:hAnsi="Tahoma" w:cs="Tahoma"/>
          <w:sz w:val="20"/>
          <w:szCs w:val="20"/>
        </w:rPr>
        <w:t>В случае</w:t>
      </w:r>
      <w:proofErr w:type="gramStart"/>
      <w:r w:rsidRPr="00A31735">
        <w:rPr>
          <w:rFonts w:ascii="Tahoma" w:hAnsi="Tahoma" w:cs="Tahoma"/>
          <w:sz w:val="20"/>
          <w:szCs w:val="20"/>
        </w:rPr>
        <w:t>,</w:t>
      </w:r>
      <w:proofErr w:type="gramEnd"/>
      <w:r w:rsidRPr="00A31735">
        <w:rPr>
          <w:rFonts w:ascii="Tahoma" w:hAnsi="Tahoma" w:cs="Tahoma"/>
          <w:sz w:val="20"/>
          <w:szCs w:val="20"/>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w:t>
      </w:r>
      <w:r w:rsidRPr="00A31735">
        <w:rPr>
          <w:rFonts w:ascii="Tahoma" w:hAnsi="Tahoma" w:cs="Tahoma"/>
          <w:sz w:val="20"/>
          <w:szCs w:val="20"/>
        </w:rPr>
        <w:t>е</w:t>
      </w:r>
      <w:r w:rsidRPr="00A31735">
        <w:rPr>
          <w:rFonts w:ascii="Tahoma" w:hAnsi="Tahoma" w:cs="Tahoma"/>
          <w:sz w:val="20"/>
          <w:szCs w:val="20"/>
        </w:rPr>
        <w:t>лей или о допуске к участию в аукционе и признании участником аукциона только одного заявителя, аукцион признается несостоявшимся.</w:t>
      </w:r>
    </w:p>
    <w:p w:rsidR="005C5C6F" w:rsidRPr="00A31735" w:rsidRDefault="005C5C6F" w:rsidP="00F356C9">
      <w:pPr>
        <w:autoSpaceDE w:val="0"/>
        <w:autoSpaceDN w:val="0"/>
        <w:adjustRightInd w:val="0"/>
        <w:jc w:val="both"/>
        <w:rPr>
          <w:rFonts w:ascii="Tahoma" w:hAnsi="Tahoma" w:cs="Tahoma"/>
          <w:sz w:val="20"/>
          <w:szCs w:val="20"/>
        </w:rPr>
      </w:pPr>
      <w:r w:rsidRPr="00A31735">
        <w:rPr>
          <w:rFonts w:ascii="Tahoma" w:hAnsi="Tahoma" w:cs="Tahoma"/>
          <w:b/>
          <w:sz w:val="20"/>
          <w:szCs w:val="20"/>
        </w:rPr>
        <w:t>7.12. Аукцион признается несостоявшимися</w:t>
      </w:r>
      <w:r w:rsidRPr="00A31735">
        <w:rPr>
          <w:rFonts w:ascii="Tahoma" w:hAnsi="Tahoma" w:cs="Tahoma"/>
          <w:sz w:val="20"/>
          <w:szCs w:val="20"/>
        </w:rPr>
        <w:t>:</w:t>
      </w:r>
    </w:p>
    <w:p w:rsidR="005C5C6F" w:rsidRPr="00A31735" w:rsidRDefault="005C5C6F" w:rsidP="00F356C9">
      <w:pPr>
        <w:autoSpaceDE w:val="0"/>
        <w:autoSpaceDN w:val="0"/>
        <w:adjustRightInd w:val="0"/>
        <w:jc w:val="both"/>
        <w:rPr>
          <w:rFonts w:ascii="Tahoma" w:hAnsi="Tahoma" w:cs="Tahoma"/>
          <w:sz w:val="20"/>
          <w:szCs w:val="20"/>
        </w:rPr>
      </w:pPr>
      <w:r w:rsidRPr="00A31735">
        <w:rPr>
          <w:rFonts w:ascii="Tahoma" w:hAnsi="Tahoma" w:cs="Tahoma"/>
          <w:sz w:val="20"/>
          <w:szCs w:val="20"/>
        </w:rPr>
        <w:t>- в случае</w:t>
      </w:r>
      <w:proofErr w:type="gramStart"/>
      <w:r w:rsidRPr="00A31735">
        <w:rPr>
          <w:rFonts w:ascii="Tahoma" w:hAnsi="Tahoma" w:cs="Tahoma"/>
          <w:sz w:val="20"/>
          <w:szCs w:val="20"/>
        </w:rPr>
        <w:t>,</w:t>
      </w:r>
      <w:proofErr w:type="gramEnd"/>
      <w:r w:rsidRPr="00A31735">
        <w:rPr>
          <w:rFonts w:ascii="Tahoma" w:hAnsi="Tahoma" w:cs="Tahoma"/>
          <w:sz w:val="20"/>
          <w:szCs w:val="20"/>
        </w:rPr>
        <w:t xml:space="preserve"> если только один заявитель признан участником аукциона. Организатор аукциона в течение 10 (десяти) дней со дня подписания протокола рассмо</w:t>
      </w:r>
      <w:r w:rsidRPr="00A31735">
        <w:rPr>
          <w:rFonts w:ascii="Tahoma" w:hAnsi="Tahoma" w:cs="Tahoma"/>
          <w:sz w:val="20"/>
          <w:szCs w:val="20"/>
        </w:rPr>
        <w:t>т</w:t>
      </w:r>
      <w:r w:rsidRPr="00A31735">
        <w:rPr>
          <w:rFonts w:ascii="Tahoma" w:hAnsi="Tahoma" w:cs="Tahoma"/>
          <w:sz w:val="20"/>
          <w:szCs w:val="20"/>
        </w:rPr>
        <w:t>рения заявок на участие в аукционе направляет заявителю три экземпляра подписанного проекта договора купли-продажи земельного участка. При этом дог</w:t>
      </w:r>
      <w:r w:rsidRPr="00A31735">
        <w:rPr>
          <w:rFonts w:ascii="Tahoma" w:hAnsi="Tahoma" w:cs="Tahoma"/>
          <w:sz w:val="20"/>
          <w:szCs w:val="20"/>
        </w:rPr>
        <w:t>о</w:t>
      </w:r>
      <w:r w:rsidRPr="00A31735">
        <w:rPr>
          <w:rFonts w:ascii="Tahoma" w:hAnsi="Tahoma" w:cs="Tahoma"/>
          <w:sz w:val="20"/>
          <w:szCs w:val="20"/>
        </w:rPr>
        <w:t xml:space="preserve">вор купли-продажи земельного участка заключается по начальной цене предмета аукциона. </w:t>
      </w:r>
    </w:p>
    <w:p w:rsidR="005C5C6F" w:rsidRPr="00A31735" w:rsidRDefault="005C5C6F" w:rsidP="00F356C9">
      <w:pPr>
        <w:autoSpaceDE w:val="0"/>
        <w:autoSpaceDN w:val="0"/>
        <w:adjustRightInd w:val="0"/>
        <w:jc w:val="both"/>
        <w:rPr>
          <w:rFonts w:ascii="Tahoma" w:hAnsi="Tahoma" w:cs="Tahoma"/>
          <w:sz w:val="20"/>
          <w:szCs w:val="20"/>
        </w:rPr>
      </w:pPr>
      <w:r w:rsidRPr="00A31735">
        <w:rPr>
          <w:rFonts w:ascii="Tahoma" w:hAnsi="Tahoma" w:cs="Tahoma"/>
          <w:sz w:val="20"/>
          <w:szCs w:val="20"/>
        </w:rPr>
        <w:t>- в случае</w:t>
      </w:r>
      <w:proofErr w:type="gramStart"/>
      <w:r w:rsidRPr="00A31735">
        <w:rPr>
          <w:rFonts w:ascii="Tahoma" w:hAnsi="Tahoma" w:cs="Tahoma"/>
          <w:sz w:val="20"/>
          <w:szCs w:val="20"/>
        </w:rPr>
        <w:t>,</w:t>
      </w:r>
      <w:proofErr w:type="gramEnd"/>
      <w:r w:rsidRPr="00A31735">
        <w:rPr>
          <w:rFonts w:ascii="Tahoma" w:hAnsi="Tahoma" w:cs="Tahoma"/>
          <w:sz w:val="20"/>
          <w:szCs w:val="20"/>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Если единственная заявка на участие в аукционе и заявитель, подавший указанную заявку, соответствуют всем требованиям и указанным в настоящем извещении условиям аукциона, организатор аукциона в течение 10 (десяти) дней со дня рассмотрения указанной заявки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w:t>
      </w:r>
      <w:r w:rsidRPr="00A31735">
        <w:rPr>
          <w:rFonts w:ascii="Tahoma" w:hAnsi="Tahoma" w:cs="Tahoma"/>
          <w:sz w:val="20"/>
          <w:szCs w:val="20"/>
        </w:rPr>
        <w:t>ь</w:t>
      </w:r>
      <w:r w:rsidRPr="00A31735">
        <w:rPr>
          <w:rFonts w:ascii="Tahoma" w:hAnsi="Tahoma" w:cs="Tahoma"/>
          <w:sz w:val="20"/>
          <w:szCs w:val="20"/>
        </w:rPr>
        <w:t>ной цене предмета аукциона.</w:t>
      </w:r>
    </w:p>
    <w:p w:rsidR="005C5C6F" w:rsidRPr="00A31735" w:rsidRDefault="005C5C6F" w:rsidP="00F356C9">
      <w:pPr>
        <w:autoSpaceDE w:val="0"/>
        <w:autoSpaceDN w:val="0"/>
        <w:adjustRightInd w:val="0"/>
        <w:jc w:val="both"/>
        <w:rPr>
          <w:rFonts w:ascii="Tahoma" w:hAnsi="Tahoma" w:cs="Tahoma"/>
          <w:sz w:val="20"/>
          <w:szCs w:val="20"/>
        </w:rPr>
      </w:pPr>
      <w:r w:rsidRPr="00A31735">
        <w:rPr>
          <w:rFonts w:ascii="Tahoma" w:hAnsi="Tahoma" w:cs="Tahoma"/>
          <w:sz w:val="20"/>
          <w:szCs w:val="20"/>
        </w:rPr>
        <w:t>- в случае</w:t>
      </w:r>
      <w:proofErr w:type="gramStart"/>
      <w:r w:rsidRPr="00A31735">
        <w:rPr>
          <w:rFonts w:ascii="Tahoma" w:hAnsi="Tahoma" w:cs="Tahoma"/>
          <w:sz w:val="20"/>
          <w:szCs w:val="20"/>
        </w:rPr>
        <w:t>,</w:t>
      </w:r>
      <w:proofErr w:type="gramEnd"/>
      <w:r w:rsidRPr="00A31735">
        <w:rPr>
          <w:rFonts w:ascii="Tahoma" w:hAnsi="Tahoma" w:cs="Tahoma"/>
          <w:sz w:val="20"/>
          <w:szCs w:val="20"/>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w:t>
      </w:r>
      <w:r w:rsidRPr="00A31735">
        <w:rPr>
          <w:rFonts w:ascii="Tahoma" w:hAnsi="Tahoma" w:cs="Tahoma"/>
          <w:sz w:val="20"/>
          <w:szCs w:val="20"/>
        </w:rPr>
        <w:t>о</w:t>
      </w:r>
      <w:r w:rsidRPr="00A31735">
        <w:rPr>
          <w:rFonts w:ascii="Tahoma" w:hAnsi="Tahoma" w:cs="Tahoma"/>
          <w:sz w:val="20"/>
          <w:szCs w:val="20"/>
        </w:rPr>
        <w:t xml:space="preserve">рое предусматривало бы более высокую цену предмета аукциона. </w:t>
      </w:r>
    </w:p>
    <w:p w:rsidR="005C5C6F" w:rsidRPr="00A31735" w:rsidRDefault="005C5C6F" w:rsidP="00F356C9">
      <w:pPr>
        <w:jc w:val="both"/>
        <w:rPr>
          <w:rFonts w:ascii="Tahoma" w:hAnsi="Tahoma" w:cs="Tahoma"/>
          <w:sz w:val="20"/>
          <w:szCs w:val="20"/>
        </w:rPr>
      </w:pPr>
      <w:r w:rsidRPr="00A31735">
        <w:rPr>
          <w:rFonts w:ascii="Tahoma" w:hAnsi="Tahoma" w:cs="Tahoma"/>
          <w:b/>
          <w:sz w:val="20"/>
          <w:szCs w:val="20"/>
        </w:rPr>
        <w:t xml:space="preserve">7.13. </w:t>
      </w:r>
      <w:r w:rsidRPr="00A31735">
        <w:rPr>
          <w:rFonts w:ascii="Tahoma" w:hAnsi="Tahoma" w:cs="Tahoma"/>
          <w:sz w:val="20"/>
          <w:szCs w:val="20"/>
        </w:rPr>
        <w:t xml:space="preserve">Аукцион проводится в указанном в извещении о проведении аукциона месте, в </w:t>
      </w:r>
      <w:proofErr w:type="gramStart"/>
      <w:r w:rsidRPr="00A31735">
        <w:rPr>
          <w:rFonts w:ascii="Tahoma" w:hAnsi="Tahoma" w:cs="Tahoma"/>
          <w:sz w:val="20"/>
          <w:szCs w:val="20"/>
        </w:rPr>
        <w:t>соответствующие</w:t>
      </w:r>
      <w:proofErr w:type="gramEnd"/>
      <w:r w:rsidRPr="00A31735">
        <w:rPr>
          <w:rFonts w:ascii="Tahoma" w:hAnsi="Tahoma" w:cs="Tahoma"/>
          <w:sz w:val="20"/>
          <w:szCs w:val="20"/>
        </w:rPr>
        <w:t xml:space="preserve"> день и час. В аукционе могут участвовать только заяв</w:t>
      </w:r>
      <w:r w:rsidRPr="00A31735">
        <w:rPr>
          <w:rFonts w:ascii="Tahoma" w:hAnsi="Tahoma" w:cs="Tahoma"/>
          <w:sz w:val="20"/>
          <w:szCs w:val="20"/>
        </w:rPr>
        <w:t>и</w:t>
      </w:r>
      <w:r w:rsidRPr="00A31735">
        <w:rPr>
          <w:rFonts w:ascii="Tahoma" w:hAnsi="Tahoma" w:cs="Tahoma"/>
          <w:sz w:val="20"/>
          <w:szCs w:val="20"/>
        </w:rPr>
        <w:t>тели, признанные участниками аукциона. Организатор аукциона обязан обеспечить участникам аукциона возможность принять участие в аукционе непосредс</w:t>
      </w:r>
      <w:r w:rsidRPr="00A31735">
        <w:rPr>
          <w:rFonts w:ascii="Tahoma" w:hAnsi="Tahoma" w:cs="Tahoma"/>
          <w:sz w:val="20"/>
          <w:szCs w:val="20"/>
        </w:rPr>
        <w:t>т</w:t>
      </w:r>
      <w:r w:rsidRPr="00A31735">
        <w:rPr>
          <w:rFonts w:ascii="Tahoma" w:hAnsi="Tahoma" w:cs="Tahoma"/>
          <w:sz w:val="20"/>
          <w:szCs w:val="20"/>
        </w:rPr>
        <w:t>венно или через своих представителей. Участники аукциона (их представители) должны заблаговременно прибыть по адресу проведения аукциона. Организатор аукциона перед началом проведения аукциона регистрирует явившихся на аукцион участников аукциона (их представителей) в журнале регистрации участн</w:t>
      </w:r>
      <w:r w:rsidRPr="00A31735">
        <w:rPr>
          <w:rFonts w:ascii="Tahoma" w:hAnsi="Tahoma" w:cs="Tahoma"/>
          <w:sz w:val="20"/>
          <w:szCs w:val="20"/>
        </w:rPr>
        <w:t>и</w:t>
      </w:r>
      <w:r w:rsidRPr="00A31735">
        <w:rPr>
          <w:rFonts w:ascii="Tahoma" w:hAnsi="Tahoma" w:cs="Tahoma"/>
          <w:sz w:val="20"/>
          <w:szCs w:val="20"/>
        </w:rPr>
        <w:t>ков аукциона.</w:t>
      </w:r>
    </w:p>
    <w:p w:rsidR="005C5C6F" w:rsidRPr="00A31735" w:rsidRDefault="005C5C6F" w:rsidP="00F356C9">
      <w:pPr>
        <w:pStyle w:val="FORMATTEXT0"/>
        <w:jc w:val="both"/>
        <w:rPr>
          <w:rFonts w:ascii="Tahoma" w:hAnsi="Tahoma" w:cs="Tahoma"/>
          <w:sz w:val="20"/>
          <w:szCs w:val="20"/>
        </w:rPr>
      </w:pPr>
      <w:r w:rsidRPr="00A31735">
        <w:rPr>
          <w:rFonts w:ascii="Tahoma" w:hAnsi="Tahoma" w:cs="Tahoma"/>
          <w:sz w:val="20"/>
          <w:szCs w:val="20"/>
        </w:rPr>
        <w:t xml:space="preserve">Победителем признается участник аукциона, предложивший наибольшую цену за земельный участок. </w:t>
      </w:r>
    </w:p>
    <w:p w:rsidR="005C5C6F" w:rsidRPr="00A31735" w:rsidRDefault="005C5C6F" w:rsidP="00F356C9">
      <w:pPr>
        <w:pStyle w:val="FORMATTEXT0"/>
        <w:jc w:val="both"/>
        <w:rPr>
          <w:rFonts w:ascii="Tahoma" w:hAnsi="Tahoma" w:cs="Tahoma"/>
          <w:sz w:val="20"/>
          <w:szCs w:val="20"/>
        </w:rPr>
      </w:pPr>
      <w:r w:rsidRPr="00A31735">
        <w:rPr>
          <w:rFonts w:ascii="Tahoma" w:hAnsi="Tahoma" w:cs="Tahoma"/>
          <w:b/>
          <w:sz w:val="20"/>
          <w:szCs w:val="20"/>
        </w:rPr>
        <w:t>7.14.</w:t>
      </w:r>
      <w:r w:rsidRPr="00A31735">
        <w:rPr>
          <w:rFonts w:ascii="Tahoma" w:hAnsi="Tahoma" w:cs="Tahoma"/>
          <w:sz w:val="20"/>
          <w:szCs w:val="20"/>
        </w:rPr>
        <w:t xml:space="preserve"> Организатор аукциона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земельного участка в десятидневный срок со дня составления протокола о результатах аукциона. </w:t>
      </w:r>
      <w:proofErr w:type="gramStart"/>
      <w:r w:rsidRPr="00A31735">
        <w:rPr>
          <w:rFonts w:ascii="Tahoma" w:hAnsi="Tahoma" w:cs="Tahoma"/>
          <w:sz w:val="20"/>
          <w:szCs w:val="20"/>
        </w:rPr>
        <w:t>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w:t>
      </w:r>
      <w:r w:rsidRPr="00A31735">
        <w:rPr>
          <w:rFonts w:ascii="Tahoma" w:hAnsi="Tahoma" w:cs="Tahoma"/>
          <w:sz w:val="20"/>
          <w:szCs w:val="20"/>
        </w:rPr>
        <w:t>и</w:t>
      </w:r>
      <w:r w:rsidRPr="00A31735">
        <w:rPr>
          <w:rFonts w:ascii="Tahoma" w:hAnsi="Tahoma" w:cs="Tahoma"/>
          <w:sz w:val="20"/>
          <w:szCs w:val="20"/>
        </w:rPr>
        <w:t xml:space="preserve">нявшим участие в аукционе его участником по начальной цене предмета аукциона. </w:t>
      </w:r>
      <w:proofErr w:type="gramEnd"/>
    </w:p>
    <w:p w:rsidR="005C5C6F" w:rsidRPr="00A31735" w:rsidRDefault="005C5C6F" w:rsidP="00F356C9">
      <w:pPr>
        <w:autoSpaceDE w:val="0"/>
        <w:autoSpaceDN w:val="0"/>
        <w:adjustRightInd w:val="0"/>
        <w:jc w:val="both"/>
        <w:rPr>
          <w:rFonts w:ascii="Tahoma" w:hAnsi="Tahoma" w:cs="Tahoma"/>
          <w:sz w:val="20"/>
          <w:szCs w:val="20"/>
        </w:rPr>
      </w:pPr>
      <w:r w:rsidRPr="00A31735">
        <w:rPr>
          <w:rFonts w:ascii="Tahoma" w:hAnsi="Tahoma" w:cs="Tahoma"/>
          <w:sz w:val="20"/>
          <w:szCs w:val="20"/>
        </w:rPr>
        <w:t>Если договор купли-продажи земельного участка в течение 30 (тридцати) дней со дня направления победителю аукциона проекта указанного договора не был им подписан и представлен, организатор аукциона предлагает заключить указанный договор иному участнику аукциона, который сделал предпоследнее пре</w:t>
      </w:r>
      <w:r w:rsidRPr="00A31735">
        <w:rPr>
          <w:rFonts w:ascii="Tahoma" w:hAnsi="Tahoma" w:cs="Tahoma"/>
          <w:sz w:val="20"/>
          <w:szCs w:val="20"/>
        </w:rPr>
        <w:t>д</w:t>
      </w:r>
      <w:r w:rsidRPr="00A31735">
        <w:rPr>
          <w:rFonts w:ascii="Tahoma" w:hAnsi="Tahoma" w:cs="Tahoma"/>
          <w:sz w:val="20"/>
          <w:szCs w:val="20"/>
        </w:rPr>
        <w:t>ложение о цене предмета аукциона, по цене, предложенной победителем аукциона.</w:t>
      </w:r>
    </w:p>
    <w:p w:rsidR="005C5C6F" w:rsidRPr="00A31735" w:rsidRDefault="005C5C6F" w:rsidP="00F356C9">
      <w:pPr>
        <w:autoSpaceDE w:val="0"/>
        <w:autoSpaceDN w:val="0"/>
        <w:adjustRightInd w:val="0"/>
        <w:jc w:val="both"/>
        <w:rPr>
          <w:rFonts w:ascii="Tahoma" w:hAnsi="Tahoma" w:cs="Tahoma"/>
          <w:sz w:val="20"/>
          <w:szCs w:val="20"/>
        </w:rPr>
      </w:pPr>
      <w:r w:rsidRPr="00A31735">
        <w:rPr>
          <w:rFonts w:ascii="Tahoma" w:hAnsi="Tahoma" w:cs="Tahoma"/>
          <w:b/>
          <w:sz w:val="20"/>
          <w:szCs w:val="20"/>
        </w:rPr>
        <w:t>8.</w:t>
      </w:r>
      <w:r w:rsidRPr="00A31735">
        <w:rPr>
          <w:rFonts w:ascii="Tahoma" w:hAnsi="Tahoma" w:cs="Tahoma"/>
          <w:sz w:val="20"/>
          <w:szCs w:val="20"/>
        </w:rPr>
        <w:t xml:space="preserve"> Сведения о победителях аукционов, уклонившихся от заключения договора купли-продажи земельного участка, являющегося предметом аукциона, и об иных лицах, с которыми указанный договор заключается как с единственным участником аукциона, уклонившимся от его заключения, включаются в реестр недобр</w:t>
      </w:r>
      <w:r w:rsidRPr="00A31735">
        <w:rPr>
          <w:rFonts w:ascii="Tahoma" w:hAnsi="Tahoma" w:cs="Tahoma"/>
          <w:sz w:val="20"/>
          <w:szCs w:val="20"/>
        </w:rPr>
        <w:t>о</w:t>
      </w:r>
      <w:r w:rsidRPr="00A31735">
        <w:rPr>
          <w:rFonts w:ascii="Tahoma" w:hAnsi="Tahoma" w:cs="Tahoma"/>
          <w:sz w:val="20"/>
          <w:szCs w:val="20"/>
        </w:rPr>
        <w:t>совестных участников аукциона.</w:t>
      </w:r>
    </w:p>
    <w:p w:rsidR="005C5C6F" w:rsidRPr="00A31735" w:rsidRDefault="005C5C6F" w:rsidP="00F356C9">
      <w:pPr>
        <w:autoSpaceDE w:val="0"/>
        <w:autoSpaceDN w:val="0"/>
        <w:adjustRightInd w:val="0"/>
        <w:jc w:val="both"/>
        <w:rPr>
          <w:rFonts w:ascii="Tahoma" w:hAnsi="Tahoma" w:cs="Tahoma"/>
          <w:sz w:val="20"/>
          <w:szCs w:val="20"/>
        </w:rPr>
      </w:pPr>
      <w:r w:rsidRPr="00A31735">
        <w:rPr>
          <w:rFonts w:ascii="Tahoma" w:hAnsi="Tahoma" w:cs="Tahoma"/>
          <w:b/>
          <w:sz w:val="20"/>
          <w:szCs w:val="20"/>
        </w:rPr>
        <w:t>9.</w:t>
      </w:r>
      <w:r w:rsidRPr="00A31735">
        <w:rPr>
          <w:rFonts w:ascii="Tahoma" w:hAnsi="Tahoma" w:cs="Tahoma"/>
          <w:sz w:val="20"/>
          <w:szCs w:val="20"/>
        </w:rPr>
        <w:t xml:space="preserve"> Результаты аукциона оформляются протоколом, который составляет организатор аукциона. Протокол о результатах аукциона составляется в двух экземпл</w:t>
      </w:r>
      <w:r w:rsidRPr="00A31735">
        <w:rPr>
          <w:rFonts w:ascii="Tahoma" w:hAnsi="Tahoma" w:cs="Tahoma"/>
          <w:sz w:val="20"/>
          <w:szCs w:val="20"/>
        </w:rPr>
        <w:t>я</w:t>
      </w:r>
      <w:r w:rsidRPr="00A31735">
        <w:rPr>
          <w:rFonts w:ascii="Tahoma" w:hAnsi="Tahoma" w:cs="Tahoma"/>
          <w:sz w:val="20"/>
          <w:szCs w:val="20"/>
        </w:rPr>
        <w:t xml:space="preserve">рах, один из которых передается победителю аукциона, а второй остается у организатора аукциона. </w:t>
      </w:r>
    </w:p>
    <w:p w:rsidR="005C5C6F" w:rsidRPr="00A31735" w:rsidRDefault="005C5C6F" w:rsidP="00F356C9">
      <w:pPr>
        <w:autoSpaceDE w:val="0"/>
        <w:autoSpaceDN w:val="0"/>
        <w:adjustRightInd w:val="0"/>
        <w:jc w:val="both"/>
        <w:rPr>
          <w:rFonts w:ascii="Tahoma" w:hAnsi="Tahoma" w:cs="Tahoma"/>
          <w:sz w:val="20"/>
          <w:szCs w:val="20"/>
        </w:rPr>
      </w:pPr>
      <w:r w:rsidRPr="00A31735">
        <w:rPr>
          <w:rFonts w:ascii="Tahoma" w:hAnsi="Tahoma" w:cs="Tahoma"/>
          <w:b/>
          <w:sz w:val="20"/>
          <w:szCs w:val="20"/>
        </w:rPr>
        <w:t>10.</w:t>
      </w:r>
      <w:r w:rsidRPr="00A31735">
        <w:rPr>
          <w:rFonts w:ascii="Tahoma" w:hAnsi="Tahoma" w:cs="Tahoma"/>
          <w:sz w:val="20"/>
          <w:szCs w:val="20"/>
        </w:rPr>
        <w:t xml:space="preserve"> </w:t>
      </w:r>
      <w:proofErr w:type="gramStart"/>
      <w:r w:rsidRPr="00A31735">
        <w:rPr>
          <w:rFonts w:ascii="Tahoma" w:hAnsi="Tahoma" w:cs="Tahoma"/>
          <w:sz w:val="20"/>
          <w:szCs w:val="20"/>
        </w:rPr>
        <w:t>Ознакомиться с документами и иными сведениями о выставляемых на аукцион земельных участках, а так же с формой заявки, условиями договора купли-продажи земельного участка, можно с момента начала приёма заявок по адресу Организатора торгов по рабочим дням с 08.00 до 12.00 - с 13.00 до 16.00 по а</w:t>
      </w:r>
      <w:r w:rsidRPr="00A31735">
        <w:rPr>
          <w:rFonts w:ascii="Tahoma" w:hAnsi="Tahoma" w:cs="Tahoma"/>
          <w:sz w:val="20"/>
          <w:szCs w:val="20"/>
        </w:rPr>
        <w:t>д</w:t>
      </w:r>
      <w:r w:rsidRPr="00A31735">
        <w:rPr>
          <w:rFonts w:ascii="Tahoma" w:hAnsi="Tahoma" w:cs="Tahoma"/>
          <w:sz w:val="20"/>
          <w:szCs w:val="20"/>
        </w:rPr>
        <w:t xml:space="preserve">ресу: </w:t>
      </w:r>
      <w:r w:rsidRPr="00A31735">
        <w:rPr>
          <w:rFonts w:ascii="Tahoma" w:hAnsi="Tahoma" w:cs="Tahoma"/>
          <w:sz w:val="20"/>
          <w:szCs w:val="20"/>
          <w:u w:val="single"/>
        </w:rPr>
        <w:t>г. Мариинский Посад, ул. Николаева, д. 47, каб.311</w:t>
      </w:r>
      <w:r w:rsidRPr="00A31735">
        <w:rPr>
          <w:rFonts w:ascii="Tahoma" w:hAnsi="Tahoma" w:cs="Tahoma"/>
          <w:sz w:val="20"/>
          <w:szCs w:val="20"/>
        </w:rPr>
        <w:t>, на официальном сайте администрации Мариинско-Посадского</w:t>
      </w:r>
      <w:proofErr w:type="gramEnd"/>
      <w:r w:rsidRPr="00A31735">
        <w:rPr>
          <w:rFonts w:ascii="Tahoma" w:hAnsi="Tahoma" w:cs="Tahoma"/>
          <w:sz w:val="20"/>
          <w:szCs w:val="20"/>
        </w:rPr>
        <w:t xml:space="preserve"> района и сети интернет. Осмотр земел</w:t>
      </w:r>
      <w:r w:rsidRPr="00A31735">
        <w:rPr>
          <w:rFonts w:ascii="Tahoma" w:hAnsi="Tahoma" w:cs="Tahoma"/>
          <w:sz w:val="20"/>
          <w:szCs w:val="20"/>
        </w:rPr>
        <w:t>ь</w:t>
      </w:r>
      <w:r w:rsidRPr="00A31735">
        <w:rPr>
          <w:rFonts w:ascii="Tahoma" w:hAnsi="Tahoma" w:cs="Tahoma"/>
          <w:sz w:val="20"/>
          <w:szCs w:val="20"/>
        </w:rPr>
        <w:t xml:space="preserve">ных участков будет осуществляться по рабочим дням с 13.00 до 16.00 по адресу: </w:t>
      </w:r>
      <w:proofErr w:type="gramStart"/>
      <w:r w:rsidRPr="00A31735">
        <w:rPr>
          <w:rFonts w:ascii="Tahoma" w:hAnsi="Tahoma" w:cs="Tahoma"/>
          <w:sz w:val="20"/>
          <w:szCs w:val="20"/>
          <w:u w:val="single"/>
        </w:rPr>
        <w:t>г</w:t>
      </w:r>
      <w:proofErr w:type="gramEnd"/>
      <w:r w:rsidRPr="00A31735">
        <w:rPr>
          <w:rFonts w:ascii="Tahoma" w:hAnsi="Tahoma" w:cs="Tahoma"/>
          <w:sz w:val="20"/>
          <w:szCs w:val="20"/>
          <w:u w:val="single"/>
        </w:rPr>
        <w:t xml:space="preserve">. Мариинский Посад, ул. Николаева, д. 47 </w:t>
      </w:r>
      <w:r w:rsidRPr="00A31735">
        <w:rPr>
          <w:rFonts w:ascii="Tahoma" w:hAnsi="Tahoma" w:cs="Tahoma"/>
          <w:sz w:val="20"/>
          <w:szCs w:val="20"/>
        </w:rPr>
        <w:t>по предварительным заявкам заяв</w:t>
      </w:r>
      <w:r w:rsidRPr="00A31735">
        <w:rPr>
          <w:rFonts w:ascii="Tahoma" w:hAnsi="Tahoma" w:cs="Tahoma"/>
          <w:sz w:val="20"/>
          <w:szCs w:val="20"/>
        </w:rPr>
        <w:t>и</w:t>
      </w:r>
      <w:r w:rsidRPr="00A31735">
        <w:rPr>
          <w:rFonts w:ascii="Tahoma" w:hAnsi="Tahoma" w:cs="Tahoma"/>
          <w:sz w:val="20"/>
          <w:szCs w:val="20"/>
        </w:rPr>
        <w:t>телей Организатору аукциона.</w:t>
      </w:r>
    </w:p>
    <w:p w:rsidR="005C5C6F" w:rsidRPr="00A31735" w:rsidRDefault="005C5C6F" w:rsidP="005C5C6F">
      <w:pPr>
        <w:autoSpaceDE w:val="0"/>
        <w:autoSpaceDN w:val="0"/>
        <w:adjustRightInd w:val="0"/>
        <w:ind w:firstLine="426"/>
        <w:jc w:val="both"/>
        <w:rPr>
          <w:rFonts w:ascii="Tahoma" w:hAnsi="Tahoma" w:cs="Tahoma"/>
          <w:sz w:val="20"/>
          <w:szCs w:val="20"/>
        </w:rPr>
      </w:pPr>
    </w:p>
    <w:p w:rsidR="00765B38" w:rsidRDefault="00765B38" w:rsidP="00765B38">
      <w:pPr>
        <w:ind w:firstLine="708"/>
        <w:jc w:val="center"/>
        <w:rPr>
          <w:rFonts w:ascii="Tahoma" w:hAnsi="Tahoma" w:cs="Tahoma"/>
          <w:b/>
          <w:sz w:val="20"/>
          <w:szCs w:val="20"/>
        </w:rPr>
      </w:pPr>
      <w:r w:rsidRPr="00765B38">
        <w:rPr>
          <w:rFonts w:ascii="Tahoma" w:hAnsi="Tahoma" w:cs="Tahoma"/>
          <w:b/>
          <w:sz w:val="20"/>
          <w:szCs w:val="20"/>
        </w:rPr>
        <w:t>Объявление о проведении открытого аукциона по продаже права на заключение договора аренды земельного участка, находящегося в государственной неразграниченной  собственности</w:t>
      </w:r>
    </w:p>
    <w:p w:rsidR="005C5C6F" w:rsidRPr="002E19B3" w:rsidRDefault="005C5C6F" w:rsidP="005C5C6F">
      <w:pPr>
        <w:ind w:firstLine="708"/>
        <w:jc w:val="both"/>
        <w:rPr>
          <w:rFonts w:ascii="Tahoma" w:hAnsi="Tahoma" w:cs="Tahoma"/>
          <w:sz w:val="20"/>
          <w:szCs w:val="20"/>
        </w:rPr>
      </w:pPr>
      <w:r w:rsidRPr="002E19B3">
        <w:rPr>
          <w:rFonts w:ascii="Tahoma" w:hAnsi="Tahoma" w:cs="Tahoma"/>
          <w:sz w:val="20"/>
          <w:szCs w:val="20"/>
        </w:rPr>
        <w:t>Администрация Мариинско-Посадского района Чувашской Республики, на основании постановления администрации Мариинско-Посадского района № 662 от 20.09.2019г.,</w:t>
      </w:r>
      <w:r w:rsidRPr="002E19B3">
        <w:rPr>
          <w:rFonts w:ascii="Tahoma" w:hAnsi="Tahoma" w:cs="Tahoma"/>
          <w:color w:val="000000"/>
          <w:sz w:val="20"/>
          <w:szCs w:val="20"/>
        </w:rPr>
        <w:t xml:space="preserve"> </w:t>
      </w:r>
      <w:r w:rsidRPr="002E19B3">
        <w:rPr>
          <w:rStyle w:val="apple-converted-space"/>
          <w:rFonts w:ascii="Tahoma" w:hAnsi="Tahoma" w:cs="Tahoma"/>
          <w:b/>
          <w:color w:val="000000"/>
          <w:sz w:val="20"/>
          <w:szCs w:val="20"/>
        </w:rPr>
        <w:t xml:space="preserve"> </w:t>
      </w:r>
      <w:r w:rsidRPr="002E19B3">
        <w:rPr>
          <w:rStyle w:val="apple-converted-space"/>
          <w:rFonts w:ascii="Tahoma" w:hAnsi="Tahoma" w:cs="Tahoma"/>
          <w:b/>
          <w:sz w:val="20"/>
          <w:szCs w:val="20"/>
        </w:rPr>
        <w:t>05 ноября 2019 г</w:t>
      </w:r>
      <w:proofErr w:type="gramStart"/>
      <w:r w:rsidRPr="002E19B3">
        <w:rPr>
          <w:rStyle w:val="apple-converted-space"/>
          <w:rFonts w:ascii="Tahoma" w:hAnsi="Tahoma" w:cs="Tahoma"/>
          <w:b/>
          <w:sz w:val="20"/>
          <w:szCs w:val="20"/>
        </w:rPr>
        <w:t>.</w:t>
      </w:r>
      <w:r w:rsidRPr="002E19B3">
        <w:rPr>
          <w:rStyle w:val="af5"/>
          <w:rFonts w:ascii="Tahoma" w:hAnsi="Tahoma" w:cs="Tahoma"/>
          <w:color w:val="000000"/>
          <w:sz w:val="20"/>
          <w:szCs w:val="20"/>
        </w:rPr>
        <w:t xml:space="preserve">. </w:t>
      </w:r>
      <w:proofErr w:type="gramEnd"/>
      <w:r w:rsidRPr="002E19B3">
        <w:rPr>
          <w:rStyle w:val="af5"/>
          <w:rFonts w:ascii="Tahoma" w:hAnsi="Tahoma" w:cs="Tahoma"/>
          <w:color w:val="000000"/>
          <w:sz w:val="20"/>
          <w:szCs w:val="20"/>
        </w:rPr>
        <w:t>в 10.00</w:t>
      </w:r>
      <w:r w:rsidRPr="002E19B3">
        <w:rPr>
          <w:rStyle w:val="apple-converted-space"/>
          <w:rFonts w:ascii="Tahoma" w:hAnsi="Tahoma" w:cs="Tahoma"/>
          <w:color w:val="000000"/>
          <w:sz w:val="20"/>
          <w:szCs w:val="20"/>
        </w:rPr>
        <w:t> </w:t>
      </w:r>
      <w:r w:rsidRPr="002E19B3">
        <w:rPr>
          <w:rFonts w:ascii="Tahoma" w:hAnsi="Tahoma" w:cs="Tahoma"/>
          <w:sz w:val="20"/>
          <w:szCs w:val="20"/>
        </w:rPr>
        <w:t>ч. по адресу: ЧР, г</w:t>
      </w:r>
      <w:proofErr w:type="gramStart"/>
      <w:r w:rsidRPr="002E19B3">
        <w:rPr>
          <w:rFonts w:ascii="Tahoma" w:hAnsi="Tahoma" w:cs="Tahoma"/>
          <w:sz w:val="20"/>
          <w:szCs w:val="20"/>
        </w:rPr>
        <w:t>.М</w:t>
      </w:r>
      <w:proofErr w:type="gramEnd"/>
      <w:r w:rsidRPr="002E19B3">
        <w:rPr>
          <w:rFonts w:ascii="Tahoma" w:hAnsi="Tahoma" w:cs="Tahoma"/>
          <w:sz w:val="20"/>
          <w:szCs w:val="20"/>
        </w:rPr>
        <w:t>ариинский Посад, ул.Николаева, д.47, каб.311, проводит аукцион, открытый по составу уч</w:t>
      </w:r>
      <w:r w:rsidRPr="002E19B3">
        <w:rPr>
          <w:rFonts w:ascii="Tahoma" w:hAnsi="Tahoma" w:cs="Tahoma"/>
          <w:sz w:val="20"/>
          <w:szCs w:val="20"/>
        </w:rPr>
        <w:t>а</w:t>
      </w:r>
      <w:r w:rsidRPr="002E19B3">
        <w:rPr>
          <w:rFonts w:ascii="Tahoma" w:hAnsi="Tahoma" w:cs="Tahoma"/>
          <w:sz w:val="20"/>
          <w:szCs w:val="20"/>
        </w:rPr>
        <w:t>стников и по форме подачи предложений о цене, по продаже следующих земельных участков:</w:t>
      </w:r>
    </w:p>
    <w:p w:rsidR="005C5C6F" w:rsidRPr="002E19B3" w:rsidRDefault="005C5C6F" w:rsidP="005C5C6F">
      <w:pPr>
        <w:ind w:firstLine="708"/>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
        <w:gridCol w:w="3852"/>
        <w:gridCol w:w="1266"/>
        <w:gridCol w:w="2448"/>
        <w:gridCol w:w="2002"/>
        <w:gridCol w:w="2002"/>
        <w:gridCol w:w="2893"/>
      </w:tblGrid>
      <w:tr w:rsidR="005C5C6F" w:rsidRPr="002E19B3" w:rsidTr="005C5C6F">
        <w:tc>
          <w:tcPr>
            <w:tcW w:w="290" w:type="pct"/>
          </w:tcPr>
          <w:p w:rsidR="005C5C6F" w:rsidRPr="002E19B3" w:rsidRDefault="005C5C6F" w:rsidP="00C77DA5">
            <w:pPr>
              <w:ind w:right="-108"/>
              <w:jc w:val="center"/>
              <w:rPr>
                <w:rFonts w:ascii="Tahoma" w:hAnsi="Tahoma" w:cs="Tahoma"/>
                <w:sz w:val="20"/>
                <w:szCs w:val="20"/>
              </w:rPr>
            </w:pPr>
            <w:r w:rsidRPr="002E19B3">
              <w:rPr>
                <w:rFonts w:ascii="Tahoma" w:hAnsi="Tahoma" w:cs="Tahoma"/>
                <w:sz w:val="20"/>
                <w:szCs w:val="20"/>
              </w:rPr>
              <w:t>№ лота</w:t>
            </w:r>
          </w:p>
        </w:tc>
        <w:tc>
          <w:tcPr>
            <w:tcW w:w="1254"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Местоположение земельного участка</w:t>
            </w:r>
          </w:p>
        </w:tc>
        <w:tc>
          <w:tcPr>
            <w:tcW w:w="41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Площадь, кв. м</w:t>
            </w:r>
          </w:p>
        </w:tc>
        <w:tc>
          <w:tcPr>
            <w:tcW w:w="797"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Кадастровый номер</w:t>
            </w:r>
          </w:p>
        </w:tc>
        <w:tc>
          <w:tcPr>
            <w:tcW w:w="65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Начальная цена, руб.</w:t>
            </w:r>
          </w:p>
        </w:tc>
        <w:tc>
          <w:tcPr>
            <w:tcW w:w="65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Сумма задатка, руб.</w:t>
            </w:r>
          </w:p>
        </w:tc>
        <w:tc>
          <w:tcPr>
            <w:tcW w:w="94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Разрешенное использование</w:t>
            </w:r>
          </w:p>
        </w:tc>
      </w:tr>
      <w:tr w:rsidR="005C5C6F" w:rsidRPr="002E19B3" w:rsidTr="005C5C6F">
        <w:tc>
          <w:tcPr>
            <w:tcW w:w="290"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1.</w:t>
            </w:r>
          </w:p>
        </w:tc>
        <w:tc>
          <w:tcPr>
            <w:tcW w:w="1254"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Чувашская Республика, р-н Марии</w:t>
            </w:r>
            <w:r w:rsidRPr="002E19B3">
              <w:rPr>
                <w:rFonts w:ascii="Tahoma" w:hAnsi="Tahoma" w:cs="Tahoma"/>
                <w:sz w:val="20"/>
                <w:szCs w:val="20"/>
              </w:rPr>
              <w:t>н</w:t>
            </w:r>
            <w:r w:rsidRPr="002E19B3">
              <w:rPr>
                <w:rFonts w:ascii="Tahoma" w:hAnsi="Tahoma" w:cs="Tahoma"/>
                <w:sz w:val="20"/>
                <w:szCs w:val="20"/>
              </w:rPr>
              <w:t>ско-Посадский, с/пос. Большешигае</w:t>
            </w:r>
            <w:r w:rsidRPr="002E19B3">
              <w:rPr>
                <w:rFonts w:ascii="Tahoma" w:hAnsi="Tahoma" w:cs="Tahoma"/>
                <w:sz w:val="20"/>
                <w:szCs w:val="20"/>
              </w:rPr>
              <w:t>в</w:t>
            </w:r>
            <w:r w:rsidRPr="002E19B3">
              <w:rPr>
                <w:rFonts w:ascii="Tahoma" w:hAnsi="Tahoma" w:cs="Tahoma"/>
                <w:sz w:val="20"/>
                <w:szCs w:val="20"/>
              </w:rPr>
              <w:t>ское, д</w:t>
            </w:r>
            <w:proofErr w:type="gramStart"/>
            <w:r w:rsidRPr="002E19B3">
              <w:rPr>
                <w:rFonts w:ascii="Tahoma" w:hAnsi="Tahoma" w:cs="Tahoma"/>
                <w:sz w:val="20"/>
                <w:szCs w:val="20"/>
              </w:rPr>
              <w:t>.Б</w:t>
            </w:r>
            <w:proofErr w:type="gramEnd"/>
            <w:r w:rsidRPr="002E19B3">
              <w:rPr>
                <w:rFonts w:ascii="Tahoma" w:hAnsi="Tahoma" w:cs="Tahoma"/>
                <w:sz w:val="20"/>
                <w:szCs w:val="20"/>
              </w:rPr>
              <w:t>ольшое Шигаево, ул.Новая</w:t>
            </w:r>
          </w:p>
        </w:tc>
        <w:tc>
          <w:tcPr>
            <w:tcW w:w="41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150</w:t>
            </w:r>
          </w:p>
        </w:tc>
        <w:tc>
          <w:tcPr>
            <w:tcW w:w="797" w:type="pct"/>
          </w:tcPr>
          <w:p w:rsidR="005C5C6F" w:rsidRPr="002E19B3" w:rsidRDefault="005C5C6F" w:rsidP="00C77DA5">
            <w:pPr>
              <w:ind w:right="-108"/>
              <w:jc w:val="center"/>
              <w:rPr>
                <w:rFonts w:ascii="Tahoma" w:hAnsi="Tahoma" w:cs="Tahoma"/>
                <w:sz w:val="20"/>
                <w:szCs w:val="20"/>
              </w:rPr>
            </w:pPr>
            <w:r w:rsidRPr="002E19B3">
              <w:rPr>
                <w:rFonts w:ascii="Tahoma" w:hAnsi="Tahoma" w:cs="Tahoma"/>
                <w:sz w:val="20"/>
                <w:szCs w:val="20"/>
              </w:rPr>
              <w:t>21:16:121304:233</w:t>
            </w:r>
          </w:p>
        </w:tc>
        <w:tc>
          <w:tcPr>
            <w:tcW w:w="65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2700,00</w:t>
            </w:r>
          </w:p>
        </w:tc>
        <w:tc>
          <w:tcPr>
            <w:tcW w:w="65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2700,00</w:t>
            </w:r>
          </w:p>
        </w:tc>
        <w:tc>
          <w:tcPr>
            <w:tcW w:w="94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Объекты гаражного назн</w:t>
            </w:r>
            <w:r w:rsidRPr="002E19B3">
              <w:rPr>
                <w:rFonts w:ascii="Tahoma" w:hAnsi="Tahoma" w:cs="Tahoma"/>
                <w:sz w:val="20"/>
                <w:szCs w:val="20"/>
              </w:rPr>
              <w:t>а</w:t>
            </w:r>
            <w:r w:rsidRPr="002E19B3">
              <w:rPr>
                <w:rFonts w:ascii="Tahoma" w:hAnsi="Tahoma" w:cs="Tahoma"/>
                <w:sz w:val="20"/>
                <w:szCs w:val="20"/>
              </w:rPr>
              <w:t>чения</w:t>
            </w:r>
          </w:p>
        </w:tc>
      </w:tr>
      <w:tr w:rsidR="005C5C6F" w:rsidRPr="002E19B3" w:rsidTr="005C5C6F">
        <w:tc>
          <w:tcPr>
            <w:tcW w:w="290"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2</w:t>
            </w:r>
          </w:p>
        </w:tc>
        <w:tc>
          <w:tcPr>
            <w:tcW w:w="1254"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 xml:space="preserve">Чувашская Республика, </w:t>
            </w:r>
          </w:p>
          <w:p w:rsidR="005C5C6F" w:rsidRPr="002E19B3" w:rsidRDefault="005C5C6F" w:rsidP="00C77DA5">
            <w:pPr>
              <w:jc w:val="center"/>
              <w:rPr>
                <w:rFonts w:ascii="Tahoma" w:hAnsi="Tahoma" w:cs="Tahoma"/>
                <w:sz w:val="20"/>
                <w:szCs w:val="20"/>
              </w:rPr>
            </w:pPr>
            <w:r w:rsidRPr="002E19B3">
              <w:rPr>
                <w:rFonts w:ascii="Tahoma" w:hAnsi="Tahoma" w:cs="Tahoma"/>
                <w:sz w:val="20"/>
                <w:szCs w:val="20"/>
              </w:rPr>
              <w:t>Мариинско-Посадский район, Аксари</w:t>
            </w:r>
            <w:r w:rsidRPr="002E19B3">
              <w:rPr>
                <w:rFonts w:ascii="Tahoma" w:hAnsi="Tahoma" w:cs="Tahoma"/>
                <w:sz w:val="20"/>
                <w:szCs w:val="20"/>
              </w:rPr>
              <w:t>н</w:t>
            </w:r>
            <w:r w:rsidRPr="002E19B3">
              <w:rPr>
                <w:rFonts w:ascii="Tahoma" w:hAnsi="Tahoma" w:cs="Tahoma"/>
                <w:sz w:val="20"/>
                <w:szCs w:val="20"/>
              </w:rPr>
              <w:t>ское сельское поселение</w:t>
            </w:r>
          </w:p>
        </w:tc>
        <w:tc>
          <w:tcPr>
            <w:tcW w:w="41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391600</w:t>
            </w:r>
          </w:p>
        </w:tc>
        <w:tc>
          <w:tcPr>
            <w:tcW w:w="797" w:type="pct"/>
          </w:tcPr>
          <w:p w:rsidR="005C5C6F" w:rsidRPr="002E19B3" w:rsidRDefault="005C5C6F" w:rsidP="00C77DA5">
            <w:pPr>
              <w:ind w:right="-108"/>
              <w:jc w:val="center"/>
              <w:rPr>
                <w:rFonts w:ascii="Tahoma" w:hAnsi="Tahoma" w:cs="Tahoma"/>
                <w:sz w:val="20"/>
                <w:szCs w:val="20"/>
              </w:rPr>
            </w:pPr>
            <w:r w:rsidRPr="002E19B3">
              <w:rPr>
                <w:rFonts w:ascii="Tahoma" w:hAnsi="Tahoma" w:cs="Tahoma"/>
                <w:sz w:val="20"/>
                <w:szCs w:val="20"/>
              </w:rPr>
              <w:t>21:16:220901:11</w:t>
            </w:r>
          </w:p>
        </w:tc>
        <w:tc>
          <w:tcPr>
            <w:tcW w:w="65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16408,00</w:t>
            </w:r>
          </w:p>
        </w:tc>
        <w:tc>
          <w:tcPr>
            <w:tcW w:w="65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16408,00</w:t>
            </w:r>
          </w:p>
        </w:tc>
        <w:tc>
          <w:tcPr>
            <w:tcW w:w="94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сельскохозяйственное и</w:t>
            </w:r>
            <w:r w:rsidRPr="002E19B3">
              <w:rPr>
                <w:rFonts w:ascii="Tahoma" w:hAnsi="Tahoma" w:cs="Tahoma"/>
                <w:sz w:val="20"/>
                <w:szCs w:val="20"/>
              </w:rPr>
              <w:t>с</w:t>
            </w:r>
            <w:r w:rsidRPr="002E19B3">
              <w:rPr>
                <w:rFonts w:ascii="Tahoma" w:hAnsi="Tahoma" w:cs="Tahoma"/>
                <w:sz w:val="20"/>
                <w:szCs w:val="20"/>
              </w:rPr>
              <w:t>пользование</w:t>
            </w:r>
          </w:p>
        </w:tc>
      </w:tr>
      <w:tr w:rsidR="005C5C6F" w:rsidRPr="002E19B3" w:rsidTr="005C5C6F">
        <w:tc>
          <w:tcPr>
            <w:tcW w:w="290"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3</w:t>
            </w:r>
          </w:p>
        </w:tc>
        <w:tc>
          <w:tcPr>
            <w:tcW w:w="1254"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 xml:space="preserve">Чувашская Республика, </w:t>
            </w:r>
          </w:p>
          <w:p w:rsidR="005C5C6F" w:rsidRPr="002E19B3" w:rsidRDefault="005C5C6F" w:rsidP="00C77DA5">
            <w:pPr>
              <w:jc w:val="center"/>
              <w:rPr>
                <w:rFonts w:ascii="Tahoma" w:hAnsi="Tahoma" w:cs="Tahoma"/>
                <w:sz w:val="20"/>
                <w:szCs w:val="20"/>
              </w:rPr>
            </w:pPr>
            <w:r w:rsidRPr="002E19B3">
              <w:rPr>
                <w:rFonts w:ascii="Tahoma" w:hAnsi="Tahoma" w:cs="Tahoma"/>
                <w:sz w:val="20"/>
                <w:szCs w:val="20"/>
              </w:rPr>
              <w:t>Мариинско-Посадский район, Аксари</w:t>
            </w:r>
            <w:r w:rsidRPr="002E19B3">
              <w:rPr>
                <w:rFonts w:ascii="Tahoma" w:hAnsi="Tahoma" w:cs="Tahoma"/>
                <w:sz w:val="20"/>
                <w:szCs w:val="20"/>
              </w:rPr>
              <w:t>н</w:t>
            </w:r>
            <w:r w:rsidRPr="002E19B3">
              <w:rPr>
                <w:rFonts w:ascii="Tahoma" w:hAnsi="Tahoma" w:cs="Tahoma"/>
                <w:sz w:val="20"/>
                <w:szCs w:val="20"/>
              </w:rPr>
              <w:t>ское сельское поселение</w:t>
            </w:r>
          </w:p>
        </w:tc>
        <w:tc>
          <w:tcPr>
            <w:tcW w:w="41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765400</w:t>
            </w:r>
          </w:p>
        </w:tc>
        <w:tc>
          <w:tcPr>
            <w:tcW w:w="797" w:type="pct"/>
          </w:tcPr>
          <w:p w:rsidR="005C5C6F" w:rsidRPr="002E19B3" w:rsidRDefault="005C5C6F" w:rsidP="00C77DA5">
            <w:pPr>
              <w:ind w:right="-108"/>
              <w:jc w:val="center"/>
              <w:rPr>
                <w:rFonts w:ascii="Tahoma" w:hAnsi="Tahoma" w:cs="Tahoma"/>
                <w:sz w:val="20"/>
                <w:szCs w:val="20"/>
              </w:rPr>
            </w:pPr>
            <w:r w:rsidRPr="002E19B3">
              <w:rPr>
                <w:rFonts w:ascii="Tahoma" w:hAnsi="Tahoma" w:cs="Tahoma"/>
                <w:sz w:val="20"/>
                <w:szCs w:val="20"/>
              </w:rPr>
              <w:t>21:16:220901:10</w:t>
            </w:r>
          </w:p>
        </w:tc>
        <w:tc>
          <w:tcPr>
            <w:tcW w:w="65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32070,00</w:t>
            </w:r>
          </w:p>
        </w:tc>
        <w:tc>
          <w:tcPr>
            <w:tcW w:w="65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32070,00</w:t>
            </w:r>
          </w:p>
        </w:tc>
        <w:tc>
          <w:tcPr>
            <w:tcW w:w="94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сельскохозяйственное и</w:t>
            </w:r>
            <w:r w:rsidRPr="002E19B3">
              <w:rPr>
                <w:rFonts w:ascii="Tahoma" w:hAnsi="Tahoma" w:cs="Tahoma"/>
                <w:sz w:val="20"/>
                <w:szCs w:val="20"/>
              </w:rPr>
              <w:t>с</w:t>
            </w:r>
            <w:r w:rsidRPr="002E19B3">
              <w:rPr>
                <w:rFonts w:ascii="Tahoma" w:hAnsi="Tahoma" w:cs="Tahoma"/>
                <w:sz w:val="20"/>
                <w:szCs w:val="20"/>
              </w:rPr>
              <w:t>пользование</w:t>
            </w:r>
          </w:p>
        </w:tc>
      </w:tr>
      <w:tr w:rsidR="005C5C6F" w:rsidRPr="002E19B3" w:rsidTr="005C5C6F">
        <w:tc>
          <w:tcPr>
            <w:tcW w:w="290"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4</w:t>
            </w:r>
          </w:p>
        </w:tc>
        <w:tc>
          <w:tcPr>
            <w:tcW w:w="1254"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 xml:space="preserve">Чувашская Республика, </w:t>
            </w:r>
          </w:p>
          <w:p w:rsidR="005C5C6F" w:rsidRPr="002E19B3" w:rsidRDefault="005C5C6F" w:rsidP="00C77DA5">
            <w:pPr>
              <w:jc w:val="center"/>
              <w:rPr>
                <w:rFonts w:ascii="Tahoma" w:hAnsi="Tahoma" w:cs="Tahoma"/>
                <w:sz w:val="20"/>
                <w:szCs w:val="20"/>
              </w:rPr>
            </w:pPr>
            <w:r w:rsidRPr="002E19B3">
              <w:rPr>
                <w:rFonts w:ascii="Tahoma" w:hAnsi="Tahoma" w:cs="Tahoma"/>
                <w:sz w:val="20"/>
                <w:szCs w:val="20"/>
              </w:rPr>
              <w:t>Мариинско-Посадский район, Аксари</w:t>
            </w:r>
            <w:r w:rsidRPr="002E19B3">
              <w:rPr>
                <w:rFonts w:ascii="Tahoma" w:hAnsi="Tahoma" w:cs="Tahoma"/>
                <w:sz w:val="20"/>
                <w:szCs w:val="20"/>
              </w:rPr>
              <w:t>н</w:t>
            </w:r>
            <w:r w:rsidRPr="002E19B3">
              <w:rPr>
                <w:rFonts w:ascii="Tahoma" w:hAnsi="Tahoma" w:cs="Tahoma"/>
                <w:sz w:val="20"/>
                <w:szCs w:val="20"/>
              </w:rPr>
              <w:t>ское сельское поселение</w:t>
            </w:r>
          </w:p>
        </w:tc>
        <w:tc>
          <w:tcPr>
            <w:tcW w:w="41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551800</w:t>
            </w:r>
          </w:p>
        </w:tc>
        <w:tc>
          <w:tcPr>
            <w:tcW w:w="797" w:type="pct"/>
          </w:tcPr>
          <w:p w:rsidR="005C5C6F" w:rsidRPr="002E19B3" w:rsidRDefault="005C5C6F" w:rsidP="00C77DA5">
            <w:pPr>
              <w:ind w:right="-108"/>
              <w:jc w:val="center"/>
              <w:rPr>
                <w:rFonts w:ascii="Tahoma" w:hAnsi="Tahoma" w:cs="Tahoma"/>
                <w:sz w:val="20"/>
                <w:szCs w:val="20"/>
              </w:rPr>
            </w:pPr>
            <w:r w:rsidRPr="002E19B3">
              <w:rPr>
                <w:rFonts w:ascii="Tahoma" w:hAnsi="Tahoma" w:cs="Tahoma"/>
                <w:sz w:val="20"/>
                <w:szCs w:val="20"/>
              </w:rPr>
              <w:t>21:16:220901:3</w:t>
            </w:r>
          </w:p>
        </w:tc>
        <w:tc>
          <w:tcPr>
            <w:tcW w:w="65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23120,40</w:t>
            </w:r>
          </w:p>
        </w:tc>
        <w:tc>
          <w:tcPr>
            <w:tcW w:w="65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23120,40</w:t>
            </w:r>
          </w:p>
        </w:tc>
        <w:tc>
          <w:tcPr>
            <w:tcW w:w="94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сельскохозяйственное и</w:t>
            </w:r>
            <w:r w:rsidRPr="002E19B3">
              <w:rPr>
                <w:rFonts w:ascii="Tahoma" w:hAnsi="Tahoma" w:cs="Tahoma"/>
                <w:sz w:val="20"/>
                <w:szCs w:val="20"/>
              </w:rPr>
              <w:t>с</w:t>
            </w:r>
            <w:r w:rsidRPr="002E19B3">
              <w:rPr>
                <w:rFonts w:ascii="Tahoma" w:hAnsi="Tahoma" w:cs="Tahoma"/>
                <w:sz w:val="20"/>
                <w:szCs w:val="20"/>
              </w:rPr>
              <w:t>пользование</w:t>
            </w:r>
          </w:p>
        </w:tc>
      </w:tr>
      <w:tr w:rsidR="005C5C6F" w:rsidRPr="002E19B3" w:rsidTr="005C5C6F">
        <w:tc>
          <w:tcPr>
            <w:tcW w:w="290"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5</w:t>
            </w:r>
          </w:p>
        </w:tc>
        <w:tc>
          <w:tcPr>
            <w:tcW w:w="1254"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 xml:space="preserve">Чувашская Республика, </w:t>
            </w:r>
          </w:p>
          <w:p w:rsidR="005C5C6F" w:rsidRPr="002E19B3" w:rsidRDefault="005C5C6F" w:rsidP="00C77DA5">
            <w:pPr>
              <w:jc w:val="center"/>
              <w:rPr>
                <w:rFonts w:ascii="Tahoma" w:hAnsi="Tahoma" w:cs="Tahoma"/>
                <w:sz w:val="20"/>
                <w:szCs w:val="20"/>
              </w:rPr>
            </w:pPr>
            <w:r w:rsidRPr="002E19B3">
              <w:rPr>
                <w:rFonts w:ascii="Tahoma" w:hAnsi="Tahoma" w:cs="Tahoma"/>
                <w:sz w:val="20"/>
                <w:szCs w:val="20"/>
              </w:rPr>
              <w:t>Мариинско-Посадский район, Бич</w:t>
            </w:r>
            <w:r w:rsidRPr="002E19B3">
              <w:rPr>
                <w:rFonts w:ascii="Tahoma" w:hAnsi="Tahoma" w:cs="Tahoma"/>
                <w:sz w:val="20"/>
                <w:szCs w:val="20"/>
              </w:rPr>
              <w:t>у</w:t>
            </w:r>
            <w:r w:rsidRPr="002E19B3">
              <w:rPr>
                <w:rFonts w:ascii="Tahoma" w:hAnsi="Tahoma" w:cs="Tahoma"/>
                <w:sz w:val="20"/>
                <w:szCs w:val="20"/>
              </w:rPr>
              <w:t>ринское сельское поселение</w:t>
            </w:r>
          </w:p>
        </w:tc>
        <w:tc>
          <w:tcPr>
            <w:tcW w:w="41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386466</w:t>
            </w:r>
          </w:p>
        </w:tc>
        <w:tc>
          <w:tcPr>
            <w:tcW w:w="797" w:type="pct"/>
          </w:tcPr>
          <w:p w:rsidR="005C5C6F" w:rsidRPr="002E19B3" w:rsidRDefault="005C5C6F" w:rsidP="00C77DA5">
            <w:pPr>
              <w:ind w:right="-108"/>
              <w:jc w:val="center"/>
              <w:rPr>
                <w:rFonts w:ascii="Tahoma" w:hAnsi="Tahoma" w:cs="Tahoma"/>
                <w:sz w:val="20"/>
                <w:szCs w:val="20"/>
              </w:rPr>
            </w:pPr>
            <w:r w:rsidRPr="002E19B3">
              <w:rPr>
                <w:rFonts w:ascii="Tahoma" w:hAnsi="Tahoma" w:cs="Tahoma"/>
                <w:sz w:val="20"/>
                <w:szCs w:val="20"/>
              </w:rPr>
              <w:t>21:16:201201:134</w:t>
            </w:r>
          </w:p>
        </w:tc>
        <w:tc>
          <w:tcPr>
            <w:tcW w:w="65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19300,00</w:t>
            </w:r>
          </w:p>
        </w:tc>
        <w:tc>
          <w:tcPr>
            <w:tcW w:w="65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19300,00</w:t>
            </w:r>
          </w:p>
        </w:tc>
        <w:tc>
          <w:tcPr>
            <w:tcW w:w="94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сельскохозяйственное и</w:t>
            </w:r>
            <w:r w:rsidRPr="002E19B3">
              <w:rPr>
                <w:rFonts w:ascii="Tahoma" w:hAnsi="Tahoma" w:cs="Tahoma"/>
                <w:sz w:val="20"/>
                <w:szCs w:val="20"/>
              </w:rPr>
              <w:t>с</w:t>
            </w:r>
            <w:r w:rsidRPr="002E19B3">
              <w:rPr>
                <w:rFonts w:ascii="Tahoma" w:hAnsi="Tahoma" w:cs="Tahoma"/>
                <w:sz w:val="20"/>
                <w:szCs w:val="20"/>
              </w:rPr>
              <w:t>пользование</w:t>
            </w:r>
          </w:p>
        </w:tc>
      </w:tr>
      <w:tr w:rsidR="005C5C6F" w:rsidRPr="002E19B3" w:rsidTr="005C5C6F">
        <w:tc>
          <w:tcPr>
            <w:tcW w:w="290"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6</w:t>
            </w:r>
          </w:p>
        </w:tc>
        <w:tc>
          <w:tcPr>
            <w:tcW w:w="1254"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 xml:space="preserve">Чувашская Республика, </w:t>
            </w:r>
          </w:p>
          <w:p w:rsidR="005C5C6F" w:rsidRPr="002E19B3" w:rsidRDefault="005C5C6F" w:rsidP="00C77DA5">
            <w:pPr>
              <w:jc w:val="center"/>
              <w:rPr>
                <w:rFonts w:ascii="Tahoma" w:hAnsi="Tahoma" w:cs="Tahoma"/>
                <w:sz w:val="20"/>
                <w:szCs w:val="20"/>
              </w:rPr>
            </w:pPr>
            <w:r w:rsidRPr="002E19B3">
              <w:rPr>
                <w:rFonts w:ascii="Tahoma" w:hAnsi="Tahoma" w:cs="Tahoma"/>
                <w:sz w:val="20"/>
                <w:szCs w:val="20"/>
              </w:rPr>
              <w:t>Мариинско-Посадский район, Бич</w:t>
            </w:r>
            <w:r w:rsidRPr="002E19B3">
              <w:rPr>
                <w:rFonts w:ascii="Tahoma" w:hAnsi="Tahoma" w:cs="Tahoma"/>
                <w:sz w:val="20"/>
                <w:szCs w:val="20"/>
              </w:rPr>
              <w:t>у</w:t>
            </w:r>
            <w:r w:rsidRPr="002E19B3">
              <w:rPr>
                <w:rFonts w:ascii="Tahoma" w:hAnsi="Tahoma" w:cs="Tahoma"/>
                <w:sz w:val="20"/>
                <w:szCs w:val="20"/>
              </w:rPr>
              <w:t>ринское сельское поселение</w:t>
            </w:r>
          </w:p>
        </w:tc>
        <w:tc>
          <w:tcPr>
            <w:tcW w:w="41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673152</w:t>
            </w:r>
          </w:p>
        </w:tc>
        <w:tc>
          <w:tcPr>
            <w:tcW w:w="797" w:type="pct"/>
          </w:tcPr>
          <w:p w:rsidR="005C5C6F" w:rsidRPr="002E19B3" w:rsidRDefault="005C5C6F" w:rsidP="00C77DA5">
            <w:pPr>
              <w:ind w:right="-108"/>
              <w:jc w:val="center"/>
              <w:rPr>
                <w:rFonts w:ascii="Tahoma" w:hAnsi="Tahoma" w:cs="Tahoma"/>
                <w:sz w:val="20"/>
                <w:szCs w:val="20"/>
              </w:rPr>
            </w:pPr>
            <w:r w:rsidRPr="002E19B3">
              <w:rPr>
                <w:rFonts w:ascii="Tahoma" w:hAnsi="Tahoma" w:cs="Tahoma"/>
                <w:sz w:val="20"/>
                <w:szCs w:val="20"/>
              </w:rPr>
              <w:t>21:16:201201:133</w:t>
            </w:r>
          </w:p>
        </w:tc>
        <w:tc>
          <w:tcPr>
            <w:tcW w:w="65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33000,00</w:t>
            </w:r>
          </w:p>
        </w:tc>
        <w:tc>
          <w:tcPr>
            <w:tcW w:w="65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33000,00</w:t>
            </w:r>
          </w:p>
        </w:tc>
        <w:tc>
          <w:tcPr>
            <w:tcW w:w="94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сельскохозяйственное и</w:t>
            </w:r>
            <w:r w:rsidRPr="002E19B3">
              <w:rPr>
                <w:rFonts w:ascii="Tahoma" w:hAnsi="Tahoma" w:cs="Tahoma"/>
                <w:sz w:val="20"/>
                <w:szCs w:val="20"/>
              </w:rPr>
              <w:t>с</w:t>
            </w:r>
            <w:r w:rsidRPr="002E19B3">
              <w:rPr>
                <w:rFonts w:ascii="Tahoma" w:hAnsi="Tahoma" w:cs="Tahoma"/>
                <w:sz w:val="20"/>
                <w:szCs w:val="20"/>
              </w:rPr>
              <w:t>пользование</w:t>
            </w:r>
          </w:p>
        </w:tc>
      </w:tr>
      <w:tr w:rsidR="005C5C6F" w:rsidRPr="002E19B3" w:rsidTr="005C5C6F">
        <w:tc>
          <w:tcPr>
            <w:tcW w:w="290"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7</w:t>
            </w:r>
          </w:p>
        </w:tc>
        <w:tc>
          <w:tcPr>
            <w:tcW w:w="1254"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 xml:space="preserve">Чувашская Республика, </w:t>
            </w:r>
          </w:p>
          <w:p w:rsidR="005C5C6F" w:rsidRPr="002E19B3" w:rsidRDefault="005C5C6F" w:rsidP="00C77DA5">
            <w:pPr>
              <w:jc w:val="center"/>
              <w:rPr>
                <w:rFonts w:ascii="Tahoma" w:hAnsi="Tahoma" w:cs="Tahoma"/>
                <w:sz w:val="20"/>
                <w:szCs w:val="20"/>
              </w:rPr>
            </w:pPr>
            <w:r w:rsidRPr="002E19B3">
              <w:rPr>
                <w:rFonts w:ascii="Tahoma" w:hAnsi="Tahoma" w:cs="Tahoma"/>
                <w:sz w:val="20"/>
                <w:szCs w:val="20"/>
              </w:rPr>
              <w:t>Мариинско-Посадский район, Бол</w:t>
            </w:r>
            <w:r w:rsidRPr="002E19B3">
              <w:rPr>
                <w:rFonts w:ascii="Tahoma" w:hAnsi="Tahoma" w:cs="Tahoma"/>
                <w:sz w:val="20"/>
                <w:szCs w:val="20"/>
              </w:rPr>
              <w:t>ь</w:t>
            </w:r>
            <w:r w:rsidRPr="002E19B3">
              <w:rPr>
                <w:rFonts w:ascii="Tahoma" w:hAnsi="Tahoma" w:cs="Tahoma"/>
                <w:sz w:val="20"/>
                <w:szCs w:val="20"/>
              </w:rPr>
              <w:t>шешигаевское сельское поселение</w:t>
            </w:r>
          </w:p>
        </w:tc>
        <w:tc>
          <w:tcPr>
            <w:tcW w:w="41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805471</w:t>
            </w:r>
          </w:p>
        </w:tc>
        <w:tc>
          <w:tcPr>
            <w:tcW w:w="797" w:type="pct"/>
          </w:tcPr>
          <w:p w:rsidR="005C5C6F" w:rsidRPr="002E19B3" w:rsidRDefault="005C5C6F" w:rsidP="00C77DA5">
            <w:pPr>
              <w:ind w:right="-108"/>
              <w:jc w:val="center"/>
              <w:rPr>
                <w:rFonts w:ascii="Tahoma" w:hAnsi="Tahoma" w:cs="Tahoma"/>
                <w:sz w:val="20"/>
                <w:szCs w:val="20"/>
              </w:rPr>
            </w:pPr>
            <w:r w:rsidRPr="002E19B3">
              <w:rPr>
                <w:rFonts w:ascii="Tahoma" w:hAnsi="Tahoma" w:cs="Tahoma"/>
                <w:sz w:val="20"/>
                <w:szCs w:val="20"/>
              </w:rPr>
              <w:t>21:16:000000:8149</w:t>
            </w:r>
          </w:p>
        </w:tc>
        <w:tc>
          <w:tcPr>
            <w:tcW w:w="65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39468,00</w:t>
            </w:r>
          </w:p>
        </w:tc>
        <w:tc>
          <w:tcPr>
            <w:tcW w:w="65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39468,00</w:t>
            </w:r>
          </w:p>
        </w:tc>
        <w:tc>
          <w:tcPr>
            <w:tcW w:w="94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сельскохозяйственное и</w:t>
            </w:r>
            <w:r w:rsidRPr="002E19B3">
              <w:rPr>
                <w:rFonts w:ascii="Tahoma" w:hAnsi="Tahoma" w:cs="Tahoma"/>
                <w:sz w:val="20"/>
                <w:szCs w:val="20"/>
              </w:rPr>
              <w:t>с</w:t>
            </w:r>
            <w:r w:rsidRPr="002E19B3">
              <w:rPr>
                <w:rFonts w:ascii="Tahoma" w:hAnsi="Tahoma" w:cs="Tahoma"/>
                <w:sz w:val="20"/>
                <w:szCs w:val="20"/>
              </w:rPr>
              <w:t>пользование</w:t>
            </w:r>
          </w:p>
        </w:tc>
      </w:tr>
      <w:tr w:rsidR="005C5C6F" w:rsidRPr="002E19B3" w:rsidTr="005C5C6F">
        <w:tc>
          <w:tcPr>
            <w:tcW w:w="290"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8</w:t>
            </w:r>
          </w:p>
        </w:tc>
        <w:tc>
          <w:tcPr>
            <w:tcW w:w="1254"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 xml:space="preserve">Чувашская Республика, </w:t>
            </w:r>
          </w:p>
          <w:p w:rsidR="005C5C6F" w:rsidRPr="002E19B3" w:rsidRDefault="005C5C6F" w:rsidP="00C77DA5">
            <w:pPr>
              <w:jc w:val="center"/>
              <w:rPr>
                <w:rFonts w:ascii="Tahoma" w:hAnsi="Tahoma" w:cs="Tahoma"/>
                <w:sz w:val="20"/>
                <w:szCs w:val="20"/>
              </w:rPr>
            </w:pPr>
            <w:r w:rsidRPr="002E19B3">
              <w:rPr>
                <w:rFonts w:ascii="Tahoma" w:hAnsi="Tahoma" w:cs="Tahoma"/>
                <w:sz w:val="20"/>
                <w:szCs w:val="20"/>
              </w:rPr>
              <w:t>Мариинско-Посадский район, Аксари</w:t>
            </w:r>
            <w:r w:rsidRPr="002E19B3">
              <w:rPr>
                <w:rFonts w:ascii="Tahoma" w:hAnsi="Tahoma" w:cs="Tahoma"/>
                <w:sz w:val="20"/>
                <w:szCs w:val="20"/>
              </w:rPr>
              <w:t>н</w:t>
            </w:r>
            <w:r w:rsidRPr="002E19B3">
              <w:rPr>
                <w:rFonts w:ascii="Tahoma" w:hAnsi="Tahoma" w:cs="Tahoma"/>
                <w:sz w:val="20"/>
                <w:szCs w:val="20"/>
              </w:rPr>
              <w:t>ское сельское поселение</w:t>
            </w:r>
          </w:p>
        </w:tc>
        <w:tc>
          <w:tcPr>
            <w:tcW w:w="41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195304</w:t>
            </w:r>
          </w:p>
        </w:tc>
        <w:tc>
          <w:tcPr>
            <w:tcW w:w="797" w:type="pct"/>
          </w:tcPr>
          <w:p w:rsidR="005C5C6F" w:rsidRPr="002E19B3" w:rsidRDefault="005C5C6F" w:rsidP="00C77DA5">
            <w:pPr>
              <w:ind w:right="-108"/>
              <w:jc w:val="center"/>
              <w:rPr>
                <w:rFonts w:ascii="Tahoma" w:hAnsi="Tahoma" w:cs="Tahoma"/>
                <w:sz w:val="20"/>
                <w:szCs w:val="20"/>
              </w:rPr>
            </w:pPr>
            <w:r w:rsidRPr="002E19B3">
              <w:rPr>
                <w:rFonts w:ascii="Tahoma" w:hAnsi="Tahoma" w:cs="Tahoma"/>
                <w:sz w:val="20"/>
                <w:szCs w:val="20"/>
              </w:rPr>
              <w:t>21:16:000000:7988</w:t>
            </w:r>
          </w:p>
        </w:tc>
        <w:tc>
          <w:tcPr>
            <w:tcW w:w="65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8145,00</w:t>
            </w:r>
          </w:p>
        </w:tc>
        <w:tc>
          <w:tcPr>
            <w:tcW w:w="65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8145,00</w:t>
            </w:r>
          </w:p>
        </w:tc>
        <w:tc>
          <w:tcPr>
            <w:tcW w:w="94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сельскохозяйственное и</w:t>
            </w:r>
            <w:r w:rsidRPr="002E19B3">
              <w:rPr>
                <w:rFonts w:ascii="Tahoma" w:hAnsi="Tahoma" w:cs="Tahoma"/>
                <w:sz w:val="20"/>
                <w:szCs w:val="20"/>
              </w:rPr>
              <w:t>с</w:t>
            </w:r>
            <w:r w:rsidRPr="002E19B3">
              <w:rPr>
                <w:rFonts w:ascii="Tahoma" w:hAnsi="Tahoma" w:cs="Tahoma"/>
                <w:sz w:val="20"/>
                <w:szCs w:val="20"/>
              </w:rPr>
              <w:t>пользование</w:t>
            </w:r>
          </w:p>
        </w:tc>
      </w:tr>
      <w:tr w:rsidR="005C5C6F" w:rsidRPr="002E19B3" w:rsidTr="005C5C6F">
        <w:tc>
          <w:tcPr>
            <w:tcW w:w="290"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9</w:t>
            </w:r>
          </w:p>
        </w:tc>
        <w:tc>
          <w:tcPr>
            <w:tcW w:w="1254"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 xml:space="preserve">Чувашская Республика, </w:t>
            </w:r>
          </w:p>
          <w:p w:rsidR="005C5C6F" w:rsidRPr="002E19B3" w:rsidRDefault="005C5C6F" w:rsidP="00C77DA5">
            <w:pPr>
              <w:jc w:val="center"/>
              <w:rPr>
                <w:rFonts w:ascii="Tahoma" w:hAnsi="Tahoma" w:cs="Tahoma"/>
                <w:sz w:val="20"/>
                <w:szCs w:val="20"/>
              </w:rPr>
            </w:pPr>
            <w:r w:rsidRPr="002E19B3">
              <w:rPr>
                <w:rFonts w:ascii="Tahoma" w:hAnsi="Tahoma" w:cs="Tahoma"/>
                <w:sz w:val="20"/>
                <w:szCs w:val="20"/>
              </w:rPr>
              <w:t>Мариинско-Посадский район, Аксари</w:t>
            </w:r>
            <w:r w:rsidRPr="002E19B3">
              <w:rPr>
                <w:rFonts w:ascii="Tahoma" w:hAnsi="Tahoma" w:cs="Tahoma"/>
                <w:sz w:val="20"/>
                <w:szCs w:val="20"/>
              </w:rPr>
              <w:t>н</w:t>
            </w:r>
            <w:r w:rsidRPr="002E19B3">
              <w:rPr>
                <w:rFonts w:ascii="Tahoma" w:hAnsi="Tahoma" w:cs="Tahoma"/>
                <w:sz w:val="20"/>
                <w:szCs w:val="20"/>
              </w:rPr>
              <w:t>ское сельское поселение</w:t>
            </w:r>
          </w:p>
        </w:tc>
        <w:tc>
          <w:tcPr>
            <w:tcW w:w="41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444038</w:t>
            </w:r>
          </w:p>
        </w:tc>
        <w:tc>
          <w:tcPr>
            <w:tcW w:w="797" w:type="pct"/>
          </w:tcPr>
          <w:p w:rsidR="005C5C6F" w:rsidRPr="002E19B3" w:rsidRDefault="005C5C6F" w:rsidP="00C77DA5">
            <w:pPr>
              <w:ind w:right="-108"/>
              <w:jc w:val="center"/>
              <w:rPr>
                <w:rFonts w:ascii="Tahoma" w:hAnsi="Tahoma" w:cs="Tahoma"/>
                <w:sz w:val="20"/>
                <w:szCs w:val="20"/>
              </w:rPr>
            </w:pPr>
            <w:r w:rsidRPr="002E19B3">
              <w:rPr>
                <w:rFonts w:ascii="Tahoma" w:hAnsi="Tahoma" w:cs="Tahoma"/>
                <w:sz w:val="20"/>
                <w:szCs w:val="20"/>
              </w:rPr>
              <w:t>21:16:000000:7987</w:t>
            </w:r>
          </w:p>
        </w:tc>
        <w:tc>
          <w:tcPr>
            <w:tcW w:w="65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18516,00</w:t>
            </w:r>
          </w:p>
        </w:tc>
        <w:tc>
          <w:tcPr>
            <w:tcW w:w="65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18516,00</w:t>
            </w:r>
          </w:p>
        </w:tc>
        <w:tc>
          <w:tcPr>
            <w:tcW w:w="94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сельскохозяйственное и</w:t>
            </w:r>
            <w:r w:rsidRPr="002E19B3">
              <w:rPr>
                <w:rFonts w:ascii="Tahoma" w:hAnsi="Tahoma" w:cs="Tahoma"/>
                <w:sz w:val="20"/>
                <w:szCs w:val="20"/>
              </w:rPr>
              <w:t>с</w:t>
            </w:r>
            <w:r w:rsidRPr="002E19B3">
              <w:rPr>
                <w:rFonts w:ascii="Tahoma" w:hAnsi="Tahoma" w:cs="Tahoma"/>
                <w:sz w:val="20"/>
                <w:szCs w:val="20"/>
              </w:rPr>
              <w:t>пользование</w:t>
            </w:r>
          </w:p>
        </w:tc>
      </w:tr>
      <w:tr w:rsidR="005C5C6F" w:rsidRPr="002E19B3" w:rsidTr="005C5C6F">
        <w:tc>
          <w:tcPr>
            <w:tcW w:w="290"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lastRenderedPageBreak/>
              <w:t>10</w:t>
            </w:r>
          </w:p>
        </w:tc>
        <w:tc>
          <w:tcPr>
            <w:tcW w:w="1254"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 xml:space="preserve">Чувашская Республика, </w:t>
            </w:r>
          </w:p>
          <w:p w:rsidR="005C5C6F" w:rsidRPr="002E19B3" w:rsidRDefault="005C5C6F" w:rsidP="00C77DA5">
            <w:pPr>
              <w:jc w:val="center"/>
              <w:rPr>
                <w:rFonts w:ascii="Tahoma" w:hAnsi="Tahoma" w:cs="Tahoma"/>
                <w:sz w:val="20"/>
                <w:szCs w:val="20"/>
              </w:rPr>
            </w:pPr>
            <w:r w:rsidRPr="002E19B3">
              <w:rPr>
                <w:rFonts w:ascii="Tahoma" w:hAnsi="Tahoma" w:cs="Tahoma"/>
                <w:sz w:val="20"/>
                <w:szCs w:val="20"/>
              </w:rPr>
              <w:t>Мариинско-Посадский район, Аксари</w:t>
            </w:r>
            <w:r w:rsidRPr="002E19B3">
              <w:rPr>
                <w:rFonts w:ascii="Tahoma" w:hAnsi="Tahoma" w:cs="Tahoma"/>
                <w:sz w:val="20"/>
                <w:szCs w:val="20"/>
              </w:rPr>
              <w:t>н</w:t>
            </w:r>
            <w:r w:rsidRPr="002E19B3">
              <w:rPr>
                <w:rFonts w:ascii="Tahoma" w:hAnsi="Tahoma" w:cs="Tahoma"/>
                <w:sz w:val="20"/>
                <w:szCs w:val="20"/>
              </w:rPr>
              <w:t>ское сельское поселение</w:t>
            </w:r>
          </w:p>
        </w:tc>
        <w:tc>
          <w:tcPr>
            <w:tcW w:w="41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293964</w:t>
            </w:r>
          </w:p>
        </w:tc>
        <w:tc>
          <w:tcPr>
            <w:tcW w:w="797" w:type="pct"/>
          </w:tcPr>
          <w:p w:rsidR="005C5C6F" w:rsidRPr="002E19B3" w:rsidRDefault="005C5C6F" w:rsidP="00C77DA5">
            <w:pPr>
              <w:ind w:right="-108"/>
              <w:jc w:val="center"/>
              <w:rPr>
                <w:rFonts w:ascii="Tahoma" w:hAnsi="Tahoma" w:cs="Tahoma"/>
                <w:sz w:val="20"/>
                <w:szCs w:val="20"/>
              </w:rPr>
            </w:pPr>
            <w:r w:rsidRPr="002E19B3">
              <w:rPr>
                <w:rFonts w:ascii="Tahoma" w:hAnsi="Tahoma" w:cs="Tahoma"/>
                <w:sz w:val="20"/>
                <w:szCs w:val="20"/>
              </w:rPr>
              <w:t>21:16:000000:7986</w:t>
            </w:r>
          </w:p>
        </w:tc>
        <w:tc>
          <w:tcPr>
            <w:tcW w:w="65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12258,00</w:t>
            </w:r>
          </w:p>
        </w:tc>
        <w:tc>
          <w:tcPr>
            <w:tcW w:w="65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12258,00</w:t>
            </w:r>
          </w:p>
        </w:tc>
        <w:tc>
          <w:tcPr>
            <w:tcW w:w="942" w:type="pct"/>
          </w:tcPr>
          <w:p w:rsidR="005C5C6F" w:rsidRPr="002E19B3" w:rsidRDefault="005C5C6F" w:rsidP="00C77DA5">
            <w:pPr>
              <w:jc w:val="center"/>
              <w:rPr>
                <w:rFonts w:ascii="Tahoma" w:hAnsi="Tahoma" w:cs="Tahoma"/>
                <w:sz w:val="20"/>
                <w:szCs w:val="20"/>
              </w:rPr>
            </w:pPr>
            <w:r w:rsidRPr="002E19B3">
              <w:rPr>
                <w:rFonts w:ascii="Tahoma" w:hAnsi="Tahoma" w:cs="Tahoma"/>
                <w:sz w:val="20"/>
                <w:szCs w:val="20"/>
              </w:rPr>
              <w:t>сельскохозяйственное и</w:t>
            </w:r>
            <w:r w:rsidRPr="002E19B3">
              <w:rPr>
                <w:rFonts w:ascii="Tahoma" w:hAnsi="Tahoma" w:cs="Tahoma"/>
                <w:sz w:val="20"/>
                <w:szCs w:val="20"/>
              </w:rPr>
              <w:t>с</w:t>
            </w:r>
            <w:r w:rsidRPr="002E19B3">
              <w:rPr>
                <w:rFonts w:ascii="Tahoma" w:hAnsi="Tahoma" w:cs="Tahoma"/>
                <w:sz w:val="20"/>
                <w:szCs w:val="20"/>
              </w:rPr>
              <w:t>пользование</w:t>
            </w:r>
          </w:p>
        </w:tc>
      </w:tr>
    </w:tbl>
    <w:p w:rsidR="005C5C6F" w:rsidRPr="002E19B3" w:rsidRDefault="005C5C6F" w:rsidP="00F356C9">
      <w:pPr>
        <w:jc w:val="both"/>
        <w:rPr>
          <w:rFonts w:ascii="Tahoma" w:hAnsi="Tahoma" w:cs="Tahoma"/>
          <w:sz w:val="20"/>
          <w:szCs w:val="20"/>
        </w:rPr>
      </w:pPr>
      <w:r w:rsidRPr="002E19B3">
        <w:rPr>
          <w:rFonts w:ascii="Tahoma" w:hAnsi="Tahoma" w:cs="Tahoma"/>
          <w:sz w:val="20"/>
          <w:szCs w:val="20"/>
        </w:rPr>
        <w:t>Ограничения, обременения отсутствуют.</w:t>
      </w:r>
    </w:p>
    <w:p w:rsidR="005C5C6F" w:rsidRPr="002E19B3" w:rsidRDefault="005C5C6F" w:rsidP="00F356C9">
      <w:pPr>
        <w:jc w:val="both"/>
        <w:rPr>
          <w:rFonts w:ascii="Tahoma" w:hAnsi="Tahoma" w:cs="Tahoma"/>
          <w:sz w:val="20"/>
          <w:szCs w:val="20"/>
        </w:rPr>
      </w:pPr>
      <w:r w:rsidRPr="002E19B3">
        <w:rPr>
          <w:rFonts w:ascii="Tahoma" w:hAnsi="Tahoma" w:cs="Tahoma"/>
          <w:sz w:val="20"/>
          <w:szCs w:val="20"/>
        </w:rPr>
        <w:t>Задаток установлен в размере 100% от начальной цены земельных участков. Шаг аукциона - 3% от начальной цены земельного участка.</w:t>
      </w:r>
    </w:p>
    <w:p w:rsidR="005C5C6F" w:rsidRPr="002E19B3" w:rsidRDefault="005C5C6F" w:rsidP="00F356C9">
      <w:pPr>
        <w:jc w:val="both"/>
        <w:rPr>
          <w:rFonts w:ascii="Tahoma" w:hAnsi="Tahoma" w:cs="Tahoma"/>
          <w:sz w:val="20"/>
          <w:szCs w:val="20"/>
        </w:rPr>
      </w:pPr>
      <w:proofErr w:type="gramStart"/>
      <w:r w:rsidRPr="002E19B3">
        <w:rPr>
          <w:rFonts w:ascii="Tahoma" w:hAnsi="Tahoma" w:cs="Tahoma"/>
          <w:sz w:val="20"/>
          <w:szCs w:val="20"/>
        </w:rPr>
        <w:t>Для участия в аукционе претенденты должны представить лично или через своих представителей следующие документы: заявку, платежный документ, по</w:t>
      </w:r>
      <w:r w:rsidRPr="002E19B3">
        <w:rPr>
          <w:rFonts w:ascii="Tahoma" w:hAnsi="Tahoma" w:cs="Tahoma"/>
          <w:sz w:val="20"/>
          <w:szCs w:val="20"/>
        </w:rPr>
        <w:t>д</w:t>
      </w:r>
      <w:r w:rsidRPr="002E19B3">
        <w:rPr>
          <w:rFonts w:ascii="Tahoma" w:hAnsi="Tahoma" w:cs="Tahoma"/>
          <w:sz w:val="20"/>
          <w:szCs w:val="20"/>
        </w:rPr>
        <w:t>тверждающий внесение задатка; копию документа, удостоверяющего личность (для физических лиц), нотариально заверенные копии учредительных докуме</w:t>
      </w:r>
      <w:r w:rsidRPr="002E19B3">
        <w:rPr>
          <w:rFonts w:ascii="Tahoma" w:hAnsi="Tahoma" w:cs="Tahoma"/>
          <w:sz w:val="20"/>
          <w:szCs w:val="20"/>
        </w:rPr>
        <w:t>н</w:t>
      </w:r>
      <w:r w:rsidRPr="002E19B3">
        <w:rPr>
          <w:rFonts w:ascii="Tahoma" w:hAnsi="Tahoma" w:cs="Tahoma"/>
          <w:sz w:val="20"/>
          <w:szCs w:val="20"/>
        </w:rPr>
        <w:t>тов и свидетельства о государственной регистрации юридического лица, а также выписку из решения уполномоченного органа юридического лица о соверш</w:t>
      </w:r>
      <w:r w:rsidRPr="002E19B3">
        <w:rPr>
          <w:rFonts w:ascii="Tahoma" w:hAnsi="Tahoma" w:cs="Tahoma"/>
          <w:sz w:val="20"/>
          <w:szCs w:val="20"/>
        </w:rPr>
        <w:t>е</w:t>
      </w:r>
      <w:r w:rsidRPr="002E19B3">
        <w:rPr>
          <w:rFonts w:ascii="Tahoma" w:hAnsi="Tahoma" w:cs="Tahoma"/>
          <w:sz w:val="20"/>
          <w:szCs w:val="20"/>
        </w:rPr>
        <w:t>нии сделки.</w:t>
      </w:r>
      <w:proofErr w:type="gramEnd"/>
      <w:r w:rsidRPr="002E19B3">
        <w:rPr>
          <w:rFonts w:ascii="Tahoma" w:hAnsi="Tahoma" w:cs="Tahoma"/>
          <w:sz w:val="20"/>
          <w:szCs w:val="20"/>
        </w:rPr>
        <w:t xml:space="preserve"> Организатор аукциона имеет право отказаться от проведения аукциона не позднее, чем за 5 дней до его проведения. </w:t>
      </w:r>
    </w:p>
    <w:p w:rsidR="005C5C6F" w:rsidRPr="002E19B3" w:rsidRDefault="005C5C6F" w:rsidP="00F356C9">
      <w:pPr>
        <w:jc w:val="both"/>
        <w:rPr>
          <w:rFonts w:ascii="Tahoma" w:hAnsi="Tahoma" w:cs="Tahoma"/>
          <w:sz w:val="20"/>
          <w:szCs w:val="20"/>
        </w:rPr>
      </w:pPr>
      <w:r w:rsidRPr="002E19B3">
        <w:rPr>
          <w:rFonts w:ascii="Tahoma" w:hAnsi="Tahoma" w:cs="Tahoma"/>
          <w:sz w:val="20"/>
          <w:szCs w:val="20"/>
        </w:rPr>
        <w:t xml:space="preserve">Определение участников аукциона состоится </w:t>
      </w:r>
      <w:r w:rsidRPr="002E19B3">
        <w:rPr>
          <w:rFonts w:ascii="Tahoma" w:hAnsi="Tahoma" w:cs="Tahoma"/>
          <w:b/>
          <w:sz w:val="20"/>
          <w:szCs w:val="20"/>
        </w:rPr>
        <w:t>01 ноября 2019 года</w:t>
      </w:r>
      <w:r w:rsidRPr="002E19B3">
        <w:rPr>
          <w:rFonts w:ascii="Tahoma" w:hAnsi="Tahoma" w:cs="Tahoma"/>
          <w:sz w:val="20"/>
          <w:szCs w:val="20"/>
        </w:rPr>
        <w:t xml:space="preserve"> в администрации Мариинско-Посадского района (кабинет № 311) в 10 часов 00 минут.</w:t>
      </w:r>
    </w:p>
    <w:p w:rsidR="005C5C6F" w:rsidRPr="002E19B3" w:rsidRDefault="005C5C6F" w:rsidP="00F356C9">
      <w:pPr>
        <w:jc w:val="both"/>
        <w:rPr>
          <w:rFonts w:ascii="Tahoma" w:hAnsi="Tahoma" w:cs="Tahoma"/>
          <w:color w:val="000000"/>
          <w:sz w:val="20"/>
          <w:szCs w:val="20"/>
        </w:rPr>
      </w:pPr>
      <w:r w:rsidRPr="002E19B3">
        <w:rPr>
          <w:rFonts w:ascii="Tahoma" w:hAnsi="Tahoma" w:cs="Tahoma"/>
          <w:color w:val="000000"/>
          <w:sz w:val="20"/>
          <w:szCs w:val="20"/>
        </w:rPr>
        <w:t xml:space="preserve">Регистрация участников аукциона – </w:t>
      </w:r>
      <w:r w:rsidRPr="002E19B3">
        <w:rPr>
          <w:rFonts w:ascii="Tahoma" w:hAnsi="Tahoma" w:cs="Tahoma"/>
          <w:b/>
          <w:color w:val="000000"/>
          <w:sz w:val="20"/>
          <w:szCs w:val="20"/>
        </w:rPr>
        <w:t>05 ноября 2019 года</w:t>
      </w:r>
      <w:r w:rsidRPr="002E19B3">
        <w:rPr>
          <w:rFonts w:ascii="Tahoma" w:hAnsi="Tahoma" w:cs="Tahoma"/>
          <w:color w:val="000000"/>
          <w:sz w:val="20"/>
          <w:szCs w:val="20"/>
        </w:rPr>
        <w:t xml:space="preserve"> </w:t>
      </w:r>
      <w:r w:rsidRPr="002E19B3">
        <w:rPr>
          <w:rFonts w:ascii="Tahoma" w:hAnsi="Tahoma" w:cs="Tahoma"/>
          <w:b/>
          <w:color w:val="000000"/>
          <w:sz w:val="20"/>
          <w:szCs w:val="20"/>
        </w:rPr>
        <w:t xml:space="preserve">с 09 час. 00 мин. до 09 час. 50 мин. </w:t>
      </w:r>
      <w:r w:rsidRPr="002E19B3">
        <w:rPr>
          <w:rFonts w:ascii="Tahoma" w:hAnsi="Tahoma" w:cs="Tahoma"/>
          <w:color w:val="000000"/>
          <w:sz w:val="20"/>
          <w:szCs w:val="20"/>
        </w:rPr>
        <w:t>по адресу: ЧР, Мариинско-Посадский район, г</w:t>
      </w:r>
      <w:proofErr w:type="gramStart"/>
      <w:r w:rsidRPr="002E19B3">
        <w:rPr>
          <w:rFonts w:ascii="Tahoma" w:hAnsi="Tahoma" w:cs="Tahoma"/>
          <w:color w:val="000000"/>
          <w:sz w:val="20"/>
          <w:szCs w:val="20"/>
        </w:rPr>
        <w:t>.М</w:t>
      </w:r>
      <w:proofErr w:type="gramEnd"/>
      <w:r w:rsidRPr="002E19B3">
        <w:rPr>
          <w:rFonts w:ascii="Tahoma" w:hAnsi="Tahoma" w:cs="Tahoma"/>
          <w:color w:val="000000"/>
          <w:sz w:val="20"/>
          <w:szCs w:val="20"/>
        </w:rPr>
        <w:t>ариинский Посад, ул.Николаева, д.47 каб.№311.</w:t>
      </w:r>
    </w:p>
    <w:p w:rsidR="005C5C6F" w:rsidRPr="002E19B3" w:rsidRDefault="005C5C6F" w:rsidP="00F356C9">
      <w:pPr>
        <w:jc w:val="both"/>
        <w:rPr>
          <w:rFonts w:ascii="Tahoma" w:hAnsi="Tahoma" w:cs="Tahoma"/>
          <w:color w:val="000000"/>
          <w:sz w:val="20"/>
          <w:szCs w:val="20"/>
        </w:rPr>
      </w:pPr>
      <w:r w:rsidRPr="002E19B3">
        <w:rPr>
          <w:rFonts w:ascii="Tahoma" w:hAnsi="Tahoma" w:cs="Tahoma"/>
          <w:color w:val="000000"/>
          <w:sz w:val="20"/>
          <w:szCs w:val="20"/>
        </w:rPr>
        <w:t>Осмотр земельных участков будет осуществляется по рабочим дням с 13-00 до 16-00 часов в следующем порядке: место сбора для выезда на место – ЧР, Мар</w:t>
      </w:r>
      <w:r w:rsidRPr="002E19B3">
        <w:rPr>
          <w:rFonts w:ascii="Tahoma" w:hAnsi="Tahoma" w:cs="Tahoma"/>
          <w:color w:val="000000"/>
          <w:sz w:val="20"/>
          <w:szCs w:val="20"/>
        </w:rPr>
        <w:t>и</w:t>
      </w:r>
      <w:r w:rsidRPr="002E19B3">
        <w:rPr>
          <w:rFonts w:ascii="Tahoma" w:hAnsi="Tahoma" w:cs="Tahoma"/>
          <w:color w:val="000000"/>
          <w:sz w:val="20"/>
          <w:szCs w:val="20"/>
        </w:rPr>
        <w:t>инско-Посадский район, г</w:t>
      </w:r>
      <w:proofErr w:type="gramStart"/>
      <w:r w:rsidRPr="002E19B3">
        <w:rPr>
          <w:rFonts w:ascii="Tahoma" w:hAnsi="Tahoma" w:cs="Tahoma"/>
          <w:color w:val="000000"/>
          <w:sz w:val="20"/>
          <w:szCs w:val="20"/>
        </w:rPr>
        <w:t>.М</w:t>
      </w:r>
      <w:proofErr w:type="gramEnd"/>
      <w:r w:rsidRPr="002E19B3">
        <w:rPr>
          <w:rFonts w:ascii="Tahoma" w:hAnsi="Tahoma" w:cs="Tahoma"/>
          <w:color w:val="000000"/>
          <w:sz w:val="20"/>
          <w:szCs w:val="20"/>
        </w:rPr>
        <w:t>ариинский Посад, ул.Николаева, д.47 (администрация Мариинско-Посадского района), осмотр земельных участков производится в</w:t>
      </w:r>
      <w:r w:rsidRPr="002E19B3">
        <w:rPr>
          <w:rFonts w:ascii="Tahoma" w:hAnsi="Tahoma" w:cs="Tahoma"/>
          <w:color w:val="000000"/>
          <w:sz w:val="20"/>
          <w:szCs w:val="20"/>
        </w:rPr>
        <w:t>и</w:t>
      </w:r>
      <w:r w:rsidRPr="002E19B3">
        <w:rPr>
          <w:rFonts w:ascii="Tahoma" w:hAnsi="Tahoma" w:cs="Tahoma"/>
          <w:color w:val="000000"/>
          <w:sz w:val="20"/>
          <w:szCs w:val="20"/>
        </w:rPr>
        <w:t>зуально на местности с участием специалистов администрации Мариинско-Посадского района.</w:t>
      </w:r>
    </w:p>
    <w:p w:rsidR="005C5C6F" w:rsidRPr="002E19B3" w:rsidRDefault="005C5C6F" w:rsidP="00F356C9">
      <w:pPr>
        <w:jc w:val="both"/>
        <w:rPr>
          <w:rFonts w:ascii="Tahoma" w:hAnsi="Tahoma" w:cs="Tahoma"/>
          <w:sz w:val="20"/>
          <w:szCs w:val="20"/>
        </w:rPr>
      </w:pPr>
      <w:r w:rsidRPr="002E19B3">
        <w:rPr>
          <w:rFonts w:ascii="Tahoma" w:hAnsi="Tahoma" w:cs="Tahoma"/>
          <w:color w:val="000000"/>
          <w:sz w:val="20"/>
          <w:szCs w:val="20"/>
        </w:rPr>
        <w:t>Задаток перечисляется непосредственно самим претендентом единым платежом на счет</w:t>
      </w:r>
      <w:r w:rsidRPr="002E19B3">
        <w:rPr>
          <w:rFonts w:ascii="Tahoma" w:hAnsi="Tahoma" w:cs="Tahoma"/>
          <w:sz w:val="20"/>
          <w:szCs w:val="20"/>
        </w:rPr>
        <w:t xml:space="preserve">: Банк – Отделение - НБ Чувашская Республика;  расчетный счет № 4010181090000001005; Получатель – УФК по Чувашской Республике (Администрация Мариинско-Посадского района Чувашской Республики); КПП 211101001;  КБК  90311406013050000430;  ОКТМО 97629000000;  БИК 049706001;  ИНН 2111002134, в назначении платежа указать «задаток на участие в аукционе Лот №__». Задаток должен поступить на указанный счет </w:t>
      </w:r>
      <w:r w:rsidRPr="002E19B3">
        <w:rPr>
          <w:rFonts w:ascii="Tahoma" w:hAnsi="Tahoma" w:cs="Tahoma"/>
          <w:b/>
          <w:sz w:val="20"/>
          <w:szCs w:val="20"/>
        </w:rPr>
        <w:t>не позднее 29 октября 2019 года</w:t>
      </w:r>
      <w:r w:rsidRPr="002E19B3">
        <w:rPr>
          <w:rFonts w:ascii="Tahoma" w:hAnsi="Tahoma" w:cs="Tahoma"/>
          <w:sz w:val="20"/>
          <w:szCs w:val="20"/>
        </w:rPr>
        <w:t>.</w:t>
      </w:r>
    </w:p>
    <w:p w:rsidR="005C5C6F" w:rsidRPr="002E19B3" w:rsidRDefault="005C5C6F" w:rsidP="00F356C9">
      <w:pPr>
        <w:jc w:val="both"/>
        <w:rPr>
          <w:rFonts w:ascii="Tahoma" w:hAnsi="Tahoma" w:cs="Tahoma"/>
          <w:sz w:val="20"/>
          <w:szCs w:val="20"/>
        </w:rPr>
      </w:pPr>
      <w:r w:rsidRPr="002E19B3">
        <w:rPr>
          <w:rFonts w:ascii="Tahoma" w:hAnsi="Tahoma" w:cs="Tahoma"/>
          <w:color w:val="000000"/>
          <w:sz w:val="20"/>
          <w:szCs w:val="20"/>
        </w:rPr>
        <w:t xml:space="preserve">Победителем признается участник аукциона, предложивший наибольшую цену за земельный участок. Внесенный победителем аукциона задаток засчитывается в оплату приобретаемого земельного участка. Договор купли-продажи земельного участка подлежит заключению в срок не позднее 10 дней со дня подписания протокола о результатах аукциона.        </w:t>
      </w:r>
    </w:p>
    <w:p w:rsidR="005C5C6F" w:rsidRPr="002E19B3" w:rsidRDefault="005C5C6F" w:rsidP="005C5C6F">
      <w:pPr>
        <w:rPr>
          <w:rFonts w:ascii="Tahoma" w:hAnsi="Tahoma" w:cs="Tahoma"/>
          <w:sz w:val="20"/>
          <w:szCs w:val="20"/>
        </w:rPr>
      </w:pPr>
      <w:r w:rsidRPr="002E19B3">
        <w:rPr>
          <w:rFonts w:ascii="Tahoma" w:hAnsi="Tahoma" w:cs="Tahoma"/>
          <w:sz w:val="20"/>
          <w:szCs w:val="20"/>
        </w:rPr>
        <w:t>Прием заявок, оформление документов для участия в аукционе, ознакомление с проектом купли-продажи земельного участка</w:t>
      </w:r>
    </w:p>
    <w:p w:rsidR="005C5C6F" w:rsidRPr="002E19B3" w:rsidRDefault="005C5C6F" w:rsidP="005C5C6F">
      <w:pPr>
        <w:rPr>
          <w:rFonts w:ascii="Tahoma" w:hAnsi="Tahoma" w:cs="Tahoma"/>
          <w:sz w:val="20"/>
          <w:szCs w:val="20"/>
        </w:rPr>
      </w:pPr>
      <w:r w:rsidRPr="002E19B3">
        <w:rPr>
          <w:rFonts w:ascii="Tahoma" w:hAnsi="Tahoma" w:cs="Tahoma"/>
          <w:sz w:val="20"/>
          <w:szCs w:val="20"/>
        </w:rPr>
        <w:t xml:space="preserve">Дата и время начала приема заявок: с  </w:t>
      </w:r>
      <w:r w:rsidRPr="002E19B3">
        <w:rPr>
          <w:rFonts w:ascii="Tahoma" w:hAnsi="Tahoma" w:cs="Tahoma"/>
          <w:b/>
          <w:sz w:val="20"/>
          <w:szCs w:val="20"/>
        </w:rPr>
        <w:t>30 сентября</w:t>
      </w:r>
      <w:r w:rsidRPr="002E19B3">
        <w:rPr>
          <w:rFonts w:ascii="Tahoma" w:hAnsi="Tahoma" w:cs="Tahoma"/>
          <w:sz w:val="20"/>
          <w:szCs w:val="20"/>
        </w:rPr>
        <w:t xml:space="preserve"> 2019г.  в рабочие дни, </w:t>
      </w:r>
    </w:p>
    <w:p w:rsidR="005C5C6F" w:rsidRPr="002E19B3" w:rsidRDefault="005C5C6F" w:rsidP="005C5C6F">
      <w:pPr>
        <w:rPr>
          <w:rFonts w:ascii="Tahoma" w:hAnsi="Tahoma" w:cs="Tahoma"/>
          <w:sz w:val="20"/>
          <w:szCs w:val="20"/>
        </w:rPr>
      </w:pPr>
      <w:r w:rsidRPr="002E19B3">
        <w:rPr>
          <w:rFonts w:ascii="Tahoma" w:hAnsi="Tahoma" w:cs="Tahoma"/>
          <w:sz w:val="20"/>
          <w:szCs w:val="20"/>
        </w:rPr>
        <w:t>с понедельника по четверг  - с 08 час. 00 мин до 17 час. 00 мин (здесь и далее время московское);</w:t>
      </w:r>
    </w:p>
    <w:p w:rsidR="005C5C6F" w:rsidRPr="002E19B3" w:rsidRDefault="005C5C6F" w:rsidP="005C5C6F">
      <w:pPr>
        <w:rPr>
          <w:rFonts w:ascii="Tahoma" w:hAnsi="Tahoma" w:cs="Tahoma"/>
          <w:sz w:val="20"/>
          <w:szCs w:val="20"/>
        </w:rPr>
      </w:pPr>
      <w:r w:rsidRPr="002E19B3">
        <w:rPr>
          <w:rFonts w:ascii="Tahoma" w:hAnsi="Tahoma" w:cs="Tahoma"/>
          <w:sz w:val="20"/>
          <w:szCs w:val="20"/>
        </w:rPr>
        <w:t>пятница и предпраздничные дни – с 08 час. 00 мин. до 16 час. 00 мин.;</w:t>
      </w:r>
    </w:p>
    <w:p w:rsidR="005C5C6F" w:rsidRPr="002E19B3" w:rsidRDefault="005C5C6F" w:rsidP="005C5C6F">
      <w:pPr>
        <w:rPr>
          <w:rFonts w:ascii="Tahoma" w:hAnsi="Tahoma" w:cs="Tahoma"/>
          <w:sz w:val="20"/>
          <w:szCs w:val="20"/>
        </w:rPr>
      </w:pPr>
      <w:r w:rsidRPr="002E19B3">
        <w:rPr>
          <w:rFonts w:ascii="Tahoma" w:hAnsi="Tahoma" w:cs="Tahoma"/>
          <w:sz w:val="20"/>
          <w:szCs w:val="20"/>
        </w:rPr>
        <w:t xml:space="preserve">перерыв с 12 час. 00 мин до 13 час. 00 мин. </w:t>
      </w:r>
    </w:p>
    <w:p w:rsidR="005C5C6F" w:rsidRPr="002E19B3" w:rsidRDefault="005C5C6F" w:rsidP="005C5C6F">
      <w:pPr>
        <w:jc w:val="both"/>
        <w:rPr>
          <w:rFonts w:ascii="Tahoma" w:hAnsi="Tahoma" w:cs="Tahoma"/>
          <w:sz w:val="20"/>
          <w:szCs w:val="20"/>
        </w:rPr>
      </w:pPr>
      <w:r w:rsidRPr="002E19B3">
        <w:rPr>
          <w:rFonts w:ascii="Tahoma" w:hAnsi="Tahoma" w:cs="Tahoma"/>
          <w:sz w:val="20"/>
          <w:szCs w:val="20"/>
        </w:rPr>
        <w:t xml:space="preserve">7.1.3. Дата и время окончания приема заявок: </w:t>
      </w:r>
      <w:r w:rsidRPr="002E19B3">
        <w:rPr>
          <w:rFonts w:ascii="Tahoma" w:hAnsi="Tahoma" w:cs="Tahoma"/>
          <w:b/>
          <w:sz w:val="20"/>
          <w:szCs w:val="20"/>
        </w:rPr>
        <w:t>29 октября</w:t>
      </w:r>
      <w:r w:rsidRPr="002E19B3">
        <w:rPr>
          <w:rFonts w:ascii="Tahoma" w:hAnsi="Tahoma" w:cs="Tahoma"/>
          <w:sz w:val="20"/>
          <w:szCs w:val="20"/>
        </w:rPr>
        <w:t xml:space="preserve"> 2019г. 17 час. 00 мин.</w:t>
      </w:r>
      <w:r w:rsidRPr="002E19B3">
        <w:rPr>
          <w:rFonts w:ascii="Tahoma" w:hAnsi="Tahoma" w:cs="Tahoma"/>
          <w:b/>
          <w:sz w:val="20"/>
          <w:szCs w:val="20"/>
        </w:rPr>
        <w:t xml:space="preserve"> </w:t>
      </w:r>
      <w:r w:rsidRPr="002E19B3">
        <w:rPr>
          <w:rFonts w:ascii="Tahoma" w:hAnsi="Tahoma" w:cs="Tahoma"/>
          <w:sz w:val="20"/>
          <w:szCs w:val="20"/>
        </w:rPr>
        <w:t xml:space="preserve"> в администрации Мариинско-Посадского района по адресу: Чувашская Ре</w:t>
      </w:r>
      <w:r w:rsidRPr="002E19B3">
        <w:rPr>
          <w:rFonts w:ascii="Tahoma" w:hAnsi="Tahoma" w:cs="Tahoma"/>
          <w:sz w:val="20"/>
          <w:szCs w:val="20"/>
        </w:rPr>
        <w:t>с</w:t>
      </w:r>
      <w:r w:rsidRPr="002E19B3">
        <w:rPr>
          <w:rFonts w:ascii="Tahoma" w:hAnsi="Tahoma" w:cs="Tahoma"/>
          <w:sz w:val="20"/>
          <w:szCs w:val="20"/>
        </w:rPr>
        <w:t xml:space="preserve">публика, </w:t>
      </w:r>
      <w:proofErr w:type="gramStart"/>
      <w:r w:rsidRPr="002E19B3">
        <w:rPr>
          <w:rFonts w:ascii="Tahoma" w:hAnsi="Tahoma" w:cs="Tahoma"/>
          <w:sz w:val="20"/>
          <w:szCs w:val="20"/>
        </w:rPr>
        <w:t>г</w:t>
      </w:r>
      <w:proofErr w:type="gramEnd"/>
      <w:r w:rsidRPr="002E19B3">
        <w:rPr>
          <w:rFonts w:ascii="Tahoma" w:hAnsi="Tahoma" w:cs="Tahoma"/>
          <w:sz w:val="20"/>
          <w:szCs w:val="20"/>
        </w:rPr>
        <w:t xml:space="preserve">. Мариинский Посад, ул. Николаева, д.47. каб.№311.  </w:t>
      </w:r>
    </w:p>
    <w:p w:rsidR="005C5C6F" w:rsidRPr="002E19B3" w:rsidRDefault="005C5C6F" w:rsidP="00F356C9">
      <w:pPr>
        <w:autoSpaceDE w:val="0"/>
        <w:autoSpaceDN w:val="0"/>
        <w:adjustRightInd w:val="0"/>
        <w:jc w:val="both"/>
        <w:rPr>
          <w:rFonts w:ascii="Tahoma" w:hAnsi="Tahoma" w:cs="Tahoma"/>
          <w:sz w:val="20"/>
          <w:szCs w:val="20"/>
        </w:rPr>
      </w:pPr>
      <w:proofErr w:type="gramStart"/>
      <w:r w:rsidRPr="002E19B3">
        <w:rPr>
          <w:rFonts w:ascii="Tahoma" w:hAnsi="Tahoma" w:cs="Tahoma"/>
          <w:sz w:val="20"/>
          <w:szCs w:val="20"/>
        </w:rPr>
        <w:t>Ознакомиться с документами и иными сведениями о выставляемых на аукцион земельных участках, а так же с формой заявки, условиями договора купли-продажи земельного участка, можно с момента начала приёма заявок по адресу Организатора торгов по рабочим дням с 08.00 до 12.00 - с 13.00 до 16.00 по а</w:t>
      </w:r>
      <w:r w:rsidRPr="002E19B3">
        <w:rPr>
          <w:rFonts w:ascii="Tahoma" w:hAnsi="Tahoma" w:cs="Tahoma"/>
          <w:sz w:val="20"/>
          <w:szCs w:val="20"/>
        </w:rPr>
        <w:t>д</w:t>
      </w:r>
      <w:r w:rsidRPr="002E19B3">
        <w:rPr>
          <w:rFonts w:ascii="Tahoma" w:hAnsi="Tahoma" w:cs="Tahoma"/>
          <w:sz w:val="20"/>
          <w:szCs w:val="20"/>
        </w:rPr>
        <w:t xml:space="preserve">ресу: </w:t>
      </w:r>
      <w:r w:rsidRPr="002E19B3">
        <w:rPr>
          <w:rFonts w:ascii="Tahoma" w:hAnsi="Tahoma" w:cs="Tahoma"/>
          <w:sz w:val="20"/>
          <w:szCs w:val="20"/>
          <w:u w:val="single"/>
        </w:rPr>
        <w:t>г. Мариинский Посад, ул. Николаева, д. 47, каб.311</w:t>
      </w:r>
      <w:r w:rsidRPr="002E19B3">
        <w:rPr>
          <w:rFonts w:ascii="Tahoma" w:hAnsi="Tahoma" w:cs="Tahoma"/>
          <w:sz w:val="20"/>
          <w:szCs w:val="20"/>
        </w:rPr>
        <w:t>, на официальном сайте администрации Мариинско-Посадского</w:t>
      </w:r>
      <w:proofErr w:type="gramEnd"/>
      <w:r w:rsidRPr="002E19B3">
        <w:rPr>
          <w:rFonts w:ascii="Tahoma" w:hAnsi="Tahoma" w:cs="Tahoma"/>
          <w:sz w:val="20"/>
          <w:szCs w:val="20"/>
        </w:rPr>
        <w:t xml:space="preserve"> района и сети интернет. Осмотр земел</w:t>
      </w:r>
      <w:r w:rsidRPr="002E19B3">
        <w:rPr>
          <w:rFonts w:ascii="Tahoma" w:hAnsi="Tahoma" w:cs="Tahoma"/>
          <w:sz w:val="20"/>
          <w:szCs w:val="20"/>
        </w:rPr>
        <w:t>ь</w:t>
      </w:r>
      <w:r w:rsidRPr="002E19B3">
        <w:rPr>
          <w:rFonts w:ascii="Tahoma" w:hAnsi="Tahoma" w:cs="Tahoma"/>
          <w:sz w:val="20"/>
          <w:szCs w:val="20"/>
        </w:rPr>
        <w:t xml:space="preserve">ных участков будет осуществляться по рабочим дням с 13.00 до 16.00 по адресу: </w:t>
      </w:r>
      <w:proofErr w:type="gramStart"/>
      <w:r w:rsidRPr="002E19B3">
        <w:rPr>
          <w:rFonts w:ascii="Tahoma" w:hAnsi="Tahoma" w:cs="Tahoma"/>
          <w:sz w:val="20"/>
          <w:szCs w:val="20"/>
          <w:u w:val="single"/>
        </w:rPr>
        <w:t>г</w:t>
      </w:r>
      <w:proofErr w:type="gramEnd"/>
      <w:r w:rsidRPr="002E19B3">
        <w:rPr>
          <w:rFonts w:ascii="Tahoma" w:hAnsi="Tahoma" w:cs="Tahoma"/>
          <w:sz w:val="20"/>
          <w:szCs w:val="20"/>
          <w:u w:val="single"/>
        </w:rPr>
        <w:t xml:space="preserve">. Мариинский Посад, ул. Николаева, д. 47 </w:t>
      </w:r>
      <w:r w:rsidRPr="002E19B3">
        <w:rPr>
          <w:rFonts w:ascii="Tahoma" w:hAnsi="Tahoma" w:cs="Tahoma"/>
          <w:sz w:val="20"/>
          <w:szCs w:val="20"/>
        </w:rPr>
        <w:t>по предварительным заявкам заяв</w:t>
      </w:r>
      <w:r w:rsidRPr="002E19B3">
        <w:rPr>
          <w:rFonts w:ascii="Tahoma" w:hAnsi="Tahoma" w:cs="Tahoma"/>
          <w:sz w:val="20"/>
          <w:szCs w:val="20"/>
        </w:rPr>
        <w:t>и</w:t>
      </w:r>
      <w:r w:rsidRPr="002E19B3">
        <w:rPr>
          <w:rFonts w:ascii="Tahoma" w:hAnsi="Tahoma" w:cs="Tahoma"/>
          <w:sz w:val="20"/>
          <w:szCs w:val="20"/>
        </w:rPr>
        <w:t>телей Организатору аукциона.</w:t>
      </w:r>
    </w:p>
    <w:p w:rsidR="005C5C6F" w:rsidRPr="002E19B3" w:rsidRDefault="005C5C6F" w:rsidP="005C5C6F">
      <w:pPr>
        <w:jc w:val="both"/>
        <w:rPr>
          <w:rFonts w:ascii="Tahoma" w:hAnsi="Tahoma" w:cs="Tahoma"/>
          <w:sz w:val="20"/>
          <w:szCs w:val="20"/>
        </w:rPr>
      </w:pPr>
      <w:r w:rsidRPr="002E19B3">
        <w:rPr>
          <w:rFonts w:ascii="Tahoma" w:hAnsi="Tahoma" w:cs="Tahoma"/>
          <w:sz w:val="20"/>
          <w:szCs w:val="20"/>
        </w:rPr>
        <w:t xml:space="preserve">Так же с аукционной документацией более подробно можно ознакомиться на сайте </w:t>
      </w:r>
      <w:hyperlink r:id="rId149" w:history="1">
        <w:r w:rsidRPr="002E19B3">
          <w:rPr>
            <w:rStyle w:val="af"/>
            <w:rFonts w:ascii="Tahoma" w:hAnsi="Tahoma" w:cs="Tahoma"/>
            <w:sz w:val="20"/>
            <w:szCs w:val="20"/>
            <w:lang w:val="en-US"/>
          </w:rPr>
          <w:t>www</w:t>
        </w:r>
        <w:r w:rsidRPr="002E19B3">
          <w:rPr>
            <w:rStyle w:val="af"/>
            <w:rFonts w:ascii="Tahoma" w:hAnsi="Tahoma" w:cs="Tahoma"/>
            <w:sz w:val="20"/>
            <w:szCs w:val="20"/>
          </w:rPr>
          <w:t>.</w:t>
        </w:r>
        <w:r w:rsidRPr="002E19B3">
          <w:rPr>
            <w:rStyle w:val="af"/>
            <w:rFonts w:ascii="Tahoma" w:hAnsi="Tahoma" w:cs="Tahoma"/>
            <w:sz w:val="20"/>
            <w:szCs w:val="20"/>
            <w:lang w:val="en-US"/>
          </w:rPr>
          <w:t>torgi</w:t>
        </w:r>
        <w:r w:rsidRPr="002E19B3">
          <w:rPr>
            <w:rStyle w:val="af"/>
            <w:rFonts w:ascii="Tahoma" w:hAnsi="Tahoma" w:cs="Tahoma"/>
            <w:sz w:val="20"/>
            <w:szCs w:val="20"/>
          </w:rPr>
          <w:t>.</w:t>
        </w:r>
        <w:r w:rsidRPr="002E19B3">
          <w:rPr>
            <w:rStyle w:val="af"/>
            <w:rFonts w:ascii="Tahoma" w:hAnsi="Tahoma" w:cs="Tahoma"/>
            <w:sz w:val="20"/>
            <w:szCs w:val="20"/>
            <w:lang w:val="en-US"/>
          </w:rPr>
          <w:t>gov</w:t>
        </w:r>
        <w:r w:rsidRPr="002E19B3">
          <w:rPr>
            <w:rStyle w:val="af"/>
            <w:rFonts w:ascii="Tahoma" w:hAnsi="Tahoma" w:cs="Tahoma"/>
            <w:sz w:val="20"/>
            <w:szCs w:val="20"/>
          </w:rPr>
          <w:t>.</w:t>
        </w:r>
        <w:r w:rsidRPr="002E19B3">
          <w:rPr>
            <w:rStyle w:val="af"/>
            <w:rFonts w:ascii="Tahoma" w:hAnsi="Tahoma" w:cs="Tahoma"/>
            <w:sz w:val="20"/>
            <w:szCs w:val="20"/>
            <w:lang w:val="en-US"/>
          </w:rPr>
          <w:t>ru</w:t>
        </w:r>
      </w:hyperlink>
      <w:r w:rsidRPr="002E19B3">
        <w:rPr>
          <w:rFonts w:ascii="Tahoma" w:hAnsi="Tahoma" w:cs="Tahoma"/>
          <w:sz w:val="20"/>
          <w:szCs w:val="20"/>
        </w:rPr>
        <w:t>.</w:t>
      </w:r>
    </w:p>
    <w:p w:rsidR="005C5C6F" w:rsidRPr="002E19B3" w:rsidRDefault="005C5C6F" w:rsidP="005C5C6F">
      <w:pPr>
        <w:jc w:val="both"/>
        <w:rPr>
          <w:rFonts w:ascii="Tahoma" w:hAnsi="Tahoma" w:cs="Tahoma"/>
          <w:sz w:val="20"/>
          <w:szCs w:val="20"/>
        </w:rPr>
      </w:pPr>
    </w:p>
    <w:p w:rsidR="00C65590" w:rsidRPr="00C65590" w:rsidRDefault="00C65590" w:rsidP="00C65590">
      <w:pPr>
        <w:pStyle w:val="af6"/>
        <w:spacing w:before="0" w:beforeAutospacing="0" w:after="0" w:afterAutospacing="0"/>
        <w:jc w:val="center"/>
        <w:rPr>
          <w:rFonts w:ascii="Tahoma" w:hAnsi="Tahoma" w:cs="Tahoma"/>
          <w:b/>
          <w:color w:val="auto"/>
          <w:sz w:val="20"/>
          <w:szCs w:val="20"/>
        </w:rPr>
      </w:pPr>
      <w:r w:rsidRPr="00C65590">
        <w:rPr>
          <w:rFonts w:ascii="Tahoma" w:hAnsi="Tahoma" w:cs="Tahoma"/>
          <w:b/>
          <w:color w:val="auto"/>
          <w:sz w:val="20"/>
          <w:szCs w:val="20"/>
        </w:rPr>
        <w:t>ИНФОРМАЦИОННОЕ СООБЩЕНИЕ (ОБЪЯВЛЕНИЕ)</w:t>
      </w:r>
      <w:r>
        <w:rPr>
          <w:rFonts w:ascii="Tahoma" w:hAnsi="Tahoma" w:cs="Tahoma"/>
          <w:b/>
          <w:color w:val="auto"/>
          <w:sz w:val="20"/>
          <w:szCs w:val="20"/>
        </w:rPr>
        <w:t xml:space="preserve"> </w:t>
      </w:r>
      <w:r w:rsidRPr="00C65590">
        <w:rPr>
          <w:rFonts w:ascii="Tahoma" w:hAnsi="Tahoma" w:cs="Tahoma"/>
          <w:b/>
          <w:color w:val="auto"/>
          <w:sz w:val="20"/>
          <w:szCs w:val="20"/>
        </w:rPr>
        <w:t>О ПРОВЕДЕНИИ КОНКУРСА НА ЗАМЕЩЕНИЕ</w:t>
      </w:r>
      <w:r>
        <w:rPr>
          <w:rFonts w:ascii="Tahoma" w:hAnsi="Tahoma" w:cs="Tahoma"/>
          <w:b/>
          <w:color w:val="auto"/>
          <w:sz w:val="20"/>
          <w:szCs w:val="20"/>
        </w:rPr>
        <w:t xml:space="preserve"> </w:t>
      </w:r>
      <w:r w:rsidRPr="00C65590">
        <w:rPr>
          <w:rFonts w:ascii="Tahoma" w:hAnsi="Tahoma" w:cs="Tahoma"/>
          <w:b/>
          <w:color w:val="auto"/>
          <w:sz w:val="20"/>
          <w:szCs w:val="20"/>
        </w:rPr>
        <w:t>ВАКАНТНЫХ ДОЛЖНОСТЕЙ  МУНИЦИПАЛЬНОЙ СЛУЖБЫ</w:t>
      </w:r>
      <w:r>
        <w:rPr>
          <w:rFonts w:ascii="Tahoma" w:hAnsi="Tahoma" w:cs="Tahoma"/>
          <w:b/>
          <w:color w:val="auto"/>
          <w:sz w:val="20"/>
          <w:szCs w:val="20"/>
        </w:rPr>
        <w:t xml:space="preserve"> </w:t>
      </w:r>
      <w:r w:rsidRPr="00C65590">
        <w:rPr>
          <w:rFonts w:ascii="Tahoma" w:hAnsi="Tahoma" w:cs="Tahoma"/>
          <w:b/>
          <w:color w:val="auto"/>
          <w:sz w:val="20"/>
          <w:szCs w:val="20"/>
        </w:rPr>
        <w:t>В АДМИНИСТРАЦИИ МАРИИНСКО-ПОСАДСКОГО РАЙОНА</w:t>
      </w:r>
      <w:r>
        <w:rPr>
          <w:rFonts w:ascii="Tahoma" w:hAnsi="Tahoma" w:cs="Tahoma"/>
          <w:b/>
          <w:color w:val="auto"/>
          <w:sz w:val="20"/>
          <w:szCs w:val="20"/>
        </w:rPr>
        <w:t xml:space="preserve"> </w:t>
      </w:r>
      <w:r w:rsidRPr="00C65590">
        <w:rPr>
          <w:rFonts w:ascii="Tahoma" w:hAnsi="Tahoma" w:cs="Tahoma"/>
          <w:b/>
          <w:color w:val="auto"/>
          <w:sz w:val="20"/>
          <w:szCs w:val="20"/>
        </w:rPr>
        <w:t>ЧУВАШСКОЙ РЕСПУБЛИКИ</w:t>
      </w:r>
    </w:p>
    <w:p w:rsidR="00C65590" w:rsidRDefault="00C65590" w:rsidP="00C65590">
      <w:pPr>
        <w:jc w:val="both"/>
        <w:rPr>
          <w:rFonts w:ascii="Tahoma" w:hAnsi="Tahoma" w:cs="Tahoma"/>
          <w:sz w:val="20"/>
          <w:szCs w:val="20"/>
        </w:rPr>
      </w:pPr>
      <w:r>
        <w:rPr>
          <w:rFonts w:ascii="Tahoma" w:hAnsi="Tahoma" w:cs="Tahoma"/>
          <w:sz w:val="20"/>
          <w:szCs w:val="20"/>
        </w:rPr>
        <w:tab/>
      </w:r>
    </w:p>
    <w:p w:rsidR="00C65590" w:rsidRDefault="00C65590" w:rsidP="00C65590">
      <w:pPr>
        <w:ind w:firstLine="708"/>
        <w:jc w:val="both"/>
        <w:rPr>
          <w:rFonts w:ascii="Tahoma" w:hAnsi="Tahoma" w:cs="Tahoma"/>
          <w:b/>
          <w:sz w:val="20"/>
          <w:szCs w:val="20"/>
        </w:rPr>
      </w:pPr>
      <w:r>
        <w:rPr>
          <w:rFonts w:ascii="Tahoma" w:hAnsi="Tahoma" w:cs="Tahoma"/>
          <w:sz w:val="20"/>
          <w:szCs w:val="20"/>
        </w:rPr>
        <w:t>Администрация Мариинско-Посадского района Чувашской Республики объявляет конкурс на замещение вакантной должности муниципальной службы:</w:t>
      </w:r>
      <w:r>
        <w:rPr>
          <w:rFonts w:ascii="Tahoma" w:hAnsi="Tahoma" w:cs="Tahoma"/>
          <w:b/>
          <w:sz w:val="20"/>
          <w:szCs w:val="20"/>
        </w:rPr>
        <w:t xml:space="preserve"> </w:t>
      </w:r>
    </w:p>
    <w:p w:rsidR="00C65590" w:rsidRDefault="00C65590" w:rsidP="00C65590">
      <w:pPr>
        <w:pStyle w:val="ConsPlusNormal"/>
        <w:widowControl/>
        <w:ind w:firstLine="708"/>
        <w:jc w:val="both"/>
        <w:rPr>
          <w:rFonts w:ascii="Tahoma" w:hAnsi="Tahoma" w:cs="Tahoma"/>
          <w:b/>
        </w:rPr>
      </w:pPr>
      <w:r>
        <w:rPr>
          <w:rFonts w:ascii="Tahoma" w:hAnsi="Tahoma" w:cs="Tahoma"/>
          <w:b/>
        </w:rPr>
        <w:t>- Главного специалиста-эксперта градостроительства и развития общественной инфраструктуры</w:t>
      </w:r>
    </w:p>
    <w:p w:rsidR="00C65590" w:rsidRDefault="00C65590" w:rsidP="00C65590">
      <w:pPr>
        <w:ind w:firstLine="708"/>
        <w:jc w:val="both"/>
        <w:rPr>
          <w:rFonts w:ascii="Tahoma" w:hAnsi="Tahoma" w:cs="Tahoma"/>
          <w:sz w:val="20"/>
          <w:szCs w:val="20"/>
        </w:rPr>
      </w:pPr>
      <w:r>
        <w:rPr>
          <w:rFonts w:ascii="Tahoma" w:hAnsi="Tahoma" w:cs="Tahoma"/>
          <w:sz w:val="20"/>
          <w:szCs w:val="20"/>
        </w:rPr>
        <w:t>Квалификационные требования к конкурсантам:</w:t>
      </w:r>
    </w:p>
    <w:p w:rsidR="00C65590" w:rsidRDefault="00C65590" w:rsidP="00C65590">
      <w:pPr>
        <w:autoSpaceDE w:val="0"/>
        <w:autoSpaceDN w:val="0"/>
        <w:adjustRightInd w:val="0"/>
        <w:ind w:firstLine="708"/>
        <w:jc w:val="both"/>
        <w:rPr>
          <w:rFonts w:ascii="Tahoma" w:eastAsia="Calibri" w:hAnsi="Tahoma" w:cs="Tahoma"/>
          <w:sz w:val="20"/>
          <w:szCs w:val="20"/>
          <w:lang w:eastAsia="en-US"/>
        </w:rPr>
      </w:pPr>
      <w:r>
        <w:rPr>
          <w:rFonts w:ascii="Tahoma" w:eastAsia="Calibri" w:hAnsi="Tahoma" w:cs="Tahoma"/>
          <w:sz w:val="20"/>
          <w:szCs w:val="20"/>
          <w:lang w:eastAsia="en-US"/>
        </w:rPr>
        <w:t>Уровень профессионального образования: высшее образование.</w:t>
      </w:r>
    </w:p>
    <w:p w:rsidR="00C65590" w:rsidRDefault="00C65590" w:rsidP="00C65590">
      <w:pPr>
        <w:autoSpaceDE w:val="0"/>
        <w:autoSpaceDN w:val="0"/>
        <w:adjustRightInd w:val="0"/>
        <w:ind w:firstLine="708"/>
        <w:jc w:val="both"/>
        <w:rPr>
          <w:rFonts w:ascii="Tahoma" w:eastAsia="Calibri" w:hAnsi="Tahoma" w:cs="Tahoma"/>
          <w:sz w:val="20"/>
          <w:szCs w:val="20"/>
          <w:lang w:eastAsia="en-US"/>
        </w:rPr>
      </w:pPr>
      <w:r>
        <w:rPr>
          <w:rFonts w:ascii="Tahoma" w:eastAsia="Calibri" w:hAnsi="Tahoma" w:cs="Tahoma"/>
          <w:sz w:val="20"/>
          <w:szCs w:val="20"/>
          <w:lang w:eastAsia="en-US"/>
        </w:rPr>
        <w:t>Стаж муниципальной службы или работы по специальности, направлению подготовки: требования не предъявляются.</w:t>
      </w:r>
    </w:p>
    <w:p w:rsidR="00C65590" w:rsidRDefault="00C65590" w:rsidP="00C65590">
      <w:pPr>
        <w:ind w:firstLine="708"/>
        <w:jc w:val="both"/>
        <w:rPr>
          <w:rFonts w:ascii="Tahoma" w:hAnsi="Tahoma" w:cs="Tahoma"/>
          <w:sz w:val="20"/>
          <w:szCs w:val="20"/>
        </w:rPr>
      </w:pPr>
      <w:r>
        <w:rPr>
          <w:rFonts w:ascii="Tahoma" w:hAnsi="Tahoma" w:cs="Tahoma"/>
          <w:sz w:val="20"/>
          <w:szCs w:val="20"/>
        </w:rPr>
        <w:t>Гражданин, изъявивший желание участвовать в конкурсе, представляет в администрацию Мариинско-Посадского района Чувашской Республики:</w:t>
      </w:r>
    </w:p>
    <w:p w:rsidR="00C65590" w:rsidRDefault="00C65590" w:rsidP="00C65590">
      <w:pPr>
        <w:jc w:val="both"/>
        <w:rPr>
          <w:rFonts w:ascii="Tahoma" w:hAnsi="Tahoma" w:cs="Tahoma"/>
          <w:color w:val="000000" w:themeColor="text1"/>
          <w:sz w:val="20"/>
          <w:szCs w:val="20"/>
        </w:rPr>
      </w:pPr>
      <w:bookmarkStart w:id="271" w:name="sub_411"/>
      <w:r>
        <w:rPr>
          <w:rFonts w:ascii="Tahoma" w:hAnsi="Tahoma" w:cs="Tahoma"/>
          <w:color w:val="000000" w:themeColor="text1"/>
          <w:sz w:val="20"/>
          <w:szCs w:val="20"/>
        </w:rPr>
        <w:t xml:space="preserve">1) личное заявление </w:t>
      </w:r>
    </w:p>
    <w:p w:rsidR="00C65590" w:rsidRDefault="00C65590" w:rsidP="00C65590">
      <w:pPr>
        <w:jc w:val="both"/>
        <w:rPr>
          <w:rFonts w:ascii="Tahoma" w:hAnsi="Tahoma" w:cs="Tahoma"/>
          <w:sz w:val="20"/>
          <w:szCs w:val="20"/>
        </w:rPr>
      </w:pPr>
      <w:bookmarkStart w:id="272" w:name="sub_412"/>
      <w:bookmarkEnd w:id="271"/>
      <w:r>
        <w:rPr>
          <w:rFonts w:ascii="Tahoma" w:hAnsi="Tahoma" w:cs="Tahoma"/>
          <w:sz w:val="20"/>
          <w:szCs w:val="20"/>
        </w:rPr>
        <w:t>2) собственноручно заполненную и подписанную анкету по форме, установленной уполномоченным Правительством Российской Федерации федеральным орг</w:t>
      </w:r>
      <w:r>
        <w:rPr>
          <w:rFonts w:ascii="Tahoma" w:hAnsi="Tahoma" w:cs="Tahoma"/>
          <w:sz w:val="20"/>
          <w:szCs w:val="20"/>
        </w:rPr>
        <w:t>а</w:t>
      </w:r>
      <w:r>
        <w:rPr>
          <w:rFonts w:ascii="Tahoma" w:hAnsi="Tahoma" w:cs="Tahoma"/>
          <w:sz w:val="20"/>
          <w:szCs w:val="20"/>
        </w:rPr>
        <w:t>ном исполнительной власти с приложением фотографии;</w:t>
      </w:r>
    </w:p>
    <w:p w:rsidR="00C65590" w:rsidRDefault="00C65590" w:rsidP="00C65590">
      <w:pPr>
        <w:jc w:val="both"/>
        <w:rPr>
          <w:rFonts w:ascii="Tahoma" w:hAnsi="Tahoma" w:cs="Tahoma"/>
          <w:sz w:val="20"/>
          <w:szCs w:val="20"/>
        </w:rPr>
      </w:pPr>
      <w:bookmarkStart w:id="273" w:name="sub_413"/>
      <w:bookmarkEnd w:id="272"/>
      <w:r>
        <w:rPr>
          <w:rFonts w:ascii="Tahoma" w:hAnsi="Tahoma" w:cs="Tahoma"/>
          <w:sz w:val="20"/>
          <w:szCs w:val="20"/>
        </w:rPr>
        <w:t>3) паспорт или заменяющий его документ (оригинал предъявляется лично по прибытию на конкурс);</w:t>
      </w:r>
    </w:p>
    <w:p w:rsidR="00C65590" w:rsidRDefault="00C65590" w:rsidP="00C65590">
      <w:pPr>
        <w:jc w:val="both"/>
        <w:rPr>
          <w:rFonts w:ascii="Tahoma" w:hAnsi="Tahoma" w:cs="Tahoma"/>
          <w:sz w:val="20"/>
          <w:szCs w:val="20"/>
        </w:rPr>
      </w:pPr>
      <w:bookmarkStart w:id="274" w:name="sub_414"/>
      <w:bookmarkEnd w:id="273"/>
      <w:r>
        <w:rPr>
          <w:rFonts w:ascii="Tahoma" w:hAnsi="Tahoma" w:cs="Tahoma"/>
          <w:sz w:val="20"/>
          <w:szCs w:val="20"/>
        </w:rPr>
        <w:t>4) трудовую книжку, за исключением случаев, когда договор заключается впервые;</w:t>
      </w:r>
    </w:p>
    <w:p w:rsidR="00C65590" w:rsidRDefault="00C65590" w:rsidP="00C65590">
      <w:pPr>
        <w:jc w:val="both"/>
        <w:rPr>
          <w:rFonts w:ascii="Tahoma" w:hAnsi="Tahoma" w:cs="Tahoma"/>
          <w:sz w:val="20"/>
          <w:szCs w:val="20"/>
        </w:rPr>
      </w:pPr>
      <w:bookmarkStart w:id="275" w:name="sub_415"/>
      <w:bookmarkEnd w:id="274"/>
      <w:r>
        <w:rPr>
          <w:rFonts w:ascii="Tahoma" w:hAnsi="Tahoma" w:cs="Tahoma"/>
          <w:sz w:val="20"/>
          <w:szCs w:val="20"/>
        </w:rPr>
        <w:t>5) документ об образовании;</w:t>
      </w:r>
    </w:p>
    <w:p w:rsidR="00C65590" w:rsidRDefault="00C65590" w:rsidP="00C65590">
      <w:pPr>
        <w:jc w:val="both"/>
        <w:rPr>
          <w:rFonts w:ascii="Tahoma" w:hAnsi="Tahoma" w:cs="Tahoma"/>
          <w:sz w:val="20"/>
          <w:szCs w:val="20"/>
        </w:rPr>
      </w:pPr>
      <w:bookmarkStart w:id="276" w:name="sub_416"/>
      <w:bookmarkEnd w:id="275"/>
      <w:r>
        <w:rPr>
          <w:rFonts w:ascii="Tahoma" w:hAnsi="Tahoma" w:cs="Tahoma"/>
          <w:sz w:val="20"/>
          <w:szCs w:val="20"/>
        </w:rPr>
        <w:t>6) страховое свидетельство обязательного пенсионного страхования, за исключением случаев, когда трудовой договор заключается впервые;</w:t>
      </w:r>
    </w:p>
    <w:p w:rsidR="00C65590" w:rsidRDefault="00C65590" w:rsidP="00C65590">
      <w:pPr>
        <w:jc w:val="both"/>
        <w:rPr>
          <w:rFonts w:ascii="Tahoma" w:hAnsi="Tahoma" w:cs="Tahoma"/>
          <w:sz w:val="20"/>
          <w:szCs w:val="20"/>
        </w:rPr>
      </w:pPr>
      <w:bookmarkStart w:id="277" w:name="sub_417"/>
      <w:bookmarkEnd w:id="276"/>
      <w:r>
        <w:rPr>
          <w:rFonts w:ascii="Tahoma" w:hAnsi="Tahoma" w:cs="Tahoma"/>
          <w:sz w:val="20"/>
          <w:szCs w:val="20"/>
        </w:rPr>
        <w:t>7) свидетельство о постановке физического лица на учет в налоговом органе по месту жительства на территории Российской Федерации;</w:t>
      </w:r>
    </w:p>
    <w:p w:rsidR="00C65590" w:rsidRDefault="00C65590" w:rsidP="00C65590">
      <w:pPr>
        <w:jc w:val="both"/>
        <w:rPr>
          <w:rFonts w:ascii="Tahoma" w:hAnsi="Tahoma" w:cs="Tahoma"/>
          <w:sz w:val="20"/>
          <w:szCs w:val="20"/>
        </w:rPr>
      </w:pPr>
      <w:bookmarkStart w:id="278" w:name="sub_418"/>
      <w:bookmarkEnd w:id="277"/>
      <w:r>
        <w:rPr>
          <w:rFonts w:ascii="Tahoma" w:hAnsi="Tahoma" w:cs="Tahoma"/>
          <w:sz w:val="20"/>
          <w:szCs w:val="20"/>
        </w:rPr>
        <w:t>8) документы воинского учета - для военнообязанных и лиц, подлежащих призыву на военную службу;</w:t>
      </w:r>
    </w:p>
    <w:p w:rsidR="00C65590" w:rsidRDefault="00C65590" w:rsidP="00C65590">
      <w:pPr>
        <w:jc w:val="both"/>
        <w:rPr>
          <w:rFonts w:ascii="Tahoma" w:hAnsi="Tahoma" w:cs="Tahoma"/>
          <w:sz w:val="20"/>
          <w:szCs w:val="20"/>
        </w:rPr>
      </w:pPr>
      <w:bookmarkStart w:id="279" w:name="sub_419"/>
      <w:bookmarkEnd w:id="278"/>
      <w:r>
        <w:rPr>
          <w:rFonts w:ascii="Tahoma" w:hAnsi="Tahoma" w:cs="Tahoma"/>
          <w:sz w:val="20"/>
          <w:szCs w:val="20"/>
        </w:rPr>
        <w:t xml:space="preserve">9) заключение медицинского учреждения об отсутствии заболевания, препятствующего поступлению на муниципальную службу, </w:t>
      </w:r>
      <w:proofErr w:type="gramStart"/>
      <w:r>
        <w:rPr>
          <w:rFonts w:ascii="Tahoma" w:hAnsi="Tahoma" w:cs="Tahoma"/>
          <w:sz w:val="20"/>
          <w:szCs w:val="20"/>
        </w:rPr>
        <w:t xml:space="preserve">( </w:t>
      </w:r>
      <w:proofErr w:type="gramEnd"/>
      <w:r>
        <w:rPr>
          <w:rFonts w:ascii="Tahoma" w:hAnsi="Tahoma" w:cs="Tahoma"/>
          <w:sz w:val="20"/>
          <w:szCs w:val="20"/>
        </w:rPr>
        <w:t>форма 001-ГС/у);</w:t>
      </w:r>
    </w:p>
    <w:p w:rsidR="00C65590" w:rsidRDefault="00C65590" w:rsidP="00C65590">
      <w:pPr>
        <w:jc w:val="both"/>
        <w:rPr>
          <w:rFonts w:ascii="Tahoma" w:hAnsi="Tahoma" w:cs="Tahoma"/>
          <w:sz w:val="20"/>
          <w:szCs w:val="20"/>
        </w:rPr>
      </w:pPr>
      <w:bookmarkStart w:id="280" w:name="sub_4110"/>
      <w:bookmarkEnd w:id="279"/>
      <w:r>
        <w:rPr>
          <w:rFonts w:ascii="Tahoma" w:hAnsi="Tahoma" w:cs="Tahoma"/>
          <w:sz w:val="20"/>
          <w:szCs w:val="20"/>
        </w:rPr>
        <w:t>10) сведения о доходах за год, предшествующий году поступления на муниципальную службу, об имуществе и обязательствах имущественного характера на с</w:t>
      </w:r>
      <w:r>
        <w:rPr>
          <w:rFonts w:ascii="Tahoma" w:hAnsi="Tahoma" w:cs="Tahoma"/>
          <w:sz w:val="20"/>
          <w:szCs w:val="20"/>
        </w:rPr>
        <w:t>е</w:t>
      </w:r>
      <w:r>
        <w:rPr>
          <w:rFonts w:ascii="Tahoma" w:hAnsi="Tahoma" w:cs="Tahoma"/>
          <w:sz w:val="20"/>
          <w:szCs w:val="20"/>
        </w:rPr>
        <w:t>бя, супруга (супруги) и несовершеннолетних детей;</w:t>
      </w:r>
    </w:p>
    <w:p w:rsidR="00C65590" w:rsidRDefault="00C65590" w:rsidP="00C65590">
      <w:pPr>
        <w:jc w:val="both"/>
        <w:rPr>
          <w:rFonts w:ascii="Tahoma" w:hAnsi="Tahoma" w:cs="Tahoma"/>
          <w:sz w:val="20"/>
          <w:szCs w:val="20"/>
        </w:rPr>
      </w:pPr>
      <w:bookmarkStart w:id="281" w:name="sub_4111"/>
      <w:bookmarkEnd w:id="280"/>
      <w:r>
        <w:rPr>
          <w:rFonts w:ascii="Tahoma" w:hAnsi="Tahoma" w:cs="Tahoma"/>
          <w:sz w:val="20"/>
          <w:szCs w:val="20"/>
        </w:rPr>
        <w:t>11)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их идентифицировать, представителю нанимателя представляют за три календарных года, предшествующих году поступления на муниципальную службу;</w:t>
      </w:r>
    </w:p>
    <w:p w:rsidR="00C65590" w:rsidRDefault="00C65590" w:rsidP="00C65590">
      <w:pPr>
        <w:jc w:val="both"/>
        <w:rPr>
          <w:rFonts w:ascii="Tahoma" w:hAnsi="Tahoma" w:cs="Tahoma"/>
          <w:sz w:val="20"/>
          <w:szCs w:val="20"/>
        </w:rPr>
      </w:pPr>
      <w:bookmarkStart w:id="282" w:name="sub_4112"/>
      <w:bookmarkEnd w:id="281"/>
      <w:r>
        <w:rPr>
          <w:rFonts w:ascii="Tahoma" w:hAnsi="Tahoma" w:cs="Tahoma"/>
          <w:sz w:val="20"/>
          <w:szCs w:val="20"/>
        </w:rPr>
        <w:t>12) иные документы, предусмотренные федеральными законами, указами Президента Российской Федерации и постановлениями Правительства Российской Ф</w:t>
      </w:r>
      <w:r>
        <w:rPr>
          <w:rFonts w:ascii="Tahoma" w:hAnsi="Tahoma" w:cs="Tahoma"/>
          <w:sz w:val="20"/>
          <w:szCs w:val="20"/>
        </w:rPr>
        <w:t>е</w:t>
      </w:r>
      <w:r>
        <w:rPr>
          <w:rFonts w:ascii="Tahoma" w:hAnsi="Tahoma" w:cs="Tahoma"/>
          <w:sz w:val="20"/>
          <w:szCs w:val="20"/>
        </w:rPr>
        <w:t>дерации.</w:t>
      </w:r>
    </w:p>
    <w:bookmarkEnd w:id="282"/>
    <w:p w:rsidR="00C65590" w:rsidRDefault="00C65590" w:rsidP="00C65590">
      <w:pPr>
        <w:pStyle w:val="ConsPlusNormal"/>
        <w:widowControl/>
        <w:ind w:firstLine="0"/>
        <w:jc w:val="both"/>
        <w:rPr>
          <w:rFonts w:ascii="Tahoma" w:hAnsi="Tahoma" w:cs="Tahoma"/>
        </w:rPr>
      </w:pPr>
      <w:r>
        <w:rPr>
          <w:rFonts w:ascii="Tahoma" w:hAnsi="Tahoma" w:cs="Tahoma"/>
        </w:rPr>
        <w:t xml:space="preserve">Документы на участие в конкурсе принимаются с 27 сентября 2019 г. по рабочим дням с 8 до 17 часов по адресу: г. Мариинский Посад, ул. Николаева, д.47  в  каб. 312 администрации  Мариинско-Посадского района.  Прием документов прекращается   16 октября 2019 г.  в 15 ч. 00 мин. </w:t>
      </w:r>
    </w:p>
    <w:p w:rsidR="00C65590" w:rsidRDefault="00C65590" w:rsidP="00C65590">
      <w:pPr>
        <w:jc w:val="both"/>
        <w:rPr>
          <w:rFonts w:ascii="Tahoma" w:hAnsi="Tahoma" w:cs="Tahoma"/>
          <w:sz w:val="20"/>
          <w:szCs w:val="20"/>
        </w:rPr>
      </w:pPr>
      <w:r>
        <w:rPr>
          <w:rFonts w:ascii="Tahoma" w:hAnsi="Tahoma" w:cs="Tahoma"/>
          <w:sz w:val="20"/>
          <w:szCs w:val="20"/>
        </w:rPr>
        <w:t>Предполагаемая дата проведения конкурса замещение  вакантных должностей муниципальной службы 21 октября 2019 г.  в 14 часов  в 302 кабинете админис</w:t>
      </w:r>
      <w:r>
        <w:rPr>
          <w:rFonts w:ascii="Tahoma" w:hAnsi="Tahoma" w:cs="Tahoma"/>
          <w:sz w:val="20"/>
          <w:szCs w:val="20"/>
        </w:rPr>
        <w:t>т</w:t>
      </w:r>
      <w:r>
        <w:rPr>
          <w:rFonts w:ascii="Tahoma" w:hAnsi="Tahoma" w:cs="Tahoma"/>
          <w:sz w:val="20"/>
          <w:szCs w:val="20"/>
        </w:rPr>
        <w:t xml:space="preserve">рации  Мариинско-Посадского района. </w:t>
      </w:r>
    </w:p>
    <w:p w:rsidR="00C65590" w:rsidRDefault="00C65590" w:rsidP="00C65590">
      <w:pPr>
        <w:pStyle w:val="p30"/>
        <w:spacing w:before="0" w:beforeAutospacing="0" w:after="0" w:afterAutospacing="0"/>
        <w:jc w:val="both"/>
        <w:rPr>
          <w:rFonts w:ascii="Tahoma" w:hAnsi="Tahoma" w:cs="Tahoma"/>
          <w:sz w:val="20"/>
          <w:szCs w:val="20"/>
        </w:rPr>
      </w:pPr>
      <w:r>
        <w:rPr>
          <w:rFonts w:ascii="Tahoma" w:hAnsi="Tahoma" w:cs="Tahoma"/>
          <w:sz w:val="20"/>
          <w:szCs w:val="20"/>
        </w:rPr>
        <w:t>Место нахождения: Чувашская Республика, г. Мариинский Посад, ул</w:t>
      </w:r>
      <w:proofErr w:type="gramStart"/>
      <w:r>
        <w:rPr>
          <w:rFonts w:ascii="Tahoma" w:hAnsi="Tahoma" w:cs="Tahoma"/>
          <w:sz w:val="20"/>
          <w:szCs w:val="20"/>
        </w:rPr>
        <w:t>.Н</w:t>
      </w:r>
      <w:proofErr w:type="gramEnd"/>
      <w:r>
        <w:rPr>
          <w:rFonts w:ascii="Tahoma" w:hAnsi="Tahoma" w:cs="Tahoma"/>
          <w:sz w:val="20"/>
          <w:szCs w:val="20"/>
        </w:rPr>
        <w:t>иколаева, д.47</w:t>
      </w:r>
    </w:p>
    <w:p w:rsidR="00C65590" w:rsidRDefault="00C65590" w:rsidP="00C65590">
      <w:pPr>
        <w:pStyle w:val="p20"/>
        <w:spacing w:before="0" w:beforeAutospacing="0" w:after="0" w:afterAutospacing="0"/>
        <w:jc w:val="both"/>
        <w:rPr>
          <w:rFonts w:ascii="Tahoma" w:hAnsi="Tahoma" w:cs="Tahoma"/>
          <w:sz w:val="20"/>
          <w:szCs w:val="20"/>
        </w:rPr>
      </w:pPr>
      <w:r>
        <w:rPr>
          <w:rFonts w:ascii="Tahoma" w:hAnsi="Tahoma" w:cs="Tahoma"/>
          <w:sz w:val="20"/>
          <w:szCs w:val="20"/>
        </w:rPr>
        <w:t>Адрес электронной почты: marpos@cap.ru</w:t>
      </w:r>
    </w:p>
    <w:p w:rsidR="00C65590" w:rsidRDefault="00C65590" w:rsidP="00C65590">
      <w:pPr>
        <w:pStyle w:val="p20"/>
        <w:spacing w:before="0" w:beforeAutospacing="0" w:after="0" w:afterAutospacing="0"/>
        <w:jc w:val="both"/>
        <w:rPr>
          <w:rFonts w:ascii="Tahoma" w:hAnsi="Tahoma" w:cs="Tahoma"/>
          <w:sz w:val="20"/>
          <w:szCs w:val="20"/>
        </w:rPr>
      </w:pPr>
      <w:r>
        <w:rPr>
          <w:rFonts w:ascii="Tahoma" w:hAnsi="Tahoma" w:cs="Tahoma"/>
          <w:sz w:val="20"/>
          <w:szCs w:val="20"/>
        </w:rPr>
        <w:t xml:space="preserve">Контактное лицо: Сапожникова Светлана Владимировна </w:t>
      </w:r>
    </w:p>
    <w:p w:rsidR="00C65590" w:rsidRDefault="00C65590" w:rsidP="00C65590">
      <w:pPr>
        <w:pStyle w:val="p20"/>
        <w:spacing w:before="0" w:beforeAutospacing="0" w:after="0" w:afterAutospacing="0"/>
        <w:jc w:val="both"/>
        <w:rPr>
          <w:rFonts w:ascii="Tahoma" w:hAnsi="Tahoma" w:cs="Tahoma"/>
          <w:sz w:val="20"/>
          <w:szCs w:val="20"/>
        </w:rPr>
      </w:pPr>
      <w:r>
        <w:rPr>
          <w:rFonts w:ascii="Tahoma" w:hAnsi="Tahoma" w:cs="Tahoma"/>
          <w:sz w:val="20"/>
          <w:szCs w:val="20"/>
        </w:rPr>
        <w:t xml:space="preserve">Номер контактного телефона: </w:t>
      </w:r>
      <w:r>
        <w:rPr>
          <w:rStyle w:val="af5"/>
          <w:rFonts w:ascii="Tahoma" w:hAnsi="Tahoma" w:cs="Tahoma"/>
          <w:b w:val="0"/>
          <w:sz w:val="20"/>
          <w:szCs w:val="20"/>
        </w:rPr>
        <w:t>8(83542) 2-13-41, факс 8(83542) 2-19-35</w:t>
      </w:r>
    </w:p>
    <w:p w:rsidR="00C65590" w:rsidRDefault="00C65590" w:rsidP="00C65590">
      <w:pPr>
        <w:tabs>
          <w:tab w:val="left" w:pos="-2340"/>
        </w:tabs>
        <w:jc w:val="both"/>
        <w:rPr>
          <w:rFonts w:ascii="Tahoma" w:hAnsi="Tahoma" w:cs="Tahoma"/>
          <w:sz w:val="20"/>
          <w:szCs w:val="20"/>
        </w:rPr>
      </w:pPr>
      <w:r>
        <w:rPr>
          <w:rFonts w:ascii="Tahoma" w:hAnsi="Tahoma" w:cs="Tahoma"/>
          <w:sz w:val="20"/>
          <w:szCs w:val="20"/>
        </w:rPr>
        <w:t>Электронный адрес сайта: http://marpos.cap.ru/</w:t>
      </w:r>
    </w:p>
    <w:p w:rsidR="00C65590" w:rsidRDefault="00C65590" w:rsidP="00C65590">
      <w:pPr>
        <w:tabs>
          <w:tab w:val="left" w:pos="-2340"/>
        </w:tabs>
        <w:jc w:val="both"/>
        <w:rPr>
          <w:rFonts w:ascii="Tahoma" w:hAnsi="Tahoma" w:cs="Tahoma"/>
          <w:sz w:val="20"/>
          <w:szCs w:val="20"/>
        </w:rPr>
      </w:pPr>
    </w:p>
    <w:p w:rsidR="00C65590" w:rsidRDefault="00C65590" w:rsidP="00C65590">
      <w:pPr>
        <w:tabs>
          <w:tab w:val="left" w:pos="-2340"/>
        </w:tabs>
        <w:jc w:val="both"/>
        <w:rPr>
          <w:rFonts w:ascii="Tahoma" w:hAnsi="Tahoma" w:cs="Tahoma"/>
          <w:sz w:val="20"/>
          <w:szCs w:val="20"/>
        </w:rPr>
      </w:pPr>
    </w:p>
    <w:p w:rsidR="00C65590" w:rsidRDefault="00C65590" w:rsidP="00C65590">
      <w:pPr>
        <w:tabs>
          <w:tab w:val="left" w:pos="-2340"/>
        </w:tabs>
        <w:jc w:val="both"/>
        <w:rPr>
          <w:rFonts w:ascii="Tahoma" w:hAnsi="Tahoma" w:cs="Tahoma"/>
          <w:sz w:val="20"/>
          <w:szCs w:val="20"/>
        </w:rPr>
      </w:pPr>
    </w:p>
    <w:p w:rsidR="00C65590" w:rsidRDefault="00C65590" w:rsidP="00C65590">
      <w:pPr>
        <w:tabs>
          <w:tab w:val="left" w:pos="-2340"/>
        </w:tabs>
        <w:jc w:val="both"/>
        <w:rPr>
          <w:rFonts w:ascii="Tahoma" w:hAnsi="Tahoma" w:cs="Tahoma"/>
          <w:sz w:val="20"/>
          <w:szCs w:val="20"/>
        </w:rPr>
      </w:pPr>
    </w:p>
    <w:p w:rsidR="00C65590" w:rsidRDefault="00C65590" w:rsidP="00C65590">
      <w:pPr>
        <w:tabs>
          <w:tab w:val="left" w:pos="-2340"/>
        </w:tabs>
        <w:jc w:val="both"/>
        <w:rPr>
          <w:rFonts w:ascii="Tahoma" w:hAnsi="Tahoma" w:cs="Tahoma"/>
          <w:sz w:val="20"/>
          <w:szCs w:val="20"/>
        </w:rPr>
      </w:pPr>
    </w:p>
    <w:p w:rsidR="00C65590" w:rsidRDefault="00C65590" w:rsidP="00C65590">
      <w:pPr>
        <w:tabs>
          <w:tab w:val="left" w:pos="-2340"/>
        </w:tabs>
        <w:jc w:val="both"/>
        <w:rPr>
          <w:rFonts w:ascii="Tahoma" w:hAnsi="Tahoma" w:cs="Tahoma"/>
          <w:sz w:val="20"/>
          <w:szCs w:val="20"/>
        </w:rPr>
      </w:pPr>
    </w:p>
    <w:p w:rsidR="00C65590" w:rsidRDefault="00C65590" w:rsidP="00C65590">
      <w:pPr>
        <w:tabs>
          <w:tab w:val="left" w:pos="-2340"/>
        </w:tabs>
        <w:jc w:val="both"/>
        <w:rPr>
          <w:rFonts w:ascii="Tahoma" w:hAnsi="Tahoma" w:cs="Tahoma"/>
          <w:sz w:val="20"/>
          <w:szCs w:val="20"/>
        </w:rPr>
      </w:pPr>
    </w:p>
    <w:p w:rsidR="00C65590" w:rsidRDefault="00C65590" w:rsidP="00C65590">
      <w:pPr>
        <w:tabs>
          <w:tab w:val="left" w:pos="-2340"/>
        </w:tabs>
        <w:jc w:val="both"/>
        <w:rPr>
          <w:rFonts w:ascii="Tahoma" w:hAnsi="Tahoma" w:cs="Tahoma"/>
          <w:sz w:val="20"/>
          <w:szCs w:val="20"/>
        </w:rPr>
      </w:pPr>
    </w:p>
    <w:p w:rsidR="00C65590" w:rsidRDefault="00C65590" w:rsidP="00C65590">
      <w:pPr>
        <w:tabs>
          <w:tab w:val="left" w:pos="-2340"/>
        </w:tabs>
        <w:jc w:val="both"/>
        <w:rPr>
          <w:rFonts w:ascii="Tahoma" w:hAnsi="Tahoma" w:cs="Tahoma"/>
          <w:sz w:val="20"/>
          <w:szCs w:val="20"/>
        </w:rPr>
      </w:pPr>
    </w:p>
    <w:p w:rsidR="00C65590" w:rsidRDefault="00C65590" w:rsidP="00C65590">
      <w:pPr>
        <w:tabs>
          <w:tab w:val="left" w:pos="-2340"/>
        </w:tabs>
        <w:jc w:val="both"/>
        <w:rPr>
          <w:rFonts w:ascii="Tahoma" w:hAnsi="Tahoma" w:cs="Tahoma"/>
          <w:sz w:val="20"/>
          <w:szCs w:val="20"/>
        </w:rPr>
      </w:pPr>
    </w:p>
    <w:p w:rsidR="00C65590" w:rsidRDefault="00C65590" w:rsidP="00C65590">
      <w:pPr>
        <w:tabs>
          <w:tab w:val="left" w:pos="-2340"/>
        </w:tabs>
        <w:jc w:val="both"/>
        <w:rPr>
          <w:rFonts w:ascii="Tahoma" w:hAnsi="Tahoma" w:cs="Tahoma"/>
          <w:sz w:val="20"/>
          <w:szCs w:val="20"/>
        </w:rPr>
      </w:pPr>
    </w:p>
    <w:p w:rsidR="00C65590" w:rsidRDefault="00C65590" w:rsidP="00C65590">
      <w:pPr>
        <w:tabs>
          <w:tab w:val="left" w:pos="-2340"/>
        </w:tabs>
        <w:jc w:val="both"/>
        <w:rPr>
          <w:rFonts w:ascii="Tahoma" w:hAnsi="Tahoma" w:cs="Tahoma"/>
          <w:sz w:val="20"/>
          <w:szCs w:val="20"/>
        </w:rPr>
      </w:pPr>
    </w:p>
    <w:tbl>
      <w:tblPr>
        <w:tblpPr w:leftFromText="180" w:rightFromText="180" w:vertAnchor="text" w:horzAnchor="margin" w:tblpY="1219"/>
        <w:tblW w:w="0" w:type="auto"/>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5882"/>
        <w:gridCol w:w="3932"/>
        <w:gridCol w:w="4441"/>
      </w:tblGrid>
      <w:tr w:rsidR="00F356C9" w:rsidTr="00F356C9">
        <w:trPr>
          <w:trHeight w:val="884"/>
        </w:trPr>
        <w:tc>
          <w:tcPr>
            <w:tcW w:w="5882" w:type="dxa"/>
            <w:tcBorders>
              <w:top w:val="single" w:sz="6" w:space="0" w:color="000000"/>
              <w:left w:val="single" w:sz="6" w:space="0" w:color="000000"/>
              <w:bottom w:val="single" w:sz="6" w:space="0" w:color="000000"/>
              <w:right w:val="single" w:sz="6" w:space="0" w:color="000000"/>
            </w:tcBorders>
            <w:shd w:val="solid" w:color="FFFF00" w:fill="FFFFFF"/>
            <w:hideMark/>
          </w:tcPr>
          <w:p w:rsidR="00F356C9" w:rsidRDefault="00F356C9" w:rsidP="00F356C9">
            <w:pPr>
              <w:spacing w:line="228" w:lineRule="auto"/>
              <w:jc w:val="center"/>
              <w:rPr>
                <w:rFonts w:ascii="Arial" w:hAnsi="Arial" w:cs="Arial"/>
                <w:b/>
                <w:bCs/>
                <w:i/>
                <w:iCs/>
                <w:sz w:val="18"/>
                <w:szCs w:val="18"/>
              </w:rPr>
            </w:pPr>
            <w:r>
              <w:rPr>
                <w:rFonts w:ascii="Arial" w:hAnsi="Arial" w:cs="Arial"/>
                <w:b/>
                <w:bCs/>
                <w:i/>
                <w:iCs/>
                <w:sz w:val="18"/>
                <w:szCs w:val="18"/>
              </w:rPr>
              <w:t xml:space="preserve">   Муниципальная газета «Посадский вестник»</w:t>
            </w:r>
          </w:p>
          <w:p w:rsidR="00F356C9" w:rsidRDefault="00F356C9" w:rsidP="00F356C9">
            <w:pPr>
              <w:spacing w:line="228" w:lineRule="auto"/>
              <w:jc w:val="center"/>
              <w:rPr>
                <w:rFonts w:ascii="Arial" w:hAnsi="Arial" w:cs="Arial"/>
                <w:b/>
                <w:bCs/>
                <w:i/>
                <w:iCs/>
                <w:sz w:val="18"/>
                <w:szCs w:val="18"/>
              </w:rPr>
            </w:pPr>
            <w:r>
              <w:rPr>
                <w:rFonts w:ascii="Arial" w:hAnsi="Arial" w:cs="Arial"/>
                <w:b/>
                <w:bCs/>
                <w:i/>
                <w:iCs/>
                <w:sz w:val="18"/>
                <w:szCs w:val="18"/>
              </w:rPr>
              <w:t>Адрес редакции и издателя:</w:t>
            </w:r>
          </w:p>
          <w:p w:rsidR="00F356C9" w:rsidRDefault="00F356C9" w:rsidP="00F356C9">
            <w:pPr>
              <w:spacing w:line="228" w:lineRule="auto"/>
              <w:jc w:val="center"/>
              <w:rPr>
                <w:rFonts w:ascii="Arial" w:hAnsi="Arial" w:cs="Arial"/>
                <w:b/>
                <w:bCs/>
                <w:i/>
                <w:iCs/>
                <w:sz w:val="18"/>
                <w:szCs w:val="18"/>
              </w:rPr>
            </w:pPr>
            <w:smartTag w:uri="urn:schemas-microsoft-com:office:smarttags" w:element="metricconverter">
              <w:smartTagPr>
                <w:attr w:name="ProductID" w:val="429570, г"/>
              </w:smartTagPr>
              <w:r>
                <w:rPr>
                  <w:rFonts w:ascii="Arial" w:hAnsi="Arial" w:cs="Arial"/>
                  <w:b/>
                  <w:bCs/>
                  <w:i/>
                  <w:iCs/>
                  <w:sz w:val="18"/>
                  <w:szCs w:val="18"/>
                </w:rPr>
                <w:t>429570, г</w:t>
              </w:r>
            </w:smartTag>
            <w:r>
              <w:rPr>
                <w:rFonts w:ascii="Arial" w:hAnsi="Arial" w:cs="Arial"/>
                <w:b/>
                <w:bCs/>
                <w:i/>
                <w:iCs/>
                <w:sz w:val="18"/>
                <w:szCs w:val="18"/>
              </w:rPr>
              <w:t>. Мариинский Посад, ул. Николаева, 47</w:t>
            </w:r>
          </w:p>
          <w:p w:rsidR="00F356C9" w:rsidRDefault="00F356C9" w:rsidP="00F356C9">
            <w:pPr>
              <w:spacing w:line="228" w:lineRule="auto"/>
              <w:jc w:val="center"/>
              <w:rPr>
                <w:rFonts w:ascii="Arial" w:hAnsi="Arial" w:cs="Arial"/>
                <w:b/>
                <w:bCs/>
                <w:i/>
                <w:iCs/>
                <w:sz w:val="18"/>
                <w:szCs w:val="18"/>
                <w:lang w:val="en-US"/>
              </w:rPr>
            </w:pPr>
            <w:r>
              <w:rPr>
                <w:rFonts w:ascii="Arial" w:hAnsi="Arial" w:cs="Arial"/>
                <w:b/>
                <w:bCs/>
                <w:i/>
                <w:iCs/>
                <w:sz w:val="18"/>
                <w:szCs w:val="18"/>
                <w:lang w:val="en-US"/>
              </w:rPr>
              <w:t xml:space="preserve">E-mail: </w:t>
            </w:r>
            <w:hyperlink r:id="rId150" w:history="1">
              <w:r>
                <w:rPr>
                  <w:rStyle w:val="af"/>
                  <w:rFonts w:ascii="Arial" w:hAnsi="Arial" w:cs="Arial"/>
                  <w:b/>
                  <w:bCs/>
                  <w:i/>
                  <w:iCs/>
                  <w:sz w:val="18"/>
                  <w:szCs w:val="18"/>
                  <w:lang w:val="en-US"/>
                </w:rPr>
                <w:t>marpos@cap.ru</w:t>
              </w:r>
            </w:hyperlink>
          </w:p>
        </w:tc>
        <w:tc>
          <w:tcPr>
            <w:tcW w:w="3932" w:type="dxa"/>
            <w:tcBorders>
              <w:top w:val="single" w:sz="6" w:space="0" w:color="000000"/>
              <w:left w:val="single" w:sz="6" w:space="0" w:color="000000"/>
              <w:bottom w:val="single" w:sz="6" w:space="0" w:color="000000"/>
              <w:right w:val="single" w:sz="6" w:space="0" w:color="000000"/>
            </w:tcBorders>
            <w:shd w:val="solid" w:color="FFFF00" w:fill="FFFFFF"/>
            <w:hideMark/>
          </w:tcPr>
          <w:p w:rsidR="00F356C9" w:rsidRDefault="00F356C9" w:rsidP="00F356C9">
            <w:pPr>
              <w:spacing w:line="228" w:lineRule="auto"/>
              <w:jc w:val="center"/>
              <w:rPr>
                <w:rFonts w:ascii="Arial" w:hAnsi="Arial" w:cs="Arial"/>
                <w:b/>
                <w:bCs/>
                <w:i/>
                <w:iCs/>
                <w:sz w:val="18"/>
                <w:szCs w:val="18"/>
              </w:rPr>
            </w:pPr>
            <w:r>
              <w:rPr>
                <w:rFonts w:ascii="Arial" w:hAnsi="Arial" w:cs="Arial"/>
                <w:b/>
                <w:bCs/>
                <w:i/>
                <w:iCs/>
                <w:sz w:val="18"/>
                <w:szCs w:val="18"/>
              </w:rPr>
              <w:t>Учредители – муниципальные образ</w:t>
            </w:r>
            <w:r>
              <w:rPr>
                <w:rFonts w:ascii="Arial" w:hAnsi="Arial" w:cs="Arial"/>
                <w:b/>
                <w:bCs/>
                <w:i/>
                <w:iCs/>
                <w:sz w:val="18"/>
                <w:szCs w:val="18"/>
              </w:rPr>
              <w:t>о</w:t>
            </w:r>
            <w:r>
              <w:rPr>
                <w:rFonts w:ascii="Arial" w:hAnsi="Arial" w:cs="Arial"/>
                <w:b/>
                <w:bCs/>
                <w:i/>
                <w:iCs/>
                <w:sz w:val="18"/>
                <w:szCs w:val="18"/>
              </w:rPr>
              <w:t xml:space="preserve">вания Мариинско-Посадского </w:t>
            </w:r>
          </w:p>
          <w:p w:rsidR="00F356C9" w:rsidRDefault="00F356C9" w:rsidP="00F356C9">
            <w:pPr>
              <w:spacing w:line="228" w:lineRule="auto"/>
              <w:jc w:val="center"/>
              <w:rPr>
                <w:rFonts w:ascii="Arial" w:hAnsi="Arial" w:cs="Arial"/>
                <w:b/>
                <w:bCs/>
                <w:i/>
                <w:iCs/>
                <w:sz w:val="18"/>
                <w:szCs w:val="18"/>
              </w:rPr>
            </w:pPr>
            <w:r>
              <w:rPr>
                <w:rFonts w:ascii="Arial" w:hAnsi="Arial" w:cs="Arial"/>
                <w:b/>
                <w:bCs/>
                <w:i/>
                <w:iCs/>
                <w:sz w:val="18"/>
                <w:szCs w:val="18"/>
              </w:rPr>
              <w:t>района</w:t>
            </w:r>
          </w:p>
        </w:tc>
        <w:tc>
          <w:tcPr>
            <w:tcW w:w="4441" w:type="dxa"/>
            <w:tcBorders>
              <w:top w:val="single" w:sz="6" w:space="0" w:color="000000"/>
              <w:left w:val="single" w:sz="6" w:space="0" w:color="000000"/>
              <w:bottom w:val="single" w:sz="6" w:space="0" w:color="000000"/>
              <w:right w:val="single" w:sz="6" w:space="0" w:color="000000"/>
            </w:tcBorders>
            <w:shd w:val="solid" w:color="FFFF00" w:fill="FFFFFF"/>
            <w:hideMark/>
          </w:tcPr>
          <w:p w:rsidR="00F356C9" w:rsidRDefault="00F356C9" w:rsidP="00F356C9">
            <w:pPr>
              <w:spacing w:line="228" w:lineRule="auto"/>
              <w:jc w:val="center"/>
              <w:rPr>
                <w:rFonts w:ascii="Arial" w:hAnsi="Arial" w:cs="Arial"/>
                <w:b/>
                <w:bCs/>
                <w:i/>
                <w:iCs/>
                <w:sz w:val="18"/>
                <w:szCs w:val="18"/>
              </w:rPr>
            </w:pPr>
            <w:r>
              <w:rPr>
                <w:rFonts w:ascii="Arial" w:hAnsi="Arial" w:cs="Arial"/>
                <w:b/>
                <w:bCs/>
                <w:i/>
                <w:iCs/>
                <w:sz w:val="18"/>
                <w:szCs w:val="18"/>
              </w:rPr>
              <w:t xml:space="preserve">Руководитель – главный редактор </w:t>
            </w:r>
          </w:p>
          <w:p w:rsidR="00F356C9" w:rsidRDefault="00F356C9" w:rsidP="00F356C9">
            <w:pPr>
              <w:spacing w:line="228" w:lineRule="auto"/>
              <w:jc w:val="center"/>
              <w:rPr>
                <w:rFonts w:ascii="Arial" w:hAnsi="Arial" w:cs="Arial"/>
                <w:b/>
                <w:bCs/>
                <w:i/>
                <w:iCs/>
                <w:sz w:val="18"/>
                <w:szCs w:val="18"/>
              </w:rPr>
            </w:pPr>
            <w:r>
              <w:rPr>
                <w:rFonts w:ascii="Arial" w:hAnsi="Arial" w:cs="Arial"/>
                <w:b/>
                <w:bCs/>
                <w:i/>
                <w:iCs/>
                <w:sz w:val="18"/>
                <w:szCs w:val="18"/>
              </w:rPr>
              <w:t>А.В.Максимова</w:t>
            </w:r>
          </w:p>
          <w:p w:rsidR="00F356C9" w:rsidRDefault="00F356C9" w:rsidP="00F356C9">
            <w:pPr>
              <w:spacing w:line="228" w:lineRule="auto"/>
              <w:jc w:val="center"/>
              <w:rPr>
                <w:rFonts w:ascii="Arial" w:hAnsi="Arial" w:cs="Arial"/>
                <w:b/>
                <w:bCs/>
                <w:i/>
                <w:iCs/>
                <w:sz w:val="18"/>
                <w:szCs w:val="18"/>
              </w:rPr>
            </w:pPr>
            <w:r>
              <w:rPr>
                <w:rFonts w:ascii="Arial" w:hAnsi="Arial" w:cs="Arial"/>
                <w:b/>
                <w:bCs/>
                <w:i/>
                <w:iCs/>
                <w:sz w:val="18"/>
                <w:szCs w:val="18"/>
              </w:rPr>
              <w:t xml:space="preserve">Тираж 150 экз. </w:t>
            </w:r>
          </w:p>
          <w:p w:rsidR="00F356C9" w:rsidRDefault="00F356C9" w:rsidP="00F356C9">
            <w:pPr>
              <w:spacing w:line="228" w:lineRule="auto"/>
              <w:jc w:val="center"/>
              <w:rPr>
                <w:rFonts w:ascii="Arial" w:hAnsi="Arial" w:cs="Arial"/>
                <w:b/>
                <w:bCs/>
                <w:i/>
                <w:iCs/>
                <w:sz w:val="18"/>
                <w:szCs w:val="18"/>
              </w:rPr>
            </w:pPr>
            <w:r>
              <w:rPr>
                <w:rFonts w:ascii="Arial" w:hAnsi="Arial" w:cs="Arial"/>
                <w:b/>
                <w:bCs/>
                <w:i/>
                <w:iCs/>
                <w:sz w:val="18"/>
                <w:szCs w:val="18"/>
              </w:rPr>
              <w:t>Формат А3</w:t>
            </w:r>
          </w:p>
        </w:tc>
      </w:tr>
    </w:tbl>
    <w:p w:rsidR="00C65590" w:rsidRDefault="00C65590" w:rsidP="00F356C9">
      <w:pPr>
        <w:tabs>
          <w:tab w:val="left" w:pos="-2340"/>
        </w:tabs>
        <w:jc w:val="both"/>
        <w:rPr>
          <w:rFonts w:ascii="Tahoma" w:hAnsi="Tahoma" w:cs="Tahoma"/>
          <w:sz w:val="20"/>
          <w:szCs w:val="20"/>
        </w:rPr>
      </w:pPr>
    </w:p>
    <w:sectPr w:rsidR="00C65590" w:rsidSect="00A11EFF">
      <w:headerReference w:type="even" r:id="rId151"/>
      <w:headerReference w:type="default" r:id="rId152"/>
      <w:footerReference w:type="first" r:id="rId153"/>
      <w:pgSz w:w="16840" w:h="23814" w:code="8"/>
      <w:pgMar w:top="1077" w:right="567" w:bottom="1276" w:left="1134" w:header="709" w:footer="709" w:gutter="0"/>
      <w:cols w:space="54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EC8" w:rsidRDefault="00E96EC8">
      <w:r>
        <w:separator/>
      </w:r>
    </w:p>
  </w:endnote>
  <w:endnote w:type="continuationSeparator" w:id="0">
    <w:p w:rsidR="00E96EC8" w:rsidRDefault="00E96E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ET">
    <w:panose1 w:val="00000000000000000000"/>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NewtonC">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506020202030204"/>
    <w:charset w:val="CC"/>
    <w:family w:val="swiss"/>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Andale Sans UI">
    <w:altName w:val="Times New Roman"/>
    <w:charset w:val="CC"/>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Vrinda">
    <w:panose1 w:val="020B0502040204020203"/>
    <w:charset w:val="01"/>
    <w:family w:val="roman"/>
    <w:notTrueType/>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Arial Cyr Chuv">
    <w:panose1 w:val="020B0604020202020204"/>
    <w:charset w:val="CC"/>
    <w:family w:val="swiss"/>
    <w:pitch w:val="variable"/>
    <w:sig w:usb0="00000201" w:usb1="00000000" w:usb2="00000000" w:usb3="00000000" w:csb0="00000004" w:csb1="00000000"/>
  </w:font>
  <w:font w:name="Liberation Serif">
    <w:altName w:val="Times New Roman"/>
    <w:charset w:val="00"/>
    <w:family w:val="roman"/>
    <w:pitch w:val="variable"/>
    <w:sig w:usb0="E0000AFF" w:usb1="500078FF" w:usb2="00000021" w:usb3="00000000" w:csb0="000001BF" w:csb1="00000000"/>
  </w:font>
  <w:font w:name="Times New Roman Cyr">
    <w:panose1 w:val="02020603050405020304"/>
    <w:charset w:val="CC"/>
    <w:family w:val="roman"/>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3BB" w:rsidRDefault="007403BB" w:rsidP="007C4C88">
    <w:pPr>
      <w:pStyle w:val="a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EC8" w:rsidRDefault="00E96EC8">
      <w:r>
        <w:separator/>
      </w:r>
    </w:p>
  </w:footnote>
  <w:footnote w:type="continuationSeparator" w:id="0">
    <w:p w:rsidR="00E96EC8" w:rsidRDefault="00E96E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3BB" w:rsidRDefault="00E94248" w:rsidP="00516140">
    <w:pPr>
      <w:pStyle w:val="a5"/>
      <w:framePr w:wrap="around" w:vAnchor="text" w:hAnchor="margin" w:xAlign="outside" w:y="1"/>
      <w:rPr>
        <w:rStyle w:val="ab"/>
      </w:rPr>
    </w:pPr>
    <w:r>
      <w:rPr>
        <w:rStyle w:val="ab"/>
      </w:rPr>
      <w:fldChar w:fldCharType="begin"/>
    </w:r>
    <w:r w:rsidR="007403BB">
      <w:rPr>
        <w:rStyle w:val="ab"/>
      </w:rPr>
      <w:instrText xml:space="preserve">PAGE  </w:instrText>
    </w:r>
    <w:r>
      <w:rPr>
        <w:rStyle w:val="ab"/>
      </w:rPr>
      <w:fldChar w:fldCharType="separate"/>
    </w:r>
    <w:r w:rsidR="007403BB">
      <w:rPr>
        <w:rStyle w:val="ab"/>
        <w:noProof/>
      </w:rPr>
      <w:t>8</w:t>
    </w:r>
    <w:r>
      <w:rPr>
        <w:rStyle w:val="ab"/>
      </w:rPr>
      <w:fldChar w:fldCharType="end"/>
    </w:r>
  </w:p>
  <w:p w:rsidR="007403BB" w:rsidRDefault="007403BB" w:rsidP="007C4C88">
    <w:pPr>
      <w:pStyle w:val="a5"/>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3BB" w:rsidRDefault="00E94248" w:rsidP="00516140">
    <w:pPr>
      <w:pStyle w:val="a5"/>
      <w:framePr w:wrap="around" w:vAnchor="text" w:hAnchor="margin" w:xAlign="outside" w:y="1"/>
      <w:rPr>
        <w:rStyle w:val="ab"/>
      </w:rPr>
    </w:pPr>
    <w:r>
      <w:rPr>
        <w:rStyle w:val="ab"/>
      </w:rPr>
      <w:fldChar w:fldCharType="begin"/>
    </w:r>
    <w:r w:rsidR="007403BB">
      <w:rPr>
        <w:rStyle w:val="ab"/>
      </w:rPr>
      <w:instrText xml:space="preserve">PAGE  </w:instrText>
    </w:r>
    <w:r>
      <w:rPr>
        <w:rStyle w:val="ab"/>
      </w:rPr>
      <w:fldChar w:fldCharType="separate"/>
    </w:r>
    <w:r w:rsidR="006C7F6D">
      <w:rPr>
        <w:rStyle w:val="ab"/>
        <w:noProof/>
      </w:rPr>
      <w:t>110</w:t>
    </w:r>
    <w:r>
      <w:rPr>
        <w:rStyle w:val="ab"/>
      </w:rPr>
      <w:fldChar w:fldCharType="end"/>
    </w:r>
  </w:p>
  <w:p w:rsidR="007403BB" w:rsidRDefault="007403BB" w:rsidP="00317E44">
    <w:pPr>
      <w:pStyle w:val="a5"/>
      <w:ind w:right="360" w:firstLine="360"/>
      <w:jc w:val="center"/>
      <w:rPr>
        <w:rFonts w:ascii="Monotype Corsiva" w:hAnsi="Monotype Corsiva"/>
        <w:sz w:val="32"/>
        <w:szCs w:val="32"/>
        <w:u w:val="single"/>
      </w:rPr>
    </w:pPr>
    <w:r w:rsidRPr="004A76FE">
      <w:rPr>
        <w:rFonts w:ascii="Monotype Corsiva" w:hAnsi="Monotype Corsiva"/>
        <w:sz w:val="32"/>
        <w:szCs w:val="32"/>
        <w:u w:val="single"/>
      </w:rPr>
      <w:t xml:space="preserve">Посадский вестник </w:t>
    </w:r>
    <w:r>
      <w:rPr>
        <w:rFonts w:ascii="Monotype Corsiva" w:hAnsi="Monotype Corsiva"/>
        <w:sz w:val="32"/>
        <w:szCs w:val="32"/>
        <w:u w:val="single"/>
      </w:rPr>
      <w:t xml:space="preserve"> № 42, 27.09.2019 г.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lvl w:ilvl="0">
      <w:start w:val="1"/>
      <w:numFmt w:val="decimal"/>
      <w:pStyle w:val="1"/>
      <w:lvlText w:val="%1."/>
      <w:lvlJc w:val="left"/>
      <w:pPr>
        <w:tabs>
          <w:tab w:val="num" w:pos="720"/>
        </w:tabs>
        <w:ind w:left="720" w:hanging="360"/>
      </w:pPr>
    </w:lvl>
  </w:abstractNum>
  <w:abstractNum w:abstractNumId="2">
    <w:nsid w:val="00000003"/>
    <w:multiLevelType w:val="singleLevel"/>
    <w:tmpl w:val="00000003"/>
    <w:lvl w:ilvl="0">
      <w:start w:val="4"/>
      <w:numFmt w:val="bullet"/>
      <w:pStyle w:val="10"/>
      <w:lvlText w:val=""/>
      <w:lvlJc w:val="left"/>
      <w:pPr>
        <w:tabs>
          <w:tab w:val="num" w:pos="720"/>
        </w:tabs>
        <w:ind w:left="720" w:hanging="360"/>
      </w:pPr>
      <w:rPr>
        <w:rFonts w:ascii="Symbol" w:hAnsi="Symbol" w:cs="Times New Roman"/>
      </w:rPr>
    </w:lvl>
  </w:abstractNum>
  <w:abstractNum w:abstractNumId="3">
    <w:nsid w:val="00000009"/>
    <w:multiLevelType w:val="singleLevel"/>
    <w:tmpl w:val="00000009"/>
    <w:lvl w:ilvl="0">
      <w:start w:val="10"/>
      <w:numFmt w:val="bullet"/>
      <w:pStyle w:val="nienie"/>
      <w:lvlText w:val="-"/>
      <w:lvlJc w:val="left"/>
      <w:pPr>
        <w:tabs>
          <w:tab w:val="num" w:pos="1080"/>
        </w:tabs>
      </w:pPr>
      <w:rPr>
        <w:rFonts w:ascii="StarSymbol" w:hAnsi="StarSymbol" w:cs="Times New Roman"/>
      </w:rPr>
    </w:lvl>
  </w:abstractNum>
  <w:abstractNum w:abstractNumId="4">
    <w:nsid w:val="0407345B"/>
    <w:multiLevelType w:val="hybridMultilevel"/>
    <w:tmpl w:val="17047ABE"/>
    <w:name w:val="WW8Num2"/>
    <w:lvl w:ilvl="0" w:tplc="690C7AA0">
      <w:start w:val="1"/>
      <w:numFmt w:val="decimal"/>
      <w:lvlText w:val="%1."/>
      <w:lvlJc w:val="left"/>
      <w:pPr>
        <w:ind w:left="1587" w:hanging="1020"/>
      </w:pPr>
      <w:rPr>
        <w:rFonts w:hint="default"/>
      </w:rPr>
    </w:lvl>
    <w:lvl w:ilvl="1" w:tplc="EF0051A8" w:tentative="1">
      <w:start w:val="1"/>
      <w:numFmt w:val="lowerLetter"/>
      <w:lvlText w:val="%2."/>
      <w:lvlJc w:val="left"/>
      <w:pPr>
        <w:ind w:left="1647" w:hanging="360"/>
      </w:pPr>
    </w:lvl>
    <w:lvl w:ilvl="2" w:tplc="FC141262" w:tentative="1">
      <w:start w:val="1"/>
      <w:numFmt w:val="lowerRoman"/>
      <w:lvlText w:val="%3."/>
      <w:lvlJc w:val="right"/>
      <w:pPr>
        <w:ind w:left="2367" w:hanging="180"/>
      </w:pPr>
    </w:lvl>
    <w:lvl w:ilvl="3" w:tplc="87FEBA78" w:tentative="1">
      <w:start w:val="1"/>
      <w:numFmt w:val="decimal"/>
      <w:lvlText w:val="%4."/>
      <w:lvlJc w:val="left"/>
      <w:pPr>
        <w:ind w:left="3087" w:hanging="360"/>
      </w:pPr>
    </w:lvl>
    <w:lvl w:ilvl="4" w:tplc="1A544DF6" w:tentative="1">
      <w:start w:val="1"/>
      <w:numFmt w:val="lowerLetter"/>
      <w:lvlText w:val="%5."/>
      <w:lvlJc w:val="left"/>
      <w:pPr>
        <w:ind w:left="3807" w:hanging="360"/>
      </w:pPr>
    </w:lvl>
    <w:lvl w:ilvl="5" w:tplc="2F6C92EE" w:tentative="1">
      <w:start w:val="1"/>
      <w:numFmt w:val="lowerRoman"/>
      <w:lvlText w:val="%6."/>
      <w:lvlJc w:val="right"/>
      <w:pPr>
        <w:ind w:left="4527" w:hanging="180"/>
      </w:pPr>
    </w:lvl>
    <w:lvl w:ilvl="6" w:tplc="56D8205A" w:tentative="1">
      <w:start w:val="1"/>
      <w:numFmt w:val="decimal"/>
      <w:lvlText w:val="%7."/>
      <w:lvlJc w:val="left"/>
      <w:pPr>
        <w:ind w:left="5247" w:hanging="360"/>
      </w:pPr>
    </w:lvl>
    <w:lvl w:ilvl="7" w:tplc="918C2FCE" w:tentative="1">
      <w:start w:val="1"/>
      <w:numFmt w:val="lowerLetter"/>
      <w:lvlText w:val="%8."/>
      <w:lvlJc w:val="left"/>
      <w:pPr>
        <w:ind w:left="5967" w:hanging="360"/>
      </w:pPr>
    </w:lvl>
    <w:lvl w:ilvl="8" w:tplc="543AA1FC" w:tentative="1">
      <w:start w:val="1"/>
      <w:numFmt w:val="lowerRoman"/>
      <w:lvlText w:val="%9."/>
      <w:lvlJc w:val="right"/>
      <w:pPr>
        <w:ind w:left="6687" w:hanging="180"/>
      </w:pPr>
    </w:lvl>
  </w:abstractNum>
  <w:abstractNum w:abstractNumId="5">
    <w:nsid w:val="09FA6CD5"/>
    <w:multiLevelType w:val="hybridMultilevel"/>
    <w:tmpl w:val="9E5E0868"/>
    <w:lvl w:ilvl="0" w:tplc="D15EA620">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6">
    <w:nsid w:val="0E864ED8"/>
    <w:multiLevelType w:val="hybridMultilevel"/>
    <w:tmpl w:val="735859A4"/>
    <w:lvl w:ilvl="0" w:tplc="73EEDFE8">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7">
    <w:nsid w:val="106D4AF8"/>
    <w:multiLevelType w:val="hybridMultilevel"/>
    <w:tmpl w:val="671C15C2"/>
    <w:name w:val="WW8Num4"/>
    <w:lvl w:ilvl="0" w:tplc="D56AF1A6">
      <w:start w:val="1"/>
      <w:numFmt w:val="decimal"/>
      <w:lvlText w:val="%1."/>
      <w:lvlJc w:val="left"/>
      <w:pPr>
        <w:ind w:left="720" w:hanging="360"/>
      </w:pPr>
    </w:lvl>
    <w:lvl w:ilvl="1" w:tplc="09EE2D7E">
      <w:start w:val="1"/>
      <w:numFmt w:val="decimal"/>
      <w:lvlText w:val="%2."/>
      <w:lvlJc w:val="left"/>
      <w:pPr>
        <w:tabs>
          <w:tab w:val="num" w:pos="1440"/>
        </w:tabs>
        <w:ind w:left="1440" w:hanging="360"/>
      </w:pPr>
    </w:lvl>
    <w:lvl w:ilvl="2" w:tplc="9CD2B970">
      <w:start w:val="1"/>
      <w:numFmt w:val="decimal"/>
      <w:lvlText w:val="%3."/>
      <w:lvlJc w:val="left"/>
      <w:pPr>
        <w:tabs>
          <w:tab w:val="num" w:pos="2160"/>
        </w:tabs>
        <w:ind w:left="2160" w:hanging="360"/>
      </w:pPr>
    </w:lvl>
    <w:lvl w:ilvl="3" w:tplc="76FE68CE">
      <w:start w:val="1"/>
      <w:numFmt w:val="decimal"/>
      <w:lvlText w:val="%4."/>
      <w:lvlJc w:val="left"/>
      <w:pPr>
        <w:tabs>
          <w:tab w:val="num" w:pos="2880"/>
        </w:tabs>
        <w:ind w:left="2880" w:hanging="360"/>
      </w:pPr>
    </w:lvl>
    <w:lvl w:ilvl="4" w:tplc="24CC292E">
      <w:start w:val="1"/>
      <w:numFmt w:val="decimal"/>
      <w:lvlText w:val="%5."/>
      <w:lvlJc w:val="left"/>
      <w:pPr>
        <w:tabs>
          <w:tab w:val="num" w:pos="3600"/>
        </w:tabs>
        <w:ind w:left="3600" w:hanging="360"/>
      </w:pPr>
    </w:lvl>
    <w:lvl w:ilvl="5" w:tplc="3D4CE70E">
      <w:start w:val="1"/>
      <w:numFmt w:val="decimal"/>
      <w:lvlText w:val="%6."/>
      <w:lvlJc w:val="left"/>
      <w:pPr>
        <w:tabs>
          <w:tab w:val="num" w:pos="4320"/>
        </w:tabs>
        <w:ind w:left="4320" w:hanging="360"/>
      </w:pPr>
    </w:lvl>
    <w:lvl w:ilvl="6" w:tplc="B3F0845C">
      <w:start w:val="1"/>
      <w:numFmt w:val="decimal"/>
      <w:lvlText w:val="%7."/>
      <w:lvlJc w:val="left"/>
      <w:pPr>
        <w:tabs>
          <w:tab w:val="num" w:pos="5040"/>
        </w:tabs>
        <w:ind w:left="5040" w:hanging="360"/>
      </w:pPr>
    </w:lvl>
    <w:lvl w:ilvl="7" w:tplc="423ED03C">
      <w:start w:val="1"/>
      <w:numFmt w:val="decimal"/>
      <w:lvlText w:val="%8."/>
      <w:lvlJc w:val="left"/>
      <w:pPr>
        <w:tabs>
          <w:tab w:val="num" w:pos="5760"/>
        </w:tabs>
        <w:ind w:left="5760" w:hanging="360"/>
      </w:pPr>
    </w:lvl>
    <w:lvl w:ilvl="8" w:tplc="1EAAD82A">
      <w:start w:val="1"/>
      <w:numFmt w:val="decimal"/>
      <w:lvlText w:val="%9."/>
      <w:lvlJc w:val="left"/>
      <w:pPr>
        <w:tabs>
          <w:tab w:val="num" w:pos="6480"/>
        </w:tabs>
        <w:ind w:left="6480" w:hanging="360"/>
      </w:pPr>
    </w:lvl>
  </w:abstractNum>
  <w:abstractNum w:abstractNumId="8">
    <w:nsid w:val="11AD3ED0"/>
    <w:multiLevelType w:val="hybridMultilevel"/>
    <w:tmpl w:val="277AEF76"/>
    <w:name w:val="WW8Num7"/>
    <w:lvl w:ilvl="0" w:tplc="0E74F27A">
      <w:start w:val="3"/>
      <w:numFmt w:val="decimal"/>
      <w:lvlText w:val="%1)"/>
      <w:lvlJc w:val="left"/>
      <w:pPr>
        <w:ind w:left="1778" w:hanging="360"/>
      </w:pPr>
      <w:rPr>
        <w:rFonts w:hint="default"/>
      </w:rPr>
    </w:lvl>
    <w:lvl w:ilvl="1" w:tplc="FAFE8956" w:tentative="1">
      <w:start w:val="1"/>
      <w:numFmt w:val="lowerLetter"/>
      <w:lvlText w:val="%2."/>
      <w:lvlJc w:val="left"/>
      <w:pPr>
        <w:ind w:left="2498" w:hanging="360"/>
      </w:pPr>
    </w:lvl>
    <w:lvl w:ilvl="2" w:tplc="4202B2E6" w:tentative="1">
      <w:start w:val="1"/>
      <w:numFmt w:val="lowerRoman"/>
      <w:lvlText w:val="%3."/>
      <w:lvlJc w:val="right"/>
      <w:pPr>
        <w:ind w:left="3218" w:hanging="180"/>
      </w:pPr>
    </w:lvl>
    <w:lvl w:ilvl="3" w:tplc="9AB81088" w:tentative="1">
      <w:start w:val="1"/>
      <w:numFmt w:val="decimal"/>
      <w:lvlText w:val="%4."/>
      <w:lvlJc w:val="left"/>
      <w:pPr>
        <w:ind w:left="3938" w:hanging="360"/>
      </w:pPr>
    </w:lvl>
    <w:lvl w:ilvl="4" w:tplc="8D626074" w:tentative="1">
      <w:start w:val="1"/>
      <w:numFmt w:val="lowerLetter"/>
      <w:lvlText w:val="%5."/>
      <w:lvlJc w:val="left"/>
      <w:pPr>
        <w:ind w:left="4658" w:hanging="360"/>
      </w:pPr>
    </w:lvl>
    <w:lvl w:ilvl="5" w:tplc="C59A2960" w:tentative="1">
      <w:start w:val="1"/>
      <w:numFmt w:val="lowerRoman"/>
      <w:lvlText w:val="%6."/>
      <w:lvlJc w:val="right"/>
      <w:pPr>
        <w:ind w:left="5378" w:hanging="180"/>
      </w:pPr>
    </w:lvl>
    <w:lvl w:ilvl="6" w:tplc="949EFFAC" w:tentative="1">
      <w:start w:val="1"/>
      <w:numFmt w:val="decimal"/>
      <w:lvlText w:val="%7."/>
      <w:lvlJc w:val="left"/>
      <w:pPr>
        <w:ind w:left="6098" w:hanging="360"/>
      </w:pPr>
    </w:lvl>
    <w:lvl w:ilvl="7" w:tplc="219CCBC0" w:tentative="1">
      <w:start w:val="1"/>
      <w:numFmt w:val="lowerLetter"/>
      <w:lvlText w:val="%8."/>
      <w:lvlJc w:val="left"/>
      <w:pPr>
        <w:ind w:left="6818" w:hanging="360"/>
      </w:pPr>
    </w:lvl>
    <w:lvl w:ilvl="8" w:tplc="237A6F2C" w:tentative="1">
      <w:start w:val="1"/>
      <w:numFmt w:val="lowerRoman"/>
      <w:lvlText w:val="%9."/>
      <w:lvlJc w:val="right"/>
      <w:pPr>
        <w:ind w:left="7538" w:hanging="180"/>
      </w:pPr>
    </w:lvl>
  </w:abstractNum>
  <w:abstractNum w:abstractNumId="9">
    <w:nsid w:val="12E80DF8"/>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0">
    <w:nsid w:val="16C12F75"/>
    <w:multiLevelType w:val="hybridMultilevel"/>
    <w:tmpl w:val="123844FA"/>
    <w:name w:val="WW8Num9"/>
    <w:lvl w:ilvl="0" w:tplc="C53C32A2">
      <w:start w:val="1"/>
      <w:numFmt w:val="decimal"/>
      <w:pStyle w:val="2"/>
      <w:lvlText w:val="%1."/>
      <w:lvlJc w:val="left"/>
      <w:pPr>
        <w:tabs>
          <w:tab w:val="num" w:pos="720"/>
        </w:tabs>
        <w:ind w:left="720" w:hanging="360"/>
      </w:pPr>
      <w:rPr>
        <w:rFonts w:hint="default"/>
      </w:rPr>
    </w:lvl>
    <w:lvl w:ilvl="1" w:tplc="D00CD44A" w:tentative="1">
      <w:start w:val="1"/>
      <w:numFmt w:val="lowerLetter"/>
      <w:lvlText w:val="%2."/>
      <w:lvlJc w:val="left"/>
      <w:pPr>
        <w:tabs>
          <w:tab w:val="num" w:pos="1440"/>
        </w:tabs>
        <w:ind w:left="1440" w:hanging="360"/>
      </w:pPr>
    </w:lvl>
    <w:lvl w:ilvl="2" w:tplc="C5B659F8" w:tentative="1">
      <w:start w:val="1"/>
      <w:numFmt w:val="lowerRoman"/>
      <w:lvlText w:val="%3."/>
      <w:lvlJc w:val="right"/>
      <w:pPr>
        <w:tabs>
          <w:tab w:val="num" w:pos="2160"/>
        </w:tabs>
        <w:ind w:left="2160" w:hanging="180"/>
      </w:pPr>
    </w:lvl>
    <w:lvl w:ilvl="3" w:tplc="E83A91E4" w:tentative="1">
      <w:start w:val="1"/>
      <w:numFmt w:val="decimal"/>
      <w:lvlText w:val="%4."/>
      <w:lvlJc w:val="left"/>
      <w:pPr>
        <w:tabs>
          <w:tab w:val="num" w:pos="2880"/>
        </w:tabs>
        <w:ind w:left="2880" w:hanging="360"/>
      </w:pPr>
    </w:lvl>
    <w:lvl w:ilvl="4" w:tplc="4C8062B2" w:tentative="1">
      <w:start w:val="1"/>
      <w:numFmt w:val="lowerLetter"/>
      <w:lvlText w:val="%5."/>
      <w:lvlJc w:val="left"/>
      <w:pPr>
        <w:tabs>
          <w:tab w:val="num" w:pos="3600"/>
        </w:tabs>
        <w:ind w:left="3600" w:hanging="360"/>
      </w:pPr>
    </w:lvl>
    <w:lvl w:ilvl="5" w:tplc="D5BABAE6" w:tentative="1">
      <w:start w:val="1"/>
      <w:numFmt w:val="lowerRoman"/>
      <w:lvlText w:val="%6."/>
      <w:lvlJc w:val="right"/>
      <w:pPr>
        <w:tabs>
          <w:tab w:val="num" w:pos="4320"/>
        </w:tabs>
        <w:ind w:left="4320" w:hanging="180"/>
      </w:pPr>
    </w:lvl>
    <w:lvl w:ilvl="6" w:tplc="995CE92A" w:tentative="1">
      <w:start w:val="1"/>
      <w:numFmt w:val="decimal"/>
      <w:lvlText w:val="%7."/>
      <w:lvlJc w:val="left"/>
      <w:pPr>
        <w:tabs>
          <w:tab w:val="num" w:pos="5040"/>
        </w:tabs>
        <w:ind w:left="5040" w:hanging="360"/>
      </w:pPr>
    </w:lvl>
    <w:lvl w:ilvl="7" w:tplc="8C6EDB6C" w:tentative="1">
      <w:start w:val="1"/>
      <w:numFmt w:val="lowerLetter"/>
      <w:lvlText w:val="%8."/>
      <w:lvlJc w:val="left"/>
      <w:pPr>
        <w:tabs>
          <w:tab w:val="num" w:pos="5760"/>
        </w:tabs>
        <w:ind w:left="5760" w:hanging="360"/>
      </w:pPr>
    </w:lvl>
    <w:lvl w:ilvl="8" w:tplc="40987DE4" w:tentative="1">
      <w:start w:val="1"/>
      <w:numFmt w:val="lowerRoman"/>
      <w:lvlText w:val="%9."/>
      <w:lvlJc w:val="right"/>
      <w:pPr>
        <w:tabs>
          <w:tab w:val="num" w:pos="6480"/>
        </w:tabs>
        <w:ind w:left="6480" w:hanging="180"/>
      </w:pPr>
    </w:lvl>
  </w:abstractNum>
  <w:abstractNum w:abstractNumId="11">
    <w:nsid w:val="16FC09D2"/>
    <w:multiLevelType w:val="hybridMultilevel"/>
    <w:tmpl w:val="FFA2B88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189A77A2"/>
    <w:multiLevelType w:val="multilevel"/>
    <w:tmpl w:val="2634155E"/>
    <w:name w:val="WW8Num5"/>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E2D51DD"/>
    <w:multiLevelType w:val="hybridMultilevel"/>
    <w:tmpl w:val="090C5236"/>
    <w:lvl w:ilvl="0" w:tplc="56821E78">
      <w:start w:val="1"/>
      <w:numFmt w:val="decimal"/>
      <w:lvlText w:val="%1."/>
      <w:lvlJc w:val="left"/>
      <w:pPr>
        <w:tabs>
          <w:tab w:val="num" w:pos="1065"/>
        </w:tabs>
        <w:ind w:left="1065" w:hanging="360"/>
      </w:pPr>
      <w:rPr>
        <w:rFonts w:ascii="Times New Roman" w:eastAsia="Times New Roman" w:hAnsi="Times New Roman" w:cs="Times New Roman"/>
      </w:rPr>
    </w:lvl>
    <w:lvl w:ilvl="1" w:tplc="29AE7576" w:tentative="1">
      <w:start w:val="1"/>
      <w:numFmt w:val="lowerLetter"/>
      <w:pStyle w:val="20"/>
      <w:lvlText w:val="%2."/>
      <w:lvlJc w:val="left"/>
      <w:pPr>
        <w:tabs>
          <w:tab w:val="num" w:pos="1785"/>
        </w:tabs>
        <w:ind w:left="1785" w:hanging="360"/>
      </w:pPr>
    </w:lvl>
    <w:lvl w:ilvl="2" w:tplc="C77A0EDA" w:tentative="1">
      <w:start w:val="1"/>
      <w:numFmt w:val="lowerRoman"/>
      <w:lvlText w:val="%3."/>
      <w:lvlJc w:val="right"/>
      <w:pPr>
        <w:tabs>
          <w:tab w:val="num" w:pos="2505"/>
        </w:tabs>
        <w:ind w:left="2505" w:hanging="180"/>
      </w:pPr>
    </w:lvl>
    <w:lvl w:ilvl="3" w:tplc="031216DA" w:tentative="1">
      <w:start w:val="1"/>
      <w:numFmt w:val="decimal"/>
      <w:lvlText w:val="%4."/>
      <w:lvlJc w:val="left"/>
      <w:pPr>
        <w:tabs>
          <w:tab w:val="num" w:pos="3225"/>
        </w:tabs>
        <w:ind w:left="3225" w:hanging="360"/>
      </w:pPr>
    </w:lvl>
    <w:lvl w:ilvl="4" w:tplc="2D381DDC" w:tentative="1">
      <w:start w:val="1"/>
      <w:numFmt w:val="lowerLetter"/>
      <w:lvlText w:val="%5."/>
      <w:lvlJc w:val="left"/>
      <w:pPr>
        <w:tabs>
          <w:tab w:val="num" w:pos="3945"/>
        </w:tabs>
        <w:ind w:left="3945" w:hanging="360"/>
      </w:pPr>
    </w:lvl>
    <w:lvl w:ilvl="5" w:tplc="D3E465B4" w:tentative="1">
      <w:start w:val="1"/>
      <w:numFmt w:val="lowerRoman"/>
      <w:lvlText w:val="%6."/>
      <w:lvlJc w:val="right"/>
      <w:pPr>
        <w:tabs>
          <w:tab w:val="num" w:pos="4665"/>
        </w:tabs>
        <w:ind w:left="4665" w:hanging="180"/>
      </w:pPr>
    </w:lvl>
    <w:lvl w:ilvl="6" w:tplc="07DCE2A8" w:tentative="1">
      <w:start w:val="1"/>
      <w:numFmt w:val="decimal"/>
      <w:lvlText w:val="%7."/>
      <w:lvlJc w:val="left"/>
      <w:pPr>
        <w:tabs>
          <w:tab w:val="num" w:pos="5385"/>
        </w:tabs>
        <w:ind w:left="5385" w:hanging="360"/>
      </w:pPr>
    </w:lvl>
    <w:lvl w:ilvl="7" w:tplc="0438213E" w:tentative="1">
      <w:start w:val="1"/>
      <w:numFmt w:val="lowerLetter"/>
      <w:lvlText w:val="%8."/>
      <w:lvlJc w:val="left"/>
      <w:pPr>
        <w:tabs>
          <w:tab w:val="num" w:pos="6105"/>
        </w:tabs>
        <w:ind w:left="6105" w:hanging="360"/>
      </w:pPr>
    </w:lvl>
    <w:lvl w:ilvl="8" w:tplc="87A405FE" w:tentative="1">
      <w:start w:val="1"/>
      <w:numFmt w:val="lowerRoman"/>
      <w:lvlText w:val="%9."/>
      <w:lvlJc w:val="right"/>
      <w:pPr>
        <w:tabs>
          <w:tab w:val="num" w:pos="6825"/>
        </w:tabs>
        <w:ind w:left="6825" w:hanging="180"/>
      </w:pPr>
    </w:lvl>
  </w:abstractNum>
  <w:abstractNum w:abstractNumId="14">
    <w:nsid w:val="1FA52972"/>
    <w:multiLevelType w:val="hybridMultilevel"/>
    <w:tmpl w:val="6B4E11C2"/>
    <w:lvl w:ilvl="0" w:tplc="90964E90">
      <w:start w:val="1"/>
      <w:numFmt w:val="decimal"/>
      <w:lvlText w:val="%1."/>
      <w:lvlJc w:val="left"/>
      <w:pPr>
        <w:tabs>
          <w:tab w:val="num" w:pos="1768"/>
        </w:tabs>
        <w:ind w:left="1768" w:hanging="1200"/>
      </w:pPr>
      <w:rPr>
        <w:rFonts w:cs="Times New Roman" w:hint="default"/>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15">
    <w:nsid w:val="20244575"/>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6">
    <w:nsid w:val="2369211C"/>
    <w:multiLevelType w:val="hybridMultilevel"/>
    <w:tmpl w:val="E32A5DD4"/>
    <w:lvl w:ilvl="0" w:tplc="90964E9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D93646"/>
    <w:multiLevelType w:val="hybridMultilevel"/>
    <w:tmpl w:val="F13E67D2"/>
    <w:lvl w:ilvl="0" w:tplc="0419000F">
      <w:start w:val="1"/>
      <w:numFmt w:val="decimal"/>
      <w:lvlText w:val="%1."/>
      <w:lvlJc w:val="left"/>
      <w:pPr>
        <w:ind w:left="2028" w:hanging="103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nsid w:val="2B9E0E56"/>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9">
    <w:nsid w:val="33CD6A52"/>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0">
    <w:nsid w:val="3A935B57"/>
    <w:multiLevelType w:val="hybridMultilevel"/>
    <w:tmpl w:val="D6ECD5BE"/>
    <w:lvl w:ilvl="0" w:tplc="5AD40388">
      <w:start w:val="1"/>
      <w:numFmt w:val="decimal"/>
      <w:lvlText w:val="%1."/>
      <w:lvlJc w:val="left"/>
      <w:pPr>
        <w:ind w:left="1669"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78A395C"/>
    <w:multiLevelType w:val="multilevel"/>
    <w:tmpl w:val="A3F698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rPr>
    </w:lvl>
    <w:lvl w:ilvl="2">
      <w:start w:val="1"/>
      <w:numFmt w:val="decimal"/>
      <w:pStyle w:val="a"/>
      <w:lvlText w:val="%1.%2.%3."/>
      <w:lvlJc w:val="left"/>
      <w:pPr>
        <w:tabs>
          <w:tab w:val="num" w:pos="1080"/>
        </w:tabs>
        <w:ind w:left="504" w:hanging="504"/>
      </w:pPr>
      <w:rPr>
        <w:rFonts w:hint="default"/>
        <w:b w:val="0"/>
        <w:i w:val="0"/>
        <w:color w:val="auto"/>
      </w:rPr>
    </w:lvl>
    <w:lvl w:ilvl="3">
      <w:start w:val="1"/>
      <w:numFmt w:val="decimal"/>
      <w:pStyle w:val="a0"/>
      <w:lvlText w:val="%1.%2.%3.%4."/>
      <w:lvlJc w:val="left"/>
      <w:pPr>
        <w:tabs>
          <w:tab w:val="num" w:pos="1440"/>
        </w:tabs>
        <w:ind w:left="648" w:hanging="648"/>
      </w:pPr>
      <w:rPr>
        <w:rFonts w:hint="default"/>
      </w:rPr>
    </w:lvl>
    <w:lvl w:ilvl="4">
      <w:start w:val="1"/>
      <w:numFmt w:val="bullet"/>
      <w:lvlText w:val="-"/>
      <w:lvlJc w:val="left"/>
      <w:pPr>
        <w:tabs>
          <w:tab w:val="num" w:pos="2232"/>
        </w:tabs>
        <w:ind w:left="2232" w:hanging="792"/>
      </w:pPr>
      <w:rPr>
        <w:rFonts w:ascii="Times New Roman" w:cs="Times New Roman"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2">
    <w:nsid w:val="554A4B7E"/>
    <w:multiLevelType w:val="singleLevel"/>
    <w:tmpl w:val="E8EA0C0E"/>
    <w:lvl w:ilvl="0">
      <w:start w:val="1"/>
      <w:numFmt w:val="decimal"/>
      <w:lvlText w:val="%1."/>
      <w:legacy w:legacy="1" w:legacySpace="0" w:legacyIndent="182"/>
      <w:lvlJc w:val="left"/>
      <w:rPr>
        <w:rFonts w:ascii="Times New Roman" w:hAnsi="Times New Roman" w:cs="Times New Roman" w:hint="default"/>
      </w:rPr>
    </w:lvl>
  </w:abstractNum>
  <w:abstractNum w:abstractNumId="23">
    <w:nsid w:val="56EC7539"/>
    <w:multiLevelType w:val="multilevel"/>
    <w:tmpl w:val="F76C8FF0"/>
    <w:lvl w:ilvl="0">
      <w:start w:val="1"/>
      <w:numFmt w:val="decimal"/>
      <w:pStyle w:val="21"/>
      <w:lvlText w:val="%1."/>
      <w:lvlJc w:val="left"/>
      <w:pPr>
        <w:tabs>
          <w:tab w:val="num" w:pos="1413"/>
        </w:tabs>
        <w:ind w:left="1413"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24">
    <w:nsid w:val="58DC3EAA"/>
    <w:multiLevelType w:val="multilevel"/>
    <w:tmpl w:val="CDF6F084"/>
    <w:lvl w:ilvl="0">
      <w:start w:val="1"/>
      <w:numFmt w:val="decimal"/>
      <w:lvlText w:val="%1."/>
      <w:lvlJc w:val="left"/>
      <w:pPr>
        <w:ind w:left="360" w:hanging="360"/>
      </w:pPr>
    </w:lvl>
    <w:lvl w:ilvl="1">
      <w:start w:val="1"/>
      <w:numFmt w:val="decimal"/>
      <w:pStyle w:val="1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5">
    <w:nsid w:val="5BA6469E"/>
    <w:multiLevelType w:val="multilevel"/>
    <w:tmpl w:val="B5ECAE3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5BC842EA"/>
    <w:multiLevelType w:val="multilevel"/>
    <w:tmpl w:val="3932AF68"/>
    <w:lvl w:ilvl="0">
      <w:start w:val="1"/>
      <w:numFmt w:val="decimal"/>
      <w:lvlText w:val="%1."/>
      <w:lvlJc w:val="left"/>
      <w:pPr>
        <w:ind w:left="1287" w:hanging="360"/>
      </w:pPr>
      <w:rPr>
        <w:rFonts w:ascii="Times New Roman" w:hAnsi="Times New Roman" w:cs="Times New Roman"/>
        <w:b w:val="0"/>
        <w:i w:val="0"/>
      </w:rPr>
    </w:lvl>
    <w:lvl w:ilvl="1">
      <w:start w:val="1"/>
      <w:numFmt w:val="decimal"/>
      <w:pStyle w:val="2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27">
    <w:nsid w:val="5F0C26FA"/>
    <w:multiLevelType w:val="hybridMultilevel"/>
    <w:tmpl w:val="F18AFD6A"/>
    <w:lvl w:ilvl="0" w:tplc="89447850">
      <w:start w:val="1"/>
      <w:numFmt w:val="decimal"/>
      <w:lvlText w:val="%1."/>
      <w:lvlJc w:val="left"/>
      <w:pPr>
        <w:ind w:left="786"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16820C2"/>
    <w:multiLevelType w:val="hybridMultilevel"/>
    <w:tmpl w:val="57EC5DBC"/>
    <w:lvl w:ilvl="0" w:tplc="A46660C2">
      <w:start w:val="1"/>
      <w:numFmt w:val="decimal"/>
      <w:lvlText w:val="%1."/>
      <w:lvlJc w:val="left"/>
      <w:pPr>
        <w:ind w:left="1212"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61F84053"/>
    <w:multiLevelType w:val="multilevel"/>
    <w:tmpl w:val="973A32D4"/>
    <w:lvl w:ilvl="0">
      <w:start w:val="1"/>
      <w:numFmt w:val="decimal"/>
      <w:lvlText w:val="%1."/>
      <w:lvlJc w:val="left"/>
      <w:pPr>
        <w:ind w:left="1290" w:hanging="1290"/>
      </w:pPr>
      <w:rPr>
        <w:rFonts w:hint="default"/>
      </w:rPr>
    </w:lvl>
    <w:lvl w:ilvl="1">
      <w:start w:val="1"/>
      <w:numFmt w:val="decimal"/>
      <w:pStyle w:val="23"/>
      <w:lvlText w:val="%1.%2."/>
      <w:lvlJc w:val="left"/>
      <w:pPr>
        <w:ind w:left="5430" w:hanging="1290"/>
      </w:pPr>
      <w:rPr>
        <w:rFonts w:hint="default"/>
        <w:sz w:val="24"/>
        <w:szCs w:val="24"/>
      </w:rPr>
    </w:lvl>
    <w:lvl w:ilvl="2">
      <w:start w:val="1"/>
      <w:numFmt w:val="decimal"/>
      <w:lvlText w:val="%1.%2.%3."/>
      <w:lvlJc w:val="left"/>
      <w:pPr>
        <w:ind w:left="2706" w:hanging="1290"/>
      </w:pPr>
      <w:rPr>
        <w:rFonts w:hint="default"/>
      </w:rPr>
    </w:lvl>
    <w:lvl w:ilvl="3">
      <w:start w:val="1"/>
      <w:numFmt w:val="decimal"/>
      <w:lvlText w:val="%1.%2.%3.%4."/>
      <w:lvlJc w:val="left"/>
      <w:pPr>
        <w:ind w:left="3414" w:hanging="1290"/>
      </w:pPr>
      <w:rPr>
        <w:rFonts w:hint="default"/>
      </w:rPr>
    </w:lvl>
    <w:lvl w:ilvl="4">
      <w:start w:val="1"/>
      <w:numFmt w:val="decimal"/>
      <w:lvlText w:val="%1.%2.%3.%4.%5."/>
      <w:lvlJc w:val="left"/>
      <w:pPr>
        <w:ind w:left="4122" w:hanging="1290"/>
      </w:pPr>
      <w:rPr>
        <w:rFonts w:hint="default"/>
      </w:rPr>
    </w:lvl>
    <w:lvl w:ilvl="5">
      <w:start w:val="1"/>
      <w:numFmt w:val="decimal"/>
      <w:lvlText w:val="%1.%2.%3.%4.%5.%6."/>
      <w:lvlJc w:val="left"/>
      <w:pPr>
        <w:ind w:left="4830" w:hanging="129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0">
    <w:nsid w:val="64BC4DFF"/>
    <w:multiLevelType w:val="multilevel"/>
    <w:tmpl w:val="E346A5B2"/>
    <w:lvl w:ilvl="0">
      <w:start w:val="1"/>
      <w:numFmt w:val="upperRoman"/>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425586"/>
    <w:multiLevelType w:val="multilevel"/>
    <w:tmpl w:val="220EB62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70583BA1"/>
    <w:multiLevelType w:val="hybridMultilevel"/>
    <w:tmpl w:val="F2B48772"/>
    <w:lvl w:ilvl="0" w:tplc="643CE3D4">
      <w:start w:val="1"/>
      <w:numFmt w:val="decimal"/>
      <w:lvlText w:val="%1."/>
      <w:lvlJc w:val="left"/>
      <w:pPr>
        <w:tabs>
          <w:tab w:val="num" w:pos="1350"/>
        </w:tabs>
        <w:ind w:left="1350" w:hanging="81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3">
    <w:nsid w:val="765F5EBB"/>
    <w:multiLevelType w:val="hybridMultilevel"/>
    <w:tmpl w:val="AF2EE5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96A3553"/>
    <w:multiLevelType w:val="hybridMultilevel"/>
    <w:tmpl w:val="7ED41406"/>
    <w:lvl w:ilvl="0" w:tplc="17A0A738">
      <w:start w:val="1"/>
      <w:numFmt w:val="decimal"/>
      <w:lvlText w:val="%1."/>
      <w:lvlJc w:val="left"/>
      <w:pPr>
        <w:ind w:left="1789" w:hanging="108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num w:numId="1">
    <w:abstractNumId w:val="10"/>
  </w:num>
  <w:num w:numId="2">
    <w:abstractNumId w:val="13"/>
  </w:num>
  <w:num w:numId="3">
    <w:abstractNumId w:val="1"/>
  </w:num>
  <w:num w:numId="4">
    <w:abstractNumId w:val="2"/>
  </w:num>
  <w:num w:numId="5">
    <w:abstractNumId w:val="23"/>
  </w:num>
  <w:num w:numId="6">
    <w:abstractNumId w:val="29"/>
  </w:num>
  <w:num w:numId="7">
    <w:abstractNumId w:val="3"/>
  </w:num>
  <w:num w:numId="8">
    <w:abstractNumId w:val="26"/>
  </w:num>
  <w:num w:numId="9">
    <w:abstractNumId w:val="24"/>
  </w:num>
  <w:num w:numId="10">
    <w:abstractNumId w:val="21"/>
  </w:num>
  <w:num w:numId="11">
    <w:abstractNumId w:val="16"/>
  </w:num>
  <w:num w:numId="12">
    <w:abstractNumId w:val="0"/>
  </w:num>
  <w:num w:numId="13">
    <w:abstractNumId w:val="17"/>
  </w:num>
  <w:num w:numId="14">
    <w:abstractNumId w:val="11"/>
  </w:num>
  <w:num w:numId="15">
    <w:abstractNumId w:val="5"/>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32"/>
  </w:num>
  <w:num w:numId="21">
    <w:abstractNumId w:val="6"/>
  </w:num>
  <w:num w:numId="22">
    <w:abstractNumId w:val="22"/>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34"/>
  </w:num>
  <w:num w:numId="26">
    <w:abstractNumId w:val="30"/>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19"/>
  </w:num>
  <w:num w:numId="31">
    <w:abstractNumId w:val="9"/>
  </w:num>
  <w:num w:numId="32">
    <w:abstractNumId w:val="1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proofState w:grammar="clean"/>
  <w:stylePaneFormatFilter w:val="3F01"/>
  <w:defaultTabStop w:val="709"/>
  <w:autoHyphenation/>
  <w:hyphenationZone w:val="357"/>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282B37"/>
    <w:rsid w:val="0000026D"/>
    <w:rsid w:val="00000BE6"/>
    <w:rsid w:val="00001DDB"/>
    <w:rsid w:val="0000309E"/>
    <w:rsid w:val="00005D54"/>
    <w:rsid w:val="00007E77"/>
    <w:rsid w:val="0001164A"/>
    <w:rsid w:val="0001332C"/>
    <w:rsid w:val="00013B18"/>
    <w:rsid w:val="00014E52"/>
    <w:rsid w:val="00015161"/>
    <w:rsid w:val="00015653"/>
    <w:rsid w:val="0001570A"/>
    <w:rsid w:val="00015F28"/>
    <w:rsid w:val="00020765"/>
    <w:rsid w:val="00021055"/>
    <w:rsid w:val="00021262"/>
    <w:rsid w:val="00021CBD"/>
    <w:rsid w:val="00021F0E"/>
    <w:rsid w:val="00023752"/>
    <w:rsid w:val="000244BC"/>
    <w:rsid w:val="000248BB"/>
    <w:rsid w:val="00025207"/>
    <w:rsid w:val="00025A12"/>
    <w:rsid w:val="00025F74"/>
    <w:rsid w:val="000266F9"/>
    <w:rsid w:val="00026ABF"/>
    <w:rsid w:val="000273F7"/>
    <w:rsid w:val="00031C58"/>
    <w:rsid w:val="00035440"/>
    <w:rsid w:val="00035B1F"/>
    <w:rsid w:val="0003677E"/>
    <w:rsid w:val="00036AE2"/>
    <w:rsid w:val="00037F5E"/>
    <w:rsid w:val="00041F09"/>
    <w:rsid w:val="00042F76"/>
    <w:rsid w:val="000441D1"/>
    <w:rsid w:val="00044ACE"/>
    <w:rsid w:val="00045BB4"/>
    <w:rsid w:val="00045E90"/>
    <w:rsid w:val="00046244"/>
    <w:rsid w:val="00047929"/>
    <w:rsid w:val="000514C1"/>
    <w:rsid w:val="00051AF6"/>
    <w:rsid w:val="00051EB9"/>
    <w:rsid w:val="00052DD1"/>
    <w:rsid w:val="000537C9"/>
    <w:rsid w:val="000537DD"/>
    <w:rsid w:val="00054146"/>
    <w:rsid w:val="00056B82"/>
    <w:rsid w:val="00057B79"/>
    <w:rsid w:val="00061ACC"/>
    <w:rsid w:val="00061E88"/>
    <w:rsid w:val="0006244D"/>
    <w:rsid w:val="000624A8"/>
    <w:rsid w:val="000629C6"/>
    <w:rsid w:val="000633BA"/>
    <w:rsid w:val="000635B3"/>
    <w:rsid w:val="000655E7"/>
    <w:rsid w:val="00065889"/>
    <w:rsid w:val="00065CB5"/>
    <w:rsid w:val="00065E1B"/>
    <w:rsid w:val="00065F98"/>
    <w:rsid w:val="0006714C"/>
    <w:rsid w:val="000704D1"/>
    <w:rsid w:val="000713B8"/>
    <w:rsid w:val="00071BD3"/>
    <w:rsid w:val="00071D75"/>
    <w:rsid w:val="00071DB3"/>
    <w:rsid w:val="00072AEF"/>
    <w:rsid w:val="00072C0A"/>
    <w:rsid w:val="000732E9"/>
    <w:rsid w:val="0007373C"/>
    <w:rsid w:val="000744BA"/>
    <w:rsid w:val="00074E83"/>
    <w:rsid w:val="000758F9"/>
    <w:rsid w:val="00075FC7"/>
    <w:rsid w:val="000761E9"/>
    <w:rsid w:val="000765A2"/>
    <w:rsid w:val="0007695C"/>
    <w:rsid w:val="000778A2"/>
    <w:rsid w:val="00077DDA"/>
    <w:rsid w:val="000802E1"/>
    <w:rsid w:val="000810D3"/>
    <w:rsid w:val="000817F6"/>
    <w:rsid w:val="00083960"/>
    <w:rsid w:val="00083EEC"/>
    <w:rsid w:val="000846B7"/>
    <w:rsid w:val="00084EFB"/>
    <w:rsid w:val="00085AC4"/>
    <w:rsid w:val="00085D0C"/>
    <w:rsid w:val="00085D86"/>
    <w:rsid w:val="00086B09"/>
    <w:rsid w:val="00086B20"/>
    <w:rsid w:val="00087168"/>
    <w:rsid w:val="0008735A"/>
    <w:rsid w:val="000873BE"/>
    <w:rsid w:val="00091155"/>
    <w:rsid w:val="000915F8"/>
    <w:rsid w:val="00091757"/>
    <w:rsid w:val="00091ACF"/>
    <w:rsid w:val="000937E9"/>
    <w:rsid w:val="0009481F"/>
    <w:rsid w:val="00096902"/>
    <w:rsid w:val="000977AA"/>
    <w:rsid w:val="000A0BDD"/>
    <w:rsid w:val="000A0D11"/>
    <w:rsid w:val="000A0F0D"/>
    <w:rsid w:val="000A2694"/>
    <w:rsid w:val="000A3CD0"/>
    <w:rsid w:val="000A4D35"/>
    <w:rsid w:val="000A5828"/>
    <w:rsid w:val="000A6573"/>
    <w:rsid w:val="000A6770"/>
    <w:rsid w:val="000A7621"/>
    <w:rsid w:val="000B0044"/>
    <w:rsid w:val="000B019B"/>
    <w:rsid w:val="000B17CC"/>
    <w:rsid w:val="000B1AEA"/>
    <w:rsid w:val="000B2799"/>
    <w:rsid w:val="000B4175"/>
    <w:rsid w:val="000B41BA"/>
    <w:rsid w:val="000B4583"/>
    <w:rsid w:val="000B496B"/>
    <w:rsid w:val="000B5814"/>
    <w:rsid w:val="000B5A38"/>
    <w:rsid w:val="000B677E"/>
    <w:rsid w:val="000B6B89"/>
    <w:rsid w:val="000B75D2"/>
    <w:rsid w:val="000B7C27"/>
    <w:rsid w:val="000C0B9F"/>
    <w:rsid w:val="000C0DD8"/>
    <w:rsid w:val="000C195F"/>
    <w:rsid w:val="000C29D5"/>
    <w:rsid w:val="000C3DCD"/>
    <w:rsid w:val="000C4BDD"/>
    <w:rsid w:val="000C684A"/>
    <w:rsid w:val="000C6C7A"/>
    <w:rsid w:val="000C706C"/>
    <w:rsid w:val="000C70D1"/>
    <w:rsid w:val="000C713E"/>
    <w:rsid w:val="000D0F7C"/>
    <w:rsid w:val="000D1271"/>
    <w:rsid w:val="000D1B80"/>
    <w:rsid w:val="000D2470"/>
    <w:rsid w:val="000D3DFE"/>
    <w:rsid w:val="000D48D3"/>
    <w:rsid w:val="000D49D2"/>
    <w:rsid w:val="000D50AA"/>
    <w:rsid w:val="000D5811"/>
    <w:rsid w:val="000D60A2"/>
    <w:rsid w:val="000E023E"/>
    <w:rsid w:val="000E0366"/>
    <w:rsid w:val="000E0C62"/>
    <w:rsid w:val="000E2929"/>
    <w:rsid w:val="000E3389"/>
    <w:rsid w:val="000E4071"/>
    <w:rsid w:val="000E4E1F"/>
    <w:rsid w:val="000E51BE"/>
    <w:rsid w:val="000E573C"/>
    <w:rsid w:val="000F1100"/>
    <w:rsid w:val="000F1102"/>
    <w:rsid w:val="000F262D"/>
    <w:rsid w:val="000F2ED8"/>
    <w:rsid w:val="000F36FD"/>
    <w:rsid w:val="000F4C42"/>
    <w:rsid w:val="000F73A3"/>
    <w:rsid w:val="000F780F"/>
    <w:rsid w:val="001016D8"/>
    <w:rsid w:val="00101F11"/>
    <w:rsid w:val="00104BAC"/>
    <w:rsid w:val="00104C33"/>
    <w:rsid w:val="00104EEA"/>
    <w:rsid w:val="001057C3"/>
    <w:rsid w:val="001059EC"/>
    <w:rsid w:val="00110BD3"/>
    <w:rsid w:val="001120C2"/>
    <w:rsid w:val="00112520"/>
    <w:rsid w:val="001127B6"/>
    <w:rsid w:val="0011463E"/>
    <w:rsid w:val="001149B2"/>
    <w:rsid w:val="00114CB8"/>
    <w:rsid w:val="00115B56"/>
    <w:rsid w:val="0012060E"/>
    <w:rsid w:val="00121062"/>
    <w:rsid w:val="00121830"/>
    <w:rsid w:val="00121F02"/>
    <w:rsid w:val="00123164"/>
    <w:rsid w:val="0012325F"/>
    <w:rsid w:val="00123366"/>
    <w:rsid w:val="00123863"/>
    <w:rsid w:val="00123BDE"/>
    <w:rsid w:val="001242D2"/>
    <w:rsid w:val="00124810"/>
    <w:rsid w:val="00124841"/>
    <w:rsid w:val="00124945"/>
    <w:rsid w:val="00124B10"/>
    <w:rsid w:val="00125D8E"/>
    <w:rsid w:val="00125EED"/>
    <w:rsid w:val="00126A3E"/>
    <w:rsid w:val="0013046D"/>
    <w:rsid w:val="00130525"/>
    <w:rsid w:val="0013057D"/>
    <w:rsid w:val="00130C91"/>
    <w:rsid w:val="001326A8"/>
    <w:rsid w:val="001327EB"/>
    <w:rsid w:val="001329C4"/>
    <w:rsid w:val="00133190"/>
    <w:rsid w:val="00133CD2"/>
    <w:rsid w:val="00134CFD"/>
    <w:rsid w:val="001354C3"/>
    <w:rsid w:val="001360AA"/>
    <w:rsid w:val="00136BC0"/>
    <w:rsid w:val="00137ADC"/>
    <w:rsid w:val="001405DE"/>
    <w:rsid w:val="00140CB5"/>
    <w:rsid w:val="0014268B"/>
    <w:rsid w:val="00142B96"/>
    <w:rsid w:val="00142BCD"/>
    <w:rsid w:val="00143280"/>
    <w:rsid w:val="001433C5"/>
    <w:rsid w:val="00143AC7"/>
    <w:rsid w:val="00143B8A"/>
    <w:rsid w:val="001440F0"/>
    <w:rsid w:val="00146D2D"/>
    <w:rsid w:val="001514F0"/>
    <w:rsid w:val="001521E4"/>
    <w:rsid w:val="001524F9"/>
    <w:rsid w:val="00152AA7"/>
    <w:rsid w:val="00152D03"/>
    <w:rsid w:val="001530AB"/>
    <w:rsid w:val="001536C9"/>
    <w:rsid w:val="00153DFB"/>
    <w:rsid w:val="0015431C"/>
    <w:rsid w:val="00156C91"/>
    <w:rsid w:val="00157CFE"/>
    <w:rsid w:val="00161065"/>
    <w:rsid w:val="001620E4"/>
    <w:rsid w:val="001634C3"/>
    <w:rsid w:val="001634F0"/>
    <w:rsid w:val="001639D9"/>
    <w:rsid w:val="00164951"/>
    <w:rsid w:val="00164BB0"/>
    <w:rsid w:val="00164D52"/>
    <w:rsid w:val="00165894"/>
    <w:rsid w:val="001664FC"/>
    <w:rsid w:val="00166819"/>
    <w:rsid w:val="00166BC6"/>
    <w:rsid w:val="00167F09"/>
    <w:rsid w:val="001703DD"/>
    <w:rsid w:val="0017129E"/>
    <w:rsid w:val="001716E8"/>
    <w:rsid w:val="00171932"/>
    <w:rsid w:val="00171DFB"/>
    <w:rsid w:val="00171E80"/>
    <w:rsid w:val="0017266E"/>
    <w:rsid w:val="001748AA"/>
    <w:rsid w:val="0017599C"/>
    <w:rsid w:val="00175F80"/>
    <w:rsid w:val="00176336"/>
    <w:rsid w:val="0017655E"/>
    <w:rsid w:val="00176C0A"/>
    <w:rsid w:val="00176F3D"/>
    <w:rsid w:val="001775A2"/>
    <w:rsid w:val="00180204"/>
    <w:rsid w:val="00180BE2"/>
    <w:rsid w:val="00181614"/>
    <w:rsid w:val="00181E63"/>
    <w:rsid w:val="00182255"/>
    <w:rsid w:val="00182FAE"/>
    <w:rsid w:val="00183652"/>
    <w:rsid w:val="00183961"/>
    <w:rsid w:val="00184EFB"/>
    <w:rsid w:val="001858D7"/>
    <w:rsid w:val="00185FE4"/>
    <w:rsid w:val="00187D0B"/>
    <w:rsid w:val="001902AB"/>
    <w:rsid w:val="001905C6"/>
    <w:rsid w:val="00190778"/>
    <w:rsid w:val="001918BD"/>
    <w:rsid w:val="00193964"/>
    <w:rsid w:val="001945DF"/>
    <w:rsid w:val="00194EE5"/>
    <w:rsid w:val="00196272"/>
    <w:rsid w:val="001A180D"/>
    <w:rsid w:val="001A1EF1"/>
    <w:rsid w:val="001A2914"/>
    <w:rsid w:val="001A2CE8"/>
    <w:rsid w:val="001A2E17"/>
    <w:rsid w:val="001A4474"/>
    <w:rsid w:val="001A4594"/>
    <w:rsid w:val="001A566E"/>
    <w:rsid w:val="001A5F1A"/>
    <w:rsid w:val="001A627A"/>
    <w:rsid w:val="001A6A77"/>
    <w:rsid w:val="001A7BB2"/>
    <w:rsid w:val="001B09E0"/>
    <w:rsid w:val="001B1A55"/>
    <w:rsid w:val="001B2FF2"/>
    <w:rsid w:val="001B4093"/>
    <w:rsid w:val="001B446A"/>
    <w:rsid w:val="001B4525"/>
    <w:rsid w:val="001B7637"/>
    <w:rsid w:val="001C1506"/>
    <w:rsid w:val="001C1969"/>
    <w:rsid w:val="001C2518"/>
    <w:rsid w:val="001C2806"/>
    <w:rsid w:val="001C3F66"/>
    <w:rsid w:val="001C533A"/>
    <w:rsid w:val="001C7F7E"/>
    <w:rsid w:val="001D0476"/>
    <w:rsid w:val="001D21E1"/>
    <w:rsid w:val="001D40A8"/>
    <w:rsid w:val="001D7784"/>
    <w:rsid w:val="001D7F9B"/>
    <w:rsid w:val="001E1481"/>
    <w:rsid w:val="001E1B14"/>
    <w:rsid w:val="001E39BD"/>
    <w:rsid w:val="001E459C"/>
    <w:rsid w:val="001E491B"/>
    <w:rsid w:val="001E4CF0"/>
    <w:rsid w:val="001E6473"/>
    <w:rsid w:val="001E6BED"/>
    <w:rsid w:val="001E75FE"/>
    <w:rsid w:val="001E77A0"/>
    <w:rsid w:val="001E7B10"/>
    <w:rsid w:val="001F07F2"/>
    <w:rsid w:val="001F174F"/>
    <w:rsid w:val="001F19B6"/>
    <w:rsid w:val="001F1CAA"/>
    <w:rsid w:val="001F2906"/>
    <w:rsid w:val="001F2E3C"/>
    <w:rsid w:val="001F4B8A"/>
    <w:rsid w:val="001F4CBD"/>
    <w:rsid w:val="001F4E58"/>
    <w:rsid w:val="001F5456"/>
    <w:rsid w:val="001F5859"/>
    <w:rsid w:val="001F674C"/>
    <w:rsid w:val="001F720A"/>
    <w:rsid w:val="002003E2"/>
    <w:rsid w:val="00200BA9"/>
    <w:rsid w:val="00200CE2"/>
    <w:rsid w:val="0020105B"/>
    <w:rsid w:val="002026E5"/>
    <w:rsid w:val="00202ED4"/>
    <w:rsid w:val="00203314"/>
    <w:rsid w:val="00203AB3"/>
    <w:rsid w:val="00204C2B"/>
    <w:rsid w:val="00204E37"/>
    <w:rsid w:val="00205DC2"/>
    <w:rsid w:val="00205DF2"/>
    <w:rsid w:val="002065C1"/>
    <w:rsid w:val="00206C19"/>
    <w:rsid w:val="00206FA2"/>
    <w:rsid w:val="00206FD1"/>
    <w:rsid w:val="002070FF"/>
    <w:rsid w:val="002071FC"/>
    <w:rsid w:val="00207FAA"/>
    <w:rsid w:val="00210427"/>
    <w:rsid w:val="00210EE5"/>
    <w:rsid w:val="00210FB2"/>
    <w:rsid w:val="002112ED"/>
    <w:rsid w:val="00211360"/>
    <w:rsid w:val="00213AE4"/>
    <w:rsid w:val="00214673"/>
    <w:rsid w:val="00215E58"/>
    <w:rsid w:val="002166B4"/>
    <w:rsid w:val="00216D30"/>
    <w:rsid w:val="00220A45"/>
    <w:rsid w:val="00220F07"/>
    <w:rsid w:val="00221FD1"/>
    <w:rsid w:val="00224E9A"/>
    <w:rsid w:val="002250E8"/>
    <w:rsid w:val="002257FA"/>
    <w:rsid w:val="002266BD"/>
    <w:rsid w:val="00226743"/>
    <w:rsid w:val="00227863"/>
    <w:rsid w:val="00230DE8"/>
    <w:rsid w:val="00230E1C"/>
    <w:rsid w:val="00231480"/>
    <w:rsid w:val="00231CA2"/>
    <w:rsid w:val="0023228E"/>
    <w:rsid w:val="00232B7F"/>
    <w:rsid w:val="00232F68"/>
    <w:rsid w:val="0023382B"/>
    <w:rsid w:val="002400EF"/>
    <w:rsid w:val="002407B3"/>
    <w:rsid w:val="00241384"/>
    <w:rsid w:val="002420E1"/>
    <w:rsid w:val="002424DC"/>
    <w:rsid w:val="00242A56"/>
    <w:rsid w:val="002433E1"/>
    <w:rsid w:val="00243743"/>
    <w:rsid w:val="00244293"/>
    <w:rsid w:val="00244F3C"/>
    <w:rsid w:val="002456DF"/>
    <w:rsid w:val="00245E00"/>
    <w:rsid w:val="0024610D"/>
    <w:rsid w:val="002475AF"/>
    <w:rsid w:val="002477B7"/>
    <w:rsid w:val="00250E66"/>
    <w:rsid w:val="002512F8"/>
    <w:rsid w:val="00251FFD"/>
    <w:rsid w:val="00252343"/>
    <w:rsid w:val="00253098"/>
    <w:rsid w:val="00253100"/>
    <w:rsid w:val="0025337D"/>
    <w:rsid w:val="00255226"/>
    <w:rsid w:val="002557FD"/>
    <w:rsid w:val="00255C21"/>
    <w:rsid w:val="002562A5"/>
    <w:rsid w:val="00256E8F"/>
    <w:rsid w:val="00257278"/>
    <w:rsid w:val="00260165"/>
    <w:rsid w:val="00262146"/>
    <w:rsid w:val="002628E4"/>
    <w:rsid w:val="002628FD"/>
    <w:rsid w:val="00262A1F"/>
    <w:rsid w:val="0026415F"/>
    <w:rsid w:val="0026458F"/>
    <w:rsid w:val="00264C5E"/>
    <w:rsid w:val="002653FA"/>
    <w:rsid w:val="00267448"/>
    <w:rsid w:val="00267D79"/>
    <w:rsid w:val="00270FE8"/>
    <w:rsid w:val="00271E59"/>
    <w:rsid w:val="002728B0"/>
    <w:rsid w:val="002728BD"/>
    <w:rsid w:val="002745FC"/>
    <w:rsid w:val="00280710"/>
    <w:rsid w:val="00280DE4"/>
    <w:rsid w:val="002823BB"/>
    <w:rsid w:val="00282B37"/>
    <w:rsid w:val="00283AB7"/>
    <w:rsid w:val="002862AD"/>
    <w:rsid w:val="00286AA4"/>
    <w:rsid w:val="002900A7"/>
    <w:rsid w:val="002908E9"/>
    <w:rsid w:val="00290EEE"/>
    <w:rsid w:val="00291C9C"/>
    <w:rsid w:val="00292A71"/>
    <w:rsid w:val="0029356C"/>
    <w:rsid w:val="002937E8"/>
    <w:rsid w:val="00293ABF"/>
    <w:rsid w:val="00293AE1"/>
    <w:rsid w:val="0029474D"/>
    <w:rsid w:val="00296BA0"/>
    <w:rsid w:val="00297C54"/>
    <w:rsid w:val="002A04DC"/>
    <w:rsid w:val="002A0F38"/>
    <w:rsid w:val="002A113B"/>
    <w:rsid w:val="002A15F3"/>
    <w:rsid w:val="002A3C2F"/>
    <w:rsid w:val="002A40B8"/>
    <w:rsid w:val="002A485E"/>
    <w:rsid w:val="002A517F"/>
    <w:rsid w:val="002A5F43"/>
    <w:rsid w:val="002A68AC"/>
    <w:rsid w:val="002A740B"/>
    <w:rsid w:val="002A74FE"/>
    <w:rsid w:val="002B041D"/>
    <w:rsid w:val="002B0E7D"/>
    <w:rsid w:val="002B25C4"/>
    <w:rsid w:val="002B3865"/>
    <w:rsid w:val="002B4B45"/>
    <w:rsid w:val="002B6828"/>
    <w:rsid w:val="002B694D"/>
    <w:rsid w:val="002B6BF3"/>
    <w:rsid w:val="002C3950"/>
    <w:rsid w:val="002C3A8D"/>
    <w:rsid w:val="002C3D46"/>
    <w:rsid w:val="002C4040"/>
    <w:rsid w:val="002C4D1A"/>
    <w:rsid w:val="002C5A1F"/>
    <w:rsid w:val="002C5D64"/>
    <w:rsid w:val="002C5F8F"/>
    <w:rsid w:val="002C664E"/>
    <w:rsid w:val="002D0ED3"/>
    <w:rsid w:val="002D12E7"/>
    <w:rsid w:val="002D1BAF"/>
    <w:rsid w:val="002D1F71"/>
    <w:rsid w:val="002D2312"/>
    <w:rsid w:val="002D2DB7"/>
    <w:rsid w:val="002D37B0"/>
    <w:rsid w:val="002D3D00"/>
    <w:rsid w:val="002D5477"/>
    <w:rsid w:val="002D7AEA"/>
    <w:rsid w:val="002E134B"/>
    <w:rsid w:val="002E13D5"/>
    <w:rsid w:val="002E1470"/>
    <w:rsid w:val="002E15EE"/>
    <w:rsid w:val="002E1D7F"/>
    <w:rsid w:val="002E2976"/>
    <w:rsid w:val="002E3534"/>
    <w:rsid w:val="002E419F"/>
    <w:rsid w:val="002E4869"/>
    <w:rsid w:val="002E53EB"/>
    <w:rsid w:val="002E645D"/>
    <w:rsid w:val="002E6575"/>
    <w:rsid w:val="002E744F"/>
    <w:rsid w:val="002E777C"/>
    <w:rsid w:val="002E7BD9"/>
    <w:rsid w:val="002F04B7"/>
    <w:rsid w:val="002F06CA"/>
    <w:rsid w:val="002F095A"/>
    <w:rsid w:val="002F23CF"/>
    <w:rsid w:val="002F23E7"/>
    <w:rsid w:val="002F2773"/>
    <w:rsid w:val="002F296A"/>
    <w:rsid w:val="002F3039"/>
    <w:rsid w:val="002F30F4"/>
    <w:rsid w:val="002F32A8"/>
    <w:rsid w:val="002F3E19"/>
    <w:rsid w:val="002F54CF"/>
    <w:rsid w:val="002F772E"/>
    <w:rsid w:val="002F78CC"/>
    <w:rsid w:val="003011AD"/>
    <w:rsid w:val="003012FD"/>
    <w:rsid w:val="0030134E"/>
    <w:rsid w:val="003014AA"/>
    <w:rsid w:val="00303914"/>
    <w:rsid w:val="00303AAC"/>
    <w:rsid w:val="00305E9C"/>
    <w:rsid w:val="00306A89"/>
    <w:rsid w:val="00306C2E"/>
    <w:rsid w:val="00306D79"/>
    <w:rsid w:val="00306E73"/>
    <w:rsid w:val="0030753B"/>
    <w:rsid w:val="00311C03"/>
    <w:rsid w:val="00312362"/>
    <w:rsid w:val="00312525"/>
    <w:rsid w:val="00312E07"/>
    <w:rsid w:val="00313142"/>
    <w:rsid w:val="00313C02"/>
    <w:rsid w:val="003143AB"/>
    <w:rsid w:val="0031589F"/>
    <w:rsid w:val="003166C7"/>
    <w:rsid w:val="00317690"/>
    <w:rsid w:val="00317858"/>
    <w:rsid w:val="00317CE1"/>
    <w:rsid w:val="00317E08"/>
    <w:rsid w:val="00317E44"/>
    <w:rsid w:val="00317F19"/>
    <w:rsid w:val="003215C1"/>
    <w:rsid w:val="003217D9"/>
    <w:rsid w:val="00321C77"/>
    <w:rsid w:val="00321FD6"/>
    <w:rsid w:val="00323F9F"/>
    <w:rsid w:val="003243CB"/>
    <w:rsid w:val="003258E7"/>
    <w:rsid w:val="00326238"/>
    <w:rsid w:val="003266A6"/>
    <w:rsid w:val="00326CF5"/>
    <w:rsid w:val="00326F65"/>
    <w:rsid w:val="00327C66"/>
    <w:rsid w:val="00330460"/>
    <w:rsid w:val="00330769"/>
    <w:rsid w:val="0033374C"/>
    <w:rsid w:val="0033393E"/>
    <w:rsid w:val="00333FF3"/>
    <w:rsid w:val="00334248"/>
    <w:rsid w:val="00334310"/>
    <w:rsid w:val="00334378"/>
    <w:rsid w:val="003343AF"/>
    <w:rsid w:val="00334AEF"/>
    <w:rsid w:val="0033543A"/>
    <w:rsid w:val="00336714"/>
    <w:rsid w:val="00336826"/>
    <w:rsid w:val="00336E2E"/>
    <w:rsid w:val="00336F25"/>
    <w:rsid w:val="003374D0"/>
    <w:rsid w:val="003407AF"/>
    <w:rsid w:val="003407E6"/>
    <w:rsid w:val="00340A84"/>
    <w:rsid w:val="003413B8"/>
    <w:rsid w:val="00341F93"/>
    <w:rsid w:val="00342D8F"/>
    <w:rsid w:val="00342F99"/>
    <w:rsid w:val="003438F3"/>
    <w:rsid w:val="003443CB"/>
    <w:rsid w:val="003446B7"/>
    <w:rsid w:val="0034531E"/>
    <w:rsid w:val="003453AD"/>
    <w:rsid w:val="0034559A"/>
    <w:rsid w:val="0034597E"/>
    <w:rsid w:val="00345A33"/>
    <w:rsid w:val="003462B6"/>
    <w:rsid w:val="00347B75"/>
    <w:rsid w:val="0035095A"/>
    <w:rsid w:val="003523F7"/>
    <w:rsid w:val="0035256E"/>
    <w:rsid w:val="003527E1"/>
    <w:rsid w:val="00352800"/>
    <w:rsid w:val="00353F6F"/>
    <w:rsid w:val="0035727C"/>
    <w:rsid w:val="0036045C"/>
    <w:rsid w:val="003631EC"/>
    <w:rsid w:val="00363328"/>
    <w:rsid w:val="00364807"/>
    <w:rsid w:val="003656BE"/>
    <w:rsid w:val="00366DB5"/>
    <w:rsid w:val="0036754C"/>
    <w:rsid w:val="00367D9B"/>
    <w:rsid w:val="00370772"/>
    <w:rsid w:val="003708DE"/>
    <w:rsid w:val="00370EC4"/>
    <w:rsid w:val="003710DF"/>
    <w:rsid w:val="00371219"/>
    <w:rsid w:val="00371BCA"/>
    <w:rsid w:val="003728B3"/>
    <w:rsid w:val="00374E2A"/>
    <w:rsid w:val="0037555C"/>
    <w:rsid w:val="00377144"/>
    <w:rsid w:val="00377662"/>
    <w:rsid w:val="00377947"/>
    <w:rsid w:val="00380035"/>
    <w:rsid w:val="00380EB6"/>
    <w:rsid w:val="00381246"/>
    <w:rsid w:val="0038128E"/>
    <w:rsid w:val="00382143"/>
    <w:rsid w:val="00382168"/>
    <w:rsid w:val="00382BD0"/>
    <w:rsid w:val="00382DBA"/>
    <w:rsid w:val="003830FF"/>
    <w:rsid w:val="00384F6D"/>
    <w:rsid w:val="003850A8"/>
    <w:rsid w:val="00385183"/>
    <w:rsid w:val="00386988"/>
    <w:rsid w:val="00386A0A"/>
    <w:rsid w:val="00387300"/>
    <w:rsid w:val="00387B32"/>
    <w:rsid w:val="00387CDE"/>
    <w:rsid w:val="00394367"/>
    <w:rsid w:val="003943E4"/>
    <w:rsid w:val="00394807"/>
    <w:rsid w:val="00394ECF"/>
    <w:rsid w:val="003950B0"/>
    <w:rsid w:val="00395DA5"/>
    <w:rsid w:val="0039671C"/>
    <w:rsid w:val="003969C7"/>
    <w:rsid w:val="003969F2"/>
    <w:rsid w:val="00396A82"/>
    <w:rsid w:val="00396C53"/>
    <w:rsid w:val="003971C9"/>
    <w:rsid w:val="00397E10"/>
    <w:rsid w:val="003A0610"/>
    <w:rsid w:val="003A07F4"/>
    <w:rsid w:val="003A1A52"/>
    <w:rsid w:val="003A1FA6"/>
    <w:rsid w:val="003A2DBE"/>
    <w:rsid w:val="003A35A0"/>
    <w:rsid w:val="003A36CB"/>
    <w:rsid w:val="003A3A27"/>
    <w:rsid w:val="003A4B19"/>
    <w:rsid w:val="003A4D9F"/>
    <w:rsid w:val="003A5245"/>
    <w:rsid w:val="003B0B2F"/>
    <w:rsid w:val="003B149D"/>
    <w:rsid w:val="003B3099"/>
    <w:rsid w:val="003B3441"/>
    <w:rsid w:val="003B374F"/>
    <w:rsid w:val="003B576E"/>
    <w:rsid w:val="003B61B7"/>
    <w:rsid w:val="003C13D1"/>
    <w:rsid w:val="003C1BC1"/>
    <w:rsid w:val="003C1FAF"/>
    <w:rsid w:val="003C302D"/>
    <w:rsid w:val="003C3E8E"/>
    <w:rsid w:val="003C4999"/>
    <w:rsid w:val="003C4D20"/>
    <w:rsid w:val="003C76BB"/>
    <w:rsid w:val="003D0835"/>
    <w:rsid w:val="003D152F"/>
    <w:rsid w:val="003D19EB"/>
    <w:rsid w:val="003D329D"/>
    <w:rsid w:val="003D3C4D"/>
    <w:rsid w:val="003D3E10"/>
    <w:rsid w:val="003D4ED1"/>
    <w:rsid w:val="003D5D55"/>
    <w:rsid w:val="003E03FE"/>
    <w:rsid w:val="003E0ECC"/>
    <w:rsid w:val="003E11F2"/>
    <w:rsid w:val="003E3040"/>
    <w:rsid w:val="003E36D5"/>
    <w:rsid w:val="003E48FA"/>
    <w:rsid w:val="003E48FD"/>
    <w:rsid w:val="003E4A04"/>
    <w:rsid w:val="003E57DC"/>
    <w:rsid w:val="003E589D"/>
    <w:rsid w:val="003E58EF"/>
    <w:rsid w:val="003E5CE9"/>
    <w:rsid w:val="003E5EA0"/>
    <w:rsid w:val="003E78DD"/>
    <w:rsid w:val="003F14B5"/>
    <w:rsid w:val="003F276A"/>
    <w:rsid w:val="003F27CF"/>
    <w:rsid w:val="003F44C4"/>
    <w:rsid w:val="003F45C5"/>
    <w:rsid w:val="003F4844"/>
    <w:rsid w:val="003F4CF0"/>
    <w:rsid w:val="003F582E"/>
    <w:rsid w:val="003F6AF4"/>
    <w:rsid w:val="004007C6"/>
    <w:rsid w:val="00400987"/>
    <w:rsid w:val="00402E84"/>
    <w:rsid w:val="0040460D"/>
    <w:rsid w:val="00404CD5"/>
    <w:rsid w:val="00405A08"/>
    <w:rsid w:val="00405DDC"/>
    <w:rsid w:val="00406D7B"/>
    <w:rsid w:val="00411D54"/>
    <w:rsid w:val="00412C20"/>
    <w:rsid w:val="00412CE8"/>
    <w:rsid w:val="00412F4F"/>
    <w:rsid w:val="00412FF3"/>
    <w:rsid w:val="0041326E"/>
    <w:rsid w:val="00413737"/>
    <w:rsid w:val="00413C4B"/>
    <w:rsid w:val="00414622"/>
    <w:rsid w:val="004168F6"/>
    <w:rsid w:val="00417496"/>
    <w:rsid w:val="004201C4"/>
    <w:rsid w:val="00420900"/>
    <w:rsid w:val="00421CD4"/>
    <w:rsid w:val="00422195"/>
    <w:rsid w:val="00422433"/>
    <w:rsid w:val="00423057"/>
    <w:rsid w:val="004240F1"/>
    <w:rsid w:val="00424EDB"/>
    <w:rsid w:val="0042608B"/>
    <w:rsid w:val="0042628D"/>
    <w:rsid w:val="004266E1"/>
    <w:rsid w:val="0042736D"/>
    <w:rsid w:val="00427D9C"/>
    <w:rsid w:val="00430063"/>
    <w:rsid w:val="004304E7"/>
    <w:rsid w:val="0043078D"/>
    <w:rsid w:val="004313F3"/>
    <w:rsid w:val="00431DCB"/>
    <w:rsid w:val="00432335"/>
    <w:rsid w:val="004335A7"/>
    <w:rsid w:val="0043363D"/>
    <w:rsid w:val="00433E37"/>
    <w:rsid w:val="00435E59"/>
    <w:rsid w:val="004363CA"/>
    <w:rsid w:val="00436850"/>
    <w:rsid w:val="004378E1"/>
    <w:rsid w:val="00437FCA"/>
    <w:rsid w:val="00440147"/>
    <w:rsid w:val="004418F8"/>
    <w:rsid w:val="0044194E"/>
    <w:rsid w:val="004421C6"/>
    <w:rsid w:val="00442C61"/>
    <w:rsid w:val="00443080"/>
    <w:rsid w:val="0044317F"/>
    <w:rsid w:val="00444C2C"/>
    <w:rsid w:val="0044686D"/>
    <w:rsid w:val="00446DE3"/>
    <w:rsid w:val="004504EF"/>
    <w:rsid w:val="00450E44"/>
    <w:rsid w:val="00451628"/>
    <w:rsid w:val="00451975"/>
    <w:rsid w:val="00451E1B"/>
    <w:rsid w:val="00451FC2"/>
    <w:rsid w:val="0045263A"/>
    <w:rsid w:val="00452C3D"/>
    <w:rsid w:val="004539B9"/>
    <w:rsid w:val="00454156"/>
    <w:rsid w:val="004545EE"/>
    <w:rsid w:val="00456AA7"/>
    <w:rsid w:val="0045732A"/>
    <w:rsid w:val="00457649"/>
    <w:rsid w:val="00457981"/>
    <w:rsid w:val="0046073B"/>
    <w:rsid w:val="00460AC1"/>
    <w:rsid w:val="00464A33"/>
    <w:rsid w:val="004662B1"/>
    <w:rsid w:val="00466561"/>
    <w:rsid w:val="00470D4E"/>
    <w:rsid w:val="00471A09"/>
    <w:rsid w:val="00472785"/>
    <w:rsid w:val="00472AEB"/>
    <w:rsid w:val="00472B2A"/>
    <w:rsid w:val="00472C7A"/>
    <w:rsid w:val="00473F95"/>
    <w:rsid w:val="00474C69"/>
    <w:rsid w:val="00475613"/>
    <w:rsid w:val="004763EC"/>
    <w:rsid w:val="0047767D"/>
    <w:rsid w:val="00477789"/>
    <w:rsid w:val="00477D61"/>
    <w:rsid w:val="00480C18"/>
    <w:rsid w:val="00480E37"/>
    <w:rsid w:val="00480EFD"/>
    <w:rsid w:val="00481757"/>
    <w:rsid w:val="0048220B"/>
    <w:rsid w:val="00482DAD"/>
    <w:rsid w:val="00483C43"/>
    <w:rsid w:val="00484355"/>
    <w:rsid w:val="0048451E"/>
    <w:rsid w:val="0048488E"/>
    <w:rsid w:val="00485289"/>
    <w:rsid w:val="004863A4"/>
    <w:rsid w:val="004878F7"/>
    <w:rsid w:val="00487F23"/>
    <w:rsid w:val="00490840"/>
    <w:rsid w:val="00490AE3"/>
    <w:rsid w:val="00492292"/>
    <w:rsid w:val="004924D4"/>
    <w:rsid w:val="0049285A"/>
    <w:rsid w:val="00493A82"/>
    <w:rsid w:val="0049488D"/>
    <w:rsid w:val="00495161"/>
    <w:rsid w:val="00495195"/>
    <w:rsid w:val="004957EC"/>
    <w:rsid w:val="00495B01"/>
    <w:rsid w:val="00496F9C"/>
    <w:rsid w:val="004970EB"/>
    <w:rsid w:val="0049715B"/>
    <w:rsid w:val="00497DD9"/>
    <w:rsid w:val="004A015A"/>
    <w:rsid w:val="004A0612"/>
    <w:rsid w:val="004A0C64"/>
    <w:rsid w:val="004A1090"/>
    <w:rsid w:val="004A12D1"/>
    <w:rsid w:val="004A1892"/>
    <w:rsid w:val="004A1DDB"/>
    <w:rsid w:val="004A29BC"/>
    <w:rsid w:val="004A45FC"/>
    <w:rsid w:val="004A64F9"/>
    <w:rsid w:val="004A76D6"/>
    <w:rsid w:val="004A76FE"/>
    <w:rsid w:val="004A7B05"/>
    <w:rsid w:val="004B06CC"/>
    <w:rsid w:val="004B07AC"/>
    <w:rsid w:val="004B1897"/>
    <w:rsid w:val="004B24E8"/>
    <w:rsid w:val="004B26FE"/>
    <w:rsid w:val="004B2854"/>
    <w:rsid w:val="004B2BEC"/>
    <w:rsid w:val="004B424F"/>
    <w:rsid w:val="004B5CF3"/>
    <w:rsid w:val="004C0AC4"/>
    <w:rsid w:val="004C1A2C"/>
    <w:rsid w:val="004C2C22"/>
    <w:rsid w:val="004C2D94"/>
    <w:rsid w:val="004C2F4D"/>
    <w:rsid w:val="004C3BF5"/>
    <w:rsid w:val="004C47F2"/>
    <w:rsid w:val="004C5581"/>
    <w:rsid w:val="004C5DA9"/>
    <w:rsid w:val="004C7740"/>
    <w:rsid w:val="004C7EA3"/>
    <w:rsid w:val="004D0C94"/>
    <w:rsid w:val="004D1CF3"/>
    <w:rsid w:val="004D2F91"/>
    <w:rsid w:val="004D40C2"/>
    <w:rsid w:val="004D5B38"/>
    <w:rsid w:val="004D5E72"/>
    <w:rsid w:val="004D6AD6"/>
    <w:rsid w:val="004D74EB"/>
    <w:rsid w:val="004E0273"/>
    <w:rsid w:val="004E048A"/>
    <w:rsid w:val="004E0554"/>
    <w:rsid w:val="004E1330"/>
    <w:rsid w:val="004E1426"/>
    <w:rsid w:val="004E19FC"/>
    <w:rsid w:val="004E1A79"/>
    <w:rsid w:val="004E1FE2"/>
    <w:rsid w:val="004E2079"/>
    <w:rsid w:val="004E2362"/>
    <w:rsid w:val="004E4657"/>
    <w:rsid w:val="004E4F4A"/>
    <w:rsid w:val="004E6347"/>
    <w:rsid w:val="004E64E5"/>
    <w:rsid w:val="004E72BE"/>
    <w:rsid w:val="004E7E56"/>
    <w:rsid w:val="004F0069"/>
    <w:rsid w:val="004F0856"/>
    <w:rsid w:val="004F172C"/>
    <w:rsid w:val="004F3800"/>
    <w:rsid w:val="004F475A"/>
    <w:rsid w:val="004F6D2F"/>
    <w:rsid w:val="004F767F"/>
    <w:rsid w:val="004F791F"/>
    <w:rsid w:val="004F7BDF"/>
    <w:rsid w:val="00500478"/>
    <w:rsid w:val="00500951"/>
    <w:rsid w:val="005009D5"/>
    <w:rsid w:val="00500E48"/>
    <w:rsid w:val="0050213A"/>
    <w:rsid w:val="00503772"/>
    <w:rsid w:val="00503C9E"/>
    <w:rsid w:val="005048FC"/>
    <w:rsid w:val="00505DE3"/>
    <w:rsid w:val="005063DE"/>
    <w:rsid w:val="00506B85"/>
    <w:rsid w:val="00506F12"/>
    <w:rsid w:val="00511543"/>
    <w:rsid w:val="00511941"/>
    <w:rsid w:val="005119E8"/>
    <w:rsid w:val="00511AD4"/>
    <w:rsid w:val="00511BA0"/>
    <w:rsid w:val="00511EEE"/>
    <w:rsid w:val="0051264E"/>
    <w:rsid w:val="00512776"/>
    <w:rsid w:val="00512BCD"/>
    <w:rsid w:val="005133A6"/>
    <w:rsid w:val="00514488"/>
    <w:rsid w:val="005146AD"/>
    <w:rsid w:val="00514899"/>
    <w:rsid w:val="00515BC3"/>
    <w:rsid w:val="00516140"/>
    <w:rsid w:val="00516C86"/>
    <w:rsid w:val="00516DB6"/>
    <w:rsid w:val="00520188"/>
    <w:rsid w:val="00521BCA"/>
    <w:rsid w:val="0052246B"/>
    <w:rsid w:val="00522EEC"/>
    <w:rsid w:val="00524307"/>
    <w:rsid w:val="005243F9"/>
    <w:rsid w:val="00524F01"/>
    <w:rsid w:val="005265E6"/>
    <w:rsid w:val="00526D2D"/>
    <w:rsid w:val="00527481"/>
    <w:rsid w:val="00530A66"/>
    <w:rsid w:val="00530BA8"/>
    <w:rsid w:val="00532007"/>
    <w:rsid w:val="00532643"/>
    <w:rsid w:val="0053276C"/>
    <w:rsid w:val="005328B2"/>
    <w:rsid w:val="00532B18"/>
    <w:rsid w:val="00533075"/>
    <w:rsid w:val="0053675E"/>
    <w:rsid w:val="00536BE9"/>
    <w:rsid w:val="00541073"/>
    <w:rsid w:val="005410E8"/>
    <w:rsid w:val="00543C5C"/>
    <w:rsid w:val="0054621C"/>
    <w:rsid w:val="005476CF"/>
    <w:rsid w:val="00550320"/>
    <w:rsid w:val="00550E0B"/>
    <w:rsid w:val="0055147B"/>
    <w:rsid w:val="00551507"/>
    <w:rsid w:val="005516C5"/>
    <w:rsid w:val="00552016"/>
    <w:rsid w:val="00552D8B"/>
    <w:rsid w:val="0055337A"/>
    <w:rsid w:val="00555087"/>
    <w:rsid w:val="00557F8B"/>
    <w:rsid w:val="005602C7"/>
    <w:rsid w:val="005607B5"/>
    <w:rsid w:val="00561AB8"/>
    <w:rsid w:val="00562412"/>
    <w:rsid w:val="00564438"/>
    <w:rsid w:val="00564638"/>
    <w:rsid w:val="005647DA"/>
    <w:rsid w:val="0056525C"/>
    <w:rsid w:val="005653E8"/>
    <w:rsid w:val="00565C19"/>
    <w:rsid w:val="00566537"/>
    <w:rsid w:val="00566A3E"/>
    <w:rsid w:val="00570EE1"/>
    <w:rsid w:val="00570F01"/>
    <w:rsid w:val="0057204B"/>
    <w:rsid w:val="005723CA"/>
    <w:rsid w:val="0057365E"/>
    <w:rsid w:val="00573888"/>
    <w:rsid w:val="0057485B"/>
    <w:rsid w:val="0057497D"/>
    <w:rsid w:val="005752F7"/>
    <w:rsid w:val="00575F94"/>
    <w:rsid w:val="005764F4"/>
    <w:rsid w:val="00576994"/>
    <w:rsid w:val="00576B2F"/>
    <w:rsid w:val="0058004C"/>
    <w:rsid w:val="0058068F"/>
    <w:rsid w:val="0058148C"/>
    <w:rsid w:val="00581771"/>
    <w:rsid w:val="00582E10"/>
    <w:rsid w:val="00583195"/>
    <w:rsid w:val="005846A9"/>
    <w:rsid w:val="0058494D"/>
    <w:rsid w:val="00584EAD"/>
    <w:rsid w:val="0058501E"/>
    <w:rsid w:val="0058596A"/>
    <w:rsid w:val="0058768F"/>
    <w:rsid w:val="00587EA0"/>
    <w:rsid w:val="00590AE8"/>
    <w:rsid w:val="00590D53"/>
    <w:rsid w:val="00592800"/>
    <w:rsid w:val="00592D26"/>
    <w:rsid w:val="00592F22"/>
    <w:rsid w:val="00594070"/>
    <w:rsid w:val="0059451E"/>
    <w:rsid w:val="00594F16"/>
    <w:rsid w:val="00595411"/>
    <w:rsid w:val="005957D5"/>
    <w:rsid w:val="005964A0"/>
    <w:rsid w:val="00596685"/>
    <w:rsid w:val="005A1FC2"/>
    <w:rsid w:val="005A2AA8"/>
    <w:rsid w:val="005A2B9C"/>
    <w:rsid w:val="005A2DB3"/>
    <w:rsid w:val="005A2F4D"/>
    <w:rsid w:val="005A3B4B"/>
    <w:rsid w:val="005A3E81"/>
    <w:rsid w:val="005A3FA4"/>
    <w:rsid w:val="005A4E6F"/>
    <w:rsid w:val="005A5DD6"/>
    <w:rsid w:val="005B0A47"/>
    <w:rsid w:val="005B1C2D"/>
    <w:rsid w:val="005B2F57"/>
    <w:rsid w:val="005B3418"/>
    <w:rsid w:val="005B4E3F"/>
    <w:rsid w:val="005B4E61"/>
    <w:rsid w:val="005B6A7C"/>
    <w:rsid w:val="005C059A"/>
    <w:rsid w:val="005C0C80"/>
    <w:rsid w:val="005C280A"/>
    <w:rsid w:val="005C414F"/>
    <w:rsid w:val="005C4303"/>
    <w:rsid w:val="005C4A56"/>
    <w:rsid w:val="005C4ECD"/>
    <w:rsid w:val="005C5C6F"/>
    <w:rsid w:val="005C61F9"/>
    <w:rsid w:val="005C67BB"/>
    <w:rsid w:val="005C6971"/>
    <w:rsid w:val="005C6CE4"/>
    <w:rsid w:val="005C70F1"/>
    <w:rsid w:val="005D06B7"/>
    <w:rsid w:val="005D0FDF"/>
    <w:rsid w:val="005D1AD7"/>
    <w:rsid w:val="005D2A36"/>
    <w:rsid w:val="005D35F4"/>
    <w:rsid w:val="005D4013"/>
    <w:rsid w:val="005D4027"/>
    <w:rsid w:val="005D482F"/>
    <w:rsid w:val="005D4E4C"/>
    <w:rsid w:val="005D6D55"/>
    <w:rsid w:val="005D7BFA"/>
    <w:rsid w:val="005E07FD"/>
    <w:rsid w:val="005E093F"/>
    <w:rsid w:val="005E1063"/>
    <w:rsid w:val="005E19EC"/>
    <w:rsid w:val="005E3374"/>
    <w:rsid w:val="005E4DC3"/>
    <w:rsid w:val="005E506F"/>
    <w:rsid w:val="005E56E1"/>
    <w:rsid w:val="005E6012"/>
    <w:rsid w:val="005E64CF"/>
    <w:rsid w:val="005E683F"/>
    <w:rsid w:val="005E7C48"/>
    <w:rsid w:val="005E7E9E"/>
    <w:rsid w:val="005F07A8"/>
    <w:rsid w:val="005F0A3A"/>
    <w:rsid w:val="005F2298"/>
    <w:rsid w:val="005F3F17"/>
    <w:rsid w:val="005F4A78"/>
    <w:rsid w:val="005F5815"/>
    <w:rsid w:val="005F66DD"/>
    <w:rsid w:val="005F7959"/>
    <w:rsid w:val="005F79FF"/>
    <w:rsid w:val="005F7F63"/>
    <w:rsid w:val="00600EE5"/>
    <w:rsid w:val="0060120C"/>
    <w:rsid w:val="0060277F"/>
    <w:rsid w:val="00602AD2"/>
    <w:rsid w:val="00604397"/>
    <w:rsid w:val="006054FF"/>
    <w:rsid w:val="006057F5"/>
    <w:rsid w:val="00605B00"/>
    <w:rsid w:val="006069D6"/>
    <w:rsid w:val="00607947"/>
    <w:rsid w:val="00613A12"/>
    <w:rsid w:val="00615F97"/>
    <w:rsid w:val="006165FB"/>
    <w:rsid w:val="006169C3"/>
    <w:rsid w:val="00617883"/>
    <w:rsid w:val="00617C29"/>
    <w:rsid w:val="00620DCC"/>
    <w:rsid w:val="0062157B"/>
    <w:rsid w:val="00622A29"/>
    <w:rsid w:val="00623EA2"/>
    <w:rsid w:val="006255F9"/>
    <w:rsid w:val="006260B8"/>
    <w:rsid w:val="00626618"/>
    <w:rsid w:val="006279E2"/>
    <w:rsid w:val="00627BA4"/>
    <w:rsid w:val="00630091"/>
    <w:rsid w:val="00631131"/>
    <w:rsid w:val="006330D7"/>
    <w:rsid w:val="006342CB"/>
    <w:rsid w:val="00636600"/>
    <w:rsid w:val="00636CAF"/>
    <w:rsid w:val="00640D80"/>
    <w:rsid w:val="006412E4"/>
    <w:rsid w:val="0064195E"/>
    <w:rsid w:val="0064282E"/>
    <w:rsid w:val="00643B80"/>
    <w:rsid w:val="006455DA"/>
    <w:rsid w:val="006460ED"/>
    <w:rsid w:val="0064672D"/>
    <w:rsid w:val="00646A68"/>
    <w:rsid w:val="00646C45"/>
    <w:rsid w:val="00646E68"/>
    <w:rsid w:val="00647006"/>
    <w:rsid w:val="00647094"/>
    <w:rsid w:val="00650116"/>
    <w:rsid w:val="006508BA"/>
    <w:rsid w:val="00650F89"/>
    <w:rsid w:val="00651FDE"/>
    <w:rsid w:val="00652842"/>
    <w:rsid w:val="0065377D"/>
    <w:rsid w:val="0065385D"/>
    <w:rsid w:val="00653ED7"/>
    <w:rsid w:val="00655784"/>
    <w:rsid w:val="006562A2"/>
    <w:rsid w:val="0065673D"/>
    <w:rsid w:val="00656A67"/>
    <w:rsid w:val="006577E3"/>
    <w:rsid w:val="00660EF0"/>
    <w:rsid w:val="006613E7"/>
    <w:rsid w:val="006616ED"/>
    <w:rsid w:val="00661788"/>
    <w:rsid w:val="006626C3"/>
    <w:rsid w:val="00663D22"/>
    <w:rsid w:val="00663D54"/>
    <w:rsid w:val="006645C8"/>
    <w:rsid w:val="00664E02"/>
    <w:rsid w:val="00665067"/>
    <w:rsid w:val="00665987"/>
    <w:rsid w:val="0066638D"/>
    <w:rsid w:val="00666A81"/>
    <w:rsid w:val="00670405"/>
    <w:rsid w:val="00672828"/>
    <w:rsid w:val="006731DC"/>
    <w:rsid w:val="0067519E"/>
    <w:rsid w:val="00675952"/>
    <w:rsid w:val="00676080"/>
    <w:rsid w:val="00676E75"/>
    <w:rsid w:val="00677616"/>
    <w:rsid w:val="0067768E"/>
    <w:rsid w:val="00681615"/>
    <w:rsid w:val="00681AEC"/>
    <w:rsid w:val="00681DCC"/>
    <w:rsid w:val="00683B2E"/>
    <w:rsid w:val="00684588"/>
    <w:rsid w:val="006848FD"/>
    <w:rsid w:val="00686589"/>
    <w:rsid w:val="0068660C"/>
    <w:rsid w:val="00686803"/>
    <w:rsid w:val="00686D58"/>
    <w:rsid w:val="00687769"/>
    <w:rsid w:val="006909DF"/>
    <w:rsid w:val="00690A89"/>
    <w:rsid w:val="00691017"/>
    <w:rsid w:val="00691294"/>
    <w:rsid w:val="00692DAD"/>
    <w:rsid w:val="00692F27"/>
    <w:rsid w:val="00693883"/>
    <w:rsid w:val="00693CBB"/>
    <w:rsid w:val="006942BB"/>
    <w:rsid w:val="006942EB"/>
    <w:rsid w:val="00694688"/>
    <w:rsid w:val="00695CEF"/>
    <w:rsid w:val="006961A2"/>
    <w:rsid w:val="00696286"/>
    <w:rsid w:val="006972B7"/>
    <w:rsid w:val="006A00D4"/>
    <w:rsid w:val="006A1714"/>
    <w:rsid w:val="006A1ABC"/>
    <w:rsid w:val="006A2A99"/>
    <w:rsid w:val="006A3978"/>
    <w:rsid w:val="006A3F7B"/>
    <w:rsid w:val="006A401B"/>
    <w:rsid w:val="006A46B8"/>
    <w:rsid w:val="006A499C"/>
    <w:rsid w:val="006A514C"/>
    <w:rsid w:val="006A55FA"/>
    <w:rsid w:val="006A5CB9"/>
    <w:rsid w:val="006A6181"/>
    <w:rsid w:val="006A675B"/>
    <w:rsid w:val="006A6CBC"/>
    <w:rsid w:val="006A6D14"/>
    <w:rsid w:val="006A7A27"/>
    <w:rsid w:val="006B058F"/>
    <w:rsid w:val="006B074E"/>
    <w:rsid w:val="006B0AEF"/>
    <w:rsid w:val="006B1150"/>
    <w:rsid w:val="006B378B"/>
    <w:rsid w:val="006B3B58"/>
    <w:rsid w:val="006B4533"/>
    <w:rsid w:val="006B4C67"/>
    <w:rsid w:val="006B4E52"/>
    <w:rsid w:val="006B5053"/>
    <w:rsid w:val="006B5290"/>
    <w:rsid w:val="006B6046"/>
    <w:rsid w:val="006B619C"/>
    <w:rsid w:val="006C1C80"/>
    <w:rsid w:val="006C1F65"/>
    <w:rsid w:val="006C2430"/>
    <w:rsid w:val="006C3149"/>
    <w:rsid w:val="006C3FCF"/>
    <w:rsid w:val="006C42CD"/>
    <w:rsid w:val="006C4C89"/>
    <w:rsid w:val="006C4DAA"/>
    <w:rsid w:val="006C577F"/>
    <w:rsid w:val="006C6868"/>
    <w:rsid w:val="006C73BB"/>
    <w:rsid w:val="006C7F6D"/>
    <w:rsid w:val="006D014B"/>
    <w:rsid w:val="006D126E"/>
    <w:rsid w:val="006D12A9"/>
    <w:rsid w:val="006D1429"/>
    <w:rsid w:val="006D22E9"/>
    <w:rsid w:val="006D2798"/>
    <w:rsid w:val="006D27C1"/>
    <w:rsid w:val="006D368E"/>
    <w:rsid w:val="006D4549"/>
    <w:rsid w:val="006D47A9"/>
    <w:rsid w:val="006D57B1"/>
    <w:rsid w:val="006D5919"/>
    <w:rsid w:val="006D5970"/>
    <w:rsid w:val="006D79FB"/>
    <w:rsid w:val="006E0245"/>
    <w:rsid w:val="006E0D43"/>
    <w:rsid w:val="006E1027"/>
    <w:rsid w:val="006E253A"/>
    <w:rsid w:val="006E32D8"/>
    <w:rsid w:val="006E390B"/>
    <w:rsid w:val="006E3A84"/>
    <w:rsid w:val="006E3AF5"/>
    <w:rsid w:val="006E4E24"/>
    <w:rsid w:val="006E708C"/>
    <w:rsid w:val="006E73B7"/>
    <w:rsid w:val="006E7E4E"/>
    <w:rsid w:val="006F01B3"/>
    <w:rsid w:val="006F0EEC"/>
    <w:rsid w:val="006F12DF"/>
    <w:rsid w:val="006F1348"/>
    <w:rsid w:val="006F13AA"/>
    <w:rsid w:val="006F1AD5"/>
    <w:rsid w:val="006F1C03"/>
    <w:rsid w:val="006F22A7"/>
    <w:rsid w:val="006F277F"/>
    <w:rsid w:val="006F3C8F"/>
    <w:rsid w:val="006F4417"/>
    <w:rsid w:val="006F54C0"/>
    <w:rsid w:val="006F5790"/>
    <w:rsid w:val="006F5813"/>
    <w:rsid w:val="006F6323"/>
    <w:rsid w:val="006F6C9F"/>
    <w:rsid w:val="006F7ECE"/>
    <w:rsid w:val="00700B9B"/>
    <w:rsid w:val="00701E24"/>
    <w:rsid w:val="00702933"/>
    <w:rsid w:val="00702C6C"/>
    <w:rsid w:val="0070374B"/>
    <w:rsid w:val="0070547D"/>
    <w:rsid w:val="00706318"/>
    <w:rsid w:val="0070643F"/>
    <w:rsid w:val="0070667E"/>
    <w:rsid w:val="00706686"/>
    <w:rsid w:val="007073E9"/>
    <w:rsid w:val="0070792E"/>
    <w:rsid w:val="007106E4"/>
    <w:rsid w:val="00710E5F"/>
    <w:rsid w:val="00710F6E"/>
    <w:rsid w:val="007113AB"/>
    <w:rsid w:val="00712388"/>
    <w:rsid w:val="00712471"/>
    <w:rsid w:val="007128EC"/>
    <w:rsid w:val="0071373D"/>
    <w:rsid w:val="00715629"/>
    <w:rsid w:val="00715812"/>
    <w:rsid w:val="00716514"/>
    <w:rsid w:val="007207F8"/>
    <w:rsid w:val="007213BC"/>
    <w:rsid w:val="0072182D"/>
    <w:rsid w:val="00721956"/>
    <w:rsid w:val="00722456"/>
    <w:rsid w:val="007235C4"/>
    <w:rsid w:val="00724FA8"/>
    <w:rsid w:val="0072519F"/>
    <w:rsid w:val="00726069"/>
    <w:rsid w:val="00726474"/>
    <w:rsid w:val="00730D87"/>
    <w:rsid w:val="00732109"/>
    <w:rsid w:val="00732E66"/>
    <w:rsid w:val="00733650"/>
    <w:rsid w:val="00734032"/>
    <w:rsid w:val="0073549A"/>
    <w:rsid w:val="007355A9"/>
    <w:rsid w:val="00735D26"/>
    <w:rsid w:val="00735E08"/>
    <w:rsid w:val="00736AF5"/>
    <w:rsid w:val="00736FEC"/>
    <w:rsid w:val="00737055"/>
    <w:rsid w:val="00737D2C"/>
    <w:rsid w:val="007403BB"/>
    <w:rsid w:val="007405BF"/>
    <w:rsid w:val="00740751"/>
    <w:rsid w:val="0074261A"/>
    <w:rsid w:val="00742620"/>
    <w:rsid w:val="00742AA6"/>
    <w:rsid w:val="00742D3B"/>
    <w:rsid w:val="00743F6E"/>
    <w:rsid w:val="00744C96"/>
    <w:rsid w:val="007460F5"/>
    <w:rsid w:val="007462AA"/>
    <w:rsid w:val="007464F0"/>
    <w:rsid w:val="00746A82"/>
    <w:rsid w:val="00746A87"/>
    <w:rsid w:val="007476B5"/>
    <w:rsid w:val="0074771C"/>
    <w:rsid w:val="00747DF1"/>
    <w:rsid w:val="007508B8"/>
    <w:rsid w:val="00750C79"/>
    <w:rsid w:val="00750D06"/>
    <w:rsid w:val="0075116C"/>
    <w:rsid w:val="0075182C"/>
    <w:rsid w:val="0075275C"/>
    <w:rsid w:val="007527D9"/>
    <w:rsid w:val="00752849"/>
    <w:rsid w:val="00752B46"/>
    <w:rsid w:val="00753001"/>
    <w:rsid w:val="00753118"/>
    <w:rsid w:val="007539ED"/>
    <w:rsid w:val="0075436A"/>
    <w:rsid w:val="0075478B"/>
    <w:rsid w:val="00754A6F"/>
    <w:rsid w:val="0075530C"/>
    <w:rsid w:val="00755A7B"/>
    <w:rsid w:val="00756377"/>
    <w:rsid w:val="00756390"/>
    <w:rsid w:val="0075768E"/>
    <w:rsid w:val="00757D77"/>
    <w:rsid w:val="00761820"/>
    <w:rsid w:val="0076431F"/>
    <w:rsid w:val="00764DB2"/>
    <w:rsid w:val="00765276"/>
    <w:rsid w:val="00765B38"/>
    <w:rsid w:val="00766640"/>
    <w:rsid w:val="00766A03"/>
    <w:rsid w:val="00766F96"/>
    <w:rsid w:val="00770E54"/>
    <w:rsid w:val="00772DB0"/>
    <w:rsid w:val="007730A4"/>
    <w:rsid w:val="0077324D"/>
    <w:rsid w:val="00774E36"/>
    <w:rsid w:val="007759F1"/>
    <w:rsid w:val="00775DAE"/>
    <w:rsid w:val="00776378"/>
    <w:rsid w:val="00776657"/>
    <w:rsid w:val="00776BA9"/>
    <w:rsid w:val="007778CC"/>
    <w:rsid w:val="0078032C"/>
    <w:rsid w:val="007803E2"/>
    <w:rsid w:val="00780A5C"/>
    <w:rsid w:val="0078204A"/>
    <w:rsid w:val="00782204"/>
    <w:rsid w:val="00782CBE"/>
    <w:rsid w:val="00782F67"/>
    <w:rsid w:val="007830A3"/>
    <w:rsid w:val="007848C9"/>
    <w:rsid w:val="007849A8"/>
    <w:rsid w:val="00790303"/>
    <w:rsid w:val="00790B31"/>
    <w:rsid w:val="00792856"/>
    <w:rsid w:val="00792E82"/>
    <w:rsid w:val="00792F91"/>
    <w:rsid w:val="00793ABC"/>
    <w:rsid w:val="00794406"/>
    <w:rsid w:val="00794D25"/>
    <w:rsid w:val="00794EC1"/>
    <w:rsid w:val="00795A55"/>
    <w:rsid w:val="00796899"/>
    <w:rsid w:val="00796AF1"/>
    <w:rsid w:val="00797BC8"/>
    <w:rsid w:val="007A1892"/>
    <w:rsid w:val="007A3A21"/>
    <w:rsid w:val="007A3EB4"/>
    <w:rsid w:val="007A3F55"/>
    <w:rsid w:val="007A477B"/>
    <w:rsid w:val="007A553C"/>
    <w:rsid w:val="007A6412"/>
    <w:rsid w:val="007A67DB"/>
    <w:rsid w:val="007A6DBB"/>
    <w:rsid w:val="007A7295"/>
    <w:rsid w:val="007B0A7D"/>
    <w:rsid w:val="007B0AE3"/>
    <w:rsid w:val="007B0F4C"/>
    <w:rsid w:val="007B1808"/>
    <w:rsid w:val="007B4C71"/>
    <w:rsid w:val="007B4FCA"/>
    <w:rsid w:val="007B545A"/>
    <w:rsid w:val="007B7914"/>
    <w:rsid w:val="007B7D15"/>
    <w:rsid w:val="007C08A1"/>
    <w:rsid w:val="007C08CE"/>
    <w:rsid w:val="007C157D"/>
    <w:rsid w:val="007C4C88"/>
    <w:rsid w:val="007C4F6C"/>
    <w:rsid w:val="007C5280"/>
    <w:rsid w:val="007C53F7"/>
    <w:rsid w:val="007C622C"/>
    <w:rsid w:val="007C75F2"/>
    <w:rsid w:val="007C78AD"/>
    <w:rsid w:val="007C7942"/>
    <w:rsid w:val="007D1733"/>
    <w:rsid w:val="007D4514"/>
    <w:rsid w:val="007D46F6"/>
    <w:rsid w:val="007D504D"/>
    <w:rsid w:val="007D5893"/>
    <w:rsid w:val="007D628B"/>
    <w:rsid w:val="007D6D3C"/>
    <w:rsid w:val="007E0BA4"/>
    <w:rsid w:val="007E1DEC"/>
    <w:rsid w:val="007E23BF"/>
    <w:rsid w:val="007E3B25"/>
    <w:rsid w:val="007E4480"/>
    <w:rsid w:val="007E5013"/>
    <w:rsid w:val="007E6E98"/>
    <w:rsid w:val="007E73A1"/>
    <w:rsid w:val="007E7C79"/>
    <w:rsid w:val="007F04B2"/>
    <w:rsid w:val="007F16A9"/>
    <w:rsid w:val="007F18E5"/>
    <w:rsid w:val="007F2AFC"/>
    <w:rsid w:val="007F3604"/>
    <w:rsid w:val="007F3924"/>
    <w:rsid w:val="007F3C16"/>
    <w:rsid w:val="007F5CC5"/>
    <w:rsid w:val="007F5F73"/>
    <w:rsid w:val="007F6BEA"/>
    <w:rsid w:val="007F71BF"/>
    <w:rsid w:val="007F730D"/>
    <w:rsid w:val="007F77F2"/>
    <w:rsid w:val="008008E1"/>
    <w:rsid w:val="00801AC3"/>
    <w:rsid w:val="00802134"/>
    <w:rsid w:val="00802301"/>
    <w:rsid w:val="00803451"/>
    <w:rsid w:val="00803B56"/>
    <w:rsid w:val="00803CF1"/>
    <w:rsid w:val="00803EB3"/>
    <w:rsid w:val="0080428F"/>
    <w:rsid w:val="00804366"/>
    <w:rsid w:val="00805A7E"/>
    <w:rsid w:val="00806044"/>
    <w:rsid w:val="0080715B"/>
    <w:rsid w:val="008103B2"/>
    <w:rsid w:val="0081191A"/>
    <w:rsid w:val="00813071"/>
    <w:rsid w:val="00813E67"/>
    <w:rsid w:val="0081487C"/>
    <w:rsid w:val="00815ED4"/>
    <w:rsid w:val="008160AC"/>
    <w:rsid w:val="008176E2"/>
    <w:rsid w:val="008205B3"/>
    <w:rsid w:val="00821781"/>
    <w:rsid w:val="00821B5D"/>
    <w:rsid w:val="00822B81"/>
    <w:rsid w:val="008243B4"/>
    <w:rsid w:val="0082480C"/>
    <w:rsid w:val="00824985"/>
    <w:rsid w:val="0082511F"/>
    <w:rsid w:val="008278C4"/>
    <w:rsid w:val="00831A2D"/>
    <w:rsid w:val="00833E25"/>
    <w:rsid w:val="008347BB"/>
    <w:rsid w:val="00835967"/>
    <w:rsid w:val="0083638D"/>
    <w:rsid w:val="00836DA5"/>
    <w:rsid w:val="008375D2"/>
    <w:rsid w:val="008375EA"/>
    <w:rsid w:val="00840BB2"/>
    <w:rsid w:val="00840D2B"/>
    <w:rsid w:val="00841E4D"/>
    <w:rsid w:val="00844004"/>
    <w:rsid w:val="008443A1"/>
    <w:rsid w:val="00844670"/>
    <w:rsid w:val="00845117"/>
    <w:rsid w:val="008458A0"/>
    <w:rsid w:val="00846EC8"/>
    <w:rsid w:val="00846FE2"/>
    <w:rsid w:val="00847697"/>
    <w:rsid w:val="00847B12"/>
    <w:rsid w:val="00850B0F"/>
    <w:rsid w:val="00851C41"/>
    <w:rsid w:val="00851D7A"/>
    <w:rsid w:val="00852127"/>
    <w:rsid w:val="008548CF"/>
    <w:rsid w:val="0085589F"/>
    <w:rsid w:val="00855AF1"/>
    <w:rsid w:val="00855D9E"/>
    <w:rsid w:val="008573E3"/>
    <w:rsid w:val="00857640"/>
    <w:rsid w:val="0085779D"/>
    <w:rsid w:val="00857ABF"/>
    <w:rsid w:val="00857C68"/>
    <w:rsid w:val="00857D25"/>
    <w:rsid w:val="00860069"/>
    <w:rsid w:val="00860095"/>
    <w:rsid w:val="00860B53"/>
    <w:rsid w:val="008612C6"/>
    <w:rsid w:val="00861865"/>
    <w:rsid w:val="00861891"/>
    <w:rsid w:val="00862D7C"/>
    <w:rsid w:val="0086451C"/>
    <w:rsid w:val="0086463A"/>
    <w:rsid w:val="008653B5"/>
    <w:rsid w:val="008659CC"/>
    <w:rsid w:val="008662E1"/>
    <w:rsid w:val="008663B1"/>
    <w:rsid w:val="0086662A"/>
    <w:rsid w:val="00866E2A"/>
    <w:rsid w:val="00867222"/>
    <w:rsid w:val="00867670"/>
    <w:rsid w:val="00873BEE"/>
    <w:rsid w:val="00873C4D"/>
    <w:rsid w:val="00874548"/>
    <w:rsid w:val="00875349"/>
    <w:rsid w:val="00876FE5"/>
    <w:rsid w:val="00877992"/>
    <w:rsid w:val="00880338"/>
    <w:rsid w:val="00881B87"/>
    <w:rsid w:val="00882B24"/>
    <w:rsid w:val="00885130"/>
    <w:rsid w:val="0088515D"/>
    <w:rsid w:val="008854C3"/>
    <w:rsid w:val="0088560B"/>
    <w:rsid w:val="00885F43"/>
    <w:rsid w:val="00886E9F"/>
    <w:rsid w:val="00891FE8"/>
    <w:rsid w:val="00892030"/>
    <w:rsid w:val="00893B38"/>
    <w:rsid w:val="0089413C"/>
    <w:rsid w:val="00894245"/>
    <w:rsid w:val="00894C4A"/>
    <w:rsid w:val="00895207"/>
    <w:rsid w:val="00895535"/>
    <w:rsid w:val="00895D6F"/>
    <w:rsid w:val="00895EBD"/>
    <w:rsid w:val="00896072"/>
    <w:rsid w:val="00897F20"/>
    <w:rsid w:val="008A270E"/>
    <w:rsid w:val="008A275B"/>
    <w:rsid w:val="008A4564"/>
    <w:rsid w:val="008A4E52"/>
    <w:rsid w:val="008A5090"/>
    <w:rsid w:val="008A5137"/>
    <w:rsid w:val="008A5954"/>
    <w:rsid w:val="008A6E72"/>
    <w:rsid w:val="008A711E"/>
    <w:rsid w:val="008A7E9B"/>
    <w:rsid w:val="008B09F6"/>
    <w:rsid w:val="008B3007"/>
    <w:rsid w:val="008B3CC4"/>
    <w:rsid w:val="008B41A1"/>
    <w:rsid w:val="008B454C"/>
    <w:rsid w:val="008B5DEA"/>
    <w:rsid w:val="008B63BA"/>
    <w:rsid w:val="008B66D1"/>
    <w:rsid w:val="008B76F6"/>
    <w:rsid w:val="008B77FA"/>
    <w:rsid w:val="008B7C06"/>
    <w:rsid w:val="008C0619"/>
    <w:rsid w:val="008C2942"/>
    <w:rsid w:val="008C2A93"/>
    <w:rsid w:val="008C2CEB"/>
    <w:rsid w:val="008C315C"/>
    <w:rsid w:val="008C3D4A"/>
    <w:rsid w:val="008C5789"/>
    <w:rsid w:val="008C7122"/>
    <w:rsid w:val="008C7E1F"/>
    <w:rsid w:val="008D06B0"/>
    <w:rsid w:val="008D10D6"/>
    <w:rsid w:val="008D10E4"/>
    <w:rsid w:val="008D19B9"/>
    <w:rsid w:val="008D4A11"/>
    <w:rsid w:val="008D6BE4"/>
    <w:rsid w:val="008D7737"/>
    <w:rsid w:val="008E052A"/>
    <w:rsid w:val="008E1E3D"/>
    <w:rsid w:val="008E399C"/>
    <w:rsid w:val="008E425B"/>
    <w:rsid w:val="008E56B1"/>
    <w:rsid w:val="008E6482"/>
    <w:rsid w:val="008E64CF"/>
    <w:rsid w:val="008E65F9"/>
    <w:rsid w:val="008E7047"/>
    <w:rsid w:val="008E754A"/>
    <w:rsid w:val="008E75C2"/>
    <w:rsid w:val="008E7BC6"/>
    <w:rsid w:val="008E7BF3"/>
    <w:rsid w:val="008E7C5A"/>
    <w:rsid w:val="008F05AD"/>
    <w:rsid w:val="008F0ED7"/>
    <w:rsid w:val="008F1B8C"/>
    <w:rsid w:val="008F21CC"/>
    <w:rsid w:val="008F4888"/>
    <w:rsid w:val="008F5282"/>
    <w:rsid w:val="008F57BE"/>
    <w:rsid w:val="008F5D49"/>
    <w:rsid w:val="008F5EFB"/>
    <w:rsid w:val="008F6C80"/>
    <w:rsid w:val="008F7074"/>
    <w:rsid w:val="008F7B8B"/>
    <w:rsid w:val="0090007D"/>
    <w:rsid w:val="00900827"/>
    <w:rsid w:val="00904596"/>
    <w:rsid w:val="00905E18"/>
    <w:rsid w:val="009060E8"/>
    <w:rsid w:val="009110F4"/>
    <w:rsid w:val="00912E48"/>
    <w:rsid w:val="00913846"/>
    <w:rsid w:val="0091411B"/>
    <w:rsid w:val="00916A55"/>
    <w:rsid w:val="00916BBC"/>
    <w:rsid w:val="009173F4"/>
    <w:rsid w:val="009203A7"/>
    <w:rsid w:val="00920B29"/>
    <w:rsid w:val="00921014"/>
    <w:rsid w:val="009211AA"/>
    <w:rsid w:val="00922390"/>
    <w:rsid w:val="0092581A"/>
    <w:rsid w:val="00925C97"/>
    <w:rsid w:val="00925F55"/>
    <w:rsid w:val="00926213"/>
    <w:rsid w:val="0092750E"/>
    <w:rsid w:val="00927CC1"/>
    <w:rsid w:val="00927CF8"/>
    <w:rsid w:val="00930C94"/>
    <w:rsid w:val="00931373"/>
    <w:rsid w:val="009314EE"/>
    <w:rsid w:val="00931A26"/>
    <w:rsid w:val="00933C7F"/>
    <w:rsid w:val="00933E99"/>
    <w:rsid w:val="009356B0"/>
    <w:rsid w:val="00935E7B"/>
    <w:rsid w:val="00937771"/>
    <w:rsid w:val="00937CF8"/>
    <w:rsid w:val="009407DE"/>
    <w:rsid w:val="00941050"/>
    <w:rsid w:val="009414DB"/>
    <w:rsid w:val="009415A9"/>
    <w:rsid w:val="0094199F"/>
    <w:rsid w:val="009424EB"/>
    <w:rsid w:val="00943A52"/>
    <w:rsid w:val="00943DDF"/>
    <w:rsid w:val="00943FA2"/>
    <w:rsid w:val="0094632D"/>
    <w:rsid w:val="00946B34"/>
    <w:rsid w:val="00950166"/>
    <w:rsid w:val="00950690"/>
    <w:rsid w:val="009521CC"/>
    <w:rsid w:val="009526F1"/>
    <w:rsid w:val="00954122"/>
    <w:rsid w:val="00954411"/>
    <w:rsid w:val="009547C3"/>
    <w:rsid w:val="00954EDC"/>
    <w:rsid w:val="00955AD5"/>
    <w:rsid w:val="00956CC4"/>
    <w:rsid w:val="00956E0B"/>
    <w:rsid w:val="0095719F"/>
    <w:rsid w:val="009572C4"/>
    <w:rsid w:val="009576B1"/>
    <w:rsid w:val="00961A88"/>
    <w:rsid w:val="00962A44"/>
    <w:rsid w:val="00962F5D"/>
    <w:rsid w:val="00963D1D"/>
    <w:rsid w:val="00965162"/>
    <w:rsid w:val="009652F4"/>
    <w:rsid w:val="009663A6"/>
    <w:rsid w:val="00966FEF"/>
    <w:rsid w:val="009672F0"/>
    <w:rsid w:val="0096755C"/>
    <w:rsid w:val="009703D0"/>
    <w:rsid w:val="00972B46"/>
    <w:rsid w:val="00973010"/>
    <w:rsid w:val="00973EE0"/>
    <w:rsid w:val="00973F08"/>
    <w:rsid w:val="009759E1"/>
    <w:rsid w:val="00975D34"/>
    <w:rsid w:val="00975F85"/>
    <w:rsid w:val="00976628"/>
    <w:rsid w:val="009774FC"/>
    <w:rsid w:val="00980A99"/>
    <w:rsid w:val="00980AAB"/>
    <w:rsid w:val="00981DAA"/>
    <w:rsid w:val="00981F16"/>
    <w:rsid w:val="009827CA"/>
    <w:rsid w:val="009828C0"/>
    <w:rsid w:val="0098321C"/>
    <w:rsid w:val="00983A31"/>
    <w:rsid w:val="0098424A"/>
    <w:rsid w:val="0098455A"/>
    <w:rsid w:val="00984A48"/>
    <w:rsid w:val="0098562D"/>
    <w:rsid w:val="0098593B"/>
    <w:rsid w:val="00985B94"/>
    <w:rsid w:val="00985C80"/>
    <w:rsid w:val="009873DE"/>
    <w:rsid w:val="00987C4C"/>
    <w:rsid w:val="00990253"/>
    <w:rsid w:val="009906B3"/>
    <w:rsid w:val="009918DB"/>
    <w:rsid w:val="009925C8"/>
    <w:rsid w:val="0099298A"/>
    <w:rsid w:val="009952C0"/>
    <w:rsid w:val="00996457"/>
    <w:rsid w:val="0099682F"/>
    <w:rsid w:val="00997B6D"/>
    <w:rsid w:val="009A1121"/>
    <w:rsid w:val="009A14CA"/>
    <w:rsid w:val="009A207A"/>
    <w:rsid w:val="009A29D3"/>
    <w:rsid w:val="009A3D30"/>
    <w:rsid w:val="009A4180"/>
    <w:rsid w:val="009A458A"/>
    <w:rsid w:val="009A4A37"/>
    <w:rsid w:val="009A50A7"/>
    <w:rsid w:val="009A5222"/>
    <w:rsid w:val="009A568E"/>
    <w:rsid w:val="009A5AD8"/>
    <w:rsid w:val="009A70B4"/>
    <w:rsid w:val="009A7644"/>
    <w:rsid w:val="009B0242"/>
    <w:rsid w:val="009B07A4"/>
    <w:rsid w:val="009B0ECC"/>
    <w:rsid w:val="009B1B92"/>
    <w:rsid w:val="009B2C5B"/>
    <w:rsid w:val="009B6416"/>
    <w:rsid w:val="009C15BF"/>
    <w:rsid w:val="009C1CAA"/>
    <w:rsid w:val="009C27C6"/>
    <w:rsid w:val="009C2C07"/>
    <w:rsid w:val="009C312C"/>
    <w:rsid w:val="009C344B"/>
    <w:rsid w:val="009C441D"/>
    <w:rsid w:val="009C46EC"/>
    <w:rsid w:val="009C47EA"/>
    <w:rsid w:val="009C5708"/>
    <w:rsid w:val="009C6DB5"/>
    <w:rsid w:val="009C7CFF"/>
    <w:rsid w:val="009D096F"/>
    <w:rsid w:val="009D0E46"/>
    <w:rsid w:val="009D0F8E"/>
    <w:rsid w:val="009D105B"/>
    <w:rsid w:val="009D3844"/>
    <w:rsid w:val="009D7A9A"/>
    <w:rsid w:val="009E029F"/>
    <w:rsid w:val="009E0B50"/>
    <w:rsid w:val="009E0D44"/>
    <w:rsid w:val="009E261C"/>
    <w:rsid w:val="009E46DE"/>
    <w:rsid w:val="009E4A36"/>
    <w:rsid w:val="009E598E"/>
    <w:rsid w:val="009E5EFF"/>
    <w:rsid w:val="009E6DCA"/>
    <w:rsid w:val="009E7D5E"/>
    <w:rsid w:val="009F0F9E"/>
    <w:rsid w:val="009F1350"/>
    <w:rsid w:val="009F2CBC"/>
    <w:rsid w:val="009F308D"/>
    <w:rsid w:val="009F3568"/>
    <w:rsid w:val="009F4E78"/>
    <w:rsid w:val="009F5875"/>
    <w:rsid w:val="009F5929"/>
    <w:rsid w:val="009F637E"/>
    <w:rsid w:val="009F6B9E"/>
    <w:rsid w:val="009F7440"/>
    <w:rsid w:val="009F79AD"/>
    <w:rsid w:val="009F7C42"/>
    <w:rsid w:val="00A00DF5"/>
    <w:rsid w:val="00A00F7D"/>
    <w:rsid w:val="00A011DB"/>
    <w:rsid w:val="00A019E9"/>
    <w:rsid w:val="00A01F10"/>
    <w:rsid w:val="00A0327C"/>
    <w:rsid w:val="00A03D4F"/>
    <w:rsid w:val="00A047A5"/>
    <w:rsid w:val="00A04994"/>
    <w:rsid w:val="00A05654"/>
    <w:rsid w:val="00A05F75"/>
    <w:rsid w:val="00A06381"/>
    <w:rsid w:val="00A1002B"/>
    <w:rsid w:val="00A10B6C"/>
    <w:rsid w:val="00A1145C"/>
    <w:rsid w:val="00A11EFF"/>
    <w:rsid w:val="00A12843"/>
    <w:rsid w:val="00A141D7"/>
    <w:rsid w:val="00A14841"/>
    <w:rsid w:val="00A15047"/>
    <w:rsid w:val="00A15CFB"/>
    <w:rsid w:val="00A1685F"/>
    <w:rsid w:val="00A179BD"/>
    <w:rsid w:val="00A17E4D"/>
    <w:rsid w:val="00A20E79"/>
    <w:rsid w:val="00A2166F"/>
    <w:rsid w:val="00A2265D"/>
    <w:rsid w:val="00A241DC"/>
    <w:rsid w:val="00A24347"/>
    <w:rsid w:val="00A25924"/>
    <w:rsid w:val="00A26866"/>
    <w:rsid w:val="00A30249"/>
    <w:rsid w:val="00A30EA7"/>
    <w:rsid w:val="00A31A1A"/>
    <w:rsid w:val="00A3315A"/>
    <w:rsid w:val="00A33418"/>
    <w:rsid w:val="00A336C2"/>
    <w:rsid w:val="00A33FEC"/>
    <w:rsid w:val="00A343DE"/>
    <w:rsid w:val="00A34732"/>
    <w:rsid w:val="00A35964"/>
    <w:rsid w:val="00A366B5"/>
    <w:rsid w:val="00A36BE0"/>
    <w:rsid w:val="00A37D03"/>
    <w:rsid w:val="00A41FAE"/>
    <w:rsid w:val="00A420A3"/>
    <w:rsid w:val="00A4231D"/>
    <w:rsid w:val="00A42CBE"/>
    <w:rsid w:val="00A43A5D"/>
    <w:rsid w:val="00A4444B"/>
    <w:rsid w:val="00A44A7C"/>
    <w:rsid w:val="00A44B45"/>
    <w:rsid w:val="00A44BCF"/>
    <w:rsid w:val="00A45246"/>
    <w:rsid w:val="00A45AD2"/>
    <w:rsid w:val="00A467EF"/>
    <w:rsid w:val="00A46DE1"/>
    <w:rsid w:val="00A46E71"/>
    <w:rsid w:val="00A5083A"/>
    <w:rsid w:val="00A50E51"/>
    <w:rsid w:val="00A513F9"/>
    <w:rsid w:val="00A51488"/>
    <w:rsid w:val="00A514EB"/>
    <w:rsid w:val="00A53046"/>
    <w:rsid w:val="00A539B5"/>
    <w:rsid w:val="00A5406E"/>
    <w:rsid w:val="00A54257"/>
    <w:rsid w:val="00A5425E"/>
    <w:rsid w:val="00A54782"/>
    <w:rsid w:val="00A554BB"/>
    <w:rsid w:val="00A55521"/>
    <w:rsid w:val="00A55910"/>
    <w:rsid w:val="00A55ABB"/>
    <w:rsid w:val="00A565FB"/>
    <w:rsid w:val="00A57007"/>
    <w:rsid w:val="00A57101"/>
    <w:rsid w:val="00A5712E"/>
    <w:rsid w:val="00A5750C"/>
    <w:rsid w:val="00A57964"/>
    <w:rsid w:val="00A57EC8"/>
    <w:rsid w:val="00A60A2B"/>
    <w:rsid w:val="00A61E5E"/>
    <w:rsid w:val="00A63B83"/>
    <w:rsid w:val="00A63D52"/>
    <w:rsid w:val="00A64CEB"/>
    <w:rsid w:val="00A65D33"/>
    <w:rsid w:val="00A663DC"/>
    <w:rsid w:val="00A6725D"/>
    <w:rsid w:val="00A70AA6"/>
    <w:rsid w:val="00A71FD1"/>
    <w:rsid w:val="00A72766"/>
    <w:rsid w:val="00A7308D"/>
    <w:rsid w:val="00A73506"/>
    <w:rsid w:val="00A741BC"/>
    <w:rsid w:val="00A74515"/>
    <w:rsid w:val="00A7572C"/>
    <w:rsid w:val="00A759D9"/>
    <w:rsid w:val="00A80BF4"/>
    <w:rsid w:val="00A81AE1"/>
    <w:rsid w:val="00A82A49"/>
    <w:rsid w:val="00A84620"/>
    <w:rsid w:val="00A847AE"/>
    <w:rsid w:val="00A8550D"/>
    <w:rsid w:val="00A8628D"/>
    <w:rsid w:val="00A864E2"/>
    <w:rsid w:val="00A86850"/>
    <w:rsid w:val="00A86EAC"/>
    <w:rsid w:val="00A874C6"/>
    <w:rsid w:val="00A87504"/>
    <w:rsid w:val="00A877D8"/>
    <w:rsid w:val="00A90109"/>
    <w:rsid w:val="00A9219A"/>
    <w:rsid w:val="00A92922"/>
    <w:rsid w:val="00A92C20"/>
    <w:rsid w:val="00A94B42"/>
    <w:rsid w:val="00A94D96"/>
    <w:rsid w:val="00A95089"/>
    <w:rsid w:val="00A952D4"/>
    <w:rsid w:val="00A952FE"/>
    <w:rsid w:val="00A96832"/>
    <w:rsid w:val="00A96DFE"/>
    <w:rsid w:val="00AA12BC"/>
    <w:rsid w:val="00AA178E"/>
    <w:rsid w:val="00AA1D84"/>
    <w:rsid w:val="00AA1DBE"/>
    <w:rsid w:val="00AA224C"/>
    <w:rsid w:val="00AA2B0D"/>
    <w:rsid w:val="00AA2F04"/>
    <w:rsid w:val="00AA363D"/>
    <w:rsid w:val="00AA3BEE"/>
    <w:rsid w:val="00AA4C6A"/>
    <w:rsid w:val="00AA6036"/>
    <w:rsid w:val="00AA64D6"/>
    <w:rsid w:val="00AA6729"/>
    <w:rsid w:val="00AA702D"/>
    <w:rsid w:val="00AB0172"/>
    <w:rsid w:val="00AB20B6"/>
    <w:rsid w:val="00AB2224"/>
    <w:rsid w:val="00AB2A89"/>
    <w:rsid w:val="00AB34C9"/>
    <w:rsid w:val="00AB364E"/>
    <w:rsid w:val="00AB3F20"/>
    <w:rsid w:val="00AB55B9"/>
    <w:rsid w:val="00AB6705"/>
    <w:rsid w:val="00AB7417"/>
    <w:rsid w:val="00AC07BF"/>
    <w:rsid w:val="00AC49F5"/>
    <w:rsid w:val="00AC5164"/>
    <w:rsid w:val="00AC5948"/>
    <w:rsid w:val="00AC647F"/>
    <w:rsid w:val="00AC7202"/>
    <w:rsid w:val="00AC7601"/>
    <w:rsid w:val="00AC7666"/>
    <w:rsid w:val="00AC76B3"/>
    <w:rsid w:val="00AC7CF7"/>
    <w:rsid w:val="00AD0D42"/>
    <w:rsid w:val="00AD1470"/>
    <w:rsid w:val="00AD1CA7"/>
    <w:rsid w:val="00AD3060"/>
    <w:rsid w:val="00AD36CF"/>
    <w:rsid w:val="00AD3BD4"/>
    <w:rsid w:val="00AD48DB"/>
    <w:rsid w:val="00AD61BF"/>
    <w:rsid w:val="00AD671E"/>
    <w:rsid w:val="00AE04BC"/>
    <w:rsid w:val="00AE07F7"/>
    <w:rsid w:val="00AE1664"/>
    <w:rsid w:val="00AE42C5"/>
    <w:rsid w:val="00AE4BC5"/>
    <w:rsid w:val="00AE4F5E"/>
    <w:rsid w:val="00AE52F2"/>
    <w:rsid w:val="00AE6BA9"/>
    <w:rsid w:val="00AE7FAD"/>
    <w:rsid w:val="00AF0F0D"/>
    <w:rsid w:val="00AF22F8"/>
    <w:rsid w:val="00AF27FA"/>
    <w:rsid w:val="00AF4D35"/>
    <w:rsid w:val="00AF5077"/>
    <w:rsid w:val="00AF5E80"/>
    <w:rsid w:val="00AF70C0"/>
    <w:rsid w:val="00B00534"/>
    <w:rsid w:val="00B00A18"/>
    <w:rsid w:val="00B02DCE"/>
    <w:rsid w:val="00B037D1"/>
    <w:rsid w:val="00B03DB3"/>
    <w:rsid w:val="00B047BC"/>
    <w:rsid w:val="00B05A6E"/>
    <w:rsid w:val="00B06AAD"/>
    <w:rsid w:val="00B06D4E"/>
    <w:rsid w:val="00B07DF8"/>
    <w:rsid w:val="00B1023F"/>
    <w:rsid w:val="00B10DD4"/>
    <w:rsid w:val="00B11917"/>
    <w:rsid w:val="00B1205C"/>
    <w:rsid w:val="00B12344"/>
    <w:rsid w:val="00B123AB"/>
    <w:rsid w:val="00B12BE0"/>
    <w:rsid w:val="00B14C9C"/>
    <w:rsid w:val="00B14F08"/>
    <w:rsid w:val="00B152CF"/>
    <w:rsid w:val="00B15CB7"/>
    <w:rsid w:val="00B16206"/>
    <w:rsid w:val="00B16BE8"/>
    <w:rsid w:val="00B174F9"/>
    <w:rsid w:val="00B20EFF"/>
    <w:rsid w:val="00B20F55"/>
    <w:rsid w:val="00B2205C"/>
    <w:rsid w:val="00B221B3"/>
    <w:rsid w:val="00B23938"/>
    <w:rsid w:val="00B244DE"/>
    <w:rsid w:val="00B26369"/>
    <w:rsid w:val="00B27389"/>
    <w:rsid w:val="00B30D3E"/>
    <w:rsid w:val="00B31F8B"/>
    <w:rsid w:val="00B330B1"/>
    <w:rsid w:val="00B33F84"/>
    <w:rsid w:val="00B348D5"/>
    <w:rsid w:val="00B358DE"/>
    <w:rsid w:val="00B3716A"/>
    <w:rsid w:val="00B371A2"/>
    <w:rsid w:val="00B37207"/>
    <w:rsid w:val="00B3786C"/>
    <w:rsid w:val="00B40565"/>
    <w:rsid w:val="00B4126E"/>
    <w:rsid w:val="00B418D5"/>
    <w:rsid w:val="00B4270D"/>
    <w:rsid w:val="00B42F0B"/>
    <w:rsid w:val="00B43576"/>
    <w:rsid w:val="00B44574"/>
    <w:rsid w:val="00B44BCA"/>
    <w:rsid w:val="00B45CDE"/>
    <w:rsid w:val="00B46190"/>
    <w:rsid w:val="00B46467"/>
    <w:rsid w:val="00B46B73"/>
    <w:rsid w:val="00B47F78"/>
    <w:rsid w:val="00B50560"/>
    <w:rsid w:val="00B522D7"/>
    <w:rsid w:val="00B52E1D"/>
    <w:rsid w:val="00B53315"/>
    <w:rsid w:val="00B53332"/>
    <w:rsid w:val="00B53765"/>
    <w:rsid w:val="00B53974"/>
    <w:rsid w:val="00B53F65"/>
    <w:rsid w:val="00B55208"/>
    <w:rsid w:val="00B55656"/>
    <w:rsid w:val="00B55BA2"/>
    <w:rsid w:val="00B565C0"/>
    <w:rsid w:val="00B56619"/>
    <w:rsid w:val="00B57C84"/>
    <w:rsid w:val="00B6018E"/>
    <w:rsid w:val="00B60D4B"/>
    <w:rsid w:val="00B61E80"/>
    <w:rsid w:val="00B627F5"/>
    <w:rsid w:val="00B6303A"/>
    <w:rsid w:val="00B638F6"/>
    <w:rsid w:val="00B6396C"/>
    <w:rsid w:val="00B648C7"/>
    <w:rsid w:val="00B64D98"/>
    <w:rsid w:val="00B65B0E"/>
    <w:rsid w:val="00B65CDC"/>
    <w:rsid w:val="00B6683F"/>
    <w:rsid w:val="00B67CA1"/>
    <w:rsid w:val="00B67CB8"/>
    <w:rsid w:val="00B708B0"/>
    <w:rsid w:val="00B70BEC"/>
    <w:rsid w:val="00B7115F"/>
    <w:rsid w:val="00B74F69"/>
    <w:rsid w:val="00B758B7"/>
    <w:rsid w:val="00B760DC"/>
    <w:rsid w:val="00B765FE"/>
    <w:rsid w:val="00B7692D"/>
    <w:rsid w:val="00B77AD3"/>
    <w:rsid w:val="00B77ED2"/>
    <w:rsid w:val="00B80645"/>
    <w:rsid w:val="00B80884"/>
    <w:rsid w:val="00B811D8"/>
    <w:rsid w:val="00B845D5"/>
    <w:rsid w:val="00B84CD9"/>
    <w:rsid w:val="00B86CFF"/>
    <w:rsid w:val="00B872A2"/>
    <w:rsid w:val="00B90628"/>
    <w:rsid w:val="00B92146"/>
    <w:rsid w:val="00B926C0"/>
    <w:rsid w:val="00B92CAF"/>
    <w:rsid w:val="00B94C40"/>
    <w:rsid w:val="00B94FD6"/>
    <w:rsid w:val="00B95630"/>
    <w:rsid w:val="00B960ED"/>
    <w:rsid w:val="00B97C6A"/>
    <w:rsid w:val="00BA02E1"/>
    <w:rsid w:val="00BA21B1"/>
    <w:rsid w:val="00BA2DF9"/>
    <w:rsid w:val="00BA3B68"/>
    <w:rsid w:val="00BA4087"/>
    <w:rsid w:val="00BA4F68"/>
    <w:rsid w:val="00BA6552"/>
    <w:rsid w:val="00BA660E"/>
    <w:rsid w:val="00BA694C"/>
    <w:rsid w:val="00BA6A02"/>
    <w:rsid w:val="00BB0A1D"/>
    <w:rsid w:val="00BB0B1E"/>
    <w:rsid w:val="00BB0EC2"/>
    <w:rsid w:val="00BB31D6"/>
    <w:rsid w:val="00BB3BFC"/>
    <w:rsid w:val="00BB4955"/>
    <w:rsid w:val="00BB4E43"/>
    <w:rsid w:val="00BB5065"/>
    <w:rsid w:val="00BB6856"/>
    <w:rsid w:val="00BB7137"/>
    <w:rsid w:val="00BB77B9"/>
    <w:rsid w:val="00BB7B79"/>
    <w:rsid w:val="00BC133E"/>
    <w:rsid w:val="00BC18DE"/>
    <w:rsid w:val="00BC2161"/>
    <w:rsid w:val="00BC298D"/>
    <w:rsid w:val="00BC428A"/>
    <w:rsid w:val="00BC49C1"/>
    <w:rsid w:val="00BC4D14"/>
    <w:rsid w:val="00BC6B3E"/>
    <w:rsid w:val="00BC70ED"/>
    <w:rsid w:val="00BC7CC3"/>
    <w:rsid w:val="00BC7F73"/>
    <w:rsid w:val="00BD1354"/>
    <w:rsid w:val="00BD20C5"/>
    <w:rsid w:val="00BD4A5E"/>
    <w:rsid w:val="00BD6299"/>
    <w:rsid w:val="00BD6544"/>
    <w:rsid w:val="00BD6BFA"/>
    <w:rsid w:val="00BD6E12"/>
    <w:rsid w:val="00BD7D5F"/>
    <w:rsid w:val="00BD7F6F"/>
    <w:rsid w:val="00BE0496"/>
    <w:rsid w:val="00BE12CA"/>
    <w:rsid w:val="00BE1D0F"/>
    <w:rsid w:val="00BE24BD"/>
    <w:rsid w:val="00BE2D8B"/>
    <w:rsid w:val="00BE359A"/>
    <w:rsid w:val="00BE411E"/>
    <w:rsid w:val="00BE49CF"/>
    <w:rsid w:val="00BE521C"/>
    <w:rsid w:val="00BE58CC"/>
    <w:rsid w:val="00BE6411"/>
    <w:rsid w:val="00BE7910"/>
    <w:rsid w:val="00BF0931"/>
    <w:rsid w:val="00BF151A"/>
    <w:rsid w:val="00BF15E3"/>
    <w:rsid w:val="00BF1A84"/>
    <w:rsid w:val="00BF287A"/>
    <w:rsid w:val="00BF3987"/>
    <w:rsid w:val="00BF4724"/>
    <w:rsid w:val="00BF4EAD"/>
    <w:rsid w:val="00BF53BD"/>
    <w:rsid w:val="00BF5978"/>
    <w:rsid w:val="00BF62B7"/>
    <w:rsid w:val="00BF6A9D"/>
    <w:rsid w:val="00BF775D"/>
    <w:rsid w:val="00C0074A"/>
    <w:rsid w:val="00C00C42"/>
    <w:rsid w:val="00C01AC2"/>
    <w:rsid w:val="00C01C55"/>
    <w:rsid w:val="00C01C6E"/>
    <w:rsid w:val="00C023C5"/>
    <w:rsid w:val="00C029CF"/>
    <w:rsid w:val="00C02BDF"/>
    <w:rsid w:val="00C03FA2"/>
    <w:rsid w:val="00C05E62"/>
    <w:rsid w:val="00C062A8"/>
    <w:rsid w:val="00C06690"/>
    <w:rsid w:val="00C06D0F"/>
    <w:rsid w:val="00C06F0F"/>
    <w:rsid w:val="00C07577"/>
    <w:rsid w:val="00C0772D"/>
    <w:rsid w:val="00C10859"/>
    <w:rsid w:val="00C11972"/>
    <w:rsid w:val="00C12051"/>
    <w:rsid w:val="00C129F9"/>
    <w:rsid w:val="00C12F46"/>
    <w:rsid w:val="00C132CB"/>
    <w:rsid w:val="00C137CB"/>
    <w:rsid w:val="00C13D74"/>
    <w:rsid w:val="00C15748"/>
    <w:rsid w:val="00C17421"/>
    <w:rsid w:val="00C178D2"/>
    <w:rsid w:val="00C21285"/>
    <w:rsid w:val="00C2163D"/>
    <w:rsid w:val="00C22422"/>
    <w:rsid w:val="00C24610"/>
    <w:rsid w:val="00C25542"/>
    <w:rsid w:val="00C25876"/>
    <w:rsid w:val="00C2648F"/>
    <w:rsid w:val="00C26662"/>
    <w:rsid w:val="00C268B5"/>
    <w:rsid w:val="00C27718"/>
    <w:rsid w:val="00C277FA"/>
    <w:rsid w:val="00C27BB6"/>
    <w:rsid w:val="00C3016A"/>
    <w:rsid w:val="00C3120D"/>
    <w:rsid w:val="00C31E3E"/>
    <w:rsid w:val="00C31F8D"/>
    <w:rsid w:val="00C3224C"/>
    <w:rsid w:val="00C3377A"/>
    <w:rsid w:val="00C3471B"/>
    <w:rsid w:val="00C359FA"/>
    <w:rsid w:val="00C35C19"/>
    <w:rsid w:val="00C36784"/>
    <w:rsid w:val="00C36905"/>
    <w:rsid w:val="00C376A8"/>
    <w:rsid w:val="00C4000F"/>
    <w:rsid w:val="00C40071"/>
    <w:rsid w:val="00C400A5"/>
    <w:rsid w:val="00C40CEB"/>
    <w:rsid w:val="00C4174A"/>
    <w:rsid w:val="00C418F3"/>
    <w:rsid w:val="00C42229"/>
    <w:rsid w:val="00C43B7D"/>
    <w:rsid w:val="00C43F65"/>
    <w:rsid w:val="00C448CF"/>
    <w:rsid w:val="00C467F8"/>
    <w:rsid w:val="00C47573"/>
    <w:rsid w:val="00C50010"/>
    <w:rsid w:val="00C50366"/>
    <w:rsid w:val="00C50951"/>
    <w:rsid w:val="00C50F55"/>
    <w:rsid w:val="00C511F0"/>
    <w:rsid w:val="00C51434"/>
    <w:rsid w:val="00C53571"/>
    <w:rsid w:val="00C5474F"/>
    <w:rsid w:val="00C54BF6"/>
    <w:rsid w:val="00C55681"/>
    <w:rsid w:val="00C55C85"/>
    <w:rsid w:val="00C57440"/>
    <w:rsid w:val="00C5797E"/>
    <w:rsid w:val="00C60CB2"/>
    <w:rsid w:val="00C62514"/>
    <w:rsid w:val="00C6376C"/>
    <w:rsid w:val="00C6386F"/>
    <w:rsid w:val="00C643E7"/>
    <w:rsid w:val="00C6440C"/>
    <w:rsid w:val="00C6445E"/>
    <w:rsid w:val="00C64D76"/>
    <w:rsid w:val="00C6526C"/>
    <w:rsid w:val="00C65590"/>
    <w:rsid w:val="00C656D2"/>
    <w:rsid w:val="00C65FEF"/>
    <w:rsid w:val="00C666E8"/>
    <w:rsid w:val="00C67668"/>
    <w:rsid w:val="00C67858"/>
    <w:rsid w:val="00C708F6"/>
    <w:rsid w:val="00C71C1A"/>
    <w:rsid w:val="00C725FD"/>
    <w:rsid w:val="00C72A2A"/>
    <w:rsid w:val="00C73174"/>
    <w:rsid w:val="00C74223"/>
    <w:rsid w:val="00C74D05"/>
    <w:rsid w:val="00C74D15"/>
    <w:rsid w:val="00C74EC8"/>
    <w:rsid w:val="00C758DA"/>
    <w:rsid w:val="00C7645E"/>
    <w:rsid w:val="00C76770"/>
    <w:rsid w:val="00C77BF4"/>
    <w:rsid w:val="00C77D35"/>
    <w:rsid w:val="00C805CE"/>
    <w:rsid w:val="00C81DDD"/>
    <w:rsid w:val="00C81E3C"/>
    <w:rsid w:val="00C82312"/>
    <w:rsid w:val="00C82C44"/>
    <w:rsid w:val="00C8337B"/>
    <w:rsid w:val="00C83C69"/>
    <w:rsid w:val="00C83E8B"/>
    <w:rsid w:val="00C8464A"/>
    <w:rsid w:val="00C84CEF"/>
    <w:rsid w:val="00C84D97"/>
    <w:rsid w:val="00C87B7E"/>
    <w:rsid w:val="00C87C6F"/>
    <w:rsid w:val="00C87D62"/>
    <w:rsid w:val="00C902DC"/>
    <w:rsid w:val="00C913F7"/>
    <w:rsid w:val="00C91FCD"/>
    <w:rsid w:val="00C92A58"/>
    <w:rsid w:val="00C93949"/>
    <w:rsid w:val="00C93B23"/>
    <w:rsid w:val="00C94234"/>
    <w:rsid w:val="00C952CB"/>
    <w:rsid w:val="00C95570"/>
    <w:rsid w:val="00C95711"/>
    <w:rsid w:val="00C96FB8"/>
    <w:rsid w:val="00C97576"/>
    <w:rsid w:val="00CA02D4"/>
    <w:rsid w:val="00CA0BC6"/>
    <w:rsid w:val="00CA1228"/>
    <w:rsid w:val="00CA316E"/>
    <w:rsid w:val="00CA33AB"/>
    <w:rsid w:val="00CA3CF4"/>
    <w:rsid w:val="00CA5179"/>
    <w:rsid w:val="00CA532C"/>
    <w:rsid w:val="00CA5A07"/>
    <w:rsid w:val="00CA5EA7"/>
    <w:rsid w:val="00CA5FC0"/>
    <w:rsid w:val="00CA6006"/>
    <w:rsid w:val="00CA633F"/>
    <w:rsid w:val="00CA63BD"/>
    <w:rsid w:val="00CA63C6"/>
    <w:rsid w:val="00CA7911"/>
    <w:rsid w:val="00CA7D6E"/>
    <w:rsid w:val="00CA7DB9"/>
    <w:rsid w:val="00CB0DC9"/>
    <w:rsid w:val="00CB2887"/>
    <w:rsid w:val="00CB2CDB"/>
    <w:rsid w:val="00CB4C61"/>
    <w:rsid w:val="00CB541C"/>
    <w:rsid w:val="00CB559A"/>
    <w:rsid w:val="00CB5951"/>
    <w:rsid w:val="00CB5D64"/>
    <w:rsid w:val="00CB5EDD"/>
    <w:rsid w:val="00CB60A7"/>
    <w:rsid w:val="00CB67C4"/>
    <w:rsid w:val="00CB6A4D"/>
    <w:rsid w:val="00CB753C"/>
    <w:rsid w:val="00CB7811"/>
    <w:rsid w:val="00CC1E0F"/>
    <w:rsid w:val="00CC20FD"/>
    <w:rsid w:val="00CC25CF"/>
    <w:rsid w:val="00CC26C6"/>
    <w:rsid w:val="00CC2807"/>
    <w:rsid w:val="00CC55D7"/>
    <w:rsid w:val="00CC648E"/>
    <w:rsid w:val="00CC65D4"/>
    <w:rsid w:val="00CC671A"/>
    <w:rsid w:val="00CC7C90"/>
    <w:rsid w:val="00CD0CFB"/>
    <w:rsid w:val="00CD22FA"/>
    <w:rsid w:val="00CD2369"/>
    <w:rsid w:val="00CD4049"/>
    <w:rsid w:val="00CD4B2E"/>
    <w:rsid w:val="00CD6FE1"/>
    <w:rsid w:val="00CD7EB0"/>
    <w:rsid w:val="00CE1266"/>
    <w:rsid w:val="00CE15EC"/>
    <w:rsid w:val="00CE1B1F"/>
    <w:rsid w:val="00CE2BDF"/>
    <w:rsid w:val="00CE2CA5"/>
    <w:rsid w:val="00CE36C9"/>
    <w:rsid w:val="00CE378B"/>
    <w:rsid w:val="00CE4AF8"/>
    <w:rsid w:val="00CE57DC"/>
    <w:rsid w:val="00CE5A30"/>
    <w:rsid w:val="00CE65FC"/>
    <w:rsid w:val="00CE67BE"/>
    <w:rsid w:val="00CE68CB"/>
    <w:rsid w:val="00CE6BA3"/>
    <w:rsid w:val="00CE752D"/>
    <w:rsid w:val="00CE7846"/>
    <w:rsid w:val="00CE7977"/>
    <w:rsid w:val="00CF0781"/>
    <w:rsid w:val="00CF11A4"/>
    <w:rsid w:val="00CF1BB9"/>
    <w:rsid w:val="00CF28FD"/>
    <w:rsid w:val="00CF4E55"/>
    <w:rsid w:val="00CF55D2"/>
    <w:rsid w:val="00CF58E1"/>
    <w:rsid w:val="00CF66B2"/>
    <w:rsid w:val="00CF6C81"/>
    <w:rsid w:val="00CF6F45"/>
    <w:rsid w:val="00CF78AB"/>
    <w:rsid w:val="00D0002C"/>
    <w:rsid w:val="00D001C6"/>
    <w:rsid w:val="00D004E7"/>
    <w:rsid w:val="00D005DC"/>
    <w:rsid w:val="00D02DA6"/>
    <w:rsid w:val="00D04084"/>
    <w:rsid w:val="00D0486A"/>
    <w:rsid w:val="00D06484"/>
    <w:rsid w:val="00D06AE0"/>
    <w:rsid w:val="00D1080C"/>
    <w:rsid w:val="00D1126A"/>
    <w:rsid w:val="00D11324"/>
    <w:rsid w:val="00D127D9"/>
    <w:rsid w:val="00D13FEC"/>
    <w:rsid w:val="00D156C9"/>
    <w:rsid w:val="00D157F5"/>
    <w:rsid w:val="00D15ED4"/>
    <w:rsid w:val="00D167D8"/>
    <w:rsid w:val="00D17191"/>
    <w:rsid w:val="00D177D9"/>
    <w:rsid w:val="00D2015A"/>
    <w:rsid w:val="00D21A31"/>
    <w:rsid w:val="00D21E0F"/>
    <w:rsid w:val="00D23844"/>
    <w:rsid w:val="00D2414F"/>
    <w:rsid w:val="00D25B8A"/>
    <w:rsid w:val="00D25D82"/>
    <w:rsid w:val="00D275E9"/>
    <w:rsid w:val="00D30E52"/>
    <w:rsid w:val="00D30F17"/>
    <w:rsid w:val="00D32044"/>
    <w:rsid w:val="00D32178"/>
    <w:rsid w:val="00D37113"/>
    <w:rsid w:val="00D37AF0"/>
    <w:rsid w:val="00D37B57"/>
    <w:rsid w:val="00D40530"/>
    <w:rsid w:val="00D4088D"/>
    <w:rsid w:val="00D426ED"/>
    <w:rsid w:val="00D42CD3"/>
    <w:rsid w:val="00D42F61"/>
    <w:rsid w:val="00D44DD4"/>
    <w:rsid w:val="00D44F40"/>
    <w:rsid w:val="00D4594E"/>
    <w:rsid w:val="00D46A8D"/>
    <w:rsid w:val="00D473B2"/>
    <w:rsid w:val="00D500D1"/>
    <w:rsid w:val="00D50C1D"/>
    <w:rsid w:val="00D5120C"/>
    <w:rsid w:val="00D51419"/>
    <w:rsid w:val="00D521E1"/>
    <w:rsid w:val="00D5429B"/>
    <w:rsid w:val="00D54AC5"/>
    <w:rsid w:val="00D54BD8"/>
    <w:rsid w:val="00D5518C"/>
    <w:rsid w:val="00D57926"/>
    <w:rsid w:val="00D57F2E"/>
    <w:rsid w:val="00D63205"/>
    <w:rsid w:val="00D6453D"/>
    <w:rsid w:val="00D64C62"/>
    <w:rsid w:val="00D64CA9"/>
    <w:rsid w:val="00D6543B"/>
    <w:rsid w:val="00D65792"/>
    <w:rsid w:val="00D65897"/>
    <w:rsid w:val="00D6671D"/>
    <w:rsid w:val="00D668E0"/>
    <w:rsid w:val="00D675A1"/>
    <w:rsid w:val="00D67DD6"/>
    <w:rsid w:val="00D712EC"/>
    <w:rsid w:val="00D7152D"/>
    <w:rsid w:val="00D71D2F"/>
    <w:rsid w:val="00D71FAB"/>
    <w:rsid w:val="00D720EE"/>
    <w:rsid w:val="00D7288E"/>
    <w:rsid w:val="00D73687"/>
    <w:rsid w:val="00D743B0"/>
    <w:rsid w:val="00D747E6"/>
    <w:rsid w:val="00D76B38"/>
    <w:rsid w:val="00D76CF7"/>
    <w:rsid w:val="00D80EA0"/>
    <w:rsid w:val="00D811DE"/>
    <w:rsid w:val="00D81BF8"/>
    <w:rsid w:val="00D81C2F"/>
    <w:rsid w:val="00D8213A"/>
    <w:rsid w:val="00D83771"/>
    <w:rsid w:val="00D84106"/>
    <w:rsid w:val="00D84505"/>
    <w:rsid w:val="00D84849"/>
    <w:rsid w:val="00D84CF1"/>
    <w:rsid w:val="00D85159"/>
    <w:rsid w:val="00D852EA"/>
    <w:rsid w:val="00D85332"/>
    <w:rsid w:val="00D85830"/>
    <w:rsid w:val="00D85AB8"/>
    <w:rsid w:val="00D85E05"/>
    <w:rsid w:val="00D868E5"/>
    <w:rsid w:val="00D86BA6"/>
    <w:rsid w:val="00D86E2A"/>
    <w:rsid w:val="00D8776C"/>
    <w:rsid w:val="00D87DF1"/>
    <w:rsid w:val="00D9012A"/>
    <w:rsid w:val="00D90190"/>
    <w:rsid w:val="00D90767"/>
    <w:rsid w:val="00D91433"/>
    <w:rsid w:val="00D91625"/>
    <w:rsid w:val="00D91E3E"/>
    <w:rsid w:val="00D92E92"/>
    <w:rsid w:val="00D93A8D"/>
    <w:rsid w:val="00D9640F"/>
    <w:rsid w:val="00D96539"/>
    <w:rsid w:val="00D97CC6"/>
    <w:rsid w:val="00DA0377"/>
    <w:rsid w:val="00DA071C"/>
    <w:rsid w:val="00DA0A46"/>
    <w:rsid w:val="00DA10E0"/>
    <w:rsid w:val="00DA58F9"/>
    <w:rsid w:val="00DA6644"/>
    <w:rsid w:val="00DA6E6B"/>
    <w:rsid w:val="00DB0AB4"/>
    <w:rsid w:val="00DB0C2A"/>
    <w:rsid w:val="00DB12B9"/>
    <w:rsid w:val="00DB23FF"/>
    <w:rsid w:val="00DB2566"/>
    <w:rsid w:val="00DB2BBF"/>
    <w:rsid w:val="00DB2FE7"/>
    <w:rsid w:val="00DB3655"/>
    <w:rsid w:val="00DB3ABE"/>
    <w:rsid w:val="00DB49C3"/>
    <w:rsid w:val="00DB51F9"/>
    <w:rsid w:val="00DB5220"/>
    <w:rsid w:val="00DB5D0F"/>
    <w:rsid w:val="00DB5D75"/>
    <w:rsid w:val="00DB5E4A"/>
    <w:rsid w:val="00DB623A"/>
    <w:rsid w:val="00DB706E"/>
    <w:rsid w:val="00DB767C"/>
    <w:rsid w:val="00DC04E1"/>
    <w:rsid w:val="00DC134D"/>
    <w:rsid w:val="00DC1F1E"/>
    <w:rsid w:val="00DC244F"/>
    <w:rsid w:val="00DC27AF"/>
    <w:rsid w:val="00DC2DFD"/>
    <w:rsid w:val="00DC3E3A"/>
    <w:rsid w:val="00DC41C4"/>
    <w:rsid w:val="00DC439A"/>
    <w:rsid w:val="00DC564F"/>
    <w:rsid w:val="00DC6430"/>
    <w:rsid w:val="00DC6866"/>
    <w:rsid w:val="00DC6A43"/>
    <w:rsid w:val="00DC6E52"/>
    <w:rsid w:val="00DD029A"/>
    <w:rsid w:val="00DD047E"/>
    <w:rsid w:val="00DD0FB1"/>
    <w:rsid w:val="00DD1E18"/>
    <w:rsid w:val="00DD1FB0"/>
    <w:rsid w:val="00DD2826"/>
    <w:rsid w:val="00DD44F0"/>
    <w:rsid w:val="00DD5D9A"/>
    <w:rsid w:val="00DD6BE3"/>
    <w:rsid w:val="00DD73DD"/>
    <w:rsid w:val="00DD7621"/>
    <w:rsid w:val="00DE0703"/>
    <w:rsid w:val="00DE0A30"/>
    <w:rsid w:val="00DE0F7C"/>
    <w:rsid w:val="00DE148F"/>
    <w:rsid w:val="00DE1745"/>
    <w:rsid w:val="00DE1F82"/>
    <w:rsid w:val="00DE202A"/>
    <w:rsid w:val="00DE434C"/>
    <w:rsid w:val="00DE4FD7"/>
    <w:rsid w:val="00DF0178"/>
    <w:rsid w:val="00DF14F8"/>
    <w:rsid w:val="00DF1625"/>
    <w:rsid w:val="00DF1F2F"/>
    <w:rsid w:val="00DF23B2"/>
    <w:rsid w:val="00DF2493"/>
    <w:rsid w:val="00DF296A"/>
    <w:rsid w:val="00DF4FD4"/>
    <w:rsid w:val="00DF5A9E"/>
    <w:rsid w:val="00DF61F9"/>
    <w:rsid w:val="00DF6869"/>
    <w:rsid w:val="00DF690C"/>
    <w:rsid w:val="00DF6DAF"/>
    <w:rsid w:val="00E00433"/>
    <w:rsid w:val="00E0294D"/>
    <w:rsid w:val="00E043E4"/>
    <w:rsid w:val="00E046F5"/>
    <w:rsid w:val="00E04779"/>
    <w:rsid w:val="00E071DE"/>
    <w:rsid w:val="00E079C0"/>
    <w:rsid w:val="00E10CAF"/>
    <w:rsid w:val="00E11384"/>
    <w:rsid w:val="00E12A82"/>
    <w:rsid w:val="00E1308C"/>
    <w:rsid w:val="00E138F6"/>
    <w:rsid w:val="00E13B59"/>
    <w:rsid w:val="00E14284"/>
    <w:rsid w:val="00E1494F"/>
    <w:rsid w:val="00E150A0"/>
    <w:rsid w:val="00E15859"/>
    <w:rsid w:val="00E159ED"/>
    <w:rsid w:val="00E1614E"/>
    <w:rsid w:val="00E176AF"/>
    <w:rsid w:val="00E21373"/>
    <w:rsid w:val="00E21BA8"/>
    <w:rsid w:val="00E21EBA"/>
    <w:rsid w:val="00E220EF"/>
    <w:rsid w:val="00E22B95"/>
    <w:rsid w:val="00E241DB"/>
    <w:rsid w:val="00E24C8E"/>
    <w:rsid w:val="00E266EA"/>
    <w:rsid w:val="00E2712C"/>
    <w:rsid w:val="00E277DC"/>
    <w:rsid w:val="00E30B9A"/>
    <w:rsid w:val="00E310FC"/>
    <w:rsid w:val="00E31460"/>
    <w:rsid w:val="00E31C27"/>
    <w:rsid w:val="00E31DF5"/>
    <w:rsid w:val="00E3328A"/>
    <w:rsid w:val="00E3336A"/>
    <w:rsid w:val="00E33603"/>
    <w:rsid w:val="00E33A2C"/>
    <w:rsid w:val="00E40941"/>
    <w:rsid w:val="00E41EBC"/>
    <w:rsid w:val="00E44CC7"/>
    <w:rsid w:val="00E450F5"/>
    <w:rsid w:val="00E453C4"/>
    <w:rsid w:val="00E45657"/>
    <w:rsid w:val="00E46304"/>
    <w:rsid w:val="00E46B75"/>
    <w:rsid w:val="00E47478"/>
    <w:rsid w:val="00E47C1B"/>
    <w:rsid w:val="00E47FEB"/>
    <w:rsid w:val="00E500FE"/>
    <w:rsid w:val="00E501B8"/>
    <w:rsid w:val="00E50DC1"/>
    <w:rsid w:val="00E512C1"/>
    <w:rsid w:val="00E516E1"/>
    <w:rsid w:val="00E51896"/>
    <w:rsid w:val="00E52290"/>
    <w:rsid w:val="00E5262A"/>
    <w:rsid w:val="00E52C00"/>
    <w:rsid w:val="00E52ED6"/>
    <w:rsid w:val="00E530AD"/>
    <w:rsid w:val="00E534E0"/>
    <w:rsid w:val="00E53EAF"/>
    <w:rsid w:val="00E55733"/>
    <w:rsid w:val="00E55D89"/>
    <w:rsid w:val="00E57EC7"/>
    <w:rsid w:val="00E602EE"/>
    <w:rsid w:val="00E60415"/>
    <w:rsid w:val="00E60CC0"/>
    <w:rsid w:val="00E61AC3"/>
    <w:rsid w:val="00E62676"/>
    <w:rsid w:val="00E63473"/>
    <w:rsid w:val="00E6580A"/>
    <w:rsid w:val="00E66446"/>
    <w:rsid w:val="00E66B78"/>
    <w:rsid w:val="00E66DFD"/>
    <w:rsid w:val="00E66EDC"/>
    <w:rsid w:val="00E670BB"/>
    <w:rsid w:val="00E7006D"/>
    <w:rsid w:val="00E7025D"/>
    <w:rsid w:val="00E7047C"/>
    <w:rsid w:val="00E71839"/>
    <w:rsid w:val="00E7200A"/>
    <w:rsid w:val="00E72495"/>
    <w:rsid w:val="00E730BC"/>
    <w:rsid w:val="00E73F3A"/>
    <w:rsid w:val="00E74EFB"/>
    <w:rsid w:val="00E75C0F"/>
    <w:rsid w:val="00E76017"/>
    <w:rsid w:val="00E760BC"/>
    <w:rsid w:val="00E7709E"/>
    <w:rsid w:val="00E8021A"/>
    <w:rsid w:val="00E8040E"/>
    <w:rsid w:val="00E80D8E"/>
    <w:rsid w:val="00E817EF"/>
    <w:rsid w:val="00E81C61"/>
    <w:rsid w:val="00E852D6"/>
    <w:rsid w:val="00E863C1"/>
    <w:rsid w:val="00E86700"/>
    <w:rsid w:val="00E867BF"/>
    <w:rsid w:val="00E878E1"/>
    <w:rsid w:val="00E9171A"/>
    <w:rsid w:val="00E91753"/>
    <w:rsid w:val="00E9195F"/>
    <w:rsid w:val="00E91ACD"/>
    <w:rsid w:val="00E91E38"/>
    <w:rsid w:val="00E92F2D"/>
    <w:rsid w:val="00E930CC"/>
    <w:rsid w:val="00E937CE"/>
    <w:rsid w:val="00E94061"/>
    <w:rsid w:val="00E94248"/>
    <w:rsid w:val="00E9568B"/>
    <w:rsid w:val="00E9599A"/>
    <w:rsid w:val="00E96E3E"/>
    <w:rsid w:val="00E96EC8"/>
    <w:rsid w:val="00EA12A5"/>
    <w:rsid w:val="00EA4F82"/>
    <w:rsid w:val="00EA5A4F"/>
    <w:rsid w:val="00EA731B"/>
    <w:rsid w:val="00EA77A6"/>
    <w:rsid w:val="00EA7A9F"/>
    <w:rsid w:val="00EA7FAB"/>
    <w:rsid w:val="00EB02C2"/>
    <w:rsid w:val="00EB0374"/>
    <w:rsid w:val="00EB062A"/>
    <w:rsid w:val="00EB21B2"/>
    <w:rsid w:val="00EB2ACF"/>
    <w:rsid w:val="00EB39C3"/>
    <w:rsid w:val="00EB5188"/>
    <w:rsid w:val="00EB633B"/>
    <w:rsid w:val="00EB7456"/>
    <w:rsid w:val="00EC1858"/>
    <w:rsid w:val="00EC1C52"/>
    <w:rsid w:val="00EC2B6C"/>
    <w:rsid w:val="00EC399A"/>
    <w:rsid w:val="00EC3F99"/>
    <w:rsid w:val="00EC4BCD"/>
    <w:rsid w:val="00EC51EB"/>
    <w:rsid w:val="00EC543F"/>
    <w:rsid w:val="00EC5BBF"/>
    <w:rsid w:val="00EC65D6"/>
    <w:rsid w:val="00EC6631"/>
    <w:rsid w:val="00EC6654"/>
    <w:rsid w:val="00ED0896"/>
    <w:rsid w:val="00ED19C5"/>
    <w:rsid w:val="00ED1BC9"/>
    <w:rsid w:val="00ED1BCC"/>
    <w:rsid w:val="00ED3483"/>
    <w:rsid w:val="00ED3A91"/>
    <w:rsid w:val="00ED5E0D"/>
    <w:rsid w:val="00ED7565"/>
    <w:rsid w:val="00EE152E"/>
    <w:rsid w:val="00EE2282"/>
    <w:rsid w:val="00EE38D0"/>
    <w:rsid w:val="00EE3BA7"/>
    <w:rsid w:val="00EE68DC"/>
    <w:rsid w:val="00EE6FAC"/>
    <w:rsid w:val="00EE741E"/>
    <w:rsid w:val="00EF0AED"/>
    <w:rsid w:val="00EF17F1"/>
    <w:rsid w:val="00EF1BE0"/>
    <w:rsid w:val="00EF2EA4"/>
    <w:rsid w:val="00EF2F38"/>
    <w:rsid w:val="00EF3015"/>
    <w:rsid w:val="00EF3B07"/>
    <w:rsid w:val="00EF3FD9"/>
    <w:rsid w:val="00EF411A"/>
    <w:rsid w:val="00EF69D7"/>
    <w:rsid w:val="00F00D0B"/>
    <w:rsid w:val="00F01600"/>
    <w:rsid w:val="00F01B6B"/>
    <w:rsid w:val="00F01C8F"/>
    <w:rsid w:val="00F0313E"/>
    <w:rsid w:val="00F03C5B"/>
    <w:rsid w:val="00F03CB2"/>
    <w:rsid w:val="00F04EBD"/>
    <w:rsid w:val="00F0520E"/>
    <w:rsid w:val="00F06541"/>
    <w:rsid w:val="00F0769D"/>
    <w:rsid w:val="00F11C4F"/>
    <w:rsid w:val="00F11CDF"/>
    <w:rsid w:val="00F11D5B"/>
    <w:rsid w:val="00F12341"/>
    <w:rsid w:val="00F12CA8"/>
    <w:rsid w:val="00F130DE"/>
    <w:rsid w:val="00F13168"/>
    <w:rsid w:val="00F1349D"/>
    <w:rsid w:val="00F13CDC"/>
    <w:rsid w:val="00F13D62"/>
    <w:rsid w:val="00F15644"/>
    <w:rsid w:val="00F15DBF"/>
    <w:rsid w:val="00F165D8"/>
    <w:rsid w:val="00F16752"/>
    <w:rsid w:val="00F167AF"/>
    <w:rsid w:val="00F16BEE"/>
    <w:rsid w:val="00F16D64"/>
    <w:rsid w:val="00F20A8E"/>
    <w:rsid w:val="00F219FD"/>
    <w:rsid w:val="00F21D2E"/>
    <w:rsid w:val="00F22273"/>
    <w:rsid w:val="00F22383"/>
    <w:rsid w:val="00F225EE"/>
    <w:rsid w:val="00F232ED"/>
    <w:rsid w:val="00F2517D"/>
    <w:rsid w:val="00F253CC"/>
    <w:rsid w:val="00F256E0"/>
    <w:rsid w:val="00F26BEF"/>
    <w:rsid w:val="00F27493"/>
    <w:rsid w:val="00F30B50"/>
    <w:rsid w:val="00F30F97"/>
    <w:rsid w:val="00F31664"/>
    <w:rsid w:val="00F3299E"/>
    <w:rsid w:val="00F346EF"/>
    <w:rsid w:val="00F34FC8"/>
    <w:rsid w:val="00F356C9"/>
    <w:rsid w:val="00F368D8"/>
    <w:rsid w:val="00F36FAE"/>
    <w:rsid w:val="00F3716E"/>
    <w:rsid w:val="00F37527"/>
    <w:rsid w:val="00F3798D"/>
    <w:rsid w:val="00F41BDB"/>
    <w:rsid w:val="00F41CFC"/>
    <w:rsid w:val="00F41D45"/>
    <w:rsid w:val="00F427CC"/>
    <w:rsid w:val="00F42F90"/>
    <w:rsid w:val="00F433DC"/>
    <w:rsid w:val="00F43754"/>
    <w:rsid w:val="00F4462A"/>
    <w:rsid w:val="00F44735"/>
    <w:rsid w:val="00F46247"/>
    <w:rsid w:val="00F470BC"/>
    <w:rsid w:val="00F47EB4"/>
    <w:rsid w:val="00F47F81"/>
    <w:rsid w:val="00F50634"/>
    <w:rsid w:val="00F509B2"/>
    <w:rsid w:val="00F50CD1"/>
    <w:rsid w:val="00F5109B"/>
    <w:rsid w:val="00F519D0"/>
    <w:rsid w:val="00F51BDA"/>
    <w:rsid w:val="00F5282C"/>
    <w:rsid w:val="00F52BF9"/>
    <w:rsid w:val="00F53907"/>
    <w:rsid w:val="00F557EC"/>
    <w:rsid w:val="00F573DF"/>
    <w:rsid w:val="00F57726"/>
    <w:rsid w:val="00F60446"/>
    <w:rsid w:val="00F60C5B"/>
    <w:rsid w:val="00F61408"/>
    <w:rsid w:val="00F61546"/>
    <w:rsid w:val="00F61550"/>
    <w:rsid w:val="00F61805"/>
    <w:rsid w:val="00F62878"/>
    <w:rsid w:val="00F62DAB"/>
    <w:rsid w:val="00F62ED3"/>
    <w:rsid w:val="00F63078"/>
    <w:rsid w:val="00F63D7F"/>
    <w:rsid w:val="00F66FA3"/>
    <w:rsid w:val="00F67844"/>
    <w:rsid w:val="00F67FB4"/>
    <w:rsid w:val="00F706EB"/>
    <w:rsid w:val="00F70A56"/>
    <w:rsid w:val="00F72177"/>
    <w:rsid w:val="00F72A8B"/>
    <w:rsid w:val="00F731E2"/>
    <w:rsid w:val="00F73B5F"/>
    <w:rsid w:val="00F745FA"/>
    <w:rsid w:val="00F74E03"/>
    <w:rsid w:val="00F766B7"/>
    <w:rsid w:val="00F775D5"/>
    <w:rsid w:val="00F8111E"/>
    <w:rsid w:val="00F81BCF"/>
    <w:rsid w:val="00F82380"/>
    <w:rsid w:val="00F83913"/>
    <w:rsid w:val="00F8492E"/>
    <w:rsid w:val="00F873FE"/>
    <w:rsid w:val="00F87E9A"/>
    <w:rsid w:val="00F913AF"/>
    <w:rsid w:val="00F92133"/>
    <w:rsid w:val="00F939DC"/>
    <w:rsid w:val="00F93DC1"/>
    <w:rsid w:val="00F96BDB"/>
    <w:rsid w:val="00FA0620"/>
    <w:rsid w:val="00FA1220"/>
    <w:rsid w:val="00FA1D71"/>
    <w:rsid w:val="00FA1ED3"/>
    <w:rsid w:val="00FA2EE3"/>
    <w:rsid w:val="00FA3F74"/>
    <w:rsid w:val="00FA471D"/>
    <w:rsid w:val="00FA52C4"/>
    <w:rsid w:val="00FA545C"/>
    <w:rsid w:val="00FA5813"/>
    <w:rsid w:val="00FA5AA6"/>
    <w:rsid w:val="00FA5E56"/>
    <w:rsid w:val="00FA6153"/>
    <w:rsid w:val="00FA649E"/>
    <w:rsid w:val="00FA6E14"/>
    <w:rsid w:val="00FA7C5F"/>
    <w:rsid w:val="00FA7E66"/>
    <w:rsid w:val="00FB0023"/>
    <w:rsid w:val="00FB0959"/>
    <w:rsid w:val="00FB1A8E"/>
    <w:rsid w:val="00FB5949"/>
    <w:rsid w:val="00FB62CD"/>
    <w:rsid w:val="00FB6760"/>
    <w:rsid w:val="00FC0B9B"/>
    <w:rsid w:val="00FC0C58"/>
    <w:rsid w:val="00FC1BAC"/>
    <w:rsid w:val="00FC1C13"/>
    <w:rsid w:val="00FC332A"/>
    <w:rsid w:val="00FC3B29"/>
    <w:rsid w:val="00FC3C4D"/>
    <w:rsid w:val="00FC3F92"/>
    <w:rsid w:val="00FC57B8"/>
    <w:rsid w:val="00FC5A09"/>
    <w:rsid w:val="00FC62C1"/>
    <w:rsid w:val="00FC633C"/>
    <w:rsid w:val="00FC6B5D"/>
    <w:rsid w:val="00FD0CEA"/>
    <w:rsid w:val="00FD4399"/>
    <w:rsid w:val="00FD4B3A"/>
    <w:rsid w:val="00FD55AA"/>
    <w:rsid w:val="00FD642A"/>
    <w:rsid w:val="00FD65C9"/>
    <w:rsid w:val="00FD6DFD"/>
    <w:rsid w:val="00FD6ED1"/>
    <w:rsid w:val="00FD6FEE"/>
    <w:rsid w:val="00FD7390"/>
    <w:rsid w:val="00FD7B93"/>
    <w:rsid w:val="00FE1195"/>
    <w:rsid w:val="00FE1F78"/>
    <w:rsid w:val="00FE243C"/>
    <w:rsid w:val="00FE2A25"/>
    <w:rsid w:val="00FE5330"/>
    <w:rsid w:val="00FE5FB1"/>
    <w:rsid w:val="00FE65D1"/>
    <w:rsid w:val="00FE69A4"/>
    <w:rsid w:val="00FE6D50"/>
    <w:rsid w:val="00FE70EA"/>
    <w:rsid w:val="00FF05AF"/>
    <w:rsid w:val="00FF061E"/>
    <w:rsid w:val="00FF105F"/>
    <w:rsid w:val="00FF16C0"/>
    <w:rsid w:val="00FF19BB"/>
    <w:rsid w:val="00FF2F94"/>
    <w:rsid w:val="00FF32CF"/>
    <w:rsid w:val="00FF37E1"/>
    <w:rsid w:val="00FF6B6D"/>
    <w:rsid w:val="00FF7E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9394"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index 1" w:uiPriority="99" w:qFormat="1"/>
    <w:lsdException w:name="toc 1" w:uiPriority="39"/>
    <w:lsdException w:name="toc 2" w:uiPriority="39"/>
    <w:lsdException w:name="toc 3" w:uiPriority="39"/>
    <w:lsdException w:name="footnote text" w:qFormat="1"/>
    <w:lsdException w:name="header" w:qFormat="1"/>
    <w:lsdException w:name="footer" w:uiPriority="99" w:qFormat="1"/>
    <w:lsdException w:name="index heading" w:uiPriority="99" w:qFormat="1"/>
    <w:lsdException w:name="caption" w:uiPriority="99" w:qFormat="1"/>
    <w:lsdException w:name="annotation reference" w:uiPriority="99"/>
    <w:lsdException w:name="endnote reference" w:uiPriority="99"/>
    <w:lsdException w:name="endnote text" w:uiPriority="99"/>
    <w:lsdException w:name="List" w:uiPriority="99" w:qFormat="1"/>
    <w:lsdException w:name="List Bullet" w:uiPriority="99" w:qFormat="1"/>
    <w:lsdException w:name="List Number" w:semiHidden="0" w:uiPriority="99" w:unhideWhenUsed="0"/>
    <w:lsdException w:name="List 2" w:uiPriority="99"/>
    <w:lsdException w:name="List 4" w:semiHidden="0" w:unhideWhenUsed="0"/>
    <w:lsdException w:name="List 5" w:semiHidden="0" w:unhideWhenUsed="0"/>
    <w:lsdException w:name="Title" w:semiHidden="0" w:unhideWhenUsed="0" w:qFormat="1"/>
    <w:lsdException w:name="Signature" w:uiPriority="99" w:qFormat="1"/>
    <w:lsdException w:name="Body Text" w:qFormat="1"/>
    <w:lsdException w:name="Body Text Indent" w:qFormat="1"/>
    <w:lsdException w:name="Message Header" w:uiPriority="99" w:qFormat="1"/>
    <w:lsdException w:name="Subtitle" w:semiHidden="0" w:uiPriority="99" w:unhideWhenUsed="0" w:qFormat="1"/>
    <w:lsdException w:name="Salutation" w:semiHidden="0" w:uiPriority="99" w:unhideWhenUsed="0"/>
    <w:lsdException w:name="Date" w:semiHidden="0" w:unhideWhenUsed="0"/>
    <w:lsdException w:name="Body Text First Indent" w:semiHidden="0" w:unhideWhenUsed="0"/>
    <w:lsdException w:name="Body Text 2" w:qFormat="1"/>
    <w:lsdException w:name="Body Text 3" w:qFormat="1"/>
    <w:lsdException w:name="Body Text Indent 2" w:qFormat="1"/>
    <w:lsdException w:name="Body Text Indent 3" w:qFormat="1"/>
    <w:lsdException w:name="Block Text" w:uiPriority="99" w:qFormat="1"/>
    <w:lsdException w:name="FollowedHyperlink" w:uiPriority="99"/>
    <w:lsdException w:name="Strong" w:semiHidden="0" w:uiPriority="22" w:unhideWhenUsed="0" w:qFormat="1"/>
    <w:lsdException w:name="Emphasis" w:semiHidden="0" w:uiPriority="20" w:unhideWhenUsed="0" w:qFormat="1"/>
    <w:lsdException w:name="Document Map" w:qFormat="1"/>
    <w:lsdException w:name="Plain Text" w:qFormat="1"/>
    <w:lsdException w:name="Normal (Web)" w:uiPriority="99" w:qFormat="1"/>
    <w:lsdException w:name="HTML Preformatted" w:uiPriority="99"/>
    <w:lsdException w:name="No List" w:uiPriority="99"/>
    <w:lsdException w:name="Table List 3" w:uiPriority="99"/>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A7295"/>
    <w:rPr>
      <w:rFonts w:ascii="TimesET" w:hAnsi="TimesET"/>
      <w:sz w:val="24"/>
      <w:szCs w:val="24"/>
    </w:rPr>
  </w:style>
  <w:style w:type="paragraph" w:styleId="12">
    <w:name w:val="heading 1"/>
    <w:aliases w:val="Загол Тит,Раздел Договора,H1,&quot;Алмаз&quot;,Document Header1,анкета1, Знак3,б) Раздел,б) раздел,Раздел,Заголов,Head 1,Содерж-Заголовок 1,Содерж-Заголовок 1 + полужирный,2К Заголовок 1,????????? 1,Стиль_Пачоли,б) Заголовок 1,Знак3"/>
    <w:basedOn w:val="a1"/>
    <w:next w:val="a1"/>
    <w:link w:val="13"/>
    <w:qFormat/>
    <w:rsid w:val="008653B5"/>
    <w:pPr>
      <w:keepNext/>
      <w:jc w:val="center"/>
      <w:outlineLvl w:val="0"/>
    </w:pPr>
    <w:rPr>
      <w:sz w:val="44"/>
    </w:rPr>
  </w:style>
  <w:style w:type="paragraph" w:styleId="24">
    <w:name w:val="heading 2"/>
    <w:basedOn w:val="a1"/>
    <w:next w:val="a1"/>
    <w:link w:val="25"/>
    <w:qFormat/>
    <w:rsid w:val="008653B5"/>
    <w:pPr>
      <w:keepNext/>
      <w:outlineLvl w:val="1"/>
    </w:pPr>
    <w:rPr>
      <w:sz w:val="44"/>
    </w:rPr>
  </w:style>
  <w:style w:type="paragraph" w:styleId="30">
    <w:name w:val="heading 3"/>
    <w:aliases w:val="Заголовок 3 Знак Знак Знак Знак Знак Знак Знак Знак Знак Знак Знак Знак Знак Знак Знак Знак Знак Знак Знак Знак,H3,&quot;Сапфир&quot;"/>
    <w:basedOn w:val="a1"/>
    <w:next w:val="a1"/>
    <w:link w:val="31"/>
    <w:qFormat/>
    <w:rsid w:val="008653B5"/>
    <w:pPr>
      <w:keepNext/>
      <w:jc w:val="center"/>
      <w:outlineLvl w:val="2"/>
    </w:pPr>
    <w:rPr>
      <w:b/>
      <w:bCs/>
      <w:sz w:val="44"/>
    </w:rPr>
  </w:style>
  <w:style w:type="paragraph" w:styleId="4">
    <w:name w:val="heading 4"/>
    <w:basedOn w:val="a1"/>
    <w:next w:val="a1"/>
    <w:link w:val="40"/>
    <w:qFormat/>
    <w:rsid w:val="008653B5"/>
    <w:pPr>
      <w:keepNext/>
      <w:ind w:firstLine="720"/>
      <w:jc w:val="center"/>
      <w:outlineLvl w:val="3"/>
    </w:pPr>
    <w:rPr>
      <w:rFonts w:ascii="Times New Roman" w:hAnsi="Times New Roman"/>
      <w:sz w:val="28"/>
    </w:rPr>
  </w:style>
  <w:style w:type="paragraph" w:styleId="5">
    <w:name w:val="heading 5"/>
    <w:basedOn w:val="a1"/>
    <w:next w:val="a1"/>
    <w:link w:val="50"/>
    <w:qFormat/>
    <w:rsid w:val="008653B5"/>
    <w:pPr>
      <w:keepNext/>
      <w:spacing w:line="360" w:lineRule="auto"/>
      <w:ind w:firstLine="720"/>
      <w:jc w:val="center"/>
      <w:outlineLvl w:val="4"/>
    </w:pPr>
    <w:rPr>
      <w:rFonts w:ascii="Times New Roman" w:hAnsi="Times New Roman"/>
      <w:b/>
      <w:szCs w:val="20"/>
    </w:rPr>
  </w:style>
  <w:style w:type="paragraph" w:styleId="6">
    <w:name w:val="heading 6"/>
    <w:aliases w:val="H6"/>
    <w:basedOn w:val="a1"/>
    <w:next w:val="a1"/>
    <w:link w:val="60"/>
    <w:uiPriority w:val="99"/>
    <w:qFormat/>
    <w:rsid w:val="008653B5"/>
    <w:pPr>
      <w:keepNext/>
      <w:spacing w:line="360" w:lineRule="auto"/>
      <w:jc w:val="center"/>
      <w:outlineLvl w:val="5"/>
    </w:pPr>
    <w:rPr>
      <w:rFonts w:ascii="Times New Roman" w:hAnsi="Times New Roman"/>
      <w:b/>
      <w:szCs w:val="20"/>
    </w:rPr>
  </w:style>
  <w:style w:type="paragraph" w:styleId="7">
    <w:name w:val="heading 7"/>
    <w:basedOn w:val="a1"/>
    <w:next w:val="a1"/>
    <w:link w:val="70"/>
    <w:uiPriority w:val="99"/>
    <w:qFormat/>
    <w:rsid w:val="00532B18"/>
    <w:pPr>
      <w:spacing w:before="240" w:after="60"/>
      <w:outlineLvl w:val="6"/>
    </w:pPr>
    <w:rPr>
      <w:rFonts w:ascii="Times New Roman" w:hAnsi="Times New Roman"/>
    </w:rPr>
  </w:style>
  <w:style w:type="paragraph" w:styleId="8">
    <w:name w:val="heading 8"/>
    <w:basedOn w:val="a1"/>
    <w:next w:val="a1"/>
    <w:link w:val="80"/>
    <w:uiPriority w:val="99"/>
    <w:qFormat/>
    <w:rsid w:val="008653B5"/>
    <w:pPr>
      <w:keepNext/>
      <w:ind w:firstLine="709"/>
      <w:outlineLvl w:val="7"/>
    </w:pPr>
    <w:rPr>
      <w:rFonts w:ascii="Times New Roman" w:hAnsi="Times New Roman"/>
      <w:b/>
      <w:sz w:val="26"/>
      <w:szCs w:val="20"/>
    </w:rPr>
  </w:style>
  <w:style w:type="paragraph" w:styleId="9">
    <w:name w:val="heading 9"/>
    <w:basedOn w:val="a1"/>
    <w:next w:val="a1"/>
    <w:link w:val="90"/>
    <w:uiPriority w:val="99"/>
    <w:qFormat/>
    <w:rsid w:val="008653B5"/>
    <w:pPr>
      <w:keepNext/>
      <w:ind w:firstLine="709"/>
      <w:jc w:val="both"/>
      <w:outlineLvl w:val="8"/>
    </w:pPr>
    <w:rPr>
      <w:rFonts w:ascii="Times New Roman" w:hAnsi="Times New Roman"/>
      <w:b/>
      <w:sz w:val="26"/>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w:basedOn w:val="a1"/>
    <w:link w:val="a6"/>
    <w:qFormat/>
    <w:rsid w:val="008653B5"/>
    <w:pPr>
      <w:tabs>
        <w:tab w:val="center" w:pos="4677"/>
        <w:tab w:val="right" w:pos="9355"/>
      </w:tabs>
    </w:pPr>
  </w:style>
  <w:style w:type="paragraph" w:styleId="26">
    <w:name w:val="Body Text 2"/>
    <w:aliases w:val="Iniiaiie oaeno 1 Знак Знак"/>
    <w:basedOn w:val="a1"/>
    <w:link w:val="27"/>
    <w:qFormat/>
    <w:rsid w:val="008653B5"/>
    <w:pPr>
      <w:jc w:val="both"/>
    </w:pPr>
    <w:rPr>
      <w:rFonts w:ascii="Times New Roman" w:hAnsi="Times New Roman"/>
      <w:szCs w:val="20"/>
    </w:rPr>
  </w:style>
  <w:style w:type="paragraph" w:customStyle="1" w:styleId="ConsNormal">
    <w:name w:val="ConsNormal"/>
    <w:link w:val="ConsNormal0"/>
    <w:qFormat/>
    <w:rsid w:val="008653B5"/>
    <w:pPr>
      <w:widowControl w:val="0"/>
      <w:ind w:firstLine="720"/>
    </w:pPr>
    <w:rPr>
      <w:rFonts w:ascii="Arial" w:hAnsi="Arial"/>
      <w:snapToGrid w:val="0"/>
    </w:rPr>
  </w:style>
  <w:style w:type="paragraph" w:styleId="a7">
    <w:name w:val="Body Text"/>
    <w:aliases w:val="бпОсновной текст,Основной текст Знак Знак,bt"/>
    <w:basedOn w:val="a1"/>
    <w:link w:val="a8"/>
    <w:qFormat/>
    <w:rsid w:val="008653B5"/>
    <w:rPr>
      <w:rFonts w:ascii="Times New Roman" w:hAnsi="Times New Roman"/>
      <w:b/>
      <w:sz w:val="20"/>
      <w:szCs w:val="20"/>
      <w:lang w:val="en-US"/>
    </w:rPr>
  </w:style>
  <w:style w:type="paragraph" w:styleId="28">
    <w:name w:val="Body Text Indent 2"/>
    <w:aliases w:val=" Знак1,Знак1 Знак Знак1,Знак1 Знак1"/>
    <w:basedOn w:val="a1"/>
    <w:link w:val="29"/>
    <w:qFormat/>
    <w:rsid w:val="008653B5"/>
    <w:pPr>
      <w:ind w:firstLine="720"/>
      <w:jc w:val="both"/>
    </w:pPr>
    <w:rPr>
      <w:rFonts w:ascii="Times New Roman" w:hAnsi="Times New Roman"/>
      <w:szCs w:val="20"/>
    </w:rPr>
  </w:style>
  <w:style w:type="paragraph" w:styleId="a9">
    <w:name w:val="Body Text Indent"/>
    <w:aliases w:val="Основной текст 1,Нумерованный список !!,Надин стиль,Основной текст с отступом Знак Знак,Основной текст с отступом Знак Знак Знак"/>
    <w:basedOn w:val="a1"/>
    <w:link w:val="aa"/>
    <w:qFormat/>
    <w:rsid w:val="008653B5"/>
    <w:pPr>
      <w:ind w:firstLine="720"/>
      <w:jc w:val="both"/>
    </w:pPr>
    <w:rPr>
      <w:rFonts w:ascii="Times New Roman" w:hAnsi="Times New Roman"/>
      <w:sz w:val="28"/>
      <w:szCs w:val="20"/>
    </w:rPr>
  </w:style>
  <w:style w:type="paragraph" w:styleId="32">
    <w:name w:val="Body Text 3"/>
    <w:basedOn w:val="a1"/>
    <w:link w:val="33"/>
    <w:qFormat/>
    <w:rsid w:val="008653B5"/>
    <w:pPr>
      <w:jc w:val="both"/>
    </w:pPr>
    <w:rPr>
      <w:rFonts w:ascii="Times New Roman" w:hAnsi="Times New Roman"/>
      <w:sz w:val="20"/>
      <w:szCs w:val="20"/>
    </w:rPr>
  </w:style>
  <w:style w:type="paragraph" w:styleId="34">
    <w:name w:val="Body Text Indent 3"/>
    <w:basedOn w:val="a1"/>
    <w:link w:val="35"/>
    <w:qFormat/>
    <w:rsid w:val="008653B5"/>
    <w:pPr>
      <w:spacing w:after="120"/>
      <w:ind w:left="283"/>
    </w:pPr>
    <w:rPr>
      <w:rFonts w:ascii="Times New Roman" w:hAnsi="Times New Roman"/>
      <w:sz w:val="16"/>
      <w:szCs w:val="16"/>
    </w:rPr>
  </w:style>
  <w:style w:type="character" w:styleId="ab">
    <w:name w:val="page number"/>
    <w:basedOn w:val="a2"/>
    <w:rsid w:val="008653B5"/>
  </w:style>
  <w:style w:type="paragraph" w:styleId="ac">
    <w:name w:val="footer"/>
    <w:aliases w:val=" Знак5"/>
    <w:basedOn w:val="a1"/>
    <w:link w:val="ad"/>
    <w:uiPriority w:val="99"/>
    <w:qFormat/>
    <w:rsid w:val="002456DF"/>
    <w:pPr>
      <w:tabs>
        <w:tab w:val="center" w:pos="4677"/>
        <w:tab w:val="right" w:pos="9355"/>
      </w:tabs>
    </w:pPr>
  </w:style>
  <w:style w:type="table" w:styleId="ae">
    <w:name w:val="Table Grid"/>
    <w:basedOn w:val="a3"/>
    <w:rsid w:val="007C4C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Table Web 3"/>
    <w:basedOn w:val="a3"/>
    <w:rsid w:val="0051614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
    <w:name w:val="Hyperlink"/>
    <w:basedOn w:val="a2"/>
    <w:rsid w:val="007C53F7"/>
    <w:rPr>
      <w:color w:val="0000FF"/>
      <w:u w:val="single"/>
    </w:rPr>
  </w:style>
  <w:style w:type="table" w:styleId="2a">
    <w:name w:val="Table Subtle 2"/>
    <w:basedOn w:val="a3"/>
    <w:rsid w:val="0067761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List 8"/>
    <w:basedOn w:val="a3"/>
    <w:rsid w:val="0067761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81">
    <w:name w:val="Table Grid 8"/>
    <w:basedOn w:val="a3"/>
    <w:rsid w:val="0067761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0">
    <w:name w:val="Table Contemporary"/>
    <w:basedOn w:val="a3"/>
    <w:rsid w:val="000E338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nsTitle">
    <w:name w:val="ConsTitle"/>
    <w:rsid w:val="0024610D"/>
    <w:pPr>
      <w:widowControl w:val="0"/>
      <w:autoSpaceDE w:val="0"/>
      <w:autoSpaceDN w:val="0"/>
      <w:adjustRightInd w:val="0"/>
      <w:ind w:right="19772"/>
    </w:pPr>
    <w:rPr>
      <w:rFonts w:ascii="Arial" w:hAnsi="Arial" w:cs="Arial"/>
      <w:b/>
      <w:bCs/>
      <w:sz w:val="16"/>
      <w:szCs w:val="16"/>
      <w:lang w:eastAsia="en-US"/>
    </w:rPr>
  </w:style>
  <w:style w:type="paragraph" w:styleId="af1">
    <w:name w:val="Title"/>
    <w:basedOn w:val="a1"/>
    <w:link w:val="af2"/>
    <w:qFormat/>
    <w:rsid w:val="00532B18"/>
    <w:pPr>
      <w:jc w:val="center"/>
    </w:pPr>
    <w:rPr>
      <w:rFonts w:ascii="Times New Roman" w:hAnsi="Times New Roman"/>
      <w:sz w:val="40"/>
      <w:szCs w:val="20"/>
    </w:rPr>
  </w:style>
  <w:style w:type="paragraph" w:styleId="af3">
    <w:name w:val="Subtitle"/>
    <w:basedOn w:val="a1"/>
    <w:link w:val="af4"/>
    <w:uiPriority w:val="99"/>
    <w:qFormat/>
    <w:rsid w:val="00532B18"/>
    <w:pPr>
      <w:jc w:val="center"/>
    </w:pPr>
    <w:rPr>
      <w:rFonts w:ascii="Times New Roman" w:hAnsi="Times New Roman"/>
      <w:sz w:val="28"/>
      <w:szCs w:val="20"/>
    </w:rPr>
  </w:style>
  <w:style w:type="paragraph" w:customStyle="1" w:styleId="ConsPlusCell">
    <w:name w:val="ConsPlusCell"/>
    <w:qFormat/>
    <w:rsid w:val="00A74515"/>
    <w:pPr>
      <w:widowControl w:val="0"/>
      <w:autoSpaceDE w:val="0"/>
      <w:autoSpaceDN w:val="0"/>
      <w:adjustRightInd w:val="0"/>
    </w:pPr>
    <w:rPr>
      <w:rFonts w:ascii="Arial" w:hAnsi="Arial" w:cs="Arial"/>
    </w:rPr>
  </w:style>
  <w:style w:type="paragraph" w:customStyle="1" w:styleId="ConsPlusNonformat">
    <w:name w:val="ConsPlusNonformat"/>
    <w:link w:val="ConsPlusNonformat0"/>
    <w:qFormat/>
    <w:rsid w:val="00A74515"/>
    <w:pPr>
      <w:autoSpaceDE w:val="0"/>
      <w:autoSpaceDN w:val="0"/>
      <w:adjustRightInd w:val="0"/>
    </w:pPr>
    <w:rPr>
      <w:rFonts w:ascii="Courier New" w:hAnsi="Courier New" w:cs="Courier New"/>
    </w:rPr>
  </w:style>
  <w:style w:type="paragraph" w:customStyle="1" w:styleId="ConsPlusTitle">
    <w:name w:val="ConsPlusTitle"/>
    <w:qFormat/>
    <w:rsid w:val="00A74515"/>
    <w:pPr>
      <w:autoSpaceDE w:val="0"/>
      <w:autoSpaceDN w:val="0"/>
      <w:adjustRightInd w:val="0"/>
    </w:pPr>
    <w:rPr>
      <w:rFonts w:ascii="Arial" w:hAnsi="Arial" w:cs="Arial"/>
      <w:b/>
      <w:bCs/>
    </w:rPr>
  </w:style>
  <w:style w:type="character" w:styleId="af5">
    <w:name w:val="Strong"/>
    <w:basedOn w:val="a2"/>
    <w:uiPriority w:val="22"/>
    <w:qFormat/>
    <w:rsid w:val="00C97576"/>
    <w:rPr>
      <w:b/>
      <w:bCs/>
    </w:rPr>
  </w:style>
  <w:style w:type="paragraph" w:styleId="af6">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1"/>
    <w:uiPriority w:val="99"/>
    <w:qFormat/>
    <w:rsid w:val="004418F8"/>
    <w:pPr>
      <w:spacing w:before="100" w:beforeAutospacing="1" w:after="100" w:afterAutospacing="1"/>
    </w:pPr>
    <w:rPr>
      <w:rFonts w:ascii="Verdana" w:hAnsi="Verdana"/>
      <w:color w:val="4E5882"/>
      <w:sz w:val="16"/>
      <w:szCs w:val="16"/>
    </w:rPr>
  </w:style>
  <w:style w:type="table" w:styleId="-1">
    <w:name w:val="Table Web 1"/>
    <w:basedOn w:val="a3"/>
    <w:rsid w:val="00D91E3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1415">
    <w:name w:val="rvts1415"/>
    <w:basedOn w:val="a2"/>
    <w:rsid w:val="003374D0"/>
    <w:rPr>
      <w:rFonts w:ascii="Arial" w:hAnsi="Arial" w:cs="Arial" w:hint="default"/>
      <w:b w:val="0"/>
      <w:bCs w:val="0"/>
      <w:i/>
      <w:iCs/>
      <w:strike w:val="0"/>
      <w:dstrike w:val="0"/>
      <w:color w:val="000000"/>
      <w:sz w:val="24"/>
      <w:szCs w:val="24"/>
      <w:u w:val="none"/>
      <w:effect w:val="none"/>
      <w:shd w:val="clear" w:color="auto" w:fill="auto"/>
    </w:rPr>
  </w:style>
  <w:style w:type="paragraph" w:customStyle="1" w:styleId="rvps1411">
    <w:name w:val="rvps1411"/>
    <w:basedOn w:val="a1"/>
    <w:rsid w:val="003374D0"/>
    <w:pPr>
      <w:jc w:val="right"/>
    </w:pPr>
    <w:rPr>
      <w:rFonts w:ascii="Arial" w:hAnsi="Arial" w:cs="Arial"/>
      <w:color w:val="000000"/>
    </w:rPr>
  </w:style>
  <w:style w:type="paragraph" w:customStyle="1" w:styleId="ConsNonformat">
    <w:name w:val="ConsNonformat"/>
    <w:qFormat/>
    <w:rsid w:val="00796AF1"/>
    <w:pPr>
      <w:widowControl w:val="0"/>
      <w:autoSpaceDE w:val="0"/>
      <w:autoSpaceDN w:val="0"/>
      <w:adjustRightInd w:val="0"/>
      <w:ind w:right="19772"/>
    </w:pPr>
    <w:rPr>
      <w:rFonts w:ascii="Courier New" w:hAnsi="Courier New" w:cs="Courier New"/>
    </w:rPr>
  </w:style>
  <w:style w:type="character" w:customStyle="1" w:styleId="af7">
    <w:name w:val="Цветовое выделение"/>
    <w:qFormat/>
    <w:rsid w:val="00104EEA"/>
    <w:rPr>
      <w:b/>
      <w:bCs/>
      <w:color w:val="000080"/>
    </w:rPr>
  </w:style>
  <w:style w:type="paragraph" w:customStyle="1" w:styleId="af8">
    <w:name w:val="Стиль полужирный По ширине"/>
    <w:basedOn w:val="a1"/>
    <w:rsid w:val="009E029F"/>
    <w:pPr>
      <w:jc w:val="both"/>
    </w:pPr>
    <w:rPr>
      <w:rFonts w:ascii="Times New Roman" w:hAnsi="Times New Roman"/>
      <w:b/>
      <w:bCs/>
      <w:szCs w:val="20"/>
    </w:rPr>
  </w:style>
  <w:style w:type="paragraph" w:styleId="af9">
    <w:name w:val="Balloon Text"/>
    <w:basedOn w:val="a1"/>
    <w:link w:val="afa"/>
    <w:qFormat/>
    <w:rsid w:val="00FC633C"/>
    <w:rPr>
      <w:rFonts w:ascii="Tahoma" w:hAnsi="Tahoma"/>
      <w:b/>
      <w:i/>
      <w:sz w:val="16"/>
      <w:szCs w:val="16"/>
    </w:rPr>
  </w:style>
  <w:style w:type="numbering" w:customStyle="1" w:styleId="14">
    <w:name w:val="Нет списка1"/>
    <w:next w:val="a4"/>
    <w:uiPriority w:val="99"/>
    <w:semiHidden/>
    <w:rsid w:val="00FC633C"/>
  </w:style>
  <w:style w:type="numbering" w:customStyle="1" w:styleId="2b">
    <w:name w:val="Нет списка2"/>
    <w:next w:val="a4"/>
    <w:uiPriority w:val="99"/>
    <w:semiHidden/>
    <w:rsid w:val="00587EA0"/>
  </w:style>
  <w:style w:type="paragraph" w:styleId="afb">
    <w:name w:val="Document Map"/>
    <w:basedOn w:val="a1"/>
    <w:link w:val="afc"/>
    <w:qFormat/>
    <w:rsid w:val="00587EA0"/>
    <w:pPr>
      <w:shd w:val="clear" w:color="auto" w:fill="000080"/>
    </w:pPr>
    <w:rPr>
      <w:rFonts w:ascii="Tahoma" w:hAnsi="Tahoma"/>
      <w:sz w:val="20"/>
      <w:szCs w:val="20"/>
    </w:rPr>
  </w:style>
  <w:style w:type="paragraph" w:styleId="15">
    <w:name w:val="toc 1"/>
    <w:basedOn w:val="a1"/>
    <w:next w:val="a1"/>
    <w:autoRedefine/>
    <w:uiPriority w:val="39"/>
    <w:rsid w:val="00587EA0"/>
    <w:rPr>
      <w:rFonts w:ascii="Times New Roman" w:hAnsi="Times New Roman"/>
      <w:sz w:val="20"/>
      <w:szCs w:val="20"/>
    </w:rPr>
  </w:style>
  <w:style w:type="paragraph" w:styleId="36">
    <w:name w:val="toc 3"/>
    <w:basedOn w:val="a1"/>
    <w:next w:val="a1"/>
    <w:autoRedefine/>
    <w:uiPriority w:val="39"/>
    <w:rsid w:val="00587EA0"/>
    <w:pPr>
      <w:ind w:left="400"/>
    </w:pPr>
    <w:rPr>
      <w:rFonts w:ascii="Times New Roman" w:hAnsi="Times New Roman"/>
      <w:sz w:val="20"/>
      <w:szCs w:val="20"/>
    </w:rPr>
  </w:style>
  <w:style w:type="paragraph" w:customStyle="1" w:styleId="afd">
    <w:name w:val="Таблицы (моноширинный)"/>
    <w:basedOn w:val="a1"/>
    <w:next w:val="a1"/>
    <w:qFormat/>
    <w:rsid w:val="007C4F6C"/>
    <w:pPr>
      <w:autoSpaceDE w:val="0"/>
      <w:autoSpaceDN w:val="0"/>
      <w:adjustRightInd w:val="0"/>
      <w:jc w:val="both"/>
    </w:pPr>
    <w:rPr>
      <w:rFonts w:ascii="Courier New" w:hAnsi="Courier New" w:cs="Courier New"/>
      <w:sz w:val="20"/>
      <w:szCs w:val="20"/>
    </w:rPr>
  </w:style>
  <w:style w:type="character" w:customStyle="1" w:styleId="afe">
    <w:name w:val="Гипертекстовая ссылка"/>
    <w:basedOn w:val="a2"/>
    <w:qFormat/>
    <w:rsid w:val="00941050"/>
    <w:rPr>
      <w:b/>
      <w:bCs/>
      <w:color w:val="008000"/>
      <w:u w:val="single"/>
    </w:rPr>
  </w:style>
  <w:style w:type="paragraph" w:customStyle="1" w:styleId="ConsPlusNormal">
    <w:name w:val="ConsPlusNormal"/>
    <w:link w:val="ConsPlusNormal0"/>
    <w:uiPriority w:val="99"/>
    <w:qFormat/>
    <w:rsid w:val="00941050"/>
    <w:pPr>
      <w:widowControl w:val="0"/>
      <w:autoSpaceDE w:val="0"/>
      <w:autoSpaceDN w:val="0"/>
      <w:adjustRightInd w:val="0"/>
      <w:ind w:firstLine="720"/>
    </w:pPr>
    <w:rPr>
      <w:rFonts w:ascii="Arial" w:hAnsi="Arial" w:cs="Arial"/>
    </w:rPr>
  </w:style>
  <w:style w:type="paragraph" w:styleId="af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1"/>
    <w:link w:val="aff0"/>
    <w:qFormat/>
    <w:rsid w:val="00194EE5"/>
    <w:rPr>
      <w:rFonts w:ascii="Times New Roman" w:hAnsi="Times New Roman"/>
      <w:sz w:val="20"/>
      <w:szCs w:val="20"/>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uiPriority w:val="99"/>
    <w:qFormat/>
    <w:rsid w:val="00194EE5"/>
    <w:pPr>
      <w:autoSpaceDE w:val="0"/>
      <w:autoSpaceDN w:val="0"/>
      <w:adjustRightInd w:val="0"/>
      <w:spacing w:line="360" w:lineRule="auto"/>
      <w:ind w:firstLine="540"/>
      <w:jc w:val="both"/>
    </w:pPr>
    <w:rPr>
      <w:rFonts w:ascii="Times New Roman" w:hAnsi="Times New Roman"/>
      <w:sz w:val="28"/>
      <w:szCs w:val="28"/>
    </w:rPr>
  </w:style>
  <w:style w:type="paragraph" w:customStyle="1" w:styleId="aff2">
    <w:name w:val="Комментарий"/>
    <w:basedOn w:val="a1"/>
    <w:next w:val="a1"/>
    <w:qFormat/>
    <w:rsid w:val="00B44BCA"/>
    <w:pPr>
      <w:widowControl w:val="0"/>
      <w:autoSpaceDE w:val="0"/>
      <w:autoSpaceDN w:val="0"/>
      <w:adjustRightInd w:val="0"/>
      <w:ind w:left="170"/>
      <w:jc w:val="both"/>
    </w:pPr>
    <w:rPr>
      <w:rFonts w:ascii="Arial" w:hAnsi="Arial"/>
      <w:i/>
      <w:iCs/>
      <w:color w:val="800080"/>
      <w:sz w:val="20"/>
      <w:szCs w:val="20"/>
    </w:rPr>
  </w:style>
  <w:style w:type="paragraph" w:customStyle="1" w:styleId="aff3">
    <w:name w:val="Заголовок статьи"/>
    <w:basedOn w:val="a1"/>
    <w:next w:val="a1"/>
    <w:qFormat/>
    <w:rsid w:val="00B44BCA"/>
    <w:pPr>
      <w:widowControl w:val="0"/>
      <w:autoSpaceDE w:val="0"/>
      <w:autoSpaceDN w:val="0"/>
      <w:adjustRightInd w:val="0"/>
      <w:ind w:left="1612" w:hanging="892"/>
      <w:jc w:val="both"/>
    </w:pPr>
    <w:rPr>
      <w:rFonts w:ascii="Arial" w:hAnsi="Arial"/>
      <w:sz w:val="20"/>
      <w:szCs w:val="20"/>
    </w:rPr>
  </w:style>
  <w:style w:type="character" w:customStyle="1" w:styleId="aff4">
    <w:name w:val="Не вступил в силу"/>
    <w:basedOn w:val="af7"/>
    <w:uiPriority w:val="99"/>
    <w:rsid w:val="00B44BCA"/>
    <w:rPr>
      <w:b/>
      <w:bCs/>
      <w:color w:val="008080"/>
      <w:sz w:val="20"/>
      <w:szCs w:val="20"/>
    </w:rPr>
  </w:style>
  <w:style w:type="paragraph" w:customStyle="1" w:styleId="16">
    <w:name w:val="Знак1"/>
    <w:basedOn w:val="a1"/>
    <w:rsid w:val="00564438"/>
    <w:pPr>
      <w:spacing w:before="100" w:beforeAutospacing="1" w:after="100" w:afterAutospacing="1"/>
    </w:pPr>
    <w:rPr>
      <w:rFonts w:ascii="Tahoma" w:hAnsi="Tahoma"/>
      <w:sz w:val="20"/>
      <w:szCs w:val="20"/>
      <w:lang w:val="en-US" w:eastAsia="en-US"/>
    </w:rPr>
  </w:style>
  <w:style w:type="character" w:styleId="HTML">
    <w:name w:val="HTML Code"/>
    <w:basedOn w:val="a2"/>
    <w:rsid w:val="0070643F"/>
    <w:rPr>
      <w:rFonts w:ascii="Courier New" w:eastAsia="Times New Roman" w:hAnsi="Courier New" w:cs="Courier New"/>
      <w:sz w:val="20"/>
      <w:szCs w:val="20"/>
    </w:rPr>
  </w:style>
  <w:style w:type="paragraph" w:customStyle="1" w:styleId="aff5">
    <w:name w:val="Стиль"/>
    <w:rsid w:val="00765276"/>
    <w:pPr>
      <w:snapToGrid w:val="0"/>
      <w:ind w:firstLine="720"/>
      <w:jc w:val="both"/>
    </w:pPr>
    <w:rPr>
      <w:rFonts w:ascii="Arial" w:hAnsi="Arial"/>
    </w:rPr>
  </w:style>
  <w:style w:type="character" w:styleId="aff6">
    <w:name w:val="Emphasis"/>
    <w:basedOn w:val="a2"/>
    <w:uiPriority w:val="20"/>
    <w:qFormat/>
    <w:rsid w:val="000C29D5"/>
    <w:rPr>
      <w:i/>
      <w:iCs/>
    </w:rPr>
  </w:style>
  <w:style w:type="paragraph" w:styleId="aff7">
    <w:name w:val="No Spacing"/>
    <w:link w:val="aff8"/>
    <w:uiPriority w:val="1"/>
    <w:qFormat/>
    <w:rsid w:val="007830A3"/>
    <w:rPr>
      <w:rFonts w:ascii="Calibri" w:eastAsia="Calibri" w:hAnsi="Calibri"/>
      <w:sz w:val="22"/>
      <w:szCs w:val="22"/>
      <w:lang w:eastAsia="en-US"/>
    </w:rPr>
  </w:style>
  <w:style w:type="table" w:customStyle="1" w:styleId="17">
    <w:name w:val="Сетка таблицы1"/>
    <w:basedOn w:val="a3"/>
    <w:next w:val="ae"/>
    <w:uiPriority w:val="99"/>
    <w:rsid w:val="002728B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0">
    <w:name w:val="consplustitle"/>
    <w:basedOn w:val="a1"/>
    <w:rsid w:val="00DC41C4"/>
    <w:pPr>
      <w:spacing w:before="100" w:beforeAutospacing="1" w:after="100" w:afterAutospacing="1"/>
    </w:pPr>
    <w:rPr>
      <w:rFonts w:ascii="Times New Roman" w:hAnsi="Times New Roman"/>
    </w:rPr>
  </w:style>
  <w:style w:type="paragraph" w:customStyle="1" w:styleId="consplusnormal1">
    <w:name w:val="consplusnormal"/>
    <w:basedOn w:val="a1"/>
    <w:uiPriority w:val="99"/>
    <w:rsid w:val="00DC41C4"/>
    <w:pPr>
      <w:spacing w:before="100" w:beforeAutospacing="1" w:after="100" w:afterAutospacing="1"/>
    </w:pPr>
    <w:rPr>
      <w:rFonts w:ascii="Times New Roman" w:hAnsi="Times New Roman"/>
    </w:rPr>
  </w:style>
  <w:style w:type="paragraph" w:styleId="aff9">
    <w:name w:val="List Paragraph"/>
    <w:basedOn w:val="a1"/>
    <w:link w:val="affa"/>
    <w:uiPriority w:val="34"/>
    <w:qFormat/>
    <w:rsid w:val="00665067"/>
    <w:pPr>
      <w:ind w:left="720"/>
      <w:contextualSpacing/>
    </w:pPr>
    <w:rPr>
      <w:rFonts w:ascii="Times New Roman" w:hAnsi="Times New Roman"/>
    </w:rPr>
  </w:style>
  <w:style w:type="paragraph" w:customStyle="1" w:styleId="Noparagraphstyle">
    <w:name w:val="[No paragraph style]"/>
    <w:rsid w:val="00775DAE"/>
    <w:pPr>
      <w:autoSpaceDE w:val="0"/>
      <w:autoSpaceDN w:val="0"/>
      <w:adjustRightInd w:val="0"/>
      <w:spacing w:line="288" w:lineRule="auto"/>
    </w:pPr>
    <w:rPr>
      <w:color w:val="000000"/>
      <w:sz w:val="24"/>
      <w:szCs w:val="24"/>
    </w:rPr>
  </w:style>
  <w:style w:type="character" w:customStyle="1" w:styleId="Bold">
    <w:name w:val="Bold"/>
    <w:rsid w:val="00775DAE"/>
    <w:rPr>
      <w:rFonts w:ascii="NewtonC" w:hAnsi="NewtonC" w:hint="default"/>
      <w:b/>
      <w:bCs/>
      <w:color w:val="000000"/>
      <w:spacing w:val="1"/>
      <w:w w:val="105"/>
      <w:sz w:val="21"/>
      <w:szCs w:val="21"/>
      <w:vertAlign w:val="baseline"/>
    </w:rPr>
  </w:style>
  <w:style w:type="paragraph" w:customStyle="1" w:styleId="aaanao">
    <w:name w:val="aa?anao"/>
    <w:basedOn w:val="a1"/>
    <w:next w:val="a1"/>
    <w:uiPriority w:val="99"/>
    <w:rsid w:val="00BA3B68"/>
    <w:pPr>
      <w:overflowPunct w:val="0"/>
      <w:autoSpaceDE w:val="0"/>
      <w:autoSpaceDN w:val="0"/>
      <w:adjustRightInd w:val="0"/>
      <w:jc w:val="center"/>
    </w:pPr>
    <w:rPr>
      <w:rFonts w:ascii="Times New Roman" w:hAnsi="Times New Roman"/>
      <w:sz w:val="30"/>
      <w:szCs w:val="30"/>
    </w:rPr>
  </w:style>
  <w:style w:type="paragraph" w:customStyle="1" w:styleId="18">
    <w:name w:val="Знак Знак1 Знак"/>
    <w:basedOn w:val="a1"/>
    <w:rsid w:val="00E60415"/>
    <w:pPr>
      <w:widowControl w:val="0"/>
      <w:adjustRightInd w:val="0"/>
      <w:spacing w:after="160" w:line="240" w:lineRule="exact"/>
      <w:jc w:val="right"/>
    </w:pPr>
    <w:rPr>
      <w:rFonts w:ascii="Times New Roman" w:hAnsi="Times New Roman"/>
      <w:sz w:val="20"/>
      <w:szCs w:val="20"/>
      <w:lang w:val="en-GB" w:eastAsia="en-US"/>
    </w:rPr>
  </w:style>
  <w:style w:type="paragraph" w:customStyle="1" w:styleId="affb">
    <w:name w:val="Текст (лев. подпись)"/>
    <w:basedOn w:val="a1"/>
    <w:next w:val="a1"/>
    <w:uiPriority w:val="99"/>
    <w:qFormat/>
    <w:rsid w:val="00F67FB4"/>
    <w:pPr>
      <w:autoSpaceDE w:val="0"/>
      <w:autoSpaceDN w:val="0"/>
      <w:adjustRightInd w:val="0"/>
    </w:pPr>
    <w:rPr>
      <w:rFonts w:ascii="Arial" w:hAnsi="Arial" w:cs="Arial"/>
      <w:sz w:val="20"/>
      <w:szCs w:val="20"/>
    </w:rPr>
  </w:style>
  <w:style w:type="paragraph" w:customStyle="1" w:styleId="affc">
    <w:name w:val="Содержимое таблицы"/>
    <w:basedOn w:val="a1"/>
    <w:rsid w:val="009F308D"/>
    <w:pPr>
      <w:widowControl w:val="0"/>
      <w:suppressLineNumbers/>
      <w:suppressAutoHyphens/>
    </w:pPr>
    <w:rPr>
      <w:rFonts w:ascii="Times New Roman" w:eastAsia="SimSun" w:hAnsi="Times New Roman" w:cs="Tahoma"/>
      <w:kern w:val="2"/>
      <w:lang w:eastAsia="hi-IN" w:bidi="hi-IN"/>
    </w:rPr>
  </w:style>
  <w:style w:type="numbering" w:customStyle="1" w:styleId="37">
    <w:name w:val="Нет списка3"/>
    <w:next w:val="a4"/>
    <w:uiPriority w:val="99"/>
    <w:semiHidden/>
    <w:rsid w:val="00C42229"/>
  </w:style>
  <w:style w:type="paragraph" w:customStyle="1" w:styleId="consnonformat0">
    <w:name w:val="consnonformat"/>
    <w:basedOn w:val="a1"/>
    <w:rsid w:val="009E261C"/>
    <w:pPr>
      <w:spacing w:before="100" w:beforeAutospacing="1" w:after="100" w:afterAutospacing="1"/>
    </w:pPr>
    <w:rPr>
      <w:rFonts w:ascii="Times New Roman" w:hAnsi="Times New Roman"/>
    </w:rPr>
  </w:style>
  <w:style w:type="paragraph" w:customStyle="1" w:styleId="210">
    <w:name w:val="Основной текст с отступом 21"/>
    <w:basedOn w:val="a1"/>
    <w:uiPriority w:val="99"/>
    <w:qFormat/>
    <w:rsid w:val="005E093F"/>
    <w:pPr>
      <w:ind w:firstLine="360"/>
      <w:jc w:val="both"/>
    </w:pPr>
    <w:rPr>
      <w:rFonts w:ascii="Times New Roman" w:hAnsi="Times New Roman"/>
      <w:lang w:eastAsia="ar-SA"/>
    </w:rPr>
  </w:style>
  <w:style w:type="paragraph" w:customStyle="1" w:styleId="310">
    <w:name w:val="Основной текст с отступом 31"/>
    <w:basedOn w:val="a1"/>
    <w:rsid w:val="005E093F"/>
    <w:pPr>
      <w:ind w:firstLine="374"/>
      <w:jc w:val="both"/>
    </w:pPr>
    <w:rPr>
      <w:rFonts w:ascii="Times New Roman" w:hAnsi="Times New Roman"/>
      <w:lang w:eastAsia="ar-SA"/>
    </w:rPr>
  </w:style>
  <w:style w:type="paragraph" w:customStyle="1" w:styleId="affd">
    <w:name w:val="Знак Знак Знак Знак"/>
    <w:basedOn w:val="a1"/>
    <w:rsid w:val="005E093F"/>
    <w:pPr>
      <w:widowControl w:val="0"/>
      <w:adjustRightInd w:val="0"/>
      <w:spacing w:after="160" w:line="240" w:lineRule="exact"/>
      <w:jc w:val="right"/>
    </w:pPr>
    <w:rPr>
      <w:rFonts w:ascii="Times New Roman" w:hAnsi="Times New Roman"/>
      <w:sz w:val="20"/>
      <w:szCs w:val="20"/>
      <w:lang w:val="en-GB" w:eastAsia="en-US"/>
    </w:rPr>
  </w:style>
  <w:style w:type="paragraph" w:styleId="affe">
    <w:name w:val="Block Text"/>
    <w:basedOn w:val="a1"/>
    <w:uiPriority w:val="99"/>
    <w:qFormat/>
    <w:rsid w:val="00E74EFB"/>
    <w:pPr>
      <w:ind w:left="360" w:right="-1"/>
    </w:pPr>
    <w:rPr>
      <w:rFonts w:ascii="Times New Roman" w:hAnsi="Times New Roman"/>
      <w:b/>
      <w:bCs/>
      <w:u w:val="single"/>
    </w:rPr>
  </w:style>
  <w:style w:type="paragraph" w:customStyle="1" w:styleId="afff">
    <w:name w:val="Основной"/>
    <w:basedOn w:val="a1"/>
    <w:rsid w:val="00E74EFB"/>
    <w:pPr>
      <w:spacing w:after="20" w:line="360" w:lineRule="auto"/>
      <w:ind w:firstLine="709"/>
      <w:jc w:val="both"/>
    </w:pPr>
    <w:rPr>
      <w:rFonts w:ascii="Times New Roman" w:hAnsi="Times New Roman"/>
      <w:sz w:val="28"/>
      <w:szCs w:val="28"/>
    </w:rPr>
  </w:style>
  <w:style w:type="paragraph" w:customStyle="1" w:styleId="41">
    <w:name w:val="Стиль4"/>
    <w:basedOn w:val="a1"/>
    <w:autoRedefine/>
    <w:rsid w:val="00E74EFB"/>
    <w:pPr>
      <w:spacing w:line="228" w:lineRule="auto"/>
      <w:ind w:firstLine="402"/>
      <w:jc w:val="both"/>
    </w:pPr>
    <w:rPr>
      <w:rFonts w:ascii="Times New Roman" w:hAnsi="Times New Roman"/>
      <w:sz w:val="26"/>
      <w:szCs w:val="26"/>
    </w:rPr>
  </w:style>
  <w:style w:type="paragraph" w:customStyle="1" w:styleId="oaenoniinee">
    <w:name w:val="oaeno niinee"/>
    <w:basedOn w:val="a1"/>
    <w:rsid w:val="00E74EFB"/>
    <w:pPr>
      <w:jc w:val="both"/>
    </w:pPr>
    <w:rPr>
      <w:rFonts w:ascii="Times New Roman" w:hAnsi="Times New Roman"/>
    </w:rPr>
  </w:style>
  <w:style w:type="paragraph" w:customStyle="1" w:styleId="19">
    <w:name w:val="Стиль1"/>
    <w:basedOn w:val="a1"/>
    <w:rsid w:val="00E74EFB"/>
    <w:pPr>
      <w:widowControl w:val="0"/>
      <w:suppressAutoHyphens/>
      <w:ind w:firstLine="709"/>
      <w:jc w:val="both"/>
    </w:pPr>
    <w:rPr>
      <w:rFonts w:ascii="Times New Roman" w:eastAsia="Arial Unicode MS" w:hAnsi="Times New Roman"/>
      <w:kern w:val="1"/>
      <w:sz w:val="28"/>
    </w:rPr>
  </w:style>
  <w:style w:type="character" w:customStyle="1" w:styleId="hlw">
    <w:name w:val="hlw"/>
    <w:basedOn w:val="a2"/>
    <w:rsid w:val="00E74EFB"/>
  </w:style>
  <w:style w:type="paragraph" w:customStyle="1" w:styleId="110">
    <w:name w:val="Знак Знак1 Знак Знак Знак1 Знак Знак Знак Знак Знак Знак Знак"/>
    <w:basedOn w:val="a1"/>
    <w:autoRedefine/>
    <w:rsid w:val="00E74EFB"/>
    <w:pPr>
      <w:spacing w:after="160" w:line="240" w:lineRule="exact"/>
    </w:pPr>
    <w:rPr>
      <w:rFonts w:ascii="Times New Roman" w:eastAsia="SimSun" w:hAnsi="Times New Roman"/>
      <w:b/>
      <w:sz w:val="28"/>
      <w:lang w:val="en-US" w:eastAsia="en-US"/>
    </w:rPr>
  </w:style>
  <w:style w:type="paragraph" w:customStyle="1" w:styleId="111">
    <w:name w:val="Знак Знак1 Знак Знак Знак1 Знак Знак Знак Знак Знак Знак Знак"/>
    <w:basedOn w:val="a1"/>
    <w:autoRedefine/>
    <w:rsid w:val="00E74EFB"/>
    <w:pPr>
      <w:spacing w:after="160" w:line="240" w:lineRule="exact"/>
    </w:pPr>
    <w:rPr>
      <w:rFonts w:ascii="Times New Roman" w:eastAsia="SimSun" w:hAnsi="Times New Roman"/>
      <w:b/>
      <w:bCs/>
      <w:sz w:val="28"/>
      <w:szCs w:val="28"/>
      <w:lang w:val="en-US" w:eastAsia="en-US"/>
    </w:rPr>
  </w:style>
  <w:style w:type="paragraph" w:customStyle="1" w:styleId="131">
    <w:name w:val="Обычный+13г 1..."/>
    <w:basedOn w:val="a1"/>
    <w:link w:val="1310"/>
    <w:rsid w:val="00E74EFB"/>
    <w:pPr>
      <w:widowControl w:val="0"/>
      <w:spacing w:line="250" w:lineRule="auto"/>
      <w:ind w:firstLine="709"/>
      <w:jc w:val="both"/>
    </w:pPr>
    <w:rPr>
      <w:rFonts w:ascii="Times New Roman" w:hAnsi="Times New Roman"/>
    </w:rPr>
  </w:style>
  <w:style w:type="character" w:customStyle="1" w:styleId="1310">
    <w:name w:val="Обычный+13г 1... Знак"/>
    <w:basedOn w:val="a2"/>
    <w:link w:val="131"/>
    <w:rsid w:val="00E74EFB"/>
    <w:rPr>
      <w:sz w:val="24"/>
      <w:szCs w:val="24"/>
      <w:lang w:val="ru-RU" w:eastAsia="ru-RU" w:bidi="ar-SA"/>
    </w:rPr>
  </w:style>
  <w:style w:type="character" w:customStyle="1" w:styleId="70">
    <w:name w:val="Заголовок 7 Знак"/>
    <w:basedOn w:val="a2"/>
    <w:link w:val="7"/>
    <w:uiPriority w:val="99"/>
    <w:rsid w:val="00E74EFB"/>
    <w:rPr>
      <w:sz w:val="24"/>
      <w:szCs w:val="24"/>
      <w:lang w:val="ru-RU" w:eastAsia="ru-RU" w:bidi="ar-SA"/>
    </w:rPr>
  </w:style>
  <w:style w:type="paragraph" w:customStyle="1" w:styleId="130">
    <w:name w:val="Обычный +13пг"/>
    <w:basedOn w:val="7"/>
    <w:rsid w:val="00E74EFB"/>
    <w:pPr>
      <w:keepNext/>
      <w:widowControl w:val="0"/>
      <w:spacing w:before="0" w:after="0"/>
      <w:ind w:firstLine="567"/>
      <w:jc w:val="both"/>
    </w:pPr>
  </w:style>
  <w:style w:type="paragraph" w:customStyle="1" w:styleId="Heading">
    <w:name w:val="Heading"/>
    <w:rsid w:val="00E74EFB"/>
    <w:pPr>
      <w:widowControl w:val="0"/>
      <w:autoSpaceDE w:val="0"/>
      <w:autoSpaceDN w:val="0"/>
      <w:adjustRightInd w:val="0"/>
    </w:pPr>
    <w:rPr>
      <w:rFonts w:ascii="Arial" w:hAnsi="Arial" w:cs="Arial"/>
      <w:b/>
      <w:bCs/>
      <w:sz w:val="22"/>
      <w:szCs w:val="22"/>
    </w:rPr>
  </w:style>
  <w:style w:type="paragraph" w:customStyle="1" w:styleId="211">
    <w:name w:val="Основной текст 21"/>
    <w:aliases w:val="Îñíîâíîé òåêñò 1,Iniiaiie oaeno 1"/>
    <w:basedOn w:val="a1"/>
    <w:qFormat/>
    <w:rsid w:val="002F06CA"/>
    <w:pPr>
      <w:widowControl w:val="0"/>
      <w:spacing w:line="216" w:lineRule="auto"/>
      <w:jc w:val="both"/>
    </w:pPr>
    <w:rPr>
      <w:rFonts w:ascii="Times New Roman" w:hAnsi="Times New Roman"/>
      <w:sz w:val="22"/>
      <w:szCs w:val="22"/>
      <w:lang w:eastAsia="ar-SA"/>
    </w:rPr>
  </w:style>
  <w:style w:type="paragraph" w:customStyle="1" w:styleId="afff0">
    <w:name w:val="Знак"/>
    <w:basedOn w:val="a1"/>
    <w:qFormat/>
    <w:rsid w:val="002F06CA"/>
    <w:pPr>
      <w:spacing w:after="160" w:line="240" w:lineRule="exact"/>
    </w:pPr>
    <w:rPr>
      <w:rFonts w:ascii="Verdana" w:hAnsi="Verdana"/>
      <w:sz w:val="20"/>
      <w:szCs w:val="20"/>
      <w:lang w:val="en-US" w:eastAsia="en-US"/>
    </w:rPr>
  </w:style>
  <w:style w:type="paragraph" w:customStyle="1" w:styleId="1a">
    <w:name w:val="Знак1 Знак"/>
    <w:basedOn w:val="a1"/>
    <w:rsid w:val="002F06CA"/>
    <w:pPr>
      <w:tabs>
        <w:tab w:val="num" w:pos="360"/>
      </w:tabs>
      <w:spacing w:after="160" w:line="240" w:lineRule="exact"/>
      <w:jc w:val="both"/>
    </w:pPr>
    <w:rPr>
      <w:rFonts w:ascii="Verdana" w:hAnsi="Verdana" w:cs="Verdana"/>
      <w:sz w:val="20"/>
      <w:szCs w:val="20"/>
      <w:lang w:val="en-US" w:eastAsia="en-US"/>
    </w:rPr>
  </w:style>
  <w:style w:type="paragraph" w:customStyle="1" w:styleId="consnormal1">
    <w:name w:val="consnormal"/>
    <w:basedOn w:val="a1"/>
    <w:rsid w:val="002F06CA"/>
    <w:pPr>
      <w:spacing w:before="100" w:beforeAutospacing="1" w:after="100" w:afterAutospacing="1"/>
    </w:pPr>
    <w:rPr>
      <w:rFonts w:ascii="Times New Roman" w:hAnsi="Times New Roman"/>
    </w:rPr>
  </w:style>
  <w:style w:type="paragraph" w:customStyle="1" w:styleId="afff1">
    <w:name w:val="Название проектного документа"/>
    <w:basedOn w:val="a1"/>
    <w:rsid w:val="00726474"/>
    <w:pPr>
      <w:widowControl w:val="0"/>
      <w:adjustRightInd w:val="0"/>
      <w:spacing w:line="360" w:lineRule="atLeast"/>
      <w:ind w:left="1701"/>
      <w:jc w:val="center"/>
      <w:textAlignment w:val="baseline"/>
    </w:pPr>
    <w:rPr>
      <w:rFonts w:ascii="Arial" w:hAnsi="Arial" w:cs="Arial"/>
      <w:b/>
      <w:bCs/>
      <w:color w:val="000080"/>
      <w:sz w:val="32"/>
      <w:szCs w:val="20"/>
    </w:rPr>
  </w:style>
  <w:style w:type="paragraph" w:customStyle="1" w:styleId="afff2">
    <w:name w:val="Город и год разработки"/>
    <w:basedOn w:val="a1"/>
    <w:rsid w:val="00726474"/>
    <w:pPr>
      <w:widowControl w:val="0"/>
      <w:adjustRightInd w:val="0"/>
      <w:spacing w:line="360" w:lineRule="atLeast"/>
      <w:jc w:val="center"/>
      <w:textAlignment w:val="baseline"/>
    </w:pPr>
    <w:rPr>
      <w:rFonts w:ascii="Arial" w:hAnsi="Arial" w:cs="Arial"/>
      <w:b/>
      <w:color w:val="000080"/>
      <w:szCs w:val="20"/>
    </w:rPr>
  </w:style>
  <w:style w:type="paragraph" w:customStyle="1" w:styleId="10">
    <w:name w:val="марк список 1"/>
    <w:basedOn w:val="a1"/>
    <w:rsid w:val="00726474"/>
    <w:pPr>
      <w:numPr>
        <w:numId w:val="4"/>
      </w:numPr>
      <w:adjustRightInd w:val="0"/>
      <w:spacing w:before="120" w:after="120" w:line="360" w:lineRule="atLeast"/>
      <w:jc w:val="both"/>
      <w:textAlignment w:val="baseline"/>
    </w:pPr>
    <w:rPr>
      <w:rFonts w:ascii="Times New Roman" w:hAnsi="Times New Roman"/>
      <w:szCs w:val="20"/>
      <w:lang w:eastAsia="en-US"/>
    </w:rPr>
  </w:style>
  <w:style w:type="paragraph" w:customStyle="1" w:styleId="1">
    <w:name w:val="нум список 1"/>
    <w:basedOn w:val="10"/>
    <w:rsid w:val="00726474"/>
    <w:pPr>
      <w:numPr>
        <w:numId w:val="3"/>
      </w:numPr>
    </w:pPr>
  </w:style>
  <w:style w:type="paragraph" w:customStyle="1" w:styleId="afff3">
    <w:name w:val="Стиль таблицы"/>
    <w:basedOn w:val="10"/>
    <w:rsid w:val="00726474"/>
    <w:pPr>
      <w:numPr>
        <w:numId w:val="0"/>
      </w:numPr>
      <w:spacing w:before="0" w:after="0" w:line="240" w:lineRule="auto"/>
      <w:jc w:val="center"/>
    </w:pPr>
    <w:rPr>
      <w:rFonts w:ascii="Arial Narrow" w:hAnsi="Arial Narrow"/>
      <w:b/>
    </w:rPr>
  </w:style>
  <w:style w:type="paragraph" w:styleId="21">
    <w:name w:val="toc 2"/>
    <w:basedOn w:val="a1"/>
    <w:next w:val="a1"/>
    <w:autoRedefine/>
    <w:uiPriority w:val="39"/>
    <w:rsid w:val="00726474"/>
    <w:pPr>
      <w:widowControl w:val="0"/>
      <w:numPr>
        <w:numId w:val="5"/>
      </w:numPr>
      <w:tabs>
        <w:tab w:val="clear" w:pos="1413"/>
        <w:tab w:val="left" w:pos="709"/>
        <w:tab w:val="left" w:pos="9498"/>
        <w:tab w:val="right" w:leader="dot" w:pos="9639"/>
      </w:tabs>
      <w:adjustRightInd w:val="0"/>
      <w:ind w:left="0" w:firstLine="0"/>
      <w:jc w:val="both"/>
      <w:textAlignment w:val="baseline"/>
    </w:pPr>
    <w:rPr>
      <w:rFonts w:ascii="Arial Narrow" w:hAnsi="Arial Narrow"/>
      <w:smallCaps/>
      <w:noProof/>
      <w:sz w:val="22"/>
      <w:szCs w:val="20"/>
    </w:rPr>
  </w:style>
  <w:style w:type="paragraph" w:styleId="HTML0">
    <w:name w:val="HTML Preformatted"/>
    <w:basedOn w:val="a1"/>
    <w:link w:val="HTML1"/>
    <w:uiPriority w:val="99"/>
    <w:rsid w:val="00726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customStyle="1" w:styleId="afff4">
    <w:name w:val="Нумерованный Список"/>
    <w:basedOn w:val="a1"/>
    <w:rsid w:val="00726474"/>
    <w:pPr>
      <w:spacing w:before="120" w:after="120"/>
      <w:jc w:val="both"/>
    </w:pPr>
    <w:rPr>
      <w:rFonts w:ascii="Times New Roman" w:hAnsi="Times New Roman"/>
    </w:rPr>
  </w:style>
  <w:style w:type="paragraph" w:customStyle="1" w:styleId="1b">
    <w:name w:val="Обычный1"/>
    <w:uiPriority w:val="99"/>
    <w:qFormat/>
    <w:rsid w:val="00726474"/>
  </w:style>
  <w:style w:type="paragraph" w:customStyle="1" w:styleId="2">
    <w:name w:val="марк список 2"/>
    <w:basedOn w:val="a1"/>
    <w:rsid w:val="00726474"/>
    <w:pPr>
      <w:numPr>
        <w:numId w:val="1"/>
      </w:numPr>
      <w:adjustRightInd w:val="0"/>
      <w:spacing w:after="120" w:line="360" w:lineRule="atLeast"/>
      <w:ind w:left="1259" w:hanging="357"/>
      <w:jc w:val="both"/>
      <w:textAlignment w:val="baseline"/>
    </w:pPr>
    <w:rPr>
      <w:rFonts w:ascii="Times New Roman" w:hAnsi="Times New Roman"/>
      <w:szCs w:val="20"/>
      <w:lang w:eastAsia="en-US"/>
    </w:rPr>
  </w:style>
  <w:style w:type="paragraph" w:customStyle="1" w:styleId="20">
    <w:name w:val="нум список 2"/>
    <w:basedOn w:val="1"/>
    <w:rsid w:val="00726474"/>
    <w:pPr>
      <w:numPr>
        <w:ilvl w:val="1"/>
        <w:numId w:val="2"/>
      </w:numPr>
      <w:ind w:left="777" w:hanging="420"/>
    </w:pPr>
  </w:style>
  <w:style w:type="paragraph" w:customStyle="1" w:styleId="2c">
    <w:name w:val="Обычный2"/>
    <w:rsid w:val="0099682F"/>
    <w:pPr>
      <w:suppressAutoHyphens/>
    </w:pPr>
    <w:rPr>
      <w:rFonts w:ascii="Peterburg" w:eastAsia="Arial" w:hAnsi="Peterburg"/>
      <w:sz w:val="24"/>
      <w:lang w:eastAsia="ar-SA"/>
    </w:rPr>
  </w:style>
  <w:style w:type="paragraph" w:customStyle="1" w:styleId="1c">
    <w:name w:val="Основной текст1"/>
    <w:basedOn w:val="2c"/>
    <w:rsid w:val="0099682F"/>
    <w:pPr>
      <w:jc w:val="both"/>
    </w:pPr>
  </w:style>
  <w:style w:type="paragraph" w:customStyle="1" w:styleId="afff5">
    <w:name w:val="адресат"/>
    <w:basedOn w:val="a1"/>
    <w:next w:val="a1"/>
    <w:rsid w:val="00F50634"/>
    <w:pPr>
      <w:autoSpaceDE w:val="0"/>
      <w:autoSpaceDN w:val="0"/>
      <w:jc w:val="center"/>
    </w:pPr>
    <w:rPr>
      <w:rFonts w:ascii="Times New Roman" w:hAnsi="Times New Roman"/>
      <w:sz w:val="30"/>
      <w:szCs w:val="30"/>
    </w:rPr>
  </w:style>
  <w:style w:type="character" w:customStyle="1" w:styleId="29">
    <w:name w:val="Основной текст с отступом 2 Знак"/>
    <w:aliases w:val=" Знак1 Знак1,Знак1 Знак Знак1 Знак,Знак1 Знак1 Знак"/>
    <w:basedOn w:val="a2"/>
    <w:link w:val="28"/>
    <w:rsid w:val="00F50634"/>
    <w:rPr>
      <w:sz w:val="24"/>
      <w:lang w:val="ru-RU" w:eastAsia="ru-RU" w:bidi="ar-SA"/>
    </w:rPr>
  </w:style>
  <w:style w:type="character" w:customStyle="1" w:styleId="60">
    <w:name w:val="Заголовок 6 Знак"/>
    <w:aliases w:val="H6 Знак"/>
    <w:basedOn w:val="a2"/>
    <w:link w:val="6"/>
    <w:uiPriority w:val="99"/>
    <w:rsid w:val="00F50634"/>
    <w:rPr>
      <w:b/>
      <w:sz w:val="24"/>
      <w:lang w:val="ru-RU" w:eastAsia="ru-RU" w:bidi="ar-SA"/>
    </w:rPr>
  </w:style>
  <w:style w:type="paragraph" w:customStyle="1" w:styleId="afff6">
    <w:name w:val="Нормальный (таблица)"/>
    <w:basedOn w:val="a1"/>
    <w:next w:val="a1"/>
    <w:qFormat/>
    <w:rsid w:val="00512BCD"/>
    <w:pPr>
      <w:widowControl w:val="0"/>
      <w:autoSpaceDE w:val="0"/>
      <w:autoSpaceDN w:val="0"/>
      <w:adjustRightInd w:val="0"/>
      <w:jc w:val="both"/>
    </w:pPr>
    <w:rPr>
      <w:rFonts w:ascii="Arial" w:hAnsi="Arial"/>
    </w:rPr>
  </w:style>
  <w:style w:type="character" w:customStyle="1" w:styleId="apple-converted-space">
    <w:name w:val="apple-converted-space"/>
    <w:basedOn w:val="a2"/>
    <w:rsid w:val="0073549A"/>
  </w:style>
  <w:style w:type="character" w:customStyle="1" w:styleId="apple-style-span">
    <w:name w:val="apple-style-span"/>
    <w:basedOn w:val="a2"/>
    <w:rsid w:val="0073549A"/>
  </w:style>
  <w:style w:type="paragraph" w:customStyle="1" w:styleId="afff7">
    <w:name w:val="Текст указа"/>
    <w:basedOn w:val="a1"/>
    <w:rsid w:val="002E13D5"/>
    <w:pPr>
      <w:spacing w:line="360" w:lineRule="atLeast"/>
      <w:ind w:firstLine="709"/>
      <w:jc w:val="both"/>
    </w:pPr>
    <w:rPr>
      <w:rFonts w:ascii="Times New Roman" w:hAnsi="Times New Roman"/>
      <w:b/>
      <w:sz w:val="28"/>
      <w:szCs w:val="20"/>
    </w:rPr>
  </w:style>
  <w:style w:type="character" w:customStyle="1" w:styleId="35">
    <w:name w:val="Основной текст с отступом 3 Знак"/>
    <w:basedOn w:val="a2"/>
    <w:link w:val="34"/>
    <w:rsid w:val="00286AA4"/>
    <w:rPr>
      <w:sz w:val="16"/>
      <w:szCs w:val="16"/>
      <w:lang w:val="ru-RU" w:eastAsia="ru-RU" w:bidi="ar-SA"/>
    </w:rPr>
  </w:style>
  <w:style w:type="paragraph" w:customStyle="1" w:styleId="afff8">
    <w:name w:val="Прижатый влево"/>
    <w:basedOn w:val="a1"/>
    <w:next w:val="a1"/>
    <w:qFormat/>
    <w:rsid w:val="007D4514"/>
    <w:pPr>
      <w:widowControl w:val="0"/>
      <w:autoSpaceDE w:val="0"/>
      <w:autoSpaceDN w:val="0"/>
      <w:adjustRightInd w:val="0"/>
    </w:pPr>
    <w:rPr>
      <w:rFonts w:ascii="Arial" w:hAnsi="Arial"/>
    </w:rPr>
  </w:style>
  <w:style w:type="paragraph" w:customStyle="1" w:styleId="1d">
    <w:name w:val="Основной текст с отступом1"/>
    <w:basedOn w:val="a1"/>
    <w:rsid w:val="001748AA"/>
    <w:pPr>
      <w:ind w:firstLine="709"/>
      <w:jc w:val="both"/>
    </w:pPr>
    <w:rPr>
      <w:rFonts w:ascii="Times New Roman" w:hAnsi="Times New Roman"/>
      <w:sz w:val="28"/>
    </w:rPr>
  </w:style>
  <w:style w:type="paragraph" w:customStyle="1" w:styleId="afff9">
    <w:name w:val="Текст (прав. подпись)"/>
    <w:basedOn w:val="a1"/>
    <w:next w:val="a1"/>
    <w:uiPriority w:val="99"/>
    <w:qFormat/>
    <w:rsid w:val="001748AA"/>
    <w:pPr>
      <w:autoSpaceDE w:val="0"/>
      <w:autoSpaceDN w:val="0"/>
      <w:adjustRightInd w:val="0"/>
      <w:jc w:val="right"/>
    </w:pPr>
    <w:rPr>
      <w:rFonts w:ascii="Arial" w:hAnsi="Arial" w:cs="Arial"/>
      <w:sz w:val="20"/>
      <w:szCs w:val="20"/>
    </w:rPr>
  </w:style>
  <w:style w:type="paragraph" w:customStyle="1" w:styleId="1e">
    <w:name w:val="Текст выноски1"/>
    <w:basedOn w:val="a1"/>
    <w:rsid w:val="001748AA"/>
    <w:rPr>
      <w:rFonts w:ascii="Tahoma" w:hAnsi="Tahoma" w:cs="Tahoma"/>
      <w:sz w:val="16"/>
      <w:szCs w:val="16"/>
    </w:rPr>
  </w:style>
  <w:style w:type="character" w:customStyle="1" w:styleId="BalloonTextChar">
    <w:name w:val="Balloon Text Char"/>
    <w:basedOn w:val="a2"/>
    <w:rsid w:val="001748AA"/>
    <w:rPr>
      <w:rFonts w:ascii="Tahoma" w:hAnsi="Tahoma" w:cs="Tahoma"/>
      <w:sz w:val="16"/>
      <w:szCs w:val="16"/>
    </w:rPr>
  </w:style>
  <w:style w:type="paragraph" w:customStyle="1" w:styleId="1f">
    <w:name w:val="Абзац списка1"/>
    <w:basedOn w:val="a1"/>
    <w:rsid w:val="001748AA"/>
    <w:pPr>
      <w:ind w:left="720"/>
    </w:pPr>
    <w:rPr>
      <w:rFonts w:ascii="Times New Roman" w:hAnsi="Times New Roman"/>
    </w:rPr>
  </w:style>
  <w:style w:type="numbering" w:customStyle="1" w:styleId="112">
    <w:name w:val="Нет списка11"/>
    <w:next w:val="a4"/>
    <w:uiPriority w:val="99"/>
    <w:semiHidden/>
    <w:rsid w:val="001748AA"/>
  </w:style>
  <w:style w:type="paragraph" w:customStyle="1" w:styleId="1f0">
    <w:name w:val="Название1"/>
    <w:basedOn w:val="a1"/>
    <w:rsid w:val="00736FEC"/>
    <w:pPr>
      <w:ind w:left="3600"/>
      <w:jc w:val="center"/>
    </w:pPr>
    <w:rPr>
      <w:rFonts w:ascii="Times New Roman" w:hAnsi="Times New Roman"/>
      <w:sz w:val="26"/>
      <w:szCs w:val="20"/>
      <w:lang w:eastAsia="ar-SA"/>
    </w:rPr>
  </w:style>
  <w:style w:type="paragraph" w:customStyle="1" w:styleId="Style2">
    <w:name w:val="Style2"/>
    <w:basedOn w:val="a1"/>
    <w:rsid w:val="00A57EC8"/>
    <w:pPr>
      <w:widowControl w:val="0"/>
      <w:autoSpaceDE w:val="0"/>
      <w:autoSpaceDN w:val="0"/>
      <w:adjustRightInd w:val="0"/>
      <w:spacing w:line="274" w:lineRule="exact"/>
      <w:ind w:firstLine="480"/>
      <w:jc w:val="both"/>
    </w:pPr>
    <w:rPr>
      <w:rFonts w:ascii="Times New Roman" w:hAnsi="Times New Roman"/>
    </w:rPr>
  </w:style>
  <w:style w:type="character" w:customStyle="1" w:styleId="a6">
    <w:name w:val="Верхний колонтитул Знак"/>
    <w:aliases w:val="ВерхКолонтитул Знак"/>
    <w:basedOn w:val="a2"/>
    <w:link w:val="a5"/>
    <w:qFormat/>
    <w:rsid w:val="00A57EC8"/>
    <w:rPr>
      <w:rFonts w:ascii="TimesET" w:hAnsi="TimesET"/>
      <w:sz w:val="24"/>
      <w:szCs w:val="24"/>
      <w:lang w:val="ru-RU" w:eastAsia="ru-RU" w:bidi="ar-SA"/>
    </w:rPr>
  </w:style>
  <w:style w:type="paragraph" w:customStyle="1" w:styleId="23">
    <w:name w:val="Стиль2"/>
    <w:basedOn w:val="ConsPlusNonformat"/>
    <w:qFormat/>
    <w:rsid w:val="00A57EC8"/>
    <w:pPr>
      <w:numPr>
        <w:ilvl w:val="1"/>
        <w:numId w:val="6"/>
      </w:numPr>
      <w:ind w:left="0" w:firstLine="708"/>
      <w:jc w:val="both"/>
    </w:pPr>
    <w:rPr>
      <w:rFonts w:ascii="Times New Roman" w:hAnsi="Times New Roman" w:cs="Times New Roman"/>
      <w:sz w:val="24"/>
      <w:szCs w:val="24"/>
    </w:rPr>
  </w:style>
  <w:style w:type="paragraph" w:customStyle="1" w:styleId="38">
    <w:name w:val="Стиль3"/>
    <w:basedOn w:val="23"/>
    <w:link w:val="39"/>
    <w:qFormat/>
    <w:rsid w:val="00A57EC8"/>
    <w:pPr>
      <w:tabs>
        <w:tab w:val="left" w:pos="993"/>
      </w:tabs>
      <w:ind w:firstLine="426"/>
    </w:pPr>
  </w:style>
  <w:style w:type="character" w:customStyle="1" w:styleId="39">
    <w:name w:val="Стиль3 Знак"/>
    <w:basedOn w:val="a2"/>
    <w:link w:val="38"/>
    <w:rsid w:val="00A57EC8"/>
    <w:rPr>
      <w:sz w:val="24"/>
      <w:szCs w:val="24"/>
    </w:rPr>
  </w:style>
  <w:style w:type="paragraph" w:customStyle="1" w:styleId="msonormalcxspmiddle">
    <w:name w:val="msonormalcxspmiddle"/>
    <w:basedOn w:val="a1"/>
    <w:rsid w:val="004545EE"/>
    <w:pPr>
      <w:spacing w:before="100" w:beforeAutospacing="1" w:after="100" w:afterAutospacing="1"/>
    </w:pPr>
    <w:rPr>
      <w:rFonts w:ascii="Times New Roman" w:hAnsi="Times New Roman"/>
    </w:rPr>
  </w:style>
  <w:style w:type="paragraph" w:customStyle="1" w:styleId="afffa">
    <w:name w:val="загол"/>
    <w:basedOn w:val="a1"/>
    <w:next w:val="a1"/>
    <w:rsid w:val="00EC2B6C"/>
    <w:pPr>
      <w:keepNext/>
      <w:widowControl w:val="0"/>
      <w:spacing w:before="240" w:after="60"/>
    </w:pPr>
    <w:rPr>
      <w:rFonts w:ascii="Arial" w:hAnsi="Arial"/>
      <w:snapToGrid w:val="0"/>
      <w:szCs w:val="20"/>
    </w:rPr>
  </w:style>
  <w:style w:type="character" w:customStyle="1" w:styleId="afffb">
    <w:name w:val="Знак Знак"/>
    <w:basedOn w:val="a2"/>
    <w:locked/>
    <w:rsid w:val="00AA6729"/>
    <w:rPr>
      <w:rFonts w:cs="Times New Roman"/>
    </w:rPr>
  </w:style>
  <w:style w:type="character" w:customStyle="1" w:styleId="1f1">
    <w:name w:val="Знак Знак1"/>
    <w:basedOn w:val="a2"/>
    <w:rsid w:val="005D482F"/>
    <w:rPr>
      <w:sz w:val="24"/>
      <w:lang w:val="ru-RU" w:eastAsia="ru-RU" w:bidi="ar-SA"/>
    </w:rPr>
  </w:style>
  <w:style w:type="character" w:customStyle="1" w:styleId="af2">
    <w:name w:val="Название Знак"/>
    <w:basedOn w:val="a2"/>
    <w:link w:val="af1"/>
    <w:rsid w:val="000514C1"/>
    <w:rPr>
      <w:sz w:val="40"/>
      <w:lang w:val="ru-RU" w:eastAsia="ru-RU" w:bidi="ar-SA"/>
    </w:rPr>
  </w:style>
  <w:style w:type="paragraph" w:customStyle="1" w:styleId="140">
    <w:name w:val="Обычный + 14 пт"/>
    <w:aliases w:val="По ширине,Первая строка:  1,25 см"/>
    <w:basedOn w:val="a1"/>
    <w:rsid w:val="000514C1"/>
    <w:pPr>
      <w:ind w:firstLine="708"/>
      <w:jc w:val="both"/>
    </w:pPr>
    <w:rPr>
      <w:rFonts w:ascii="Times New Roman" w:hAnsi="Times New Roman"/>
      <w:sz w:val="28"/>
      <w:szCs w:val="28"/>
    </w:rPr>
  </w:style>
  <w:style w:type="paragraph" w:customStyle="1" w:styleId="1f2">
    <w:name w:val="Цитата1"/>
    <w:basedOn w:val="a1"/>
    <w:rsid w:val="00973EE0"/>
    <w:pPr>
      <w:widowControl w:val="0"/>
      <w:shd w:val="clear" w:color="auto" w:fill="FFFFFF"/>
      <w:spacing w:before="7" w:line="234" w:lineRule="exact"/>
      <w:ind w:left="7" w:right="3370"/>
    </w:pPr>
    <w:rPr>
      <w:rFonts w:ascii="Courier New" w:hAnsi="Courier New"/>
      <w:color w:val="000000"/>
      <w:szCs w:val="20"/>
    </w:rPr>
  </w:style>
  <w:style w:type="character" w:styleId="afffc">
    <w:name w:val="FollowedHyperlink"/>
    <w:basedOn w:val="a2"/>
    <w:uiPriority w:val="99"/>
    <w:rsid w:val="00052DD1"/>
    <w:rPr>
      <w:color w:val="800080"/>
      <w:u w:val="single"/>
    </w:rPr>
  </w:style>
  <w:style w:type="paragraph" w:customStyle="1" w:styleId="xl63">
    <w:name w:val="xl63"/>
    <w:basedOn w:val="a1"/>
    <w:rsid w:val="00052DD1"/>
    <w:pPr>
      <w:pBdr>
        <w:bottom w:val="single" w:sz="4" w:space="0" w:color="auto"/>
      </w:pBdr>
      <w:spacing w:before="100" w:beforeAutospacing="1" w:after="100" w:afterAutospacing="1"/>
    </w:pPr>
    <w:rPr>
      <w:rFonts w:ascii="Times New Roman" w:hAnsi="Times New Roman"/>
    </w:rPr>
  </w:style>
  <w:style w:type="paragraph" w:customStyle="1" w:styleId="xl64">
    <w:name w:val="xl64"/>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65">
    <w:name w:val="xl65"/>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66">
    <w:name w:val="xl66"/>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7">
    <w:name w:val="xl67"/>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8">
    <w:name w:val="xl68"/>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9">
    <w:name w:val="xl69"/>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70">
    <w:name w:val="xl70"/>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1">
    <w:name w:val="xl71"/>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2">
    <w:name w:val="xl72"/>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3">
    <w:name w:val="xl73"/>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rPr>
  </w:style>
  <w:style w:type="paragraph" w:customStyle="1" w:styleId="xl74">
    <w:name w:val="xl74"/>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6"/>
      <w:szCs w:val="16"/>
    </w:rPr>
  </w:style>
  <w:style w:type="paragraph" w:customStyle="1" w:styleId="xl75">
    <w:name w:val="xl75"/>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6">
    <w:name w:val="xl76"/>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7">
    <w:name w:val="xl77"/>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8">
    <w:name w:val="xl78"/>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9">
    <w:name w:val="xl79"/>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80">
    <w:name w:val="xl80"/>
    <w:basedOn w:val="a1"/>
    <w:rsid w:val="00052DD1"/>
    <w:pPr>
      <w:spacing w:before="100" w:beforeAutospacing="1" w:after="100" w:afterAutospacing="1"/>
    </w:pPr>
    <w:rPr>
      <w:rFonts w:ascii="Times New Roman" w:hAnsi="Times New Roman"/>
    </w:rPr>
  </w:style>
  <w:style w:type="paragraph" w:customStyle="1" w:styleId="xl81">
    <w:name w:val="xl81"/>
    <w:basedOn w:val="a1"/>
    <w:rsid w:val="00052DD1"/>
    <w:pPr>
      <w:spacing w:before="100" w:beforeAutospacing="1" w:after="100" w:afterAutospacing="1"/>
      <w:jc w:val="right"/>
    </w:pPr>
    <w:rPr>
      <w:rFonts w:ascii="Times New Roman" w:hAnsi="Times New Roman"/>
    </w:rPr>
  </w:style>
  <w:style w:type="paragraph" w:customStyle="1" w:styleId="xl82">
    <w:name w:val="xl82"/>
    <w:basedOn w:val="a1"/>
    <w:rsid w:val="00052D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hAnsi="Times New Roman"/>
      <w:b/>
      <w:bCs/>
    </w:rPr>
  </w:style>
  <w:style w:type="paragraph" w:customStyle="1" w:styleId="xl83">
    <w:name w:val="xl83"/>
    <w:basedOn w:val="a1"/>
    <w:rsid w:val="00052DD1"/>
    <w:pPr>
      <w:spacing w:before="100" w:beforeAutospacing="1" w:after="100" w:afterAutospacing="1"/>
      <w:jc w:val="center"/>
    </w:pPr>
    <w:rPr>
      <w:rFonts w:ascii="Times New Roman" w:hAnsi="Times New Roman"/>
    </w:rPr>
  </w:style>
  <w:style w:type="paragraph" w:customStyle="1" w:styleId="xl84">
    <w:name w:val="xl84"/>
    <w:basedOn w:val="a1"/>
    <w:rsid w:val="00052DD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a1"/>
    <w:rsid w:val="00052D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a1"/>
    <w:rsid w:val="00052DD1"/>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a1"/>
    <w:rsid w:val="00052DD1"/>
    <w:pPr>
      <w:pBdr>
        <w:top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8">
    <w:name w:val="xl88"/>
    <w:basedOn w:val="a1"/>
    <w:rsid w:val="00052DD1"/>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9">
    <w:name w:val="xl89"/>
    <w:basedOn w:val="a1"/>
    <w:rsid w:val="00052DD1"/>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0">
    <w:name w:val="xl90"/>
    <w:basedOn w:val="a1"/>
    <w:rsid w:val="00052DD1"/>
    <w:pPr>
      <w:pBdr>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1">
    <w:name w:val="xl91"/>
    <w:basedOn w:val="a1"/>
    <w:rsid w:val="00052DD1"/>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a1"/>
    <w:rsid w:val="00052DD1"/>
    <w:pPr>
      <w:spacing w:before="100" w:beforeAutospacing="1" w:after="100" w:afterAutospacing="1"/>
      <w:jc w:val="center"/>
    </w:pPr>
    <w:rPr>
      <w:rFonts w:ascii="Times New Roman" w:hAnsi="Times New Roman"/>
      <w:b/>
      <w:bCs/>
    </w:rPr>
  </w:style>
  <w:style w:type="paragraph" w:customStyle="1" w:styleId="xl93">
    <w:name w:val="xl93"/>
    <w:basedOn w:val="a1"/>
    <w:rsid w:val="00052DD1"/>
    <w:pPr>
      <w:spacing w:before="100" w:beforeAutospacing="1" w:after="100" w:afterAutospacing="1"/>
      <w:jc w:val="center"/>
    </w:pPr>
    <w:rPr>
      <w:rFonts w:ascii="Times New Roman" w:hAnsi="Times New Roman"/>
      <w:sz w:val="28"/>
      <w:szCs w:val="28"/>
    </w:rPr>
  </w:style>
  <w:style w:type="paragraph" w:customStyle="1" w:styleId="xl94">
    <w:name w:val="xl94"/>
    <w:basedOn w:val="a1"/>
    <w:rsid w:val="00052DD1"/>
    <w:pPr>
      <w:pBdr>
        <w:bottom w:val="single" w:sz="4" w:space="0" w:color="auto"/>
      </w:pBdr>
      <w:spacing w:before="100" w:beforeAutospacing="1" w:after="100" w:afterAutospacing="1"/>
      <w:jc w:val="right"/>
    </w:pPr>
    <w:rPr>
      <w:rFonts w:ascii="Times New Roman" w:hAnsi="Times New Roman"/>
    </w:rPr>
  </w:style>
  <w:style w:type="paragraph" w:customStyle="1" w:styleId="Style11">
    <w:name w:val="Style11"/>
    <w:basedOn w:val="a1"/>
    <w:rsid w:val="00B358DE"/>
    <w:pPr>
      <w:suppressAutoHyphens/>
      <w:spacing w:line="281" w:lineRule="exact"/>
      <w:jc w:val="center"/>
    </w:pPr>
    <w:rPr>
      <w:rFonts w:ascii="Times New Roman" w:hAnsi="Times New Roman"/>
      <w:sz w:val="20"/>
      <w:szCs w:val="20"/>
      <w:lang w:eastAsia="ar-SA"/>
    </w:rPr>
  </w:style>
  <w:style w:type="paragraph" w:customStyle="1" w:styleId="Style27">
    <w:name w:val="Style27"/>
    <w:basedOn w:val="a1"/>
    <w:rsid w:val="00B358DE"/>
    <w:pPr>
      <w:suppressAutoHyphens/>
      <w:spacing w:line="283" w:lineRule="exact"/>
      <w:jc w:val="both"/>
    </w:pPr>
    <w:rPr>
      <w:rFonts w:ascii="Times New Roman" w:hAnsi="Times New Roman"/>
      <w:sz w:val="20"/>
      <w:szCs w:val="20"/>
      <w:lang w:eastAsia="ar-SA"/>
    </w:rPr>
  </w:style>
  <w:style w:type="paragraph" w:customStyle="1" w:styleId="Style38">
    <w:name w:val="Style38"/>
    <w:basedOn w:val="a1"/>
    <w:rsid w:val="00B358DE"/>
    <w:pPr>
      <w:suppressAutoHyphens/>
    </w:pPr>
    <w:rPr>
      <w:rFonts w:ascii="Times New Roman" w:hAnsi="Times New Roman"/>
      <w:sz w:val="20"/>
      <w:szCs w:val="20"/>
      <w:lang w:eastAsia="ar-SA"/>
    </w:rPr>
  </w:style>
  <w:style w:type="paragraph" w:customStyle="1" w:styleId="Style22">
    <w:name w:val="Style22"/>
    <w:basedOn w:val="a1"/>
    <w:rsid w:val="00B358DE"/>
    <w:pPr>
      <w:suppressAutoHyphens/>
      <w:spacing w:line="236" w:lineRule="exact"/>
      <w:jc w:val="both"/>
    </w:pPr>
    <w:rPr>
      <w:rFonts w:ascii="Times New Roman" w:hAnsi="Times New Roman"/>
      <w:sz w:val="20"/>
      <w:szCs w:val="20"/>
      <w:lang w:eastAsia="ar-SA"/>
    </w:rPr>
  </w:style>
  <w:style w:type="paragraph" w:customStyle="1" w:styleId="Style28">
    <w:name w:val="Style28"/>
    <w:basedOn w:val="a1"/>
    <w:rsid w:val="00B358DE"/>
    <w:pPr>
      <w:suppressAutoHyphens/>
      <w:spacing w:line="163" w:lineRule="exact"/>
      <w:jc w:val="both"/>
    </w:pPr>
    <w:rPr>
      <w:rFonts w:ascii="Times New Roman" w:hAnsi="Times New Roman"/>
      <w:sz w:val="20"/>
      <w:szCs w:val="20"/>
      <w:lang w:eastAsia="ar-SA"/>
    </w:rPr>
  </w:style>
  <w:style w:type="paragraph" w:customStyle="1" w:styleId="Style30">
    <w:name w:val="Style30"/>
    <w:basedOn w:val="a1"/>
    <w:rsid w:val="00B358DE"/>
    <w:pPr>
      <w:suppressAutoHyphens/>
      <w:spacing w:line="274" w:lineRule="exact"/>
      <w:ind w:firstLine="720"/>
    </w:pPr>
    <w:rPr>
      <w:rFonts w:ascii="Times New Roman" w:hAnsi="Times New Roman"/>
      <w:sz w:val="20"/>
      <w:szCs w:val="20"/>
      <w:lang w:eastAsia="ar-SA"/>
    </w:rPr>
  </w:style>
  <w:style w:type="paragraph" w:customStyle="1" w:styleId="Style39">
    <w:name w:val="Style39"/>
    <w:basedOn w:val="a1"/>
    <w:rsid w:val="00B358DE"/>
    <w:pPr>
      <w:suppressAutoHyphens/>
      <w:jc w:val="center"/>
    </w:pPr>
    <w:rPr>
      <w:rFonts w:ascii="Times New Roman" w:hAnsi="Times New Roman"/>
      <w:sz w:val="20"/>
      <w:szCs w:val="20"/>
      <w:lang w:eastAsia="ar-SA"/>
    </w:rPr>
  </w:style>
  <w:style w:type="paragraph" w:customStyle="1" w:styleId="Style29">
    <w:name w:val="Style29"/>
    <w:basedOn w:val="a1"/>
    <w:rsid w:val="00B358DE"/>
    <w:pPr>
      <w:suppressAutoHyphens/>
    </w:pPr>
    <w:rPr>
      <w:rFonts w:ascii="Times New Roman" w:hAnsi="Times New Roman"/>
      <w:sz w:val="20"/>
      <w:szCs w:val="20"/>
      <w:lang w:eastAsia="ar-SA"/>
    </w:rPr>
  </w:style>
  <w:style w:type="paragraph" w:customStyle="1" w:styleId="Style36">
    <w:name w:val="Style36"/>
    <w:basedOn w:val="a1"/>
    <w:rsid w:val="00B358DE"/>
    <w:pPr>
      <w:suppressAutoHyphens/>
      <w:spacing w:line="187" w:lineRule="exact"/>
      <w:ind w:firstLine="720"/>
      <w:jc w:val="both"/>
    </w:pPr>
    <w:rPr>
      <w:rFonts w:ascii="Times New Roman" w:hAnsi="Times New Roman"/>
      <w:sz w:val="20"/>
      <w:szCs w:val="20"/>
      <w:lang w:eastAsia="ar-SA"/>
    </w:rPr>
  </w:style>
  <w:style w:type="paragraph" w:customStyle="1" w:styleId="Style35">
    <w:name w:val="Style35"/>
    <w:basedOn w:val="a1"/>
    <w:rsid w:val="00B358DE"/>
    <w:pPr>
      <w:suppressAutoHyphens/>
      <w:spacing w:line="192" w:lineRule="exact"/>
      <w:ind w:firstLine="883"/>
      <w:jc w:val="both"/>
    </w:pPr>
    <w:rPr>
      <w:rFonts w:ascii="Times New Roman" w:hAnsi="Times New Roman"/>
      <w:sz w:val="20"/>
      <w:szCs w:val="20"/>
      <w:lang w:eastAsia="ar-SA"/>
    </w:rPr>
  </w:style>
  <w:style w:type="paragraph" w:customStyle="1" w:styleId="Style21">
    <w:name w:val="Style21"/>
    <w:basedOn w:val="a1"/>
    <w:rsid w:val="00B358DE"/>
    <w:pPr>
      <w:suppressAutoHyphens/>
      <w:spacing w:line="187" w:lineRule="exact"/>
      <w:jc w:val="both"/>
    </w:pPr>
    <w:rPr>
      <w:rFonts w:ascii="Times New Roman" w:hAnsi="Times New Roman"/>
      <w:sz w:val="20"/>
      <w:szCs w:val="20"/>
      <w:lang w:eastAsia="ar-SA"/>
    </w:rPr>
  </w:style>
  <w:style w:type="paragraph" w:customStyle="1" w:styleId="Style34">
    <w:name w:val="Style34"/>
    <w:basedOn w:val="a1"/>
    <w:rsid w:val="00B358DE"/>
    <w:pPr>
      <w:suppressAutoHyphens/>
      <w:spacing w:line="281" w:lineRule="exact"/>
      <w:ind w:firstLine="3413"/>
    </w:pPr>
    <w:rPr>
      <w:rFonts w:ascii="Times New Roman" w:hAnsi="Times New Roman"/>
      <w:sz w:val="20"/>
      <w:szCs w:val="20"/>
      <w:lang w:eastAsia="ar-SA"/>
    </w:rPr>
  </w:style>
  <w:style w:type="paragraph" w:customStyle="1" w:styleId="Style16">
    <w:name w:val="Style16"/>
    <w:basedOn w:val="a1"/>
    <w:rsid w:val="00B358DE"/>
    <w:pPr>
      <w:suppressAutoHyphens/>
    </w:pPr>
    <w:rPr>
      <w:rFonts w:ascii="Times New Roman" w:hAnsi="Times New Roman"/>
      <w:sz w:val="20"/>
      <w:szCs w:val="20"/>
      <w:lang w:eastAsia="ar-SA"/>
    </w:rPr>
  </w:style>
  <w:style w:type="paragraph" w:customStyle="1" w:styleId="Style19">
    <w:name w:val="Style19"/>
    <w:basedOn w:val="a1"/>
    <w:rsid w:val="00B358DE"/>
    <w:pPr>
      <w:suppressAutoHyphens/>
    </w:pPr>
    <w:rPr>
      <w:rFonts w:ascii="Times New Roman" w:hAnsi="Times New Roman"/>
      <w:sz w:val="20"/>
      <w:szCs w:val="20"/>
      <w:lang w:eastAsia="ar-SA"/>
    </w:rPr>
  </w:style>
  <w:style w:type="paragraph" w:customStyle="1" w:styleId="Style32">
    <w:name w:val="Style32"/>
    <w:basedOn w:val="a1"/>
    <w:rsid w:val="00B358DE"/>
    <w:pPr>
      <w:suppressAutoHyphens/>
      <w:spacing w:line="278" w:lineRule="exact"/>
      <w:jc w:val="both"/>
    </w:pPr>
    <w:rPr>
      <w:rFonts w:ascii="Times New Roman" w:hAnsi="Times New Roman"/>
      <w:sz w:val="20"/>
      <w:szCs w:val="20"/>
      <w:lang w:eastAsia="ar-SA"/>
    </w:rPr>
  </w:style>
  <w:style w:type="paragraph" w:customStyle="1" w:styleId="Style9">
    <w:name w:val="Style9"/>
    <w:basedOn w:val="a1"/>
    <w:uiPriority w:val="99"/>
    <w:qFormat/>
    <w:rsid w:val="00B358DE"/>
    <w:pPr>
      <w:suppressAutoHyphens/>
    </w:pPr>
    <w:rPr>
      <w:rFonts w:ascii="Times New Roman" w:hAnsi="Times New Roman"/>
      <w:sz w:val="20"/>
      <w:szCs w:val="20"/>
      <w:lang w:eastAsia="ar-SA"/>
    </w:rPr>
  </w:style>
  <w:style w:type="character" w:customStyle="1" w:styleId="FontStyle41">
    <w:name w:val="Font Style41"/>
    <w:basedOn w:val="a2"/>
    <w:rsid w:val="00B358DE"/>
    <w:rPr>
      <w:rFonts w:ascii="Times New Roman" w:hAnsi="Times New Roman" w:cs="Times New Roman" w:hint="default"/>
      <w:b/>
      <w:bCs/>
      <w:sz w:val="28"/>
      <w:szCs w:val="28"/>
    </w:rPr>
  </w:style>
  <w:style w:type="character" w:customStyle="1" w:styleId="FontStyle65">
    <w:name w:val="Font Style65"/>
    <w:basedOn w:val="a2"/>
    <w:rsid w:val="00B358DE"/>
    <w:rPr>
      <w:rFonts w:ascii="Times New Roman" w:hAnsi="Times New Roman" w:cs="Times New Roman" w:hint="default"/>
      <w:b/>
      <w:bCs/>
      <w:sz w:val="24"/>
      <w:szCs w:val="24"/>
    </w:rPr>
  </w:style>
  <w:style w:type="character" w:customStyle="1" w:styleId="FontStyle68">
    <w:name w:val="Font Style68"/>
    <w:basedOn w:val="a2"/>
    <w:rsid w:val="00B358DE"/>
    <w:rPr>
      <w:rFonts w:ascii="Times New Roman" w:hAnsi="Times New Roman" w:cs="Times New Roman" w:hint="default"/>
      <w:sz w:val="12"/>
      <w:szCs w:val="12"/>
    </w:rPr>
  </w:style>
  <w:style w:type="character" w:customStyle="1" w:styleId="FontStyle63">
    <w:name w:val="Font Style63"/>
    <w:basedOn w:val="a2"/>
    <w:rsid w:val="00B358DE"/>
    <w:rPr>
      <w:rFonts w:ascii="Times New Roman" w:hAnsi="Times New Roman" w:cs="Times New Roman" w:hint="default"/>
      <w:b/>
      <w:bCs/>
      <w:sz w:val="22"/>
      <w:szCs w:val="22"/>
    </w:rPr>
  </w:style>
  <w:style w:type="character" w:customStyle="1" w:styleId="FontStyle62">
    <w:name w:val="Font Style62"/>
    <w:basedOn w:val="a2"/>
    <w:rsid w:val="00B358DE"/>
    <w:rPr>
      <w:rFonts w:ascii="Times New Roman" w:hAnsi="Times New Roman" w:cs="Times New Roman" w:hint="default"/>
      <w:b/>
      <w:bCs/>
      <w:sz w:val="12"/>
      <w:szCs w:val="12"/>
    </w:rPr>
  </w:style>
  <w:style w:type="character" w:customStyle="1" w:styleId="FontStyle64">
    <w:name w:val="Font Style64"/>
    <w:basedOn w:val="a2"/>
    <w:rsid w:val="00B358DE"/>
    <w:rPr>
      <w:rFonts w:ascii="Times New Roman" w:hAnsi="Times New Roman" w:cs="Times New Roman" w:hint="default"/>
      <w:b/>
      <w:bCs/>
      <w:sz w:val="16"/>
      <w:szCs w:val="16"/>
    </w:rPr>
  </w:style>
  <w:style w:type="character" w:customStyle="1" w:styleId="FontStyle66">
    <w:name w:val="Font Style66"/>
    <w:basedOn w:val="a2"/>
    <w:rsid w:val="00B358DE"/>
    <w:rPr>
      <w:rFonts w:ascii="Sylfaen" w:hAnsi="Sylfaen" w:cs="Sylfaen" w:hint="default"/>
      <w:b/>
      <w:bCs/>
      <w:sz w:val="24"/>
      <w:szCs w:val="24"/>
    </w:rPr>
  </w:style>
  <w:style w:type="character" w:customStyle="1" w:styleId="FontStyle67">
    <w:name w:val="Font Style67"/>
    <w:basedOn w:val="a2"/>
    <w:rsid w:val="00B358DE"/>
    <w:rPr>
      <w:rFonts w:ascii="Times New Roman" w:hAnsi="Times New Roman" w:cs="Times New Roman" w:hint="default"/>
      <w:sz w:val="22"/>
      <w:szCs w:val="22"/>
    </w:rPr>
  </w:style>
  <w:style w:type="character" w:customStyle="1" w:styleId="FontStyle45">
    <w:name w:val="Font Style45"/>
    <w:basedOn w:val="a2"/>
    <w:rsid w:val="00B358DE"/>
    <w:rPr>
      <w:rFonts w:ascii="Times New Roman" w:hAnsi="Times New Roman" w:cs="Times New Roman" w:hint="default"/>
      <w:b/>
      <w:bCs/>
      <w:sz w:val="18"/>
      <w:szCs w:val="18"/>
    </w:rPr>
  </w:style>
  <w:style w:type="character" w:customStyle="1" w:styleId="afffd">
    <w:name w:val="Основной текст_"/>
    <w:basedOn w:val="a2"/>
    <w:link w:val="2d"/>
    <w:locked/>
    <w:rsid w:val="00B358DE"/>
    <w:rPr>
      <w:sz w:val="22"/>
      <w:szCs w:val="22"/>
      <w:lang w:bidi="ar-SA"/>
    </w:rPr>
  </w:style>
  <w:style w:type="paragraph" w:customStyle="1" w:styleId="2d">
    <w:name w:val="Основной текст2"/>
    <w:basedOn w:val="a1"/>
    <w:link w:val="afffd"/>
    <w:rsid w:val="00B358DE"/>
    <w:pPr>
      <w:shd w:val="clear" w:color="auto" w:fill="FFFFFF"/>
      <w:spacing w:line="0" w:lineRule="atLeast"/>
    </w:pPr>
    <w:rPr>
      <w:rFonts w:ascii="Times New Roman" w:hAnsi="Times New Roman"/>
      <w:sz w:val="22"/>
      <w:szCs w:val="22"/>
    </w:rPr>
  </w:style>
  <w:style w:type="character" w:customStyle="1" w:styleId="afffe">
    <w:name w:val="Подпись к таблице_"/>
    <w:basedOn w:val="a2"/>
    <w:link w:val="affff"/>
    <w:locked/>
    <w:rsid w:val="00B358DE"/>
    <w:rPr>
      <w:sz w:val="22"/>
      <w:szCs w:val="22"/>
      <w:lang w:bidi="ar-SA"/>
    </w:rPr>
  </w:style>
  <w:style w:type="paragraph" w:customStyle="1" w:styleId="affff">
    <w:name w:val="Подпись к таблице"/>
    <w:basedOn w:val="a1"/>
    <w:link w:val="afffe"/>
    <w:rsid w:val="00B358DE"/>
    <w:pPr>
      <w:shd w:val="clear" w:color="auto" w:fill="FFFFFF"/>
      <w:spacing w:line="0" w:lineRule="atLeast"/>
    </w:pPr>
    <w:rPr>
      <w:rFonts w:ascii="Times New Roman" w:hAnsi="Times New Roman"/>
      <w:sz w:val="22"/>
      <w:szCs w:val="22"/>
    </w:rPr>
  </w:style>
  <w:style w:type="character" w:customStyle="1" w:styleId="1f3">
    <w:name w:val="Основной текст1"/>
    <w:basedOn w:val="afffd"/>
    <w:rsid w:val="00B358DE"/>
    <w:rPr>
      <w:sz w:val="22"/>
      <w:szCs w:val="22"/>
      <w:lang w:bidi="ar-SA"/>
    </w:rPr>
  </w:style>
  <w:style w:type="paragraph" w:customStyle="1" w:styleId="xl95">
    <w:name w:val="xl95"/>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96">
    <w:name w:val="xl96"/>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7">
    <w:name w:val="xl97"/>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8">
    <w:name w:val="xl98"/>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99">
    <w:name w:val="xl99"/>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0">
    <w:name w:val="xl100"/>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1">
    <w:name w:val="xl101"/>
    <w:basedOn w:val="a1"/>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2">
    <w:name w:val="xl102"/>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3">
    <w:name w:val="xl103"/>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color w:val="993366"/>
    </w:rPr>
  </w:style>
  <w:style w:type="paragraph" w:customStyle="1" w:styleId="xl104">
    <w:name w:val="xl104"/>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993366"/>
    </w:rPr>
  </w:style>
  <w:style w:type="paragraph" w:customStyle="1" w:styleId="xl105">
    <w:name w:val="xl105"/>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106">
    <w:name w:val="xl106"/>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7">
    <w:name w:val="xl107"/>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08">
    <w:name w:val="xl108"/>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9">
    <w:name w:val="xl109"/>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0">
    <w:name w:val="xl110"/>
    <w:basedOn w:val="a1"/>
    <w:rsid w:val="005243F9"/>
    <w:pPr>
      <w:shd w:val="clear" w:color="auto" w:fill="FFFFFF"/>
      <w:spacing w:before="100" w:beforeAutospacing="1" w:after="100" w:afterAutospacing="1"/>
    </w:pPr>
    <w:rPr>
      <w:rFonts w:ascii="Times New Roman" w:hAnsi="Times New Roman"/>
    </w:rPr>
  </w:style>
  <w:style w:type="paragraph" w:customStyle="1" w:styleId="xl111">
    <w:name w:val="xl111"/>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2">
    <w:name w:val="xl112"/>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3">
    <w:name w:val="xl113"/>
    <w:basedOn w:val="a1"/>
    <w:rsid w:val="005243F9"/>
    <w:pPr>
      <w:spacing w:before="100" w:beforeAutospacing="1" w:after="100" w:afterAutospacing="1"/>
      <w:jc w:val="right"/>
      <w:textAlignment w:val="center"/>
    </w:pPr>
    <w:rPr>
      <w:rFonts w:ascii="Times New Roman" w:hAnsi="Times New Roman"/>
    </w:rPr>
  </w:style>
  <w:style w:type="paragraph" w:customStyle="1" w:styleId="xl114">
    <w:name w:val="xl114"/>
    <w:basedOn w:val="a1"/>
    <w:rsid w:val="005243F9"/>
    <w:pPr>
      <w:spacing w:before="100" w:beforeAutospacing="1" w:after="100" w:afterAutospacing="1"/>
      <w:jc w:val="right"/>
    </w:pPr>
    <w:rPr>
      <w:rFonts w:ascii="Times New Roman" w:hAnsi="Times New Roman"/>
    </w:rPr>
  </w:style>
  <w:style w:type="paragraph" w:customStyle="1" w:styleId="xl115">
    <w:name w:val="xl115"/>
    <w:basedOn w:val="a1"/>
    <w:rsid w:val="005243F9"/>
    <w:pPr>
      <w:shd w:val="clear" w:color="auto" w:fill="FFFFFF"/>
      <w:spacing w:before="100" w:beforeAutospacing="1" w:after="100" w:afterAutospacing="1"/>
      <w:jc w:val="right"/>
      <w:textAlignment w:val="center"/>
    </w:pPr>
    <w:rPr>
      <w:rFonts w:ascii="Times New Roman" w:hAnsi="Times New Roman"/>
    </w:rPr>
  </w:style>
  <w:style w:type="paragraph" w:customStyle="1" w:styleId="xl116">
    <w:name w:val="xl116"/>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7">
    <w:name w:val="xl117"/>
    <w:basedOn w:val="a1"/>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8">
    <w:name w:val="xl118"/>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19">
    <w:name w:val="xl119"/>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0">
    <w:name w:val="xl120"/>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1">
    <w:name w:val="xl121"/>
    <w:basedOn w:val="a1"/>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2">
    <w:name w:val="xl122"/>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23">
    <w:name w:val="xl123"/>
    <w:basedOn w:val="a1"/>
    <w:rsid w:val="005243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4">
    <w:name w:val="xl124"/>
    <w:basedOn w:val="a1"/>
    <w:rsid w:val="005243F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a1"/>
    <w:rsid w:val="005243F9"/>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6">
    <w:name w:val="xl126"/>
    <w:basedOn w:val="a1"/>
    <w:rsid w:val="005243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a1"/>
    <w:rsid w:val="005243F9"/>
    <w:pPr>
      <w:spacing w:before="100" w:beforeAutospacing="1" w:after="100" w:afterAutospacing="1"/>
      <w:jc w:val="right"/>
      <w:textAlignment w:val="center"/>
    </w:pPr>
    <w:rPr>
      <w:rFonts w:ascii="Times New Roman" w:hAnsi="Times New Roman"/>
    </w:rPr>
  </w:style>
  <w:style w:type="paragraph" w:customStyle="1" w:styleId="xl128">
    <w:name w:val="xl128"/>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9">
    <w:name w:val="xl129"/>
    <w:basedOn w:val="a1"/>
    <w:rsid w:val="005243F9"/>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0">
    <w:name w:val="xl130"/>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1">
    <w:name w:val="xl131"/>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2">
    <w:name w:val="xl132"/>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3">
    <w:name w:val="xl133"/>
    <w:basedOn w:val="a1"/>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34">
    <w:name w:val="xl134"/>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5">
    <w:name w:val="xl135"/>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6">
    <w:name w:val="xl136"/>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7">
    <w:name w:val="xl137"/>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8">
    <w:name w:val="xl138"/>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9">
    <w:name w:val="xl139"/>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0">
    <w:name w:val="xl140"/>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1">
    <w:name w:val="xl141"/>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2">
    <w:name w:val="xl142"/>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3">
    <w:name w:val="xl143"/>
    <w:basedOn w:val="a1"/>
    <w:rsid w:val="005243F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4">
    <w:name w:val="xl144"/>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5">
    <w:name w:val="xl145"/>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6">
    <w:name w:val="xl146"/>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7">
    <w:name w:val="xl147"/>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8">
    <w:name w:val="xl148"/>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9">
    <w:name w:val="xl149"/>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0">
    <w:name w:val="xl150"/>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1">
    <w:name w:val="xl151"/>
    <w:basedOn w:val="a1"/>
    <w:rsid w:val="005243F9"/>
    <w:pPr>
      <w:spacing w:before="100" w:beforeAutospacing="1" w:after="100" w:afterAutospacing="1"/>
      <w:jc w:val="right"/>
      <w:textAlignment w:val="center"/>
    </w:pPr>
    <w:rPr>
      <w:rFonts w:ascii="Times New Roman" w:hAnsi="Times New Roman"/>
    </w:rPr>
  </w:style>
  <w:style w:type="paragraph" w:customStyle="1" w:styleId="xl152">
    <w:name w:val="xl152"/>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3">
    <w:name w:val="xl153"/>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4">
    <w:name w:val="xl154"/>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affff0">
    <w:name w:val="перечень"/>
    <w:basedOn w:val="a1"/>
    <w:rsid w:val="0026458F"/>
    <w:pPr>
      <w:tabs>
        <w:tab w:val="num" w:pos="1288"/>
      </w:tabs>
      <w:spacing w:before="40" w:after="120" w:line="288" w:lineRule="auto"/>
      <w:ind w:left="1288" w:hanging="360"/>
      <w:jc w:val="both"/>
    </w:pPr>
    <w:rPr>
      <w:rFonts w:ascii="Times New Roman" w:hAnsi="Times New Roman"/>
      <w:snapToGrid w:val="0"/>
      <w:kern w:val="28"/>
      <w:szCs w:val="20"/>
    </w:rPr>
  </w:style>
  <w:style w:type="paragraph" w:customStyle="1" w:styleId="xl29">
    <w:name w:val="xl29"/>
    <w:basedOn w:val="a1"/>
    <w:rsid w:val="0026458F"/>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affff1">
    <w:name w:val="Знак"/>
    <w:basedOn w:val="a1"/>
    <w:autoRedefine/>
    <w:uiPriority w:val="99"/>
    <w:rsid w:val="0026458F"/>
    <w:pPr>
      <w:spacing w:after="160" w:line="240" w:lineRule="exact"/>
    </w:pPr>
    <w:rPr>
      <w:rFonts w:ascii="Times New Roman" w:eastAsia="SimSun" w:hAnsi="Times New Roman"/>
      <w:b/>
      <w:sz w:val="20"/>
      <w:lang w:val="en-US" w:eastAsia="en-US"/>
    </w:rPr>
  </w:style>
  <w:style w:type="paragraph" w:customStyle="1" w:styleId="Default">
    <w:name w:val="Default"/>
    <w:rsid w:val="00AE7FAD"/>
    <w:pPr>
      <w:autoSpaceDE w:val="0"/>
      <w:autoSpaceDN w:val="0"/>
      <w:adjustRightInd w:val="0"/>
    </w:pPr>
    <w:rPr>
      <w:color w:val="000000"/>
      <w:sz w:val="24"/>
      <w:szCs w:val="24"/>
    </w:rPr>
  </w:style>
  <w:style w:type="paragraph" w:customStyle="1" w:styleId="220">
    <w:name w:val="Основной текст 22"/>
    <w:basedOn w:val="a1"/>
    <w:rsid w:val="0030753B"/>
    <w:pPr>
      <w:ind w:firstLine="567"/>
      <w:jc w:val="both"/>
    </w:pPr>
    <w:rPr>
      <w:rFonts w:ascii="Times New Roman" w:hAnsi="Times New Roman"/>
      <w:szCs w:val="20"/>
    </w:rPr>
  </w:style>
  <w:style w:type="paragraph" w:customStyle="1" w:styleId="1f4">
    <w:name w:val="Знак1 Знак Знак Знак"/>
    <w:basedOn w:val="a1"/>
    <w:rsid w:val="00E45657"/>
    <w:pPr>
      <w:spacing w:after="160" w:line="240" w:lineRule="exact"/>
    </w:pPr>
    <w:rPr>
      <w:rFonts w:ascii="Verdana" w:hAnsi="Verdana" w:cs="Verdana"/>
      <w:sz w:val="20"/>
      <w:szCs w:val="20"/>
      <w:lang w:val="en-US" w:eastAsia="en-US"/>
    </w:rPr>
  </w:style>
  <w:style w:type="paragraph" w:customStyle="1" w:styleId="western">
    <w:name w:val="western"/>
    <w:basedOn w:val="a1"/>
    <w:uiPriority w:val="99"/>
    <w:rsid w:val="00130C91"/>
    <w:pPr>
      <w:spacing w:before="100" w:beforeAutospacing="1" w:after="115"/>
    </w:pPr>
    <w:rPr>
      <w:rFonts w:ascii="Times New Roman" w:hAnsi="Times New Roman"/>
      <w:color w:val="000000"/>
    </w:rPr>
  </w:style>
  <w:style w:type="character" w:customStyle="1" w:styleId="rvts6">
    <w:name w:val="rvts6"/>
    <w:basedOn w:val="a2"/>
    <w:rsid w:val="00BF5978"/>
  </w:style>
  <w:style w:type="character" w:customStyle="1" w:styleId="rvts9">
    <w:name w:val="rvts9"/>
    <w:basedOn w:val="a2"/>
    <w:rsid w:val="00BF5978"/>
  </w:style>
  <w:style w:type="character" w:customStyle="1" w:styleId="rvts10">
    <w:name w:val="rvts10"/>
    <w:basedOn w:val="a2"/>
    <w:rsid w:val="00BF5978"/>
  </w:style>
  <w:style w:type="character" w:customStyle="1" w:styleId="rvts11">
    <w:name w:val="rvts11"/>
    <w:basedOn w:val="a2"/>
    <w:rsid w:val="00BF5978"/>
  </w:style>
  <w:style w:type="character" w:customStyle="1" w:styleId="rvts12">
    <w:name w:val="rvts12"/>
    <w:basedOn w:val="a2"/>
    <w:rsid w:val="00BF5978"/>
  </w:style>
  <w:style w:type="character" w:customStyle="1" w:styleId="rvts13">
    <w:name w:val="rvts13"/>
    <w:basedOn w:val="a2"/>
    <w:rsid w:val="00BF5978"/>
  </w:style>
  <w:style w:type="paragraph" w:customStyle="1" w:styleId="100">
    <w:name w:val="10"/>
    <w:basedOn w:val="a1"/>
    <w:rsid w:val="00BF5978"/>
    <w:pPr>
      <w:spacing w:before="100" w:beforeAutospacing="1" w:after="100" w:afterAutospacing="1"/>
    </w:pPr>
    <w:rPr>
      <w:rFonts w:ascii="Times New Roman" w:hAnsi="Times New Roman"/>
    </w:rPr>
  </w:style>
  <w:style w:type="paragraph" w:customStyle="1" w:styleId="rvps2">
    <w:name w:val="rvps2"/>
    <w:basedOn w:val="a1"/>
    <w:rsid w:val="00B14C9C"/>
    <w:pPr>
      <w:widowControl w:val="0"/>
      <w:suppressAutoHyphens/>
    </w:pPr>
    <w:rPr>
      <w:rFonts w:ascii="Times New Roman" w:eastAsia="Andale Sans UI" w:hAnsi="Times New Roman"/>
      <w:kern w:val="2"/>
    </w:rPr>
  </w:style>
  <w:style w:type="character" w:customStyle="1" w:styleId="rvts7">
    <w:name w:val="rvts7"/>
    <w:basedOn w:val="a2"/>
    <w:rsid w:val="00B14C9C"/>
  </w:style>
  <w:style w:type="paragraph" w:styleId="affff2">
    <w:name w:val="endnote text"/>
    <w:basedOn w:val="a1"/>
    <w:link w:val="affff3"/>
    <w:uiPriority w:val="99"/>
    <w:rsid w:val="00CE57DC"/>
    <w:pPr>
      <w:ind w:firstLine="567"/>
      <w:jc w:val="both"/>
    </w:pPr>
    <w:rPr>
      <w:rFonts w:ascii="Times New Roman" w:hAnsi="Times New Roman"/>
      <w:bCs/>
      <w:sz w:val="20"/>
      <w:szCs w:val="20"/>
    </w:rPr>
  </w:style>
  <w:style w:type="character" w:customStyle="1" w:styleId="aff8">
    <w:name w:val="Без интервала Знак"/>
    <w:basedOn w:val="a2"/>
    <w:link w:val="aff7"/>
    <w:uiPriority w:val="1"/>
    <w:locked/>
    <w:rsid w:val="00CE57DC"/>
    <w:rPr>
      <w:rFonts w:ascii="Calibri" w:eastAsia="Calibri" w:hAnsi="Calibri"/>
      <w:sz w:val="22"/>
      <w:szCs w:val="22"/>
      <w:lang w:val="ru-RU" w:eastAsia="en-US" w:bidi="ar-SA"/>
    </w:rPr>
  </w:style>
  <w:style w:type="paragraph" w:customStyle="1" w:styleId="1f5">
    <w:name w:val="Без интервала1"/>
    <w:rsid w:val="00CE57DC"/>
    <w:rPr>
      <w:rFonts w:ascii="Calibri" w:hAnsi="Calibri"/>
      <w:sz w:val="22"/>
      <w:szCs w:val="22"/>
      <w:lang w:eastAsia="en-US"/>
    </w:rPr>
  </w:style>
  <w:style w:type="paragraph" w:customStyle="1" w:styleId="1f6">
    <w:name w:val="Обычный (веб)1"/>
    <w:basedOn w:val="a1"/>
    <w:rsid w:val="00CE57DC"/>
    <w:pPr>
      <w:spacing w:before="100" w:after="100"/>
    </w:pPr>
    <w:rPr>
      <w:rFonts w:ascii="Times New Roman" w:hAnsi="Times New Roman"/>
      <w:szCs w:val="20"/>
    </w:rPr>
  </w:style>
  <w:style w:type="paragraph" w:customStyle="1" w:styleId="norma">
    <w:name w:val="norma"/>
    <w:basedOn w:val="a1"/>
    <w:rsid w:val="00CE57DC"/>
    <w:pPr>
      <w:spacing w:before="135" w:after="135" w:line="288" w:lineRule="auto"/>
      <w:ind w:left="45" w:right="480" w:firstLine="540"/>
      <w:jc w:val="both"/>
    </w:pPr>
    <w:rPr>
      <w:rFonts w:ascii="Times New Roman" w:hAnsi="Times New Roman"/>
    </w:rPr>
  </w:style>
  <w:style w:type="paragraph" w:customStyle="1" w:styleId="1110">
    <w:name w:val="Стиль Первая строка:  111 см"/>
    <w:basedOn w:val="a1"/>
    <w:rsid w:val="00CE57DC"/>
    <w:pPr>
      <w:spacing w:before="120"/>
      <w:ind w:firstLine="709"/>
      <w:jc w:val="both"/>
    </w:pPr>
    <w:rPr>
      <w:rFonts w:ascii="Times New Roman" w:hAnsi="Times New Roman"/>
      <w:szCs w:val="20"/>
    </w:rPr>
  </w:style>
  <w:style w:type="paragraph" w:customStyle="1" w:styleId="printj">
    <w:name w:val="printj"/>
    <w:basedOn w:val="a1"/>
    <w:rsid w:val="00CE57DC"/>
    <w:pPr>
      <w:spacing w:before="144" w:after="288"/>
      <w:jc w:val="both"/>
    </w:pPr>
    <w:rPr>
      <w:rFonts w:ascii="Times New Roman" w:hAnsi="Times New Roman"/>
    </w:rPr>
  </w:style>
  <w:style w:type="character" w:styleId="affff4">
    <w:name w:val="footnote reference"/>
    <w:basedOn w:val="a2"/>
    <w:rsid w:val="00CE57DC"/>
    <w:rPr>
      <w:vertAlign w:val="superscript"/>
    </w:rPr>
  </w:style>
  <w:style w:type="character" w:customStyle="1" w:styleId="affff5">
    <w:name w:val="ВерхКолонтитул Знак Знак"/>
    <w:basedOn w:val="a2"/>
    <w:rsid w:val="00CE57DC"/>
    <w:rPr>
      <w:sz w:val="26"/>
      <w:lang w:val="ru-RU" w:eastAsia="ru-RU" w:bidi="ar-SA"/>
    </w:rPr>
  </w:style>
  <w:style w:type="paragraph" w:customStyle="1" w:styleId="2e">
    <w:name w:val="Знак2 Знак Знак Знак"/>
    <w:basedOn w:val="a1"/>
    <w:rsid w:val="00CE57DC"/>
    <w:pPr>
      <w:widowControl w:val="0"/>
      <w:adjustRightInd w:val="0"/>
      <w:spacing w:after="160" w:line="240" w:lineRule="exact"/>
      <w:jc w:val="right"/>
    </w:pPr>
    <w:rPr>
      <w:rFonts w:ascii="Times New Roman" w:hAnsi="Times New Roman"/>
      <w:sz w:val="20"/>
      <w:szCs w:val="20"/>
      <w:lang w:val="en-GB" w:eastAsia="en-US"/>
    </w:rPr>
  </w:style>
  <w:style w:type="paragraph" w:customStyle="1" w:styleId="xl199">
    <w:name w:val="xl199"/>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0">
    <w:name w:val="xl200"/>
    <w:basedOn w:val="a1"/>
    <w:rsid w:val="008A6E72"/>
    <w:pPr>
      <w:pBdr>
        <w:top w:val="single" w:sz="4" w:space="0" w:color="000000"/>
        <w:left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1">
    <w:name w:val="xl201"/>
    <w:basedOn w:val="a1"/>
    <w:rsid w:val="008A6E7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2">
    <w:name w:val="xl202"/>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3">
    <w:name w:val="xl203"/>
    <w:basedOn w:val="a1"/>
    <w:rsid w:val="008A6E72"/>
    <w:pPr>
      <w:pBdr>
        <w:bottom w:val="single" w:sz="4" w:space="0" w:color="000000"/>
      </w:pBdr>
      <w:spacing w:before="100" w:beforeAutospacing="1" w:after="100" w:afterAutospacing="1"/>
    </w:pPr>
    <w:rPr>
      <w:rFonts w:ascii="Arial" w:hAnsi="Arial" w:cs="Arial"/>
      <w:color w:val="000000"/>
      <w:sz w:val="20"/>
      <w:szCs w:val="20"/>
    </w:rPr>
  </w:style>
  <w:style w:type="paragraph" w:customStyle="1" w:styleId="xl204">
    <w:name w:val="xl204"/>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5">
    <w:name w:val="xl205"/>
    <w:basedOn w:val="a1"/>
    <w:rsid w:val="008A6E72"/>
    <w:pPr>
      <w:pBdr>
        <w:top w:val="single" w:sz="4" w:space="0" w:color="000000"/>
        <w:left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6">
    <w:name w:val="xl206"/>
    <w:basedOn w:val="a1"/>
    <w:rsid w:val="008A6E72"/>
    <w:pPr>
      <w:spacing w:before="100" w:beforeAutospacing="1" w:after="100" w:afterAutospacing="1"/>
    </w:pPr>
    <w:rPr>
      <w:rFonts w:ascii="Times New Roman" w:hAnsi="Times New Roman"/>
    </w:rPr>
  </w:style>
  <w:style w:type="paragraph" w:customStyle="1" w:styleId="xl207">
    <w:name w:val="xl207"/>
    <w:basedOn w:val="a1"/>
    <w:rsid w:val="008A6E72"/>
    <w:pPr>
      <w:spacing w:before="100" w:beforeAutospacing="1" w:after="100" w:afterAutospacing="1"/>
    </w:pPr>
    <w:rPr>
      <w:rFonts w:ascii="Arial" w:hAnsi="Arial" w:cs="Arial"/>
      <w:b/>
      <w:bCs/>
      <w:color w:val="000000"/>
    </w:rPr>
  </w:style>
  <w:style w:type="paragraph" w:customStyle="1" w:styleId="xl208">
    <w:name w:val="xl208"/>
    <w:basedOn w:val="a1"/>
    <w:rsid w:val="008A6E72"/>
    <w:pPr>
      <w:pBdr>
        <w:bottom w:val="single" w:sz="4" w:space="0" w:color="000000"/>
      </w:pBdr>
      <w:spacing w:before="100" w:beforeAutospacing="1" w:after="100" w:afterAutospacing="1"/>
    </w:pPr>
    <w:rPr>
      <w:rFonts w:ascii="Arial" w:hAnsi="Arial" w:cs="Arial"/>
      <w:b/>
      <w:bCs/>
      <w:color w:val="000000"/>
    </w:rPr>
  </w:style>
  <w:style w:type="paragraph" w:customStyle="1" w:styleId="xl209">
    <w:name w:val="xl209"/>
    <w:basedOn w:val="a1"/>
    <w:rsid w:val="008A6E72"/>
    <w:pPr>
      <w:pBdr>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1">
    <w:name w:val="xl211"/>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2">
    <w:name w:val="xl212"/>
    <w:basedOn w:val="a1"/>
    <w:rsid w:val="008A6E72"/>
    <w:pPr>
      <w:spacing w:before="100" w:beforeAutospacing="1" w:after="100" w:afterAutospacing="1"/>
      <w:jc w:val="center"/>
    </w:pPr>
    <w:rPr>
      <w:rFonts w:ascii="Times New Roman" w:hAnsi="Times New Roman"/>
    </w:rPr>
  </w:style>
  <w:style w:type="paragraph" w:customStyle="1" w:styleId="xl213">
    <w:name w:val="xl213"/>
    <w:basedOn w:val="a1"/>
    <w:rsid w:val="008A6E72"/>
    <w:pPr>
      <w:pBdr>
        <w:bottom w:val="single" w:sz="4" w:space="0" w:color="000000"/>
      </w:pBdr>
      <w:spacing w:before="100" w:beforeAutospacing="1" w:after="100" w:afterAutospacing="1"/>
      <w:jc w:val="center"/>
    </w:pPr>
    <w:rPr>
      <w:rFonts w:ascii="Arial" w:hAnsi="Arial" w:cs="Arial"/>
      <w:b/>
      <w:bCs/>
      <w:color w:val="000000"/>
    </w:rPr>
  </w:style>
  <w:style w:type="paragraph" w:customStyle="1" w:styleId="xl214">
    <w:name w:val="xl214"/>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5">
    <w:name w:val="xl215"/>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6">
    <w:name w:val="xl216"/>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7">
    <w:name w:val="xl217"/>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8">
    <w:name w:val="xl218"/>
    <w:basedOn w:val="a1"/>
    <w:rsid w:val="008A6E72"/>
    <w:pPr>
      <w:spacing w:before="100" w:beforeAutospacing="1" w:after="100" w:afterAutospacing="1"/>
      <w:jc w:val="center"/>
    </w:pPr>
    <w:rPr>
      <w:rFonts w:ascii="Arial" w:hAnsi="Arial" w:cs="Arial"/>
      <w:b/>
      <w:bCs/>
      <w:color w:val="000000"/>
    </w:rPr>
  </w:style>
  <w:style w:type="paragraph" w:customStyle="1" w:styleId="xl219">
    <w:name w:val="xl219"/>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0">
    <w:name w:val="xl220"/>
    <w:basedOn w:val="a1"/>
    <w:rsid w:val="008A6E72"/>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1">
    <w:name w:val="xl221"/>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3">
    <w:name w:val="xl223"/>
    <w:basedOn w:val="a1"/>
    <w:rsid w:val="008A6E72"/>
    <w:pPr>
      <w:pBdr>
        <w:top w:val="single" w:sz="4" w:space="0" w:color="000000"/>
        <w:left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4">
    <w:name w:val="xl224"/>
    <w:basedOn w:val="a1"/>
    <w:rsid w:val="008A6E72"/>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5">
    <w:name w:val="xl225"/>
    <w:basedOn w:val="a1"/>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6">
    <w:name w:val="xl226"/>
    <w:basedOn w:val="a1"/>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7">
    <w:name w:val="xl227"/>
    <w:basedOn w:val="a1"/>
    <w:rsid w:val="008A6E72"/>
    <w:pPr>
      <w:pBdr>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8">
    <w:name w:val="xl228"/>
    <w:basedOn w:val="a1"/>
    <w:rsid w:val="008A6E72"/>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9">
    <w:name w:val="xl229"/>
    <w:basedOn w:val="a1"/>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0">
    <w:name w:val="xl230"/>
    <w:basedOn w:val="a1"/>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1">
    <w:name w:val="xl231"/>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32">
    <w:name w:val="xl232"/>
    <w:basedOn w:val="a1"/>
    <w:rsid w:val="008A6E72"/>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3">
    <w:name w:val="xl233"/>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4">
    <w:name w:val="xl234"/>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1"/>
    <w:rsid w:val="008A6E72"/>
    <w:pPr>
      <w:spacing w:before="100" w:beforeAutospacing="1" w:after="100" w:afterAutospacing="1"/>
      <w:jc w:val="center"/>
    </w:pPr>
    <w:rPr>
      <w:rFonts w:ascii="Times New Roman" w:hAnsi="Times New Roman"/>
    </w:rPr>
  </w:style>
  <w:style w:type="paragraph" w:customStyle="1" w:styleId="xl236">
    <w:name w:val="xl236"/>
    <w:basedOn w:val="a1"/>
    <w:rsid w:val="008A6E7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1"/>
    <w:rsid w:val="008A6E72"/>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8">
    <w:name w:val="xl238"/>
    <w:basedOn w:val="a1"/>
    <w:rsid w:val="008A6E72"/>
    <w:pPr>
      <w:pBdr>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9">
    <w:name w:val="xl239"/>
    <w:basedOn w:val="a1"/>
    <w:rsid w:val="008A6E72"/>
    <w:pPr>
      <w:pBdr>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0">
    <w:name w:val="xl240"/>
    <w:basedOn w:val="a1"/>
    <w:rsid w:val="008A6E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41">
    <w:name w:val="xl241"/>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2">
    <w:name w:val="xl242"/>
    <w:basedOn w:val="a1"/>
    <w:rsid w:val="008A6E72"/>
    <w:pPr>
      <w:spacing w:before="100" w:beforeAutospacing="1" w:after="100" w:afterAutospacing="1"/>
      <w:jc w:val="center"/>
      <w:textAlignment w:val="center"/>
    </w:pPr>
    <w:rPr>
      <w:rFonts w:ascii="Arial" w:hAnsi="Arial" w:cs="Arial"/>
      <w:b/>
      <w:bCs/>
      <w:color w:val="000000"/>
    </w:rPr>
  </w:style>
  <w:style w:type="paragraph" w:customStyle="1" w:styleId="affff6">
    <w:name w:val="подпись к объекту"/>
    <w:basedOn w:val="a1"/>
    <w:next w:val="a1"/>
    <w:rsid w:val="00D5120C"/>
    <w:pPr>
      <w:tabs>
        <w:tab w:val="left" w:pos="3060"/>
      </w:tabs>
      <w:spacing w:line="240" w:lineRule="atLeast"/>
      <w:jc w:val="center"/>
    </w:pPr>
    <w:rPr>
      <w:rFonts w:ascii="Times New Roman" w:hAnsi="Times New Roman"/>
      <w:b/>
      <w:bCs/>
      <w:caps/>
      <w:sz w:val="28"/>
      <w:szCs w:val="28"/>
    </w:rPr>
  </w:style>
  <w:style w:type="character" w:customStyle="1" w:styleId="ad">
    <w:name w:val="Нижний колонтитул Знак"/>
    <w:aliases w:val=" Знак5 Знак"/>
    <w:link w:val="ac"/>
    <w:uiPriority w:val="99"/>
    <w:qFormat/>
    <w:rsid w:val="00D5120C"/>
    <w:rPr>
      <w:rFonts w:ascii="TimesET" w:hAnsi="TimesET"/>
      <w:sz w:val="24"/>
      <w:szCs w:val="24"/>
    </w:rPr>
  </w:style>
  <w:style w:type="paragraph" w:customStyle="1" w:styleId="xl243">
    <w:name w:val="xl243"/>
    <w:basedOn w:val="a1"/>
    <w:rsid w:val="008E75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244">
    <w:name w:val="xl244"/>
    <w:basedOn w:val="a1"/>
    <w:rsid w:val="008E75C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character" w:customStyle="1" w:styleId="afa">
    <w:name w:val="Текст выноски Знак"/>
    <w:link w:val="af9"/>
    <w:qFormat/>
    <w:rsid w:val="000A3CD0"/>
    <w:rPr>
      <w:rFonts w:ascii="Tahoma" w:hAnsi="Tahoma" w:cs="Tahoma"/>
      <w:b/>
      <w:i/>
      <w:sz w:val="16"/>
      <w:szCs w:val="16"/>
    </w:rPr>
  </w:style>
  <w:style w:type="character" w:customStyle="1" w:styleId="af4">
    <w:name w:val="Подзаголовок Знак"/>
    <w:link w:val="af3"/>
    <w:uiPriority w:val="11"/>
    <w:rsid w:val="000A3CD0"/>
    <w:rPr>
      <w:sz w:val="28"/>
    </w:rPr>
  </w:style>
  <w:style w:type="character" w:customStyle="1" w:styleId="27">
    <w:name w:val="Основной текст 2 Знак"/>
    <w:aliases w:val="Iniiaiie oaeno 1 Знак Знак Знак"/>
    <w:link w:val="26"/>
    <w:rsid w:val="000A3CD0"/>
    <w:rPr>
      <w:sz w:val="24"/>
    </w:rPr>
  </w:style>
  <w:style w:type="character" w:customStyle="1" w:styleId="13">
    <w:name w:val="Заголовок 1 Знак"/>
    <w:aliases w:val="Загол Тит Знак1,Раздел Договора Знак2,H1 Знак2,&quot;Алмаз&quot; Знак2,Document Header1 Знак2,анкета1 Знак2, Знак3 Знак1,б) Раздел Знак,б) раздел Знак,Раздел Знак,Заголов Знак,Head 1 Знак,Содерж-Заголовок 1 Знак,2К Заголовок 1 Знак,Знак3 Знак"/>
    <w:link w:val="12"/>
    <w:qFormat/>
    <w:rsid w:val="000A3CD0"/>
    <w:rPr>
      <w:rFonts w:ascii="TimesET" w:hAnsi="TimesET"/>
      <w:sz w:val="44"/>
      <w:szCs w:val="24"/>
    </w:rPr>
  </w:style>
  <w:style w:type="paragraph" w:customStyle="1" w:styleId="xl245">
    <w:name w:val="xl245"/>
    <w:basedOn w:val="a1"/>
    <w:rsid w:val="000A3CD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character" w:customStyle="1" w:styleId="25">
    <w:name w:val="Заголовок 2 Знак"/>
    <w:basedOn w:val="a2"/>
    <w:link w:val="24"/>
    <w:qFormat/>
    <w:rsid w:val="00A179BD"/>
    <w:rPr>
      <w:rFonts w:ascii="TimesET" w:hAnsi="TimesET"/>
      <w:sz w:val="44"/>
      <w:szCs w:val="24"/>
    </w:rPr>
  </w:style>
  <w:style w:type="character" w:customStyle="1" w:styleId="comments">
    <w:name w:val="comments"/>
    <w:basedOn w:val="a2"/>
    <w:rsid w:val="00A179BD"/>
  </w:style>
  <w:style w:type="character" w:customStyle="1" w:styleId="tik-text">
    <w:name w:val="tik-text"/>
    <w:basedOn w:val="a2"/>
    <w:rsid w:val="00A179BD"/>
  </w:style>
  <w:style w:type="character" w:customStyle="1" w:styleId="212">
    <w:name w:val="Основной текст с отступом 2 Знак1"/>
    <w:aliases w:val="Знак1 Знак Знак1 Знак1,Знак1 Знак1 Знак1,Знак1 Знак2"/>
    <w:basedOn w:val="a2"/>
    <w:uiPriority w:val="99"/>
    <w:locked/>
    <w:rsid w:val="00A179BD"/>
    <w:rPr>
      <w:sz w:val="24"/>
      <w:szCs w:val="24"/>
    </w:rPr>
  </w:style>
  <w:style w:type="character" w:customStyle="1" w:styleId="aa">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
    <w:basedOn w:val="a2"/>
    <w:link w:val="a9"/>
    <w:rsid w:val="00A179BD"/>
    <w:rPr>
      <w:sz w:val="28"/>
    </w:rPr>
  </w:style>
  <w:style w:type="paragraph" w:customStyle="1" w:styleId="xl252">
    <w:name w:val="xl252"/>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3">
    <w:name w:val="xl253"/>
    <w:basedOn w:val="a1"/>
    <w:rsid w:val="0077324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1"/>
    <w:rsid w:val="0077324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1"/>
    <w:rsid w:val="0077324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6">
    <w:name w:val="xl256"/>
    <w:basedOn w:val="a1"/>
    <w:rsid w:val="0077324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7">
    <w:name w:val="xl257"/>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58">
    <w:name w:val="xl258"/>
    <w:basedOn w:val="a1"/>
    <w:rsid w:val="0077324D"/>
    <w:pPr>
      <w:pBdr>
        <w:top w:val="single" w:sz="4" w:space="0" w:color="000000"/>
        <w:left w:val="single" w:sz="4" w:space="7"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59">
    <w:name w:val="xl259"/>
    <w:basedOn w:val="a1"/>
    <w:rsid w:val="0077324D"/>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1"/>
    <w:rsid w:val="0077324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1">
    <w:name w:val="xl261"/>
    <w:basedOn w:val="a1"/>
    <w:rsid w:val="0077324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62">
    <w:name w:val="xl262"/>
    <w:basedOn w:val="a1"/>
    <w:rsid w:val="0077324D"/>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1"/>
    <w:rsid w:val="0077324D"/>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4">
    <w:name w:val="xl264"/>
    <w:basedOn w:val="a1"/>
    <w:rsid w:val="0077324D"/>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65">
    <w:name w:val="xl265"/>
    <w:basedOn w:val="a1"/>
    <w:rsid w:val="0077324D"/>
    <w:pPr>
      <w:spacing w:before="100" w:beforeAutospacing="1" w:after="100" w:afterAutospacing="1"/>
    </w:pPr>
    <w:rPr>
      <w:rFonts w:ascii="Arial" w:hAnsi="Arial" w:cs="Arial"/>
    </w:rPr>
  </w:style>
  <w:style w:type="paragraph" w:customStyle="1" w:styleId="xl266">
    <w:name w:val="xl266"/>
    <w:basedOn w:val="a1"/>
    <w:rsid w:val="0077324D"/>
    <w:pPr>
      <w:spacing w:before="100" w:beforeAutospacing="1" w:after="100" w:afterAutospacing="1"/>
      <w:jc w:val="center"/>
      <w:textAlignment w:val="center"/>
    </w:pPr>
    <w:rPr>
      <w:rFonts w:ascii="Arial" w:hAnsi="Arial" w:cs="Arial"/>
      <w:sz w:val="20"/>
      <w:szCs w:val="20"/>
    </w:rPr>
  </w:style>
  <w:style w:type="paragraph" w:customStyle="1" w:styleId="xl267">
    <w:name w:val="xl267"/>
    <w:basedOn w:val="a1"/>
    <w:rsid w:val="0077324D"/>
    <w:pPr>
      <w:spacing w:before="100" w:beforeAutospacing="1" w:after="100" w:afterAutospacing="1"/>
      <w:jc w:val="right"/>
    </w:pPr>
    <w:rPr>
      <w:rFonts w:ascii="Arial" w:hAnsi="Arial" w:cs="Arial"/>
      <w:sz w:val="16"/>
      <w:szCs w:val="16"/>
    </w:rPr>
  </w:style>
  <w:style w:type="paragraph" w:customStyle="1" w:styleId="xl268">
    <w:name w:val="xl268"/>
    <w:basedOn w:val="a1"/>
    <w:rsid w:val="0077324D"/>
    <w:pPr>
      <w:spacing w:before="100" w:beforeAutospacing="1" w:after="100" w:afterAutospacing="1"/>
      <w:jc w:val="center"/>
    </w:pPr>
    <w:rPr>
      <w:rFonts w:ascii="Calibri" w:hAnsi="Calibri"/>
      <w:b/>
      <w:bCs/>
    </w:rPr>
  </w:style>
  <w:style w:type="paragraph" w:customStyle="1" w:styleId="xl269">
    <w:name w:val="xl269"/>
    <w:basedOn w:val="a1"/>
    <w:rsid w:val="0077324D"/>
    <w:pPr>
      <w:spacing w:before="100" w:beforeAutospacing="1" w:after="100" w:afterAutospacing="1"/>
      <w:jc w:val="center"/>
    </w:pPr>
    <w:rPr>
      <w:rFonts w:ascii="Calibri" w:hAnsi="Calibri"/>
      <w:b/>
      <w:bCs/>
    </w:rPr>
  </w:style>
  <w:style w:type="paragraph" w:customStyle="1" w:styleId="xl270">
    <w:name w:val="xl270"/>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1">
    <w:name w:val="xl271"/>
    <w:basedOn w:val="a1"/>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2">
    <w:name w:val="xl272"/>
    <w:basedOn w:val="a1"/>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3">
    <w:name w:val="xl273"/>
    <w:basedOn w:val="a1"/>
    <w:rsid w:val="0077324D"/>
    <w:pPr>
      <w:spacing w:before="100" w:beforeAutospacing="1" w:after="100" w:afterAutospacing="1"/>
      <w:jc w:val="right"/>
    </w:pPr>
    <w:rPr>
      <w:rFonts w:ascii="Arial" w:hAnsi="Arial" w:cs="Arial"/>
      <w:sz w:val="16"/>
      <w:szCs w:val="16"/>
    </w:rPr>
  </w:style>
  <w:style w:type="paragraph" w:customStyle="1" w:styleId="xl274">
    <w:name w:val="xl274"/>
    <w:basedOn w:val="a1"/>
    <w:rsid w:val="0077324D"/>
    <w:pPr>
      <w:spacing w:before="100" w:beforeAutospacing="1" w:after="100" w:afterAutospacing="1"/>
      <w:jc w:val="center"/>
    </w:pPr>
    <w:rPr>
      <w:rFonts w:ascii="Calibri" w:hAnsi="Calibri"/>
      <w:b/>
      <w:bCs/>
      <w:color w:val="000000"/>
    </w:rPr>
  </w:style>
  <w:style w:type="paragraph" w:customStyle="1" w:styleId="xl275">
    <w:name w:val="xl275"/>
    <w:basedOn w:val="a1"/>
    <w:rsid w:val="0077324D"/>
    <w:pPr>
      <w:spacing w:before="100" w:beforeAutospacing="1" w:after="100" w:afterAutospacing="1"/>
      <w:jc w:val="center"/>
    </w:pPr>
    <w:rPr>
      <w:rFonts w:ascii="Calibri" w:hAnsi="Calibri"/>
      <w:b/>
      <w:bCs/>
    </w:rPr>
  </w:style>
  <w:style w:type="paragraph" w:customStyle="1" w:styleId="xl276">
    <w:name w:val="xl276"/>
    <w:basedOn w:val="a1"/>
    <w:rsid w:val="0077324D"/>
    <w:pPr>
      <w:spacing w:before="100" w:beforeAutospacing="1" w:after="100" w:afterAutospacing="1"/>
      <w:jc w:val="center"/>
      <w:textAlignment w:val="center"/>
    </w:pPr>
    <w:rPr>
      <w:rFonts w:ascii="Arial" w:hAnsi="Arial" w:cs="Arial"/>
      <w:sz w:val="20"/>
      <w:szCs w:val="20"/>
    </w:rPr>
  </w:style>
  <w:style w:type="paragraph" w:customStyle="1" w:styleId="xl277">
    <w:name w:val="xl277"/>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8">
    <w:name w:val="xl278"/>
    <w:basedOn w:val="a1"/>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9">
    <w:name w:val="xl279"/>
    <w:basedOn w:val="a1"/>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382">
    <w:name w:val="xl382"/>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3">
    <w:name w:val="xl383"/>
    <w:basedOn w:val="a1"/>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4">
    <w:name w:val="xl384"/>
    <w:basedOn w:val="a1"/>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5">
    <w:name w:val="xl385"/>
    <w:basedOn w:val="a1"/>
    <w:rsid w:val="00CF28F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86">
    <w:name w:val="xl386"/>
    <w:basedOn w:val="a1"/>
    <w:rsid w:val="00CF28F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7">
    <w:name w:val="xl387"/>
    <w:basedOn w:val="a1"/>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8">
    <w:name w:val="xl388"/>
    <w:basedOn w:val="a1"/>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89">
    <w:name w:val="xl389"/>
    <w:basedOn w:val="a1"/>
    <w:rsid w:val="00CF28FD"/>
    <w:pPr>
      <w:pBdr>
        <w:top w:val="single" w:sz="4" w:space="0" w:color="000000"/>
        <w:left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90">
    <w:name w:val="xl390"/>
    <w:basedOn w:val="a1"/>
    <w:rsid w:val="00CF28FD"/>
    <w:pPr>
      <w:pBdr>
        <w:top w:val="single" w:sz="4" w:space="0" w:color="000000"/>
        <w:left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1">
    <w:name w:val="xl391"/>
    <w:basedOn w:val="a1"/>
    <w:rsid w:val="00CF28FD"/>
    <w:pPr>
      <w:pBdr>
        <w:top w:val="single" w:sz="4" w:space="0" w:color="000000"/>
        <w:left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2">
    <w:name w:val="xl392"/>
    <w:basedOn w:val="a1"/>
    <w:rsid w:val="00CF28FD"/>
    <w:pPr>
      <w:pBdr>
        <w:top w:val="single" w:sz="4" w:space="0" w:color="000000"/>
        <w:left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3">
    <w:name w:val="xl393"/>
    <w:basedOn w:val="a1"/>
    <w:rsid w:val="00CF28F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olor w:val="000000"/>
      <w:sz w:val="16"/>
      <w:szCs w:val="16"/>
    </w:rPr>
  </w:style>
  <w:style w:type="paragraph" w:customStyle="1" w:styleId="xl394">
    <w:name w:val="xl394"/>
    <w:basedOn w:val="a1"/>
    <w:rsid w:val="00CF28FD"/>
    <w:pPr>
      <w:pBdr>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5">
    <w:name w:val="xl395"/>
    <w:basedOn w:val="a1"/>
    <w:rsid w:val="00CF28FD"/>
    <w:pPr>
      <w:pBdr>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6">
    <w:name w:val="xl396"/>
    <w:basedOn w:val="a1"/>
    <w:rsid w:val="00CF28FD"/>
    <w:pPr>
      <w:pBdr>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7">
    <w:name w:val="xl397"/>
    <w:basedOn w:val="a1"/>
    <w:rsid w:val="00CF28FD"/>
    <w:pPr>
      <w:spacing w:before="100" w:beforeAutospacing="1" w:after="100" w:afterAutospacing="1"/>
      <w:jc w:val="center"/>
      <w:textAlignment w:val="center"/>
    </w:pPr>
    <w:rPr>
      <w:rFonts w:ascii="Arial" w:hAnsi="Arial" w:cs="Arial"/>
      <w:sz w:val="20"/>
      <w:szCs w:val="20"/>
    </w:rPr>
  </w:style>
  <w:style w:type="paragraph" w:customStyle="1" w:styleId="xl398">
    <w:name w:val="xl398"/>
    <w:basedOn w:val="a1"/>
    <w:rsid w:val="00CF28FD"/>
    <w:pPr>
      <w:spacing w:before="100" w:beforeAutospacing="1" w:after="100" w:afterAutospacing="1"/>
      <w:jc w:val="right"/>
    </w:pPr>
    <w:rPr>
      <w:rFonts w:ascii="Arial" w:hAnsi="Arial"/>
      <w:sz w:val="16"/>
      <w:szCs w:val="16"/>
    </w:rPr>
  </w:style>
  <w:style w:type="paragraph" w:customStyle="1" w:styleId="xl399">
    <w:name w:val="xl399"/>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0">
    <w:name w:val="xl400"/>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1">
    <w:name w:val="xl401"/>
    <w:basedOn w:val="a1"/>
    <w:uiPriority w:val="99"/>
    <w:qFormat/>
    <w:rsid w:val="00CF28FD"/>
    <w:pPr>
      <w:spacing w:before="100" w:beforeAutospacing="1" w:after="100" w:afterAutospacing="1"/>
      <w:jc w:val="center"/>
    </w:pPr>
    <w:rPr>
      <w:rFonts w:ascii="Calibri" w:hAnsi="Calibri"/>
      <w:b/>
      <w:bCs/>
    </w:rPr>
  </w:style>
  <w:style w:type="paragraph" w:customStyle="1" w:styleId="xl402">
    <w:name w:val="xl402"/>
    <w:basedOn w:val="a1"/>
    <w:rsid w:val="00CF28FD"/>
    <w:pPr>
      <w:spacing w:before="100" w:beforeAutospacing="1" w:after="100" w:afterAutospacing="1"/>
      <w:jc w:val="center"/>
    </w:pPr>
    <w:rPr>
      <w:rFonts w:ascii="Calibri" w:hAnsi="Calibri"/>
      <w:b/>
      <w:bCs/>
    </w:rPr>
  </w:style>
  <w:style w:type="character" w:customStyle="1" w:styleId="affff3">
    <w:name w:val="Текст концевой сноски Знак"/>
    <w:basedOn w:val="a2"/>
    <w:link w:val="affff2"/>
    <w:uiPriority w:val="99"/>
    <w:rsid w:val="006B4E52"/>
    <w:rPr>
      <w:bCs/>
    </w:rPr>
  </w:style>
  <w:style w:type="character" w:styleId="affff7">
    <w:name w:val="endnote reference"/>
    <w:basedOn w:val="a2"/>
    <w:uiPriority w:val="99"/>
    <w:rsid w:val="006B4E52"/>
    <w:rPr>
      <w:vertAlign w:val="superscript"/>
    </w:rPr>
  </w:style>
  <w:style w:type="character" w:customStyle="1" w:styleId="blk">
    <w:name w:val="blk"/>
    <w:basedOn w:val="a2"/>
    <w:rsid w:val="002166B4"/>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H3 Знак,&quot;Сапфир&quot; Знак"/>
    <w:basedOn w:val="a2"/>
    <w:link w:val="30"/>
    <w:rsid w:val="008A4E52"/>
    <w:rPr>
      <w:rFonts w:ascii="TimesET" w:hAnsi="TimesET"/>
      <w:b/>
      <w:bCs/>
      <w:sz w:val="44"/>
      <w:szCs w:val="24"/>
    </w:rPr>
  </w:style>
  <w:style w:type="character" w:customStyle="1" w:styleId="40">
    <w:name w:val="Заголовок 4 Знак"/>
    <w:basedOn w:val="a2"/>
    <w:link w:val="4"/>
    <w:rsid w:val="008A4E52"/>
    <w:rPr>
      <w:sz w:val="28"/>
      <w:szCs w:val="24"/>
    </w:rPr>
  </w:style>
  <w:style w:type="character" w:customStyle="1" w:styleId="a8">
    <w:name w:val="Основной текст Знак"/>
    <w:aliases w:val="бпОсновной текст Знак,Основной текст Знак Знак Знак1,bt Знак1"/>
    <w:basedOn w:val="a2"/>
    <w:link w:val="a7"/>
    <w:qFormat/>
    <w:rsid w:val="008A4E52"/>
    <w:rPr>
      <w:b/>
      <w:lang w:val="en-US"/>
    </w:rPr>
  </w:style>
  <w:style w:type="paragraph" w:customStyle="1" w:styleId="132">
    <w:name w:val="13"/>
    <w:basedOn w:val="a1"/>
    <w:rsid w:val="008A4E52"/>
    <w:rPr>
      <w:rFonts w:ascii="Times New Roman" w:hAnsi="Times New Roman"/>
      <w:sz w:val="28"/>
      <w:szCs w:val="28"/>
    </w:rPr>
  </w:style>
  <w:style w:type="paragraph" w:customStyle="1" w:styleId="affff8">
    <w:name w:val="Информация об изменениях документа"/>
    <w:basedOn w:val="aff2"/>
    <w:next w:val="a1"/>
    <w:qFormat/>
    <w:rsid w:val="008A4E52"/>
    <w:pPr>
      <w:widowControl/>
      <w:spacing w:before="75"/>
    </w:pPr>
    <w:rPr>
      <w:rFonts w:cs="Arial"/>
      <w:color w:val="353842"/>
      <w:sz w:val="24"/>
      <w:szCs w:val="24"/>
      <w:shd w:val="clear" w:color="auto" w:fill="F0F0F0"/>
    </w:rPr>
  </w:style>
  <w:style w:type="paragraph" w:styleId="affff9">
    <w:name w:val="TOC Heading"/>
    <w:basedOn w:val="12"/>
    <w:next w:val="a1"/>
    <w:uiPriority w:val="39"/>
    <w:qFormat/>
    <w:rsid w:val="008A4E52"/>
    <w:pPr>
      <w:keepLines/>
      <w:spacing w:before="240" w:line="259" w:lineRule="auto"/>
      <w:jc w:val="left"/>
      <w:outlineLvl w:val="9"/>
    </w:pPr>
    <w:rPr>
      <w:rFonts w:ascii="Calibri Light" w:hAnsi="Calibri Light" w:cs="Calibri Light"/>
      <w:color w:val="2E74B5"/>
      <w:sz w:val="32"/>
      <w:szCs w:val="32"/>
    </w:rPr>
  </w:style>
  <w:style w:type="character" w:customStyle="1" w:styleId="afc">
    <w:name w:val="Схема документа Знак"/>
    <w:link w:val="afb"/>
    <w:locked/>
    <w:rsid w:val="008A4E52"/>
    <w:rPr>
      <w:rFonts w:ascii="Tahoma" w:hAnsi="Tahoma" w:cs="Tahoma"/>
      <w:shd w:val="clear" w:color="auto" w:fill="000080"/>
    </w:rPr>
  </w:style>
  <w:style w:type="character" w:customStyle="1" w:styleId="1f7">
    <w:name w:val="Схема документа Знак1"/>
    <w:basedOn w:val="a2"/>
    <w:rsid w:val="008A4E52"/>
    <w:rPr>
      <w:rFonts w:ascii="Tahoma" w:hAnsi="Tahoma" w:cs="Tahoma"/>
      <w:sz w:val="16"/>
      <w:szCs w:val="16"/>
    </w:rPr>
  </w:style>
  <w:style w:type="character" w:customStyle="1" w:styleId="DocumentMapChar1">
    <w:name w:val="Document Map Char1"/>
    <w:basedOn w:val="a2"/>
    <w:rsid w:val="008A4E52"/>
    <w:rPr>
      <w:rFonts w:ascii="Times New Roman" w:hAnsi="Times New Roman"/>
      <w:sz w:val="2"/>
      <w:lang w:eastAsia="ar-SA" w:bidi="ar-SA"/>
    </w:rPr>
  </w:style>
  <w:style w:type="character" w:customStyle="1" w:styleId="HTML1">
    <w:name w:val="Стандартный HTML Знак"/>
    <w:basedOn w:val="a2"/>
    <w:link w:val="HTML0"/>
    <w:uiPriority w:val="99"/>
    <w:rsid w:val="008A4E52"/>
    <w:rPr>
      <w:rFonts w:ascii="Arial Unicode MS" w:eastAsia="Arial Unicode MS" w:hAnsi="Arial Unicode MS" w:cs="Arial Unicode MS"/>
      <w:color w:val="000000"/>
    </w:rPr>
  </w:style>
  <w:style w:type="character" w:customStyle="1" w:styleId="num">
    <w:name w:val="num"/>
    <w:rsid w:val="008A4E52"/>
  </w:style>
  <w:style w:type="paragraph" w:customStyle="1" w:styleId="ConsPlusDocList">
    <w:name w:val="ConsPlusDocList"/>
    <w:next w:val="a1"/>
    <w:qFormat/>
    <w:rsid w:val="008A4E52"/>
    <w:pPr>
      <w:widowControl w:val="0"/>
      <w:suppressAutoHyphens/>
      <w:autoSpaceDE w:val="0"/>
    </w:pPr>
    <w:rPr>
      <w:rFonts w:ascii="Arial" w:hAnsi="Arial" w:cs="Arial"/>
      <w:kern w:val="2"/>
      <w:lang w:eastAsia="zh-CN"/>
    </w:rPr>
  </w:style>
  <w:style w:type="paragraph" w:customStyle="1" w:styleId="ConsPlusDocList1">
    <w:name w:val="ConsPlusDocList1"/>
    <w:next w:val="a1"/>
    <w:rsid w:val="008A4E52"/>
    <w:pPr>
      <w:widowControl w:val="0"/>
      <w:suppressAutoHyphens/>
      <w:autoSpaceDE w:val="0"/>
    </w:pPr>
    <w:rPr>
      <w:rFonts w:ascii="Arial" w:hAnsi="Arial" w:cs="Arial"/>
      <w:kern w:val="1"/>
      <w:lang w:eastAsia="zh-CN"/>
    </w:rPr>
  </w:style>
  <w:style w:type="paragraph" w:customStyle="1" w:styleId="ConsPlusCell1">
    <w:name w:val="ConsPlusCell1"/>
    <w:next w:val="a1"/>
    <w:rsid w:val="008A4E52"/>
    <w:pPr>
      <w:widowControl w:val="0"/>
      <w:suppressAutoHyphens/>
      <w:autoSpaceDE w:val="0"/>
    </w:pPr>
    <w:rPr>
      <w:rFonts w:ascii="Arial" w:hAnsi="Arial" w:cs="Arial"/>
      <w:kern w:val="1"/>
      <w:lang w:eastAsia="zh-CN"/>
    </w:rPr>
  </w:style>
  <w:style w:type="paragraph" w:customStyle="1" w:styleId="S">
    <w:name w:val="S_Обычный"/>
    <w:basedOn w:val="a1"/>
    <w:link w:val="S0"/>
    <w:rsid w:val="008A4E52"/>
    <w:pPr>
      <w:suppressAutoHyphens/>
      <w:spacing w:before="120" w:line="360" w:lineRule="auto"/>
      <w:ind w:firstLine="709"/>
      <w:jc w:val="both"/>
    </w:pPr>
    <w:rPr>
      <w:rFonts w:ascii="Times New Roman" w:hAnsi="Times New Roman"/>
      <w:color w:val="000000"/>
      <w:lang w:eastAsia="ar-SA"/>
    </w:rPr>
  </w:style>
  <w:style w:type="character" w:customStyle="1" w:styleId="S0">
    <w:name w:val="S_Обычный Знак"/>
    <w:link w:val="S"/>
    <w:locked/>
    <w:rsid w:val="008A4E52"/>
    <w:rPr>
      <w:color w:val="000000"/>
      <w:sz w:val="24"/>
      <w:szCs w:val="24"/>
      <w:lang w:eastAsia="ar-SA"/>
    </w:rPr>
  </w:style>
  <w:style w:type="paragraph" w:customStyle="1" w:styleId="s1">
    <w:name w:val="s_1"/>
    <w:basedOn w:val="a1"/>
    <w:rsid w:val="008A4E52"/>
    <w:pPr>
      <w:spacing w:before="100" w:beforeAutospacing="1" w:after="100" w:afterAutospacing="1"/>
    </w:pPr>
    <w:rPr>
      <w:rFonts w:ascii="Times New Roman" w:hAnsi="Times New Roman"/>
    </w:rPr>
  </w:style>
  <w:style w:type="paragraph" w:customStyle="1" w:styleId="101">
    <w:name w:val="Табличный_слева_10"/>
    <w:basedOn w:val="a1"/>
    <w:rsid w:val="008A4E52"/>
    <w:rPr>
      <w:rFonts w:ascii="Times New Roman" w:hAnsi="Times New Roman"/>
      <w:sz w:val="20"/>
      <w:szCs w:val="20"/>
    </w:rPr>
  </w:style>
  <w:style w:type="paragraph" w:customStyle="1" w:styleId="102">
    <w:name w:val="Табличный_заголовки_10"/>
    <w:basedOn w:val="a1"/>
    <w:rsid w:val="008A4E52"/>
    <w:pPr>
      <w:spacing w:before="120" w:after="60"/>
      <w:ind w:firstLine="567"/>
      <w:jc w:val="center"/>
    </w:pPr>
    <w:rPr>
      <w:rFonts w:ascii="Times New Roman" w:hAnsi="Times New Roman"/>
      <w:b/>
      <w:bCs/>
      <w:sz w:val="20"/>
      <w:szCs w:val="20"/>
    </w:rPr>
  </w:style>
  <w:style w:type="character" w:styleId="affffa">
    <w:name w:val="annotation reference"/>
    <w:basedOn w:val="a2"/>
    <w:uiPriority w:val="99"/>
    <w:rsid w:val="008A4E52"/>
    <w:rPr>
      <w:rFonts w:cs="Times New Roman"/>
      <w:sz w:val="16"/>
    </w:rPr>
  </w:style>
  <w:style w:type="paragraph" w:styleId="affffb">
    <w:name w:val="annotation text"/>
    <w:basedOn w:val="a1"/>
    <w:link w:val="affffc"/>
    <w:rsid w:val="008A4E52"/>
    <w:pPr>
      <w:suppressAutoHyphens/>
      <w:snapToGrid w:val="0"/>
    </w:pPr>
    <w:rPr>
      <w:rFonts w:ascii="Times New Roman" w:hAnsi="Times New Roman"/>
      <w:sz w:val="20"/>
      <w:szCs w:val="20"/>
      <w:lang w:eastAsia="ar-SA"/>
    </w:rPr>
  </w:style>
  <w:style w:type="character" w:customStyle="1" w:styleId="affffc">
    <w:name w:val="Текст примечания Знак"/>
    <w:basedOn w:val="a2"/>
    <w:link w:val="affffb"/>
    <w:rsid w:val="008A4E52"/>
    <w:rPr>
      <w:lang w:eastAsia="ar-SA"/>
    </w:rPr>
  </w:style>
  <w:style w:type="paragraph" w:styleId="affffd">
    <w:name w:val="annotation subject"/>
    <w:basedOn w:val="affffb"/>
    <w:next w:val="affffb"/>
    <w:link w:val="affffe"/>
    <w:rsid w:val="008A4E52"/>
    <w:rPr>
      <w:b/>
      <w:bCs/>
    </w:rPr>
  </w:style>
  <w:style w:type="character" w:customStyle="1" w:styleId="affffe">
    <w:name w:val="Тема примечания Знак"/>
    <w:basedOn w:val="affffc"/>
    <w:link w:val="affffd"/>
    <w:rsid w:val="008A4E52"/>
    <w:rPr>
      <w:b/>
      <w:bCs/>
      <w:lang w:eastAsia="ar-SA"/>
    </w:rPr>
  </w:style>
  <w:style w:type="character" w:customStyle="1" w:styleId="aff0">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2"/>
    <w:link w:val="aff"/>
    <w:rsid w:val="008A4E52"/>
  </w:style>
  <w:style w:type="paragraph" w:customStyle="1" w:styleId="afffff">
    <w:name w:val="Абзац"/>
    <w:basedOn w:val="a1"/>
    <w:link w:val="afffff0"/>
    <w:rsid w:val="008A4E52"/>
    <w:pPr>
      <w:spacing w:line="360" w:lineRule="auto"/>
      <w:ind w:firstLine="567"/>
      <w:jc w:val="both"/>
    </w:pPr>
    <w:rPr>
      <w:rFonts w:ascii="Times New Roman" w:hAnsi="Times New Roman"/>
    </w:rPr>
  </w:style>
  <w:style w:type="character" w:customStyle="1" w:styleId="afffff0">
    <w:name w:val="Абзац Знак"/>
    <w:link w:val="afffff"/>
    <w:locked/>
    <w:rsid w:val="008A4E52"/>
    <w:rPr>
      <w:sz w:val="24"/>
      <w:szCs w:val="24"/>
    </w:rPr>
  </w:style>
  <w:style w:type="character" w:customStyle="1" w:styleId="afffff1">
    <w:name w:val="Утратил силу"/>
    <w:rsid w:val="008A4E52"/>
    <w:rPr>
      <w:strike/>
      <w:color w:val="666600"/>
    </w:rPr>
  </w:style>
  <w:style w:type="paragraph" w:customStyle="1" w:styleId="formattext">
    <w:name w:val="formattext"/>
    <w:basedOn w:val="a1"/>
    <w:qFormat/>
    <w:rsid w:val="008A4E52"/>
    <w:pPr>
      <w:spacing w:before="100" w:beforeAutospacing="1" w:after="100" w:afterAutospacing="1"/>
    </w:pPr>
    <w:rPr>
      <w:rFonts w:ascii="Times New Roman" w:hAnsi="Times New Roman"/>
    </w:rPr>
  </w:style>
  <w:style w:type="paragraph" w:styleId="42">
    <w:name w:val="toc 4"/>
    <w:basedOn w:val="a1"/>
    <w:next w:val="a1"/>
    <w:autoRedefine/>
    <w:rsid w:val="008A4E52"/>
    <w:pPr>
      <w:spacing w:after="100" w:line="259" w:lineRule="auto"/>
      <w:ind w:left="660"/>
    </w:pPr>
    <w:rPr>
      <w:rFonts w:ascii="Calibri" w:hAnsi="Calibri"/>
      <w:sz w:val="22"/>
      <w:szCs w:val="22"/>
    </w:rPr>
  </w:style>
  <w:style w:type="paragraph" w:styleId="51">
    <w:name w:val="toc 5"/>
    <w:basedOn w:val="a1"/>
    <w:next w:val="a1"/>
    <w:autoRedefine/>
    <w:rsid w:val="008A4E52"/>
    <w:pPr>
      <w:spacing w:after="100" w:line="259" w:lineRule="auto"/>
      <w:ind w:left="880"/>
    </w:pPr>
    <w:rPr>
      <w:rFonts w:ascii="Calibri" w:hAnsi="Calibri"/>
      <w:sz w:val="22"/>
      <w:szCs w:val="22"/>
    </w:rPr>
  </w:style>
  <w:style w:type="paragraph" w:styleId="61">
    <w:name w:val="toc 6"/>
    <w:basedOn w:val="a1"/>
    <w:next w:val="a1"/>
    <w:autoRedefine/>
    <w:rsid w:val="008A4E52"/>
    <w:pPr>
      <w:spacing w:after="100" w:line="259" w:lineRule="auto"/>
      <w:ind w:left="1100"/>
    </w:pPr>
    <w:rPr>
      <w:rFonts w:ascii="Calibri" w:hAnsi="Calibri"/>
      <w:sz w:val="22"/>
      <w:szCs w:val="22"/>
    </w:rPr>
  </w:style>
  <w:style w:type="paragraph" w:styleId="71">
    <w:name w:val="toc 7"/>
    <w:basedOn w:val="a1"/>
    <w:next w:val="a1"/>
    <w:autoRedefine/>
    <w:rsid w:val="008A4E52"/>
    <w:pPr>
      <w:spacing w:after="100" w:line="259" w:lineRule="auto"/>
      <w:ind w:left="1320"/>
    </w:pPr>
    <w:rPr>
      <w:rFonts w:ascii="Calibri" w:hAnsi="Calibri"/>
      <w:sz w:val="22"/>
      <w:szCs w:val="22"/>
    </w:rPr>
  </w:style>
  <w:style w:type="paragraph" w:styleId="82">
    <w:name w:val="toc 8"/>
    <w:basedOn w:val="a1"/>
    <w:next w:val="a1"/>
    <w:autoRedefine/>
    <w:rsid w:val="008A4E52"/>
    <w:pPr>
      <w:spacing w:after="100" w:line="259" w:lineRule="auto"/>
      <w:ind w:left="1540"/>
    </w:pPr>
    <w:rPr>
      <w:rFonts w:ascii="Calibri" w:hAnsi="Calibri"/>
      <w:sz w:val="22"/>
      <w:szCs w:val="22"/>
    </w:rPr>
  </w:style>
  <w:style w:type="paragraph" w:styleId="91">
    <w:name w:val="toc 9"/>
    <w:basedOn w:val="a1"/>
    <w:next w:val="a1"/>
    <w:autoRedefine/>
    <w:rsid w:val="008A4E52"/>
    <w:pPr>
      <w:spacing w:after="100" w:line="259" w:lineRule="auto"/>
      <w:ind w:left="1760"/>
    </w:pPr>
    <w:rPr>
      <w:rFonts w:ascii="Calibri" w:hAnsi="Calibri"/>
      <w:sz w:val="22"/>
      <w:szCs w:val="22"/>
    </w:rPr>
  </w:style>
  <w:style w:type="character" w:customStyle="1" w:styleId="2f">
    <w:name w:val="Основной текст (2)_"/>
    <w:basedOn w:val="a2"/>
    <w:link w:val="2f0"/>
    <w:uiPriority w:val="99"/>
    <w:rsid w:val="008A4E52"/>
    <w:rPr>
      <w:shd w:val="clear" w:color="auto" w:fill="FFFFFF"/>
    </w:rPr>
  </w:style>
  <w:style w:type="paragraph" w:customStyle="1" w:styleId="2f0">
    <w:name w:val="Основной текст (2)"/>
    <w:basedOn w:val="a1"/>
    <w:link w:val="2f"/>
    <w:rsid w:val="008A4E52"/>
    <w:pPr>
      <w:widowControl w:val="0"/>
      <w:shd w:val="clear" w:color="auto" w:fill="FFFFFF"/>
      <w:spacing w:line="0" w:lineRule="atLeast"/>
      <w:ind w:hanging="340"/>
    </w:pPr>
    <w:rPr>
      <w:rFonts w:ascii="Times New Roman" w:hAnsi="Times New Roman"/>
      <w:sz w:val="20"/>
      <w:szCs w:val="20"/>
    </w:rPr>
  </w:style>
  <w:style w:type="character" w:customStyle="1" w:styleId="-">
    <w:name w:val="Интернет-ссылка"/>
    <w:basedOn w:val="a2"/>
    <w:uiPriority w:val="99"/>
    <w:rsid w:val="00044ACE"/>
    <w:rPr>
      <w:rFonts w:cs="Times New Roman"/>
      <w:color w:val="0000FF"/>
      <w:u w:val="single"/>
    </w:rPr>
  </w:style>
  <w:style w:type="character" w:customStyle="1" w:styleId="50">
    <w:name w:val="Заголовок 5 Знак"/>
    <w:basedOn w:val="a2"/>
    <w:link w:val="5"/>
    <w:rsid w:val="00044ACE"/>
    <w:rPr>
      <w:b/>
      <w:sz w:val="24"/>
    </w:rPr>
  </w:style>
  <w:style w:type="character" w:customStyle="1" w:styleId="80">
    <w:name w:val="Заголовок 8 Знак"/>
    <w:basedOn w:val="a2"/>
    <w:link w:val="8"/>
    <w:uiPriority w:val="99"/>
    <w:rsid w:val="00044ACE"/>
    <w:rPr>
      <w:b/>
      <w:sz w:val="26"/>
    </w:rPr>
  </w:style>
  <w:style w:type="character" w:customStyle="1" w:styleId="90">
    <w:name w:val="Заголовок 9 Знак"/>
    <w:basedOn w:val="a2"/>
    <w:link w:val="9"/>
    <w:uiPriority w:val="99"/>
    <w:rsid w:val="00044ACE"/>
    <w:rPr>
      <w:b/>
      <w:sz w:val="26"/>
    </w:rPr>
  </w:style>
  <w:style w:type="character" w:customStyle="1" w:styleId="33">
    <w:name w:val="Основной текст 3 Знак"/>
    <w:basedOn w:val="a2"/>
    <w:link w:val="32"/>
    <w:rsid w:val="00044ACE"/>
  </w:style>
  <w:style w:type="paragraph" w:customStyle="1" w:styleId="1f8">
    <w:name w:val="Стиль полужирный По ширине1"/>
    <w:basedOn w:val="a1"/>
    <w:autoRedefine/>
    <w:rsid w:val="00044ACE"/>
    <w:pPr>
      <w:jc w:val="both"/>
    </w:pPr>
    <w:rPr>
      <w:rFonts w:ascii="Times New Roman" w:hAnsi="Times New Roman"/>
      <w:b/>
      <w:bCs/>
      <w:szCs w:val="20"/>
    </w:rPr>
  </w:style>
  <w:style w:type="character" w:customStyle="1" w:styleId="ConsPlusNormal0">
    <w:name w:val="ConsPlusNormal Знак"/>
    <w:basedOn w:val="a2"/>
    <w:link w:val="ConsPlusNormal"/>
    <w:locked/>
    <w:rsid w:val="00306A89"/>
    <w:rPr>
      <w:rFonts w:ascii="Arial" w:hAnsi="Arial" w:cs="Arial"/>
      <w:lang w:val="ru-RU" w:eastAsia="ru-RU" w:bidi="ar-SA"/>
    </w:rPr>
  </w:style>
  <w:style w:type="paragraph" w:customStyle="1" w:styleId="msonormalbullet2gif">
    <w:name w:val="msonormalbullet2.gif"/>
    <w:basedOn w:val="a1"/>
    <w:rsid w:val="00EF1BE0"/>
    <w:pPr>
      <w:spacing w:before="100" w:beforeAutospacing="1" w:after="100" w:afterAutospacing="1"/>
    </w:pPr>
    <w:rPr>
      <w:rFonts w:ascii="Times New Roman" w:hAnsi="Times New Roman"/>
    </w:rPr>
  </w:style>
  <w:style w:type="character" w:customStyle="1" w:styleId="3a">
    <w:name w:val="Знак Знак3"/>
    <w:rsid w:val="00686589"/>
    <w:rPr>
      <w:rFonts w:ascii="Arial" w:hAnsi="Arial"/>
      <w:b/>
      <w:bCs/>
      <w:color w:val="000080"/>
      <w:sz w:val="24"/>
      <w:szCs w:val="24"/>
      <w:lang w:bidi="ar-SA"/>
    </w:rPr>
  </w:style>
  <w:style w:type="character" w:customStyle="1" w:styleId="FontStyle14">
    <w:name w:val="Font Style14"/>
    <w:rsid w:val="00BB7B79"/>
    <w:rPr>
      <w:rFonts w:ascii="Times New Roman" w:hAnsi="Times New Roman" w:cs="Times New Roman"/>
      <w:sz w:val="22"/>
      <w:szCs w:val="22"/>
    </w:rPr>
  </w:style>
  <w:style w:type="character" w:customStyle="1" w:styleId="afffff2">
    <w:name w:val="бпОсновной текст Знак Знак"/>
    <w:rsid w:val="00BB7B79"/>
    <w:rPr>
      <w:sz w:val="24"/>
      <w:szCs w:val="24"/>
      <w:lang w:val="ru-RU" w:eastAsia="ru-RU" w:bidi="ar-SA"/>
    </w:rPr>
  </w:style>
  <w:style w:type="paragraph" w:customStyle="1" w:styleId="221">
    <w:name w:val="Основной текст с отступом 22"/>
    <w:basedOn w:val="a1"/>
    <w:rsid w:val="00BB7B79"/>
    <w:pPr>
      <w:widowControl w:val="0"/>
      <w:ind w:firstLine="720"/>
      <w:jc w:val="both"/>
    </w:pPr>
    <w:rPr>
      <w:rFonts w:ascii="Times New Roman" w:hAnsi="Times New Roman"/>
      <w:szCs w:val="20"/>
    </w:rPr>
  </w:style>
  <w:style w:type="paragraph" w:customStyle="1" w:styleId="1f9">
    <w:name w:val="Абзац списка1"/>
    <w:basedOn w:val="a1"/>
    <w:link w:val="ListParagraphChar"/>
    <w:qFormat/>
    <w:rsid w:val="00BB7B79"/>
    <w:pPr>
      <w:spacing w:after="200" w:line="276" w:lineRule="auto"/>
      <w:ind w:left="720"/>
      <w:contextualSpacing/>
    </w:pPr>
    <w:rPr>
      <w:rFonts w:ascii="Calibri" w:hAnsi="Calibri"/>
      <w:sz w:val="22"/>
      <w:szCs w:val="22"/>
    </w:rPr>
  </w:style>
  <w:style w:type="character" w:customStyle="1" w:styleId="afffff3">
    <w:name w:val="Активная гипертекстовая ссылка"/>
    <w:uiPriority w:val="99"/>
    <w:rsid w:val="00BB7B79"/>
    <w:rPr>
      <w:rFonts w:cs="Times New Roman"/>
      <w:b/>
      <w:bCs/>
      <w:color w:val="106BBE"/>
      <w:u w:val="single"/>
    </w:rPr>
  </w:style>
  <w:style w:type="paragraph" w:customStyle="1" w:styleId="afffff4">
    <w:name w:val="Внимание"/>
    <w:basedOn w:val="a1"/>
    <w:next w:val="a1"/>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5">
    <w:name w:val="Внимание: криминал!!"/>
    <w:basedOn w:val="afffff4"/>
    <w:next w:val="a1"/>
    <w:uiPriority w:val="99"/>
    <w:rsid w:val="00BB7B79"/>
  </w:style>
  <w:style w:type="paragraph" w:customStyle="1" w:styleId="afffff6">
    <w:name w:val="Внимание: недобросовестность!"/>
    <w:basedOn w:val="afffff4"/>
    <w:next w:val="a1"/>
    <w:uiPriority w:val="99"/>
    <w:qFormat/>
    <w:rsid w:val="00BB7B79"/>
  </w:style>
  <w:style w:type="character" w:customStyle="1" w:styleId="afffff7">
    <w:name w:val="Выделение для Базового Поиска"/>
    <w:rsid w:val="00BB7B79"/>
    <w:rPr>
      <w:rFonts w:cs="Times New Roman"/>
      <w:b/>
      <w:bCs/>
      <w:color w:val="0058A9"/>
    </w:rPr>
  </w:style>
  <w:style w:type="character" w:customStyle="1" w:styleId="afffff8">
    <w:name w:val="Выделение для Базового Поиска (курсив)"/>
    <w:rsid w:val="00BB7B79"/>
    <w:rPr>
      <w:rFonts w:cs="Times New Roman"/>
      <w:b/>
      <w:bCs/>
      <w:i/>
      <w:iCs/>
      <w:color w:val="0058A9"/>
    </w:rPr>
  </w:style>
  <w:style w:type="paragraph" w:customStyle="1" w:styleId="afffff9">
    <w:name w:val="Дочерний элемент списка"/>
    <w:basedOn w:val="a1"/>
    <w:next w:val="a1"/>
    <w:uiPriority w:val="99"/>
    <w:rsid w:val="00BB7B79"/>
    <w:pPr>
      <w:widowControl w:val="0"/>
      <w:autoSpaceDE w:val="0"/>
      <w:autoSpaceDN w:val="0"/>
      <w:adjustRightInd w:val="0"/>
      <w:jc w:val="both"/>
    </w:pPr>
    <w:rPr>
      <w:rFonts w:ascii="Arial" w:hAnsi="Arial" w:cs="Arial"/>
      <w:color w:val="868381"/>
      <w:sz w:val="20"/>
      <w:szCs w:val="20"/>
    </w:rPr>
  </w:style>
  <w:style w:type="paragraph" w:customStyle="1" w:styleId="afffffa">
    <w:name w:val="Основное меню (преемственное)"/>
    <w:basedOn w:val="a1"/>
    <w:next w:val="a1"/>
    <w:uiPriority w:val="99"/>
    <w:qFormat/>
    <w:rsid w:val="00BB7B79"/>
    <w:pPr>
      <w:widowControl w:val="0"/>
      <w:autoSpaceDE w:val="0"/>
      <w:autoSpaceDN w:val="0"/>
      <w:adjustRightInd w:val="0"/>
      <w:ind w:firstLine="720"/>
      <w:jc w:val="both"/>
    </w:pPr>
    <w:rPr>
      <w:rFonts w:ascii="Verdana" w:hAnsi="Verdana" w:cs="Verdana"/>
      <w:sz w:val="22"/>
      <w:szCs w:val="22"/>
    </w:rPr>
  </w:style>
  <w:style w:type="paragraph" w:customStyle="1" w:styleId="1fa">
    <w:name w:val="Заголовок1"/>
    <w:basedOn w:val="afffffa"/>
    <w:next w:val="a1"/>
    <w:qFormat/>
    <w:rsid w:val="00BB7B79"/>
    <w:rPr>
      <w:b/>
      <w:bCs/>
      <w:color w:val="0058A9"/>
      <w:shd w:val="clear" w:color="auto" w:fill="ECE9D8"/>
    </w:rPr>
  </w:style>
  <w:style w:type="character" w:customStyle="1" w:styleId="Heading1Char">
    <w:name w:val="Heading 1 Char"/>
    <w:uiPriority w:val="99"/>
    <w:locked/>
    <w:rsid w:val="00BB7B79"/>
    <w:rPr>
      <w:rFonts w:ascii="Cambria" w:hAnsi="Cambria" w:cs="Times New Roman"/>
      <w:b/>
      <w:bCs/>
      <w:kern w:val="32"/>
      <w:sz w:val="32"/>
      <w:szCs w:val="32"/>
    </w:rPr>
  </w:style>
  <w:style w:type="paragraph" w:customStyle="1" w:styleId="afffffb">
    <w:name w:val="Заголовок группы контролов"/>
    <w:basedOn w:val="a1"/>
    <w:next w:val="a1"/>
    <w:rsid w:val="00BB7B79"/>
    <w:pPr>
      <w:widowControl w:val="0"/>
      <w:autoSpaceDE w:val="0"/>
      <w:autoSpaceDN w:val="0"/>
      <w:adjustRightInd w:val="0"/>
      <w:ind w:firstLine="720"/>
      <w:jc w:val="both"/>
    </w:pPr>
    <w:rPr>
      <w:rFonts w:ascii="Arial" w:hAnsi="Arial" w:cs="Arial"/>
      <w:b/>
      <w:bCs/>
      <w:color w:val="000000"/>
    </w:rPr>
  </w:style>
  <w:style w:type="paragraph" w:customStyle="1" w:styleId="afffffc">
    <w:name w:val="Заголовок для информации об изменениях"/>
    <w:basedOn w:val="12"/>
    <w:next w:val="a1"/>
    <w:rsid w:val="00BB7B79"/>
    <w:pPr>
      <w:keepNext w:val="0"/>
      <w:widowControl w:val="0"/>
      <w:autoSpaceDE w:val="0"/>
      <w:autoSpaceDN w:val="0"/>
      <w:adjustRightInd w:val="0"/>
      <w:spacing w:after="108"/>
      <w:outlineLvl w:val="9"/>
    </w:pPr>
    <w:rPr>
      <w:rFonts w:ascii="Arial" w:hAnsi="Arial" w:cs="Arial"/>
      <w:color w:val="26282F"/>
      <w:sz w:val="18"/>
      <w:szCs w:val="18"/>
      <w:shd w:val="clear" w:color="auto" w:fill="FFFFFF"/>
    </w:rPr>
  </w:style>
  <w:style w:type="paragraph" w:customStyle="1" w:styleId="afffffd">
    <w:name w:val="Заголовок распахивающейся части диалога"/>
    <w:basedOn w:val="a1"/>
    <w:next w:val="a1"/>
    <w:rsid w:val="00BB7B79"/>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e">
    <w:name w:val="Заголовок своего сообщения"/>
    <w:uiPriority w:val="99"/>
    <w:rsid w:val="00BB7B79"/>
    <w:rPr>
      <w:rFonts w:cs="Times New Roman"/>
      <w:b/>
      <w:bCs/>
      <w:color w:val="26282F"/>
    </w:rPr>
  </w:style>
  <w:style w:type="character" w:customStyle="1" w:styleId="affffff">
    <w:name w:val="Заголовок чужого сообщения"/>
    <w:uiPriority w:val="99"/>
    <w:rsid w:val="00BB7B79"/>
    <w:rPr>
      <w:rFonts w:cs="Times New Roman"/>
      <w:b/>
      <w:bCs/>
      <w:color w:val="FF0000"/>
    </w:rPr>
  </w:style>
  <w:style w:type="paragraph" w:customStyle="1" w:styleId="affffff0">
    <w:name w:val="Заголовок ЭР (левое окно)"/>
    <w:basedOn w:val="a1"/>
    <w:next w:val="a1"/>
    <w:uiPriority w:val="99"/>
    <w:rsid w:val="00BB7B79"/>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1">
    <w:name w:val="Заголовок ЭР (правое окно)"/>
    <w:basedOn w:val="affffff0"/>
    <w:next w:val="a1"/>
    <w:uiPriority w:val="99"/>
    <w:rsid w:val="00BB7B79"/>
    <w:pPr>
      <w:spacing w:after="0"/>
      <w:jc w:val="left"/>
    </w:pPr>
  </w:style>
  <w:style w:type="paragraph" w:customStyle="1" w:styleId="affffff2">
    <w:name w:val="Интерактивный заголовок"/>
    <w:basedOn w:val="1fa"/>
    <w:next w:val="a1"/>
    <w:uiPriority w:val="99"/>
    <w:qFormat/>
    <w:rsid w:val="00BB7B79"/>
    <w:rPr>
      <w:u w:val="single"/>
    </w:rPr>
  </w:style>
  <w:style w:type="paragraph" w:customStyle="1" w:styleId="affffff3">
    <w:name w:val="Текст информации об изменениях"/>
    <w:basedOn w:val="a1"/>
    <w:next w:val="a1"/>
    <w:rsid w:val="00BB7B79"/>
    <w:pPr>
      <w:widowControl w:val="0"/>
      <w:autoSpaceDE w:val="0"/>
      <w:autoSpaceDN w:val="0"/>
      <w:adjustRightInd w:val="0"/>
      <w:ind w:firstLine="720"/>
      <w:jc w:val="both"/>
    </w:pPr>
    <w:rPr>
      <w:rFonts w:ascii="Arial" w:hAnsi="Arial" w:cs="Arial"/>
      <w:color w:val="353842"/>
      <w:sz w:val="18"/>
      <w:szCs w:val="18"/>
    </w:rPr>
  </w:style>
  <w:style w:type="paragraph" w:customStyle="1" w:styleId="affffff4">
    <w:name w:val="Информация об изменениях"/>
    <w:basedOn w:val="affffff3"/>
    <w:next w:val="a1"/>
    <w:uiPriority w:val="99"/>
    <w:rsid w:val="00BB7B79"/>
    <w:pPr>
      <w:spacing w:before="180"/>
      <w:ind w:left="360" w:right="360" w:firstLine="0"/>
    </w:pPr>
    <w:rPr>
      <w:shd w:val="clear" w:color="auto" w:fill="EAEFED"/>
    </w:rPr>
  </w:style>
  <w:style w:type="paragraph" w:customStyle="1" w:styleId="affffff5">
    <w:name w:val="Текст (справка)"/>
    <w:basedOn w:val="a1"/>
    <w:next w:val="a1"/>
    <w:uiPriority w:val="99"/>
    <w:qFormat/>
    <w:rsid w:val="00BB7B79"/>
    <w:pPr>
      <w:widowControl w:val="0"/>
      <w:autoSpaceDE w:val="0"/>
      <w:autoSpaceDN w:val="0"/>
      <w:adjustRightInd w:val="0"/>
      <w:ind w:left="170" w:right="170"/>
    </w:pPr>
    <w:rPr>
      <w:rFonts w:ascii="Arial" w:hAnsi="Arial" w:cs="Arial"/>
    </w:rPr>
  </w:style>
  <w:style w:type="paragraph" w:customStyle="1" w:styleId="affffff6">
    <w:name w:val="Колонтитул (левый)"/>
    <w:basedOn w:val="affb"/>
    <w:next w:val="a1"/>
    <w:uiPriority w:val="99"/>
    <w:qFormat/>
    <w:rsid w:val="00BB7B79"/>
    <w:pPr>
      <w:widowControl w:val="0"/>
    </w:pPr>
    <w:rPr>
      <w:sz w:val="14"/>
      <w:szCs w:val="14"/>
    </w:rPr>
  </w:style>
  <w:style w:type="paragraph" w:customStyle="1" w:styleId="affffff7">
    <w:name w:val="Колонтитул (правый)"/>
    <w:basedOn w:val="afff9"/>
    <w:next w:val="a1"/>
    <w:uiPriority w:val="99"/>
    <w:qFormat/>
    <w:rsid w:val="00BB7B79"/>
    <w:pPr>
      <w:widowControl w:val="0"/>
    </w:pPr>
    <w:rPr>
      <w:sz w:val="14"/>
      <w:szCs w:val="14"/>
    </w:rPr>
  </w:style>
  <w:style w:type="paragraph" w:customStyle="1" w:styleId="affffff8">
    <w:name w:val="Комментарий пользователя"/>
    <w:basedOn w:val="aff2"/>
    <w:next w:val="a1"/>
    <w:uiPriority w:val="99"/>
    <w:qFormat/>
    <w:rsid w:val="00BB7B79"/>
    <w:pPr>
      <w:spacing w:before="75"/>
      <w:jc w:val="left"/>
    </w:pPr>
    <w:rPr>
      <w:rFonts w:cs="Arial"/>
      <w:i w:val="0"/>
      <w:iCs w:val="0"/>
      <w:color w:val="353842"/>
      <w:sz w:val="24"/>
      <w:szCs w:val="24"/>
      <w:shd w:val="clear" w:color="auto" w:fill="FFDFE0"/>
    </w:rPr>
  </w:style>
  <w:style w:type="paragraph" w:customStyle="1" w:styleId="affffff9">
    <w:name w:val="Куда обратиться?"/>
    <w:basedOn w:val="afffff4"/>
    <w:next w:val="a1"/>
    <w:uiPriority w:val="99"/>
    <w:qFormat/>
    <w:rsid w:val="00BB7B79"/>
  </w:style>
  <w:style w:type="paragraph" w:customStyle="1" w:styleId="affffffa">
    <w:name w:val="Моноширинный"/>
    <w:basedOn w:val="a1"/>
    <w:next w:val="a1"/>
    <w:uiPriority w:val="99"/>
    <w:qFormat/>
    <w:rsid w:val="00BB7B79"/>
    <w:pPr>
      <w:widowControl w:val="0"/>
      <w:autoSpaceDE w:val="0"/>
      <w:autoSpaceDN w:val="0"/>
      <w:adjustRightInd w:val="0"/>
    </w:pPr>
    <w:rPr>
      <w:rFonts w:ascii="Courier New" w:hAnsi="Courier New" w:cs="Courier New"/>
    </w:rPr>
  </w:style>
  <w:style w:type="character" w:customStyle="1" w:styleId="affffffb">
    <w:name w:val="Найденные слова"/>
    <w:uiPriority w:val="99"/>
    <w:rsid w:val="00BB7B79"/>
    <w:rPr>
      <w:rFonts w:cs="Times New Roman"/>
      <w:b/>
      <w:bCs/>
      <w:color w:val="26282F"/>
      <w:shd w:val="clear" w:color="auto" w:fill="FFF580"/>
    </w:rPr>
  </w:style>
  <w:style w:type="paragraph" w:customStyle="1" w:styleId="affffffc">
    <w:name w:val="Напишите нам"/>
    <w:basedOn w:val="a1"/>
    <w:next w:val="a1"/>
    <w:uiPriority w:val="99"/>
    <w:rsid w:val="00BB7B79"/>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paragraph" w:customStyle="1" w:styleId="affffffd">
    <w:name w:val="Необходимые документы"/>
    <w:basedOn w:val="afffff4"/>
    <w:next w:val="a1"/>
    <w:uiPriority w:val="99"/>
    <w:qFormat/>
    <w:rsid w:val="00BB7B79"/>
    <w:pPr>
      <w:ind w:firstLine="118"/>
    </w:pPr>
  </w:style>
  <w:style w:type="paragraph" w:customStyle="1" w:styleId="affffffe">
    <w:name w:val="Оглавление"/>
    <w:basedOn w:val="afd"/>
    <w:next w:val="a1"/>
    <w:uiPriority w:val="99"/>
    <w:qFormat/>
    <w:rsid w:val="00BB7B79"/>
    <w:pPr>
      <w:widowControl w:val="0"/>
      <w:ind w:left="140"/>
      <w:jc w:val="left"/>
    </w:pPr>
    <w:rPr>
      <w:sz w:val="24"/>
      <w:szCs w:val="24"/>
    </w:rPr>
  </w:style>
  <w:style w:type="character" w:customStyle="1" w:styleId="afffffff">
    <w:name w:val="Опечатки"/>
    <w:uiPriority w:val="99"/>
    <w:rsid w:val="00BB7B79"/>
    <w:rPr>
      <w:color w:val="FF0000"/>
    </w:rPr>
  </w:style>
  <w:style w:type="paragraph" w:customStyle="1" w:styleId="afffffff0">
    <w:name w:val="Переменная часть"/>
    <w:basedOn w:val="afffffa"/>
    <w:next w:val="a1"/>
    <w:uiPriority w:val="99"/>
    <w:qFormat/>
    <w:rsid w:val="00BB7B79"/>
    <w:rPr>
      <w:sz w:val="18"/>
      <w:szCs w:val="18"/>
    </w:rPr>
  </w:style>
  <w:style w:type="paragraph" w:customStyle="1" w:styleId="afffffff1">
    <w:name w:val="Подвал для информации об изменениях"/>
    <w:basedOn w:val="12"/>
    <w:next w:val="a1"/>
    <w:rsid w:val="00BB7B79"/>
    <w:pPr>
      <w:keepNext w:val="0"/>
      <w:widowControl w:val="0"/>
      <w:autoSpaceDE w:val="0"/>
      <w:autoSpaceDN w:val="0"/>
      <w:adjustRightInd w:val="0"/>
      <w:spacing w:before="108" w:after="108"/>
      <w:outlineLvl w:val="9"/>
    </w:pPr>
    <w:rPr>
      <w:rFonts w:ascii="Arial" w:hAnsi="Arial" w:cs="Arial"/>
      <w:color w:val="26282F"/>
      <w:sz w:val="18"/>
      <w:szCs w:val="18"/>
    </w:rPr>
  </w:style>
  <w:style w:type="paragraph" w:customStyle="1" w:styleId="afffffff2">
    <w:name w:val="Подзаголовок для информации об изменениях"/>
    <w:basedOn w:val="affffff3"/>
    <w:next w:val="a1"/>
    <w:rsid w:val="00BB7B79"/>
    <w:rPr>
      <w:b/>
      <w:bCs/>
    </w:rPr>
  </w:style>
  <w:style w:type="paragraph" w:customStyle="1" w:styleId="afffffff3">
    <w:name w:val="Подчёркнутый текст"/>
    <w:basedOn w:val="a1"/>
    <w:next w:val="a1"/>
    <w:uiPriority w:val="99"/>
    <w:rsid w:val="00BB7B79"/>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4">
    <w:name w:val="Постоянная часть"/>
    <w:basedOn w:val="afffffa"/>
    <w:next w:val="a1"/>
    <w:uiPriority w:val="99"/>
    <w:qFormat/>
    <w:rsid w:val="00BB7B79"/>
    <w:rPr>
      <w:sz w:val="20"/>
      <w:szCs w:val="20"/>
    </w:rPr>
  </w:style>
  <w:style w:type="paragraph" w:customStyle="1" w:styleId="afffffff5">
    <w:name w:val="Пример."/>
    <w:basedOn w:val="afffff4"/>
    <w:next w:val="a1"/>
    <w:uiPriority w:val="99"/>
    <w:qFormat/>
    <w:rsid w:val="00BB7B79"/>
  </w:style>
  <w:style w:type="paragraph" w:customStyle="1" w:styleId="afffffff6">
    <w:name w:val="Примечание."/>
    <w:basedOn w:val="afffff4"/>
    <w:next w:val="a1"/>
    <w:uiPriority w:val="99"/>
    <w:qFormat/>
    <w:rsid w:val="00BB7B79"/>
  </w:style>
  <w:style w:type="character" w:customStyle="1" w:styleId="afffffff7">
    <w:name w:val="Продолжение ссылки"/>
    <w:uiPriority w:val="99"/>
    <w:rsid w:val="00BB7B79"/>
    <w:rPr>
      <w:rFonts w:cs="Times New Roman"/>
      <w:b/>
      <w:bCs/>
      <w:color w:val="106BBE"/>
    </w:rPr>
  </w:style>
  <w:style w:type="paragraph" w:customStyle="1" w:styleId="afffffff8">
    <w:name w:val="Словарная статья"/>
    <w:basedOn w:val="a1"/>
    <w:next w:val="a1"/>
    <w:uiPriority w:val="99"/>
    <w:qFormat/>
    <w:rsid w:val="00BB7B79"/>
    <w:pPr>
      <w:widowControl w:val="0"/>
      <w:autoSpaceDE w:val="0"/>
      <w:autoSpaceDN w:val="0"/>
      <w:adjustRightInd w:val="0"/>
      <w:ind w:right="118"/>
      <w:jc w:val="both"/>
    </w:pPr>
    <w:rPr>
      <w:rFonts w:ascii="Arial" w:hAnsi="Arial" w:cs="Arial"/>
    </w:rPr>
  </w:style>
  <w:style w:type="character" w:customStyle="1" w:styleId="afffffff9">
    <w:name w:val="Сравнение редакций"/>
    <w:uiPriority w:val="99"/>
    <w:rsid w:val="00BB7B79"/>
    <w:rPr>
      <w:rFonts w:cs="Times New Roman"/>
      <w:b/>
      <w:bCs/>
      <w:color w:val="26282F"/>
    </w:rPr>
  </w:style>
  <w:style w:type="character" w:customStyle="1" w:styleId="afffffffa">
    <w:name w:val="Сравнение редакций. Добавленный фрагмент"/>
    <w:uiPriority w:val="99"/>
    <w:rsid w:val="00BB7B79"/>
    <w:rPr>
      <w:color w:val="000000"/>
      <w:shd w:val="clear" w:color="auto" w:fill="C1D7FF"/>
    </w:rPr>
  </w:style>
  <w:style w:type="character" w:customStyle="1" w:styleId="afffffffb">
    <w:name w:val="Сравнение редакций. Удаленный фрагмент"/>
    <w:uiPriority w:val="99"/>
    <w:rsid w:val="00BB7B79"/>
    <w:rPr>
      <w:color w:val="000000"/>
      <w:shd w:val="clear" w:color="auto" w:fill="C4C413"/>
    </w:rPr>
  </w:style>
  <w:style w:type="paragraph" w:customStyle="1" w:styleId="afffffffc">
    <w:name w:val="Ссылка на официальную публикацию"/>
    <w:basedOn w:val="a1"/>
    <w:next w:val="a1"/>
    <w:rsid w:val="00BB7B79"/>
    <w:pPr>
      <w:widowControl w:val="0"/>
      <w:autoSpaceDE w:val="0"/>
      <w:autoSpaceDN w:val="0"/>
      <w:adjustRightInd w:val="0"/>
      <w:ind w:firstLine="720"/>
      <w:jc w:val="both"/>
    </w:pPr>
    <w:rPr>
      <w:rFonts w:ascii="Arial" w:hAnsi="Arial" w:cs="Arial"/>
    </w:rPr>
  </w:style>
  <w:style w:type="character" w:customStyle="1" w:styleId="afffffffd">
    <w:name w:val="Ссылка на утративший силу документ"/>
    <w:uiPriority w:val="99"/>
    <w:rsid w:val="00BB7B79"/>
    <w:rPr>
      <w:rFonts w:cs="Times New Roman"/>
      <w:b/>
      <w:bCs/>
      <w:color w:val="749232"/>
    </w:rPr>
  </w:style>
  <w:style w:type="paragraph" w:customStyle="1" w:styleId="afffffffe">
    <w:name w:val="Текст в таблице"/>
    <w:basedOn w:val="afff6"/>
    <w:next w:val="a1"/>
    <w:uiPriority w:val="99"/>
    <w:qFormat/>
    <w:rsid w:val="00BB7B79"/>
    <w:pPr>
      <w:ind w:firstLine="500"/>
    </w:pPr>
    <w:rPr>
      <w:rFonts w:cs="Arial"/>
    </w:rPr>
  </w:style>
  <w:style w:type="paragraph" w:customStyle="1" w:styleId="affffffff">
    <w:name w:val="Текст ЭР (см. также)"/>
    <w:basedOn w:val="a1"/>
    <w:next w:val="a1"/>
    <w:uiPriority w:val="99"/>
    <w:rsid w:val="00BB7B79"/>
    <w:pPr>
      <w:widowControl w:val="0"/>
      <w:autoSpaceDE w:val="0"/>
      <w:autoSpaceDN w:val="0"/>
      <w:adjustRightInd w:val="0"/>
      <w:spacing w:before="200"/>
    </w:pPr>
    <w:rPr>
      <w:rFonts w:ascii="Arial" w:hAnsi="Arial" w:cs="Arial"/>
      <w:sz w:val="20"/>
      <w:szCs w:val="20"/>
    </w:rPr>
  </w:style>
  <w:style w:type="paragraph" w:customStyle="1" w:styleId="affffffff0">
    <w:name w:val="Технический комментарий"/>
    <w:basedOn w:val="a1"/>
    <w:next w:val="a1"/>
    <w:uiPriority w:val="99"/>
    <w:qFormat/>
    <w:rsid w:val="00BB7B79"/>
    <w:pPr>
      <w:widowControl w:val="0"/>
      <w:autoSpaceDE w:val="0"/>
      <w:autoSpaceDN w:val="0"/>
      <w:adjustRightInd w:val="0"/>
    </w:pPr>
    <w:rPr>
      <w:rFonts w:ascii="Arial" w:hAnsi="Arial" w:cs="Arial"/>
      <w:color w:val="463F31"/>
      <w:shd w:val="clear" w:color="auto" w:fill="FFFFA6"/>
    </w:rPr>
  </w:style>
  <w:style w:type="paragraph" w:customStyle="1" w:styleId="affffffff1">
    <w:name w:val="Формула"/>
    <w:basedOn w:val="a1"/>
    <w:next w:val="a1"/>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2">
    <w:name w:val="Центрированный (таблица)"/>
    <w:basedOn w:val="afff6"/>
    <w:next w:val="a1"/>
    <w:uiPriority w:val="99"/>
    <w:qFormat/>
    <w:rsid w:val="00BB7B79"/>
    <w:pPr>
      <w:jc w:val="center"/>
    </w:pPr>
    <w:rPr>
      <w:rFonts w:cs="Arial"/>
    </w:rPr>
  </w:style>
  <w:style w:type="paragraph" w:customStyle="1" w:styleId="-0">
    <w:name w:val="ЭР-содержание (правое окно)"/>
    <w:basedOn w:val="a1"/>
    <w:next w:val="a1"/>
    <w:uiPriority w:val="99"/>
    <w:rsid w:val="00BB7B79"/>
    <w:pPr>
      <w:widowControl w:val="0"/>
      <w:autoSpaceDE w:val="0"/>
      <w:autoSpaceDN w:val="0"/>
      <w:adjustRightInd w:val="0"/>
      <w:spacing w:before="300"/>
    </w:pPr>
    <w:rPr>
      <w:rFonts w:ascii="Arial" w:hAnsi="Arial" w:cs="Arial"/>
    </w:rPr>
  </w:style>
  <w:style w:type="paragraph" w:customStyle="1" w:styleId="default0">
    <w:name w:val="default"/>
    <w:basedOn w:val="a1"/>
    <w:rsid w:val="00BB7B79"/>
    <w:pPr>
      <w:spacing w:before="100" w:beforeAutospacing="1" w:after="100" w:afterAutospacing="1"/>
    </w:pPr>
    <w:rPr>
      <w:rFonts w:ascii="Times New Roman" w:hAnsi="Times New Roman"/>
    </w:rPr>
  </w:style>
  <w:style w:type="paragraph" w:customStyle="1" w:styleId="2f1">
    <w:name w:val="Обычный2"/>
    <w:uiPriority w:val="99"/>
    <w:qFormat/>
    <w:rsid w:val="00750D06"/>
    <w:pPr>
      <w:suppressAutoHyphens/>
    </w:pPr>
    <w:rPr>
      <w:rFonts w:ascii="Peterburg" w:eastAsia="Arial" w:hAnsi="Peterburg"/>
      <w:sz w:val="24"/>
      <w:lang w:eastAsia="ar-SA"/>
    </w:rPr>
  </w:style>
  <w:style w:type="character" w:customStyle="1" w:styleId="222">
    <w:name w:val="Основной текст с отступом 2 Знак2"/>
    <w:aliases w:val=" Знак1 Знак"/>
    <w:basedOn w:val="a2"/>
    <w:uiPriority w:val="99"/>
    <w:rsid w:val="00750D06"/>
    <w:rPr>
      <w:rFonts w:ascii="Times New Roman" w:eastAsia="Times New Roman" w:hAnsi="Times New Roman" w:cs="Times New Roman"/>
      <w:sz w:val="24"/>
      <w:szCs w:val="20"/>
      <w:lang w:eastAsia="ru-RU"/>
    </w:rPr>
  </w:style>
  <w:style w:type="character" w:customStyle="1" w:styleId="320">
    <w:name w:val="Основной текст с отступом 3 Знак2"/>
    <w:basedOn w:val="a2"/>
    <w:rsid w:val="00750D06"/>
    <w:rPr>
      <w:rFonts w:ascii="Times New Roman" w:eastAsia="Times New Roman" w:hAnsi="Times New Roman" w:cs="Times New Roman"/>
      <w:sz w:val="16"/>
      <w:szCs w:val="16"/>
      <w:lang w:eastAsia="ru-RU"/>
    </w:rPr>
  </w:style>
  <w:style w:type="paragraph" w:customStyle="1" w:styleId="1fb">
    <w:name w:val="Основной текст с отступом1"/>
    <w:basedOn w:val="a1"/>
    <w:uiPriority w:val="99"/>
    <w:qFormat/>
    <w:rsid w:val="00750D06"/>
    <w:pPr>
      <w:ind w:firstLine="709"/>
      <w:jc w:val="both"/>
    </w:pPr>
    <w:rPr>
      <w:rFonts w:ascii="Times New Roman" w:hAnsi="Times New Roman"/>
      <w:sz w:val="28"/>
    </w:rPr>
  </w:style>
  <w:style w:type="paragraph" w:customStyle="1" w:styleId="1fc">
    <w:name w:val="Текст выноски1"/>
    <w:basedOn w:val="a1"/>
    <w:rsid w:val="00750D06"/>
    <w:rPr>
      <w:rFonts w:ascii="Tahoma" w:hAnsi="Tahoma" w:cs="Tahoma"/>
      <w:sz w:val="16"/>
      <w:szCs w:val="16"/>
    </w:rPr>
  </w:style>
  <w:style w:type="character" w:customStyle="1" w:styleId="1fd">
    <w:name w:val="Знак Знак1"/>
    <w:basedOn w:val="a2"/>
    <w:uiPriority w:val="99"/>
    <w:rsid w:val="00750D06"/>
    <w:rPr>
      <w:sz w:val="24"/>
      <w:lang w:val="ru-RU" w:eastAsia="ru-RU" w:bidi="ar-SA"/>
    </w:rPr>
  </w:style>
  <w:style w:type="paragraph" w:customStyle="1" w:styleId="1fe">
    <w:name w:val="Цитата1"/>
    <w:basedOn w:val="a1"/>
    <w:rsid w:val="00750D06"/>
    <w:pPr>
      <w:widowControl w:val="0"/>
      <w:shd w:val="clear" w:color="auto" w:fill="FFFFFF"/>
      <w:spacing w:before="7" w:line="234" w:lineRule="exact"/>
      <w:ind w:left="7" w:right="3370"/>
    </w:pPr>
    <w:rPr>
      <w:rFonts w:ascii="Courier New" w:hAnsi="Courier New"/>
      <w:color w:val="000000"/>
      <w:szCs w:val="20"/>
    </w:rPr>
  </w:style>
  <w:style w:type="paragraph" w:customStyle="1" w:styleId="223">
    <w:name w:val="Основной текст 22"/>
    <w:basedOn w:val="a1"/>
    <w:rsid w:val="00750D06"/>
    <w:pPr>
      <w:ind w:firstLine="567"/>
      <w:jc w:val="both"/>
    </w:pPr>
    <w:rPr>
      <w:rFonts w:ascii="Times New Roman" w:hAnsi="Times New Roman"/>
      <w:szCs w:val="20"/>
    </w:rPr>
  </w:style>
  <w:style w:type="paragraph" w:customStyle="1" w:styleId="1ff">
    <w:name w:val="Без интервала1"/>
    <w:rsid w:val="00750D06"/>
    <w:rPr>
      <w:rFonts w:ascii="Calibri" w:hAnsi="Calibri"/>
      <w:sz w:val="22"/>
      <w:szCs w:val="22"/>
      <w:lang w:eastAsia="en-US"/>
    </w:rPr>
  </w:style>
  <w:style w:type="paragraph" w:customStyle="1" w:styleId="1ff0">
    <w:name w:val="Обычный (веб)1"/>
    <w:basedOn w:val="a1"/>
    <w:rsid w:val="00750D06"/>
    <w:pPr>
      <w:spacing w:before="100" w:after="100"/>
    </w:pPr>
    <w:rPr>
      <w:rFonts w:ascii="Times New Roman" w:hAnsi="Times New Roman"/>
      <w:szCs w:val="20"/>
    </w:rPr>
  </w:style>
  <w:style w:type="paragraph" w:customStyle="1" w:styleId="2f2">
    <w:name w:val="Знак2 Знак Знак Знак"/>
    <w:basedOn w:val="a1"/>
    <w:rsid w:val="00750D06"/>
    <w:pPr>
      <w:widowControl w:val="0"/>
      <w:adjustRightInd w:val="0"/>
      <w:spacing w:after="160" w:line="240" w:lineRule="exact"/>
      <w:jc w:val="right"/>
    </w:pPr>
    <w:rPr>
      <w:rFonts w:ascii="Times New Roman" w:hAnsi="Times New Roman"/>
      <w:sz w:val="20"/>
      <w:szCs w:val="20"/>
      <w:lang w:val="en-GB" w:eastAsia="en-US"/>
    </w:rPr>
  </w:style>
  <w:style w:type="character" w:customStyle="1" w:styleId="113">
    <w:name w:val="Заголовок 1 Знак1"/>
    <w:aliases w:val="Загол Тит Знак,Раздел Договора Знак1,H1 Знак1,&quot;Алмаз&quot; Знак1,Document Header1 Знак1,анкета1 Знак1, Знак3 Знак,б) Раздел Знак1,б) раздел Знак1,Раздел Знак1,Заголов Знак1,Head 1 Знак1,Содерж-Заголовок 1 Знак1,2К Заголовок 1 Знак1,Знак3 Зн"/>
    <w:basedOn w:val="a2"/>
    <w:rsid w:val="00750D06"/>
    <w:rPr>
      <w:rFonts w:ascii="TimesET" w:eastAsia="Times New Roman" w:hAnsi="TimesET" w:cs="Times New Roman"/>
      <w:sz w:val="44"/>
      <w:szCs w:val="24"/>
      <w:lang w:eastAsia="ru-RU"/>
    </w:rPr>
  </w:style>
  <w:style w:type="character" w:customStyle="1" w:styleId="2f3">
    <w:name w:val="Основной текст с отступом Знак2"/>
    <w:basedOn w:val="a2"/>
    <w:uiPriority w:val="99"/>
    <w:rsid w:val="00750D06"/>
    <w:rPr>
      <w:rFonts w:ascii="Times New Roman" w:eastAsia="Times New Roman" w:hAnsi="Times New Roman" w:cs="Times New Roman"/>
      <w:sz w:val="28"/>
      <w:szCs w:val="20"/>
      <w:lang w:eastAsia="ru-RU"/>
    </w:rPr>
  </w:style>
  <w:style w:type="paragraph" w:customStyle="1" w:styleId="43">
    <w:name w:val="Основной текст4"/>
    <w:basedOn w:val="a1"/>
    <w:rsid w:val="00750D06"/>
    <w:pPr>
      <w:widowControl w:val="0"/>
      <w:shd w:val="clear" w:color="auto" w:fill="FFFFFF"/>
      <w:spacing w:line="277" w:lineRule="exact"/>
      <w:jc w:val="both"/>
    </w:pPr>
    <w:rPr>
      <w:rFonts w:ascii="Times New Roman" w:hAnsi="Times New Roman"/>
      <w:sz w:val="28"/>
      <w:szCs w:val="28"/>
    </w:rPr>
  </w:style>
  <w:style w:type="character" w:customStyle="1" w:styleId="190">
    <w:name w:val="Знак Знак19"/>
    <w:basedOn w:val="a2"/>
    <w:locked/>
    <w:rsid w:val="00750D06"/>
    <w:rPr>
      <w:rFonts w:ascii="Arial" w:hAnsi="Arial" w:cs="Arial"/>
      <w:b/>
      <w:bCs/>
      <w:iCs/>
      <w:sz w:val="28"/>
      <w:szCs w:val="28"/>
      <w:lang w:val="ru-RU" w:eastAsia="ru-RU" w:bidi="ar-SA"/>
    </w:rPr>
  </w:style>
  <w:style w:type="paragraph" w:customStyle="1" w:styleId="tekstob">
    <w:name w:val="tekstob"/>
    <w:basedOn w:val="a1"/>
    <w:rsid w:val="00750D06"/>
    <w:pPr>
      <w:spacing w:before="100" w:beforeAutospacing="1" w:after="100" w:afterAutospacing="1"/>
    </w:pPr>
    <w:rPr>
      <w:rFonts w:ascii="Times New Roman" w:hAnsi="Times New Roman"/>
    </w:rPr>
  </w:style>
  <w:style w:type="character" w:customStyle="1" w:styleId="1ff1">
    <w:name w:val="Верхний колонтитул Знак1"/>
    <w:aliases w:val="ВерхКолонтитул Знак1"/>
    <w:basedOn w:val="a2"/>
    <w:uiPriority w:val="99"/>
    <w:rsid w:val="00750D06"/>
    <w:rPr>
      <w:sz w:val="24"/>
      <w:szCs w:val="24"/>
    </w:rPr>
  </w:style>
  <w:style w:type="character" w:customStyle="1" w:styleId="1ff2">
    <w:name w:val="Нижний колонтитул Знак1"/>
    <w:basedOn w:val="a2"/>
    <w:uiPriority w:val="99"/>
    <w:rsid w:val="00750D06"/>
    <w:rPr>
      <w:sz w:val="24"/>
      <w:szCs w:val="24"/>
    </w:rPr>
  </w:style>
  <w:style w:type="character" w:customStyle="1" w:styleId="1ff3">
    <w:name w:val="Название Знак1"/>
    <w:basedOn w:val="a2"/>
    <w:uiPriority w:val="99"/>
    <w:rsid w:val="00750D06"/>
    <w:rPr>
      <w:rFonts w:ascii="Cambria" w:eastAsia="Times New Roman" w:hAnsi="Cambria" w:cs="Times New Roman"/>
      <w:color w:val="17365D"/>
      <w:spacing w:val="5"/>
      <w:kern w:val="28"/>
      <w:sz w:val="52"/>
      <w:szCs w:val="52"/>
    </w:rPr>
  </w:style>
  <w:style w:type="character" w:customStyle="1" w:styleId="1ff4">
    <w:name w:val="Основной текст Знак1"/>
    <w:aliases w:val="Основной текст Знак Знак Знак,bt Знак,Основной текст1 Знак,Основной текст Знак Знак1,bt Знак Знак,Основной текст1 Знак1"/>
    <w:basedOn w:val="a2"/>
    <w:uiPriority w:val="99"/>
    <w:rsid w:val="00750D06"/>
    <w:rPr>
      <w:sz w:val="24"/>
      <w:szCs w:val="24"/>
    </w:rPr>
  </w:style>
  <w:style w:type="character" w:customStyle="1" w:styleId="1ff5">
    <w:name w:val="Основной текст с отступом Знак1"/>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Body Text Indent Знак Знак"/>
    <w:basedOn w:val="a2"/>
    <w:uiPriority w:val="99"/>
    <w:rsid w:val="00750D06"/>
    <w:rPr>
      <w:sz w:val="24"/>
      <w:szCs w:val="24"/>
    </w:rPr>
  </w:style>
  <w:style w:type="character" w:customStyle="1" w:styleId="1ff6">
    <w:name w:val="Подзаголовок Знак1"/>
    <w:basedOn w:val="a2"/>
    <w:uiPriority w:val="99"/>
    <w:rsid w:val="00750D06"/>
    <w:rPr>
      <w:rFonts w:ascii="Cambria" w:eastAsia="Times New Roman" w:hAnsi="Cambria" w:cs="Times New Roman"/>
      <w:i/>
      <w:iCs/>
      <w:color w:val="4F81BD"/>
      <w:spacing w:val="15"/>
      <w:sz w:val="24"/>
      <w:szCs w:val="24"/>
    </w:rPr>
  </w:style>
  <w:style w:type="character" w:customStyle="1" w:styleId="213">
    <w:name w:val="Основной текст 2 Знак1"/>
    <w:basedOn w:val="a2"/>
    <w:uiPriority w:val="99"/>
    <w:semiHidden/>
    <w:rsid w:val="00750D06"/>
    <w:rPr>
      <w:sz w:val="24"/>
      <w:szCs w:val="24"/>
    </w:rPr>
  </w:style>
  <w:style w:type="character" w:customStyle="1" w:styleId="311">
    <w:name w:val="Основной текст 3 Знак1"/>
    <w:basedOn w:val="a2"/>
    <w:uiPriority w:val="99"/>
    <w:semiHidden/>
    <w:rsid w:val="00750D06"/>
    <w:rPr>
      <w:sz w:val="16"/>
      <w:szCs w:val="16"/>
    </w:rPr>
  </w:style>
  <w:style w:type="character" w:customStyle="1" w:styleId="312">
    <w:name w:val="Основной текст с отступом 3 Знак1"/>
    <w:basedOn w:val="a2"/>
    <w:rsid w:val="00750D06"/>
    <w:rPr>
      <w:sz w:val="16"/>
      <w:szCs w:val="16"/>
    </w:rPr>
  </w:style>
  <w:style w:type="character" w:customStyle="1" w:styleId="1ff7">
    <w:name w:val="Текст выноски Знак1"/>
    <w:basedOn w:val="a2"/>
    <w:uiPriority w:val="99"/>
    <w:rsid w:val="00750D06"/>
    <w:rPr>
      <w:rFonts w:ascii="Tahoma" w:hAnsi="Tahoma" w:cs="Tahoma"/>
      <w:sz w:val="16"/>
      <w:szCs w:val="16"/>
    </w:rPr>
  </w:style>
  <w:style w:type="character" w:customStyle="1" w:styleId="44">
    <w:name w:val="Знак Знак4"/>
    <w:basedOn w:val="a2"/>
    <w:uiPriority w:val="99"/>
    <w:rsid w:val="00750D06"/>
    <w:rPr>
      <w:rFonts w:ascii="Tahoma" w:hAnsi="Tahoma" w:cs="Tahoma"/>
      <w:sz w:val="16"/>
      <w:szCs w:val="16"/>
      <w:lang w:val="ru-RU" w:eastAsia="ru-RU" w:bidi="ar-SA"/>
    </w:rPr>
  </w:style>
  <w:style w:type="character" w:customStyle="1" w:styleId="2f4">
    <w:name w:val="Знак Знак2"/>
    <w:basedOn w:val="a2"/>
    <w:rsid w:val="00750D06"/>
    <w:rPr>
      <w:sz w:val="40"/>
    </w:rPr>
  </w:style>
  <w:style w:type="character" w:customStyle="1" w:styleId="200">
    <w:name w:val="Знак Знак20"/>
    <w:basedOn w:val="a2"/>
    <w:rsid w:val="00750D06"/>
    <w:rPr>
      <w:rFonts w:ascii="TimesET" w:hAnsi="TimesET"/>
      <w:b/>
      <w:bCs/>
      <w:color w:val="000000"/>
      <w:sz w:val="24"/>
      <w:szCs w:val="24"/>
    </w:rPr>
  </w:style>
  <w:style w:type="character" w:customStyle="1" w:styleId="180">
    <w:name w:val="Знак Знак18"/>
    <w:basedOn w:val="a2"/>
    <w:rsid w:val="00750D06"/>
    <w:rPr>
      <w:b/>
      <w:bCs/>
      <w:caps/>
      <w:color w:val="000000"/>
      <w:sz w:val="28"/>
      <w:szCs w:val="24"/>
    </w:rPr>
  </w:style>
  <w:style w:type="character" w:customStyle="1" w:styleId="170">
    <w:name w:val="Знак Знак17"/>
    <w:basedOn w:val="a2"/>
    <w:rsid w:val="00750D06"/>
    <w:rPr>
      <w:b/>
      <w:bCs/>
      <w:sz w:val="28"/>
      <w:szCs w:val="28"/>
    </w:rPr>
  </w:style>
  <w:style w:type="character" w:customStyle="1" w:styleId="160">
    <w:name w:val="Знак Знак16"/>
    <w:basedOn w:val="a2"/>
    <w:rsid w:val="00750D06"/>
    <w:rPr>
      <w:b/>
      <w:sz w:val="28"/>
      <w:szCs w:val="24"/>
    </w:rPr>
  </w:style>
  <w:style w:type="character" w:customStyle="1" w:styleId="150">
    <w:name w:val="Знак Знак15"/>
    <w:basedOn w:val="a2"/>
    <w:rsid w:val="00750D06"/>
    <w:rPr>
      <w:b/>
      <w:bCs/>
      <w:sz w:val="22"/>
      <w:szCs w:val="22"/>
    </w:rPr>
  </w:style>
  <w:style w:type="character" w:customStyle="1" w:styleId="141">
    <w:name w:val="Знак Знак14"/>
    <w:basedOn w:val="a2"/>
    <w:rsid w:val="00750D06"/>
    <w:rPr>
      <w:sz w:val="24"/>
      <w:szCs w:val="24"/>
    </w:rPr>
  </w:style>
  <w:style w:type="character" w:customStyle="1" w:styleId="133">
    <w:name w:val="Знак Знак13"/>
    <w:basedOn w:val="a2"/>
    <w:rsid w:val="00750D06"/>
    <w:rPr>
      <w:i/>
      <w:iCs/>
      <w:sz w:val="24"/>
      <w:szCs w:val="24"/>
    </w:rPr>
  </w:style>
  <w:style w:type="character" w:customStyle="1" w:styleId="120">
    <w:name w:val="Знак Знак12"/>
    <w:basedOn w:val="a2"/>
    <w:rsid w:val="00750D06"/>
    <w:rPr>
      <w:rFonts w:ascii="Arial" w:hAnsi="Arial" w:cs="Arial"/>
      <w:sz w:val="22"/>
      <w:szCs w:val="22"/>
    </w:rPr>
  </w:style>
  <w:style w:type="character" w:customStyle="1" w:styleId="62">
    <w:name w:val="Знак Знак6"/>
    <w:basedOn w:val="a2"/>
    <w:rsid w:val="00750D06"/>
    <w:rPr>
      <w:sz w:val="24"/>
      <w:szCs w:val="24"/>
    </w:rPr>
  </w:style>
  <w:style w:type="character" w:customStyle="1" w:styleId="52">
    <w:name w:val="Знак Знак5"/>
    <w:basedOn w:val="a2"/>
    <w:rsid w:val="00750D06"/>
    <w:rPr>
      <w:sz w:val="24"/>
      <w:szCs w:val="24"/>
    </w:rPr>
  </w:style>
  <w:style w:type="character" w:customStyle="1" w:styleId="114">
    <w:name w:val="Знак Знак11"/>
    <w:basedOn w:val="a2"/>
    <w:rsid w:val="00750D06"/>
    <w:rPr>
      <w:rFonts w:ascii="TimesET" w:hAnsi="TimesET"/>
      <w:sz w:val="24"/>
      <w:szCs w:val="24"/>
    </w:rPr>
  </w:style>
  <w:style w:type="character" w:customStyle="1" w:styleId="103">
    <w:name w:val="Знак Знак10"/>
    <w:basedOn w:val="a2"/>
    <w:rsid w:val="00750D06"/>
    <w:rPr>
      <w:rFonts w:ascii="TimesET" w:hAnsi="TimesET"/>
      <w:sz w:val="24"/>
      <w:szCs w:val="24"/>
    </w:rPr>
  </w:style>
  <w:style w:type="character" w:customStyle="1" w:styleId="92">
    <w:name w:val="Знак Знак9"/>
    <w:basedOn w:val="a2"/>
    <w:rsid w:val="00750D06"/>
    <w:rPr>
      <w:rFonts w:ascii="TimesET" w:hAnsi="TimesET"/>
      <w:i/>
      <w:iCs/>
      <w:sz w:val="24"/>
      <w:szCs w:val="24"/>
    </w:rPr>
  </w:style>
  <w:style w:type="character" w:customStyle="1" w:styleId="83">
    <w:name w:val="Знак Знак8"/>
    <w:basedOn w:val="a2"/>
    <w:rsid w:val="00750D06"/>
    <w:rPr>
      <w:color w:val="000000"/>
      <w:sz w:val="28"/>
      <w:szCs w:val="24"/>
    </w:rPr>
  </w:style>
  <w:style w:type="character" w:customStyle="1" w:styleId="72">
    <w:name w:val="Знак Знак7"/>
    <w:basedOn w:val="a2"/>
    <w:rsid w:val="00750D06"/>
    <w:rPr>
      <w:sz w:val="16"/>
      <w:szCs w:val="16"/>
    </w:rPr>
  </w:style>
  <w:style w:type="character" w:customStyle="1" w:styleId="3b">
    <w:name w:val="Знак Знак3"/>
    <w:basedOn w:val="a2"/>
    <w:uiPriority w:val="99"/>
    <w:qFormat/>
    <w:rsid w:val="00750D06"/>
    <w:rPr>
      <w:rFonts w:ascii="Tahoma" w:hAnsi="Tahoma" w:cs="Tahoma"/>
      <w:shd w:val="clear" w:color="auto" w:fill="000080"/>
    </w:rPr>
  </w:style>
  <w:style w:type="paragraph" w:customStyle="1" w:styleId="msobodytextindent2bullet1gif">
    <w:name w:val="msobodytextindent2bullet1.gif"/>
    <w:basedOn w:val="a1"/>
    <w:rsid w:val="00750D06"/>
    <w:pPr>
      <w:spacing w:before="100" w:beforeAutospacing="1" w:after="100" w:afterAutospacing="1"/>
    </w:pPr>
    <w:rPr>
      <w:rFonts w:ascii="Times New Roman" w:hAnsi="Times New Roman"/>
    </w:rPr>
  </w:style>
  <w:style w:type="paragraph" w:customStyle="1" w:styleId="msobodytextindent2bullet2gif">
    <w:name w:val="msobodytextindent2bullet2.gif"/>
    <w:basedOn w:val="a1"/>
    <w:rsid w:val="00750D06"/>
    <w:pPr>
      <w:spacing w:before="100" w:beforeAutospacing="1" w:after="100" w:afterAutospacing="1"/>
    </w:pPr>
    <w:rPr>
      <w:rFonts w:ascii="Times New Roman" w:hAnsi="Times New Roman"/>
    </w:rPr>
  </w:style>
  <w:style w:type="paragraph" w:customStyle="1" w:styleId="msobodytextindent2bullet3gif">
    <w:name w:val="msobodytextindent2bullet3.gif"/>
    <w:basedOn w:val="a1"/>
    <w:rsid w:val="00750D06"/>
    <w:pPr>
      <w:spacing w:before="100" w:beforeAutospacing="1" w:after="100" w:afterAutospacing="1"/>
    </w:pPr>
    <w:rPr>
      <w:rFonts w:ascii="Times New Roman" w:hAnsi="Times New Roman"/>
    </w:rPr>
  </w:style>
  <w:style w:type="paragraph" w:customStyle="1" w:styleId="msonormalbullet1gif">
    <w:name w:val="msonormalbullet1.gif"/>
    <w:basedOn w:val="a1"/>
    <w:uiPriority w:val="99"/>
    <w:rsid w:val="00750D06"/>
    <w:pPr>
      <w:spacing w:before="100" w:beforeAutospacing="1" w:after="100" w:afterAutospacing="1"/>
    </w:pPr>
    <w:rPr>
      <w:rFonts w:ascii="Times New Roman" w:hAnsi="Times New Roman"/>
    </w:rPr>
  </w:style>
  <w:style w:type="paragraph" w:customStyle="1" w:styleId="msonormalbullet3gif">
    <w:name w:val="msonormalbullet3.gif"/>
    <w:basedOn w:val="a1"/>
    <w:uiPriority w:val="99"/>
    <w:rsid w:val="00750D06"/>
    <w:pPr>
      <w:spacing w:before="100" w:beforeAutospacing="1" w:after="100" w:afterAutospacing="1"/>
    </w:pPr>
    <w:rPr>
      <w:rFonts w:ascii="Times New Roman" w:hAnsi="Times New Roman"/>
    </w:rPr>
  </w:style>
  <w:style w:type="paragraph" w:customStyle="1" w:styleId="affffffff3">
    <w:name w:val="Обычный + По ширине"/>
    <w:aliases w:val="27 см,Справа:  -0,14 см"/>
    <w:basedOn w:val="a1"/>
    <w:uiPriority w:val="99"/>
    <w:rsid w:val="00750D06"/>
    <w:pPr>
      <w:jc w:val="both"/>
    </w:pPr>
    <w:rPr>
      <w:rFonts w:ascii="Times New Roman" w:eastAsia="Calibri" w:hAnsi="Times New Roman"/>
    </w:rPr>
  </w:style>
  <w:style w:type="paragraph" w:customStyle="1" w:styleId="msonormalcxsplast">
    <w:name w:val="msonormalcxsplast"/>
    <w:basedOn w:val="a1"/>
    <w:rsid w:val="00750D06"/>
    <w:pPr>
      <w:spacing w:before="100" w:beforeAutospacing="1" w:after="100" w:afterAutospacing="1"/>
    </w:pPr>
    <w:rPr>
      <w:rFonts w:ascii="Times New Roman" w:hAnsi="Times New Roman"/>
    </w:rPr>
  </w:style>
  <w:style w:type="paragraph" w:customStyle="1" w:styleId="a2cxspmiddle">
    <w:name w:val="a2cxspmiddle"/>
    <w:basedOn w:val="a1"/>
    <w:rsid w:val="00750D06"/>
    <w:pPr>
      <w:spacing w:before="100" w:beforeAutospacing="1" w:after="100" w:afterAutospacing="1"/>
    </w:pPr>
    <w:rPr>
      <w:rFonts w:ascii="Times New Roman" w:hAnsi="Times New Roman"/>
    </w:rPr>
  </w:style>
  <w:style w:type="paragraph" w:customStyle="1" w:styleId="a2cxsplast">
    <w:name w:val="a2cxsplast"/>
    <w:basedOn w:val="a1"/>
    <w:rsid w:val="00750D06"/>
    <w:pPr>
      <w:spacing w:before="100" w:beforeAutospacing="1" w:after="100" w:afterAutospacing="1"/>
    </w:pPr>
    <w:rPr>
      <w:rFonts w:ascii="Times New Roman" w:hAnsi="Times New Roman"/>
    </w:rPr>
  </w:style>
  <w:style w:type="paragraph" w:customStyle="1" w:styleId="a3cxsplast">
    <w:name w:val="a3cxsplast"/>
    <w:basedOn w:val="a1"/>
    <w:rsid w:val="00750D06"/>
    <w:pPr>
      <w:spacing w:before="100" w:beforeAutospacing="1" w:after="100" w:afterAutospacing="1"/>
    </w:pPr>
    <w:rPr>
      <w:rFonts w:ascii="Times New Roman" w:hAnsi="Times New Roman"/>
    </w:rPr>
  </w:style>
  <w:style w:type="paragraph" w:customStyle="1" w:styleId="a3cxspmiddle">
    <w:name w:val="a3cxspmiddle"/>
    <w:basedOn w:val="a1"/>
    <w:rsid w:val="00750D06"/>
    <w:pPr>
      <w:spacing w:before="100" w:beforeAutospacing="1" w:after="100" w:afterAutospacing="1"/>
    </w:pPr>
    <w:rPr>
      <w:rFonts w:ascii="Times New Roman" w:hAnsi="Times New Roman"/>
    </w:rPr>
  </w:style>
  <w:style w:type="character" w:customStyle="1" w:styleId="22pt">
    <w:name w:val="Основной текст (2) + Интервал 2 pt"/>
    <w:basedOn w:val="2f"/>
    <w:rsid w:val="00750D06"/>
    <w:rPr>
      <w:rFonts w:ascii="Times New Roman" w:eastAsia="Times New Roman" w:hAnsi="Times New Roman" w:cs="Times New Roman" w:hint="default"/>
      <w:b w:val="0"/>
      <w:bCs w:val="0"/>
      <w:i w:val="0"/>
      <w:iCs w:val="0"/>
      <w:smallCaps w:val="0"/>
      <w:strike w:val="0"/>
      <w:dstrike w:val="0"/>
      <w:color w:val="000000"/>
      <w:spacing w:val="50"/>
      <w:w w:val="100"/>
      <w:position w:val="0"/>
      <w:u w:val="none"/>
      <w:effect w:val="none"/>
      <w:shd w:val="clear" w:color="auto" w:fill="FFFFFF"/>
      <w:lang w:val="ru-RU" w:eastAsia="ru-RU" w:bidi="ru-RU"/>
    </w:rPr>
  </w:style>
  <w:style w:type="character" w:customStyle="1" w:styleId="1ff8">
    <w:name w:val="Знак1 Знак Знак"/>
    <w:basedOn w:val="a2"/>
    <w:rsid w:val="00750D06"/>
    <w:rPr>
      <w:sz w:val="24"/>
      <w:szCs w:val="24"/>
      <w:lang w:val="ru-RU" w:eastAsia="ru-RU" w:bidi="ar-SA"/>
    </w:rPr>
  </w:style>
  <w:style w:type="paragraph" w:customStyle="1" w:styleId="224">
    <w:name w:val="Основной текст с отступом 22"/>
    <w:basedOn w:val="a1"/>
    <w:uiPriority w:val="99"/>
    <w:qFormat/>
    <w:rsid w:val="00750D06"/>
    <w:pPr>
      <w:overflowPunct w:val="0"/>
      <w:autoSpaceDE w:val="0"/>
      <w:autoSpaceDN w:val="0"/>
      <w:adjustRightInd w:val="0"/>
      <w:spacing w:after="120" w:line="480" w:lineRule="auto"/>
      <w:ind w:left="283"/>
      <w:textAlignment w:val="baseline"/>
    </w:pPr>
    <w:rPr>
      <w:rFonts w:ascii="Times New Roman" w:hAnsi="Times New Roman"/>
      <w:szCs w:val="20"/>
    </w:rPr>
  </w:style>
  <w:style w:type="paragraph" w:customStyle="1" w:styleId="321">
    <w:name w:val="Основной текст с отступом 32"/>
    <w:basedOn w:val="a1"/>
    <w:rsid w:val="00750D06"/>
    <w:pPr>
      <w:overflowPunct w:val="0"/>
      <w:autoSpaceDE w:val="0"/>
      <w:autoSpaceDN w:val="0"/>
      <w:adjustRightInd w:val="0"/>
      <w:spacing w:after="120"/>
      <w:ind w:left="283"/>
      <w:textAlignment w:val="baseline"/>
    </w:pPr>
    <w:rPr>
      <w:rFonts w:ascii="Times New Roman" w:hAnsi="Times New Roman"/>
      <w:sz w:val="16"/>
      <w:szCs w:val="20"/>
    </w:rPr>
  </w:style>
  <w:style w:type="paragraph" w:customStyle="1" w:styleId="313">
    <w:name w:val="Основной текст 31"/>
    <w:basedOn w:val="a1"/>
    <w:uiPriority w:val="99"/>
    <w:qFormat/>
    <w:rsid w:val="00750D06"/>
    <w:pPr>
      <w:overflowPunct w:val="0"/>
      <w:autoSpaceDE w:val="0"/>
      <w:autoSpaceDN w:val="0"/>
      <w:adjustRightInd w:val="0"/>
      <w:jc w:val="center"/>
      <w:textAlignment w:val="baseline"/>
    </w:pPr>
    <w:rPr>
      <w:rFonts w:ascii="Times New Roman" w:hAnsi="Times New Roman"/>
      <w:sz w:val="32"/>
      <w:szCs w:val="20"/>
    </w:rPr>
  </w:style>
  <w:style w:type="paragraph" w:customStyle="1" w:styleId="2f5">
    <w:name w:val="заголовок 2"/>
    <w:basedOn w:val="a1"/>
    <w:next w:val="a1"/>
    <w:uiPriority w:val="99"/>
    <w:qFormat/>
    <w:rsid w:val="00750D06"/>
    <w:pPr>
      <w:keepNext/>
      <w:widowControl w:val="0"/>
    </w:pPr>
    <w:rPr>
      <w:rFonts w:ascii="Times New Roman" w:hAnsi="Times New Roman"/>
      <w:sz w:val="28"/>
      <w:szCs w:val="20"/>
    </w:rPr>
  </w:style>
  <w:style w:type="paragraph" w:customStyle="1" w:styleId="affffffff4">
    <w:name w:val="Готовый"/>
    <w:basedOn w:val="2f1"/>
    <w:rsid w:val="00750D0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sz w:val="20"/>
      <w:lang w:eastAsia="ru-RU"/>
    </w:rPr>
  </w:style>
  <w:style w:type="character" w:customStyle="1" w:styleId="Heading3Char">
    <w:name w:val="Heading 3 Char"/>
    <w:basedOn w:val="a2"/>
    <w:locked/>
    <w:rsid w:val="00750D06"/>
    <w:rPr>
      <w:rFonts w:ascii="Arial" w:eastAsia="Calibri" w:hAnsi="Arial" w:cs="Arial"/>
      <w:b/>
      <w:bCs/>
      <w:sz w:val="26"/>
      <w:szCs w:val="26"/>
      <w:lang w:val="ru-RU" w:eastAsia="ru-RU" w:bidi="ar-SA"/>
    </w:rPr>
  </w:style>
  <w:style w:type="character" w:customStyle="1" w:styleId="Heading6Char">
    <w:name w:val="Heading 6 Char"/>
    <w:basedOn w:val="a2"/>
    <w:semiHidden/>
    <w:locked/>
    <w:rsid w:val="00750D06"/>
    <w:rPr>
      <w:b/>
      <w:bCs/>
      <w:sz w:val="22"/>
      <w:szCs w:val="22"/>
      <w:lang w:val="ru-RU" w:eastAsia="ru-RU" w:bidi="ar-SA"/>
    </w:rPr>
  </w:style>
  <w:style w:type="character" w:customStyle="1" w:styleId="Heading7Char">
    <w:name w:val="Heading 7 Char"/>
    <w:basedOn w:val="a2"/>
    <w:locked/>
    <w:rsid w:val="00750D06"/>
    <w:rPr>
      <w:rFonts w:eastAsia="Calibri"/>
      <w:sz w:val="24"/>
      <w:szCs w:val="24"/>
      <w:lang w:val="ru-RU" w:eastAsia="ru-RU" w:bidi="ar-SA"/>
    </w:rPr>
  </w:style>
  <w:style w:type="character" w:customStyle="1" w:styleId="Heading8Char">
    <w:name w:val="Heading 8 Char"/>
    <w:basedOn w:val="a2"/>
    <w:semiHidden/>
    <w:locked/>
    <w:rsid w:val="00750D06"/>
    <w:rPr>
      <w:i/>
      <w:iCs/>
      <w:sz w:val="24"/>
      <w:szCs w:val="24"/>
      <w:lang w:val="ru-RU" w:eastAsia="ru-RU" w:bidi="ar-SA"/>
    </w:rPr>
  </w:style>
  <w:style w:type="character" w:customStyle="1" w:styleId="Heading9Char">
    <w:name w:val="Heading 9 Char"/>
    <w:basedOn w:val="a2"/>
    <w:locked/>
    <w:rsid w:val="00750D06"/>
    <w:rPr>
      <w:rFonts w:ascii="Arial" w:eastAsia="Calibri" w:hAnsi="Arial" w:cs="Arial"/>
      <w:sz w:val="22"/>
      <w:szCs w:val="22"/>
      <w:lang w:val="ru-RU" w:eastAsia="ru-RU" w:bidi="ar-SA"/>
    </w:rPr>
  </w:style>
  <w:style w:type="character" w:customStyle="1" w:styleId="BodyTextChar">
    <w:name w:val="Body Text Char"/>
    <w:basedOn w:val="a2"/>
    <w:uiPriority w:val="99"/>
    <w:locked/>
    <w:rsid w:val="00750D06"/>
    <w:rPr>
      <w:rFonts w:eastAsia="Calibri"/>
      <w:sz w:val="24"/>
      <w:szCs w:val="24"/>
      <w:lang w:val="ru-RU" w:eastAsia="ru-RU" w:bidi="ar-SA"/>
    </w:rPr>
  </w:style>
  <w:style w:type="character" w:customStyle="1" w:styleId="BodyTextIndent3Char">
    <w:name w:val="Body Text Indent 3 Char"/>
    <w:basedOn w:val="a2"/>
    <w:locked/>
    <w:rsid w:val="00750D06"/>
    <w:rPr>
      <w:rFonts w:eastAsia="Calibri"/>
      <w:sz w:val="16"/>
      <w:szCs w:val="16"/>
      <w:lang w:val="ru-RU" w:eastAsia="ru-RU" w:bidi="ar-SA"/>
    </w:rPr>
  </w:style>
  <w:style w:type="character" w:customStyle="1" w:styleId="HeaderChar">
    <w:name w:val="Header Char"/>
    <w:basedOn w:val="a2"/>
    <w:uiPriority w:val="99"/>
    <w:locked/>
    <w:rsid w:val="00750D06"/>
    <w:rPr>
      <w:sz w:val="24"/>
      <w:szCs w:val="24"/>
      <w:lang w:val="ru-RU" w:eastAsia="ru-RU" w:bidi="ar-SA"/>
    </w:rPr>
  </w:style>
  <w:style w:type="character" w:customStyle="1" w:styleId="BodyText3Char">
    <w:name w:val="Body Text 3 Char"/>
    <w:basedOn w:val="a2"/>
    <w:semiHidden/>
    <w:locked/>
    <w:rsid w:val="00750D06"/>
    <w:rPr>
      <w:sz w:val="16"/>
      <w:szCs w:val="16"/>
      <w:lang w:val="ru-RU" w:eastAsia="ru-RU" w:bidi="ar-SA"/>
    </w:rPr>
  </w:style>
  <w:style w:type="character" w:customStyle="1" w:styleId="affffffff5">
    <w:name w:val="Раздел Договора Знак"/>
    <w:aliases w:val="H1 Знак,&quot;Алмаз&quot; Знак,Document Header1 Знак,анкета1 Знак, Знак3 Знак Знак"/>
    <w:rsid w:val="00750D06"/>
    <w:rPr>
      <w:rFonts w:ascii="Arial" w:hAnsi="Arial"/>
      <w:b/>
      <w:bCs/>
      <w:kern w:val="32"/>
      <w:sz w:val="32"/>
      <w:szCs w:val="32"/>
      <w:lang w:bidi="ar-SA"/>
    </w:rPr>
  </w:style>
  <w:style w:type="paragraph" w:customStyle="1" w:styleId="affffffff6">
    <w:name w:val="Обычный + Черный"/>
    <w:basedOn w:val="a1"/>
    <w:rsid w:val="00750D06"/>
    <w:pPr>
      <w:widowControl w:val="0"/>
    </w:pPr>
    <w:rPr>
      <w:rFonts w:ascii="Times New Roman" w:hAnsi="Times New Roman"/>
      <w:bCs/>
      <w:snapToGrid w:val="0"/>
      <w:color w:val="000000"/>
    </w:rPr>
  </w:style>
  <w:style w:type="character" w:customStyle="1" w:styleId="53">
    <w:name w:val="Знак5 Знак Знак"/>
    <w:rsid w:val="00750D06"/>
    <w:rPr>
      <w:sz w:val="24"/>
      <w:szCs w:val="24"/>
      <w:lang w:bidi="ar-SA"/>
    </w:rPr>
  </w:style>
  <w:style w:type="paragraph" w:customStyle="1" w:styleId="Standard">
    <w:name w:val="Standard"/>
    <w:rsid w:val="00750D06"/>
    <w:pPr>
      <w:widowControl w:val="0"/>
      <w:suppressAutoHyphens/>
      <w:autoSpaceDN w:val="0"/>
      <w:textAlignment w:val="baseline"/>
    </w:pPr>
    <w:rPr>
      <w:rFonts w:cs="Tahoma"/>
      <w:kern w:val="3"/>
      <w:sz w:val="24"/>
      <w:szCs w:val="24"/>
      <w:lang w:val="de-DE" w:eastAsia="ja-JP" w:bidi="fa-IR"/>
    </w:rPr>
  </w:style>
  <w:style w:type="paragraph" w:customStyle="1" w:styleId="ConsPlusNormal2">
    <w:name w:val="ConsPlusNormal Знак Знак Знак"/>
    <w:link w:val="ConsPlusNormal3"/>
    <w:rsid w:val="00750D06"/>
    <w:pPr>
      <w:widowControl w:val="0"/>
      <w:ind w:firstLine="720"/>
    </w:pPr>
    <w:rPr>
      <w:snapToGrid w:val="0"/>
      <w:sz w:val="24"/>
      <w:szCs w:val="24"/>
    </w:rPr>
  </w:style>
  <w:style w:type="character" w:customStyle="1" w:styleId="ConsPlusNormal3">
    <w:name w:val="ConsPlusNormal Знак Знак Знак Знак"/>
    <w:link w:val="ConsPlusNormal2"/>
    <w:locked/>
    <w:rsid w:val="00750D06"/>
    <w:rPr>
      <w:snapToGrid w:val="0"/>
      <w:sz w:val="24"/>
      <w:szCs w:val="24"/>
      <w:lang w:bidi="ar-SA"/>
    </w:rPr>
  </w:style>
  <w:style w:type="character" w:customStyle="1" w:styleId="affa">
    <w:name w:val="Абзац списка Знак"/>
    <w:link w:val="aff9"/>
    <w:rsid w:val="00750D06"/>
    <w:rPr>
      <w:sz w:val="24"/>
      <w:szCs w:val="24"/>
    </w:rPr>
  </w:style>
  <w:style w:type="paragraph" w:styleId="affffffff7">
    <w:name w:val="List Number"/>
    <w:basedOn w:val="a1"/>
    <w:uiPriority w:val="99"/>
    <w:unhideWhenUsed/>
    <w:rsid w:val="00750D06"/>
    <w:pPr>
      <w:tabs>
        <w:tab w:val="num" w:pos="360"/>
      </w:tabs>
      <w:spacing w:before="120" w:after="120"/>
      <w:jc w:val="both"/>
    </w:pPr>
    <w:rPr>
      <w:rFonts w:ascii="Times New Roman" w:hAnsi="Times New Roman"/>
    </w:rPr>
  </w:style>
  <w:style w:type="paragraph" w:customStyle="1" w:styleId="msonormalbullet2gifbullet1gif">
    <w:name w:val="msonormalbullet2gifbullet1.gif"/>
    <w:basedOn w:val="a1"/>
    <w:uiPriority w:val="99"/>
    <w:rsid w:val="00750D06"/>
    <w:pPr>
      <w:spacing w:before="100" w:beforeAutospacing="1" w:after="100" w:afterAutospacing="1"/>
    </w:pPr>
    <w:rPr>
      <w:rFonts w:ascii="Times New Roman" w:hAnsi="Times New Roman"/>
    </w:rPr>
  </w:style>
  <w:style w:type="paragraph" w:customStyle="1" w:styleId="msonormalbullet2gifbullet2gif">
    <w:name w:val="msonormalbullet2gifbullet2.gif"/>
    <w:basedOn w:val="a1"/>
    <w:uiPriority w:val="99"/>
    <w:rsid w:val="00750D06"/>
    <w:pPr>
      <w:spacing w:before="100" w:beforeAutospacing="1" w:after="100" w:afterAutospacing="1"/>
    </w:pPr>
    <w:rPr>
      <w:rFonts w:ascii="Times New Roman" w:hAnsi="Times New Roman"/>
    </w:rPr>
  </w:style>
  <w:style w:type="paragraph" w:customStyle="1" w:styleId="msonormalbullet2gifbullet3gif">
    <w:name w:val="msonormalbullet2gifbullet3.gif"/>
    <w:basedOn w:val="a1"/>
    <w:uiPriority w:val="99"/>
    <w:rsid w:val="00750D06"/>
    <w:pPr>
      <w:spacing w:before="100" w:beforeAutospacing="1" w:after="100" w:afterAutospacing="1"/>
    </w:pPr>
    <w:rPr>
      <w:rFonts w:ascii="Times New Roman" w:hAnsi="Times New Roman"/>
    </w:rPr>
  </w:style>
  <w:style w:type="paragraph" w:customStyle="1" w:styleId="134">
    <w:name w:val="Обычный + 13 пт"/>
    <w:aliases w:val="Лиловый"/>
    <w:basedOn w:val="ConsPlusNonformat"/>
    <w:rsid w:val="00F225EE"/>
    <w:rPr>
      <w:color w:val="FF00FF"/>
      <w:sz w:val="26"/>
      <w:szCs w:val="26"/>
    </w:rPr>
  </w:style>
  <w:style w:type="paragraph" w:customStyle="1" w:styleId="std">
    <w:name w:val="std"/>
    <w:basedOn w:val="a1"/>
    <w:rsid w:val="00F225EE"/>
    <w:rPr>
      <w:rFonts w:ascii="Times New Roman" w:hAnsi="Times New Roman"/>
    </w:rPr>
  </w:style>
  <w:style w:type="character" w:customStyle="1" w:styleId="3c">
    <w:name w:val="Основной текст (3)_"/>
    <w:link w:val="3d"/>
    <w:locked/>
    <w:rsid w:val="00F1349D"/>
    <w:rPr>
      <w:rFonts w:ascii="Arial" w:hAnsi="Arial"/>
      <w:sz w:val="16"/>
      <w:shd w:val="clear" w:color="auto" w:fill="FFFFFF"/>
    </w:rPr>
  </w:style>
  <w:style w:type="paragraph" w:customStyle="1" w:styleId="3d">
    <w:name w:val="Основной текст (3)"/>
    <w:basedOn w:val="a1"/>
    <w:link w:val="3c"/>
    <w:rsid w:val="00F1349D"/>
    <w:pPr>
      <w:shd w:val="clear" w:color="auto" w:fill="FFFFFF"/>
      <w:spacing w:before="240" w:after="600" w:line="206" w:lineRule="exact"/>
    </w:pPr>
    <w:rPr>
      <w:rFonts w:ascii="Arial" w:hAnsi="Arial"/>
      <w:sz w:val="16"/>
      <w:szCs w:val="20"/>
      <w:shd w:val="clear" w:color="auto" w:fill="FFFFFF"/>
    </w:rPr>
  </w:style>
  <w:style w:type="character" w:customStyle="1" w:styleId="ConsNormal0">
    <w:name w:val="ConsNormal Знак"/>
    <w:link w:val="ConsNormal"/>
    <w:uiPriority w:val="99"/>
    <w:locked/>
    <w:rsid w:val="00F1349D"/>
    <w:rPr>
      <w:rFonts w:ascii="Arial" w:hAnsi="Arial"/>
      <w:snapToGrid w:val="0"/>
      <w:lang w:val="ru-RU" w:eastAsia="ru-RU" w:bidi="ar-SA"/>
    </w:rPr>
  </w:style>
  <w:style w:type="paragraph" w:styleId="affffffff8">
    <w:name w:val="Plain Text"/>
    <w:basedOn w:val="a1"/>
    <w:link w:val="affffffff9"/>
    <w:qFormat/>
    <w:rsid w:val="00F1349D"/>
    <w:rPr>
      <w:rFonts w:ascii="Courier New" w:hAnsi="Courier New"/>
      <w:sz w:val="20"/>
      <w:szCs w:val="20"/>
    </w:rPr>
  </w:style>
  <w:style w:type="character" w:customStyle="1" w:styleId="affffffff9">
    <w:name w:val="Текст Знак"/>
    <w:basedOn w:val="a2"/>
    <w:link w:val="affffffff8"/>
    <w:rsid w:val="00F1349D"/>
    <w:rPr>
      <w:rFonts w:ascii="Courier New" w:hAnsi="Courier New"/>
    </w:rPr>
  </w:style>
  <w:style w:type="paragraph" w:customStyle="1" w:styleId="headertext">
    <w:name w:val="headertext"/>
    <w:basedOn w:val="a1"/>
    <w:uiPriority w:val="99"/>
    <w:rsid w:val="00F1349D"/>
    <w:pPr>
      <w:spacing w:before="100" w:beforeAutospacing="1" w:after="100" w:afterAutospacing="1"/>
    </w:pPr>
    <w:rPr>
      <w:rFonts w:ascii="Times New Roman" w:hAnsi="Times New Roman"/>
    </w:rPr>
  </w:style>
  <w:style w:type="paragraph" w:customStyle="1" w:styleId="1KGK9">
    <w:name w:val="1KG=K9"/>
    <w:rsid w:val="00F1349D"/>
    <w:pPr>
      <w:suppressAutoHyphens/>
      <w:textAlignment w:val="baseline"/>
    </w:pPr>
    <w:rPr>
      <w:rFonts w:ascii="MS Sans Serif" w:eastAsia="Calibri" w:hAnsi="MS Sans Serif"/>
      <w:kern w:val="1"/>
      <w:sz w:val="24"/>
      <w:lang w:eastAsia="zh-CN"/>
    </w:rPr>
  </w:style>
  <w:style w:type="paragraph" w:customStyle="1" w:styleId="affffffffa">
    <w:name w:val="текст_реф_ау"/>
    <w:basedOn w:val="a1"/>
    <w:rsid w:val="00F1349D"/>
    <w:pPr>
      <w:spacing w:line="312" w:lineRule="auto"/>
      <w:ind w:firstLine="720"/>
      <w:jc w:val="both"/>
    </w:pPr>
    <w:rPr>
      <w:rFonts w:ascii="Times New Roman" w:hAnsi="Times New Roman"/>
      <w:spacing w:val="-2"/>
      <w:sz w:val="28"/>
      <w:szCs w:val="20"/>
    </w:rPr>
  </w:style>
  <w:style w:type="paragraph" w:customStyle="1" w:styleId="HeadDoc">
    <w:name w:val="HeadDoc"/>
    <w:rsid w:val="00F1349D"/>
    <w:pPr>
      <w:keepLines/>
      <w:overflowPunct w:val="0"/>
      <w:autoSpaceDE w:val="0"/>
      <w:autoSpaceDN w:val="0"/>
      <w:adjustRightInd w:val="0"/>
      <w:jc w:val="both"/>
    </w:pPr>
    <w:rPr>
      <w:sz w:val="28"/>
    </w:rPr>
  </w:style>
  <w:style w:type="paragraph" w:customStyle="1" w:styleId="Iauiue1">
    <w:name w:val="Iau?iue1"/>
    <w:rsid w:val="00F1349D"/>
    <w:pPr>
      <w:overflowPunct w:val="0"/>
      <w:autoSpaceDE w:val="0"/>
      <w:autoSpaceDN w:val="0"/>
      <w:adjustRightInd w:val="0"/>
      <w:jc w:val="both"/>
      <w:textAlignment w:val="baseline"/>
    </w:pPr>
    <w:rPr>
      <w:rFonts w:ascii="Arial" w:hAnsi="Arial"/>
      <w:sz w:val="24"/>
      <w:lang w:val="en-US"/>
    </w:rPr>
  </w:style>
  <w:style w:type="paragraph" w:customStyle="1" w:styleId="CharChar">
    <w:name w:val="Char Char Знак"/>
    <w:basedOn w:val="a1"/>
    <w:rsid w:val="00F1349D"/>
    <w:pPr>
      <w:spacing w:after="160" w:line="240" w:lineRule="exact"/>
    </w:pPr>
    <w:rPr>
      <w:rFonts w:ascii="Tahoma" w:hAnsi="Tahoma"/>
      <w:sz w:val="20"/>
      <w:szCs w:val="20"/>
      <w:lang w:val="en-US" w:eastAsia="en-US"/>
    </w:rPr>
  </w:style>
  <w:style w:type="paragraph" w:customStyle="1" w:styleId="P16">
    <w:name w:val="P16"/>
    <w:basedOn w:val="a1"/>
    <w:hidden/>
    <w:rsid w:val="00F1349D"/>
    <w:pPr>
      <w:widowControl w:val="0"/>
      <w:autoSpaceDE w:val="0"/>
      <w:autoSpaceDN w:val="0"/>
      <w:adjustRightInd w:val="0"/>
      <w:ind w:firstLine="720"/>
      <w:jc w:val="distribute"/>
    </w:pPr>
    <w:rPr>
      <w:rFonts w:ascii="Arial" w:eastAsia="Calibri" w:hAnsi="Arial" w:cs="Tahoma"/>
      <w:sz w:val="20"/>
      <w:szCs w:val="20"/>
    </w:rPr>
  </w:style>
  <w:style w:type="paragraph" w:customStyle="1" w:styleId="Iauiue">
    <w:name w:val="Iau?iue"/>
    <w:qFormat/>
    <w:rsid w:val="00F1349D"/>
    <w:pPr>
      <w:suppressAutoHyphens/>
    </w:pPr>
    <w:rPr>
      <w:rFonts w:eastAsia="Calibri"/>
      <w:lang w:val="en-US" w:eastAsia="ar-SA"/>
    </w:rPr>
  </w:style>
  <w:style w:type="paragraph" w:customStyle="1" w:styleId="Caaieaao">
    <w:name w:val="Caaiea?ao"/>
    <w:basedOn w:val="30"/>
    <w:rsid w:val="00F1349D"/>
    <w:pPr>
      <w:widowControl w:val="0"/>
      <w:spacing w:before="120" w:after="240"/>
      <w:outlineLvl w:val="9"/>
    </w:pPr>
    <w:rPr>
      <w:rFonts w:ascii="Arial" w:hAnsi="Arial"/>
      <w:bCs w:val="0"/>
      <w:sz w:val="22"/>
      <w:szCs w:val="20"/>
    </w:rPr>
  </w:style>
  <w:style w:type="paragraph" w:customStyle="1" w:styleId="Oaaeeoa">
    <w:name w:val="Oaaeeoa"/>
    <w:basedOn w:val="affffffffb"/>
    <w:rsid w:val="00F1349D"/>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fffffb">
    <w:name w:val="Message Header"/>
    <w:basedOn w:val="a1"/>
    <w:link w:val="affffffffc"/>
    <w:uiPriority w:val="99"/>
    <w:qFormat/>
    <w:rsid w:val="00F1349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fffc">
    <w:name w:val="Шапка Знак"/>
    <w:basedOn w:val="a2"/>
    <w:link w:val="affffffffb"/>
    <w:uiPriority w:val="99"/>
    <w:rsid w:val="00F1349D"/>
    <w:rPr>
      <w:rFonts w:ascii="Cambria" w:hAnsi="Cambria"/>
      <w:sz w:val="24"/>
      <w:szCs w:val="24"/>
      <w:shd w:val="pct20" w:color="auto" w:fill="auto"/>
    </w:rPr>
  </w:style>
  <w:style w:type="paragraph" w:customStyle="1" w:styleId="1ff9">
    <w:name w:val="заголовок 1"/>
    <w:basedOn w:val="a1"/>
    <w:next w:val="a1"/>
    <w:uiPriority w:val="99"/>
    <w:qFormat/>
    <w:rsid w:val="00F1349D"/>
    <w:pPr>
      <w:keepNext/>
      <w:tabs>
        <w:tab w:val="left" w:pos="709"/>
      </w:tabs>
      <w:overflowPunct w:val="0"/>
      <w:autoSpaceDE w:val="0"/>
      <w:autoSpaceDN w:val="0"/>
      <w:adjustRightInd w:val="0"/>
      <w:jc w:val="center"/>
      <w:textAlignment w:val="baseline"/>
    </w:pPr>
    <w:rPr>
      <w:rFonts w:ascii="Times New Roman" w:hAnsi="Times New Roman"/>
      <w:b/>
      <w:sz w:val="22"/>
      <w:szCs w:val="20"/>
    </w:rPr>
  </w:style>
  <w:style w:type="paragraph" w:customStyle="1" w:styleId="affffffffd">
    <w:name w:val="в) Подраздел"/>
    <w:basedOn w:val="24"/>
    <w:next w:val="a1"/>
    <w:link w:val="affffffffe"/>
    <w:rsid w:val="00F1349D"/>
    <w:pPr>
      <w:keepLines/>
      <w:spacing w:before="200" w:after="120" w:line="276" w:lineRule="auto"/>
      <w:ind w:firstLine="709"/>
      <w:jc w:val="both"/>
    </w:pPr>
    <w:rPr>
      <w:rFonts w:ascii="Times New Roman" w:hAnsi="Times New Roman"/>
      <w:b/>
      <w:bCs/>
      <w:color w:val="00519A"/>
      <w:sz w:val="26"/>
      <w:szCs w:val="26"/>
    </w:rPr>
  </w:style>
  <w:style w:type="character" w:customStyle="1" w:styleId="affffffffe">
    <w:name w:val="в) Подраздел Знак"/>
    <w:basedOn w:val="a2"/>
    <w:link w:val="affffffffd"/>
    <w:locked/>
    <w:rsid w:val="00F1349D"/>
    <w:rPr>
      <w:b/>
      <w:bCs/>
      <w:color w:val="00519A"/>
      <w:sz w:val="26"/>
      <w:szCs w:val="26"/>
    </w:rPr>
  </w:style>
  <w:style w:type="paragraph" w:customStyle="1" w:styleId="afffffffff">
    <w:name w:val="г) Заголовок"/>
    <w:basedOn w:val="a1"/>
    <w:rsid w:val="00F1349D"/>
    <w:pPr>
      <w:keepNext/>
      <w:keepLines/>
      <w:spacing w:line="276" w:lineRule="auto"/>
      <w:ind w:firstLine="709"/>
      <w:contextualSpacing/>
      <w:jc w:val="both"/>
      <w:outlineLvl w:val="2"/>
    </w:pPr>
    <w:rPr>
      <w:rFonts w:ascii="Times New Roman" w:hAnsi="Times New Roman"/>
      <w:b/>
      <w:bCs/>
      <w:color w:val="00519A"/>
    </w:rPr>
  </w:style>
  <w:style w:type="paragraph" w:customStyle="1" w:styleId="afffffffff0">
    <w:name w:val="д) Позаголовок"/>
    <w:basedOn w:val="afffffffff"/>
    <w:next w:val="a1"/>
    <w:rsid w:val="00F1349D"/>
    <w:pPr>
      <w:outlineLvl w:val="3"/>
    </w:pPr>
    <w:rPr>
      <w:i/>
      <w:iCs/>
    </w:rPr>
  </w:style>
  <w:style w:type="paragraph" w:customStyle="1" w:styleId="-10">
    <w:name w:val="з) Список - буллиты 1"/>
    <w:basedOn w:val="a1"/>
    <w:link w:val="-11"/>
    <w:autoRedefine/>
    <w:rsid w:val="00F1349D"/>
    <w:pPr>
      <w:spacing w:line="276" w:lineRule="auto"/>
      <w:ind w:left="1080" w:hanging="360"/>
      <w:contextualSpacing/>
      <w:jc w:val="both"/>
    </w:pPr>
    <w:rPr>
      <w:rFonts w:ascii="Times New Roman" w:eastAsia="Calibri" w:hAnsi="Times New Roman"/>
      <w:szCs w:val="20"/>
    </w:rPr>
  </w:style>
  <w:style w:type="character" w:customStyle="1" w:styleId="-11">
    <w:name w:val="з) Список - буллиты 1 Знак"/>
    <w:basedOn w:val="a2"/>
    <w:link w:val="-10"/>
    <w:locked/>
    <w:rsid w:val="00F1349D"/>
    <w:rPr>
      <w:rFonts w:eastAsia="Calibri"/>
      <w:sz w:val="24"/>
    </w:rPr>
  </w:style>
  <w:style w:type="paragraph" w:customStyle="1" w:styleId="-2">
    <w:name w:val="и) Список - буллиты 2"/>
    <w:basedOn w:val="a1"/>
    <w:link w:val="-20"/>
    <w:rsid w:val="00F1349D"/>
    <w:pPr>
      <w:spacing w:line="276" w:lineRule="auto"/>
      <w:ind w:left="1440" w:hanging="360"/>
      <w:contextualSpacing/>
      <w:jc w:val="both"/>
    </w:pPr>
    <w:rPr>
      <w:rFonts w:ascii="Times New Roman" w:eastAsia="Calibri" w:hAnsi="Times New Roman"/>
    </w:rPr>
  </w:style>
  <w:style w:type="character" w:customStyle="1" w:styleId="-20">
    <w:name w:val="и) Список - буллиты 2 Знак"/>
    <w:basedOn w:val="a2"/>
    <w:link w:val="-2"/>
    <w:locked/>
    <w:rsid w:val="00F1349D"/>
    <w:rPr>
      <w:rFonts w:eastAsia="Calibri"/>
      <w:sz w:val="24"/>
      <w:szCs w:val="24"/>
    </w:rPr>
  </w:style>
  <w:style w:type="paragraph" w:customStyle="1" w:styleId="afffffffff1">
    <w:name w:val="к) Ненумерованный заголовок"/>
    <w:basedOn w:val="a1"/>
    <w:next w:val="a1"/>
    <w:link w:val="afffffffff2"/>
    <w:rsid w:val="00F1349D"/>
    <w:pPr>
      <w:keepNext/>
      <w:keepLines/>
      <w:spacing w:line="276" w:lineRule="auto"/>
      <w:ind w:firstLine="709"/>
      <w:jc w:val="both"/>
    </w:pPr>
    <w:rPr>
      <w:rFonts w:ascii="Times New Roman" w:eastAsia="Calibri" w:hAnsi="Times New Roman"/>
      <w:b/>
    </w:rPr>
  </w:style>
  <w:style w:type="character" w:customStyle="1" w:styleId="afffffffff2">
    <w:name w:val="к) Ненумерованный заголовок Знак"/>
    <w:basedOn w:val="a2"/>
    <w:link w:val="afffffffff1"/>
    <w:locked/>
    <w:rsid w:val="00F1349D"/>
    <w:rPr>
      <w:rFonts w:eastAsia="Calibri"/>
      <w:b/>
      <w:sz w:val="24"/>
      <w:szCs w:val="24"/>
    </w:rPr>
  </w:style>
  <w:style w:type="paragraph" w:customStyle="1" w:styleId="2f6">
    <w:name w:val="?????? 2"/>
    <w:basedOn w:val="a1"/>
    <w:rsid w:val="00F1349D"/>
    <w:pPr>
      <w:widowControl w:val="0"/>
      <w:suppressAutoHyphens/>
      <w:autoSpaceDE w:val="0"/>
      <w:ind w:left="566" w:hanging="283"/>
    </w:pPr>
    <w:rPr>
      <w:rFonts w:ascii="Times New Roman" w:hAnsi="Times New Roman"/>
      <w:kern w:val="1"/>
      <w:lang w:eastAsia="hi-IN" w:bidi="hi-IN"/>
    </w:rPr>
  </w:style>
  <w:style w:type="paragraph" w:customStyle="1" w:styleId="p6">
    <w:name w:val="p6"/>
    <w:basedOn w:val="a1"/>
    <w:rsid w:val="00F1349D"/>
    <w:pPr>
      <w:spacing w:before="100" w:beforeAutospacing="1" w:after="100" w:afterAutospacing="1"/>
    </w:pPr>
    <w:rPr>
      <w:rFonts w:ascii="Times New Roman" w:hAnsi="Times New Roman"/>
    </w:rPr>
  </w:style>
  <w:style w:type="paragraph" w:customStyle="1" w:styleId="P2">
    <w:name w:val="P2"/>
    <w:basedOn w:val="a1"/>
    <w:hidden/>
    <w:rsid w:val="00F1349D"/>
    <w:pPr>
      <w:adjustRightInd w:val="0"/>
    </w:pPr>
    <w:rPr>
      <w:rFonts w:ascii="Times New Roman" w:hAnsi="Times New Roman"/>
      <w:szCs w:val="20"/>
    </w:rPr>
  </w:style>
  <w:style w:type="character" w:customStyle="1" w:styleId="T6">
    <w:name w:val="T6"/>
    <w:hidden/>
    <w:rsid w:val="00F1349D"/>
    <w:rPr>
      <w:b/>
    </w:rPr>
  </w:style>
  <w:style w:type="paragraph" w:customStyle="1" w:styleId="P60">
    <w:name w:val="P6"/>
    <w:basedOn w:val="a1"/>
    <w:hidden/>
    <w:rsid w:val="00F1349D"/>
    <w:pPr>
      <w:adjustRightInd w:val="0"/>
    </w:pPr>
    <w:rPr>
      <w:rFonts w:ascii="Times New Roman" w:hAnsi="Times New Roman"/>
      <w:b/>
      <w:szCs w:val="20"/>
    </w:rPr>
  </w:style>
  <w:style w:type="paragraph" w:customStyle="1" w:styleId="P3">
    <w:name w:val="P3"/>
    <w:basedOn w:val="a1"/>
    <w:hidden/>
    <w:rsid w:val="00F1349D"/>
    <w:pPr>
      <w:adjustRightInd w:val="0"/>
    </w:pPr>
    <w:rPr>
      <w:rFonts w:ascii="Times New Roman" w:hAnsi="Times New Roman"/>
      <w:b/>
      <w:szCs w:val="20"/>
    </w:rPr>
  </w:style>
  <w:style w:type="paragraph" w:customStyle="1" w:styleId="P5">
    <w:name w:val="P5"/>
    <w:basedOn w:val="Standard"/>
    <w:hidden/>
    <w:rsid w:val="00F1349D"/>
    <w:pPr>
      <w:widowControl/>
      <w:suppressAutoHyphens w:val="0"/>
      <w:autoSpaceDN/>
      <w:adjustRightInd w:val="0"/>
      <w:textAlignment w:val="auto"/>
    </w:pPr>
    <w:rPr>
      <w:rFonts w:cs="Times New Roman"/>
      <w:kern w:val="0"/>
      <w:szCs w:val="20"/>
      <w:lang w:val="ru-RU" w:eastAsia="ru-RU" w:bidi="ar-SA"/>
    </w:rPr>
  </w:style>
  <w:style w:type="paragraph" w:customStyle="1" w:styleId="rtecenter">
    <w:name w:val="rtecenter"/>
    <w:basedOn w:val="a1"/>
    <w:rsid w:val="00F1349D"/>
    <w:pPr>
      <w:spacing w:before="100" w:beforeAutospacing="1" w:after="100" w:afterAutospacing="1"/>
    </w:pPr>
    <w:rPr>
      <w:rFonts w:ascii="Times New Roman" w:hAnsi="Times New Roman"/>
    </w:rPr>
  </w:style>
  <w:style w:type="paragraph" w:customStyle="1" w:styleId="HEADERTEXT0">
    <w:name w:val=".HEADERTEXT"/>
    <w:rsid w:val="00F1349D"/>
    <w:pPr>
      <w:widowControl w:val="0"/>
      <w:autoSpaceDE w:val="0"/>
      <w:autoSpaceDN w:val="0"/>
      <w:adjustRightInd w:val="0"/>
    </w:pPr>
    <w:rPr>
      <w:color w:val="2B4279"/>
      <w:sz w:val="24"/>
      <w:szCs w:val="24"/>
    </w:rPr>
  </w:style>
  <w:style w:type="character" w:customStyle="1" w:styleId="w">
    <w:name w:val="w"/>
    <w:rsid w:val="00F1349D"/>
  </w:style>
  <w:style w:type="paragraph" w:customStyle="1" w:styleId="TableParagraph">
    <w:name w:val="Table Paragraph"/>
    <w:basedOn w:val="a1"/>
    <w:rsid w:val="00F1349D"/>
    <w:pPr>
      <w:widowControl w:val="0"/>
      <w:spacing w:before="94"/>
      <w:ind w:right="106"/>
      <w:jc w:val="center"/>
    </w:pPr>
    <w:rPr>
      <w:rFonts w:ascii="Calibri" w:eastAsia="Calibri" w:hAnsi="Calibri" w:cs="Calibri"/>
      <w:sz w:val="22"/>
      <w:szCs w:val="22"/>
      <w:lang w:val="en-US" w:eastAsia="en-US"/>
    </w:rPr>
  </w:style>
  <w:style w:type="paragraph" w:customStyle="1" w:styleId="consplusnormalbullet3gif">
    <w:name w:val="consplusnormalbullet3.gif"/>
    <w:basedOn w:val="a1"/>
    <w:uiPriority w:val="99"/>
    <w:rsid w:val="00C17421"/>
    <w:pPr>
      <w:spacing w:before="100" w:beforeAutospacing="1" w:after="100" w:afterAutospacing="1"/>
    </w:pPr>
    <w:rPr>
      <w:rFonts w:ascii="Times New Roman" w:hAnsi="Times New Roman"/>
    </w:rPr>
  </w:style>
  <w:style w:type="paragraph" w:customStyle="1" w:styleId="consplusnormalbullet1gif">
    <w:name w:val="consplusnormalbullet1.gif"/>
    <w:basedOn w:val="a1"/>
    <w:uiPriority w:val="99"/>
    <w:rsid w:val="00C17421"/>
    <w:pPr>
      <w:spacing w:before="100" w:beforeAutospacing="1" w:after="100" w:afterAutospacing="1"/>
    </w:pPr>
    <w:rPr>
      <w:rFonts w:ascii="Times New Roman" w:hAnsi="Times New Roman"/>
    </w:rPr>
  </w:style>
  <w:style w:type="paragraph" w:customStyle="1" w:styleId="consplusnormalbullet2gif">
    <w:name w:val="consplusnormalbullet2.gif"/>
    <w:basedOn w:val="a1"/>
    <w:uiPriority w:val="99"/>
    <w:rsid w:val="00C17421"/>
    <w:pPr>
      <w:spacing w:before="100" w:beforeAutospacing="1" w:after="100" w:afterAutospacing="1"/>
    </w:pPr>
    <w:rPr>
      <w:rFonts w:ascii="Times New Roman" w:hAnsi="Times New Roman"/>
    </w:rPr>
  </w:style>
  <w:style w:type="paragraph" w:customStyle="1" w:styleId="2f7">
    <w:name w:val="Основной текст с отступом2"/>
    <w:basedOn w:val="a1"/>
    <w:uiPriority w:val="99"/>
    <w:qFormat/>
    <w:rsid w:val="005E1063"/>
    <w:pPr>
      <w:ind w:firstLine="709"/>
      <w:jc w:val="both"/>
    </w:pPr>
    <w:rPr>
      <w:rFonts w:ascii="Times New Roman" w:hAnsi="Times New Roman"/>
      <w:sz w:val="28"/>
    </w:rPr>
  </w:style>
  <w:style w:type="paragraph" w:customStyle="1" w:styleId="2f8">
    <w:name w:val="Текст выноски2"/>
    <w:basedOn w:val="a1"/>
    <w:rsid w:val="005E1063"/>
    <w:rPr>
      <w:rFonts w:ascii="Tahoma" w:hAnsi="Tahoma" w:cs="Tahoma"/>
      <w:sz w:val="16"/>
      <w:szCs w:val="16"/>
    </w:rPr>
  </w:style>
  <w:style w:type="paragraph" w:customStyle="1" w:styleId="2f9">
    <w:name w:val="Абзац списка2"/>
    <w:basedOn w:val="a1"/>
    <w:uiPriority w:val="99"/>
    <w:qFormat/>
    <w:rsid w:val="005E1063"/>
    <w:pPr>
      <w:ind w:left="720"/>
    </w:pPr>
    <w:rPr>
      <w:rFonts w:ascii="Times New Roman" w:hAnsi="Times New Roman"/>
    </w:rPr>
  </w:style>
  <w:style w:type="paragraph" w:customStyle="1" w:styleId="ConsPlusTitlePage">
    <w:name w:val="ConsPlusTitlePage"/>
    <w:qFormat/>
    <w:rsid w:val="00756377"/>
    <w:pPr>
      <w:widowControl w:val="0"/>
      <w:autoSpaceDE w:val="0"/>
      <w:autoSpaceDN w:val="0"/>
      <w:adjustRightInd w:val="0"/>
    </w:pPr>
    <w:rPr>
      <w:rFonts w:ascii="Tahoma" w:hAnsi="Tahoma" w:cs="Tahoma"/>
    </w:rPr>
  </w:style>
  <w:style w:type="paragraph" w:customStyle="1" w:styleId="abullet1gif">
    <w:name w:val="abullet1.gif"/>
    <w:basedOn w:val="a1"/>
    <w:rsid w:val="00734032"/>
    <w:pPr>
      <w:spacing w:before="100" w:beforeAutospacing="1" w:after="100" w:afterAutospacing="1"/>
    </w:pPr>
    <w:rPr>
      <w:rFonts w:ascii="Times New Roman" w:hAnsi="Times New Roman"/>
    </w:rPr>
  </w:style>
  <w:style w:type="paragraph" w:customStyle="1" w:styleId="abullet2gif">
    <w:name w:val="abullet2.gif"/>
    <w:basedOn w:val="a1"/>
    <w:rsid w:val="00734032"/>
    <w:pPr>
      <w:spacing w:before="100" w:beforeAutospacing="1" w:after="100" w:afterAutospacing="1"/>
    </w:pPr>
    <w:rPr>
      <w:rFonts w:ascii="Times New Roman" w:hAnsi="Times New Roman"/>
    </w:rPr>
  </w:style>
  <w:style w:type="paragraph" w:customStyle="1" w:styleId="abullet3gif">
    <w:name w:val="abullet3.gif"/>
    <w:basedOn w:val="a1"/>
    <w:rsid w:val="00734032"/>
    <w:pPr>
      <w:spacing w:before="100" w:beforeAutospacing="1" w:after="100" w:afterAutospacing="1"/>
    </w:pPr>
    <w:rPr>
      <w:rFonts w:ascii="Times New Roman" w:hAnsi="Times New Roman"/>
    </w:rPr>
  </w:style>
  <w:style w:type="paragraph" w:customStyle="1" w:styleId="S2">
    <w:name w:val="S_Титульный"/>
    <w:basedOn w:val="a1"/>
    <w:semiHidden/>
    <w:rsid w:val="00506F12"/>
    <w:pPr>
      <w:spacing w:line="360" w:lineRule="auto"/>
      <w:ind w:left="3060"/>
      <w:jc w:val="right"/>
    </w:pPr>
    <w:rPr>
      <w:rFonts w:ascii="Times New Roman" w:eastAsia="Calibri" w:hAnsi="Times New Roman"/>
      <w:b/>
      <w:caps/>
    </w:rPr>
  </w:style>
  <w:style w:type="table" w:customStyle="1" w:styleId="TableNormal1">
    <w:name w:val="Table Normal1"/>
    <w:semiHidden/>
    <w:rsid w:val="00506F1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fa">
    <w:name w:val="Сетка таблицы2"/>
    <w:basedOn w:val="a3"/>
    <w:next w:val="ae"/>
    <w:uiPriority w:val="99"/>
    <w:rsid w:val="00506F1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a">
    <w:name w:val="Текст примечания Знак1"/>
    <w:basedOn w:val="a2"/>
    <w:uiPriority w:val="99"/>
    <w:rsid w:val="00506F12"/>
  </w:style>
  <w:style w:type="character" w:customStyle="1" w:styleId="1ffb">
    <w:name w:val="Тема примечания Знак1"/>
    <w:basedOn w:val="1ffa"/>
    <w:rsid w:val="00506F12"/>
    <w:rPr>
      <w:b/>
      <w:bCs/>
    </w:rPr>
  </w:style>
  <w:style w:type="character" w:customStyle="1" w:styleId="1ffc">
    <w:name w:val="Текст концевой сноски Знак1"/>
    <w:basedOn w:val="a2"/>
    <w:uiPriority w:val="99"/>
    <w:rsid w:val="00506F12"/>
  </w:style>
  <w:style w:type="table" w:styleId="-30">
    <w:name w:val="Table List 3"/>
    <w:basedOn w:val="a3"/>
    <w:uiPriority w:val="99"/>
    <w:unhideWhenUsed/>
    <w:rsid w:val="00506F12"/>
    <w:rPr>
      <w:rFonts w:ascii="Calibri" w:eastAsia="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f"/>
    <w:link w:val="4640"/>
    <w:qFormat/>
    <w:rsid w:val="00506F12"/>
    <w:rPr>
      <w:rFonts w:eastAsia="Calibri"/>
      <w:lang w:eastAsia="en-US"/>
    </w:rPr>
  </w:style>
  <w:style w:type="character" w:customStyle="1" w:styleId="4640">
    <w:name w:val="Стиль 464 Знак"/>
    <w:basedOn w:val="aff0"/>
    <w:link w:val="464"/>
    <w:rsid w:val="00506F12"/>
    <w:rPr>
      <w:rFonts w:eastAsia="Calibri"/>
      <w:lang w:eastAsia="en-US"/>
    </w:rPr>
  </w:style>
  <w:style w:type="table" w:customStyle="1" w:styleId="314">
    <w:name w:val="Сетка таблицы31"/>
    <w:basedOn w:val="a3"/>
    <w:next w:val="ae"/>
    <w:rsid w:val="00506F12"/>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3"/>
    <w:next w:val="ae"/>
    <w:rsid w:val="00506F1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b">
    <w:name w:val="Quote"/>
    <w:basedOn w:val="a1"/>
    <w:next w:val="a1"/>
    <w:link w:val="2fc"/>
    <w:uiPriority w:val="29"/>
    <w:qFormat/>
    <w:rsid w:val="00506F12"/>
    <w:pPr>
      <w:spacing w:before="200" w:after="160" w:line="259" w:lineRule="auto"/>
      <w:ind w:left="864" w:right="864"/>
    </w:pPr>
    <w:rPr>
      <w:rFonts w:ascii="Calibri" w:hAnsi="Calibri"/>
      <w:i/>
      <w:iCs/>
      <w:color w:val="404040"/>
      <w:sz w:val="20"/>
      <w:szCs w:val="20"/>
    </w:rPr>
  </w:style>
  <w:style w:type="character" w:customStyle="1" w:styleId="2fc">
    <w:name w:val="Цитата 2 Знак"/>
    <w:basedOn w:val="a2"/>
    <w:link w:val="2fb"/>
    <w:uiPriority w:val="29"/>
    <w:rsid w:val="00506F12"/>
    <w:rPr>
      <w:rFonts w:ascii="Calibri" w:hAnsi="Calibri"/>
      <w:i/>
      <w:iCs/>
      <w:color w:val="404040"/>
    </w:rPr>
  </w:style>
  <w:style w:type="paragraph" w:styleId="afffffffff3">
    <w:name w:val="Intense Quote"/>
    <w:basedOn w:val="a1"/>
    <w:next w:val="a1"/>
    <w:link w:val="afffffffff4"/>
    <w:uiPriority w:val="30"/>
    <w:qFormat/>
    <w:rsid w:val="00506F12"/>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0"/>
      <w:szCs w:val="20"/>
    </w:rPr>
  </w:style>
  <w:style w:type="character" w:customStyle="1" w:styleId="afffffffff4">
    <w:name w:val="Выделенная цитата Знак"/>
    <w:basedOn w:val="a2"/>
    <w:link w:val="afffffffff3"/>
    <w:uiPriority w:val="30"/>
    <w:rsid w:val="00506F12"/>
    <w:rPr>
      <w:rFonts w:ascii="Calibri" w:hAnsi="Calibri"/>
      <w:i/>
      <w:iCs/>
      <w:color w:val="404040"/>
    </w:rPr>
  </w:style>
  <w:style w:type="character" w:styleId="afffffffff5">
    <w:name w:val="Subtle Emphasis"/>
    <w:uiPriority w:val="19"/>
    <w:qFormat/>
    <w:rsid w:val="00506F12"/>
    <w:rPr>
      <w:i/>
      <w:iCs/>
      <w:color w:val="404040"/>
    </w:rPr>
  </w:style>
  <w:style w:type="character" w:styleId="afffffffff6">
    <w:name w:val="Intense Emphasis"/>
    <w:uiPriority w:val="21"/>
    <w:qFormat/>
    <w:rsid w:val="00506F12"/>
    <w:rPr>
      <w:b/>
      <w:bCs/>
      <w:i/>
      <w:iCs/>
      <w:color w:val="auto"/>
    </w:rPr>
  </w:style>
  <w:style w:type="character" w:styleId="afffffffff7">
    <w:name w:val="Subtle Reference"/>
    <w:uiPriority w:val="31"/>
    <w:qFormat/>
    <w:rsid w:val="00506F12"/>
    <w:rPr>
      <w:smallCaps/>
      <w:color w:val="404040"/>
    </w:rPr>
  </w:style>
  <w:style w:type="character" w:styleId="afffffffff8">
    <w:name w:val="Intense Reference"/>
    <w:uiPriority w:val="32"/>
    <w:qFormat/>
    <w:rsid w:val="00506F12"/>
    <w:rPr>
      <w:b/>
      <w:bCs/>
      <w:smallCaps/>
      <w:color w:val="404040"/>
      <w:spacing w:val="5"/>
    </w:rPr>
  </w:style>
  <w:style w:type="character" w:styleId="afffffffff9">
    <w:name w:val="Book Title"/>
    <w:uiPriority w:val="33"/>
    <w:qFormat/>
    <w:rsid w:val="00506F12"/>
    <w:rPr>
      <w:b/>
      <w:bCs/>
      <w:i/>
      <w:iCs/>
      <w:spacing w:val="5"/>
    </w:rPr>
  </w:style>
  <w:style w:type="character" w:customStyle="1" w:styleId="64">
    <w:name w:val="Основной текст (6)_"/>
    <w:basedOn w:val="a2"/>
    <w:link w:val="65"/>
    <w:uiPriority w:val="99"/>
    <w:locked/>
    <w:rsid w:val="000758F9"/>
    <w:rPr>
      <w:sz w:val="23"/>
      <w:szCs w:val="23"/>
      <w:shd w:val="clear" w:color="auto" w:fill="FFFFFF"/>
    </w:rPr>
  </w:style>
  <w:style w:type="paragraph" w:customStyle="1" w:styleId="65">
    <w:name w:val="Основной текст (6)"/>
    <w:basedOn w:val="a1"/>
    <w:link w:val="64"/>
    <w:uiPriority w:val="99"/>
    <w:qFormat/>
    <w:rsid w:val="000758F9"/>
    <w:pPr>
      <w:shd w:val="clear" w:color="auto" w:fill="FFFFFF"/>
      <w:spacing w:after="480" w:line="274" w:lineRule="exact"/>
    </w:pPr>
    <w:rPr>
      <w:rFonts w:ascii="Times New Roman" w:hAnsi="Times New Roman"/>
      <w:sz w:val="23"/>
      <w:szCs w:val="23"/>
    </w:rPr>
  </w:style>
  <w:style w:type="character" w:customStyle="1" w:styleId="afffffffffa">
    <w:name w:val="Основной текст + Полужирный"/>
    <w:aliases w:val="Интервал 2 pt"/>
    <w:basedOn w:val="a2"/>
    <w:rsid w:val="000758F9"/>
    <w:rPr>
      <w:rFonts w:ascii="Times New Roman" w:hAnsi="Times New Roman" w:cs="Times New Roman" w:hint="default"/>
      <w:b/>
      <w:bCs/>
      <w:spacing w:val="0"/>
      <w:sz w:val="21"/>
      <w:szCs w:val="21"/>
    </w:rPr>
  </w:style>
  <w:style w:type="table" w:customStyle="1" w:styleId="-110">
    <w:name w:val="Таблица-сетка 1 светлая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3"/>
    <w:uiPriority w:val="45"/>
    <w:rsid w:val="006C4DAA"/>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 — акцент 2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textoutput">
    <w:name w:val="textoutput"/>
    <w:rsid w:val="006C4DAA"/>
  </w:style>
  <w:style w:type="character" w:customStyle="1" w:styleId="highlighthighlightactive">
    <w:name w:val="highlight highlight_active"/>
    <w:basedOn w:val="a2"/>
    <w:rsid w:val="006C4DAA"/>
  </w:style>
  <w:style w:type="paragraph" w:customStyle="1" w:styleId="cjk">
    <w:name w:val="cjk"/>
    <w:basedOn w:val="a1"/>
    <w:rsid w:val="006C4DAA"/>
    <w:pPr>
      <w:spacing w:before="100" w:beforeAutospacing="1"/>
      <w:jc w:val="center"/>
    </w:pPr>
    <w:rPr>
      <w:rFonts w:ascii="Times New Roman" w:hAnsi="Times New Roman"/>
      <w:b/>
      <w:bCs/>
      <w:color w:val="000000"/>
      <w:sz w:val="30"/>
      <w:szCs w:val="30"/>
    </w:rPr>
  </w:style>
  <w:style w:type="paragraph" w:customStyle="1" w:styleId="ctl">
    <w:name w:val="ctl"/>
    <w:basedOn w:val="a1"/>
    <w:rsid w:val="006C4DAA"/>
    <w:pPr>
      <w:spacing w:before="100" w:beforeAutospacing="1"/>
      <w:jc w:val="center"/>
    </w:pPr>
    <w:rPr>
      <w:rFonts w:ascii="Times New Roman" w:hAnsi="Times New Roman"/>
      <w:color w:val="000000"/>
      <w:sz w:val="30"/>
      <w:szCs w:val="30"/>
    </w:rPr>
  </w:style>
  <w:style w:type="paragraph" w:customStyle="1" w:styleId="highlightactive">
    <w:name w:val="highlight_active"/>
    <w:basedOn w:val="a1"/>
    <w:rsid w:val="006C4DAA"/>
    <w:pPr>
      <w:pBdr>
        <w:top w:val="single" w:sz="12" w:space="0" w:color="FFFF00"/>
        <w:left w:val="single" w:sz="12" w:space="2" w:color="FFFF00"/>
        <w:bottom w:val="single" w:sz="12" w:space="0" w:color="FFFF00"/>
        <w:right w:val="single" w:sz="12" w:space="2" w:color="FFFF00"/>
      </w:pBdr>
      <w:shd w:val="clear" w:color="auto" w:fill="FFFF00"/>
      <w:ind w:left="-36" w:right="-36"/>
      <w:jc w:val="center"/>
    </w:pPr>
    <w:rPr>
      <w:rFonts w:ascii="Times New Roman" w:hAnsi="Times New Roman"/>
      <w:color w:val="000000"/>
    </w:rPr>
  </w:style>
  <w:style w:type="paragraph" w:customStyle="1" w:styleId="b-safe-panelinject-current">
    <w:name w:val="b-safe-panel__inject-current"/>
    <w:basedOn w:val="a1"/>
    <w:rsid w:val="006C4DAA"/>
    <w:pPr>
      <w:pBdr>
        <w:top w:val="single" w:sz="12" w:space="0" w:color="FF0000"/>
        <w:left w:val="single" w:sz="12" w:space="0" w:color="FF0000"/>
        <w:bottom w:val="single" w:sz="12" w:space="0" w:color="FF0000"/>
        <w:right w:val="single" w:sz="12" w:space="0" w:color="FF0000"/>
      </w:pBdr>
      <w:spacing w:before="100" w:beforeAutospacing="1"/>
      <w:jc w:val="center"/>
    </w:pPr>
    <w:rPr>
      <w:rFonts w:ascii="Times New Roman" w:hAnsi="Times New Roman"/>
      <w:color w:val="000000"/>
    </w:rPr>
  </w:style>
  <w:style w:type="character" w:customStyle="1" w:styleId="key-valueitem-title">
    <w:name w:val="key-value__item-title"/>
    <w:basedOn w:val="a2"/>
    <w:rsid w:val="006C4DAA"/>
  </w:style>
  <w:style w:type="character" w:customStyle="1" w:styleId="key-valueitem-value">
    <w:name w:val="key-value__item-value"/>
    <w:basedOn w:val="a2"/>
    <w:rsid w:val="006C4DAA"/>
  </w:style>
  <w:style w:type="character" w:customStyle="1" w:styleId="text-cut2">
    <w:name w:val="text-cut2"/>
    <w:basedOn w:val="a2"/>
    <w:rsid w:val="006C4DAA"/>
  </w:style>
  <w:style w:type="paragraph" w:customStyle="1" w:styleId="3e">
    <w:name w:val="Основной текст3"/>
    <w:basedOn w:val="a1"/>
    <w:rsid w:val="006C4DAA"/>
    <w:pPr>
      <w:shd w:val="clear" w:color="auto" w:fill="FFFFFF"/>
      <w:spacing w:line="317" w:lineRule="exact"/>
    </w:pPr>
    <w:rPr>
      <w:rFonts w:ascii="Times New Roman" w:hAnsi="Times New Roman"/>
      <w:color w:val="000000"/>
      <w:sz w:val="25"/>
      <w:szCs w:val="25"/>
    </w:rPr>
  </w:style>
  <w:style w:type="paragraph" w:customStyle="1" w:styleId="ListParagraph1">
    <w:name w:val="List Paragraph1"/>
    <w:basedOn w:val="a1"/>
    <w:uiPriority w:val="99"/>
    <w:rsid w:val="006C4DAA"/>
    <w:pPr>
      <w:ind w:left="720"/>
      <w:contextualSpacing/>
    </w:pPr>
    <w:rPr>
      <w:rFonts w:ascii="Times New Roman" w:hAnsi="Times New Roman"/>
      <w:b/>
      <w:i/>
      <w:sz w:val="28"/>
      <w:szCs w:val="20"/>
    </w:rPr>
  </w:style>
  <w:style w:type="character" w:customStyle="1" w:styleId="TitleChar">
    <w:name w:val="Title Char"/>
    <w:uiPriority w:val="99"/>
    <w:locked/>
    <w:rsid w:val="006C4DAA"/>
    <w:rPr>
      <w:rFonts w:eastAsia="Times New Roman"/>
      <w:b/>
      <w:sz w:val="28"/>
    </w:rPr>
  </w:style>
  <w:style w:type="character" w:customStyle="1" w:styleId="TitleChar1">
    <w:name w:val="Title Char1"/>
    <w:basedOn w:val="a2"/>
    <w:uiPriority w:val="99"/>
    <w:locked/>
    <w:rsid w:val="006C4DAA"/>
    <w:rPr>
      <w:rFonts w:ascii="Cambria" w:hAnsi="Cambria" w:cs="Times New Roman"/>
      <w:b/>
      <w:bCs/>
      <w:kern w:val="28"/>
      <w:sz w:val="32"/>
      <w:szCs w:val="32"/>
    </w:rPr>
  </w:style>
  <w:style w:type="character" w:customStyle="1" w:styleId="FooterChar">
    <w:name w:val="Footer Char"/>
    <w:uiPriority w:val="99"/>
    <w:locked/>
    <w:rsid w:val="006C4DAA"/>
    <w:rPr>
      <w:sz w:val="24"/>
    </w:rPr>
  </w:style>
  <w:style w:type="character" w:customStyle="1" w:styleId="FooterChar1">
    <w:name w:val="Footer Char1"/>
    <w:basedOn w:val="a2"/>
    <w:uiPriority w:val="99"/>
    <w:semiHidden/>
    <w:locked/>
    <w:rsid w:val="006C4DAA"/>
    <w:rPr>
      <w:rFonts w:ascii="Times New Roman" w:hAnsi="Times New Roman" w:cs="Times New Roman"/>
      <w:sz w:val="20"/>
      <w:szCs w:val="20"/>
    </w:rPr>
  </w:style>
  <w:style w:type="character" w:customStyle="1" w:styleId="115">
    <w:name w:val="Знак Знак11"/>
    <w:uiPriority w:val="99"/>
    <w:rsid w:val="00790B31"/>
    <w:rPr>
      <w:rFonts w:ascii="TimesET" w:hAnsi="TimesET"/>
      <w:sz w:val="24"/>
      <w:szCs w:val="24"/>
    </w:rPr>
  </w:style>
  <w:style w:type="paragraph" w:customStyle="1" w:styleId="NoSpacing1">
    <w:name w:val="No Spacing1"/>
    <w:uiPriority w:val="99"/>
    <w:rsid w:val="00DC6430"/>
    <w:rPr>
      <w:rFonts w:ascii="Calibri" w:hAnsi="Calibri"/>
      <w:sz w:val="22"/>
      <w:szCs w:val="22"/>
    </w:rPr>
  </w:style>
  <w:style w:type="character" w:customStyle="1" w:styleId="HTML2">
    <w:name w:val="Стандартный HTML Знак2"/>
    <w:uiPriority w:val="99"/>
    <w:locked/>
    <w:rsid w:val="00E7006D"/>
    <w:rPr>
      <w:rFonts w:ascii="Courier New" w:hAnsi="Courier New"/>
    </w:rPr>
  </w:style>
  <w:style w:type="paragraph" w:customStyle="1" w:styleId="ConsCell">
    <w:name w:val="ConsCell"/>
    <w:uiPriority w:val="99"/>
    <w:qFormat/>
    <w:rsid w:val="00E7006D"/>
    <w:pPr>
      <w:widowControl w:val="0"/>
      <w:autoSpaceDE w:val="0"/>
      <w:autoSpaceDN w:val="0"/>
      <w:adjustRightInd w:val="0"/>
      <w:ind w:right="19772"/>
    </w:pPr>
    <w:rPr>
      <w:rFonts w:ascii="Arial" w:hAnsi="Arial" w:cs="Arial"/>
      <w:sz w:val="22"/>
      <w:szCs w:val="22"/>
    </w:rPr>
  </w:style>
  <w:style w:type="character" w:customStyle="1" w:styleId="Heading2Char">
    <w:name w:val="Heading 2 Char"/>
    <w:uiPriority w:val="99"/>
    <w:rsid w:val="00E7006D"/>
    <w:rPr>
      <w:rFonts w:ascii="Times New Roman" w:hAnsi="Times New Roman"/>
      <w:b/>
      <w:caps/>
      <w:sz w:val="26"/>
      <w:lang w:eastAsia="ru-RU"/>
    </w:rPr>
  </w:style>
  <w:style w:type="character" w:customStyle="1" w:styleId="HTML3">
    <w:name w:val="Стандартный HTML Знак3"/>
    <w:uiPriority w:val="99"/>
    <w:semiHidden/>
    <w:rsid w:val="00E7006D"/>
    <w:rPr>
      <w:rFonts w:ascii="Courier New" w:hAnsi="Courier New" w:cs="Courier New"/>
      <w:sz w:val="20"/>
      <w:szCs w:val="20"/>
      <w:lang w:eastAsia="en-US"/>
    </w:rPr>
  </w:style>
  <w:style w:type="character" w:customStyle="1" w:styleId="HTML10">
    <w:name w:val="Стандартный HTML Знак1"/>
    <w:uiPriority w:val="99"/>
    <w:rsid w:val="00E7006D"/>
    <w:rPr>
      <w:rFonts w:ascii="Courier New" w:hAnsi="Courier New"/>
      <w:sz w:val="20"/>
      <w:lang w:eastAsia="en-US"/>
    </w:rPr>
  </w:style>
  <w:style w:type="character" w:customStyle="1" w:styleId="HTML11">
    <w:name w:val="Стандартный HTML Знак11"/>
    <w:uiPriority w:val="99"/>
    <w:semiHidden/>
    <w:rsid w:val="00E7006D"/>
    <w:rPr>
      <w:rFonts w:ascii="Courier New" w:hAnsi="Courier New"/>
      <w:sz w:val="20"/>
      <w:lang w:eastAsia="en-US"/>
    </w:rPr>
  </w:style>
  <w:style w:type="character" w:customStyle="1" w:styleId="HTMLPreformattedChar">
    <w:name w:val="HTML Preformatted Char"/>
    <w:uiPriority w:val="99"/>
    <w:rsid w:val="00E7006D"/>
    <w:rPr>
      <w:rFonts w:ascii="Courier New" w:hAnsi="Courier New"/>
      <w:sz w:val="20"/>
      <w:lang w:eastAsia="ru-RU"/>
    </w:rPr>
  </w:style>
  <w:style w:type="character" w:customStyle="1" w:styleId="3f">
    <w:name w:val="Основной текст с отступом Знак3"/>
    <w:uiPriority w:val="99"/>
    <w:semiHidden/>
    <w:rsid w:val="00E7006D"/>
    <w:rPr>
      <w:rFonts w:ascii="Calibri" w:hAnsi="Calibri" w:cs="Times New Roman"/>
      <w:lang w:eastAsia="en-US"/>
    </w:rPr>
  </w:style>
  <w:style w:type="character" w:customStyle="1" w:styleId="116">
    <w:name w:val="Основной текст с отступом Знак11"/>
    <w:uiPriority w:val="99"/>
    <w:semiHidden/>
    <w:rsid w:val="00E7006D"/>
    <w:rPr>
      <w:rFonts w:ascii="Calibri" w:hAnsi="Calibri"/>
      <w:lang w:eastAsia="en-US"/>
    </w:rPr>
  </w:style>
  <w:style w:type="character" w:customStyle="1" w:styleId="2fd">
    <w:name w:val="Название Знак2"/>
    <w:uiPriority w:val="99"/>
    <w:locked/>
    <w:rsid w:val="00E7006D"/>
    <w:rPr>
      <w:sz w:val="26"/>
      <w:lang w:eastAsia="en-US"/>
    </w:rPr>
  </w:style>
  <w:style w:type="character" w:customStyle="1" w:styleId="BodyText2Char">
    <w:name w:val="Body Text 2 Char"/>
    <w:aliases w:val="Основной текст 21 Char,Îñíîâíîé òåêñò 1 Char,Iniiaiie oaeno 1 Знак Знак Char"/>
    <w:uiPriority w:val="99"/>
    <w:rsid w:val="00E7006D"/>
    <w:rPr>
      <w:rFonts w:ascii="Times New Roman" w:hAnsi="Times New Roman"/>
      <w:sz w:val="26"/>
      <w:lang w:eastAsia="ru-RU"/>
    </w:rPr>
  </w:style>
  <w:style w:type="character" w:customStyle="1" w:styleId="3f0">
    <w:name w:val="Название Знак3"/>
    <w:uiPriority w:val="10"/>
    <w:rsid w:val="00E7006D"/>
    <w:rPr>
      <w:rFonts w:ascii="Cambria" w:eastAsia="Times New Roman" w:hAnsi="Cambria" w:cs="Times New Roman"/>
      <w:b/>
      <w:bCs/>
      <w:kern w:val="28"/>
      <w:sz w:val="32"/>
      <w:szCs w:val="32"/>
      <w:lang w:eastAsia="en-US"/>
    </w:rPr>
  </w:style>
  <w:style w:type="character" w:customStyle="1" w:styleId="117">
    <w:name w:val="Название Знак11"/>
    <w:uiPriority w:val="99"/>
    <w:rsid w:val="00E7006D"/>
    <w:rPr>
      <w:rFonts w:ascii="Calibri Light" w:hAnsi="Calibri Light"/>
      <w:b/>
      <w:kern w:val="28"/>
      <w:sz w:val="32"/>
      <w:lang w:eastAsia="en-US"/>
    </w:rPr>
  </w:style>
  <w:style w:type="character" w:customStyle="1" w:styleId="3f1">
    <w:name w:val="Основной текст Знак3"/>
    <w:uiPriority w:val="99"/>
    <w:semiHidden/>
    <w:rsid w:val="00E7006D"/>
    <w:rPr>
      <w:rFonts w:ascii="Calibri" w:hAnsi="Calibri" w:cs="Times New Roman"/>
      <w:lang w:eastAsia="en-US"/>
    </w:rPr>
  </w:style>
  <w:style w:type="character" w:customStyle="1" w:styleId="118">
    <w:name w:val="Основной текст Знак11"/>
    <w:uiPriority w:val="99"/>
    <w:semiHidden/>
    <w:rsid w:val="00E7006D"/>
    <w:rPr>
      <w:rFonts w:ascii="Calibri" w:hAnsi="Calibri"/>
      <w:lang w:eastAsia="en-US"/>
    </w:rPr>
  </w:style>
  <w:style w:type="character" w:customStyle="1" w:styleId="230">
    <w:name w:val="Основной текст с отступом 2 Знак3"/>
    <w:uiPriority w:val="99"/>
    <w:semiHidden/>
    <w:rsid w:val="00E7006D"/>
    <w:rPr>
      <w:rFonts w:ascii="Calibri" w:hAnsi="Calibri" w:cs="Times New Roman"/>
      <w:lang w:eastAsia="en-US"/>
    </w:rPr>
  </w:style>
  <w:style w:type="character" w:customStyle="1" w:styleId="2110">
    <w:name w:val="Основной текст с отступом 2 Знак11"/>
    <w:uiPriority w:val="99"/>
    <w:semiHidden/>
    <w:rsid w:val="00E7006D"/>
    <w:rPr>
      <w:rFonts w:ascii="Calibri" w:hAnsi="Calibri"/>
      <w:lang w:eastAsia="en-US"/>
    </w:rPr>
  </w:style>
  <w:style w:type="character" w:customStyle="1" w:styleId="2fe">
    <w:name w:val="Приветствие Знак2"/>
    <w:link w:val="afffffffffb"/>
    <w:uiPriority w:val="99"/>
    <w:locked/>
    <w:rsid w:val="00E7006D"/>
    <w:rPr>
      <w:rFonts w:ascii="Calibri" w:hAnsi="Calibri"/>
      <w:sz w:val="22"/>
      <w:lang w:eastAsia="en-US"/>
    </w:rPr>
  </w:style>
  <w:style w:type="character" w:customStyle="1" w:styleId="BodyTextIndent2Char">
    <w:name w:val="Body Text Indent 2 Char"/>
    <w:uiPriority w:val="99"/>
    <w:rsid w:val="00E7006D"/>
    <w:rPr>
      <w:rFonts w:ascii="Times New Roman" w:hAnsi="Times New Roman"/>
    </w:rPr>
  </w:style>
  <w:style w:type="paragraph" w:styleId="afffffffffc">
    <w:name w:val="List"/>
    <w:basedOn w:val="a1"/>
    <w:uiPriority w:val="99"/>
    <w:qFormat/>
    <w:rsid w:val="00E7006D"/>
    <w:pPr>
      <w:spacing w:after="200" w:line="276" w:lineRule="auto"/>
      <w:ind w:left="283" w:hanging="283"/>
    </w:pPr>
    <w:rPr>
      <w:rFonts w:ascii="Calibri" w:hAnsi="Calibri"/>
      <w:sz w:val="22"/>
      <w:szCs w:val="22"/>
      <w:lang w:eastAsia="en-US"/>
    </w:rPr>
  </w:style>
  <w:style w:type="paragraph" w:styleId="2ff">
    <w:name w:val="List 2"/>
    <w:basedOn w:val="a1"/>
    <w:uiPriority w:val="99"/>
    <w:rsid w:val="00E7006D"/>
    <w:pPr>
      <w:spacing w:after="200" w:line="276" w:lineRule="auto"/>
      <w:ind w:left="566" w:hanging="283"/>
    </w:pPr>
    <w:rPr>
      <w:rFonts w:ascii="Calibri" w:hAnsi="Calibri"/>
      <w:sz w:val="22"/>
      <w:szCs w:val="22"/>
      <w:lang w:eastAsia="en-US"/>
    </w:rPr>
  </w:style>
  <w:style w:type="paragraph" w:styleId="afffffffffb">
    <w:name w:val="Salutation"/>
    <w:basedOn w:val="a1"/>
    <w:next w:val="a1"/>
    <w:link w:val="2fe"/>
    <w:uiPriority w:val="99"/>
    <w:rsid w:val="00E7006D"/>
    <w:pPr>
      <w:spacing w:after="200" w:line="276" w:lineRule="auto"/>
    </w:pPr>
    <w:rPr>
      <w:rFonts w:ascii="Calibri" w:hAnsi="Calibri"/>
      <w:sz w:val="22"/>
      <w:szCs w:val="20"/>
      <w:lang w:eastAsia="en-US"/>
    </w:rPr>
  </w:style>
  <w:style w:type="character" w:customStyle="1" w:styleId="afffffffffd">
    <w:name w:val="Приветствие Знак"/>
    <w:basedOn w:val="a2"/>
    <w:uiPriority w:val="99"/>
    <w:rsid w:val="00E7006D"/>
    <w:rPr>
      <w:rFonts w:ascii="TimesET" w:hAnsi="TimesET"/>
      <w:sz w:val="24"/>
      <w:szCs w:val="24"/>
    </w:rPr>
  </w:style>
  <w:style w:type="character" w:customStyle="1" w:styleId="3f2">
    <w:name w:val="Приветствие Знак3"/>
    <w:uiPriority w:val="99"/>
    <w:semiHidden/>
    <w:rsid w:val="00E7006D"/>
    <w:rPr>
      <w:rFonts w:ascii="Calibri" w:hAnsi="Calibri" w:cs="Times New Roman"/>
      <w:lang w:eastAsia="en-US"/>
    </w:rPr>
  </w:style>
  <w:style w:type="character" w:customStyle="1" w:styleId="1ffd">
    <w:name w:val="Приветствие Знак1"/>
    <w:uiPriority w:val="99"/>
    <w:semiHidden/>
    <w:rsid w:val="00E7006D"/>
    <w:rPr>
      <w:rFonts w:ascii="Calibri" w:hAnsi="Calibri"/>
      <w:lang w:eastAsia="en-US"/>
    </w:rPr>
  </w:style>
  <w:style w:type="character" w:customStyle="1" w:styleId="119">
    <w:name w:val="Приветствие Знак11"/>
    <w:uiPriority w:val="99"/>
    <w:semiHidden/>
    <w:rsid w:val="00E7006D"/>
    <w:rPr>
      <w:rFonts w:ascii="Calibri" w:hAnsi="Calibri"/>
      <w:lang w:eastAsia="en-US"/>
    </w:rPr>
  </w:style>
  <w:style w:type="character" w:customStyle="1" w:styleId="2ff0">
    <w:name w:val="Подзаголовок Знак2"/>
    <w:uiPriority w:val="99"/>
    <w:locked/>
    <w:rsid w:val="00E7006D"/>
    <w:rPr>
      <w:rFonts w:ascii="Arial" w:hAnsi="Arial"/>
      <w:sz w:val="24"/>
      <w:lang w:eastAsia="en-US"/>
    </w:rPr>
  </w:style>
  <w:style w:type="paragraph" w:styleId="afffffffffe">
    <w:name w:val="List Bullet"/>
    <w:basedOn w:val="a1"/>
    <w:autoRedefine/>
    <w:uiPriority w:val="99"/>
    <w:qFormat/>
    <w:rsid w:val="00E7006D"/>
    <w:pPr>
      <w:tabs>
        <w:tab w:val="num" w:pos="720"/>
      </w:tabs>
      <w:spacing w:after="200" w:line="276" w:lineRule="auto"/>
      <w:ind w:left="720" w:hanging="360"/>
    </w:pPr>
    <w:rPr>
      <w:rFonts w:ascii="Calibri" w:hAnsi="Calibri"/>
      <w:sz w:val="22"/>
      <w:szCs w:val="22"/>
      <w:lang w:eastAsia="en-US"/>
    </w:rPr>
  </w:style>
  <w:style w:type="character" w:customStyle="1" w:styleId="3f3">
    <w:name w:val="Подзаголовок Знак3"/>
    <w:uiPriority w:val="11"/>
    <w:rsid w:val="00E7006D"/>
    <w:rPr>
      <w:rFonts w:ascii="Cambria" w:eastAsia="Times New Roman" w:hAnsi="Cambria" w:cs="Times New Roman"/>
      <w:sz w:val="24"/>
      <w:szCs w:val="24"/>
      <w:lang w:eastAsia="en-US"/>
    </w:rPr>
  </w:style>
  <w:style w:type="character" w:customStyle="1" w:styleId="11a">
    <w:name w:val="Подзаголовок Знак11"/>
    <w:uiPriority w:val="99"/>
    <w:rsid w:val="00E7006D"/>
    <w:rPr>
      <w:rFonts w:ascii="Calibri Light" w:hAnsi="Calibri Light"/>
      <w:sz w:val="24"/>
      <w:lang w:eastAsia="en-US"/>
    </w:rPr>
  </w:style>
  <w:style w:type="paragraph" w:customStyle="1" w:styleId="affffffffff">
    <w:name w:val="НИР"/>
    <w:basedOn w:val="a1"/>
    <w:uiPriority w:val="99"/>
    <w:rsid w:val="00E7006D"/>
    <w:pPr>
      <w:spacing w:after="120" w:line="360" w:lineRule="auto"/>
      <w:ind w:firstLine="720"/>
      <w:jc w:val="both"/>
    </w:pPr>
    <w:rPr>
      <w:rFonts w:ascii="Times New Roman" w:hAnsi="Times New Roman"/>
      <w:color w:val="000000"/>
      <w:spacing w:val="5"/>
    </w:rPr>
  </w:style>
  <w:style w:type="paragraph" w:customStyle="1" w:styleId="font6">
    <w:name w:val="font6"/>
    <w:basedOn w:val="a1"/>
    <w:uiPriority w:val="99"/>
    <w:rsid w:val="00E7006D"/>
    <w:pPr>
      <w:spacing w:before="100" w:beforeAutospacing="1" w:after="100" w:afterAutospacing="1"/>
    </w:pPr>
    <w:rPr>
      <w:rFonts w:ascii="Times New Roman" w:hAnsi="Times New Roman"/>
      <w:b/>
      <w:bCs/>
      <w:color w:val="000000"/>
      <w:sz w:val="16"/>
      <w:szCs w:val="16"/>
    </w:rPr>
  </w:style>
  <w:style w:type="paragraph" w:customStyle="1" w:styleId="font5">
    <w:name w:val="font5"/>
    <w:basedOn w:val="a1"/>
    <w:uiPriority w:val="99"/>
    <w:rsid w:val="00E7006D"/>
    <w:pPr>
      <w:spacing w:before="100" w:beforeAutospacing="1" w:after="100" w:afterAutospacing="1"/>
    </w:pPr>
    <w:rPr>
      <w:rFonts w:ascii="Times New Roman" w:hAnsi="Times New Roman"/>
      <w:color w:val="000000"/>
      <w:sz w:val="16"/>
      <w:szCs w:val="16"/>
    </w:rPr>
  </w:style>
  <w:style w:type="character" w:customStyle="1" w:styleId="1ffe">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uiPriority w:val="99"/>
    <w:rsid w:val="00E7006D"/>
  </w:style>
  <w:style w:type="character" w:customStyle="1" w:styleId="affffffffff0">
    <w:name w:val="a"/>
    <w:rsid w:val="001F2E3C"/>
  </w:style>
  <w:style w:type="paragraph" w:customStyle="1" w:styleId="s16">
    <w:name w:val="s_16"/>
    <w:basedOn w:val="a1"/>
    <w:rsid w:val="002266BD"/>
    <w:pPr>
      <w:spacing w:before="100" w:beforeAutospacing="1" w:after="100" w:afterAutospacing="1"/>
    </w:pPr>
    <w:rPr>
      <w:rFonts w:ascii="Times New Roman" w:hAnsi="Times New Roman"/>
    </w:rPr>
  </w:style>
  <w:style w:type="paragraph" w:customStyle="1" w:styleId="affffffffff1">
    <w:name w:val="Текст письма"/>
    <w:basedOn w:val="a1"/>
    <w:autoRedefine/>
    <w:qFormat/>
    <w:rsid w:val="004A7B05"/>
    <w:pPr>
      <w:ind w:left="4207" w:right="-2" w:hanging="4207"/>
    </w:pPr>
    <w:rPr>
      <w:rFonts w:ascii="Times New Roman" w:eastAsia="Calibri" w:hAnsi="Times New Roman"/>
      <w:lang w:eastAsia="en-US"/>
    </w:rPr>
  </w:style>
  <w:style w:type="paragraph" w:customStyle="1" w:styleId="FORMATTEXT0">
    <w:name w:val=".FORMATTEXT"/>
    <w:rsid w:val="00F433DC"/>
    <w:pPr>
      <w:widowControl w:val="0"/>
      <w:autoSpaceDE w:val="0"/>
      <w:autoSpaceDN w:val="0"/>
      <w:adjustRightInd w:val="0"/>
    </w:pPr>
    <w:rPr>
      <w:sz w:val="24"/>
      <w:szCs w:val="24"/>
    </w:rPr>
  </w:style>
  <w:style w:type="character" w:customStyle="1" w:styleId="FontStyle16">
    <w:name w:val="Font Style16"/>
    <w:rsid w:val="00F433DC"/>
    <w:rPr>
      <w:rFonts w:ascii="Times New Roman" w:hAnsi="Times New Roman"/>
      <w:sz w:val="22"/>
    </w:rPr>
  </w:style>
  <w:style w:type="character" w:customStyle="1" w:styleId="WW8Num1z0">
    <w:name w:val="WW8Num1z0"/>
    <w:rsid w:val="00F433DC"/>
    <w:rPr>
      <w:rFonts w:cs="Times New Roman"/>
    </w:rPr>
  </w:style>
  <w:style w:type="character" w:customStyle="1" w:styleId="WW8Num2z0">
    <w:name w:val="WW8Num2z0"/>
    <w:rsid w:val="00F433DC"/>
    <w:rPr>
      <w:color w:val="auto"/>
    </w:rPr>
  </w:style>
  <w:style w:type="character" w:customStyle="1" w:styleId="WW8Num2z1">
    <w:name w:val="WW8Num2z1"/>
    <w:rsid w:val="00F433DC"/>
  </w:style>
  <w:style w:type="character" w:customStyle="1" w:styleId="WW8Num2z2">
    <w:name w:val="WW8Num2z2"/>
    <w:rsid w:val="00F433DC"/>
  </w:style>
  <w:style w:type="character" w:customStyle="1" w:styleId="WW8Num2z3">
    <w:name w:val="WW8Num2z3"/>
    <w:rsid w:val="00F433DC"/>
  </w:style>
  <w:style w:type="character" w:customStyle="1" w:styleId="WW8Num2z4">
    <w:name w:val="WW8Num2z4"/>
    <w:rsid w:val="00F433DC"/>
  </w:style>
  <w:style w:type="character" w:customStyle="1" w:styleId="WW8Num2z5">
    <w:name w:val="WW8Num2z5"/>
    <w:rsid w:val="00F433DC"/>
  </w:style>
  <w:style w:type="character" w:customStyle="1" w:styleId="WW8Num2z6">
    <w:name w:val="WW8Num2z6"/>
    <w:rsid w:val="00F433DC"/>
  </w:style>
  <w:style w:type="character" w:customStyle="1" w:styleId="WW8Num2z7">
    <w:name w:val="WW8Num2z7"/>
    <w:rsid w:val="00F433DC"/>
  </w:style>
  <w:style w:type="character" w:customStyle="1" w:styleId="WW8Num2z8">
    <w:name w:val="WW8Num2z8"/>
    <w:rsid w:val="00F433DC"/>
  </w:style>
  <w:style w:type="character" w:customStyle="1" w:styleId="WW8Num3z0">
    <w:name w:val="WW8Num3z0"/>
    <w:rsid w:val="00F433DC"/>
    <w:rPr>
      <w:color w:val="auto"/>
    </w:rPr>
  </w:style>
  <w:style w:type="character" w:customStyle="1" w:styleId="WW8Num3z1">
    <w:name w:val="WW8Num3z1"/>
    <w:rsid w:val="00F433DC"/>
  </w:style>
  <w:style w:type="character" w:customStyle="1" w:styleId="WW8Num3z2">
    <w:name w:val="WW8Num3z2"/>
    <w:rsid w:val="00F433DC"/>
  </w:style>
  <w:style w:type="character" w:customStyle="1" w:styleId="WW8Num3z3">
    <w:name w:val="WW8Num3z3"/>
    <w:rsid w:val="00F433DC"/>
  </w:style>
  <w:style w:type="character" w:customStyle="1" w:styleId="WW8Num3z4">
    <w:name w:val="WW8Num3z4"/>
    <w:rsid w:val="00F433DC"/>
  </w:style>
  <w:style w:type="character" w:customStyle="1" w:styleId="WW8Num3z5">
    <w:name w:val="WW8Num3z5"/>
    <w:rsid w:val="00F433DC"/>
  </w:style>
  <w:style w:type="character" w:customStyle="1" w:styleId="WW8Num3z6">
    <w:name w:val="WW8Num3z6"/>
    <w:rsid w:val="00F433DC"/>
  </w:style>
  <w:style w:type="character" w:customStyle="1" w:styleId="WW8Num3z7">
    <w:name w:val="WW8Num3z7"/>
    <w:rsid w:val="00F433DC"/>
  </w:style>
  <w:style w:type="character" w:customStyle="1" w:styleId="WW8Num3z8">
    <w:name w:val="WW8Num3z8"/>
    <w:rsid w:val="00F433DC"/>
  </w:style>
  <w:style w:type="character" w:customStyle="1" w:styleId="WW8Num4z0">
    <w:name w:val="WW8Num4z0"/>
    <w:rsid w:val="00F433DC"/>
    <w:rPr>
      <w:rFonts w:ascii="Times New Roman" w:hAnsi="Times New Roman" w:cs="Times New Roman"/>
      <w:color w:val="auto"/>
      <w:sz w:val="24"/>
      <w:szCs w:val="24"/>
    </w:rPr>
  </w:style>
  <w:style w:type="character" w:customStyle="1" w:styleId="WW8Num4z1">
    <w:name w:val="WW8Num4z1"/>
    <w:rsid w:val="00F433DC"/>
    <w:rPr>
      <w:rFonts w:cs="Times New Roman"/>
    </w:rPr>
  </w:style>
  <w:style w:type="character" w:customStyle="1" w:styleId="WW8Num5z0">
    <w:name w:val="WW8Num5z0"/>
    <w:rsid w:val="00F433DC"/>
    <w:rPr>
      <w:rFonts w:cs="Times New Roman"/>
    </w:rPr>
  </w:style>
  <w:style w:type="character" w:customStyle="1" w:styleId="WW8Num6z0">
    <w:name w:val="WW8Num6z0"/>
    <w:rsid w:val="00F433DC"/>
    <w:rPr>
      <w:rFonts w:cs="Times New Roman"/>
    </w:rPr>
  </w:style>
  <w:style w:type="character" w:customStyle="1" w:styleId="WW8Num6z3">
    <w:name w:val="WW8Num6z3"/>
    <w:rsid w:val="00F433DC"/>
    <w:rPr>
      <w:rFonts w:ascii="TimesNewRomanPSMT" w:eastAsia="Times New Roman" w:hAnsi="TimesNewRomanPSMT" w:cs="TimesNewRomanPSMT"/>
    </w:rPr>
  </w:style>
  <w:style w:type="character" w:customStyle="1" w:styleId="WW8Num7z0">
    <w:name w:val="WW8Num7z0"/>
    <w:rsid w:val="00F433DC"/>
    <w:rPr>
      <w:rFonts w:cs="Times New Roman"/>
    </w:rPr>
  </w:style>
  <w:style w:type="character" w:customStyle="1" w:styleId="WW8Num8z0">
    <w:name w:val="WW8Num8z0"/>
    <w:rsid w:val="00F433DC"/>
    <w:rPr>
      <w:rFonts w:cs="Times New Roman"/>
    </w:rPr>
  </w:style>
  <w:style w:type="character" w:customStyle="1" w:styleId="WW8Num9z0">
    <w:name w:val="WW8Num9z0"/>
    <w:rsid w:val="00F433DC"/>
    <w:rPr>
      <w:rFonts w:ascii="Symbol" w:hAnsi="Symbol" w:cs="Symbol"/>
    </w:rPr>
  </w:style>
  <w:style w:type="character" w:customStyle="1" w:styleId="WW8Num9z1">
    <w:name w:val="WW8Num9z1"/>
    <w:rsid w:val="00F433DC"/>
    <w:rPr>
      <w:rFonts w:ascii="Courier New" w:hAnsi="Courier New" w:cs="Courier New"/>
    </w:rPr>
  </w:style>
  <w:style w:type="character" w:customStyle="1" w:styleId="WW8Num9z2">
    <w:name w:val="WW8Num9z2"/>
    <w:rsid w:val="00F433DC"/>
    <w:rPr>
      <w:rFonts w:ascii="Wingdings" w:hAnsi="Wingdings" w:cs="Wingdings"/>
    </w:rPr>
  </w:style>
  <w:style w:type="character" w:customStyle="1" w:styleId="WW8Num10z0">
    <w:name w:val="WW8Num10z0"/>
    <w:rsid w:val="00F433DC"/>
    <w:rPr>
      <w:rFonts w:ascii="Times New Roman" w:hAnsi="Times New Roman" w:cs="Times New Roman"/>
      <w:color w:val="auto"/>
      <w:sz w:val="24"/>
      <w:szCs w:val="24"/>
    </w:rPr>
  </w:style>
  <w:style w:type="character" w:customStyle="1" w:styleId="WW8Num10z1">
    <w:name w:val="WW8Num10z1"/>
    <w:rsid w:val="00F433DC"/>
    <w:rPr>
      <w:rFonts w:cs="Times New Roman"/>
    </w:rPr>
  </w:style>
  <w:style w:type="character" w:customStyle="1" w:styleId="WW8Num11z0">
    <w:name w:val="WW8Num11z0"/>
    <w:rsid w:val="00F433DC"/>
    <w:rPr>
      <w:rFonts w:cs="Times New Roman"/>
      <w:sz w:val="20"/>
      <w:szCs w:val="20"/>
    </w:rPr>
  </w:style>
  <w:style w:type="character" w:customStyle="1" w:styleId="WW8Num11z1">
    <w:name w:val="WW8Num11z1"/>
    <w:rsid w:val="00F433DC"/>
    <w:rPr>
      <w:rFonts w:ascii="Vrinda" w:hAnsi="Vrinda" w:cs="Vrinda"/>
      <w:color w:val="auto"/>
    </w:rPr>
  </w:style>
  <w:style w:type="character" w:customStyle="1" w:styleId="WW8Num11z2">
    <w:name w:val="WW8Num11z2"/>
    <w:rsid w:val="00F433DC"/>
    <w:rPr>
      <w:rFonts w:cs="Times New Roman"/>
    </w:rPr>
  </w:style>
  <w:style w:type="character" w:customStyle="1" w:styleId="WW8Num12z0">
    <w:name w:val="WW8Num12z0"/>
    <w:rsid w:val="00F433DC"/>
    <w:rPr>
      <w:rFonts w:cs="Times New Roman"/>
    </w:rPr>
  </w:style>
  <w:style w:type="character" w:customStyle="1" w:styleId="WW8Num12z1">
    <w:name w:val="WW8Num12z1"/>
    <w:rsid w:val="00F433DC"/>
    <w:rPr>
      <w:rFonts w:ascii="Vrinda" w:hAnsi="Vrinda" w:cs="Vrinda"/>
      <w:color w:val="auto"/>
    </w:rPr>
  </w:style>
  <w:style w:type="character" w:customStyle="1" w:styleId="WW8Num13z0">
    <w:name w:val="WW8Num13z0"/>
    <w:rsid w:val="00F433DC"/>
    <w:rPr>
      <w:rFonts w:cs="Times New Roman"/>
    </w:rPr>
  </w:style>
  <w:style w:type="character" w:customStyle="1" w:styleId="WW8Num14z0">
    <w:name w:val="WW8Num14z0"/>
    <w:rsid w:val="00F433DC"/>
    <w:rPr>
      <w:rFonts w:cs="Times New Roman"/>
    </w:rPr>
  </w:style>
  <w:style w:type="character" w:customStyle="1" w:styleId="WW8Num15z0">
    <w:name w:val="WW8Num15z0"/>
    <w:rsid w:val="00F433DC"/>
    <w:rPr>
      <w:rFonts w:cs="Times New Roman"/>
    </w:rPr>
  </w:style>
  <w:style w:type="character" w:customStyle="1" w:styleId="WW8Num15z1">
    <w:name w:val="WW8Num15z1"/>
    <w:rsid w:val="00F433DC"/>
    <w:rPr>
      <w:rFonts w:ascii="Vrinda" w:hAnsi="Vrinda" w:cs="Vrinda"/>
      <w:color w:val="auto"/>
    </w:rPr>
  </w:style>
  <w:style w:type="character" w:customStyle="1" w:styleId="WW8Num16z0">
    <w:name w:val="WW8Num16z0"/>
    <w:rsid w:val="00F433DC"/>
    <w:rPr>
      <w:rFonts w:cs="Times New Roman"/>
    </w:rPr>
  </w:style>
  <w:style w:type="character" w:customStyle="1" w:styleId="WW8Num17z0">
    <w:name w:val="WW8Num17z0"/>
    <w:rsid w:val="00F433DC"/>
    <w:rPr>
      <w:rFonts w:cs="Times New Roman"/>
    </w:rPr>
  </w:style>
  <w:style w:type="character" w:customStyle="1" w:styleId="WW8Num18z0">
    <w:name w:val="WW8Num18z0"/>
    <w:rsid w:val="00F433DC"/>
    <w:rPr>
      <w:color w:val="auto"/>
    </w:rPr>
  </w:style>
  <w:style w:type="character" w:customStyle="1" w:styleId="WW8Num18z1">
    <w:name w:val="WW8Num18z1"/>
    <w:rsid w:val="00F433DC"/>
  </w:style>
  <w:style w:type="character" w:customStyle="1" w:styleId="WW8Num18z2">
    <w:name w:val="WW8Num18z2"/>
    <w:rsid w:val="00F433DC"/>
  </w:style>
  <w:style w:type="character" w:customStyle="1" w:styleId="WW8Num18z3">
    <w:name w:val="WW8Num18z3"/>
    <w:rsid w:val="00F433DC"/>
  </w:style>
  <w:style w:type="character" w:customStyle="1" w:styleId="WW8Num18z4">
    <w:name w:val="WW8Num18z4"/>
    <w:rsid w:val="00F433DC"/>
  </w:style>
  <w:style w:type="character" w:customStyle="1" w:styleId="WW8Num18z5">
    <w:name w:val="WW8Num18z5"/>
    <w:rsid w:val="00F433DC"/>
  </w:style>
  <w:style w:type="character" w:customStyle="1" w:styleId="WW8Num18z6">
    <w:name w:val="WW8Num18z6"/>
    <w:rsid w:val="00F433DC"/>
  </w:style>
  <w:style w:type="character" w:customStyle="1" w:styleId="WW8Num18z7">
    <w:name w:val="WW8Num18z7"/>
    <w:rsid w:val="00F433DC"/>
  </w:style>
  <w:style w:type="character" w:customStyle="1" w:styleId="WW8Num18z8">
    <w:name w:val="WW8Num18z8"/>
    <w:rsid w:val="00F433DC"/>
  </w:style>
  <w:style w:type="character" w:customStyle="1" w:styleId="WW8Num19z0">
    <w:name w:val="WW8Num19z0"/>
    <w:rsid w:val="00F433DC"/>
    <w:rPr>
      <w:rFonts w:cs="Times New Roman"/>
    </w:rPr>
  </w:style>
  <w:style w:type="character" w:customStyle="1" w:styleId="WW8Num20z0">
    <w:name w:val="WW8Num20z0"/>
    <w:rsid w:val="00F433DC"/>
    <w:rPr>
      <w:rFonts w:cs="Times New Roman"/>
    </w:rPr>
  </w:style>
  <w:style w:type="character" w:customStyle="1" w:styleId="WW8Num21z0">
    <w:name w:val="WW8Num21z0"/>
    <w:rsid w:val="00F433DC"/>
    <w:rPr>
      <w:rFonts w:cs="Times New Roman"/>
      <w:sz w:val="20"/>
      <w:szCs w:val="20"/>
    </w:rPr>
  </w:style>
  <w:style w:type="character" w:customStyle="1" w:styleId="WW8Num21z1">
    <w:name w:val="WW8Num21z1"/>
    <w:rsid w:val="00F433DC"/>
    <w:rPr>
      <w:rFonts w:ascii="Vrinda" w:hAnsi="Vrinda" w:cs="Vrinda"/>
      <w:color w:val="auto"/>
    </w:rPr>
  </w:style>
  <w:style w:type="character" w:customStyle="1" w:styleId="WW8Num21z2">
    <w:name w:val="WW8Num21z2"/>
    <w:rsid w:val="00F433DC"/>
    <w:rPr>
      <w:rFonts w:cs="Times New Roman"/>
    </w:rPr>
  </w:style>
  <w:style w:type="character" w:customStyle="1" w:styleId="WW8Num22z0">
    <w:name w:val="WW8Num22z0"/>
    <w:rsid w:val="00F433DC"/>
  </w:style>
  <w:style w:type="character" w:customStyle="1" w:styleId="WW8Num22z1">
    <w:name w:val="WW8Num22z1"/>
    <w:rsid w:val="00F433DC"/>
  </w:style>
  <w:style w:type="character" w:customStyle="1" w:styleId="WW8Num22z2">
    <w:name w:val="WW8Num22z2"/>
    <w:rsid w:val="00F433DC"/>
  </w:style>
  <w:style w:type="character" w:customStyle="1" w:styleId="WW8Num22z3">
    <w:name w:val="WW8Num22z3"/>
    <w:rsid w:val="00F433DC"/>
  </w:style>
  <w:style w:type="character" w:customStyle="1" w:styleId="WW8Num22z4">
    <w:name w:val="WW8Num22z4"/>
    <w:rsid w:val="00F433DC"/>
  </w:style>
  <w:style w:type="character" w:customStyle="1" w:styleId="WW8Num22z5">
    <w:name w:val="WW8Num22z5"/>
    <w:rsid w:val="00F433DC"/>
  </w:style>
  <w:style w:type="character" w:customStyle="1" w:styleId="WW8Num22z6">
    <w:name w:val="WW8Num22z6"/>
    <w:rsid w:val="00F433DC"/>
  </w:style>
  <w:style w:type="character" w:customStyle="1" w:styleId="WW8Num22z7">
    <w:name w:val="WW8Num22z7"/>
    <w:rsid w:val="00F433DC"/>
  </w:style>
  <w:style w:type="character" w:customStyle="1" w:styleId="WW8Num22z8">
    <w:name w:val="WW8Num22z8"/>
    <w:rsid w:val="00F433DC"/>
  </w:style>
  <w:style w:type="character" w:customStyle="1" w:styleId="WW8Num23z0">
    <w:name w:val="WW8Num23z0"/>
    <w:rsid w:val="00F433DC"/>
    <w:rPr>
      <w:rFonts w:cs="Times New Roman"/>
    </w:rPr>
  </w:style>
  <w:style w:type="character" w:customStyle="1" w:styleId="WW8Num24z0">
    <w:name w:val="WW8Num24z0"/>
    <w:rsid w:val="00F433DC"/>
    <w:rPr>
      <w:rFonts w:cs="Times New Roman"/>
    </w:rPr>
  </w:style>
  <w:style w:type="character" w:customStyle="1" w:styleId="WW8Num25z0">
    <w:name w:val="WW8Num25z0"/>
    <w:rsid w:val="00F433DC"/>
  </w:style>
  <w:style w:type="character" w:customStyle="1" w:styleId="WW8Num25z1">
    <w:name w:val="WW8Num25z1"/>
    <w:rsid w:val="00F433DC"/>
  </w:style>
  <w:style w:type="character" w:customStyle="1" w:styleId="WW8Num25z2">
    <w:name w:val="WW8Num25z2"/>
    <w:rsid w:val="00F433DC"/>
  </w:style>
  <w:style w:type="character" w:customStyle="1" w:styleId="WW8Num25z3">
    <w:name w:val="WW8Num25z3"/>
    <w:rsid w:val="00F433DC"/>
  </w:style>
  <w:style w:type="character" w:customStyle="1" w:styleId="WW8Num25z4">
    <w:name w:val="WW8Num25z4"/>
    <w:rsid w:val="00F433DC"/>
  </w:style>
  <w:style w:type="character" w:customStyle="1" w:styleId="WW8Num25z5">
    <w:name w:val="WW8Num25z5"/>
    <w:rsid w:val="00F433DC"/>
  </w:style>
  <w:style w:type="character" w:customStyle="1" w:styleId="WW8Num25z6">
    <w:name w:val="WW8Num25z6"/>
    <w:rsid w:val="00F433DC"/>
  </w:style>
  <w:style w:type="character" w:customStyle="1" w:styleId="WW8Num25z7">
    <w:name w:val="WW8Num25z7"/>
    <w:rsid w:val="00F433DC"/>
  </w:style>
  <w:style w:type="character" w:customStyle="1" w:styleId="WW8Num25z8">
    <w:name w:val="WW8Num25z8"/>
    <w:rsid w:val="00F433DC"/>
  </w:style>
  <w:style w:type="character" w:customStyle="1" w:styleId="1fff">
    <w:name w:val="Основной шрифт абзаца1"/>
    <w:rsid w:val="00F433DC"/>
  </w:style>
  <w:style w:type="character" w:customStyle="1" w:styleId="1fff0">
    <w:name w:val="Знак примечания1"/>
    <w:rsid w:val="00F433DC"/>
    <w:rPr>
      <w:rFonts w:cs="Times New Roman"/>
      <w:sz w:val="16"/>
    </w:rPr>
  </w:style>
  <w:style w:type="character" w:customStyle="1" w:styleId="affffffffff2">
    <w:name w:val="Символ сноски"/>
    <w:rsid w:val="00F433DC"/>
    <w:rPr>
      <w:rFonts w:cs="Times New Roman"/>
      <w:vertAlign w:val="superscript"/>
    </w:rPr>
  </w:style>
  <w:style w:type="paragraph" w:customStyle="1" w:styleId="1fff1">
    <w:name w:val="Указатель1"/>
    <w:basedOn w:val="a1"/>
    <w:rsid w:val="00F433DC"/>
    <w:pPr>
      <w:suppressLineNumbers/>
      <w:suppressAutoHyphens/>
    </w:pPr>
    <w:rPr>
      <w:rFonts w:ascii="Times New Roman" w:hAnsi="Times New Roman" w:cs="Arial"/>
      <w:lang w:eastAsia="zh-CN"/>
    </w:rPr>
  </w:style>
  <w:style w:type="paragraph" w:styleId="affffffffff3">
    <w:name w:val="toa heading"/>
    <w:basedOn w:val="12"/>
    <w:next w:val="a1"/>
    <w:rsid w:val="00F433DC"/>
    <w:pPr>
      <w:keepLines/>
      <w:suppressAutoHyphens/>
      <w:spacing w:before="240" w:line="256" w:lineRule="auto"/>
      <w:jc w:val="left"/>
      <w:outlineLvl w:val="9"/>
    </w:pPr>
    <w:rPr>
      <w:rFonts w:ascii="Calibri Light" w:hAnsi="Calibri Light" w:cs="Calibri Light"/>
      <w:color w:val="2E74B5"/>
      <w:sz w:val="32"/>
      <w:szCs w:val="32"/>
      <w:lang w:eastAsia="zh-CN"/>
    </w:rPr>
  </w:style>
  <w:style w:type="paragraph" w:customStyle="1" w:styleId="1fff2">
    <w:name w:val="Схема документа1"/>
    <w:basedOn w:val="a1"/>
    <w:rsid w:val="00F433DC"/>
    <w:pPr>
      <w:shd w:val="clear" w:color="auto" w:fill="000080"/>
      <w:suppressAutoHyphens/>
    </w:pPr>
    <w:rPr>
      <w:rFonts w:ascii="Tahoma" w:hAnsi="Tahoma" w:cs="Tahoma"/>
      <w:sz w:val="20"/>
      <w:szCs w:val="20"/>
      <w:lang w:eastAsia="zh-CN"/>
    </w:rPr>
  </w:style>
  <w:style w:type="paragraph" w:customStyle="1" w:styleId="1fff3">
    <w:name w:val="Название объекта1"/>
    <w:basedOn w:val="a1"/>
    <w:next w:val="a1"/>
    <w:rsid w:val="00F433DC"/>
    <w:pPr>
      <w:suppressAutoHyphens/>
      <w:spacing w:before="120" w:after="120"/>
      <w:jc w:val="center"/>
    </w:pPr>
    <w:rPr>
      <w:rFonts w:ascii="Times New Roman" w:hAnsi="Times New Roman"/>
      <w:b/>
      <w:bCs/>
      <w:sz w:val="22"/>
      <w:szCs w:val="22"/>
      <w:lang w:eastAsia="zh-CN"/>
    </w:rPr>
  </w:style>
  <w:style w:type="paragraph" w:customStyle="1" w:styleId="1fff4">
    <w:name w:val="Текст примечания1"/>
    <w:basedOn w:val="a1"/>
    <w:rsid w:val="00F433DC"/>
    <w:pPr>
      <w:suppressAutoHyphens/>
      <w:snapToGrid w:val="0"/>
    </w:pPr>
    <w:rPr>
      <w:rFonts w:ascii="Times New Roman" w:hAnsi="Times New Roman"/>
      <w:sz w:val="20"/>
      <w:szCs w:val="20"/>
      <w:lang w:eastAsia="zh-CN"/>
    </w:rPr>
  </w:style>
  <w:style w:type="character" w:customStyle="1" w:styleId="1fff5">
    <w:name w:val="Текст сноски Знак1"/>
    <w:aliases w:val="single space Знак,footnote text Знак,Текст сноски-FN Знак,Footnote Text Char Знак Знак Знак,Footnote Text Char Знак Знак1,Текст сноски Знак Знак1,single space Знак1,footnote text Знак1,Текст сноски-FN Знак1,Footnote Text Char Знак Зна"/>
    <w:basedOn w:val="a2"/>
    <w:rsid w:val="00F433DC"/>
    <w:rPr>
      <w:rFonts w:ascii="Times New Roman" w:eastAsia="Times New Roman" w:hAnsi="Times New Roman"/>
      <w:lang w:eastAsia="zh-CN"/>
    </w:rPr>
  </w:style>
  <w:style w:type="paragraph" w:customStyle="1" w:styleId="104">
    <w:name w:val="Оглавление 10"/>
    <w:basedOn w:val="1fff1"/>
    <w:rsid w:val="00F433DC"/>
    <w:pPr>
      <w:tabs>
        <w:tab w:val="right" w:leader="dot" w:pos="7091"/>
      </w:tabs>
      <w:ind w:left="2547"/>
    </w:pPr>
  </w:style>
  <w:style w:type="paragraph" w:customStyle="1" w:styleId="affffffffff4">
    <w:name w:val="Заголовок таблицы"/>
    <w:basedOn w:val="affc"/>
    <w:uiPriority w:val="99"/>
    <w:qFormat/>
    <w:rsid w:val="00F433DC"/>
    <w:pPr>
      <w:widowControl/>
      <w:jc w:val="center"/>
    </w:pPr>
    <w:rPr>
      <w:rFonts w:eastAsia="Times New Roman" w:cs="Times New Roman"/>
      <w:b/>
      <w:bCs/>
      <w:kern w:val="0"/>
      <w:lang w:eastAsia="zh-CN" w:bidi="ar-SA"/>
    </w:rPr>
  </w:style>
  <w:style w:type="character" w:customStyle="1" w:styleId="StrongEmphasis">
    <w:name w:val="Strong Emphasis"/>
    <w:rsid w:val="00F433DC"/>
    <w:rPr>
      <w:b/>
      <w:bCs/>
    </w:rPr>
  </w:style>
  <w:style w:type="paragraph" w:customStyle="1" w:styleId="Textbody">
    <w:name w:val="Text body"/>
    <w:basedOn w:val="a1"/>
    <w:rsid w:val="00F433DC"/>
    <w:pPr>
      <w:widowControl w:val="0"/>
      <w:suppressAutoHyphens/>
      <w:autoSpaceDN w:val="0"/>
      <w:spacing w:after="120"/>
      <w:textAlignment w:val="baseline"/>
    </w:pPr>
    <w:rPr>
      <w:rFonts w:ascii="Times New Roman" w:eastAsia="Andale Sans UI" w:hAnsi="Times New Roman" w:cs="Tahoma"/>
      <w:kern w:val="3"/>
      <w:lang w:val="de-DE" w:eastAsia="ja-JP" w:bidi="fa-IR"/>
    </w:rPr>
  </w:style>
  <w:style w:type="paragraph" w:customStyle="1" w:styleId="consplusnonformatbullet1gif">
    <w:name w:val="consplusnonformatbullet1.gif"/>
    <w:basedOn w:val="a1"/>
    <w:uiPriority w:val="99"/>
    <w:rsid w:val="009314EE"/>
    <w:rPr>
      <w:rFonts w:ascii="Verdana" w:hAnsi="Verdana"/>
      <w:sz w:val="22"/>
      <w:szCs w:val="22"/>
    </w:rPr>
  </w:style>
  <w:style w:type="paragraph" w:customStyle="1" w:styleId="consplusnonformatbullet2gif">
    <w:name w:val="consplusnonformatbullet2.gif"/>
    <w:basedOn w:val="a1"/>
    <w:uiPriority w:val="99"/>
    <w:rsid w:val="009314EE"/>
    <w:rPr>
      <w:rFonts w:ascii="Verdana" w:hAnsi="Verdana"/>
      <w:sz w:val="22"/>
      <w:szCs w:val="22"/>
    </w:rPr>
  </w:style>
  <w:style w:type="paragraph" w:customStyle="1" w:styleId="consplusnonformatbullet3gif">
    <w:name w:val="consplusnonformatbullet3.gif"/>
    <w:basedOn w:val="a1"/>
    <w:uiPriority w:val="99"/>
    <w:rsid w:val="009314EE"/>
    <w:rPr>
      <w:rFonts w:ascii="Verdana" w:hAnsi="Verdana"/>
      <w:sz w:val="22"/>
      <w:szCs w:val="22"/>
    </w:rPr>
  </w:style>
  <w:style w:type="paragraph" w:customStyle="1" w:styleId="a1bullet1gif">
    <w:name w:val="a1bullet1.gif"/>
    <w:basedOn w:val="a1"/>
    <w:rsid w:val="00E8040E"/>
    <w:pPr>
      <w:spacing w:before="100" w:beforeAutospacing="1" w:after="100" w:afterAutospacing="1"/>
    </w:pPr>
    <w:rPr>
      <w:rFonts w:ascii="Times New Roman" w:hAnsi="Times New Roman"/>
    </w:rPr>
  </w:style>
  <w:style w:type="paragraph" w:customStyle="1" w:styleId="a1bullet3gif">
    <w:name w:val="a1bullet3.gif"/>
    <w:basedOn w:val="a1"/>
    <w:rsid w:val="00E8040E"/>
    <w:pPr>
      <w:spacing w:before="100" w:beforeAutospacing="1" w:after="100" w:afterAutospacing="1"/>
    </w:pPr>
    <w:rPr>
      <w:rFonts w:ascii="Times New Roman" w:hAnsi="Times New Roman"/>
    </w:rPr>
  </w:style>
  <w:style w:type="paragraph" w:customStyle="1" w:styleId="unformattext">
    <w:name w:val="unformattext"/>
    <w:basedOn w:val="a1"/>
    <w:uiPriority w:val="99"/>
    <w:rsid w:val="003E5CE9"/>
    <w:pPr>
      <w:spacing w:before="100" w:beforeAutospacing="1" w:after="100" w:afterAutospacing="1"/>
    </w:pPr>
    <w:rPr>
      <w:rFonts w:ascii="Times New Roman" w:hAnsi="Times New Roman"/>
    </w:rPr>
  </w:style>
  <w:style w:type="character" w:customStyle="1" w:styleId="ConsPlusNonformat0">
    <w:name w:val="ConsPlusNonformat Знак"/>
    <w:basedOn w:val="a2"/>
    <w:link w:val="ConsPlusNonformat"/>
    <w:uiPriority w:val="99"/>
    <w:locked/>
    <w:rsid w:val="006C1F65"/>
    <w:rPr>
      <w:rFonts w:ascii="Courier New" w:hAnsi="Courier New" w:cs="Courier New"/>
      <w:lang w:val="ru-RU" w:eastAsia="ru-RU" w:bidi="ar-SA"/>
    </w:rPr>
  </w:style>
  <w:style w:type="character" w:customStyle="1" w:styleId="snippetequal">
    <w:name w:val="snippet_equal"/>
    <w:basedOn w:val="a2"/>
    <w:rsid w:val="00F61550"/>
  </w:style>
  <w:style w:type="paragraph" w:customStyle="1" w:styleId="affffffffff5">
    <w:name w:val="Номер"/>
    <w:basedOn w:val="a1"/>
    <w:uiPriority w:val="99"/>
    <w:rsid w:val="00204E37"/>
    <w:pPr>
      <w:jc w:val="center"/>
    </w:pPr>
    <w:rPr>
      <w:rFonts w:ascii="Times New Roman" w:hAnsi="Times New Roman"/>
      <w:sz w:val="28"/>
      <w:szCs w:val="20"/>
    </w:rPr>
  </w:style>
  <w:style w:type="paragraph" w:customStyle="1" w:styleId="Web">
    <w:name w:val="Обычный (Web)"/>
    <w:basedOn w:val="a1"/>
    <w:rsid w:val="00204E37"/>
    <w:pPr>
      <w:spacing w:before="100" w:beforeAutospacing="1" w:after="100" w:afterAutospacing="1"/>
    </w:pPr>
    <w:rPr>
      <w:rFonts w:ascii="Arial" w:hAnsi="Arial" w:cs="Arial"/>
      <w:sz w:val="20"/>
      <w:szCs w:val="20"/>
    </w:rPr>
  </w:style>
  <w:style w:type="paragraph" w:customStyle="1" w:styleId="CharChar4">
    <w:name w:val="Char Char4 Знак Знак Знак"/>
    <w:basedOn w:val="a1"/>
    <w:uiPriority w:val="99"/>
    <w:rsid w:val="00204E37"/>
    <w:pPr>
      <w:spacing w:after="160" w:line="240" w:lineRule="exact"/>
    </w:pPr>
    <w:rPr>
      <w:rFonts w:ascii="Verdana" w:hAnsi="Verdana"/>
      <w:sz w:val="20"/>
      <w:szCs w:val="20"/>
      <w:lang w:val="en-US" w:eastAsia="en-US"/>
    </w:rPr>
  </w:style>
  <w:style w:type="paragraph" w:customStyle="1" w:styleId="affffffffff6">
    <w:name w:val="Основной шрифт"/>
    <w:basedOn w:val="a1"/>
    <w:rsid w:val="00204E37"/>
    <w:pPr>
      <w:spacing w:after="120"/>
      <w:ind w:firstLine="709"/>
      <w:jc w:val="both"/>
    </w:pPr>
    <w:rPr>
      <w:rFonts w:ascii="Times New Roman" w:eastAsia="Batang" w:hAnsi="Times New Roman"/>
      <w:sz w:val="26"/>
      <w:lang w:eastAsia="ko-KR"/>
    </w:rPr>
  </w:style>
  <w:style w:type="character" w:customStyle="1" w:styleId="54">
    <w:name w:val="Знак Знак5"/>
    <w:uiPriority w:val="99"/>
    <w:rsid w:val="00204E37"/>
    <w:rPr>
      <w:b/>
      <w:bCs/>
      <w:sz w:val="36"/>
      <w:szCs w:val="36"/>
      <w:lang w:val="ru-RU" w:eastAsia="ru-RU" w:bidi="ar-SA"/>
    </w:rPr>
  </w:style>
  <w:style w:type="paragraph" w:customStyle="1" w:styleId="Point">
    <w:name w:val="Point"/>
    <w:basedOn w:val="a1"/>
    <w:rsid w:val="00204E37"/>
    <w:pPr>
      <w:spacing w:before="120" w:line="288" w:lineRule="auto"/>
      <w:ind w:firstLine="720"/>
      <w:jc w:val="both"/>
    </w:pPr>
    <w:rPr>
      <w:rFonts w:ascii="Times New Roman" w:hAnsi="Times New Roman"/>
    </w:rPr>
  </w:style>
  <w:style w:type="character" w:customStyle="1" w:styleId="PointChar">
    <w:name w:val="Point Char"/>
    <w:rsid w:val="00204E37"/>
    <w:rPr>
      <w:sz w:val="24"/>
      <w:szCs w:val="24"/>
      <w:lang w:val="ru-RU" w:eastAsia="ru-RU" w:bidi="ar-SA"/>
    </w:rPr>
  </w:style>
  <w:style w:type="character" w:customStyle="1" w:styleId="45">
    <w:name w:val="Знак Знак4"/>
    <w:rsid w:val="00204E37"/>
    <w:rPr>
      <w:sz w:val="24"/>
      <w:szCs w:val="24"/>
      <w:lang w:val="ru-RU" w:eastAsia="ru-RU" w:bidi="ar-SA"/>
    </w:rPr>
  </w:style>
  <w:style w:type="paragraph" w:customStyle="1" w:styleId="BodyText22">
    <w:name w:val="Body Text 22"/>
    <w:basedOn w:val="a1"/>
    <w:rsid w:val="00204E37"/>
    <w:pPr>
      <w:ind w:firstLine="709"/>
      <w:jc w:val="both"/>
    </w:pPr>
    <w:rPr>
      <w:rFonts w:ascii="Times New Roman" w:hAnsi="Times New Roman"/>
      <w:szCs w:val="20"/>
    </w:rPr>
  </w:style>
  <w:style w:type="paragraph" w:customStyle="1" w:styleId="BodyText21">
    <w:name w:val="Body Text 2.Основной текст 1"/>
    <w:basedOn w:val="a1"/>
    <w:rsid w:val="00204E37"/>
    <w:pPr>
      <w:ind w:firstLine="720"/>
      <w:jc w:val="both"/>
    </w:pPr>
    <w:rPr>
      <w:rFonts w:ascii="Times New Roman" w:hAnsi="Times New Roman"/>
      <w:sz w:val="28"/>
      <w:szCs w:val="20"/>
    </w:rPr>
  </w:style>
  <w:style w:type="paragraph" w:customStyle="1" w:styleId="affffffffff7">
    <w:name w:val="Скобки буквы"/>
    <w:basedOn w:val="a1"/>
    <w:rsid w:val="00204E37"/>
    <w:pPr>
      <w:tabs>
        <w:tab w:val="num" w:pos="360"/>
      </w:tabs>
      <w:ind w:left="360" w:hanging="360"/>
    </w:pPr>
    <w:rPr>
      <w:rFonts w:ascii="Times New Roman" w:hAnsi="Times New Roman"/>
      <w:sz w:val="20"/>
      <w:szCs w:val="20"/>
      <w:lang w:eastAsia="en-US"/>
    </w:rPr>
  </w:style>
  <w:style w:type="paragraph" w:customStyle="1" w:styleId="affffffffff8">
    <w:name w:val="Заголовок текста"/>
    <w:rsid w:val="00204E37"/>
    <w:pPr>
      <w:spacing w:after="240"/>
      <w:jc w:val="center"/>
    </w:pPr>
    <w:rPr>
      <w:b/>
      <w:noProof/>
      <w:sz w:val="27"/>
    </w:rPr>
  </w:style>
  <w:style w:type="paragraph" w:customStyle="1" w:styleId="affffffffff9">
    <w:name w:val="Нумерованный абзац"/>
    <w:rsid w:val="00204E37"/>
    <w:pPr>
      <w:tabs>
        <w:tab w:val="num" w:pos="720"/>
        <w:tab w:val="left" w:pos="1134"/>
      </w:tabs>
      <w:suppressAutoHyphens/>
      <w:spacing w:before="240"/>
      <w:ind w:left="720" w:hanging="360"/>
      <w:jc w:val="both"/>
    </w:pPr>
    <w:rPr>
      <w:noProof/>
      <w:sz w:val="28"/>
    </w:rPr>
  </w:style>
  <w:style w:type="character" w:customStyle="1" w:styleId="affffffffffa">
    <w:name w:val="Знак Знак"/>
    <w:uiPriority w:val="99"/>
    <w:rsid w:val="00204E37"/>
    <w:rPr>
      <w:b/>
      <w:bCs/>
    </w:rPr>
  </w:style>
  <w:style w:type="character" w:customStyle="1" w:styleId="grame">
    <w:name w:val="grame"/>
    <w:basedOn w:val="a2"/>
    <w:rsid w:val="00204E37"/>
  </w:style>
  <w:style w:type="paragraph" w:customStyle="1" w:styleId="dktexjustify">
    <w:name w:val="dktexjustify"/>
    <w:basedOn w:val="a1"/>
    <w:uiPriority w:val="99"/>
    <w:rsid w:val="00204E37"/>
    <w:pPr>
      <w:spacing w:before="100" w:beforeAutospacing="1" w:after="100" w:afterAutospacing="1"/>
      <w:jc w:val="both"/>
    </w:pPr>
    <w:rPr>
      <w:rFonts w:ascii="Times New Roman" w:hAnsi="Times New Roman"/>
    </w:rPr>
  </w:style>
  <w:style w:type="character" w:customStyle="1" w:styleId="93">
    <w:name w:val="Основной текст (9)_"/>
    <w:link w:val="94"/>
    <w:uiPriority w:val="99"/>
    <w:locked/>
    <w:rsid w:val="00204E37"/>
    <w:rPr>
      <w:rFonts w:ascii="Arial" w:hAnsi="Arial" w:cs="Arial"/>
      <w:sz w:val="17"/>
      <w:szCs w:val="17"/>
      <w:shd w:val="clear" w:color="auto" w:fill="FFFFFF"/>
    </w:rPr>
  </w:style>
  <w:style w:type="character" w:customStyle="1" w:styleId="73">
    <w:name w:val="Основной текст (7)_"/>
    <w:link w:val="74"/>
    <w:uiPriority w:val="99"/>
    <w:locked/>
    <w:rsid w:val="00204E37"/>
    <w:rPr>
      <w:rFonts w:ascii="Arial" w:hAnsi="Arial" w:cs="Arial"/>
      <w:sz w:val="17"/>
      <w:szCs w:val="17"/>
      <w:shd w:val="clear" w:color="auto" w:fill="FFFFFF"/>
    </w:rPr>
  </w:style>
  <w:style w:type="character" w:customStyle="1" w:styleId="84">
    <w:name w:val="Основной текст (8)_"/>
    <w:link w:val="85"/>
    <w:uiPriority w:val="99"/>
    <w:locked/>
    <w:rsid w:val="00204E37"/>
    <w:rPr>
      <w:rFonts w:ascii="Arial" w:hAnsi="Arial" w:cs="Arial"/>
      <w:sz w:val="17"/>
      <w:szCs w:val="17"/>
      <w:shd w:val="clear" w:color="auto" w:fill="FFFFFF"/>
    </w:rPr>
  </w:style>
  <w:style w:type="character" w:customStyle="1" w:styleId="95">
    <w:name w:val="Основной текст (9) + Не курсив"/>
    <w:uiPriority w:val="99"/>
    <w:rsid w:val="00204E37"/>
    <w:rPr>
      <w:rFonts w:ascii="Arial" w:hAnsi="Arial" w:cs="Arial"/>
      <w:i/>
      <w:iCs/>
      <w:sz w:val="17"/>
      <w:szCs w:val="17"/>
      <w:shd w:val="clear" w:color="auto" w:fill="FFFFFF"/>
    </w:rPr>
  </w:style>
  <w:style w:type="character" w:customStyle="1" w:styleId="86">
    <w:name w:val="Основной текст (8) + Не курсив"/>
    <w:uiPriority w:val="99"/>
    <w:rsid w:val="00204E37"/>
    <w:rPr>
      <w:rFonts w:ascii="Arial" w:hAnsi="Arial" w:cs="Arial"/>
      <w:i/>
      <w:iCs/>
      <w:sz w:val="17"/>
      <w:szCs w:val="17"/>
      <w:shd w:val="clear" w:color="auto" w:fill="FFFFFF"/>
    </w:rPr>
  </w:style>
  <w:style w:type="paragraph" w:customStyle="1" w:styleId="94">
    <w:name w:val="Основной текст (9)"/>
    <w:basedOn w:val="a1"/>
    <w:link w:val="93"/>
    <w:uiPriority w:val="99"/>
    <w:rsid w:val="00204E37"/>
    <w:pPr>
      <w:shd w:val="clear" w:color="auto" w:fill="FFFFFF"/>
      <w:spacing w:line="240" w:lineRule="atLeast"/>
    </w:pPr>
    <w:rPr>
      <w:rFonts w:ascii="Arial" w:hAnsi="Arial"/>
      <w:sz w:val="17"/>
      <w:szCs w:val="17"/>
    </w:rPr>
  </w:style>
  <w:style w:type="paragraph" w:customStyle="1" w:styleId="74">
    <w:name w:val="Основной текст (7)"/>
    <w:basedOn w:val="a1"/>
    <w:link w:val="73"/>
    <w:uiPriority w:val="99"/>
    <w:rsid w:val="00204E37"/>
    <w:pPr>
      <w:shd w:val="clear" w:color="auto" w:fill="FFFFFF"/>
      <w:spacing w:line="240" w:lineRule="atLeast"/>
    </w:pPr>
    <w:rPr>
      <w:rFonts w:ascii="Arial" w:hAnsi="Arial"/>
      <w:sz w:val="17"/>
      <w:szCs w:val="17"/>
    </w:rPr>
  </w:style>
  <w:style w:type="paragraph" w:customStyle="1" w:styleId="85">
    <w:name w:val="Основной текст (8)"/>
    <w:basedOn w:val="a1"/>
    <w:link w:val="84"/>
    <w:uiPriority w:val="99"/>
    <w:rsid w:val="00204E37"/>
    <w:pPr>
      <w:shd w:val="clear" w:color="auto" w:fill="FFFFFF"/>
      <w:spacing w:line="240" w:lineRule="atLeast"/>
    </w:pPr>
    <w:rPr>
      <w:rFonts w:ascii="Arial" w:hAnsi="Arial"/>
      <w:sz w:val="17"/>
      <w:szCs w:val="17"/>
    </w:rPr>
  </w:style>
  <w:style w:type="character" w:styleId="affffffffffb">
    <w:name w:val="line number"/>
    <w:basedOn w:val="a2"/>
    <w:rsid w:val="00204E37"/>
  </w:style>
  <w:style w:type="paragraph" w:customStyle="1" w:styleId="xl27">
    <w:name w:val="xl27"/>
    <w:basedOn w:val="a1"/>
    <w:rsid w:val="00204E37"/>
    <w:pPr>
      <w:spacing w:before="100" w:beforeAutospacing="1" w:after="100" w:afterAutospacing="1"/>
      <w:jc w:val="both"/>
      <w:textAlignment w:val="center"/>
    </w:pPr>
    <w:rPr>
      <w:rFonts w:ascii="Times New Roman" w:hAnsi="Times New Roman"/>
    </w:rPr>
  </w:style>
  <w:style w:type="paragraph" w:customStyle="1" w:styleId="Style1">
    <w:name w:val="Style1"/>
    <w:basedOn w:val="a1"/>
    <w:rsid w:val="00204E37"/>
    <w:pPr>
      <w:widowControl w:val="0"/>
      <w:autoSpaceDE w:val="0"/>
      <w:autoSpaceDN w:val="0"/>
      <w:adjustRightInd w:val="0"/>
      <w:spacing w:line="318" w:lineRule="exact"/>
      <w:ind w:firstLine="739"/>
      <w:jc w:val="both"/>
    </w:pPr>
    <w:rPr>
      <w:rFonts w:ascii="Times New Roman" w:hAnsi="Times New Roman"/>
    </w:rPr>
  </w:style>
  <w:style w:type="paragraph" w:customStyle="1" w:styleId="s3">
    <w:name w:val="s_3"/>
    <w:basedOn w:val="a1"/>
    <w:rsid w:val="00204E37"/>
    <w:pPr>
      <w:jc w:val="center"/>
    </w:pPr>
    <w:rPr>
      <w:rFonts w:ascii="Arial" w:hAnsi="Arial" w:cs="Arial"/>
      <w:b/>
      <w:bCs/>
      <w:color w:val="26282F"/>
      <w:sz w:val="26"/>
      <w:szCs w:val="26"/>
    </w:rPr>
  </w:style>
  <w:style w:type="paragraph" w:customStyle="1" w:styleId="nienie">
    <w:name w:val="nienie"/>
    <w:basedOn w:val="a1"/>
    <w:rsid w:val="00204E37"/>
    <w:pPr>
      <w:keepLines/>
      <w:widowControl w:val="0"/>
      <w:numPr>
        <w:numId w:val="7"/>
      </w:numPr>
      <w:suppressAutoHyphens/>
      <w:ind w:left="425"/>
      <w:jc w:val="both"/>
    </w:pPr>
    <w:rPr>
      <w:rFonts w:ascii="Peterburg" w:eastAsia="Arial" w:hAnsi="Peterburg"/>
      <w:szCs w:val="20"/>
      <w:lang w:eastAsia="ar-SA"/>
    </w:rPr>
  </w:style>
  <w:style w:type="character" w:customStyle="1" w:styleId="postbody1">
    <w:name w:val="postbody1"/>
    <w:basedOn w:val="a2"/>
    <w:rsid w:val="005D6D55"/>
    <w:rPr>
      <w:sz w:val="18"/>
      <w:szCs w:val="18"/>
    </w:rPr>
  </w:style>
  <w:style w:type="paragraph" w:customStyle="1" w:styleId="affffffffffc">
    <w:name w:val="Нормальный (лев. подпись)"/>
    <w:basedOn w:val="a1"/>
    <w:next w:val="a1"/>
    <w:uiPriority w:val="99"/>
    <w:rsid w:val="005D6D55"/>
    <w:pPr>
      <w:widowControl w:val="0"/>
      <w:autoSpaceDE w:val="0"/>
      <w:autoSpaceDN w:val="0"/>
      <w:adjustRightInd w:val="0"/>
    </w:pPr>
    <w:rPr>
      <w:rFonts w:ascii="Times New Roman" w:hAnsi="Times New Roman"/>
    </w:rPr>
  </w:style>
  <w:style w:type="paragraph" w:customStyle="1" w:styleId="affffffffffd">
    <w:name w:val="Нормальный (прав. подпись)"/>
    <w:basedOn w:val="a1"/>
    <w:next w:val="a1"/>
    <w:uiPriority w:val="99"/>
    <w:rsid w:val="005D6D55"/>
    <w:pPr>
      <w:widowControl w:val="0"/>
      <w:autoSpaceDE w:val="0"/>
      <w:autoSpaceDN w:val="0"/>
      <w:adjustRightInd w:val="0"/>
      <w:jc w:val="right"/>
    </w:pPr>
    <w:rPr>
      <w:rFonts w:ascii="Times New Roman" w:hAnsi="Times New Roman"/>
    </w:rPr>
  </w:style>
  <w:style w:type="paragraph" w:customStyle="1" w:styleId="listparagraphcxspmiddle">
    <w:name w:val="listparagraphcxspmiddle"/>
    <w:basedOn w:val="a1"/>
    <w:rsid w:val="005D6D55"/>
    <w:pPr>
      <w:spacing w:before="100" w:beforeAutospacing="1" w:after="100" w:afterAutospacing="1"/>
    </w:pPr>
    <w:rPr>
      <w:rFonts w:ascii="Times New Roman" w:hAnsi="Times New Roman"/>
    </w:rPr>
  </w:style>
  <w:style w:type="paragraph" w:customStyle="1" w:styleId="listparagraphcxsplast">
    <w:name w:val="listparagraphcxsplast"/>
    <w:basedOn w:val="a1"/>
    <w:rsid w:val="005D6D55"/>
    <w:pPr>
      <w:spacing w:before="100" w:beforeAutospacing="1" w:after="100" w:afterAutospacing="1"/>
    </w:pPr>
    <w:rPr>
      <w:rFonts w:ascii="Times New Roman" w:hAnsi="Times New Roman"/>
    </w:rPr>
  </w:style>
  <w:style w:type="paragraph" w:customStyle="1" w:styleId="textindent">
    <w:name w:val="textindent"/>
    <w:basedOn w:val="a1"/>
    <w:rsid w:val="005D6D55"/>
    <w:pPr>
      <w:spacing w:before="100" w:beforeAutospacing="1" w:after="100" w:afterAutospacing="1"/>
    </w:pPr>
    <w:rPr>
      <w:rFonts w:ascii="Times New Roman" w:hAnsi="Times New Roman"/>
    </w:rPr>
  </w:style>
  <w:style w:type="paragraph" w:customStyle="1" w:styleId="text">
    <w:name w:val="text"/>
    <w:basedOn w:val="a1"/>
    <w:rsid w:val="005D6D55"/>
    <w:pPr>
      <w:spacing w:before="100" w:beforeAutospacing="1" w:after="100" w:afterAutospacing="1"/>
    </w:pPr>
    <w:rPr>
      <w:rFonts w:ascii="Times New Roman" w:hAnsi="Times New Roman"/>
    </w:rPr>
  </w:style>
  <w:style w:type="paragraph" w:customStyle="1" w:styleId="textblack">
    <w:name w:val="textblack"/>
    <w:basedOn w:val="a1"/>
    <w:rsid w:val="005D6D55"/>
    <w:pPr>
      <w:spacing w:before="100" w:beforeAutospacing="1" w:after="100" w:afterAutospacing="1"/>
    </w:pPr>
    <w:rPr>
      <w:rFonts w:ascii="Times New Roman" w:hAnsi="Times New Roman"/>
    </w:rPr>
  </w:style>
  <w:style w:type="character" w:customStyle="1" w:styleId="FontStyle19">
    <w:name w:val="Font Style19"/>
    <w:basedOn w:val="a2"/>
    <w:uiPriority w:val="99"/>
    <w:rsid w:val="005D6D55"/>
    <w:rPr>
      <w:rFonts w:ascii="Times New Roman" w:hAnsi="Times New Roman" w:cs="Times New Roman"/>
      <w:sz w:val="22"/>
      <w:szCs w:val="22"/>
    </w:rPr>
  </w:style>
  <w:style w:type="paragraph" w:customStyle="1" w:styleId="headertexttopleveltextcentertext">
    <w:name w:val="headertext topleveltext centertext"/>
    <w:basedOn w:val="a1"/>
    <w:rsid w:val="005D6D55"/>
    <w:pPr>
      <w:spacing w:before="100" w:beforeAutospacing="1" w:after="100" w:afterAutospacing="1"/>
    </w:pPr>
    <w:rPr>
      <w:rFonts w:ascii="Times New Roman" w:hAnsi="Times New Roman"/>
    </w:rPr>
  </w:style>
  <w:style w:type="paragraph" w:customStyle="1" w:styleId="formattexttopleveltextcentertext">
    <w:name w:val="formattext topleveltext centertext"/>
    <w:basedOn w:val="a1"/>
    <w:rsid w:val="005D6D55"/>
    <w:pPr>
      <w:spacing w:before="100" w:beforeAutospacing="1" w:after="100" w:afterAutospacing="1"/>
    </w:pPr>
    <w:rPr>
      <w:rFonts w:ascii="Times New Roman" w:hAnsi="Times New Roman"/>
    </w:rPr>
  </w:style>
  <w:style w:type="paragraph" w:customStyle="1" w:styleId="formattexttopleveltext">
    <w:name w:val="formattext topleveltext"/>
    <w:basedOn w:val="a1"/>
    <w:rsid w:val="005D6D55"/>
    <w:pPr>
      <w:spacing w:before="100" w:beforeAutospacing="1" w:after="100" w:afterAutospacing="1"/>
    </w:pPr>
    <w:rPr>
      <w:rFonts w:ascii="Times New Roman" w:hAnsi="Times New Roman"/>
    </w:rPr>
  </w:style>
  <w:style w:type="paragraph" w:customStyle="1" w:styleId="1fff6">
    <w:name w:val="1"/>
    <w:basedOn w:val="afffffa"/>
    <w:next w:val="a1"/>
    <w:rsid w:val="00F81BCF"/>
    <w:rPr>
      <w:b/>
      <w:bCs/>
      <w:color w:val="0058A9"/>
      <w:shd w:val="clear" w:color="auto" w:fill="ECE9D8"/>
    </w:rPr>
  </w:style>
  <w:style w:type="character" w:customStyle="1" w:styleId="315">
    <w:name w:val="Заголовок 3 Знак1"/>
    <w:aliases w:val="H3 Знак1,&quot;Сапфир&quot; Знак1"/>
    <w:basedOn w:val="a2"/>
    <w:semiHidden/>
    <w:rsid w:val="00A57964"/>
    <w:rPr>
      <w:rFonts w:ascii="Cambria" w:eastAsia="Times New Roman" w:hAnsi="Cambria" w:cs="Times New Roman"/>
      <w:b/>
      <w:bCs/>
      <w:color w:val="4F81BD"/>
      <w:sz w:val="24"/>
      <w:szCs w:val="24"/>
      <w:lang w:eastAsia="ru-RU"/>
    </w:rPr>
  </w:style>
  <w:style w:type="character" w:customStyle="1" w:styleId="610">
    <w:name w:val="Заголовок 6 Знак1"/>
    <w:aliases w:val="H6 Знак1"/>
    <w:basedOn w:val="a2"/>
    <w:semiHidden/>
    <w:rsid w:val="00A57964"/>
    <w:rPr>
      <w:rFonts w:ascii="Cambria" w:eastAsia="Times New Roman" w:hAnsi="Cambria" w:cs="Times New Roman"/>
      <w:i/>
      <w:iCs/>
      <w:color w:val="243F60"/>
      <w:sz w:val="24"/>
      <w:szCs w:val="24"/>
      <w:lang w:eastAsia="ru-RU"/>
    </w:rPr>
  </w:style>
  <w:style w:type="paragraph" w:styleId="1fff7">
    <w:name w:val="index 1"/>
    <w:basedOn w:val="a1"/>
    <w:next w:val="a1"/>
    <w:autoRedefine/>
    <w:uiPriority w:val="99"/>
    <w:unhideWhenUsed/>
    <w:qFormat/>
    <w:rsid w:val="00A57964"/>
    <w:pPr>
      <w:ind w:left="240" w:hanging="240"/>
    </w:pPr>
    <w:rPr>
      <w:rFonts w:ascii="Times New Roman" w:hAnsi="Times New Roman"/>
      <w:color w:val="00000A"/>
    </w:rPr>
  </w:style>
  <w:style w:type="paragraph" w:styleId="affffffffffe">
    <w:name w:val="index heading"/>
    <w:basedOn w:val="a1"/>
    <w:uiPriority w:val="99"/>
    <w:unhideWhenUsed/>
    <w:qFormat/>
    <w:rsid w:val="00A57964"/>
    <w:pPr>
      <w:suppressLineNumbers/>
    </w:pPr>
    <w:rPr>
      <w:rFonts w:ascii="Times New Roman" w:hAnsi="Times New Roman" w:cs="Mangal"/>
      <w:color w:val="00000A"/>
    </w:rPr>
  </w:style>
  <w:style w:type="paragraph" w:styleId="afffffffffff">
    <w:name w:val="Signature"/>
    <w:basedOn w:val="a1"/>
    <w:link w:val="afffffffffff0"/>
    <w:uiPriority w:val="99"/>
    <w:unhideWhenUsed/>
    <w:qFormat/>
    <w:rsid w:val="00A57964"/>
    <w:rPr>
      <w:szCs w:val="20"/>
    </w:rPr>
  </w:style>
  <w:style w:type="character" w:customStyle="1" w:styleId="afffffffffff0">
    <w:name w:val="Подпись Знак"/>
    <w:basedOn w:val="a2"/>
    <w:link w:val="afffffffffff"/>
    <w:uiPriority w:val="99"/>
    <w:rsid w:val="00A57964"/>
    <w:rPr>
      <w:rFonts w:ascii="TimesET" w:hAnsi="TimesET"/>
      <w:sz w:val="24"/>
    </w:rPr>
  </w:style>
  <w:style w:type="paragraph" w:customStyle="1" w:styleId="ConsPlusJurTerm">
    <w:name w:val="ConsPlusJurTerm"/>
    <w:qFormat/>
    <w:rsid w:val="00A57964"/>
    <w:pPr>
      <w:widowControl w:val="0"/>
      <w:autoSpaceDE w:val="0"/>
      <w:autoSpaceDN w:val="0"/>
    </w:pPr>
    <w:rPr>
      <w:rFonts w:ascii="Tahoma" w:hAnsi="Tahoma" w:cs="Tahoma"/>
      <w:sz w:val="26"/>
    </w:rPr>
  </w:style>
  <w:style w:type="paragraph" w:customStyle="1" w:styleId="ConsPlusTextList">
    <w:name w:val="ConsPlusTextList"/>
    <w:qFormat/>
    <w:rsid w:val="00A57964"/>
    <w:pPr>
      <w:widowControl w:val="0"/>
      <w:autoSpaceDE w:val="0"/>
      <w:autoSpaceDN w:val="0"/>
    </w:pPr>
    <w:rPr>
      <w:rFonts w:ascii="Arial" w:hAnsi="Arial" w:cs="Arial"/>
    </w:rPr>
  </w:style>
  <w:style w:type="paragraph" w:customStyle="1" w:styleId="afffffffffff1">
    <w:name w:val="Знак Знак Знак Знак Знак Знак Знак"/>
    <w:basedOn w:val="a1"/>
    <w:uiPriority w:val="99"/>
    <w:qFormat/>
    <w:rsid w:val="00A57964"/>
    <w:pPr>
      <w:spacing w:after="160" w:line="240" w:lineRule="exact"/>
    </w:pPr>
    <w:rPr>
      <w:rFonts w:ascii="Arial" w:hAnsi="Arial" w:cs="Arial"/>
      <w:sz w:val="20"/>
      <w:szCs w:val="20"/>
      <w:lang w:val="en-US" w:eastAsia="en-US"/>
    </w:rPr>
  </w:style>
  <w:style w:type="paragraph" w:customStyle="1" w:styleId="afffffffffff2">
    <w:name w:val="Внимание: Криминал!!"/>
    <w:basedOn w:val="a1"/>
    <w:next w:val="a1"/>
    <w:uiPriority w:val="99"/>
    <w:qFormat/>
    <w:rsid w:val="00A57964"/>
    <w:pPr>
      <w:widowControl w:val="0"/>
      <w:autoSpaceDE w:val="0"/>
      <w:autoSpaceDN w:val="0"/>
      <w:adjustRightInd w:val="0"/>
      <w:jc w:val="both"/>
    </w:pPr>
    <w:rPr>
      <w:rFonts w:ascii="Arial" w:hAnsi="Arial"/>
    </w:rPr>
  </w:style>
  <w:style w:type="paragraph" w:customStyle="1" w:styleId="afffffffffff3">
    <w:name w:val="Интерфейс"/>
    <w:basedOn w:val="a1"/>
    <w:next w:val="a1"/>
    <w:uiPriority w:val="99"/>
    <w:qFormat/>
    <w:rsid w:val="00A57964"/>
    <w:pPr>
      <w:widowControl w:val="0"/>
      <w:autoSpaceDE w:val="0"/>
      <w:autoSpaceDN w:val="0"/>
      <w:adjustRightInd w:val="0"/>
      <w:jc w:val="both"/>
    </w:pPr>
    <w:rPr>
      <w:rFonts w:ascii="Arial" w:hAnsi="Arial" w:cs="Arial"/>
      <w:color w:val="ECE9D8"/>
      <w:sz w:val="22"/>
      <w:szCs w:val="22"/>
    </w:rPr>
  </w:style>
  <w:style w:type="paragraph" w:customStyle="1" w:styleId="afffffffffff4">
    <w:name w:val="Объект"/>
    <w:basedOn w:val="a1"/>
    <w:next w:val="a1"/>
    <w:uiPriority w:val="99"/>
    <w:qFormat/>
    <w:rsid w:val="00A57964"/>
    <w:pPr>
      <w:widowControl w:val="0"/>
      <w:autoSpaceDE w:val="0"/>
      <w:autoSpaceDN w:val="0"/>
      <w:adjustRightInd w:val="0"/>
      <w:jc w:val="both"/>
    </w:pPr>
    <w:rPr>
      <w:rFonts w:ascii="Times New Roman" w:hAnsi="Times New Roman"/>
    </w:rPr>
  </w:style>
  <w:style w:type="paragraph" w:customStyle="1" w:styleId="cont">
    <w:name w:val="cont"/>
    <w:basedOn w:val="a1"/>
    <w:uiPriority w:val="99"/>
    <w:qFormat/>
    <w:rsid w:val="00A57964"/>
    <w:pPr>
      <w:spacing w:before="100" w:beforeAutospacing="1" w:after="100" w:afterAutospacing="1"/>
    </w:pPr>
    <w:rPr>
      <w:rFonts w:ascii="Times New Roman" w:hAnsi="Times New Roman"/>
    </w:rPr>
  </w:style>
  <w:style w:type="paragraph" w:customStyle="1" w:styleId="FR1">
    <w:name w:val="FR1"/>
    <w:uiPriority w:val="99"/>
    <w:qFormat/>
    <w:rsid w:val="00A57964"/>
    <w:pPr>
      <w:widowControl w:val="0"/>
      <w:spacing w:line="300" w:lineRule="auto"/>
      <w:ind w:left="160" w:right="200"/>
      <w:jc w:val="center"/>
    </w:pPr>
    <w:rPr>
      <w:b/>
      <w:sz w:val="24"/>
    </w:rPr>
  </w:style>
  <w:style w:type="paragraph" w:customStyle="1" w:styleId="BodyText24">
    <w:name w:val="Body Text 24"/>
    <w:basedOn w:val="a1"/>
    <w:uiPriority w:val="99"/>
    <w:qFormat/>
    <w:rsid w:val="00A57964"/>
    <w:pPr>
      <w:overflowPunct w:val="0"/>
      <w:autoSpaceDE w:val="0"/>
      <w:autoSpaceDN w:val="0"/>
      <w:adjustRightInd w:val="0"/>
      <w:spacing w:line="360" w:lineRule="auto"/>
      <w:jc w:val="both"/>
    </w:pPr>
    <w:rPr>
      <w:rFonts w:ascii="Arial" w:hAnsi="Arial"/>
      <w:szCs w:val="20"/>
    </w:rPr>
  </w:style>
  <w:style w:type="paragraph" w:customStyle="1" w:styleId="afffffffffff5">
    <w:name w:val="мой"/>
    <w:basedOn w:val="a1"/>
    <w:autoRedefine/>
    <w:uiPriority w:val="99"/>
    <w:qFormat/>
    <w:rsid w:val="00A57964"/>
    <w:pPr>
      <w:ind w:firstLine="540"/>
      <w:jc w:val="both"/>
    </w:pPr>
    <w:rPr>
      <w:rFonts w:ascii="Times New Roman" w:eastAsia="MS Mincho" w:hAnsi="Times New Roman"/>
    </w:rPr>
  </w:style>
  <w:style w:type="paragraph" w:customStyle="1" w:styleId="ee">
    <w:name w:val="Оснeeвной"/>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FR4">
    <w:name w:val="FR4"/>
    <w:uiPriority w:val="99"/>
    <w:qFormat/>
    <w:rsid w:val="00A57964"/>
    <w:pPr>
      <w:widowControl w:val="0"/>
      <w:autoSpaceDE w:val="0"/>
      <w:autoSpaceDN w:val="0"/>
      <w:adjustRightInd w:val="0"/>
      <w:spacing w:before="100" w:after="420"/>
      <w:ind w:left="200"/>
      <w:jc w:val="center"/>
    </w:pPr>
    <w:rPr>
      <w:sz w:val="18"/>
      <w:szCs w:val="18"/>
    </w:rPr>
  </w:style>
  <w:style w:type="paragraph" w:customStyle="1" w:styleId="1fff8">
    <w:name w:val="Текст1"/>
    <w:basedOn w:val="a1"/>
    <w:uiPriority w:val="99"/>
    <w:qFormat/>
    <w:rsid w:val="00A57964"/>
    <w:rPr>
      <w:rFonts w:ascii="Courier New" w:hAnsi="Courier New"/>
      <w:sz w:val="20"/>
      <w:szCs w:val="20"/>
    </w:rPr>
  </w:style>
  <w:style w:type="paragraph" w:customStyle="1" w:styleId="afffffffffff6">
    <w:name w:val="Таблица Значения"/>
    <w:basedOn w:val="a1"/>
    <w:uiPriority w:val="99"/>
    <w:qFormat/>
    <w:rsid w:val="00A57964"/>
    <w:pPr>
      <w:spacing w:before="60" w:line="192" w:lineRule="auto"/>
      <w:jc w:val="right"/>
    </w:pPr>
    <w:rPr>
      <w:rFonts w:ascii="Times New Roman" w:hAnsi="Times New Roman"/>
      <w:sz w:val="22"/>
      <w:szCs w:val="20"/>
    </w:rPr>
  </w:style>
  <w:style w:type="paragraph" w:customStyle="1" w:styleId="afffffffffff7">
    <w:name w:val="текст сноски"/>
    <w:basedOn w:val="a1"/>
    <w:uiPriority w:val="99"/>
    <w:qFormat/>
    <w:rsid w:val="00A57964"/>
    <w:pPr>
      <w:ind w:firstLine="709"/>
      <w:jc w:val="both"/>
    </w:pPr>
    <w:rPr>
      <w:rFonts w:ascii="Times New Roman" w:hAnsi="Times New Roman"/>
      <w:sz w:val="22"/>
      <w:szCs w:val="20"/>
    </w:rPr>
  </w:style>
  <w:style w:type="paragraph" w:customStyle="1" w:styleId="afffffffffff8">
    <w:name w:val="Таблица"/>
    <w:basedOn w:val="affffffffb"/>
    <w:uiPriority w:val="99"/>
    <w:qFormat/>
    <w:rsid w:val="00A57964"/>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hAnsi="Arial"/>
      <w:sz w:val="20"/>
      <w:szCs w:val="20"/>
    </w:rPr>
  </w:style>
  <w:style w:type="paragraph" w:customStyle="1" w:styleId="2ff1">
    <w:name w:val="Таблотст2"/>
    <w:basedOn w:val="afffffffffff8"/>
    <w:uiPriority w:val="99"/>
    <w:qFormat/>
    <w:rsid w:val="00A57964"/>
    <w:pPr>
      <w:ind w:left="170"/>
    </w:pPr>
  </w:style>
  <w:style w:type="paragraph" w:customStyle="1" w:styleId="N2">
    <w:name w:val="ТаблотсN2"/>
    <w:basedOn w:val="afffffffffff8"/>
    <w:uiPriority w:val="99"/>
    <w:qFormat/>
    <w:rsid w:val="00A57964"/>
    <w:pPr>
      <w:widowControl w:val="0"/>
      <w:snapToGrid w:val="0"/>
      <w:spacing w:line="-218" w:lineRule="auto"/>
      <w:ind w:left="85"/>
    </w:pPr>
  </w:style>
  <w:style w:type="paragraph" w:customStyle="1" w:styleId="Iniiaiieoaeno2">
    <w:name w:val="Iniiaiie oaeno 2"/>
    <w:basedOn w:val="a1"/>
    <w:qFormat/>
    <w:rsid w:val="00A57964"/>
    <w:pPr>
      <w:autoSpaceDE w:val="0"/>
      <w:autoSpaceDN w:val="0"/>
      <w:ind w:left="6946" w:hanging="6946"/>
    </w:pPr>
    <w:rPr>
      <w:rFonts w:ascii="Courier New" w:hAnsi="Courier New" w:cs="Courier New"/>
    </w:rPr>
  </w:style>
  <w:style w:type="paragraph" w:customStyle="1" w:styleId="afffffffffff9">
    <w:name w:val="......."/>
    <w:basedOn w:val="a1"/>
    <w:next w:val="a1"/>
    <w:uiPriority w:val="99"/>
    <w:qFormat/>
    <w:rsid w:val="00A57964"/>
    <w:pPr>
      <w:autoSpaceDE w:val="0"/>
      <w:autoSpaceDN w:val="0"/>
      <w:adjustRightInd w:val="0"/>
    </w:pPr>
    <w:rPr>
      <w:rFonts w:ascii="Times New Roman" w:hAnsi="Times New Roman"/>
    </w:rPr>
  </w:style>
  <w:style w:type="paragraph" w:customStyle="1" w:styleId="BodyTextIndent23">
    <w:name w:val="Body Text Indent 23"/>
    <w:basedOn w:val="a1"/>
    <w:uiPriority w:val="99"/>
    <w:qFormat/>
    <w:rsid w:val="00A57964"/>
    <w:pPr>
      <w:spacing w:line="360" w:lineRule="auto"/>
      <w:ind w:firstLine="720"/>
      <w:jc w:val="both"/>
    </w:pPr>
    <w:rPr>
      <w:rFonts w:ascii="Arial" w:hAnsi="Arial"/>
      <w:sz w:val="20"/>
      <w:szCs w:val="20"/>
    </w:rPr>
  </w:style>
  <w:style w:type="paragraph" w:customStyle="1" w:styleId="afffffffffffa">
    <w:name w:val="Обычный текст с отступом"/>
    <w:basedOn w:val="a1"/>
    <w:uiPriority w:val="99"/>
    <w:qFormat/>
    <w:rsid w:val="00A57964"/>
    <w:pPr>
      <w:autoSpaceDE w:val="0"/>
      <w:autoSpaceDN w:val="0"/>
      <w:ind w:left="720"/>
    </w:pPr>
    <w:rPr>
      <w:rFonts w:ascii="Times New Roman" w:hAnsi="Times New Roman"/>
    </w:rPr>
  </w:style>
  <w:style w:type="paragraph" w:customStyle="1" w:styleId="afffffffffffb">
    <w:name w:val="Таблица Шапка"/>
    <w:basedOn w:val="afffffffffff6"/>
    <w:uiPriority w:val="99"/>
    <w:qFormat/>
    <w:rsid w:val="00A57964"/>
    <w:pPr>
      <w:spacing w:before="80" w:after="80"/>
      <w:jc w:val="center"/>
    </w:pPr>
    <w:rPr>
      <w:i/>
    </w:rPr>
  </w:style>
  <w:style w:type="paragraph" w:customStyle="1" w:styleId="14121111">
    <w:name w:val="Ñòèëü14121111"/>
    <w:basedOn w:val="a7"/>
    <w:uiPriority w:val="99"/>
    <w:qFormat/>
    <w:rsid w:val="00A57964"/>
    <w:pPr>
      <w:widowControl w:val="0"/>
      <w:spacing w:after="120"/>
      <w:jc w:val="center"/>
    </w:pPr>
    <w:rPr>
      <w:rFonts w:ascii="Arial" w:hAnsi="Arial"/>
      <w:sz w:val="28"/>
      <w:lang w:val="ru-RU"/>
    </w:rPr>
  </w:style>
  <w:style w:type="paragraph" w:customStyle="1" w:styleId="iauiue0">
    <w:name w:val="iauiue"/>
    <w:basedOn w:val="a1"/>
    <w:uiPriority w:val="99"/>
    <w:qFormat/>
    <w:rsid w:val="00A57964"/>
    <w:pPr>
      <w:spacing w:before="100" w:beforeAutospacing="1" w:after="100" w:afterAutospacing="1"/>
    </w:pPr>
    <w:rPr>
      <w:rFonts w:ascii="Times New Roman" w:hAnsi="Times New Roman"/>
    </w:rPr>
  </w:style>
  <w:style w:type="paragraph" w:customStyle="1" w:styleId="iniiaiieoaeno20">
    <w:name w:val="iniiaiieoaeno2"/>
    <w:basedOn w:val="a1"/>
    <w:uiPriority w:val="99"/>
    <w:qFormat/>
    <w:rsid w:val="00A57964"/>
    <w:pPr>
      <w:spacing w:before="100" w:beforeAutospacing="1" w:after="100" w:afterAutospacing="1"/>
    </w:pPr>
    <w:rPr>
      <w:rFonts w:ascii="Times New Roman" w:hAnsi="Times New Roman"/>
    </w:rPr>
  </w:style>
  <w:style w:type="paragraph" w:customStyle="1" w:styleId="iauiue00">
    <w:name w:val="iauiue0"/>
    <w:basedOn w:val="a1"/>
    <w:uiPriority w:val="99"/>
    <w:qFormat/>
    <w:rsid w:val="00A57964"/>
    <w:pPr>
      <w:spacing w:before="100" w:beforeAutospacing="1" w:after="100" w:afterAutospacing="1"/>
    </w:pPr>
    <w:rPr>
      <w:rFonts w:ascii="Times New Roman" w:hAnsi="Times New Roman"/>
    </w:rPr>
  </w:style>
  <w:style w:type="paragraph" w:customStyle="1" w:styleId="afffffffffffc">
    <w:name w:val="единица измерения"/>
    <w:basedOn w:val="a1"/>
    <w:uiPriority w:val="99"/>
    <w:qFormat/>
    <w:rsid w:val="00A57964"/>
    <w:pPr>
      <w:keepNext/>
      <w:spacing w:after="40"/>
      <w:jc w:val="right"/>
    </w:pPr>
    <w:rPr>
      <w:rFonts w:ascii="Times New Roman" w:hAnsi="Times New Roman"/>
      <w:sz w:val="22"/>
      <w:szCs w:val="20"/>
    </w:rPr>
  </w:style>
  <w:style w:type="paragraph" w:customStyle="1" w:styleId="afffffffffffd">
    <w:name w:val="кцТекст"/>
    <w:basedOn w:val="a1"/>
    <w:uiPriority w:val="99"/>
    <w:qFormat/>
    <w:rsid w:val="00A57964"/>
    <w:pPr>
      <w:ind w:firstLine="708"/>
      <w:jc w:val="both"/>
    </w:pPr>
    <w:rPr>
      <w:rFonts w:ascii="Times New Roman" w:hAnsi="Times New Roman"/>
      <w:szCs w:val="28"/>
    </w:rPr>
  </w:style>
  <w:style w:type="paragraph" w:customStyle="1" w:styleId="afffffffffffe">
    <w:name w:val="список"/>
    <w:basedOn w:val="a1"/>
    <w:uiPriority w:val="99"/>
    <w:qFormat/>
    <w:rsid w:val="00A57964"/>
    <w:pPr>
      <w:tabs>
        <w:tab w:val="left" w:pos="-2520"/>
        <w:tab w:val="num" w:pos="720"/>
        <w:tab w:val="left" w:pos="1080"/>
      </w:tabs>
      <w:ind w:left="720" w:hanging="360"/>
      <w:jc w:val="both"/>
    </w:pPr>
    <w:rPr>
      <w:rFonts w:ascii="Times New Roman" w:hAnsi="Times New Roman"/>
      <w:szCs w:val="28"/>
    </w:rPr>
  </w:style>
  <w:style w:type="paragraph" w:customStyle="1" w:styleId="1fff9">
    <w:name w:val="Знак Знак Знак Знак Знак Знак Знак1"/>
    <w:basedOn w:val="a1"/>
    <w:uiPriority w:val="99"/>
    <w:qFormat/>
    <w:rsid w:val="00A57964"/>
    <w:pPr>
      <w:spacing w:after="160" w:line="240" w:lineRule="exact"/>
    </w:pPr>
    <w:rPr>
      <w:rFonts w:ascii="Arial" w:hAnsi="Arial" w:cs="Arial"/>
      <w:sz w:val="20"/>
      <w:szCs w:val="20"/>
      <w:lang w:val="en-US" w:eastAsia="en-US"/>
    </w:rPr>
  </w:style>
  <w:style w:type="paragraph" w:customStyle="1" w:styleId="ee1">
    <w:name w:val="Оснeeвной1"/>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2ff2">
    <w:name w:val="Текст2"/>
    <w:basedOn w:val="a1"/>
    <w:uiPriority w:val="99"/>
    <w:qFormat/>
    <w:rsid w:val="00A57964"/>
    <w:rPr>
      <w:rFonts w:ascii="Courier New" w:hAnsi="Courier New"/>
      <w:sz w:val="20"/>
      <w:szCs w:val="20"/>
    </w:rPr>
  </w:style>
  <w:style w:type="paragraph" w:customStyle="1" w:styleId="322">
    <w:name w:val="Основной текст 32"/>
    <w:basedOn w:val="a1"/>
    <w:uiPriority w:val="99"/>
    <w:qFormat/>
    <w:rsid w:val="00A57964"/>
    <w:pPr>
      <w:widowControl w:val="0"/>
      <w:jc w:val="center"/>
    </w:pPr>
    <w:rPr>
      <w:rFonts w:ascii="Times New Roman" w:hAnsi="Times New Roman"/>
      <w:sz w:val="20"/>
      <w:szCs w:val="20"/>
    </w:rPr>
  </w:style>
  <w:style w:type="paragraph" w:customStyle="1" w:styleId="11b">
    <w:name w:val="Абзац списка11"/>
    <w:basedOn w:val="a1"/>
    <w:uiPriority w:val="99"/>
    <w:qFormat/>
    <w:rsid w:val="00A57964"/>
    <w:pPr>
      <w:ind w:left="720"/>
      <w:contextualSpacing/>
    </w:pPr>
    <w:rPr>
      <w:rFonts w:ascii="Times New Roman" w:hAnsi="Times New Roman"/>
    </w:rPr>
  </w:style>
  <w:style w:type="paragraph" w:customStyle="1" w:styleId="214">
    <w:name w:val="Основной текст с отступом21"/>
    <w:basedOn w:val="a1"/>
    <w:uiPriority w:val="99"/>
    <w:qFormat/>
    <w:rsid w:val="00A57964"/>
    <w:pPr>
      <w:tabs>
        <w:tab w:val="left" w:pos="1260"/>
      </w:tabs>
      <w:ind w:firstLine="900"/>
      <w:jc w:val="both"/>
    </w:pPr>
    <w:rPr>
      <w:rFonts w:ascii="Times New Roman" w:hAnsi="Times New Roman"/>
      <w:sz w:val="26"/>
      <w:lang w:eastAsia="ar-SA"/>
    </w:rPr>
  </w:style>
  <w:style w:type="paragraph" w:customStyle="1" w:styleId="215">
    <w:name w:val="Обычный21"/>
    <w:uiPriority w:val="99"/>
    <w:qFormat/>
    <w:rsid w:val="00A57964"/>
  </w:style>
  <w:style w:type="paragraph" w:customStyle="1" w:styleId="2210">
    <w:name w:val="Основной текст с отступом 221"/>
    <w:basedOn w:val="a1"/>
    <w:uiPriority w:val="99"/>
    <w:qFormat/>
    <w:rsid w:val="00A57964"/>
    <w:pPr>
      <w:ind w:firstLine="720"/>
      <w:jc w:val="both"/>
    </w:pPr>
    <w:rPr>
      <w:rFonts w:ascii="Times New Roman" w:hAnsi="Times New Roman"/>
      <w:szCs w:val="20"/>
    </w:rPr>
  </w:style>
  <w:style w:type="paragraph" w:customStyle="1" w:styleId="216">
    <w:name w:val="Текст21"/>
    <w:basedOn w:val="a1"/>
    <w:uiPriority w:val="99"/>
    <w:qFormat/>
    <w:rsid w:val="00A57964"/>
    <w:rPr>
      <w:rFonts w:ascii="Courier New" w:hAnsi="Courier New"/>
      <w:sz w:val="20"/>
      <w:szCs w:val="20"/>
    </w:rPr>
  </w:style>
  <w:style w:type="paragraph" w:customStyle="1" w:styleId="3210">
    <w:name w:val="Основной текст 321"/>
    <w:basedOn w:val="a1"/>
    <w:uiPriority w:val="99"/>
    <w:qFormat/>
    <w:rsid w:val="00A57964"/>
    <w:pPr>
      <w:widowControl w:val="0"/>
      <w:jc w:val="center"/>
    </w:pPr>
    <w:rPr>
      <w:rFonts w:ascii="Times New Roman" w:hAnsi="Times New Roman"/>
      <w:sz w:val="20"/>
      <w:szCs w:val="20"/>
    </w:rPr>
  </w:style>
  <w:style w:type="paragraph" w:customStyle="1" w:styleId="df">
    <w:name w:val="df_"/>
    <w:basedOn w:val="a1"/>
    <w:uiPriority w:val="99"/>
    <w:qFormat/>
    <w:rsid w:val="00A57964"/>
    <w:pPr>
      <w:spacing w:before="100" w:beforeAutospacing="1" w:after="100" w:afterAutospacing="1"/>
    </w:pPr>
    <w:rPr>
      <w:rFonts w:ascii="Times New Roman" w:hAnsi="Times New Roman"/>
    </w:rPr>
  </w:style>
  <w:style w:type="paragraph" w:customStyle="1" w:styleId="mttl">
    <w:name w:val="m_ttl"/>
    <w:basedOn w:val="a1"/>
    <w:uiPriority w:val="99"/>
    <w:qFormat/>
    <w:rsid w:val="00A57964"/>
    <w:pPr>
      <w:spacing w:before="100" w:beforeAutospacing="1" w:after="100" w:afterAutospacing="1"/>
    </w:pPr>
    <w:rPr>
      <w:rFonts w:ascii="Times New Roman" w:hAnsi="Times New Roman"/>
    </w:rPr>
  </w:style>
  <w:style w:type="paragraph" w:customStyle="1" w:styleId="msttl">
    <w:name w:val="m_sttl"/>
    <w:basedOn w:val="a1"/>
    <w:uiPriority w:val="99"/>
    <w:qFormat/>
    <w:rsid w:val="00A57964"/>
    <w:pPr>
      <w:spacing w:before="100" w:beforeAutospacing="1" w:after="100" w:afterAutospacing="1"/>
    </w:pPr>
    <w:rPr>
      <w:rFonts w:ascii="Times New Roman" w:hAnsi="Times New Roman"/>
    </w:rPr>
  </w:style>
  <w:style w:type="paragraph" w:customStyle="1" w:styleId="affffffffffff">
    <w:name w:val="Нормальный"/>
    <w:uiPriority w:val="99"/>
    <w:qFormat/>
    <w:rsid w:val="00A57964"/>
    <w:pPr>
      <w:widowControl w:val="0"/>
      <w:autoSpaceDE w:val="0"/>
      <w:autoSpaceDN w:val="0"/>
      <w:adjustRightInd w:val="0"/>
    </w:pPr>
    <w:rPr>
      <w:rFonts w:eastAsia="Calibri"/>
      <w:color w:val="000000"/>
      <w:sz w:val="24"/>
      <w:szCs w:val="24"/>
    </w:rPr>
  </w:style>
  <w:style w:type="paragraph" w:customStyle="1" w:styleId="msonormalmailrucssattributepostfix">
    <w:name w:val="msonormal_mailru_css_attribute_postfix"/>
    <w:basedOn w:val="a1"/>
    <w:uiPriority w:val="99"/>
    <w:qFormat/>
    <w:rsid w:val="00A57964"/>
    <w:pPr>
      <w:spacing w:before="100" w:beforeAutospacing="1" w:after="100" w:afterAutospacing="1"/>
    </w:pPr>
    <w:rPr>
      <w:rFonts w:ascii="Times New Roman" w:hAnsi="Times New Roman"/>
    </w:rPr>
  </w:style>
  <w:style w:type="character" w:customStyle="1" w:styleId="ListLabel1">
    <w:name w:val="ListLabel 1"/>
    <w:uiPriority w:val="99"/>
    <w:qFormat/>
    <w:rsid w:val="00A57964"/>
    <w:rPr>
      <w:b w:val="0"/>
      <w:bCs w:val="0"/>
    </w:rPr>
  </w:style>
  <w:style w:type="character" w:customStyle="1" w:styleId="ListLabel2">
    <w:name w:val="ListLabel 2"/>
    <w:uiPriority w:val="99"/>
    <w:qFormat/>
    <w:rsid w:val="00A57964"/>
    <w:rPr>
      <w:b/>
      <w:bCs w:val="0"/>
    </w:rPr>
  </w:style>
  <w:style w:type="character" w:customStyle="1" w:styleId="ListLabel3">
    <w:name w:val="ListLabel 3"/>
    <w:uiPriority w:val="99"/>
    <w:qFormat/>
    <w:rsid w:val="00A57964"/>
    <w:rPr>
      <w:sz w:val="20"/>
      <w:szCs w:val="20"/>
    </w:rPr>
  </w:style>
  <w:style w:type="character" w:customStyle="1" w:styleId="SubtitleChar">
    <w:name w:val="Subtitle Char"/>
    <w:uiPriority w:val="99"/>
    <w:locked/>
    <w:rsid w:val="00A57964"/>
    <w:rPr>
      <w:rFonts w:ascii="Times New Roman" w:eastAsia="Times New Roman" w:hAnsi="Times New Roman" w:cs="Times New Roman" w:hint="default"/>
      <w:b/>
      <w:bCs w:val="0"/>
      <w:i/>
      <w:iCs w:val="0"/>
      <w:sz w:val="28"/>
      <w:lang w:val="ru-RU" w:eastAsia="en-US"/>
    </w:rPr>
  </w:style>
  <w:style w:type="character" w:customStyle="1" w:styleId="FontStyle17">
    <w:name w:val="Font Style17"/>
    <w:uiPriority w:val="99"/>
    <w:rsid w:val="00A57964"/>
    <w:rPr>
      <w:rFonts w:ascii="Times New Roman" w:hAnsi="Times New Roman" w:cs="Times New Roman" w:hint="default"/>
      <w:b/>
      <w:bCs/>
      <w:sz w:val="24"/>
      <w:szCs w:val="24"/>
    </w:rPr>
  </w:style>
  <w:style w:type="character" w:customStyle="1" w:styleId="affffffffffff0">
    <w:name w:val="мой Знак"/>
    <w:uiPriority w:val="99"/>
    <w:rsid w:val="00A57964"/>
    <w:rPr>
      <w:rFonts w:ascii="MS Mincho" w:eastAsia="MS Mincho" w:hAnsi="MS Mincho" w:hint="eastAsia"/>
      <w:sz w:val="24"/>
      <w:szCs w:val="24"/>
      <w:lang w:val="ru-RU" w:eastAsia="ru-RU" w:bidi="ar-SA"/>
    </w:rPr>
  </w:style>
  <w:style w:type="character" w:customStyle="1" w:styleId="511">
    <w:name w:val="Знак Знак51"/>
    <w:uiPriority w:val="99"/>
    <w:rsid w:val="00A57964"/>
    <w:rPr>
      <w:b/>
      <w:bCs/>
      <w:sz w:val="36"/>
      <w:szCs w:val="36"/>
      <w:lang w:val="ru-RU" w:eastAsia="ru-RU" w:bidi="ar-SA"/>
    </w:rPr>
  </w:style>
  <w:style w:type="character" w:customStyle="1" w:styleId="217">
    <w:name w:val="Знак Знак21"/>
    <w:uiPriority w:val="99"/>
    <w:semiHidden/>
    <w:locked/>
    <w:rsid w:val="00A57964"/>
    <w:rPr>
      <w:sz w:val="26"/>
      <w:lang w:val="ru-RU" w:eastAsia="ru-RU" w:bidi="ar-SA"/>
    </w:rPr>
  </w:style>
  <w:style w:type="character" w:customStyle="1" w:styleId="textdefault">
    <w:name w:val="text_default"/>
    <w:uiPriority w:val="99"/>
    <w:rsid w:val="00A57964"/>
    <w:rPr>
      <w:rFonts w:ascii="Arial" w:hAnsi="Arial" w:cs="Arial" w:hint="default"/>
      <w:color w:val="000000"/>
      <w:sz w:val="21"/>
      <w:szCs w:val="21"/>
    </w:rPr>
  </w:style>
  <w:style w:type="paragraph" w:customStyle="1" w:styleId="affffffffffff1">
    <w:name w:val="Таблица Боковик"/>
    <w:basedOn w:val="afffffffffff6"/>
    <w:uiPriority w:val="99"/>
    <w:qFormat/>
    <w:rsid w:val="00A57964"/>
    <w:pPr>
      <w:ind w:left="142" w:hanging="142"/>
      <w:jc w:val="left"/>
    </w:pPr>
  </w:style>
  <w:style w:type="character" w:customStyle="1" w:styleId="affffffffffff2">
    <w:name w:val="Цветовое выделение для Текст"/>
    <w:uiPriority w:val="99"/>
    <w:rsid w:val="00253098"/>
  </w:style>
  <w:style w:type="paragraph" w:customStyle="1" w:styleId="Preformatted">
    <w:name w:val="Preformatted"/>
    <w:basedOn w:val="a1"/>
    <w:rsid w:val="00987C4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SimSun" w:hAnsi="Courier New" w:cs="Courier New"/>
      <w:color w:val="00000A"/>
      <w:sz w:val="20"/>
      <w:szCs w:val="20"/>
      <w:lang w:eastAsia="zh-CN"/>
    </w:rPr>
  </w:style>
  <w:style w:type="paragraph" w:customStyle="1" w:styleId="330">
    <w:name w:val="Основной текст 33"/>
    <w:basedOn w:val="a1"/>
    <w:rsid w:val="00B53F65"/>
    <w:pPr>
      <w:suppressAutoHyphens/>
      <w:spacing w:after="120"/>
    </w:pPr>
    <w:rPr>
      <w:rFonts w:ascii="Times New Roman" w:hAnsi="Times New Roman"/>
      <w:sz w:val="16"/>
      <w:szCs w:val="16"/>
      <w:lang w:eastAsia="zh-CN"/>
    </w:rPr>
  </w:style>
  <w:style w:type="paragraph" w:customStyle="1" w:styleId="340">
    <w:name w:val="Основной текст 34"/>
    <w:basedOn w:val="a1"/>
    <w:uiPriority w:val="99"/>
    <w:qFormat/>
    <w:rsid w:val="006A1714"/>
    <w:pPr>
      <w:suppressAutoHyphens/>
      <w:spacing w:after="120"/>
    </w:pPr>
    <w:rPr>
      <w:rFonts w:ascii="Times New Roman" w:hAnsi="Times New Roman"/>
      <w:sz w:val="16"/>
      <w:szCs w:val="16"/>
      <w:lang w:eastAsia="zh-CN"/>
    </w:rPr>
  </w:style>
  <w:style w:type="paragraph" w:customStyle="1" w:styleId="xl188">
    <w:name w:val="xl188"/>
    <w:basedOn w:val="a1"/>
    <w:rsid w:val="0058004C"/>
    <w:pPr>
      <w:spacing w:before="100" w:beforeAutospacing="1" w:after="100" w:afterAutospacing="1"/>
    </w:pPr>
    <w:rPr>
      <w:rFonts w:ascii="Arial" w:hAnsi="Arial"/>
      <w:color w:val="000000"/>
      <w:sz w:val="20"/>
      <w:szCs w:val="20"/>
    </w:rPr>
  </w:style>
  <w:style w:type="paragraph" w:customStyle="1" w:styleId="xl189">
    <w:name w:val="xl189"/>
    <w:basedOn w:val="a1"/>
    <w:rsid w:val="0058004C"/>
    <w:pPr>
      <w:pBdr>
        <w:bottom w:val="single" w:sz="4" w:space="0" w:color="000000"/>
      </w:pBdr>
      <w:spacing w:before="100" w:beforeAutospacing="1" w:after="100" w:afterAutospacing="1"/>
      <w:jc w:val="center"/>
    </w:pPr>
    <w:rPr>
      <w:rFonts w:ascii="Arial" w:hAnsi="Arial"/>
      <w:color w:val="000000"/>
      <w:sz w:val="16"/>
      <w:szCs w:val="16"/>
    </w:rPr>
  </w:style>
  <w:style w:type="paragraph" w:customStyle="1" w:styleId="xl190">
    <w:name w:val="xl190"/>
    <w:basedOn w:val="a1"/>
    <w:rsid w:val="0058004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191">
    <w:name w:val="xl191"/>
    <w:basedOn w:val="a1"/>
    <w:rsid w:val="0058004C"/>
    <w:pPr>
      <w:spacing w:before="100" w:beforeAutospacing="1" w:after="100" w:afterAutospacing="1"/>
    </w:pPr>
    <w:rPr>
      <w:rFonts w:ascii="Arial" w:hAnsi="Arial"/>
      <w:color w:val="000000"/>
      <w:sz w:val="16"/>
      <w:szCs w:val="16"/>
    </w:rPr>
  </w:style>
  <w:style w:type="paragraph" w:customStyle="1" w:styleId="xl192">
    <w:name w:val="xl192"/>
    <w:basedOn w:val="a1"/>
    <w:rsid w:val="0058004C"/>
    <w:pPr>
      <w:pBdr>
        <w:right w:val="single" w:sz="8" w:space="0" w:color="000000"/>
      </w:pBdr>
      <w:spacing w:before="100" w:beforeAutospacing="1" w:after="100" w:afterAutospacing="1"/>
      <w:jc w:val="right"/>
    </w:pPr>
    <w:rPr>
      <w:rFonts w:ascii="Arial" w:hAnsi="Arial"/>
      <w:color w:val="000000"/>
      <w:sz w:val="16"/>
      <w:szCs w:val="16"/>
    </w:rPr>
  </w:style>
  <w:style w:type="paragraph" w:customStyle="1" w:styleId="xl193">
    <w:name w:val="xl193"/>
    <w:basedOn w:val="a1"/>
    <w:rsid w:val="0058004C"/>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4">
    <w:name w:val="xl194"/>
    <w:basedOn w:val="a1"/>
    <w:rsid w:val="0058004C"/>
    <w:pPr>
      <w:spacing w:before="100" w:beforeAutospacing="1" w:after="100" w:afterAutospacing="1"/>
    </w:pPr>
    <w:rPr>
      <w:rFonts w:ascii="Calibri" w:hAnsi="Calibri"/>
      <w:color w:val="000000"/>
    </w:rPr>
  </w:style>
  <w:style w:type="paragraph" w:customStyle="1" w:styleId="xl195">
    <w:name w:val="xl195"/>
    <w:basedOn w:val="a1"/>
    <w:rsid w:val="0058004C"/>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6">
    <w:name w:val="xl196"/>
    <w:basedOn w:val="a1"/>
    <w:rsid w:val="0058004C"/>
    <w:pPr>
      <w:spacing w:before="100" w:beforeAutospacing="1" w:after="100" w:afterAutospacing="1"/>
    </w:pPr>
    <w:rPr>
      <w:rFonts w:ascii="Arial" w:hAnsi="Arial"/>
      <w:color w:val="000000"/>
      <w:sz w:val="16"/>
      <w:szCs w:val="16"/>
    </w:rPr>
  </w:style>
  <w:style w:type="paragraph" w:customStyle="1" w:styleId="xl197">
    <w:name w:val="xl197"/>
    <w:basedOn w:val="a1"/>
    <w:rsid w:val="0058004C"/>
    <w:pPr>
      <w:spacing w:before="100" w:beforeAutospacing="1" w:after="100" w:afterAutospacing="1"/>
    </w:pPr>
    <w:rPr>
      <w:rFonts w:ascii="Arial" w:hAnsi="Arial"/>
      <w:color w:val="000000"/>
      <w:sz w:val="16"/>
      <w:szCs w:val="16"/>
    </w:rPr>
  </w:style>
  <w:style w:type="paragraph" w:customStyle="1" w:styleId="xl198">
    <w:name w:val="xl198"/>
    <w:basedOn w:val="a1"/>
    <w:rsid w:val="0058004C"/>
    <w:pPr>
      <w:pBdr>
        <w:right w:val="single" w:sz="8" w:space="0" w:color="000000"/>
      </w:pBdr>
      <w:spacing w:before="100" w:beforeAutospacing="1" w:after="100" w:afterAutospacing="1"/>
      <w:jc w:val="right"/>
    </w:pPr>
    <w:rPr>
      <w:rFonts w:ascii="Arial" w:hAnsi="Arial"/>
      <w:color w:val="000000"/>
      <w:sz w:val="16"/>
      <w:szCs w:val="16"/>
    </w:rPr>
  </w:style>
  <w:style w:type="character" w:customStyle="1" w:styleId="FontStyle13">
    <w:name w:val="Font Style13"/>
    <w:rsid w:val="0058004C"/>
    <w:rPr>
      <w:rFonts w:ascii="Times New Roman" w:hAnsi="Times New Roman" w:cs="Times New Roman" w:hint="default"/>
      <w:sz w:val="24"/>
      <w:szCs w:val="24"/>
    </w:rPr>
  </w:style>
  <w:style w:type="character" w:customStyle="1" w:styleId="FontStyle11">
    <w:name w:val="Font Style11"/>
    <w:rsid w:val="0058004C"/>
    <w:rPr>
      <w:rFonts w:ascii="Times New Roman" w:hAnsi="Times New Roman" w:cs="Times New Roman" w:hint="default"/>
      <w:b/>
      <w:bCs/>
      <w:sz w:val="22"/>
      <w:szCs w:val="22"/>
    </w:rPr>
  </w:style>
  <w:style w:type="paragraph" w:customStyle="1" w:styleId="218">
    <w:name w:val="Заголовок 21"/>
    <w:basedOn w:val="a1"/>
    <w:rsid w:val="00B45CDE"/>
    <w:pPr>
      <w:suppressAutoHyphens/>
      <w:spacing w:line="330" w:lineRule="atLeast"/>
    </w:pPr>
    <w:rPr>
      <w:rFonts w:ascii="Times New Roman" w:hAnsi="Times New Roman"/>
      <w:color w:val="000000"/>
      <w:kern w:val="1"/>
      <w:sz w:val="33"/>
      <w:szCs w:val="33"/>
      <w:lang w:eastAsia="ar-SA"/>
    </w:rPr>
  </w:style>
  <w:style w:type="paragraph" w:customStyle="1" w:styleId="3f4">
    <w:name w:val="Абзац списка3"/>
    <w:basedOn w:val="a1"/>
    <w:rsid w:val="00B45CDE"/>
    <w:pPr>
      <w:suppressAutoHyphens/>
      <w:spacing w:after="200"/>
      <w:ind w:left="720"/>
      <w:contextualSpacing/>
    </w:pPr>
    <w:rPr>
      <w:rFonts w:ascii="Times New Roman" w:hAnsi="Times New Roman"/>
      <w:lang w:eastAsia="zh-CN"/>
    </w:rPr>
  </w:style>
  <w:style w:type="paragraph" w:customStyle="1" w:styleId="3f5">
    <w:name w:val="Основной текст с отступом3"/>
    <w:basedOn w:val="a1"/>
    <w:rsid w:val="00B45CDE"/>
    <w:pPr>
      <w:ind w:firstLine="709"/>
      <w:jc w:val="both"/>
    </w:pPr>
    <w:rPr>
      <w:rFonts w:ascii="Times New Roman" w:hAnsi="Times New Roman"/>
      <w:sz w:val="28"/>
    </w:rPr>
  </w:style>
  <w:style w:type="paragraph" w:customStyle="1" w:styleId="3f6">
    <w:name w:val="Текст выноски3"/>
    <w:basedOn w:val="a1"/>
    <w:rsid w:val="00B45CDE"/>
    <w:rPr>
      <w:rFonts w:ascii="Tahoma" w:hAnsi="Tahoma" w:cs="Tahoma"/>
      <w:sz w:val="16"/>
      <w:szCs w:val="16"/>
    </w:rPr>
  </w:style>
  <w:style w:type="paragraph" w:customStyle="1" w:styleId="350">
    <w:name w:val="Основной текст 35"/>
    <w:basedOn w:val="a1"/>
    <w:rsid w:val="00A336C2"/>
    <w:pPr>
      <w:suppressAutoHyphens/>
      <w:spacing w:after="120"/>
    </w:pPr>
    <w:rPr>
      <w:rFonts w:ascii="Times New Roman" w:hAnsi="Times New Roman"/>
      <w:sz w:val="16"/>
      <w:szCs w:val="16"/>
      <w:lang w:eastAsia="zh-CN"/>
    </w:rPr>
  </w:style>
  <w:style w:type="character" w:customStyle="1" w:styleId="2ff3">
    <w:name w:val="Знак Знак2"/>
    <w:basedOn w:val="a2"/>
    <w:uiPriority w:val="99"/>
    <w:rsid w:val="0034531E"/>
    <w:rPr>
      <w:rFonts w:ascii="Arial Cyr Chuv" w:hAnsi="Arial Cyr Chuv"/>
      <w:b/>
      <w:bCs/>
      <w:sz w:val="22"/>
    </w:rPr>
  </w:style>
  <w:style w:type="paragraph" w:customStyle="1" w:styleId="paragraphscxw12004814">
    <w:name w:val="paragraph scxw12004814"/>
    <w:basedOn w:val="a1"/>
    <w:rsid w:val="0058596A"/>
    <w:pPr>
      <w:spacing w:before="100" w:beforeAutospacing="1" w:after="100" w:afterAutospacing="1"/>
    </w:pPr>
    <w:rPr>
      <w:rFonts w:ascii="Times New Roman" w:hAnsi="Times New Roman"/>
    </w:rPr>
  </w:style>
  <w:style w:type="character" w:customStyle="1" w:styleId="normaltextrunscxw12004814">
    <w:name w:val="normaltextrun scxw12004814"/>
    <w:basedOn w:val="a2"/>
    <w:rsid w:val="0058596A"/>
  </w:style>
  <w:style w:type="character" w:customStyle="1" w:styleId="eopscxw12004814">
    <w:name w:val="eop scxw12004814"/>
    <w:basedOn w:val="a2"/>
    <w:rsid w:val="0058596A"/>
  </w:style>
  <w:style w:type="paragraph" w:customStyle="1" w:styleId="TableContents">
    <w:name w:val="Table Contents"/>
    <w:basedOn w:val="Standard"/>
    <w:rsid w:val="00181E63"/>
    <w:pPr>
      <w:widowControl/>
      <w:suppressLineNumbers/>
      <w:textAlignment w:val="auto"/>
    </w:pPr>
    <w:rPr>
      <w:rFonts w:ascii="Liberation Serif" w:eastAsia="SimSun" w:hAnsi="Liberation Serif" w:cs="Mangal"/>
      <w:lang w:val="ru-RU" w:eastAsia="zh-CN" w:bidi="hi-IN"/>
    </w:rPr>
  </w:style>
  <w:style w:type="character" w:customStyle="1" w:styleId="spellingerrorscxw12004814">
    <w:name w:val="spellingerror scxw12004814"/>
    <w:basedOn w:val="a2"/>
    <w:rsid w:val="00D0486A"/>
  </w:style>
  <w:style w:type="paragraph" w:customStyle="1" w:styleId="Char">
    <w:name w:val="Char Знак Знак"/>
    <w:basedOn w:val="a1"/>
    <w:rsid w:val="0012060E"/>
    <w:pPr>
      <w:widowControl w:val="0"/>
      <w:adjustRightInd w:val="0"/>
      <w:spacing w:after="160" w:line="240" w:lineRule="exact"/>
      <w:jc w:val="right"/>
    </w:pPr>
    <w:rPr>
      <w:rFonts w:ascii="Times New Roman" w:hAnsi="Times New Roman"/>
      <w:sz w:val="20"/>
      <w:szCs w:val="20"/>
      <w:lang w:val="en-GB" w:eastAsia="en-US"/>
    </w:rPr>
  </w:style>
  <w:style w:type="character" w:customStyle="1" w:styleId="small">
    <w:name w:val="small"/>
    <w:basedOn w:val="a2"/>
    <w:rsid w:val="0012060E"/>
  </w:style>
  <w:style w:type="paragraph" w:customStyle="1" w:styleId="46">
    <w:name w:val="Основной текст с отступом4"/>
    <w:basedOn w:val="a1"/>
    <w:rsid w:val="00DC1F1E"/>
    <w:pPr>
      <w:ind w:firstLine="709"/>
      <w:jc w:val="both"/>
    </w:pPr>
    <w:rPr>
      <w:rFonts w:ascii="Times New Roman" w:hAnsi="Times New Roman"/>
      <w:sz w:val="28"/>
    </w:rPr>
  </w:style>
  <w:style w:type="paragraph" w:customStyle="1" w:styleId="47">
    <w:name w:val="Текст выноски4"/>
    <w:basedOn w:val="a1"/>
    <w:rsid w:val="00DC1F1E"/>
    <w:rPr>
      <w:rFonts w:ascii="Tahoma" w:hAnsi="Tahoma" w:cs="Tahoma"/>
      <w:sz w:val="16"/>
      <w:szCs w:val="16"/>
    </w:rPr>
  </w:style>
  <w:style w:type="paragraph" w:customStyle="1" w:styleId="48">
    <w:name w:val="Абзац списка4"/>
    <w:basedOn w:val="a1"/>
    <w:rsid w:val="00DC1F1E"/>
    <w:pPr>
      <w:ind w:left="720"/>
    </w:pPr>
    <w:rPr>
      <w:rFonts w:ascii="Times New Roman" w:hAnsi="Times New Roman"/>
    </w:rPr>
  </w:style>
  <w:style w:type="paragraph" w:customStyle="1" w:styleId="pboth">
    <w:name w:val="pboth"/>
    <w:basedOn w:val="a1"/>
    <w:rsid w:val="00E57EC7"/>
    <w:pPr>
      <w:spacing w:before="100" w:beforeAutospacing="1" w:after="100" w:afterAutospacing="1"/>
    </w:pPr>
    <w:rPr>
      <w:rFonts w:ascii="Times New Roman" w:hAnsi="Times New Roman"/>
    </w:rPr>
  </w:style>
  <w:style w:type="character" w:customStyle="1" w:styleId="style41">
    <w:name w:val="style41"/>
    <w:rsid w:val="00021CBD"/>
    <w:rPr>
      <w:b/>
      <w:bCs/>
      <w:sz w:val="24"/>
      <w:szCs w:val="24"/>
    </w:rPr>
  </w:style>
  <w:style w:type="paragraph" w:customStyle="1" w:styleId="affffffffffff3">
    <w:name w:val="Знак Знак Знак"/>
    <w:basedOn w:val="a1"/>
    <w:rsid w:val="00021CBD"/>
    <w:pPr>
      <w:spacing w:after="160" w:line="240" w:lineRule="exact"/>
      <w:ind w:firstLine="539"/>
      <w:jc w:val="both"/>
    </w:pPr>
    <w:rPr>
      <w:rFonts w:ascii="Verdana" w:hAnsi="Verdana"/>
      <w:sz w:val="20"/>
      <w:szCs w:val="20"/>
      <w:lang w:val="en-US" w:eastAsia="en-US"/>
    </w:rPr>
  </w:style>
  <w:style w:type="character" w:customStyle="1" w:styleId="87">
    <w:name w:val="Заголовок №8_"/>
    <w:link w:val="88"/>
    <w:locked/>
    <w:rsid w:val="00021CBD"/>
    <w:rPr>
      <w:sz w:val="17"/>
      <w:szCs w:val="17"/>
      <w:shd w:val="clear" w:color="auto" w:fill="FFFFFF"/>
    </w:rPr>
  </w:style>
  <w:style w:type="paragraph" w:customStyle="1" w:styleId="88">
    <w:name w:val="Заголовок №8"/>
    <w:basedOn w:val="a1"/>
    <w:link w:val="87"/>
    <w:rsid w:val="00021CBD"/>
    <w:pPr>
      <w:shd w:val="clear" w:color="auto" w:fill="FFFFFF"/>
      <w:spacing w:line="206" w:lineRule="exact"/>
      <w:ind w:firstLine="539"/>
      <w:jc w:val="both"/>
      <w:outlineLvl w:val="7"/>
    </w:pPr>
    <w:rPr>
      <w:rFonts w:ascii="Times New Roman" w:hAnsi="Times New Roman"/>
      <w:sz w:val="17"/>
      <w:szCs w:val="17"/>
    </w:rPr>
  </w:style>
  <w:style w:type="character" w:customStyle="1" w:styleId="121">
    <w:name w:val="Основной текст (12)_"/>
    <w:link w:val="122"/>
    <w:locked/>
    <w:rsid w:val="00021CBD"/>
    <w:rPr>
      <w:sz w:val="14"/>
      <w:szCs w:val="14"/>
      <w:shd w:val="clear" w:color="auto" w:fill="FFFFFF"/>
    </w:rPr>
  </w:style>
  <w:style w:type="paragraph" w:customStyle="1" w:styleId="122">
    <w:name w:val="Основной текст (12)"/>
    <w:basedOn w:val="a1"/>
    <w:link w:val="121"/>
    <w:rsid w:val="00021CBD"/>
    <w:pPr>
      <w:shd w:val="clear" w:color="auto" w:fill="FFFFFF"/>
      <w:spacing w:before="240" w:after="240" w:line="194" w:lineRule="exact"/>
      <w:ind w:hanging="1240"/>
      <w:jc w:val="both"/>
    </w:pPr>
    <w:rPr>
      <w:rFonts w:ascii="Times New Roman" w:hAnsi="Times New Roman"/>
      <w:sz w:val="14"/>
      <w:szCs w:val="14"/>
    </w:rPr>
  </w:style>
  <w:style w:type="character" w:customStyle="1" w:styleId="affffffffffff4">
    <w:name w:val="Основной текст + Курсив"/>
    <w:rsid w:val="00021CBD"/>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021CBD"/>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3">
    <w:name w:val="Основной текст (12) + Курсив"/>
    <w:rsid w:val="00021CBD"/>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paragraph" w:customStyle="1" w:styleId="p10">
    <w:name w:val="p10"/>
    <w:basedOn w:val="a1"/>
    <w:rsid w:val="00021CBD"/>
    <w:pPr>
      <w:spacing w:before="100" w:beforeAutospacing="1" w:after="100" w:afterAutospacing="1"/>
      <w:ind w:firstLine="539"/>
      <w:jc w:val="both"/>
    </w:pPr>
    <w:rPr>
      <w:rFonts w:ascii="Times New Roman" w:hAnsi="Times New Roman"/>
    </w:rPr>
  </w:style>
  <w:style w:type="character" w:customStyle="1" w:styleId="s6">
    <w:name w:val="s6"/>
    <w:rsid w:val="00021CBD"/>
  </w:style>
  <w:style w:type="paragraph" w:customStyle="1" w:styleId="3f7">
    <w:name w:val="Обычный3"/>
    <w:rsid w:val="00021CBD"/>
    <w:pPr>
      <w:ind w:firstLine="539"/>
      <w:jc w:val="both"/>
    </w:pPr>
    <w:rPr>
      <w:color w:val="000000"/>
      <w:szCs w:val="22"/>
    </w:rPr>
  </w:style>
  <w:style w:type="character" w:customStyle="1" w:styleId="89">
    <w:name w:val="Основной текст8"/>
    <w:rsid w:val="00021CBD"/>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3f8">
    <w:name w:val="Обычный3"/>
    <w:rsid w:val="00021CBD"/>
    <w:pPr>
      <w:widowControl w:val="0"/>
      <w:snapToGrid w:val="0"/>
      <w:ind w:firstLine="539"/>
      <w:jc w:val="both"/>
    </w:pPr>
    <w:rPr>
      <w:rFonts w:ascii="Courier New" w:hAnsi="Courier New"/>
      <w:lang w:val="en-GB"/>
    </w:rPr>
  </w:style>
  <w:style w:type="paragraph" w:customStyle="1" w:styleId="doktekstj">
    <w:name w:val="doktekstj"/>
    <w:basedOn w:val="a1"/>
    <w:rsid w:val="00021CBD"/>
    <w:pPr>
      <w:spacing w:before="100" w:beforeAutospacing="1" w:after="100" w:afterAutospacing="1"/>
      <w:ind w:firstLine="539"/>
      <w:jc w:val="both"/>
    </w:pPr>
    <w:rPr>
      <w:rFonts w:ascii="Times New Roman" w:hAnsi="Times New Roman"/>
    </w:rPr>
  </w:style>
  <w:style w:type="numbering" w:customStyle="1" w:styleId="1111">
    <w:name w:val="Нет списка111"/>
    <w:next w:val="a4"/>
    <w:uiPriority w:val="99"/>
    <w:semiHidden/>
    <w:unhideWhenUsed/>
    <w:rsid w:val="00021CBD"/>
  </w:style>
  <w:style w:type="numbering" w:customStyle="1" w:styleId="124">
    <w:name w:val="Нет списка12"/>
    <w:next w:val="a4"/>
    <w:uiPriority w:val="99"/>
    <w:semiHidden/>
    <w:unhideWhenUsed/>
    <w:rsid w:val="00021CBD"/>
  </w:style>
  <w:style w:type="numbering" w:customStyle="1" w:styleId="219">
    <w:name w:val="Нет списка21"/>
    <w:next w:val="a4"/>
    <w:uiPriority w:val="99"/>
    <w:semiHidden/>
    <w:unhideWhenUsed/>
    <w:rsid w:val="00021CBD"/>
  </w:style>
  <w:style w:type="numbering" w:customStyle="1" w:styleId="1120">
    <w:name w:val="Нет списка112"/>
    <w:next w:val="a4"/>
    <w:uiPriority w:val="99"/>
    <w:semiHidden/>
    <w:unhideWhenUsed/>
    <w:rsid w:val="00021CBD"/>
  </w:style>
  <w:style w:type="numbering" w:customStyle="1" w:styleId="49">
    <w:name w:val="Нет списка4"/>
    <w:next w:val="a4"/>
    <w:uiPriority w:val="99"/>
    <w:semiHidden/>
    <w:rsid w:val="00021CBD"/>
  </w:style>
  <w:style w:type="table" w:customStyle="1" w:styleId="3f9">
    <w:name w:val="Сетка таблицы3"/>
    <w:basedOn w:val="a3"/>
    <w:next w:val="ae"/>
    <w:uiPriority w:val="99"/>
    <w:rsid w:val="00021C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4"/>
    <w:uiPriority w:val="99"/>
    <w:semiHidden/>
    <w:unhideWhenUsed/>
    <w:rsid w:val="00021CBD"/>
  </w:style>
  <w:style w:type="numbering" w:customStyle="1" w:styleId="1130">
    <w:name w:val="Нет списка113"/>
    <w:next w:val="a4"/>
    <w:uiPriority w:val="99"/>
    <w:semiHidden/>
    <w:unhideWhenUsed/>
    <w:rsid w:val="00021CBD"/>
  </w:style>
  <w:style w:type="numbering" w:customStyle="1" w:styleId="225">
    <w:name w:val="Нет списка22"/>
    <w:next w:val="a4"/>
    <w:uiPriority w:val="99"/>
    <w:semiHidden/>
    <w:unhideWhenUsed/>
    <w:rsid w:val="00021CBD"/>
  </w:style>
  <w:style w:type="numbering" w:customStyle="1" w:styleId="11110">
    <w:name w:val="Нет списка1111"/>
    <w:next w:val="a4"/>
    <w:uiPriority w:val="99"/>
    <w:semiHidden/>
    <w:unhideWhenUsed/>
    <w:rsid w:val="00021CBD"/>
  </w:style>
  <w:style w:type="numbering" w:customStyle="1" w:styleId="316">
    <w:name w:val="Нет списка31"/>
    <w:next w:val="a4"/>
    <w:uiPriority w:val="99"/>
    <w:semiHidden/>
    <w:unhideWhenUsed/>
    <w:rsid w:val="00021CBD"/>
  </w:style>
  <w:style w:type="numbering" w:customStyle="1" w:styleId="1210">
    <w:name w:val="Нет списка121"/>
    <w:next w:val="a4"/>
    <w:uiPriority w:val="99"/>
    <w:semiHidden/>
    <w:unhideWhenUsed/>
    <w:rsid w:val="00021CBD"/>
  </w:style>
  <w:style w:type="numbering" w:customStyle="1" w:styleId="2111">
    <w:name w:val="Нет списка211"/>
    <w:next w:val="a4"/>
    <w:uiPriority w:val="99"/>
    <w:semiHidden/>
    <w:unhideWhenUsed/>
    <w:rsid w:val="00021CBD"/>
  </w:style>
  <w:style w:type="numbering" w:customStyle="1" w:styleId="1121">
    <w:name w:val="Нет списка1121"/>
    <w:next w:val="a4"/>
    <w:uiPriority w:val="99"/>
    <w:semiHidden/>
    <w:unhideWhenUsed/>
    <w:rsid w:val="00021CBD"/>
  </w:style>
  <w:style w:type="character" w:customStyle="1" w:styleId="fs16">
    <w:name w:val="fs16"/>
    <w:basedOn w:val="a2"/>
    <w:rsid w:val="00C31F8D"/>
  </w:style>
  <w:style w:type="paragraph" w:customStyle="1" w:styleId="affffffffffff5">
    <w:name w:val="Информация о версии"/>
    <w:basedOn w:val="aff2"/>
    <w:next w:val="a1"/>
    <w:uiPriority w:val="99"/>
    <w:rsid w:val="00C31F8D"/>
    <w:pPr>
      <w:spacing w:before="75"/>
    </w:pPr>
    <w:rPr>
      <w:rFonts w:ascii="Times New Roman Cyr" w:hAnsi="Times New Roman Cyr" w:cs="Times New Roman Cyr"/>
      <w:color w:val="353842"/>
      <w:sz w:val="24"/>
      <w:szCs w:val="24"/>
      <w:shd w:val="clear" w:color="auto" w:fill="F0F0F0"/>
    </w:rPr>
  </w:style>
  <w:style w:type="paragraph" w:customStyle="1" w:styleId="msonormalbullet2gifcxspmiddle">
    <w:name w:val="msonormalbullet2gifcxspmiddle"/>
    <w:basedOn w:val="a1"/>
    <w:rsid w:val="00646E68"/>
    <w:pPr>
      <w:spacing w:before="100" w:beforeAutospacing="1" w:after="100" w:afterAutospacing="1"/>
    </w:pPr>
    <w:rPr>
      <w:rFonts w:ascii="Times New Roman" w:hAnsi="Times New Roman"/>
    </w:rPr>
  </w:style>
  <w:style w:type="paragraph" w:customStyle="1" w:styleId="msonormalbullet2gifcxsplast">
    <w:name w:val="msonormalbullet2gifcxsplast"/>
    <w:basedOn w:val="a1"/>
    <w:rsid w:val="00646E68"/>
    <w:pPr>
      <w:spacing w:before="100" w:beforeAutospacing="1" w:after="100" w:afterAutospacing="1"/>
    </w:pPr>
    <w:rPr>
      <w:rFonts w:ascii="Times New Roman" w:hAnsi="Times New Roman"/>
    </w:rPr>
  </w:style>
  <w:style w:type="character" w:customStyle="1" w:styleId="extended-textfull">
    <w:name w:val="extended-text__full"/>
    <w:basedOn w:val="a2"/>
    <w:rsid w:val="00646E68"/>
  </w:style>
  <w:style w:type="paragraph" w:customStyle="1" w:styleId="2ff4">
    <w:name w:val="Без интервала2"/>
    <w:link w:val="NoSpacingChar"/>
    <w:rsid w:val="009906B3"/>
    <w:rPr>
      <w:rFonts w:ascii="Calibri" w:hAnsi="Calibri"/>
      <w:sz w:val="22"/>
      <w:szCs w:val="22"/>
      <w:lang w:eastAsia="en-US"/>
    </w:rPr>
  </w:style>
  <w:style w:type="character" w:customStyle="1" w:styleId="NoSpacingChar">
    <w:name w:val="No Spacing Char"/>
    <w:basedOn w:val="a2"/>
    <w:link w:val="2ff4"/>
    <w:locked/>
    <w:rsid w:val="009906B3"/>
    <w:rPr>
      <w:rFonts w:ascii="Calibri" w:hAnsi="Calibri"/>
      <w:sz w:val="22"/>
      <w:szCs w:val="22"/>
      <w:lang w:eastAsia="en-US"/>
    </w:rPr>
  </w:style>
  <w:style w:type="paragraph" w:customStyle="1" w:styleId="2ff5">
    <w:name w:val="Заголовок2"/>
    <w:basedOn w:val="afffffa"/>
    <w:next w:val="a1"/>
    <w:rsid w:val="001C2518"/>
    <w:rPr>
      <w:b/>
      <w:bCs/>
      <w:color w:val="0058A9"/>
      <w:shd w:val="clear" w:color="auto" w:fill="ECE9D8"/>
    </w:rPr>
  </w:style>
  <w:style w:type="paragraph" w:customStyle="1" w:styleId="331">
    <w:name w:val="Основной текст с отступом 33"/>
    <w:basedOn w:val="a1"/>
    <w:rsid w:val="001C2518"/>
    <w:pPr>
      <w:suppressAutoHyphens/>
      <w:spacing w:after="120"/>
      <w:ind w:left="283"/>
    </w:pPr>
    <w:rPr>
      <w:rFonts w:ascii="Times New Roman" w:hAnsi="Times New Roman"/>
      <w:sz w:val="16"/>
      <w:szCs w:val="16"/>
      <w:lang w:eastAsia="ar-SA"/>
    </w:rPr>
  </w:style>
  <w:style w:type="paragraph" w:customStyle="1" w:styleId="p20">
    <w:name w:val="p2"/>
    <w:basedOn w:val="a1"/>
    <w:uiPriority w:val="99"/>
    <w:rsid w:val="00AC07BF"/>
    <w:pPr>
      <w:spacing w:before="100" w:beforeAutospacing="1" w:after="100" w:afterAutospacing="1"/>
    </w:pPr>
    <w:rPr>
      <w:rFonts w:ascii="Times New Roman" w:hAnsi="Times New Roman"/>
    </w:rPr>
  </w:style>
  <w:style w:type="paragraph" w:customStyle="1" w:styleId="consplusnormalcxspmiddle">
    <w:name w:val="consplusnormalcxspmiddle"/>
    <w:basedOn w:val="a1"/>
    <w:rsid w:val="00AC07BF"/>
    <w:pPr>
      <w:spacing w:before="100" w:beforeAutospacing="1" w:after="100" w:afterAutospacing="1"/>
    </w:pPr>
    <w:rPr>
      <w:rFonts w:ascii="Times New Roman" w:hAnsi="Times New Roman"/>
    </w:rPr>
  </w:style>
  <w:style w:type="paragraph" w:customStyle="1" w:styleId="consplusnormalcxsplast">
    <w:name w:val="consplusnormalcxsplast"/>
    <w:basedOn w:val="a1"/>
    <w:rsid w:val="00AC07BF"/>
    <w:pPr>
      <w:spacing w:before="100" w:beforeAutospacing="1" w:after="100" w:afterAutospacing="1"/>
    </w:pPr>
    <w:rPr>
      <w:rFonts w:ascii="Times New Roman" w:hAnsi="Times New Roman"/>
    </w:rPr>
  </w:style>
  <w:style w:type="paragraph" w:customStyle="1" w:styleId="341">
    <w:name w:val="Основной текст с отступом 34"/>
    <w:basedOn w:val="a1"/>
    <w:rsid w:val="00AC07BF"/>
    <w:pPr>
      <w:suppressAutoHyphens/>
      <w:spacing w:after="120"/>
      <w:ind w:left="283"/>
    </w:pPr>
    <w:rPr>
      <w:rFonts w:ascii="Times New Roman" w:hAnsi="Times New Roman"/>
      <w:sz w:val="16"/>
      <w:szCs w:val="16"/>
      <w:lang w:eastAsia="ar-SA"/>
    </w:rPr>
  </w:style>
  <w:style w:type="paragraph" w:customStyle="1" w:styleId="Style7">
    <w:name w:val="Style7"/>
    <w:basedOn w:val="a1"/>
    <w:rsid w:val="00AC07BF"/>
    <w:pPr>
      <w:widowControl w:val="0"/>
      <w:suppressAutoHyphens/>
      <w:autoSpaceDE w:val="0"/>
    </w:pPr>
    <w:rPr>
      <w:rFonts w:ascii="Times New Roman" w:hAnsi="Times New Roman"/>
      <w:lang w:eastAsia="ar-SA"/>
    </w:rPr>
  </w:style>
  <w:style w:type="paragraph" w:customStyle="1" w:styleId="351">
    <w:name w:val="Основной текст с отступом 35"/>
    <w:basedOn w:val="a1"/>
    <w:rsid w:val="00124945"/>
    <w:pPr>
      <w:suppressAutoHyphens/>
      <w:spacing w:after="120"/>
      <w:ind w:left="283"/>
    </w:pPr>
    <w:rPr>
      <w:rFonts w:ascii="Times New Roman" w:hAnsi="Times New Roman"/>
      <w:sz w:val="16"/>
      <w:szCs w:val="16"/>
      <w:lang w:eastAsia="ar-SA"/>
    </w:rPr>
  </w:style>
  <w:style w:type="character" w:customStyle="1" w:styleId="ListParagraphChar">
    <w:name w:val="List Paragraph Char"/>
    <w:link w:val="1f9"/>
    <w:locked/>
    <w:rsid w:val="00A011DB"/>
    <w:rPr>
      <w:rFonts w:ascii="Calibri" w:hAnsi="Calibri"/>
      <w:sz w:val="22"/>
      <w:szCs w:val="22"/>
    </w:rPr>
  </w:style>
  <w:style w:type="paragraph" w:customStyle="1" w:styleId="affffffffffff6">
    <w:name w:val="Заголовок приложения"/>
    <w:basedOn w:val="a1"/>
    <w:next w:val="a1"/>
    <w:rsid w:val="00A011DB"/>
    <w:pPr>
      <w:widowControl w:val="0"/>
      <w:autoSpaceDE w:val="0"/>
      <w:autoSpaceDN w:val="0"/>
      <w:adjustRightInd w:val="0"/>
      <w:jc w:val="right"/>
    </w:pPr>
    <w:rPr>
      <w:rFonts w:ascii="Arial" w:hAnsi="Arial" w:cs="Arial"/>
    </w:rPr>
  </w:style>
  <w:style w:type="paragraph" w:customStyle="1" w:styleId="affffffffffff7">
    <w:name w:val="Подчёркнуный текст"/>
    <w:basedOn w:val="a1"/>
    <w:next w:val="a1"/>
    <w:rsid w:val="00A011DB"/>
    <w:pPr>
      <w:widowControl w:val="0"/>
      <w:autoSpaceDE w:val="0"/>
      <w:autoSpaceDN w:val="0"/>
      <w:adjustRightInd w:val="0"/>
      <w:jc w:val="both"/>
    </w:pPr>
    <w:rPr>
      <w:rFonts w:ascii="Arial" w:hAnsi="Arial" w:cs="Arial"/>
    </w:rPr>
  </w:style>
  <w:style w:type="paragraph" w:customStyle="1" w:styleId="affffffffffff8">
    <w:name w:val="Нормальный (справка)"/>
    <w:basedOn w:val="a1"/>
    <w:next w:val="a1"/>
    <w:uiPriority w:val="99"/>
    <w:rsid w:val="00A011DB"/>
    <w:pPr>
      <w:autoSpaceDE w:val="0"/>
      <w:autoSpaceDN w:val="0"/>
      <w:adjustRightInd w:val="0"/>
      <w:ind w:left="170" w:right="170"/>
    </w:pPr>
    <w:rPr>
      <w:rFonts w:ascii="Arial" w:eastAsia="Calibri" w:hAnsi="Arial" w:cs="Arial"/>
      <w:sz w:val="26"/>
      <w:szCs w:val="26"/>
      <w:lang w:eastAsia="en-US"/>
    </w:rPr>
  </w:style>
  <w:style w:type="paragraph" w:customStyle="1" w:styleId="OEM">
    <w:name w:val="Нормальный (OEM)"/>
    <w:basedOn w:val="a1"/>
    <w:next w:val="a1"/>
    <w:uiPriority w:val="99"/>
    <w:rsid w:val="00A011DB"/>
    <w:pPr>
      <w:autoSpaceDE w:val="0"/>
      <w:autoSpaceDN w:val="0"/>
      <w:adjustRightInd w:val="0"/>
    </w:pPr>
    <w:rPr>
      <w:rFonts w:ascii="Courier New" w:eastAsia="Calibri" w:hAnsi="Courier New" w:cs="Courier New"/>
      <w:sz w:val="26"/>
      <w:szCs w:val="26"/>
      <w:lang w:eastAsia="en-US"/>
    </w:rPr>
  </w:style>
  <w:style w:type="paragraph" w:customStyle="1" w:styleId="affffffffffff9">
    <w:name w:val="Нормальный (аннотация)"/>
    <w:basedOn w:val="a1"/>
    <w:next w:val="a1"/>
    <w:uiPriority w:val="99"/>
    <w:rsid w:val="00A011DB"/>
    <w:pPr>
      <w:autoSpaceDE w:val="0"/>
      <w:autoSpaceDN w:val="0"/>
      <w:adjustRightInd w:val="0"/>
      <w:ind w:firstLine="720"/>
      <w:jc w:val="both"/>
    </w:pPr>
    <w:rPr>
      <w:rFonts w:ascii="Arial" w:eastAsia="Calibri" w:hAnsi="Arial" w:cs="Arial"/>
      <w:sz w:val="26"/>
      <w:szCs w:val="26"/>
      <w:lang w:eastAsia="en-US"/>
    </w:rPr>
  </w:style>
  <w:style w:type="paragraph" w:customStyle="1" w:styleId="affffffffffffa">
    <w:name w:val="Содержимое врезки"/>
    <w:basedOn w:val="a7"/>
    <w:rsid w:val="00A011DB"/>
    <w:pPr>
      <w:jc w:val="both"/>
    </w:pPr>
    <w:rPr>
      <w:b w:val="0"/>
      <w:sz w:val="24"/>
      <w:szCs w:val="24"/>
      <w:lang w:val="ru-RU" w:eastAsia="ar-SA"/>
    </w:rPr>
  </w:style>
  <w:style w:type="paragraph" w:customStyle="1" w:styleId="1fffa">
    <w:name w:val="титул 1"/>
    <w:basedOn w:val="a1"/>
    <w:rsid w:val="00A011DB"/>
    <w:pPr>
      <w:autoSpaceDE w:val="0"/>
      <w:autoSpaceDN w:val="0"/>
      <w:adjustRightInd w:val="0"/>
      <w:spacing w:line="360" w:lineRule="auto"/>
      <w:ind w:left="1287" w:hanging="360"/>
      <w:jc w:val="both"/>
    </w:pPr>
    <w:rPr>
      <w:rFonts w:ascii="Times New Roman" w:hAnsi="Times New Roman"/>
      <w:bCs/>
      <w:lang w:eastAsia="ar-SA"/>
    </w:rPr>
  </w:style>
  <w:style w:type="paragraph" w:customStyle="1" w:styleId="22">
    <w:name w:val="титул 2"/>
    <w:basedOn w:val="a1"/>
    <w:rsid w:val="00A011DB"/>
    <w:pPr>
      <w:numPr>
        <w:ilvl w:val="1"/>
        <w:numId w:val="8"/>
      </w:numPr>
      <w:tabs>
        <w:tab w:val="left" w:pos="993"/>
      </w:tabs>
      <w:spacing w:line="360" w:lineRule="auto"/>
      <w:ind w:left="993"/>
      <w:jc w:val="both"/>
    </w:pPr>
    <w:rPr>
      <w:rFonts w:ascii="Times New Roman" w:hAnsi="Times New Roman"/>
      <w:lang w:eastAsia="en-US"/>
    </w:rPr>
  </w:style>
  <w:style w:type="paragraph" w:customStyle="1" w:styleId="3">
    <w:name w:val="титул 3"/>
    <w:basedOn w:val="22"/>
    <w:rsid w:val="00A011DB"/>
    <w:pPr>
      <w:numPr>
        <w:ilvl w:val="2"/>
      </w:numPr>
    </w:pPr>
    <w:rPr>
      <w:rFonts w:ascii="Calibri" w:hAnsi="Calibri"/>
      <w:sz w:val="20"/>
      <w:szCs w:val="20"/>
    </w:rPr>
  </w:style>
  <w:style w:type="character" w:customStyle="1" w:styleId="11c">
    <w:name w:val="1.1. табл Знак"/>
    <w:link w:val="11"/>
    <w:locked/>
    <w:rsid w:val="00A011DB"/>
    <w:rPr>
      <w:color w:val="000000"/>
      <w:sz w:val="18"/>
      <w:szCs w:val="18"/>
      <w:lang w:eastAsia="en-US"/>
    </w:rPr>
  </w:style>
  <w:style w:type="paragraph" w:customStyle="1" w:styleId="11">
    <w:name w:val="1.1. табл"/>
    <w:basedOn w:val="aff9"/>
    <w:link w:val="11c"/>
    <w:qFormat/>
    <w:rsid w:val="00A011DB"/>
    <w:pPr>
      <w:widowControl w:val="0"/>
      <w:numPr>
        <w:ilvl w:val="1"/>
        <w:numId w:val="9"/>
      </w:numPr>
      <w:tabs>
        <w:tab w:val="left" w:pos="426"/>
        <w:tab w:val="num" w:pos="1200"/>
      </w:tabs>
      <w:autoSpaceDE w:val="0"/>
      <w:autoSpaceDN w:val="0"/>
      <w:adjustRightInd w:val="0"/>
      <w:ind w:left="0" w:firstLine="0"/>
      <w:jc w:val="both"/>
    </w:pPr>
    <w:rPr>
      <w:color w:val="000000"/>
      <w:sz w:val="18"/>
      <w:szCs w:val="18"/>
      <w:lang w:eastAsia="en-US"/>
    </w:rPr>
  </w:style>
  <w:style w:type="paragraph" w:customStyle="1" w:styleId="xl155">
    <w:name w:val="xl155"/>
    <w:basedOn w:val="a1"/>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56">
    <w:name w:val="xl156"/>
    <w:basedOn w:val="a1"/>
    <w:rsid w:val="00A011DB"/>
    <w:pPr>
      <w:pBdr>
        <w:top w:val="single" w:sz="8" w:space="0" w:color="auto"/>
        <w:left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7">
    <w:name w:val="xl157"/>
    <w:basedOn w:val="a1"/>
    <w:rsid w:val="00A011DB"/>
    <w:pPr>
      <w:pBdr>
        <w:left w:val="single" w:sz="8" w:space="0" w:color="auto"/>
        <w:bottom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8">
    <w:name w:val="xl158"/>
    <w:basedOn w:val="a1"/>
    <w:rsid w:val="00A011DB"/>
    <w:pPr>
      <w:pBdr>
        <w:top w:val="single" w:sz="8" w:space="0" w:color="auto"/>
        <w:left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59">
    <w:name w:val="xl159"/>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0">
    <w:name w:val="xl160"/>
    <w:basedOn w:val="a1"/>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61">
    <w:name w:val="xl161"/>
    <w:basedOn w:val="a1"/>
    <w:rsid w:val="00A011DB"/>
    <w:pPr>
      <w:pBdr>
        <w:bottom w:val="single" w:sz="8" w:space="0" w:color="auto"/>
      </w:pBdr>
      <w:spacing w:before="100" w:beforeAutospacing="1" w:after="100" w:afterAutospacing="1"/>
    </w:pPr>
    <w:rPr>
      <w:rFonts w:ascii="Times New Roman" w:hAnsi="Times New Roman"/>
      <w:sz w:val="16"/>
      <w:szCs w:val="16"/>
    </w:rPr>
  </w:style>
  <w:style w:type="paragraph" w:customStyle="1" w:styleId="xl162">
    <w:name w:val="xl162"/>
    <w:basedOn w:val="a1"/>
    <w:rsid w:val="00A011DB"/>
    <w:pPr>
      <w:pBdr>
        <w:top w:val="single" w:sz="8" w:space="0" w:color="auto"/>
        <w:bottom w:val="single" w:sz="8" w:space="0" w:color="auto"/>
      </w:pBdr>
      <w:spacing w:before="100" w:beforeAutospacing="1" w:after="100" w:afterAutospacing="1"/>
    </w:pPr>
    <w:rPr>
      <w:rFonts w:ascii="Times New Roman" w:hAnsi="Times New Roman"/>
      <w:sz w:val="16"/>
      <w:szCs w:val="16"/>
    </w:rPr>
  </w:style>
  <w:style w:type="paragraph" w:customStyle="1" w:styleId="xl163">
    <w:name w:val="xl163"/>
    <w:basedOn w:val="a1"/>
    <w:rsid w:val="00A011DB"/>
    <w:pPr>
      <w:pBdr>
        <w:top w:val="single" w:sz="8" w:space="0" w:color="auto"/>
        <w:left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4">
    <w:name w:val="xl164"/>
    <w:basedOn w:val="a1"/>
    <w:rsid w:val="00A011DB"/>
    <w:pPr>
      <w:pBdr>
        <w:left w:val="single" w:sz="8" w:space="0" w:color="auto"/>
        <w:bottom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5">
    <w:name w:val="xl165"/>
    <w:basedOn w:val="a1"/>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66">
    <w:name w:val="xl166"/>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7">
    <w:name w:val="xl167"/>
    <w:basedOn w:val="a1"/>
    <w:rsid w:val="00A011DB"/>
    <w:pPr>
      <w:pBdr>
        <w:left w:val="single" w:sz="8" w:space="0" w:color="auto"/>
        <w:bottom w:val="single" w:sz="8" w:space="0" w:color="auto"/>
      </w:pBdr>
      <w:spacing w:before="100" w:beforeAutospacing="1" w:after="100" w:afterAutospacing="1"/>
    </w:pPr>
    <w:rPr>
      <w:rFonts w:ascii="Times New Roman" w:hAnsi="Times New Roman"/>
    </w:rPr>
  </w:style>
  <w:style w:type="paragraph" w:customStyle="1" w:styleId="xl168">
    <w:name w:val="xl168"/>
    <w:basedOn w:val="a1"/>
    <w:rsid w:val="00A011DB"/>
    <w:pPr>
      <w:pBdr>
        <w:bottom w:val="single" w:sz="8" w:space="0" w:color="auto"/>
        <w:right w:val="single" w:sz="8" w:space="0" w:color="auto"/>
      </w:pBdr>
      <w:spacing w:before="100" w:beforeAutospacing="1" w:after="100" w:afterAutospacing="1"/>
    </w:pPr>
    <w:rPr>
      <w:rFonts w:ascii="Times New Roman" w:hAnsi="Times New Roman"/>
    </w:rPr>
  </w:style>
  <w:style w:type="paragraph" w:customStyle="1" w:styleId="xl169">
    <w:name w:val="xl169"/>
    <w:basedOn w:val="a1"/>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0">
    <w:name w:val="xl170"/>
    <w:basedOn w:val="a1"/>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1">
    <w:name w:val="xl171"/>
    <w:basedOn w:val="a1"/>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2">
    <w:name w:val="xl172"/>
    <w:basedOn w:val="a1"/>
    <w:rsid w:val="00A011DB"/>
    <w:pPr>
      <w:pBdr>
        <w:top w:val="single" w:sz="8" w:space="0" w:color="auto"/>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3">
    <w:name w:val="xl173"/>
    <w:basedOn w:val="a1"/>
    <w:rsid w:val="00A011DB"/>
    <w:pPr>
      <w:pBdr>
        <w:top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4">
    <w:name w:val="xl174"/>
    <w:basedOn w:val="a1"/>
    <w:rsid w:val="00A011DB"/>
    <w:pPr>
      <w:pBdr>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5">
    <w:name w:val="xl175"/>
    <w:basedOn w:val="a1"/>
    <w:rsid w:val="00A011DB"/>
    <w:pPr>
      <w:pBdr>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6">
    <w:name w:val="xl176"/>
    <w:basedOn w:val="a1"/>
    <w:rsid w:val="00A011DB"/>
    <w:pPr>
      <w:pBdr>
        <w:top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7">
    <w:name w:val="xl177"/>
    <w:basedOn w:val="a1"/>
    <w:rsid w:val="00A011DB"/>
    <w:pPr>
      <w:spacing w:before="100" w:beforeAutospacing="1" w:after="100" w:afterAutospacing="1"/>
      <w:jc w:val="both"/>
    </w:pPr>
    <w:rPr>
      <w:rFonts w:ascii="Times New Roman" w:hAnsi="Times New Roman"/>
      <w:color w:val="000000"/>
      <w:sz w:val="16"/>
      <w:szCs w:val="16"/>
    </w:rPr>
  </w:style>
  <w:style w:type="paragraph" w:customStyle="1" w:styleId="xl178">
    <w:name w:val="xl178"/>
    <w:basedOn w:val="a1"/>
    <w:rsid w:val="00A011DB"/>
    <w:pPr>
      <w:pBdr>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9">
    <w:name w:val="xl179"/>
    <w:basedOn w:val="a1"/>
    <w:rsid w:val="00A011DB"/>
    <w:pPr>
      <w:pBdr>
        <w:left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0">
    <w:name w:val="xl180"/>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1">
    <w:name w:val="xl181"/>
    <w:basedOn w:val="a1"/>
    <w:rsid w:val="00A011DB"/>
    <w:pPr>
      <w:pBdr>
        <w:top w:val="single" w:sz="8" w:space="0" w:color="auto"/>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2">
    <w:name w:val="xl182"/>
    <w:basedOn w:val="a1"/>
    <w:rsid w:val="00A011DB"/>
    <w:pPr>
      <w:pBdr>
        <w:top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3">
    <w:name w:val="xl183"/>
    <w:basedOn w:val="a1"/>
    <w:rsid w:val="00A011DB"/>
    <w:pPr>
      <w:pBdr>
        <w:top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4">
    <w:name w:val="xl184"/>
    <w:basedOn w:val="a1"/>
    <w:rsid w:val="00A011DB"/>
    <w:pPr>
      <w:pBdr>
        <w:top w:val="single" w:sz="8" w:space="0" w:color="auto"/>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5">
    <w:name w:val="xl185"/>
    <w:basedOn w:val="a1"/>
    <w:rsid w:val="00A011DB"/>
    <w:pPr>
      <w:pBdr>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6">
    <w:name w:val="xl186"/>
    <w:basedOn w:val="a1"/>
    <w:rsid w:val="00A011DB"/>
    <w:pPr>
      <w:pBdr>
        <w:left w:val="single" w:sz="8" w:space="0" w:color="auto"/>
        <w:bottom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7">
    <w:name w:val="xl187"/>
    <w:basedOn w:val="a1"/>
    <w:rsid w:val="00A011DB"/>
    <w:pPr>
      <w:pBdr>
        <w:left w:val="single" w:sz="8" w:space="0" w:color="auto"/>
      </w:pBdr>
      <w:spacing w:before="100" w:beforeAutospacing="1" w:after="100" w:afterAutospacing="1"/>
    </w:pPr>
    <w:rPr>
      <w:rFonts w:ascii="Times New Roman" w:hAnsi="Times New Roman"/>
    </w:rPr>
  </w:style>
  <w:style w:type="paragraph" w:customStyle="1" w:styleId="2ff6">
    <w:name w:val="Знак Знак2 Знак Знак"/>
    <w:basedOn w:val="a1"/>
    <w:rsid w:val="00A011DB"/>
    <w:pPr>
      <w:spacing w:before="100" w:beforeAutospacing="1" w:after="100" w:afterAutospacing="1"/>
    </w:pPr>
    <w:rPr>
      <w:rFonts w:ascii="Tahoma" w:hAnsi="Tahoma"/>
      <w:sz w:val="20"/>
      <w:szCs w:val="20"/>
      <w:lang w:val="en-US" w:eastAsia="en-US"/>
    </w:rPr>
  </w:style>
  <w:style w:type="paragraph" w:customStyle="1" w:styleId="1fffb">
    <w:name w:val="Знак Знак1 Знак Знак"/>
    <w:basedOn w:val="a1"/>
    <w:rsid w:val="00A011DB"/>
    <w:pPr>
      <w:spacing w:before="100" w:beforeAutospacing="1" w:after="100" w:afterAutospacing="1"/>
    </w:pPr>
    <w:rPr>
      <w:rFonts w:ascii="Tahoma" w:hAnsi="Tahoma" w:cs="Tahoma"/>
      <w:sz w:val="20"/>
      <w:szCs w:val="20"/>
      <w:lang w:val="en-US" w:eastAsia="en-US"/>
    </w:rPr>
  </w:style>
  <w:style w:type="character" w:customStyle="1" w:styleId="1fffc">
    <w:name w:val="Замещающий текст1"/>
    <w:semiHidden/>
    <w:rsid w:val="00A011DB"/>
    <w:rPr>
      <w:color w:val="808080"/>
    </w:rPr>
  </w:style>
  <w:style w:type="character" w:customStyle="1" w:styleId="2ff7">
    <w:name w:val="Замещающий текст2"/>
    <w:semiHidden/>
    <w:rsid w:val="00A011DB"/>
    <w:rPr>
      <w:rFonts w:ascii="Times New Roman" w:hAnsi="Times New Roman" w:cs="Times New Roman" w:hint="default"/>
      <w:color w:val="808080"/>
    </w:rPr>
  </w:style>
  <w:style w:type="character" w:customStyle="1" w:styleId="affffffffffffb">
    <w:name w:val="Цветовое выделение для Нормальный"/>
    <w:uiPriority w:val="99"/>
    <w:rsid w:val="00A011DB"/>
    <w:rPr>
      <w:sz w:val="26"/>
      <w:szCs w:val="26"/>
    </w:rPr>
  </w:style>
  <w:style w:type="character" w:customStyle="1" w:styleId="Absatz-Standardschriftart">
    <w:name w:val="Absatz-Standardschriftart"/>
    <w:rsid w:val="00A011DB"/>
  </w:style>
  <w:style w:type="character" w:customStyle="1" w:styleId="WW-Absatz-Standardschriftart">
    <w:name w:val="WW-Absatz-Standardschriftart"/>
    <w:rsid w:val="00A011DB"/>
  </w:style>
  <w:style w:type="character" w:customStyle="1" w:styleId="WW-Absatz-Standardschriftart1">
    <w:name w:val="WW-Absatz-Standardschriftart1"/>
    <w:rsid w:val="00A011DB"/>
  </w:style>
  <w:style w:type="character" w:customStyle="1" w:styleId="WW-Absatz-Standardschriftart11">
    <w:name w:val="WW-Absatz-Standardschriftart11"/>
    <w:rsid w:val="00A011DB"/>
  </w:style>
  <w:style w:type="character" w:customStyle="1" w:styleId="WW-Absatz-Standardschriftart111">
    <w:name w:val="WW-Absatz-Standardschriftart111"/>
    <w:rsid w:val="00A011DB"/>
  </w:style>
  <w:style w:type="character" w:customStyle="1" w:styleId="WW-Absatz-Standardschriftart1111">
    <w:name w:val="WW-Absatz-Standardschriftart1111"/>
    <w:rsid w:val="00A011DB"/>
  </w:style>
  <w:style w:type="character" w:customStyle="1" w:styleId="WW-Absatz-Standardschriftart11111">
    <w:name w:val="WW-Absatz-Standardschriftart11111"/>
    <w:rsid w:val="00A011DB"/>
  </w:style>
  <w:style w:type="character" w:customStyle="1" w:styleId="WW-Absatz-Standardschriftart111111">
    <w:name w:val="WW-Absatz-Standardschriftart111111"/>
    <w:rsid w:val="00A011DB"/>
  </w:style>
  <w:style w:type="character" w:customStyle="1" w:styleId="WW-Absatz-Standardschriftart1111111">
    <w:name w:val="WW-Absatz-Standardschriftart1111111"/>
    <w:rsid w:val="00A011DB"/>
  </w:style>
  <w:style w:type="character" w:customStyle="1" w:styleId="WW-Absatz-Standardschriftart11111111">
    <w:name w:val="WW-Absatz-Standardschriftart11111111"/>
    <w:rsid w:val="00A011DB"/>
  </w:style>
  <w:style w:type="character" w:customStyle="1" w:styleId="WW-Absatz-Standardschriftart111111111">
    <w:name w:val="WW-Absatz-Standardschriftart111111111"/>
    <w:rsid w:val="00A011DB"/>
  </w:style>
  <w:style w:type="character" w:customStyle="1" w:styleId="WW-Absatz-Standardschriftart1111111111">
    <w:name w:val="WW-Absatz-Standardschriftart1111111111"/>
    <w:rsid w:val="00A011DB"/>
  </w:style>
  <w:style w:type="character" w:customStyle="1" w:styleId="EndnoteTextChar">
    <w:name w:val="Endnote Text Char"/>
    <w:rsid w:val="00A011DB"/>
    <w:rPr>
      <w:rFonts w:ascii="Times New Roman" w:hAnsi="Times New Roman" w:cs="Times New Roman" w:hint="default"/>
      <w:lang w:val="ru-RU" w:eastAsia="ru-RU" w:bidi="ar-SA"/>
    </w:rPr>
  </w:style>
  <w:style w:type="character" w:customStyle="1" w:styleId="ListBulletChar">
    <w:name w:val="List Bullet Char"/>
    <w:rsid w:val="00A011DB"/>
    <w:rPr>
      <w:sz w:val="22"/>
      <w:lang w:val="en-US" w:eastAsia="en-US"/>
    </w:rPr>
  </w:style>
  <w:style w:type="character" w:customStyle="1" w:styleId="1fffd">
    <w:name w:val="титул 1 Знак"/>
    <w:rsid w:val="00A011DB"/>
    <w:rPr>
      <w:rFonts w:ascii="Times New Roman" w:eastAsia="Times New Roman" w:hAnsi="Times New Roman" w:cs="Times New Roman" w:hint="default"/>
      <w:sz w:val="24"/>
      <w:lang w:eastAsia="ar-SA" w:bidi="ar-SA"/>
    </w:rPr>
  </w:style>
  <w:style w:type="table" w:customStyle="1" w:styleId="4a">
    <w:name w:val="Сетка таблицы4"/>
    <w:uiPriority w:val="9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uiPriority w:val="9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d">
    <w:name w:val="Сетка таблицы11"/>
    <w:basedOn w:val="a3"/>
    <w:uiPriority w:val="99"/>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етка таблицы2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Сетка таблицы8"/>
    <w:basedOn w:val="a3"/>
    <w:uiPriority w:val="59"/>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uiPriority w:val="9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3"/>
    <w:uiPriority w:val="59"/>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uiPriority w:val="9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6">
    <w:name w:val="Основной текст с отступом5"/>
    <w:basedOn w:val="a1"/>
    <w:uiPriority w:val="99"/>
    <w:rsid w:val="00F775D5"/>
    <w:pPr>
      <w:ind w:firstLine="709"/>
      <w:jc w:val="both"/>
    </w:pPr>
    <w:rPr>
      <w:rFonts w:ascii="Times New Roman" w:hAnsi="Times New Roman"/>
      <w:sz w:val="28"/>
    </w:rPr>
  </w:style>
  <w:style w:type="paragraph" w:customStyle="1" w:styleId="57">
    <w:name w:val="Текст выноски5"/>
    <w:basedOn w:val="a1"/>
    <w:uiPriority w:val="99"/>
    <w:rsid w:val="00F775D5"/>
    <w:rPr>
      <w:rFonts w:ascii="Tahoma" w:hAnsi="Tahoma" w:cs="Tahoma"/>
      <w:sz w:val="16"/>
      <w:szCs w:val="16"/>
    </w:rPr>
  </w:style>
  <w:style w:type="paragraph" w:customStyle="1" w:styleId="58">
    <w:name w:val="Абзац списка5"/>
    <w:basedOn w:val="a1"/>
    <w:uiPriority w:val="99"/>
    <w:rsid w:val="00F775D5"/>
    <w:pPr>
      <w:ind w:left="720"/>
    </w:pPr>
    <w:rPr>
      <w:rFonts w:ascii="Times New Roman" w:hAnsi="Times New Roman"/>
    </w:rPr>
  </w:style>
  <w:style w:type="paragraph" w:customStyle="1" w:styleId="p30">
    <w:name w:val="p3"/>
    <w:basedOn w:val="a1"/>
    <w:uiPriority w:val="99"/>
    <w:rsid w:val="00021F0E"/>
    <w:pPr>
      <w:spacing w:before="100" w:beforeAutospacing="1" w:after="100" w:afterAutospacing="1"/>
    </w:pPr>
    <w:rPr>
      <w:rFonts w:ascii="Times New Roman" w:hAnsi="Times New Roman"/>
    </w:rPr>
  </w:style>
  <w:style w:type="paragraph" w:customStyle="1" w:styleId="66">
    <w:name w:val="Основной текст с отступом6"/>
    <w:basedOn w:val="a1"/>
    <w:rsid w:val="004C7740"/>
    <w:pPr>
      <w:ind w:firstLine="709"/>
      <w:jc w:val="both"/>
    </w:pPr>
    <w:rPr>
      <w:rFonts w:ascii="Times New Roman" w:hAnsi="Times New Roman"/>
      <w:sz w:val="28"/>
    </w:rPr>
  </w:style>
  <w:style w:type="paragraph" w:customStyle="1" w:styleId="67">
    <w:name w:val="Текст выноски6"/>
    <w:basedOn w:val="a1"/>
    <w:rsid w:val="004C7740"/>
    <w:rPr>
      <w:rFonts w:ascii="Tahoma" w:hAnsi="Tahoma" w:cs="Tahoma"/>
      <w:sz w:val="16"/>
      <w:szCs w:val="16"/>
    </w:rPr>
  </w:style>
  <w:style w:type="paragraph" w:customStyle="1" w:styleId="68">
    <w:name w:val="Абзац списка6"/>
    <w:basedOn w:val="a1"/>
    <w:rsid w:val="004C7740"/>
    <w:pPr>
      <w:ind w:left="720"/>
    </w:pPr>
    <w:rPr>
      <w:rFonts w:ascii="Times New Roman" w:hAnsi="Times New Roman"/>
    </w:rPr>
  </w:style>
  <w:style w:type="paragraph" w:customStyle="1" w:styleId="76">
    <w:name w:val="Абзац списка7"/>
    <w:basedOn w:val="a1"/>
    <w:rsid w:val="00D500D1"/>
    <w:pPr>
      <w:ind w:left="720"/>
      <w:contextualSpacing/>
    </w:pPr>
    <w:rPr>
      <w:rFonts w:ascii="Times New Roman" w:hAnsi="Times New Roman"/>
      <w:b/>
      <w:i/>
      <w:sz w:val="28"/>
      <w:szCs w:val="20"/>
    </w:rPr>
  </w:style>
  <w:style w:type="paragraph" w:customStyle="1" w:styleId="77">
    <w:name w:val="Основной текст с отступом7"/>
    <w:basedOn w:val="a1"/>
    <w:rsid w:val="003631EC"/>
    <w:pPr>
      <w:ind w:firstLine="709"/>
      <w:jc w:val="both"/>
    </w:pPr>
    <w:rPr>
      <w:rFonts w:ascii="Times New Roman" w:hAnsi="Times New Roman"/>
      <w:sz w:val="28"/>
    </w:rPr>
  </w:style>
  <w:style w:type="paragraph" w:customStyle="1" w:styleId="78">
    <w:name w:val="Текст выноски7"/>
    <w:basedOn w:val="a1"/>
    <w:rsid w:val="003631EC"/>
    <w:rPr>
      <w:rFonts w:ascii="Tahoma" w:hAnsi="Tahoma" w:cs="Tahoma"/>
      <w:sz w:val="16"/>
      <w:szCs w:val="16"/>
    </w:rPr>
  </w:style>
  <w:style w:type="paragraph" w:customStyle="1" w:styleId="8b">
    <w:name w:val="Абзац списка8"/>
    <w:basedOn w:val="a1"/>
    <w:rsid w:val="003631EC"/>
    <w:pPr>
      <w:ind w:left="720"/>
    </w:pPr>
    <w:rPr>
      <w:rFonts w:ascii="Times New Roman" w:hAnsi="Times New Roman"/>
    </w:rPr>
  </w:style>
  <w:style w:type="paragraph" w:customStyle="1" w:styleId="a">
    <w:name w:val="Пункт"/>
    <w:basedOn w:val="a1"/>
    <w:link w:val="affffffffffffc"/>
    <w:rsid w:val="001360AA"/>
    <w:pPr>
      <w:numPr>
        <w:ilvl w:val="2"/>
        <w:numId w:val="10"/>
      </w:numPr>
      <w:jc w:val="both"/>
    </w:pPr>
    <w:rPr>
      <w:rFonts w:ascii="Times New Roman" w:hAnsi="Times New Roman"/>
      <w:szCs w:val="28"/>
      <w:lang w:eastAsia="en-US"/>
    </w:rPr>
  </w:style>
  <w:style w:type="character" w:customStyle="1" w:styleId="affffffffffffc">
    <w:name w:val="Пункт Знак"/>
    <w:link w:val="a"/>
    <w:rsid w:val="001360AA"/>
    <w:rPr>
      <w:sz w:val="24"/>
      <w:szCs w:val="28"/>
      <w:lang w:eastAsia="en-US"/>
    </w:rPr>
  </w:style>
  <w:style w:type="paragraph" w:customStyle="1" w:styleId="a0">
    <w:name w:val="Подпункт"/>
    <w:basedOn w:val="a"/>
    <w:rsid w:val="001360AA"/>
    <w:pPr>
      <w:numPr>
        <w:ilvl w:val="3"/>
      </w:numPr>
      <w:tabs>
        <w:tab w:val="clear" w:pos="1440"/>
        <w:tab w:val="num" w:pos="360"/>
        <w:tab w:val="num" w:pos="2880"/>
        <w:tab w:val="num" w:pos="3000"/>
        <w:tab w:val="num" w:pos="3228"/>
      </w:tabs>
      <w:ind w:left="2208" w:hanging="360"/>
    </w:pPr>
  </w:style>
  <w:style w:type="paragraph" w:customStyle="1" w:styleId="21b">
    <w:name w:val="Основной текст (2)1"/>
    <w:basedOn w:val="a1"/>
    <w:uiPriority w:val="99"/>
    <w:rsid w:val="001360AA"/>
    <w:pPr>
      <w:widowControl w:val="0"/>
      <w:shd w:val="clear" w:color="auto" w:fill="FFFFFF"/>
      <w:spacing w:before="1560" w:after="300" w:line="240" w:lineRule="atLeast"/>
    </w:pPr>
    <w:rPr>
      <w:rFonts w:ascii="Times New Roman" w:eastAsia="Calibri" w:hAnsi="Times New Roman"/>
      <w:sz w:val="26"/>
      <w:szCs w:val="26"/>
    </w:rPr>
  </w:style>
  <w:style w:type="character" w:customStyle="1" w:styleId="division">
    <w:name w:val="division"/>
    <w:rsid w:val="001360AA"/>
  </w:style>
  <w:style w:type="numbering" w:customStyle="1" w:styleId="11111">
    <w:name w:val="Нет списка11111"/>
    <w:next w:val="a4"/>
    <w:uiPriority w:val="99"/>
    <w:semiHidden/>
    <w:unhideWhenUsed/>
    <w:rsid w:val="001360AA"/>
  </w:style>
  <w:style w:type="paragraph" w:customStyle="1" w:styleId="0">
    <w:name w:val="Заголовок 0"/>
    <w:basedOn w:val="12"/>
    <w:rsid w:val="002628FD"/>
    <w:rPr>
      <w:rFonts w:ascii="Times New Roman" w:hAnsi="Times New Roman"/>
      <w:caps/>
      <w:sz w:val="24"/>
    </w:rPr>
  </w:style>
  <w:style w:type="paragraph" w:customStyle="1" w:styleId="Iauiue2">
    <w:name w:val="Iau?iue2"/>
    <w:rsid w:val="002628FD"/>
    <w:pPr>
      <w:widowControl w:val="0"/>
    </w:pPr>
    <w:rPr>
      <w:lang w:val="en-US"/>
    </w:rPr>
  </w:style>
  <w:style w:type="paragraph" w:customStyle="1" w:styleId="affffffffffffd">
    <w:name w:val="Ñòèëü"/>
    <w:rsid w:val="002628FD"/>
    <w:pPr>
      <w:widowControl w:val="0"/>
    </w:pPr>
    <w:rPr>
      <w:spacing w:val="-1"/>
      <w:kern w:val="65535"/>
      <w:position w:val="-1"/>
      <w:sz w:val="24"/>
      <w:lang w:val="en-US"/>
    </w:rPr>
  </w:style>
  <w:style w:type="paragraph" w:customStyle="1" w:styleId="affffffffffffe">
    <w:name w:val="Îáû÷íûé"/>
    <w:rsid w:val="002628FD"/>
    <w:pPr>
      <w:widowControl w:val="0"/>
    </w:pPr>
    <w:rPr>
      <w:sz w:val="28"/>
    </w:rPr>
  </w:style>
  <w:style w:type="paragraph" w:customStyle="1" w:styleId="2ff8">
    <w:name w:val="Îñíîâíîé òåêñò 2"/>
    <w:basedOn w:val="affffffffffffe"/>
    <w:rsid w:val="002628FD"/>
    <w:pPr>
      <w:ind w:firstLine="720"/>
      <w:jc w:val="both"/>
    </w:pPr>
    <w:rPr>
      <w:b/>
      <w:color w:val="000000"/>
      <w:sz w:val="24"/>
      <w:lang w:val="en-US"/>
    </w:rPr>
  </w:style>
  <w:style w:type="paragraph" w:customStyle="1" w:styleId="2ff9">
    <w:name w:val="Îñíîâíîé òåêñò ñ îòñòóïîì 2"/>
    <w:basedOn w:val="affffffffffffe"/>
    <w:rsid w:val="002628FD"/>
    <w:pPr>
      <w:ind w:left="720"/>
      <w:jc w:val="both"/>
    </w:pPr>
    <w:rPr>
      <w:color w:val="000000"/>
      <w:sz w:val="24"/>
      <w:lang w:val="en-US"/>
    </w:rPr>
  </w:style>
  <w:style w:type="paragraph" w:customStyle="1" w:styleId="1fffe">
    <w:name w:val="çàãîëîâîê 1"/>
    <w:basedOn w:val="affffffffffffe"/>
    <w:next w:val="affffffffffffe"/>
    <w:rsid w:val="002628FD"/>
    <w:pPr>
      <w:keepNext/>
    </w:pPr>
  </w:style>
  <w:style w:type="paragraph" w:customStyle="1" w:styleId="3fa">
    <w:name w:val="Îñíîâíîé òåêñò ñ îòñòóïîì 3"/>
    <w:basedOn w:val="affffffffffffe"/>
    <w:rsid w:val="002628FD"/>
    <w:pPr>
      <w:ind w:firstLine="567"/>
      <w:jc w:val="both"/>
    </w:pPr>
    <w:rPr>
      <w:rFonts w:ascii="Peterburg" w:hAnsi="Peterburg"/>
      <w:b/>
      <w:i/>
      <w:sz w:val="24"/>
    </w:rPr>
  </w:style>
  <w:style w:type="paragraph" w:customStyle="1" w:styleId="Iniiaiieoaeno">
    <w:name w:val="Iniiaiie oaeno"/>
    <w:basedOn w:val="Iauiue"/>
    <w:rsid w:val="002628FD"/>
    <w:pPr>
      <w:suppressAutoHyphens w:val="0"/>
      <w:jc w:val="both"/>
    </w:pPr>
    <w:rPr>
      <w:rFonts w:ascii="Peterburg" w:eastAsia="Times New Roman" w:hAnsi="Peterburg"/>
      <w:lang w:val="ru-RU" w:eastAsia="ru-RU"/>
    </w:rPr>
  </w:style>
  <w:style w:type="paragraph" w:customStyle="1" w:styleId="Iniiaiieoaenonionooiii2">
    <w:name w:val="Iniiaiie oaeno n ionooiii 2"/>
    <w:basedOn w:val="Iauiue"/>
    <w:rsid w:val="002628FD"/>
    <w:pPr>
      <w:suppressAutoHyphens w:val="0"/>
      <w:ind w:firstLine="284"/>
      <w:jc w:val="both"/>
    </w:pPr>
    <w:rPr>
      <w:rFonts w:ascii="Peterburg" w:eastAsia="Times New Roman" w:hAnsi="Peterburg"/>
      <w:lang w:val="ru-RU" w:eastAsia="ru-RU"/>
    </w:rPr>
  </w:style>
  <w:style w:type="paragraph" w:customStyle="1" w:styleId="afffffffffffff">
    <w:name w:val="основной"/>
    <w:basedOn w:val="a1"/>
    <w:rsid w:val="002628FD"/>
    <w:pPr>
      <w:keepNext/>
    </w:pPr>
    <w:rPr>
      <w:rFonts w:ascii="Times New Roman" w:hAnsi="Times New Roman"/>
      <w:szCs w:val="20"/>
    </w:rPr>
  </w:style>
  <w:style w:type="paragraph" w:customStyle="1" w:styleId="afffffffffffff0">
    <w:name w:val="Îñíîâíîé òåêñò"/>
    <w:basedOn w:val="affffffffffffe"/>
    <w:rsid w:val="002628FD"/>
    <w:pPr>
      <w:tabs>
        <w:tab w:val="left" w:leader="dot" w:pos="9072"/>
      </w:tabs>
      <w:jc w:val="both"/>
    </w:pPr>
    <w:rPr>
      <w:b/>
      <w:sz w:val="24"/>
    </w:rPr>
  </w:style>
  <w:style w:type="paragraph" w:customStyle="1" w:styleId="caaieiaie2">
    <w:name w:val="caaieiaie 2"/>
    <w:basedOn w:val="Iauiue"/>
    <w:next w:val="Iauiue"/>
    <w:rsid w:val="002628FD"/>
    <w:pPr>
      <w:keepNext/>
      <w:keepLines/>
      <w:widowControl w:val="0"/>
      <w:suppressAutoHyphens w:val="0"/>
      <w:spacing w:before="240" w:after="60"/>
      <w:jc w:val="center"/>
    </w:pPr>
    <w:rPr>
      <w:rFonts w:ascii="Peterburg" w:eastAsia="Times New Roman" w:hAnsi="Peterburg"/>
      <w:b/>
      <w:sz w:val="24"/>
      <w:lang w:val="ru-RU" w:eastAsia="ru-RU"/>
    </w:rPr>
  </w:style>
  <w:style w:type="paragraph" w:customStyle="1" w:styleId="1ffff">
    <w:name w:val="Заголовок оглавления1"/>
    <w:basedOn w:val="12"/>
    <w:next w:val="a1"/>
    <w:rsid w:val="002628FD"/>
    <w:pPr>
      <w:keepLines/>
      <w:spacing w:before="240" w:line="259" w:lineRule="auto"/>
      <w:jc w:val="left"/>
      <w:outlineLvl w:val="9"/>
    </w:pPr>
    <w:rPr>
      <w:rFonts w:ascii="Calibri Light" w:hAnsi="Calibri Light" w:cs="Calibri Light"/>
      <w:color w:val="2E74B5"/>
      <w:sz w:val="32"/>
      <w:szCs w:val="32"/>
    </w:rPr>
  </w:style>
  <w:style w:type="character" w:customStyle="1" w:styleId="hl">
    <w:name w:val="hl"/>
    <w:basedOn w:val="a2"/>
    <w:rsid w:val="002628FD"/>
  </w:style>
  <w:style w:type="character" w:customStyle="1" w:styleId="WW8Num1z1">
    <w:name w:val="WW8Num1z1"/>
    <w:rsid w:val="00650F89"/>
  </w:style>
  <w:style w:type="character" w:customStyle="1" w:styleId="WW8Num1z2">
    <w:name w:val="WW8Num1z2"/>
    <w:rsid w:val="00650F89"/>
  </w:style>
  <w:style w:type="character" w:customStyle="1" w:styleId="WW8Num1z3">
    <w:name w:val="WW8Num1z3"/>
    <w:rsid w:val="00650F89"/>
  </w:style>
  <w:style w:type="character" w:customStyle="1" w:styleId="WW8Num1z4">
    <w:name w:val="WW8Num1z4"/>
    <w:rsid w:val="00650F89"/>
  </w:style>
  <w:style w:type="character" w:customStyle="1" w:styleId="WW8Num1z5">
    <w:name w:val="WW8Num1z5"/>
    <w:rsid w:val="00650F89"/>
  </w:style>
  <w:style w:type="character" w:customStyle="1" w:styleId="WW8Num1z6">
    <w:name w:val="WW8Num1z6"/>
    <w:rsid w:val="00650F89"/>
  </w:style>
  <w:style w:type="character" w:customStyle="1" w:styleId="WW8Num1z7">
    <w:name w:val="WW8Num1z7"/>
    <w:rsid w:val="00650F89"/>
  </w:style>
  <w:style w:type="character" w:customStyle="1" w:styleId="WW8Num1z8">
    <w:name w:val="WW8Num1z8"/>
    <w:rsid w:val="00650F89"/>
  </w:style>
  <w:style w:type="character" w:customStyle="1" w:styleId="WW8Num4z2">
    <w:name w:val="WW8Num4z2"/>
    <w:rsid w:val="00650F89"/>
  </w:style>
  <w:style w:type="character" w:customStyle="1" w:styleId="WW8Num4z3">
    <w:name w:val="WW8Num4z3"/>
    <w:rsid w:val="00650F89"/>
  </w:style>
  <w:style w:type="character" w:customStyle="1" w:styleId="WW8Num4z4">
    <w:name w:val="WW8Num4z4"/>
    <w:rsid w:val="00650F89"/>
  </w:style>
  <w:style w:type="character" w:customStyle="1" w:styleId="WW8Num4z5">
    <w:name w:val="WW8Num4z5"/>
    <w:rsid w:val="00650F89"/>
  </w:style>
  <w:style w:type="character" w:customStyle="1" w:styleId="WW8Num4z6">
    <w:name w:val="WW8Num4z6"/>
    <w:rsid w:val="00650F89"/>
  </w:style>
  <w:style w:type="character" w:customStyle="1" w:styleId="WW8Num4z7">
    <w:name w:val="WW8Num4z7"/>
    <w:rsid w:val="00650F89"/>
  </w:style>
  <w:style w:type="character" w:customStyle="1" w:styleId="WW8Num4z8">
    <w:name w:val="WW8Num4z8"/>
    <w:rsid w:val="00650F89"/>
  </w:style>
  <w:style w:type="character" w:customStyle="1" w:styleId="WW8Num5z1">
    <w:name w:val="WW8Num5z1"/>
    <w:rsid w:val="00650F89"/>
  </w:style>
  <w:style w:type="character" w:customStyle="1" w:styleId="WW8Num5z2">
    <w:name w:val="WW8Num5z2"/>
    <w:rsid w:val="00650F89"/>
  </w:style>
  <w:style w:type="character" w:customStyle="1" w:styleId="WW8Num5z3">
    <w:name w:val="WW8Num5z3"/>
    <w:rsid w:val="00650F89"/>
  </w:style>
  <w:style w:type="character" w:customStyle="1" w:styleId="WW8Num5z4">
    <w:name w:val="WW8Num5z4"/>
    <w:rsid w:val="00650F89"/>
  </w:style>
  <w:style w:type="character" w:customStyle="1" w:styleId="WW8Num5z5">
    <w:name w:val="WW8Num5z5"/>
    <w:rsid w:val="00650F89"/>
  </w:style>
  <w:style w:type="character" w:customStyle="1" w:styleId="WW8Num5z6">
    <w:name w:val="WW8Num5z6"/>
    <w:rsid w:val="00650F89"/>
  </w:style>
  <w:style w:type="character" w:customStyle="1" w:styleId="WW8Num5z7">
    <w:name w:val="WW8Num5z7"/>
    <w:rsid w:val="00650F89"/>
  </w:style>
  <w:style w:type="character" w:customStyle="1" w:styleId="WW8Num5z8">
    <w:name w:val="WW8Num5z8"/>
    <w:rsid w:val="00650F89"/>
  </w:style>
  <w:style w:type="character" w:customStyle="1" w:styleId="afffffffffffff1">
    <w:name w:val="Символ нумерации"/>
    <w:rsid w:val="00650F89"/>
  </w:style>
  <w:style w:type="paragraph" w:customStyle="1" w:styleId="afffffffffffff2">
    <w:name w:val="Заголовок"/>
    <w:basedOn w:val="a1"/>
    <w:next w:val="a7"/>
    <w:uiPriority w:val="99"/>
    <w:rsid w:val="00650F89"/>
    <w:pPr>
      <w:keepNext/>
      <w:spacing w:before="240" w:after="120"/>
    </w:pPr>
    <w:rPr>
      <w:rFonts w:ascii="Arial" w:eastAsia="Microsoft YaHei" w:hAnsi="Arial" w:cs="Lucida Sans"/>
      <w:b/>
      <w:i/>
      <w:sz w:val="28"/>
      <w:szCs w:val="28"/>
      <w:lang w:eastAsia="ar-SA"/>
    </w:rPr>
  </w:style>
  <w:style w:type="paragraph" w:customStyle="1" w:styleId="97">
    <w:name w:val="Абзац списка9"/>
    <w:basedOn w:val="a1"/>
    <w:rsid w:val="00650F89"/>
    <w:pPr>
      <w:spacing w:line="100" w:lineRule="atLeast"/>
      <w:ind w:left="720"/>
    </w:pPr>
    <w:rPr>
      <w:rFonts w:ascii="Times New Roman" w:hAnsi="Times New Roman"/>
      <w:b/>
      <w:i/>
      <w:lang w:eastAsia="ar-SA"/>
    </w:rPr>
  </w:style>
  <w:style w:type="paragraph" w:customStyle="1" w:styleId="4b">
    <w:name w:val="Обычный4"/>
    <w:rsid w:val="00650F89"/>
    <w:pPr>
      <w:ind w:firstLine="567"/>
      <w:jc w:val="both"/>
    </w:pPr>
    <w:rPr>
      <w:sz w:val="24"/>
    </w:rPr>
  </w:style>
  <w:style w:type="paragraph" w:customStyle="1" w:styleId="232">
    <w:name w:val="Основной текст 23"/>
    <w:basedOn w:val="4b"/>
    <w:rsid w:val="00650F89"/>
  </w:style>
  <w:style w:type="paragraph" w:customStyle="1" w:styleId="empty">
    <w:name w:val="empty"/>
    <w:basedOn w:val="a1"/>
    <w:rsid w:val="00650F89"/>
    <w:pPr>
      <w:spacing w:before="100" w:beforeAutospacing="1" w:after="100" w:afterAutospacing="1"/>
    </w:pPr>
    <w:rPr>
      <w:rFonts w:ascii="Times New Roman" w:hAnsi="Times New Roman"/>
    </w:rPr>
  </w:style>
  <w:style w:type="paragraph" w:customStyle="1" w:styleId="3fb">
    <w:name w:val="Без интервала3"/>
    <w:rsid w:val="00650F89"/>
    <w:pPr>
      <w:suppressAutoHyphens/>
      <w:spacing w:line="100" w:lineRule="atLeast"/>
    </w:pPr>
    <w:rPr>
      <w:rFonts w:ascii="Calibri" w:eastAsia="Calibri" w:hAnsi="Calibri" w:cs="Lucida Sans"/>
      <w:sz w:val="22"/>
      <w:szCs w:val="22"/>
      <w:lang w:eastAsia="hi-IN" w:bidi="hi-IN"/>
    </w:rPr>
  </w:style>
  <w:style w:type="paragraph" w:customStyle="1" w:styleId="317">
    <w:name w:val="Маркированный список 31"/>
    <w:basedOn w:val="a1"/>
    <w:rsid w:val="00650F89"/>
    <w:pPr>
      <w:spacing w:after="120"/>
      <w:ind w:left="849" w:hanging="283"/>
    </w:pPr>
    <w:rPr>
      <w:rFonts w:ascii="Times New Roman" w:hAnsi="Times New Roman"/>
      <w:b/>
      <w:i/>
      <w:lang w:eastAsia="ar-SA"/>
    </w:rPr>
  </w:style>
  <w:style w:type="paragraph" w:customStyle="1" w:styleId="fn2r">
    <w:name w:val="fn2r"/>
    <w:basedOn w:val="a1"/>
    <w:rsid w:val="00650F89"/>
    <w:pPr>
      <w:spacing w:before="100" w:after="100"/>
    </w:pPr>
    <w:rPr>
      <w:rFonts w:ascii="Times New Roman" w:hAnsi="Times New Roman"/>
      <w:b/>
      <w:i/>
      <w:lang w:eastAsia="ar-SA"/>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basedOn w:val="a2"/>
    <w:uiPriority w:val="99"/>
    <w:semiHidden/>
    <w:locked/>
    <w:rsid w:val="00D9640F"/>
    <w:rPr>
      <w:rFonts w:ascii="Times New Roman" w:hAnsi="Times New Roman" w:cs="Times New Roman"/>
      <w:color w:val="00000A"/>
      <w:sz w:val="20"/>
      <w:szCs w:val="20"/>
    </w:rPr>
  </w:style>
  <w:style w:type="character" w:customStyle="1" w:styleId="318">
    <w:name w:val="Знак Знак31"/>
    <w:uiPriority w:val="99"/>
    <w:rsid w:val="00D9640F"/>
    <w:rPr>
      <w:rFonts w:ascii="Arial" w:hAnsi="Arial"/>
      <w:b/>
      <w:color w:val="000080"/>
      <w:sz w:val="24"/>
    </w:rPr>
  </w:style>
  <w:style w:type="character" w:customStyle="1" w:styleId="2ffa">
    <w:name w:val="Основной текст Знак2"/>
    <w:uiPriority w:val="99"/>
    <w:locked/>
    <w:rsid w:val="000F4C42"/>
    <w:rPr>
      <w:rFonts w:ascii="Calibri" w:hAnsi="Calibri"/>
      <w:sz w:val="22"/>
      <w:lang w:eastAsia="en-US"/>
    </w:rPr>
  </w:style>
  <w:style w:type="numbering" w:customStyle="1" w:styleId="142">
    <w:name w:val="Нет списка14"/>
    <w:next w:val="a4"/>
    <w:uiPriority w:val="99"/>
    <w:semiHidden/>
    <w:unhideWhenUsed/>
    <w:rsid w:val="000F4C42"/>
  </w:style>
  <w:style w:type="numbering" w:customStyle="1" w:styleId="59">
    <w:name w:val="Нет списка5"/>
    <w:next w:val="a4"/>
    <w:uiPriority w:val="99"/>
    <w:semiHidden/>
    <w:unhideWhenUsed/>
    <w:rsid w:val="000F4C42"/>
  </w:style>
  <w:style w:type="table" w:customStyle="1" w:styleId="143">
    <w:name w:val="Сетка таблицы14"/>
    <w:uiPriority w:val="99"/>
    <w:rsid w:val="000F4C4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F4C42"/>
  </w:style>
  <w:style w:type="paragraph" w:customStyle="1" w:styleId="105">
    <w:name w:val="Абзац списка10"/>
    <w:basedOn w:val="a1"/>
    <w:rsid w:val="000F4C42"/>
    <w:pPr>
      <w:ind w:left="720"/>
      <w:contextualSpacing/>
    </w:pPr>
    <w:rPr>
      <w:rFonts w:ascii="Times New Roman" w:hAnsi="Times New Roman"/>
      <w:b/>
      <w:i/>
      <w:sz w:val="28"/>
      <w:szCs w:val="20"/>
    </w:rPr>
  </w:style>
</w:styles>
</file>

<file path=word/webSettings.xml><?xml version="1.0" encoding="utf-8"?>
<w:webSettings xmlns:r="http://schemas.openxmlformats.org/officeDocument/2006/relationships" xmlns:w="http://schemas.openxmlformats.org/wordprocessingml/2006/main">
  <w:divs>
    <w:div w:id="5451238">
      <w:bodyDiv w:val="1"/>
      <w:marLeft w:val="0"/>
      <w:marRight w:val="0"/>
      <w:marTop w:val="0"/>
      <w:marBottom w:val="0"/>
      <w:divBdr>
        <w:top w:val="none" w:sz="0" w:space="0" w:color="auto"/>
        <w:left w:val="none" w:sz="0" w:space="0" w:color="auto"/>
        <w:bottom w:val="none" w:sz="0" w:space="0" w:color="auto"/>
        <w:right w:val="none" w:sz="0" w:space="0" w:color="auto"/>
      </w:divBdr>
    </w:div>
    <w:div w:id="39862858">
      <w:bodyDiv w:val="1"/>
      <w:marLeft w:val="0"/>
      <w:marRight w:val="0"/>
      <w:marTop w:val="0"/>
      <w:marBottom w:val="0"/>
      <w:divBdr>
        <w:top w:val="none" w:sz="0" w:space="0" w:color="auto"/>
        <w:left w:val="none" w:sz="0" w:space="0" w:color="auto"/>
        <w:bottom w:val="none" w:sz="0" w:space="0" w:color="auto"/>
        <w:right w:val="none" w:sz="0" w:space="0" w:color="auto"/>
      </w:divBdr>
    </w:div>
    <w:div w:id="39867851">
      <w:bodyDiv w:val="1"/>
      <w:marLeft w:val="0"/>
      <w:marRight w:val="0"/>
      <w:marTop w:val="0"/>
      <w:marBottom w:val="0"/>
      <w:divBdr>
        <w:top w:val="none" w:sz="0" w:space="0" w:color="auto"/>
        <w:left w:val="none" w:sz="0" w:space="0" w:color="auto"/>
        <w:bottom w:val="none" w:sz="0" w:space="0" w:color="auto"/>
        <w:right w:val="none" w:sz="0" w:space="0" w:color="auto"/>
      </w:divBdr>
    </w:div>
    <w:div w:id="46271068">
      <w:bodyDiv w:val="1"/>
      <w:marLeft w:val="0"/>
      <w:marRight w:val="0"/>
      <w:marTop w:val="0"/>
      <w:marBottom w:val="0"/>
      <w:divBdr>
        <w:top w:val="none" w:sz="0" w:space="0" w:color="auto"/>
        <w:left w:val="none" w:sz="0" w:space="0" w:color="auto"/>
        <w:bottom w:val="none" w:sz="0" w:space="0" w:color="auto"/>
        <w:right w:val="none" w:sz="0" w:space="0" w:color="auto"/>
      </w:divBdr>
    </w:div>
    <w:div w:id="51926903">
      <w:bodyDiv w:val="1"/>
      <w:marLeft w:val="0"/>
      <w:marRight w:val="0"/>
      <w:marTop w:val="0"/>
      <w:marBottom w:val="0"/>
      <w:divBdr>
        <w:top w:val="none" w:sz="0" w:space="0" w:color="auto"/>
        <w:left w:val="none" w:sz="0" w:space="0" w:color="auto"/>
        <w:bottom w:val="none" w:sz="0" w:space="0" w:color="auto"/>
        <w:right w:val="none" w:sz="0" w:space="0" w:color="auto"/>
      </w:divBdr>
    </w:div>
    <w:div w:id="55250808">
      <w:bodyDiv w:val="1"/>
      <w:marLeft w:val="0"/>
      <w:marRight w:val="0"/>
      <w:marTop w:val="0"/>
      <w:marBottom w:val="0"/>
      <w:divBdr>
        <w:top w:val="none" w:sz="0" w:space="0" w:color="auto"/>
        <w:left w:val="none" w:sz="0" w:space="0" w:color="auto"/>
        <w:bottom w:val="none" w:sz="0" w:space="0" w:color="auto"/>
        <w:right w:val="none" w:sz="0" w:space="0" w:color="auto"/>
      </w:divBdr>
    </w:div>
    <w:div w:id="56321599">
      <w:bodyDiv w:val="1"/>
      <w:marLeft w:val="0"/>
      <w:marRight w:val="0"/>
      <w:marTop w:val="0"/>
      <w:marBottom w:val="0"/>
      <w:divBdr>
        <w:top w:val="none" w:sz="0" w:space="0" w:color="auto"/>
        <w:left w:val="none" w:sz="0" w:space="0" w:color="auto"/>
        <w:bottom w:val="none" w:sz="0" w:space="0" w:color="auto"/>
        <w:right w:val="none" w:sz="0" w:space="0" w:color="auto"/>
      </w:divBdr>
    </w:div>
    <w:div w:id="65692999">
      <w:bodyDiv w:val="1"/>
      <w:marLeft w:val="0"/>
      <w:marRight w:val="0"/>
      <w:marTop w:val="0"/>
      <w:marBottom w:val="0"/>
      <w:divBdr>
        <w:top w:val="none" w:sz="0" w:space="0" w:color="auto"/>
        <w:left w:val="none" w:sz="0" w:space="0" w:color="auto"/>
        <w:bottom w:val="none" w:sz="0" w:space="0" w:color="auto"/>
        <w:right w:val="none" w:sz="0" w:space="0" w:color="auto"/>
      </w:divBdr>
    </w:div>
    <w:div w:id="71510539">
      <w:bodyDiv w:val="1"/>
      <w:marLeft w:val="0"/>
      <w:marRight w:val="0"/>
      <w:marTop w:val="0"/>
      <w:marBottom w:val="0"/>
      <w:divBdr>
        <w:top w:val="none" w:sz="0" w:space="0" w:color="auto"/>
        <w:left w:val="none" w:sz="0" w:space="0" w:color="auto"/>
        <w:bottom w:val="none" w:sz="0" w:space="0" w:color="auto"/>
        <w:right w:val="none" w:sz="0" w:space="0" w:color="auto"/>
      </w:divBdr>
    </w:div>
    <w:div w:id="76481524">
      <w:bodyDiv w:val="1"/>
      <w:marLeft w:val="0"/>
      <w:marRight w:val="0"/>
      <w:marTop w:val="0"/>
      <w:marBottom w:val="0"/>
      <w:divBdr>
        <w:top w:val="none" w:sz="0" w:space="0" w:color="auto"/>
        <w:left w:val="none" w:sz="0" w:space="0" w:color="auto"/>
        <w:bottom w:val="none" w:sz="0" w:space="0" w:color="auto"/>
        <w:right w:val="none" w:sz="0" w:space="0" w:color="auto"/>
      </w:divBdr>
    </w:div>
    <w:div w:id="88083791">
      <w:bodyDiv w:val="1"/>
      <w:marLeft w:val="0"/>
      <w:marRight w:val="0"/>
      <w:marTop w:val="0"/>
      <w:marBottom w:val="0"/>
      <w:divBdr>
        <w:top w:val="none" w:sz="0" w:space="0" w:color="auto"/>
        <w:left w:val="none" w:sz="0" w:space="0" w:color="auto"/>
        <w:bottom w:val="none" w:sz="0" w:space="0" w:color="auto"/>
        <w:right w:val="none" w:sz="0" w:space="0" w:color="auto"/>
      </w:divBdr>
    </w:div>
    <w:div w:id="88623999">
      <w:bodyDiv w:val="1"/>
      <w:marLeft w:val="0"/>
      <w:marRight w:val="0"/>
      <w:marTop w:val="0"/>
      <w:marBottom w:val="0"/>
      <w:divBdr>
        <w:top w:val="none" w:sz="0" w:space="0" w:color="auto"/>
        <w:left w:val="none" w:sz="0" w:space="0" w:color="auto"/>
        <w:bottom w:val="none" w:sz="0" w:space="0" w:color="auto"/>
        <w:right w:val="none" w:sz="0" w:space="0" w:color="auto"/>
      </w:divBdr>
    </w:div>
    <w:div w:id="91707586">
      <w:bodyDiv w:val="1"/>
      <w:marLeft w:val="0"/>
      <w:marRight w:val="0"/>
      <w:marTop w:val="0"/>
      <w:marBottom w:val="0"/>
      <w:divBdr>
        <w:top w:val="none" w:sz="0" w:space="0" w:color="auto"/>
        <w:left w:val="none" w:sz="0" w:space="0" w:color="auto"/>
        <w:bottom w:val="none" w:sz="0" w:space="0" w:color="auto"/>
        <w:right w:val="none" w:sz="0" w:space="0" w:color="auto"/>
      </w:divBdr>
    </w:div>
    <w:div w:id="93594250">
      <w:bodyDiv w:val="1"/>
      <w:marLeft w:val="0"/>
      <w:marRight w:val="0"/>
      <w:marTop w:val="0"/>
      <w:marBottom w:val="0"/>
      <w:divBdr>
        <w:top w:val="none" w:sz="0" w:space="0" w:color="auto"/>
        <w:left w:val="none" w:sz="0" w:space="0" w:color="auto"/>
        <w:bottom w:val="none" w:sz="0" w:space="0" w:color="auto"/>
        <w:right w:val="none" w:sz="0" w:space="0" w:color="auto"/>
      </w:divBdr>
    </w:div>
    <w:div w:id="97143343">
      <w:bodyDiv w:val="1"/>
      <w:marLeft w:val="0"/>
      <w:marRight w:val="0"/>
      <w:marTop w:val="0"/>
      <w:marBottom w:val="0"/>
      <w:divBdr>
        <w:top w:val="none" w:sz="0" w:space="0" w:color="auto"/>
        <w:left w:val="none" w:sz="0" w:space="0" w:color="auto"/>
        <w:bottom w:val="none" w:sz="0" w:space="0" w:color="auto"/>
        <w:right w:val="none" w:sz="0" w:space="0" w:color="auto"/>
      </w:divBdr>
    </w:div>
    <w:div w:id="97338182">
      <w:bodyDiv w:val="1"/>
      <w:marLeft w:val="0"/>
      <w:marRight w:val="0"/>
      <w:marTop w:val="0"/>
      <w:marBottom w:val="0"/>
      <w:divBdr>
        <w:top w:val="none" w:sz="0" w:space="0" w:color="auto"/>
        <w:left w:val="none" w:sz="0" w:space="0" w:color="auto"/>
        <w:bottom w:val="none" w:sz="0" w:space="0" w:color="auto"/>
        <w:right w:val="none" w:sz="0" w:space="0" w:color="auto"/>
      </w:divBdr>
    </w:div>
    <w:div w:id="116681785">
      <w:bodyDiv w:val="1"/>
      <w:marLeft w:val="0"/>
      <w:marRight w:val="0"/>
      <w:marTop w:val="0"/>
      <w:marBottom w:val="0"/>
      <w:divBdr>
        <w:top w:val="none" w:sz="0" w:space="0" w:color="auto"/>
        <w:left w:val="none" w:sz="0" w:space="0" w:color="auto"/>
        <w:bottom w:val="none" w:sz="0" w:space="0" w:color="auto"/>
        <w:right w:val="none" w:sz="0" w:space="0" w:color="auto"/>
      </w:divBdr>
    </w:div>
    <w:div w:id="117797515">
      <w:bodyDiv w:val="1"/>
      <w:marLeft w:val="0"/>
      <w:marRight w:val="0"/>
      <w:marTop w:val="0"/>
      <w:marBottom w:val="0"/>
      <w:divBdr>
        <w:top w:val="none" w:sz="0" w:space="0" w:color="auto"/>
        <w:left w:val="none" w:sz="0" w:space="0" w:color="auto"/>
        <w:bottom w:val="none" w:sz="0" w:space="0" w:color="auto"/>
        <w:right w:val="none" w:sz="0" w:space="0" w:color="auto"/>
      </w:divBdr>
    </w:div>
    <w:div w:id="122845184">
      <w:bodyDiv w:val="1"/>
      <w:marLeft w:val="0"/>
      <w:marRight w:val="0"/>
      <w:marTop w:val="0"/>
      <w:marBottom w:val="0"/>
      <w:divBdr>
        <w:top w:val="none" w:sz="0" w:space="0" w:color="auto"/>
        <w:left w:val="none" w:sz="0" w:space="0" w:color="auto"/>
        <w:bottom w:val="none" w:sz="0" w:space="0" w:color="auto"/>
        <w:right w:val="none" w:sz="0" w:space="0" w:color="auto"/>
      </w:divBdr>
    </w:div>
    <w:div w:id="138303454">
      <w:bodyDiv w:val="1"/>
      <w:marLeft w:val="0"/>
      <w:marRight w:val="0"/>
      <w:marTop w:val="0"/>
      <w:marBottom w:val="0"/>
      <w:divBdr>
        <w:top w:val="none" w:sz="0" w:space="0" w:color="auto"/>
        <w:left w:val="none" w:sz="0" w:space="0" w:color="auto"/>
        <w:bottom w:val="none" w:sz="0" w:space="0" w:color="auto"/>
        <w:right w:val="none" w:sz="0" w:space="0" w:color="auto"/>
      </w:divBdr>
    </w:div>
    <w:div w:id="138814673">
      <w:bodyDiv w:val="1"/>
      <w:marLeft w:val="0"/>
      <w:marRight w:val="0"/>
      <w:marTop w:val="0"/>
      <w:marBottom w:val="0"/>
      <w:divBdr>
        <w:top w:val="none" w:sz="0" w:space="0" w:color="auto"/>
        <w:left w:val="none" w:sz="0" w:space="0" w:color="auto"/>
        <w:bottom w:val="none" w:sz="0" w:space="0" w:color="auto"/>
        <w:right w:val="none" w:sz="0" w:space="0" w:color="auto"/>
      </w:divBdr>
    </w:div>
    <w:div w:id="148668038">
      <w:bodyDiv w:val="1"/>
      <w:marLeft w:val="0"/>
      <w:marRight w:val="0"/>
      <w:marTop w:val="0"/>
      <w:marBottom w:val="0"/>
      <w:divBdr>
        <w:top w:val="none" w:sz="0" w:space="0" w:color="auto"/>
        <w:left w:val="none" w:sz="0" w:space="0" w:color="auto"/>
        <w:bottom w:val="none" w:sz="0" w:space="0" w:color="auto"/>
        <w:right w:val="none" w:sz="0" w:space="0" w:color="auto"/>
      </w:divBdr>
    </w:div>
    <w:div w:id="151415109">
      <w:bodyDiv w:val="1"/>
      <w:marLeft w:val="0"/>
      <w:marRight w:val="0"/>
      <w:marTop w:val="0"/>
      <w:marBottom w:val="0"/>
      <w:divBdr>
        <w:top w:val="none" w:sz="0" w:space="0" w:color="auto"/>
        <w:left w:val="none" w:sz="0" w:space="0" w:color="auto"/>
        <w:bottom w:val="none" w:sz="0" w:space="0" w:color="auto"/>
        <w:right w:val="none" w:sz="0" w:space="0" w:color="auto"/>
      </w:divBdr>
    </w:div>
    <w:div w:id="158228492">
      <w:bodyDiv w:val="1"/>
      <w:marLeft w:val="0"/>
      <w:marRight w:val="0"/>
      <w:marTop w:val="0"/>
      <w:marBottom w:val="0"/>
      <w:divBdr>
        <w:top w:val="none" w:sz="0" w:space="0" w:color="auto"/>
        <w:left w:val="none" w:sz="0" w:space="0" w:color="auto"/>
        <w:bottom w:val="none" w:sz="0" w:space="0" w:color="auto"/>
        <w:right w:val="none" w:sz="0" w:space="0" w:color="auto"/>
      </w:divBdr>
    </w:div>
    <w:div w:id="161089531">
      <w:bodyDiv w:val="1"/>
      <w:marLeft w:val="0"/>
      <w:marRight w:val="0"/>
      <w:marTop w:val="0"/>
      <w:marBottom w:val="0"/>
      <w:divBdr>
        <w:top w:val="none" w:sz="0" w:space="0" w:color="auto"/>
        <w:left w:val="none" w:sz="0" w:space="0" w:color="auto"/>
        <w:bottom w:val="none" w:sz="0" w:space="0" w:color="auto"/>
        <w:right w:val="none" w:sz="0" w:space="0" w:color="auto"/>
      </w:divBdr>
    </w:div>
    <w:div w:id="164979632">
      <w:bodyDiv w:val="1"/>
      <w:marLeft w:val="0"/>
      <w:marRight w:val="0"/>
      <w:marTop w:val="0"/>
      <w:marBottom w:val="0"/>
      <w:divBdr>
        <w:top w:val="none" w:sz="0" w:space="0" w:color="auto"/>
        <w:left w:val="none" w:sz="0" w:space="0" w:color="auto"/>
        <w:bottom w:val="none" w:sz="0" w:space="0" w:color="auto"/>
        <w:right w:val="none" w:sz="0" w:space="0" w:color="auto"/>
      </w:divBdr>
    </w:div>
    <w:div w:id="165950496">
      <w:bodyDiv w:val="1"/>
      <w:marLeft w:val="0"/>
      <w:marRight w:val="0"/>
      <w:marTop w:val="0"/>
      <w:marBottom w:val="0"/>
      <w:divBdr>
        <w:top w:val="none" w:sz="0" w:space="0" w:color="auto"/>
        <w:left w:val="none" w:sz="0" w:space="0" w:color="auto"/>
        <w:bottom w:val="none" w:sz="0" w:space="0" w:color="auto"/>
        <w:right w:val="none" w:sz="0" w:space="0" w:color="auto"/>
      </w:divBdr>
    </w:div>
    <w:div w:id="173418529">
      <w:bodyDiv w:val="1"/>
      <w:marLeft w:val="0"/>
      <w:marRight w:val="0"/>
      <w:marTop w:val="0"/>
      <w:marBottom w:val="0"/>
      <w:divBdr>
        <w:top w:val="none" w:sz="0" w:space="0" w:color="auto"/>
        <w:left w:val="none" w:sz="0" w:space="0" w:color="auto"/>
        <w:bottom w:val="none" w:sz="0" w:space="0" w:color="auto"/>
        <w:right w:val="none" w:sz="0" w:space="0" w:color="auto"/>
      </w:divBdr>
    </w:div>
    <w:div w:id="181943151">
      <w:bodyDiv w:val="1"/>
      <w:marLeft w:val="0"/>
      <w:marRight w:val="0"/>
      <w:marTop w:val="0"/>
      <w:marBottom w:val="0"/>
      <w:divBdr>
        <w:top w:val="none" w:sz="0" w:space="0" w:color="auto"/>
        <w:left w:val="none" w:sz="0" w:space="0" w:color="auto"/>
        <w:bottom w:val="none" w:sz="0" w:space="0" w:color="auto"/>
        <w:right w:val="none" w:sz="0" w:space="0" w:color="auto"/>
      </w:divBdr>
    </w:div>
    <w:div w:id="184566630">
      <w:bodyDiv w:val="1"/>
      <w:marLeft w:val="0"/>
      <w:marRight w:val="0"/>
      <w:marTop w:val="0"/>
      <w:marBottom w:val="0"/>
      <w:divBdr>
        <w:top w:val="none" w:sz="0" w:space="0" w:color="auto"/>
        <w:left w:val="none" w:sz="0" w:space="0" w:color="auto"/>
        <w:bottom w:val="none" w:sz="0" w:space="0" w:color="auto"/>
        <w:right w:val="none" w:sz="0" w:space="0" w:color="auto"/>
      </w:divBdr>
    </w:div>
    <w:div w:id="192619754">
      <w:bodyDiv w:val="1"/>
      <w:marLeft w:val="0"/>
      <w:marRight w:val="0"/>
      <w:marTop w:val="0"/>
      <w:marBottom w:val="0"/>
      <w:divBdr>
        <w:top w:val="none" w:sz="0" w:space="0" w:color="auto"/>
        <w:left w:val="none" w:sz="0" w:space="0" w:color="auto"/>
        <w:bottom w:val="none" w:sz="0" w:space="0" w:color="auto"/>
        <w:right w:val="none" w:sz="0" w:space="0" w:color="auto"/>
      </w:divBdr>
    </w:div>
    <w:div w:id="203101179">
      <w:bodyDiv w:val="1"/>
      <w:marLeft w:val="0"/>
      <w:marRight w:val="0"/>
      <w:marTop w:val="0"/>
      <w:marBottom w:val="0"/>
      <w:divBdr>
        <w:top w:val="none" w:sz="0" w:space="0" w:color="auto"/>
        <w:left w:val="none" w:sz="0" w:space="0" w:color="auto"/>
        <w:bottom w:val="none" w:sz="0" w:space="0" w:color="auto"/>
        <w:right w:val="none" w:sz="0" w:space="0" w:color="auto"/>
      </w:divBdr>
    </w:div>
    <w:div w:id="203373575">
      <w:bodyDiv w:val="1"/>
      <w:marLeft w:val="0"/>
      <w:marRight w:val="0"/>
      <w:marTop w:val="0"/>
      <w:marBottom w:val="0"/>
      <w:divBdr>
        <w:top w:val="none" w:sz="0" w:space="0" w:color="auto"/>
        <w:left w:val="none" w:sz="0" w:space="0" w:color="auto"/>
        <w:bottom w:val="none" w:sz="0" w:space="0" w:color="auto"/>
        <w:right w:val="none" w:sz="0" w:space="0" w:color="auto"/>
      </w:divBdr>
    </w:div>
    <w:div w:id="220404865">
      <w:bodyDiv w:val="1"/>
      <w:marLeft w:val="0"/>
      <w:marRight w:val="0"/>
      <w:marTop w:val="0"/>
      <w:marBottom w:val="0"/>
      <w:divBdr>
        <w:top w:val="none" w:sz="0" w:space="0" w:color="auto"/>
        <w:left w:val="none" w:sz="0" w:space="0" w:color="auto"/>
        <w:bottom w:val="none" w:sz="0" w:space="0" w:color="auto"/>
        <w:right w:val="none" w:sz="0" w:space="0" w:color="auto"/>
      </w:divBdr>
    </w:div>
    <w:div w:id="225920049">
      <w:bodyDiv w:val="1"/>
      <w:marLeft w:val="0"/>
      <w:marRight w:val="0"/>
      <w:marTop w:val="0"/>
      <w:marBottom w:val="0"/>
      <w:divBdr>
        <w:top w:val="none" w:sz="0" w:space="0" w:color="auto"/>
        <w:left w:val="none" w:sz="0" w:space="0" w:color="auto"/>
        <w:bottom w:val="none" w:sz="0" w:space="0" w:color="auto"/>
        <w:right w:val="none" w:sz="0" w:space="0" w:color="auto"/>
      </w:divBdr>
    </w:div>
    <w:div w:id="225997565">
      <w:bodyDiv w:val="1"/>
      <w:marLeft w:val="0"/>
      <w:marRight w:val="0"/>
      <w:marTop w:val="0"/>
      <w:marBottom w:val="0"/>
      <w:divBdr>
        <w:top w:val="none" w:sz="0" w:space="0" w:color="auto"/>
        <w:left w:val="none" w:sz="0" w:space="0" w:color="auto"/>
        <w:bottom w:val="none" w:sz="0" w:space="0" w:color="auto"/>
        <w:right w:val="none" w:sz="0" w:space="0" w:color="auto"/>
      </w:divBdr>
    </w:div>
    <w:div w:id="235019727">
      <w:bodyDiv w:val="1"/>
      <w:marLeft w:val="0"/>
      <w:marRight w:val="0"/>
      <w:marTop w:val="0"/>
      <w:marBottom w:val="0"/>
      <w:divBdr>
        <w:top w:val="none" w:sz="0" w:space="0" w:color="auto"/>
        <w:left w:val="none" w:sz="0" w:space="0" w:color="auto"/>
        <w:bottom w:val="none" w:sz="0" w:space="0" w:color="auto"/>
        <w:right w:val="none" w:sz="0" w:space="0" w:color="auto"/>
      </w:divBdr>
      <w:divsChild>
        <w:div w:id="1931961445">
          <w:marLeft w:val="0"/>
          <w:marRight w:val="0"/>
          <w:marTop w:val="0"/>
          <w:marBottom w:val="0"/>
          <w:divBdr>
            <w:top w:val="none" w:sz="0" w:space="0" w:color="auto"/>
            <w:left w:val="none" w:sz="0" w:space="0" w:color="auto"/>
            <w:bottom w:val="none" w:sz="0" w:space="0" w:color="auto"/>
            <w:right w:val="none" w:sz="0" w:space="0" w:color="auto"/>
          </w:divBdr>
          <w:divsChild>
            <w:div w:id="109402781">
              <w:marLeft w:val="0"/>
              <w:marRight w:val="0"/>
              <w:marTop w:val="0"/>
              <w:marBottom w:val="0"/>
              <w:divBdr>
                <w:top w:val="none" w:sz="0" w:space="0" w:color="auto"/>
                <w:left w:val="none" w:sz="0" w:space="0" w:color="auto"/>
                <w:bottom w:val="none" w:sz="0" w:space="0" w:color="auto"/>
                <w:right w:val="none" w:sz="0" w:space="0" w:color="auto"/>
              </w:divBdr>
            </w:div>
            <w:div w:id="15419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4187">
      <w:bodyDiv w:val="1"/>
      <w:marLeft w:val="0"/>
      <w:marRight w:val="0"/>
      <w:marTop w:val="0"/>
      <w:marBottom w:val="0"/>
      <w:divBdr>
        <w:top w:val="none" w:sz="0" w:space="0" w:color="auto"/>
        <w:left w:val="none" w:sz="0" w:space="0" w:color="auto"/>
        <w:bottom w:val="none" w:sz="0" w:space="0" w:color="auto"/>
        <w:right w:val="none" w:sz="0" w:space="0" w:color="auto"/>
      </w:divBdr>
    </w:div>
    <w:div w:id="255407645">
      <w:bodyDiv w:val="1"/>
      <w:marLeft w:val="0"/>
      <w:marRight w:val="0"/>
      <w:marTop w:val="0"/>
      <w:marBottom w:val="0"/>
      <w:divBdr>
        <w:top w:val="none" w:sz="0" w:space="0" w:color="auto"/>
        <w:left w:val="none" w:sz="0" w:space="0" w:color="auto"/>
        <w:bottom w:val="none" w:sz="0" w:space="0" w:color="auto"/>
        <w:right w:val="none" w:sz="0" w:space="0" w:color="auto"/>
      </w:divBdr>
    </w:div>
    <w:div w:id="260065495">
      <w:bodyDiv w:val="1"/>
      <w:marLeft w:val="0"/>
      <w:marRight w:val="0"/>
      <w:marTop w:val="0"/>
      <w:marBottom w:val="0"/>
      <w:divBdr>
        <w:top w:val="none" w:sz="0" w:space="0" w:color="auto"/>
        <w:left w:val="none" w:sz="0" w:space="0" w:color="auto"/>
        <w:bottom w:val="none" w:sz="0" w:space="0" w:color="auto"/>
        <w:right w:val="none" w:sz="0" w:space="0" w:color="auto"/>
      </w:divBdr>
    </w:div>
    <w:div w:id="269119895">
      <w:bodyDiv w:val="1"/>
      <w:marLeft w:val="0"/>
      <w:marRight w:val="0"/>
      <w:marTop w:val="0"/>
      <w:marBottom w:val="0"/>
      <w:divBdr>
        <w:top w:val="none" w:sz="0" w:space="0" w:color="auto"/>
        <w:left w:val="none" w:sz="0" w:space="0" w:color="auto"/>
        <w:bottom w:val="none" w:sz="0" w:space="0" w:color="auto"/>
        <w:right w:val="none" w:sz="0" w:space="0" w:color="auto"/>
      </w:divBdr>
    </w:div>
    <w:div w:id="277683002">
      <w:bodyDiv w:val="1"/>
      <w:marLeft w:val="0"/>
      <w:marRight w:val="0"/>
      <w:marTop w:val="0"/>
      <w:marBottom w:val="0"/>
      <w:divBdr>
        <w:top w:val="none" w:sz="0" w:space="0" w:color="auto"/>
        <w:left w:val="none" w:sz="0" w:space="0" w:color="auto"/>
        <w:bottom w:val="none" w:sz="0" w:space="0" w:color="auto"/>
        <w:right w:val="none" w:sz="0" w:space="0" w:color="auto"/>
      </w:divBdr>
    </w:div>
    <w:div w:id="291182108">
      <w:bodyDiv w:val="1"/>
      <w:marLeft w:val="0"/>
      <w:marRight w:val="0"/>
      <w:marTop w:val="0"/>
      <w:marBottom w:val="0"/>
      <w:divBdr>
        <w:top w:val="none" w:sz="0" w:space="0" w:color="auto"/>
        <w:left w:val="none" w:sz="0" w:space="0" w:color="auto"/>
        <w:bottom w:val="none" w:sz="0" w:space="0" w:color="auto"/>
        <w:right w:val="none" w:sz="0" w:space="0" w:color="auto"/>
      </w:divBdr>
    </w:div>
    <w:div w:id="302782533">
      <w:bodyDiv w:val="1"/>
      <w:marLeft w:val="0"/>
      <w:marRight w:val="0"/>
      <w:marTop w:val="0"/>
      <w:marBottom w:val="0"/>
      <w:divBdr>
        <w:top w:val="none" w:sz="0" w:space="0" w:color="auto"/>
        <w:left w:val="none" w:sz="0" w:space="0" w:color="auto"/>
        <w:bottom w:val="none" w:sz="0" w:space="0" w:color="auto"/>
        <w:right w:val="none" w:sz="0" w:space="0" w:color="auto"/>
      </w:divBdr>
    </w:div>
    <w:div w:id="309284707">
      <w:bodyDiv w:val="1"/>
      <w:marLeft w:val="0"/>
      <w:marRight w:val="0"/>
      <w:marTop w:val="0"/>
      <w:marBottom w:val="0"/>
      <w:divBdr>
        <w:top w:val="none" w:sz="0" w:space="0" w:color="auto"/>
        <w:left w:val="none" w:sz="0" w:space="0" w:color="auto"/>
        <w:bottom w:val="none" w:sz="0" w:space="0" w:color="auto"/>
        <w:right w:val="none" w:sz="0" w:space="0" w:color="auto"/>
      </w:divBdr>
    </w:div>
    <w:div w:id="321199885">
      <w:bodyDiv w:val="1"/>
      <w:marLeft w:val="0"/>
      <w:marRight w:val="0"/>
      <w:marTop w:val="0"/>
      <w:marBottom w:val="0"/>
      <w:divBdr>
        <w:top w:val="none" w:sz="0" w:space="0" w:color="auto"/>
        <w:left w:val="none" w:sz="0" w:space="0" w:color="auto"/>
        <w:bottom w:val="none" w:sz="0" w:space="0" w:color="auto"/>
        <w:right w:val="none" w:sz="0" w:space="0" w:color="auto"/>
      </w:divBdr>
    </w:div>
    <w:div w:id="337579122">
      <w:bodyDiv w:val="1"/>
      <w:marLeft w:val="0"/>
      <w:marRight w:val="0"/>
      <w:marTop w:val="0"/>
      <w:marBottom w:val="0"/>
      <w:divBdr>
        <w:top w:val="none" w:sz="0" w:space="0" w:color="auto"/>
        <w:left w:val="none" w:sz="0" w:space="0" w:color="auto"/>
        <w:bottom w:val="none" w:sz="0" w:space="0" w:color="auto"/>
        <w:right w:val="none" w:sz="0" w:space="0" w:color="auto"/>
      </w:divBdr>
    </w:div>
    <w:div w:id="358552993">
      <w:bodyDiv w:val="1"/>
      <w:marLeft w:val="0"/>
      <w:marRight w:val="0"/>
      <w:marTop w:val="0"/>
      <w:marBottom w:val="0"/>
      <w:divBdr>
        <w:top w:val="none" w:sz="0" w:space="0" w:color="auto"/>
        <w:left w:val="none" w:sz="0" w:space="0" w:color="auto"/>
        <w:bottom w:val="none" w:sz="0" w:space="0" w:color="auto"/>
        <w:right w:val="none" w:sz="0" w:space="0" w:color="auto"/>
      </w:divBdr>
    </w:div>
    <w:div w:id="361831652">
      <w:bodyDiv w:val="1"/>
      <w:marLeft w:val="0"/>
      <w:marRight w:val="0"/>
      <w:marTop w:val="0"/>
      <w:marBottom w:val="0"/>
      <w:divBdr>
        <w:top w:val="none" w:sz="0" w:space="0" w:color="auto"/>
        <w:left w:val="none" w:sz="0" w:space="0" w:color="auto"/>
        <w:bottom w:val="none" w:sz="0" w:space="0" w:color="auto"/>
        <w:right w:val="none" w:sz="0" w:space="0" w:color="auto"/>
      </w:divBdr>
    </w:div>
    <w:div w:id="362024391">
      <w:bodyDiv w:val="1"/>
      <w:marLeft w:val="0"/>
      <w:marRight w:val="0"/>
      <w:marTop w:val="0"/>
      <w:marBottom w:val="0"/>
      <w:divBdr>
        <w:top w:val="none" w:sz="0" w:space="0" w:color="auto"/>
        <w:left w:val="none" w:sz="0" w:space="0" w:color="auto"/>
        <w:bottom w:val="none" w:sz="0" w:space="0" w:color="auto"/>
        <w:right w:val="none" w:sz="0" w:space="0" w:color="auto"/>
      </w:divBdr>
    </w:div>
    <w:div w:id="363100970">
      <w:bodyDiv w:val="1"/>
      <w:marLeft w:val="0"/>
      <w:marRight w:val="0"/>
      <w:marTop w:val="0"/>
      <w:marBottom w:val="0"/>
      <w:divBdr>
        <w:top w:val="none" w:sz="0" w:space="0" w:color="auto"/>
        <w:left w:val="none" w:sz="0" w:space="0" w:color="auto"/>
        <w:bottom w:val="none" w:sz="0" w:space="0" w:color="auto"/>
        <w:right w:val="none" w:sz="0" w:space="0" w:color="auto"/>
      </w:divBdr>
    </w:div>
    <w:div w:id="364211012">
      <w:bodyDiv w:val="1"/>
      <w:marLeft w:val="0"/>
      <w:marRight w:val="0"/>
      <w:marTop w:val="0"/>
      <w:marBottom w:val="0"/>
      <w:divBdr>
        <w:top w:val="none" w:sz="0" w:space="0" w:color="auto"/>
        <w:left w:val="none" w:sz="0" w:space="0" w:color="auto"/>
        <w:bottom w:val="none" w:sz="0" w:space="0" w:color="auto"/>
        <w:right w:val="none" w:sz="0" w:space="0" w:color="auto"/>
      </w:divBdr>
    </w:div>
    <w:div w:id="397869340">
      <w:bodyDiv w:val="1"/>
      <w:marLeft w:val="0"/>
      <w:marRight w:val="0"/>
      <w:marTop w:val="0"/>
      <w:marBottom w:val="0"/>
      <w:divBdr>
        <w:top w:val="none" w:sz="0" w:space="0" w:color="auto"/>
        <w:left w:val="none" w:sz="0" w:space="0" w:color="auto"/>
        <w:bottom w:val="none" w:sz="0" w:space="0" w:color="auto"/>
        <w:right w:val="none" w:sz="0" w:space="0" w:color="auto"/>
      </w:divBdr>
    </w:div>
    <w:div w:id="404646870">
      <w:bodyDiv w:val="1"/>
      <w:marLeft w:val="0"/>
      <w:marRight w:val="0"/>
      <w:marTop w:val="0"/>
      <w:marBottom w:val="0"/>
      <w:divBdr>
        <w:top w:val="none" w:sz="0" w:space="0" w:color="auto"/>
        <w:left w:val="none" w:sz="0" w:space="0" w:color="auto"/>
        <w:bottom w:val="none" w:sz="0" w:space="0" w:color="auto"/>
        <w:right w:val="none" w:sz="0" w:space="0" w:color="auto"/>
      </w:divBdr>
    </w:div>
    <w:div w:id="422799348">
      <w:bodyDiv w:val="1"/>
      <w:marLeft w:val="0"/>
      <w:marRight w:val="0"/>
      <w:marTop w:val="0"/>
      <w:marBottom w:val="0"/>
      <w:divBdr>
        <w:top w:val="none" w:sz="0" w:space="0" w:color="auto"/>
        <w:left w:val="none" w:sz="0" w:space="0" w:color="auto"/>
        <w:bottom w:val="none" w:sz="0" w:space="0" w:color="auto"/>
        <w:right w:val="none" w:sz="0" w:space="0" w:color="auto"/>
      </w:divBdr>
    </w:div>
    <w:div w:id="442268311">
      <w:bodyDiv w:val="1"/>
      <w:marLeft w:val="0"/>
      <w:marRight w:val="0"/>
      <w:marTop w:val="0"/>
      <w:marBottom w:val="0"/>
      <w:divBdr>
        <w:top w:val="none" w:sz="0" w:space="0" w:color="auto"/>
        <w:left w:val="none" w:sz="0" w:space="0" w:color="auto"/>
        <w:bottom w:val="none" w:sz="0" w:space="0" w:color="auto"/>
        <w:right w:val="none" w:sz="0" w:space="0" w:color="auto"/>
      </w:divBdr>
    </w:div>
    <w:div w:id="442967481">
      <w:bodyDiv w:val="1"/>
      <w:marLeft w:val="0"/>
      <w:marRight w:val="0"/>
      <w:marTop w:val="0"/>
      <w:marBottom w:val="0"/>
      <w:divBdr>
        <w:top w:val="none" w:sz="0" w:space="0" w:color="auto"/>
        <w:left w:val="none" w:sz="0" w:space="0" w:color="auto"/>
        <w:bottom w:val="none" w:sz="0" w:space="0" w:color="auto"/>
        <w:right w:val="none" w:sz="0" w:space="0" w:color="auto"/>
      </w:divBdr>
    </w:div>
    <w:div w:id="444422601">
      <w:bodyDiv w:val="1"/>
      <w:marLeft w:val="0"/>
      <w:marRight w:val="0"/>
      <w:marTop w:val="0"/>
      <w:marBottom w:val="0"/>
      <w:divBdr>
        <w:top w:val="none" w:sz="0" w:space="0" w:color="auto"/>
        <w:left w:val="none" w:sz="0" w:space="0" w:color="auto"/>
        <w:bottom w:val="none" w:sz="0" w:space="0" w:color="auto"/>
        <w:right w:val="none" w:sz="0" w:space="0" w:color="auto"/>
      </w:divBdr>
    </w:div>
    <w:div w:id="449208960">
      <w:bodyDiv w:val="1"/>
      <w:marLeft w:val="0"/>
      <w:marRight w:val="0"/>
      <w:marTop w:val="0"/>
      <w:marBottom w:val="0"/>
      <w:divBdr>
        <w:top w:val="none" w:sz="0" w:space="0" w:color="auto"/>
        <w:left w:val="none" w:sz="0" w:space="0" w:color="auto"/>
        <w:bottom w:val="none" w:sz="0" w:space="0" w:color="auto"/>
        <w:right w:val="none" w:sz="0" w:space="0" w:color="auto"/>
      </w:divBdr>
    </w:div>
    <w:div w:id="464005286">
      <w:bodyDiv w:val="1"/>
      <w:marLeft w:val="0"/>
      <w:marRight w:val="0"/>
      <w:marTop w:val="0"/>
      <w:marBottom w:val="0"/>
      <w:divBdr>
        <w:top w:val="none" w:sz="0" w:space="0" w:color="auto"/>
        <w:left w:val="none" w:sz="0" w:space="0" w:color="auto"/>
        <w:bottom w:val="none" w:sz="0" w:space="0" w:color="auto"/>
        <w:right w:val="none" w:sz="0" w:space="0" w:color="auto"/>
      </w:divBdr>
    </w:div>
    <w:div w:id="476606750">
      <w:bodyDiv w:val="1"/>
      <w:marLeft w:val="0"/>
      <w:marRight w:val="0"/>
      <w:marTop w:val="0"/>
      <w:marBottom w:val="0"/>
      <w:divBdr>
        <w:top w:val="none" w:sz="0" w:space="0" w:color="auto"/>
        <w:left w:val="none" w:sz="0" w:space="0" w:color="auto"/>
        <w:bottom w:val="none" w:sz="0" w:space="0" w:color="auto"/>
        <w:right w:val="none" w:sz="0" w:space="0" w:color="auto"/>
      </w:divBdr>
    </w:div>
    <w:div w:id="484510903">
      <w:bodyDiv w:val="1"/>
      <w:marLeft w:val="0"/>
      <w:marRight w:val="0"/>
      <w:marTop w:val="0"/>
      <w:marBottom w:val="0"/>
      <w:divBdr>
        <w:top w:val="none" w:sz="0" w:space="0" w:color="auto"/>
        <w:left w:val="none" w:sz="0" w:space="0" w:color="auto"/>
        <w:bottom w:val="none" w:sz="0" w:space="0" w:color="auto"/>
        <w:right w:val="none" w:sz="0" w:space="0" w:color="auto"/>
      </w:divBdr>
    </w:div>
    <w:div w:id="488637831">
      <w:bodyDiv w:val="1"/>
      <w:marLeft w:val="0"/>
      <w:marRight w:val="0"/>
      <w:marTop w:val="0"/>
      <w:marBottom w:val="0"/>
      <w:divBdr>
        <w:top w:val="none" w:sz="0" w:space="0" w:color="auto"/>
        <w:left w:val="none" w:sz="0" w:space="0" w:color="auto"/>
        <w:bottom w:val="none" w:sz="0" w:space="0" w:color="auto"/>
        <w:right w:val="none" w:sz="0" w:space="0" w:color="auto"/>
      </w:divBdr>
    </w:div>
    <w:div w:id="489566993">
      <w:bodyDiv w:val="1"/>
      <w:marLeft w:val="0"/>
      <w:marRight w:val="0"/>
      <w:marTop w:val="0"/>
      <w:marBottom w:val="0"/>
      <w:divBdr>
        <w:top w:val="none" w:sz="0" w:space="0" w:color="auto"/>
        <w:left w:val="none" w:sz="0" w:space="0" w:color="auto"/>
        <w:bottom w:val="none" w:sz="0" w:space="0" w:color="auto"/>
        <w:right w:val="none" w:sz="0" w:space="0" w:color="auto"/>
      </w:divBdr>
    </w:div>
    <w:div w:id="499195178">
      <w:bodyDiv w:val="1"/>
      <w:marLeft w:val="0"/>
      <w:marRight w:val="0"/>
      <w:marTop w:val="0"/>
      <w:marBottom w:val="0"/>
      <w:divBdr>
        <w:top w:val="none" w:sz="0" w:space="0" w:color="auto"/>
        <w:left w:val="none" w:sz="0" w:space="0" w:color="auto"/>
        <w:bottom w:val="none" w:sz="0" w:space="0" w:color="auto"/>
        <w:right w:val="none" w:sz="0" w:space="0" w:color="auto"/>
      </w:divBdr>
    </w:div>
    <w:div w:id="503008217">
      <w:bodyDiv w:val="1"/>
      <w:marLeft w:val="0"/>
      <w:marRight w:val="0"/>
      <w:marTop w:val="0"/>
      <w:marBottom w:val="0"/>
      <w:divBdr>
        <w:top w:val="none" w:sz="0" w:space="0" w:color="auto"/>
        <w:left w:val="none" w:sz="0" w:space="0" w:color="auto"/>
        <w:bottom w:val="none" w:sz="0" w:space="0" w:color="auto"/>
        <w:right w:val="none" w:sz="0" w:space="0" w:color="auto"/>
      </w:divBdr>
    </w:div>
    <w:div w:id="519124689">
      <w:bodyDiv w:val="1"/>
      <w:marLeft w:val="0"/>
      <w:marRight w:val="0"/>
      <w:marTop w:val="0"/>
      <w:marBottom w:val="0"/>
      <w:divBdr>
        <w:top w:val="none" w:sz="0" w:space="0" w:color="auto"/>
        <w:left w:val="none" w:sz="0" w:space="0" w:color="auto"/>
        <w:bottom w:val="none" w:sz="0" w:space="0" w:color="auto"/>
        <w:right w:val="none" w:sz="0" w:space="0" w:color="auto"/>
      </w:divBdr>
    </w:div>
    <w:div w:id="522594061">
      <w:bodyDiv w:val="1"/>
      <w:marLeft w:val="0"/>
      <w:marRight w:val="0"/>
      <w:marTop w:val="0"/>
      <w:marBottom w:val="0"/>
      <w:divBdr>
        <w:top w:val="none" w:sz="0" w:space="0" w:color="auto"/>
        <w:left w:val="none" w:sz="0" w:space="0" w:color="auto"/>
        <w:bottom w:val="none" w:sz="0" w:space="0" w:color="auto"/>
        <w:right w:val="none" w:sz="0" w:space="0" w:color="auto"/>
      </w:divBdr>
    </w:div>
    <w:div w:id="524949213">
      <w:bodyDiv w:val="1"/>
      <w:marLeft w:val="0"/>
      <w:marRight w:val="0"/>
      <w:marTop w:val="0"/>
      <w:marBottom w:val="0"/>
      <w:divBdr>
        <w:top w:val="none" w:sz="0" w:space="0" w:color="auto"/>
        <w:left w:val="none" w:sz="0" w:space="0" w:color="auto"/>
        <w:bottom w:val="none" w:sz="0" w:space="0" w:color="auto"/>
        <w:right w:val="none" w:sz="0" w:space="0" w:color="auto"/>
      </w:divBdr>
    </w:div>
    <w:div w:id="536044427">
      <w:bodyDiv w:val="1"/>
      <w:marLeft w:val="0"/>
      <w:marRight w:val="0"/>
      <w:marTop w:val="0"/>
      <w:marBottom w:val="0"/>
      <w:divBdr>
        <w:top w:val="none" w:sz="0" w:space="0" w:color="auto"/>
        <w:left w:val="none" w:sz="0" w:space="0" w:color="auto"/>
        <w:bottom w:val="none" w:sz="0" w:space="0" w:color="auto"/>
        <w:right w:val="none" w:sz="0" w:space="0" w:color="auto"/>
      </w:divBdr>
    </w:div>
    <w:div w:id="552620519">
      <w:bodyDiv w:val="1"/>
      <w:marLeft w:val="0"/>
      <w:marRight w:val="0"/>
      <w:marTop w:val="0"/>
      <w:marBottom w:val="0"/>
      <w:divBdr>
        <w:top w:val="none" w:sz="0" w:space="0" w:color="auto"/>
        <w:left w:val="none" w:sz="0" w:space="0" w:color="auto"/>
        <w:bottom w:val="none" w:sz="0" w:space="0" w:color="auto"/>
        <w:right w:val="none" w:sz="0" w:space="0" w:color="auto"/>
      </w:divBdr>
    </w:div>
    <w:div w:id="552928538">
      <w:bodyDiv w:val="1"/>
      <w:marLeft w:val="0"/>
      <w:marRight w:val="0"/>
      <w:marTop w:val="0"/>
      <w:marBottom w:val="0"/>
      <w:divBdr>
        <w:top w:val="none" w:sz="0" w:space="0" w:color="auto"/>
        <w:left w:val="none" w:sz="0" w:space="0" w:color="auto"/>
        <w:bottom w:val="none" w:sz="0" w:space="0" w:color="auto"/>
        <w:right w:val="none" w:sz="0" w:space="0" w:color="auto"/>
      </w:divBdr>
    </w:div>
    <w:div w:id="589118312">
      <w:bodyDiv w:val="1"/>
      <w:marLeft w:val="0"/>
      <w:marRight w:val="0"/>
      <w:marTop w:val="0"/>
      <w:marBottom w:val="0"/>
      <w:divBdr>
        <w:top w:val="none" w:sz="0" w:space="0" w:color="auto"/>
        <w:left w:val="none" w:sz="0" w:space="0" w:color="auto"/>
        <w:bottom w:val="none" w:sz="0" w:space="0" w:color="auto"/>
        <w:right w:val="none" w:sz="0" w:space="0" w:color="auto"/>
      </w:divBdr>
    </w:div>
    <w:div w:id="596987136">
      <w:bodyDiv w:val="1"/>
      <w:marLeft w:val="0"/>
      <w:marRight w:val="0"/>
      <w:marTop w:val="0"/>
      <w:marBottom w:val="0"/>
      <w:divBdr>
        <w:top w:val="none" w:sz="0" w:space="0" w:color="auto"/>
        <w:left w:val="none" w:sz="0" w:space="0" w:color="auto"/>
        <w:bottom w:val="none" w:sz="0" w:space="0" w:color="auto"/>
        <w:right w:val="none" w:sz="0" w:space="0" w:color="auto"/>
      </w:divBdr>
    </w:div>
    <w:div w:id="598756515">
      <w:bodyDiv w:val="1"/>
      <w:marLeft w:val="0"/>
      <w:marRight w:val="0"/>
      <w:marTop w:val="0"/>
      <w:marBottom w:val="0"/>
      <w:divBdr>
        <w:top w:val="none" w:sz="0" w:space="0" w:color="auto"/>
        <w:left w:val="none" w:sz="0" w:space="0" w:color="auto"/>
        <w:bottom w:val="none" w:sz="0" w:space="0" w:color="auto"/>
        <w:right w:val="none" w:sz="0" w:space="0" w:color="auto"/>
      </w:divBdr>
    </w:div>
    <w:div w:id="599071805">
      <w:bodyDiv w:val="1"/>
      <w:marLeft w:val="0"/>
      <w:marRight w:val="0"/>
      <w:marTop w:val="0"/>
      <w:marBottom w:val="0"/>
      <w:divBdr>
        <w:top w:val="none" w:sz="0" w:space="0" w:color="auto"/>
        <w:left w:val="none" w:sz="0" w:space="0" w:color="auto"/>
        <w:bottom w:val="none" w:sz="0" w:space="0" w:color="auto"/>
        <w:right w:val="none" w:sz="0" w:space="0" w:color="auto"/>
      </w:divBdr>
    </w:div>
    <w:div w:id="612710385">
      <w:bodyDiv w:val="1"/>
      <w:marLeft w:val="0"/>
      <w:marRight w:val="0"/>
      <w:marTop w:val="0"/>
      <w:marBottom w:val="0"/>
      <w:divBdr>
        <w:top w:val="none" w:sz="0" w:space="0" w:color="auto"/>
        <w:left w:val="none" w:sz="0" w:space="0" w:color="auto"/>
        <w:bottom w:val="none" w:sz="0" w:space="0" w:color="auto"/>
        <w:right w:val="none" w:sz="0" w:space="0" w:color="auto"/>
      </w:divBdr>
    </w:div>
    <w:div w:id="614143740">
      <w:bodyDiv w:val="1"/>
      <w:marLeft w:val="0"/>
      <w:marRight w:val="0"/>
      <w:marTop w:val="0"/>
      <w:marBottom w:val="0"/>
      <w:divBdr>
        <w:top w:val="none" w:sz="0" w:space="0" w:color="auto"/>
        <w:left w:val="none" w:sz="0" w:space="0" w:color="auto"/>
        <w:bottom w:val="none" w:sz="0" w:space="0" w:color="auto"/>
        <w:right w:val="none" w:sz="0" w:space="0" w:color="auto"/>
      </w:divBdr>
    </w:div>
    <w:div w:id="640379725">
      <w:bodyDiv w:val="1"/>
      <w:marLeft w:val="0"/>
      <w:marRight w:val="0"/>
      <w:marTop w:val="0"/>
      <w:marBottom w:val="0"/>
      <w:divBdr>
        <w:top w:val="none" w:sz="0" w:space="0" w:color="auto"/>
        <w:left w:val="none" w:sz="0" w:space="0" w:color="auto"/>
        <w:bottom w:val="none" w:sz="0" w:space="0" w:color="auto"/>
        <w:right w:val="none" w:sz="0" w:space="0" w:color="auto"/>
      </w:divBdr>
    </w:div>
    <w:div w:id="648025204">
      <w:bodyDiv w:val="1"/>
      <w:marLeft w:val="0"/>
      <w:marRight w:val="0"/>
      <w:marTop w:val="0"/>
      <w:marBottom w:val="0"/>
      <w:divBdr>
        <w:top w:val="none" w:sz="0" w:space="0" w:color="auto"/>
        <w:left w:val="none" w:sz="0" w:space="0" w:color="auto"/>
        <w:bottom w:val="none" w:sz="0" w:space="0" w:color="auto"/>
        <w:right w:val="none" w:sz="0" w:space="0" w:color="auto"/>
      </w:divBdr>
    </w:div>
    <w:div w:id="653267178">
      <w:bodyDiv w:val="1"/>
      <w:marLeft w:val="0"/>
      <w:marRight w:val="0"/>
      <w:marTop w:val="0"/>
      <w:marBottom w:val="0"/>
      <w:divBdr>
        <w:top w:val="none" w:sz="0" w:space="0" w:color="auto"/>
        <w:left w:val="none" w:sz="0" w:space="0" w:color="auto"/>
        <w:bottom w:val="none" w:sz="0" w:space="0" w:color="auto"/>
        <w:right w:val="none" w:sz="0" w:space="0" w:color="auto"/>
      </w:divBdr>
    </w:div>
    <w:div w:id="664819478">
      <w:bodyDiv w:val="1"/>
      <w:marLeft w:val="0"/>
      <w:marRight w:val="0"/>
      <w:marTop w:val="0"/>
      <w:marBottom w:val="0"/>
      <w:divBdr>
        <w:top w:val="none" w:sz="0" w:space="0" w:color="auto"/>
        <w:left w:val="none" w:sz="0" w:space="0" w:color="auto"/>
        <w:bottom w:val="none" w:sz="0" w:space="0" w:color="auto"/>
        <w:right w:val="none" w:sz="0" w:space="0" w:color="auto"/>
      </w:divBdr>
    </w:div>
    <w:div w:id="688217095">
      <w:bodyDiv w:val="1"/>
      <w:marLeft w:val="0"/>
      <w:marRight w:val="0"/>
      <w:marTop w:val="0"/>
      <w:marBottom w:val="0"/>
      <w:divBdr>
        <w:top w:val="none" w:sz="0" w:space="0" w:color="auto"/>
        <w:left w:val="none" w:sz="0" w:space="0" w:color="auto"/>
        <w:bottom w:val="none" w:sz="0" w:space="0" w:color="auto"/>
        <w:right w:val="none" w:sz="0" w:space="0" w:color="auto"/>
      </w:divBdr>
    </w:div>
    <w:div w:id="690566074">
      <w:bodyDiv w:val="1"/>
      <w:marLeft w:val="0"/>
      <w:marRight w:val="0"/>
      <w:marTop w:val="0"/>
      <w:marBottom w:val="0"/>
      <w:divBdr>
        <w:top w:val="none" w:sz="0" w:space="0" w:color="auto"/>
        <w:left w:val="none" w:sz="0" w:space="0" w:color="auto"/>
        <w:bottom w:val="none" w:sz="0" w:space="0" w:color="auto"/>
        <w:right w:val="none" w:sz="0" w:space="0" w:color="auto"/>
      </w:divBdr>
    </w:div>
    <w:div w:id="699402531">
      <w:bodyDiv w:val="1"/>
      <w:marLeft w:val="0"/>
      <w:marRight w:val="0"/>
      <w:marTop w:val="0"/>
      <w:marBottom w:val="0"/>
      <w:divBdr>
        <w:top w:val="none" w:sz="0" w:space="0" w:color="auto"/>
        <w:left w:val="none" w:sz="0" w:space="0" w:color="auto"/>
        <w:bottom w:val="none" w:sz="0" w:space="0" w:color="auto"/>
        <w:right w:val="none" w:sz="0" w:space="0" w:color="auto"/>
      </w:divBdr>
    </w:div>
    <w:div w:id="699546967">
      <w:bodyDiv w:val="1"/>
      <w:marLeft w:val="0"/>
      <w:marRight w:val="0"/>
      <w:marTop w:val="0"/>
      <w:marBottom w:val="0"/>
      <w:divBdr>
        <w:top w:val="none" w:sz="0" w:space="0" w:color="auto"/>
        <w:left w:val="none" w:sz="0" w:space="0" w:color="auto"/>
        <w:bottom w:val="none" w:sz="0" w:space="0" w:color="auto"/>
        <w:right w:val="none" w:sz="0" w:space="0" w:color="auto"/>
      </w:divBdr>
    </w:div>
    <w:div w:id="704597827">
      <w:bodyDiv w:val="1"/>
      <w:marLeft w:val="0"/>
      <w:marRight w:val="0"/>
      <w:marTop w:val="0"/>
      <w:marBottom w:val="0"/>
      <w:divBdr>
        <w:top w:val="none" w:sz="0" w:space="0" w:color="auto"/>
        <w:left w:val="none" w:sz="0" w:space="0" w:color="auto"/>
        <w:bottom w:val="none" w:sz="0" w:space="0" w:color="auto"/>
        <w:right w:val="none" w:sz="0" w:space="0" w:color="auto"/>
      </w:divBdr>
    </w:div>
    <w:div w:id="719404798">
      <w:bodyDiv w:val="1"/>
      <w:marLeft w:val="0"/>
      <w:marRight w:val="0"/>
      <w:marTop w:val="0"/>
      <w:marBottom w:val="0"/>
      <w:divBdr>
        <w:top w:val="none" w:sz="0" w:space="0" w:color="auto"/>
        <w:left w:val="none" w:sz="0" w:space="0" w:color="auto"/>
        <w:bottom w:val="none" w:sz="0" w:space="0" w:color="auto"/>
        <w:right w:val="none" w:sz="0" w:space="0" w:color="auto"/>
      </w:divBdr>
    </w:div>
    <w:div w:id="729809409">
      <w:bodyDiv w:val="1"/>
      <w:marLeft w:val="0"/>
      <w:marRight w:val="0"/>
      <w:marTop w:val="0"/>
      <w:marBottom w:val="0"/>
      <w:divBdr>
        <w:top w:val="none" w:sz="0" w:space="0" w:color="auto"/>
        <w:left w:val="none" w:sz="0" w:space="0" w:color="auto"/>
        <w:bottom w:val="none" w:sz="0" w:space="0" w:color="auto"/>
        <w:right w:val="none" w:sz="0" w:space="0" w:color="auto"/>
      </w:divBdr>
    </w:div>
    <w:div w:id="733242351">
      <w:bodyDiv w:val="1"/>
      <w:marLeft w:val="0"/>
      <w:marRight w:val="0"/>
      <w:marTop w:val="0"/>
      <w:marBottom w:val="0"/>
      <w:divBdr>
        <w:top w:val="none" w:sz="0" w:space="0" w:color="auto"/>
        <w:left w:val="none" w:sz="0" w:space="0" w:color="auto"/>
        <w:bottom w:val="none" w:sz="0" w:space="0" w:color="auto"/>
        <w:right w:val="none" w:sz="0" w:space="0" w:color="auto"/>
      </w:divBdr>
    </w:div>
    <w:div w:id="738674276">
      <w:bodyDiv w:val="1"/>
      <w:marLeft w:val="0"/>
      <w:marRight w:val="0"/>
      <w:marTop w:val="0"/>
      <w:marBottom w:val="0"/>
      <w:divBdr>
        <w:top w:val="none" w:sz="0" w:space="0" w:color="auto"/>
        <w:left w:val="none" w:sz="0" w:space="0" w:color="auto"/>
        <w:bottom w:val="none" w:sz="0" w:space="0" w:color="auto"/>
        <w:right w:val="none" w:sz="0" w:space="0" w:color="auto"/>
      </w:divBdr>
    </w:div>
    <w:div w:id="747920028">
      <w:bodyDiv w:val="1"/>
      <w:marLeft w:val="0"/>
      <w:marRight w:val="0"/>
      <w:marTop w:val="0"/>
      <w:marBottom w:val="0"/>
      <w:divBdr>
        <w:top w:val="none" w:sz="0" w:space="0" w:color="auto"/>
        <w:left w:val="none" w:sz="0" w:space="0" w:color="auto"/>
        <w:bottom w:val="none" w:sz="0" w:space="0" w:color="auto"/>
        <w:right w:val="none" w:sz="0" w:space="0" w:color="auto"/>
      </w:divBdr>
    </w:div>
    <w:div w:id="752897056">
      <w:bodyDiv w:val="1"/>
      <w:marLeft w:val="0"/>
      <w:marRight w:val="0"/>
      <w:marTop w:val="0"/>
      <w:marBottom w:val="0"/>
      <w:divBdr>
        <w:top w:val="none" w:sz="0" w:space="0" w:color="auto"/>
        <w:left w:val="none" w:sz="0" w:space="0" w:color="auto"/>
        <w:bottom w:val="none" w:sz="0" w:space="0" w:color="auto"/>
        <w:right w:val="none" w:sz="0" w:space="0" w:color="auto"/>
      </w:divBdr>
    </w:div>
    <w:div w:id="777213864">
      <w:bodyDiv w:val="1"/>
      <w:marLeft w:val="0"/>
      <w:marRight w:val="0"/>
      <w:marTop w:val="0"/>
      <w:marBottom w:val="0"/>
      <w:divBdr>
        <w:top w:val="none" w:sz="0" w:space="0" w:color="auto"/>
        <w:left w:val="none" w:sz="0" w:space="0" w:color="auto"/>
        <w:bottom w:val="none" w:sz="0" w:space="0" w:color="auto"/>
        <w:right w:val="none" w:sz="0" w:space="0" w:color="auto"/>
      </w:divBdr>
      <w:divsChild>
        <w:div w:id="1187675973">
          <w:marLeft w:val="0"/>
          <w:marRight w:val="0"/>
          <w:marTop w:val="0"/>
          <w:marBottom w:val="0"/>
          <w:divBdr>
            <w:top w:val="none" w:sz="0" w:space="0" w:color="auto"/>
            <w:left w:val="none" w:sz="0" w:space="0" w:color="auto"/>
            <w:bottom w:val="none" w:sz="0" w:space="0" w:color="auto"/>
            <w:right w:val="none" w:sz="0" w:space="0" w:color="auto"/>
          </w:divBdr>
        </w:div>
      </w:divsChild>
    </w:div>
    <w:div w:id="777218043">
      <w:bodyDiv w:val="1"/>
      <w:marLeft w:val="0"/>
      <w:marRight w:val="0"/>
      <w:marTop w:val="0"/>
      <w:marBottom w:val="0"/>
      <w:divBdr>
        <w:top w:val="none" w:sz="0" w:space="0" w:color="auto"/>
        <w:left w:val="none" w:sz="0" w:space="0" w:color="auto"/>
        <w:bottom w:val="none" w:sz="0" w:space="0" w:color="auto"/>
        <w:right w:val="none" w:sz="0" w:space="0" w:color="auto"/>
      </w:divBdr>
    </w:div>
    <w:div w:id="779180461">
      <w:bodyDiv w:val="1"/>
      <w:marLeft w:val="0"/>
      <w:marRight w:val="0"/>
      <w:marTop w:val="0"/>
      <w:marBottom w:val="0"/>
      <w:divBdr>
        <w:top w:val="none" w:sz="0" w:space="0" w:color="auto"/>
        <w:left w:val="none" w:sz="0" w:space="0" w:color="auto"/>
        <w:bottom w:val="none" w:sz="0" w:space="0" w:color="auto"/>
        <w:right w:val="none" w:sz="0" w:space="0" w:color="auto"/>
      </w:divBdr>
    </w:div>
    <w:div w:id="786317827">
      <w:bodyDiv w:val="1"/>
      <w:marLeft w:val="0"/>
      <w:marRight w:val="0"/>
      <w:marTop w:val="0"/>
      <w:marBottom w:val="0"/>
      <w:divBdr>
        <w:top w:val="none" w:sz="0" w:space="0" w:color="auto"/>
        <w:left w:val="none" w:sz="0" w:space="0" w:color="auto"/>
        <w:bottom w:val="none" w:sz="0" w:space="0" w:color="auto"/>
        <w:right w:val="none" w:sz="0" w:space="0" w:color="auto"/>
      </w:divBdr>
    </w:div>
    <w:div w:id="786778942">
      <w:bodyDiv w:val="1"/>
      <w:marLeft w:val="0"/>
      <w:marRight w:val="0"/>
      <w:marTop w:val="0"/>
      <w:marBottom w:val="0"/>
      <w:divBdr>
        <w:top w:val="none" w:sz="0" w:space="0" w:color="auto"/>
        <w:left w:val="none" w:sz="0" w:space="0" w:color="auto"/>
        <w:bottom w:val="none" w:sz="0" w:space="0" w:color="auto"/>
        <w:right w:val="none" w:sz="0" w:space="0" w:color="auto"/>
      </w:divBdr>
    </w:div>
    <w:div w:id="802042760">
      <w:bodyDiv w:val="1"/>
      <w:marLeft w:val="0"/>
      <w:marRight w:val="0"/>
      <w:marTop w:val="0"/>
      <w:marBottom w:val="0"/>
      <w:divBdr>
        <w:top w:val="none" w:sz="0" w:space="0" w:color="auto"/>
        <w:left w:val="none" w:sz="0" w:space="0" w:color="auto"/>
        <w:bottom w:val="none" w:sz="0" w:space="0" w:color="auto"/>
        <w:right w:val="none" w:sz="0" w:space="0" w:color="auto"/>
      </w:divBdr>
    </w:div>
    <w:div w:id="805466582">
      <w:bodyDiv w:val="1"/>
      <w:marLeft w:val="0"/>
      <w:marRight w:val="0"/>
      <w:marTop w:val="0"/>
      <w:marBottom w:val="0"/>
      <w:divBdr>
        <w:top w:val="none" w:sz="0" w:space="0" w:color="auto"/>
        <w:left w:val="none" w:sz="0" w:space="0" w:color="auto"/>
        <w:bottom w:val="none" w:sz="0" w:space="0" w:color="auto"/>
        <w:right w:val="none" w:sz="0" w:space="0" w:color="auto"/>
      </w:divBdr>
    </w:div>
    <w:div w:id="807866233">
      <w:bodyDiv w:val="1"/>
      <w:marLeft w:val="0"/>
      <w:marRight w:val="0"/>
      <w:marTop w:val="0"/>
      <w:marBottom w:val="0"/>
      <w:divBdr>
        <w:top w:val="none" w:sz="0" w:space="0" w:color="auto"/>
        <w:left w:val="none" w:sz="0" w:space="0" w:color="auto"/>
        <w:bottom w:val="none" w:sz="0" w:space="0" w:color="auto"/>
        <w:right w:val="none" w:sz="0" w:space="0" w:color="auto"/>
      </w:divBdr>
    </w:div>
    <w:div w:id="832793911">
      <w:bodyDiv w:val="1"/>
      <w:marLeft w:val="0"/>
      <w:marRight w:val="0"/>
      <w:marTop w:val="0"/>
      <w:marBottom w:val="0"/>
      <w:divBdr>
        <w:top w:val="none" w:sz="0" w:space="0" w:color="auto"/>
        <w:left w:val="none" w:sz="0" w:space="0" w:color="auto"/>
        <w:bottom w:val="none" w:sz="0" w:space="0" w:color="auto"/>
        <w:right w:val="none" w:sz="0" w:space="0" w:color="auto"/>
      </w:divBdr>
    </w:div>
    <w:div w:id="840313050">
      <w:bodyDiv w:val="1"/>
      <w:marLeft w:val="0"/>
      <w:marRight w:val="0"/>
      <w:marTop w:val="0"/>
      <w:marBottom w:val="0"/>
      <w:divBdr>
        <w:top w:val="none" w:sz="0" w:space="0" w:color="auto"/>
        <w:left w:val="none" w:sz="0" w:space="0" w:color="auto"/>
        <w:bottom w:val="none" w:sz="0" w:space="0" w:color="auto"/>
        <w:right w:val="none" w:sz="0" w:space="0" w:color="auto"/>
      </w:divBdr>
    </w:div>
    <w:div w:id="863636902">
      <w:bodyDiv w:val="1"/>
      <w:marLeft w:val="0"/>
      <w:marRight w:val="0"/>
      <w:marTop w:val="0"/>
      <w:marBottom w:val="0"/>
      <w:divBdr>
        <w:top w:val="none" w:sz="0" w:space="0" w:color="auto"/>
        <w:left w:val="none" w:sz="0" w:space="0" w:color="auto"/>
        <w:bottom w:val="none" w:sz="0" w:space="0" w:color="auto"/>
        <w:right w:val="none" w:sz="0" w:space="0" w:color="auto"/>
      </w:divBdr>
    </w:div>
    <w:div w:id="865481441">
      <w:bodyDiv w:val="1"/>
      <w:marLeft w:val="0"/>
      <w:marRight w:val="0"/>
      <w:marTop w:val="0"/>
      <w:marBottom w:val="0"/>
      <w:divBdr>
        <w:top w:val="none" w:sz="0" w:space="0" w:color="auto"/>
        <w:left w:val="none" w:sz="0" w:space="0" w:color="auto"/>
        <w:bottom w:val="none" w:sz="0" w:space="0" w:color="auto"/>
        <w:right w:val="none" w:sz="0" w:space="0" w:color="auto"/>
      </w:divBdr>
    </w:div>
    <w:div w:id="867111153">
      <w:bodyDiv w:val="1"/>
      <w:marLeft w:val="0"/>
      <w:marRight w:val="0"/>
      <w:marTop w:val="0"/>
      <w:marBottom w:val="0"/>
      <w:divBdr>
        <w:top w:val="none" w:sz="0" w:space="0" w:color="auto"/>
        <w:left w:val="none" w:sz="0" w:space="0" w:color="auto"/>
        <w:bottom w:val="none" w:sz="0" w:space="0" w:color="auto"/>
        <w:right w:val="none" w:sz="0" w:space="0" w:color="auto"/>
      </w:divBdr>
    </w:div>
    <w:div w:id="867989082">
      <w:bodyDiv w:val="1"/>
      <w:marLeft w:val="0"/>
      <w:marRight w:val="0"/>
      <w:marTop w:val="0"/>
      <w:marBottom w:val="0"/>
      <w:divBdr>
        <w:top w:val="none" w:sz="0" w:space="0" w:color="auto"/>
        <w:left w:val="none" w:sz="0" w:space="0" w:color="auto"/>
        <w:bottom w:val="none" w:sz="0" w:space="0" w:color="auto"/>
        <w:right w:val="none" w:sz="0" w:space="0" w:color="auto"/>
      </w:divBdr>
    </w:div>
    <w:div w:id="883492594">
      <w:bodyDiv w:val="1"/>
      <w:marLeft w:val="0"/>
      <w:marRight w:val="0"/>
      <w:marTop w:val="0"/>
      <w:marBottom w:val="0"/>
      <w:divBdr>
        <w:top w:val="none" w:sz="0" w:space="0" w:color="auto"/>
        <w:left w:val="none" w:sz="0" w:space="0" w:color="auto"/>
        <w:bottom w:val="none" w:sz="0" w:space="0" w:color="auto"/>
        <w:right w:val="none" w:sz="0" w:space="0" w:color="auto"/>
      </w:divBdr>
    </w:div>
    <w:div w:id="902330353">
      <w:bodyDiv w:val="1"/>
      <w:marLeft w:val="0"/>
      <w:marRight w:val="0"/>
      <w:marTop w:val="0"/>
      <w:marBottom w:val="0"/>
      <w:divBdr>
        <w:top w:val="none" w:sz="0" w:space="0" w:color="auto"/>
        <w:left w:val="none" w:sz="0" w:space="0" w:color="auto"/>
        <w:bottom w:val="none" w:sz="0" w:space="0" w:color="auto"/>
        <w:right w:val="none" w:sz="0" w:space="0" w:color="auto"/>
      </w:divBdr>
    </w:div>
    <w:div w:id="904680620">
      <w:bodyDiv w:val="1"/>
      <w:marLeft w:val="0"/>
      <w:marRight w:val="0"/>
      <w:marTop w:val="0"/>
      <w:marBottom w:val="0"/>
      <w:divBdr>
        <w:top w:val="none" w:sz="0" w:space="0" w:color="auto"/>
        <w:left w:val="none" w:sz="0" w:space="0" w:color="auto"/>
        <w:bottom w:val="none" w:sz="0" w:space="0" w:color="auto"/>
        <w:right w:val="none" w:sz="0" w:space="0" w:color="auto"/>
      </w:divBdr>
    </w:div>
    <w:div w:id="917790372">
      <w:bodyDiv w:val="1"/>
      <w:marLeft w:val="0"/>
      <w:marRight w:val="0"/>
      <w:marTop w:val="0"/>
      <w:marBottom w:val="0"/>
      <w:divBdr>
        <w:top w:val="none" w:sz="0" w:space="0" w:color="auto"/>
        <w:left w:val="none" w:sz="0" w:space="0" w:color="auto"/>
        <w:bottom w:val="none" w:sz="0" w:space="0" w:color="auto"/>
        <w:right w:val="none" w:sz="0" w:space="0" w:color="auto"/>
      </w:divBdr>
    </w:div>
    <w:div w:id="929045909">
      <w:bodyDiv w:val="1"/>
      <w:marLeft w:val="0"/>
      <w:marRight w:val="0"/>
      <w:marTop w:val="0"/>
      <w:marBottom w:val="0"/>
      <w:divBdr>
        <w:top w:val="none" w:sz="0" w:space="0" w:color="auto"/>
        <w:left w:val="none" w:sz="0" w:space="0" w:color="auto"/>
        <w:bottom w:val="none" w:sz="0" w:space="0" w:color="auto"/>
        <w:right w:val="none" w:sz="0" w:space="0" w:color="auto"/>
      </w:divBdr>
    </w:div>
    <w:div w:id="934092566">
      <w:bodyDiv w:val="1"/>
      <w:marLeft w:val="0"/>
      <w:marRight w:val="0"/>
      <w:marTop w:val="0"/>
      <w:marBottom w:val="0"/>
      <w:divBdr>
        <w:top w:val="none" w:sz="0" w:space="0" w:color="auto"/>
        <w:left w:val="none" w:sz="0" w:space="0" w:color="auto"/>
        <w:bottom w:val="none" w:sz="0" w:space="0" w:color="auto"/>
        <w:right w:val="none" w:sz="0" w:space="0" w:color="auto"/>
      </w:divBdr>
      <w:divsChild>
        <w:div w:id="1201938225">
          <w:marLeft w:val="0"/>
          <w:marRight w:val="0"/>
          <w:marTop w:val="0"/>
          <w:marBottom w:val="0"/>
          <w:divBdr>
            <w:top w:val="none" w:sz="0" w:space="0" w:color="auto"/>
            <w:left w:val="none" w:sz="0" w:space="0" w:color="auto"/>
            <w:bottom w:val="none" w:sz="0" w:space="0" w:color="auto"/>
            <w:right w:val="none" w:sz="0" w:space="0" w:color="auto"/>
          </w:divBdr>
          <w:divsChild>
            <w:div w:id="363867314">
              <w:marLeft w:val="0"/>
              <w:marRight w:val="0"/>
              <w:marTop w:val="0"/>
              <w:marBottom w:val="0"/>
              <w:divBdr>
                <w:top w:val="none" w:sz="0" w:space="0" w:color="auto"/>
                <w:left w:val="none" w:sz="0" w:space="0" w:color="auto"/>
                <w:bottom w:val="none" w:sz="0" w:space="0" w:color="auto"/>
                <w:right w:val="none" w:sz="0" w:space="0" w:color="auto"/>
              </w:divBdr>
              <w:divsChild>
                <w:div w:id="512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91925">
      <w:bodyDiv w:val="1"/>
      <w:marLeft w:val="0"/>
      <w:marRight w:val="0"/>
      <w:marTop w:val="0"/>
      <w:marBottom w:val="0"/>
      <w:divBdr>
        <w:top w:val="none" w:sz="0" w:space="0" w:color="auto"/>
        <w:left w:val="none" w:sz="0" w:space="0" w:color="auto"/>
        <w:bottom w:val="none" w:sz="0" w:space="0" w:color="auto"/>
        <w:right w:val="none" w:sz="0" w:space="0" w:color="auto"/>
      </w:divBdr>
    </w:div>
    <w:div w:id="971327380">
      <w:bodyDiv w:val="1"/>
      <w:marLeft w:val="0"/>
      <w:marRight w:val="0"/>
      <w:marTop w:val="0"/>
      <w:marBottom w:val="0"/>
      <w:divBdr>
        <w:top w:val="none" w:sz="0" w:space="0" w:color="auto"/>
        <w:left w:val="none" w:sz="0" w:space="0" w:color="auto"/>
        <w:bottom w:val="none" w:sz="0" w:space="0" w:color="auto"/>
        <w:right w:val="none" w:sz="0" w:space="0" w:color="auto"/>
      </w:divBdr>
    </w:div>
    <w:div w:id="985276140">
      <w:bodyDiv w:val="1"/>
      <w:marLeft w:val="0"/>
      <w:marRight w:val="0"/>
      <w:marTop w:val="0"/>
      <w:marBottom w:val="0"/>
      <w:divBdr>
        <w:top w:val="none" w:sz="0" w:space="0" w:color="auto"/>
        <w:left w:val="none" w:sz="0" w:space="0" w:color="auto"/>
        <w:bottom w:val="none" w:sz="0" w:space="0" w:color="auto"/>
        <w:right w:val="none" w:sz="0" w:space="0" w:color="auto"/>
      </w:divBdr>
    </w:div>
    <w:div w:id="987783134">
      <w:bodyDiv w:val="1"/>
      <w:marLeft w:val="0"/>
      <w:marRight w:val="0"/>
      <w:marTop w:val="0"/>
      <w:marBottom w:val="0"/>
      <w:divBdr>
        <w:top w:val="none" w:sz="0" w:space="0" w:color="auto"/>
        <w:left w:val="none" w:sz="0" w:space="0" w:color="auto"/>
        <w:bottom w:val="none" w:sz="0" w:space="0" w:color="auto"/>
        <w:right w:val="none" w:sz="0" w:space="0" w:color="auto"/>
      </w:divBdr>
    </w:div>
    <w:div w:id="1015959331">
      <w:bodyDiv w:val="1"/>
      <w:marLeft w:val="0"/>
      <w:marRight w:val="0"/>
      <w:marTop w:val="0"/>
      <w:marBottom w:val="0"/>
      <w:divBdr>
        <w:top w:val="none" w:sz="0" w:space="0" w:color="auto"/>
        <w:left w:val="none" w:sz="0" w:space="0" w:color="auto"/>
        <w:bottom w:val="none" w:sz="0" w:space="0" w:color="auto"/>
        <w:right w:val="none" w:sz="0" w:space="0" w:color="auto"/>
      </w:divBdr>
      <w:divsChild>
        <w:div w:id="2050646691">
          <w:marLeft w:val="100"/>
          <w:marRight w:val="0"/>
          <w:marTop w:val="0"/>
          <w:marBottom w:val="0"/>
          <w:divBdr>
            <w:top w:val="none" w:sz="0" w:space="0" w:color="auto"/>
            <w:left w:val="none" w:sz="0" w:space="0" w:color="auto"/>
            <w:bottom w:val="none" w:sz="0" w:space="0" w:color="auto"/>
            <w:right w:val="none" w:sz="0" w:space="0" w:color="auto"/>
          </w:divBdr>
          <w:divsChild>
            <w:div w:id="1469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8099">
      <w:bodyDiv w:val="1"/>
      <w:marLeft w:val="0"/>
      <w:marRight w:val="0"/>
      <w:marTop w:val="0"/>
      <w:marBottom w:val="0"/>
      <w:divBdr>
        <w:top w:val="none" w:sz="0" w:space="0" w:color="auto"/>
        <w:left w:val="none" w:sz="0" w:space="0" w:color="auto"/>
        <w:bottom w:val="none" w:sz="0" w:space="0" w:color="auto"/>
        <w:right w:val="none" w:sz="0" w:space="0" w:color="auto"/>
      </w:divBdr>
    </w:div>
    <w:div w:id="1024013937">
      <w:bodyDiv w:val="1"/>
      <w:marLeft w:val="0"/>
      <w:marRight w:val="0"/>
      <w:marTop w:val="0"/>
      <w:marBottom w:val="0"/>
      <w:divBdr>
        <w:top w:val="none" w:sz="0" w:space="0" w:color="auto"/>
        <w:left w:val="none" w:sz="0" w:space="0" w:color="auto"/>
        <w:bottom w:val="none" w:sz="0" w:space="0" w:color="auto"/>
        <w:right w:val="none" w:sz="0" w:space="0" w:color="auto"/>
      </w:divBdr>
    </w:div>
    <w:div w:id="1032420438">
      <w:bodyDiv w:val="1"/>
      <w:marLeft w:val="0"/>
      <w:marRight w:val="0"/>
      <w:marTop w:val="0"/>
      <w:marBottom w:val="0"/>
      <w:divBdr>
        <w:top w:val="none" w:sz="0" w:space="0" w:color="auto"/>
        <w:left w:val="none" w:sz="0" w:space="0" w:color="auto"/>
        <w:bottom w:val="none" w:sz="0" w:space="0" w:color="auto"/>
        <w:right w:val="none" w:sz="0" w:space="0" w:color="auto"/>
      </w:divBdr>
    </w:div>
    <w:div w:id="1037658862">
      <w:bodyDiv w:val="1"/>
      <w:marLeft w:val="0"/>
      <w:marRight w:val="0"/>
      <w:marTop w:val="0"/>
      <w:marBottom w:val="0"/>
      <w:divBdr>
        <w:top w:val="none" w:sz="0" w:space="0" w:color="auto"/>
        <w:left w:val="none" w:sz="0" w:space="0" w:color="auto"/>
        <w:bottom w:val="none" w:sz="0" w:space="0" w:color="auto"/>
        <w:right w:val="none" w:sz="0" w:space="0" w:color="auto"/>
      </w:divBdr>
    </w:div>
    <w:div w:id="1041176548">
      <w:bodyDiv w:val="1"/>
      <w:marLeft w:val="0"/>
      <w:marRight w:val="0"/>
      <w:marTop w:val="0"/>
      <w:marBottom w:val="0"/>
      <w:divBdr>
        <w:top w:val="none" w:sz="0" w:space="0" w:color="auto"/>
        <w:left w:val="none" w:sz="0" w:space="0" w:color="auto"/>
        <w:bottom w:val="none" w:sz="0" w:space="0" w:color="auto"/>
        <w:right w:val="none" w:sz="0" w:space="0" w:color="auto"/>
      </w:divBdr>
    </w:div>
    <w:div w:id="1071930762">
      <w:bodyDiv w:val="1"/>
      <w:marLeft w:val="0"/>
      <w:marRight w:val="0"/>
      <w:marTop w:val="0"/>
      <w:marBottom w:val="0"/>
      <w:divBdr>
        <w:top w:val="none" w:sz="0" w:space="0" w:color="auto"/>
        <w:left w:val="none" w:sz="0" w:space="0" w:color="auto"/>
        <w:bottom w:val="none" w:sz="0" w:space="0" w:color="auto"/>
        <w:right w:val="none" w:sz="0" w:space="0" w:color="auto"/>
      </w:divBdr>
    </w:div>
    <w:div w:id="1075206956">
      <w:bodyDiv w:val="1"/>
      <w:marLeft w:val="0"/>
      <w:marRight w:val="0"/>
      <w:marTop w:val="0"/>
      <w:marBottom w:val="0"/>
      <w:divBdr>
        <w:top w:val="none" w:sz="0" w:space="0" w:color="auto"/>
        <w:left w:val="none" w:sz="0" w:space="0" w:color="auto"/>
        <w:bottom w:val="none" w:sz="0" w:space="0" w:color="auto"/>
        <w:right w:val="none" w:sz="0" w:space="0" w:color="auto"/>
      </w:divBdr>
    </w:div>
    <w:div w:id="1095127195">
      <w:bodyDiv w:val="1"/>
      <w:marLeft w:val="0"/>
      <w:marRight w:val="0"/>
      <w:marTop w:val="0"/>
      <w:marBottom w:val="0"/>
      <w:divBdr>
        <w:top w:val="none" w:sz="0" w:space="0" w:color="auto"/>
        <w:left w:val="none" w:sz="0" w:space="0" w:color="auto"/>
        <w:bottom w:val="none" w:sz="0" w:space="0" w:color="auto"/>
        <w:right w:val="none" w:sz="0" w:space="0" w:color="auto"/>
      </w:divBdr>
    </w:div>
    <w:div w:id="1101141828">
      <w:bodyDiv w:val="1"/>
      <w:marLeft w:val="0"/>
      <w:marRight w:val="0"/>
      <w:marTop w:val="0"/>
      <w:marBottom w:val="0"/>
      <w:divBdr>
        <w:top w:val="none" w:sz="0" w:space="0" w:color="auto"/>
        <w:left w:val="none" w:sz="0" w:space="0" w:color="auto"/>
        <w:bottom w:val="none" w:sz="0" w:space="0" w:color="auto"/>
        <w:right w:val="none" w:sz="0" w:space="0" w:color="auto"/>
      </w:divBdr>
    </w:div>
    <w:div w:id="1101953078">
      <w:bodyDiv w:val="1"/>
      <w:marLeft w:val="0"/>
      <w:marRight w:val="0"/>
      <w:marTop w:val="0"/>
      <w:marBottom w:val="0"/>
      <w:divBdr>
        <w:top w:val="none" w:sz="0" w:space="0" w:color="auto"/>
        <w:left w:val="none" w:sz="0" w:space="0" w:color="auto"/>
        <w:bottom w:val="none" w:sz="0" w:space="0" w:color="auto"/>
        <w:right w:val="none" w:sz="0" w:space="0" w:color="auto"/>
      </w:divBdr>
    </w:div>
    <w:div w:id="1104349631">
      <w:bodyDiv w:val="1"/>
      <w:marLeft w:val="0"/>
      <w:marRight w:val="0"/>
      <w:marTop w:val="0"/>
      <w:marBottom w:val="0"/>
      <w:divBdr>
        <w:top w:val="none" w:sz="0" w:space="0" w:color="auto"/>
        <w:left w:val="none" w:sz="0" w:space="0" w:color="auto"/>
        <w:bottom w:val="none" w:sz="0" w:space="0" w:color="auto"/>
        <w:right w:val="none" w:sz="0" w:space="0" w:color="auto"/>
      </w:divBdr>
    </w:div>
    <w:div w:id="1110592336">
      <w:bodyDiv w:val="1"/>
      <w:marLeft w:val="0"/>
      <w:marRight w:val="0"/>
      <w:marTop w:val="0"/>
      <w:marBottom w:val="0"/>
      <w:divBdr>
        <w:top w:val="none" w:sz="0" w:space="0" w:color="auto"/>
        <w:left w:val="none" w:sz="0" w:space="0" w:color="auto"/>
        <w:bottom w:val="none" w:sz="0" w:space="0" w:color="auto"/>
        <w:right w:val="none" w:sz="0" w:space="0" w:color="auto"/>
      </w:divBdr>
    </w:div>
    <w:div w:id="1115714249">
      <w:bodyDiv w:val="1"/>
      <w:marLeft w:val="0"/>
      <w:marRight w:val="0"/>
      <w:marTop w:val="0"/>
      <w:marBottom w:val="0"/>
      <w:divBdr>
        <w:top w:val="none" w:sz="0" w:space="0" w:color="auto"/>
        <w:left w:val="none" w:sz="0" w:space="0" w:color="auto"/>
        <w:bottom w:val="none" w:sz="0" w:space="0" w:color="auto"/>
        <w:right w:val="none" w:sz="0" w:space="0" w:color="auto"/>
      </w:divBdr>
    </w:div>
    <w:div w:id="1121145768">
      <w:bodyDiv w:val="1"/>
      <w:marLeft w:val="0"/>
      <w:marRight w:val="0"/>
      <w:marTop w:val="0"/>
      <w:marBottom w:val="0"/>
      <w:divBdr>
        <w:top w:val="none" w:sz="0" w:space="0" w:color="auto"/>
        <w:left w:val="none" w:sz="0" w:space="0" w:color="auto"/>
        <w:bottom w:val="none" w:sz="0" w:space="0" w:color="auto"/>
        <w:right w:val="none" w:sz="0" w:space="0" w:color="auto"/>
      </w:divBdr>
    </w:div>
    <w:div w:id="1124733835">
      <w:bodyDiv w:val="1"/>
      <w:marLeft w:val="0"/>
      <w:marRight w:val="0"/>
      <w:marTop w:val="0"/>
      <w:marBottom w:val="0"/>
      <w:divBdr>
        <w:top w:val="none" w:sz="0" w:space="0" w:color="auto"/>
        <w:left w:val="none" w:sz="0" w:space="0" w:color="auto"/>
        <w:bottom w:val="none" w:sz="0" w:space="0" w:color="auto"/>
        <w:right w:val="none" w:sz="0" w:space="0" w:color="auto"/>
      </w:divBdr>
    </w:div>
    <w:div w:id="1135372625">
      <w:bodyDiv w:val="1"/>
      <w:marLeft w:val="0"/>
      <w:marRight w:val="0"/>
      <w:marTop w:val="0"/>
      <w:marBottom w:val="0"/>
      <w:divBdr>
        <w:top w:val="none" w:sz="0" w:space="0" w:color="auto"/>
        <w:left w:val="none" w:sz="0" w:space="0" w:color="auto"/>
        <w:bottom w:val="none" w:sz="0" w:space="0" w:color="auto"/>
        <w:right w:val="none" w:sz="0" w:space="0" w:color="auto"/>
      </w:divBdr>
    </w:div>
    <w:div w:id="1145778394">
      <w:bodyDiv w:val="1"/>
      <w:marLeft w:val="0"/>
      <w:marRight w:val="0"/>
      <w:marTop w:val="0"/>
      <w:marBottom w:val="0"/>
      <w:divBdr>
        <w:top w:val="none" w:sz="0" w:space="0" w:color="auto"/>
        <w:left w:val="none" w:sz="0" w:space="0" w:color="auto"/>
        <w:bottom w:val="none" w:sz="0" w:space="0" w:color="auto"/>
        <w:right w:val="none" w:sz="0" w:space="0" w:color="auto"/>
      </w:divBdr>
    </w:div>
    <w:div w:id="1146048938">
      <w:bodyDiv w:val="1"/>
      <w:marLeft w:val="0"/>
      <w:marRight w:val="0"/>
      <w:marTop w:val="0"/>
      <w:marBottom w:val="0"/>
      <w:divBdr>
        <w:top w:val="none" w:sz="0" w:space="0" w:color="auto"/>
        <w:left w:val="none" w:sz="0" w:space="0" w:color="auto"/>
        <w:bottom w:val="none" w:sz="0" w:space="0" w:color="auto"/>
        <w:right w:val="none" w:sz="0" w:space="0" w:color="auto"/>
      </w:divBdr>
    </w:div>
    <w:div w:id="1176116076">
      <w:bodyDiv w:val="1"/>
      <w:marLeft w:val="0"/>
      <w:marRight w:val="0"/>
      <w:marTop w:val="0"/>
      <w:marBottom w:val="0"/>
      <w:divBdr>
        <w:top w:val="none" w:sz="0" w:space="0" w:color="auto"/>
        <w:left w:val="none" w:sz="0" w:space="0" w:color="auto"/>
        <w:bottom w:val="none" w:sz="0" w:space="0" w:color="auto"/>
        <w:right w:val="none" w:sz="0" w:space="0" w:color="auto"/>
      </w:divBdr>
    </w:div>
    <w:div w:id="1178036019">
      <w:bodyDiv w:val="1"/>
      <w:marLeft w:val="0"/>
      <w:marRight w:val="0"/>
      <w:marTop w:val="0"/>
      <w:marBottom w:val="0"/>
      <w:divBdr>
        <w:top w:val="none" w:sz="0" w:space="0" w:color="auto"/>
        <w:left w:val="none" w:sz="0" w:space="0" w:color="auto"/>
        <w:bottom w:val="none" w:sz="0" w:space="0" w:color="auto"/>
        <w:right w:val="none" w:sz="0" w:space="0" w:color="auto"/>
      </w:divBdr>
    </w:div>
    <w:div w:id="1178347465">
      <w:bodyDiv w:val="1"/>
      <w:marLeft w:val="0"/>
      <w:marRight w:val="0"/>
      <w:marTop w:val="0"/>
      <w:marBottom w:val="0"/>
      <w:divBdr>
        <w:top w:val="none" w:sz="0" w:space="0" w:color="auto"/>
        <w:left w:val="none" w:sz="0" w:space="0" w:color="auto"/>
        <w:bottom w:val="none" w:sz="0" w:space="0" w:color="auto"/>
        <w:right w:val="none" w:sz="0" w:space="0" w:color="auto"/>
      </w:divBdr>
    </w:div>
    <w:div w:id="1181312429">
      <w:bodyDiv w:val="1"/>
      <w:marLeft w:val="0"/>
      <w:marRight w:val="0"/>
      <w:marTop w:val="0"/>
      <w:marBottom w:val="0"/>
      <w:divBdr>
        <w:top w:val="none" w:sz="0" w:space="0" w:color="auto"/>
        <w:left w:val="none" w:sz="0" w:space="0" w:color="auto"/>
        <w:bottom w:val="none" w:sz="0" w:space="0" w:color="auto"/>
        <w:right w:val="none" w:sz="0" w:space="0" w:color="auto"/>
      </w:divBdr>
    </w:div>
    <w:div w:id="1191334700">
      <w:bodyDiv w:val="1"/>
      <w:marLeft w:val="0"/>
      <w:marRight w:val="0"/>
      <w:marTop w:val="0"/>
      <w:marBottom w:val="0"/>
      <w:divBdr>
        <w:top w:val="none" w:sz="0" w:space="0" w:color="auto"/>
        <w:left w:val="none" w:sz="0" w:space="0" w:color="auto"/>
        <w:bottom w:val="none" w:sz="0" w:space="0" w:color="auto"/>
        <w:right w:val="none" w:sz="0" w:space="0" w:color="auto"/>
      </w:divBdr>
    </w:div>
    <w:div w:id="1197691556">
      <w:bodyDiv w:val="1"/>
      <w:marLeft w:val="0"/>
      <w:marRight w:val="0"/>
      <w:marTop w:val="0"/>
      <w:marBottom w:val="0"/>
      <w:divBdr>
        <w:top w:val="none" w:sz="0" w:space="0" w:color="auto"/>
        <w:left w:val="none" w:sz="0" w:space="0" w:color="auto"/>
        <w:bottom w:val="none" w:sz="0" w:space="0" w:color="auto"/>
        <w:right w:val="none" w:sz="0" w:space="0" w:color="auto"/>
      </w:divBdr>
    </w:div>
    <w:div w:id="1202982960">
      <w:bodyDiv w:val="1"/>
      <w:marLeft w:val="0"/>
      <w:marRight w:val="0"/>
      <w:marTop w:val="0"/>
      <w:marBottom w:val="0"/>
      <w:divBdr>
        <w:top w:val="none" w:sz="0" w:space="0" w:color="auto"/>
        <w:left w:val="none" w:sz="0" w:space="0" w:color="auto"/>
        <w:bottom w:val="none" w:sz="0" w:space="0" w:color="auto"/>
        <w:right w:val="none" w:sz="0" w:space="0" w:color="auto"/>
      </w:divBdr>
    </w:div>
    <w:div w:id="1229338621">
      <w:bodyDiv w:val="1"/>
      <w:marLeft w:val="0"/>
      <w:marRight w:val="0"/>
      <w:marTop w:val="0"/>
      <w:marBottom w:val="0"/>
      <w:divBdr>
        <w:top w:val="none" w:sz="0" w:space="0" w:color="auto"/>
        <w:left w:val="none" w:sz="0" w:space="0" w:color="auto"/>
        <w:bottom w:val="none" w:sz="0" w:space="0" w:color="auto"/>
        <w:right w:val="none" w:sz="0" w:space="0" w:color="auto"/>
      </w:divBdr>
    </w:div>
    <w:div w:id="1242104355">
      <w:bodyDiv w:val="1"/>
      <w:marLeft w:val="0"/>
      <w:marRight w:val="0"/>
      <w:marTop w:val="0"/>
      <w:marBottom w:val="0"/>
      <w:divBdr>
        <w:top w:val="none" w:sz="0" w:space="0" w:color="auto"/>
        <w:left w:val="none" w:sz="0" w:space="0" w:color="auto"/>
        <w:bottom w:val="none" w:sz="0" w:space="0" w:color="auto"/>
        <w:right w:val="none" w:sz="0" w:space="0" w:color="auto"/>
      </w:divBdr>
    </w:div>
    <w:div w:id="1246498050">
      <w:bodyDiv w:val="1"/>
      <w:marLeft w:val="0"/>
      <w:marRight w:val="0"/>
      <w:marTop w:val="0"/>
      <w:marBottom w:val="0"/>
      <w:divBdr>
        <w:top w:val="none" w:sz="0" w:space="0" w:color="auto"/>
        <w:left w:val="none" w:sz="0" w:space="0" w:color="auto"/>
        <w:bottom w:val="none" w:sz="0" w:space="0" w:color="auto"/>
        <w:right w:val="none" w:sz="0" w:space="0" w:color="auto"/>
      </w:divBdr>
    </w:div>
    <w:div w:id="1259172224">
      <w:bodyDiv w:val="1"/>
      <w:marLeft w:val="0"/>
      <w:marRight w:val="0"/>
      <w:marTop w:val="0"/>
      <w:marBottom w:val="0"/>
      <w:divBdr>
        <w:top w:val="none" w:sz="0" w:space="0" w:color="auto"/>
        <w:left w:val="none" w:sz="0" w:space="0" w:color="auto"/>
        <w:bottom w:val="none" w:sz="0" w:space="0" w:color="auto"/>
        <w:right w:val="none" w:sz="0" w:space="0" w:color="auto"/>
      </w:divBdr>
    </w:div>
    <w:div w:id="1263798150">
      <w:bodyDiv w:val="1"/>
      <w:marLeft w:val="0"/>
      <w:marRight w:val="0"/>
      <w:marTop w:val="0"/>
      <w:marBottom w:val="0"/>
      <w:divBdr>
        <w:top w:val="none" w:sz="0" w:space="0" w:color="auto"/>
        <w:left w:val="none" w:sz="0" w:space="0" w:color="auto"/>
        <w:bottom w:val="none" w:sz="0" w:space="0" w:color="auto"/>
        <w:right w:val="none" w:sz="0" w:space="0" w:color="auto"/>
      </w:divBdr>
    </w:div>
    <w:div w:id="1274362374">
      <w:bodyDiv w:val="1"/>
      <w:marLeft w:val="0"/>
      <w:marRight w:val="0"/>
      <w:marTop w:val="0"/>
      <w:marBottom w:val="0"/>
      <w:divBdr>
        <w:top w:val="none" w:sz="0" w:space="0" w:color="auto"/>
        <w:left w:val="none" w:sz="0" w:space="0" w:color="auto"/>
        <w:bottom w:val="none" w:sz="0" w:space="0" w:color="auto"/>
        <w:right w:val="none" w:sz="0" w:space="0" w:color="auto"/>
      </w:divBdr>
    </w:div>
    <w:div w:id="1274753787">
      <w:bodyDiv w:val="1"/>
      <w:marLeft w:val="0"/>
      <w:marRight w:val="0"/>
      <w:marTop w:val="0"/>
      <w:marBottom w:val="0"/>
      <w:divBdr>
        <w:top w:val="none" w:sz="0" w:space="0" w:color="auto"/>
        <w:left w:val="none" w:sz="0" w:space="0" w:color="auto"/>
        <w:bottom w:val="none" w:sz="0" w:space="0" w:color="auto"/>
        <w:right w:val="none" w:sz="0" w:space="0" w:color="auto"/>
      </w:divBdr>
    </w:div>
    <w:div w:id="1282221785">
      <w:bodyDiv w:val="1"/>
      <w:marLeft w:val="0"/>
      <w:marRight w:val="0"/>
      <w:marTop w:val="0"/>
      <w:marBottom w:val="0"/>
      <w:divBdr>
        <w:top w:val="none" w:sz="0" w:space="0" w:color="auto"/>
        <w:left w:val="none" w:sz="0" w:space="0" w:color="auto"/>
        <w:bottom w:val="none" w:sz="0" w:space="0" w:color="auto"/>
        <w:right w:val="none" w:sz="0" w:space="0" w:color="auto"/>
      </w:divBdr>
    </w:div>
    <w:div w:id="1286884750">
      <w:bodyDiv w:val="1"/>
      <w:marLeft w:val="0"/>
      <w:marRight w:val="0"/>
      <w:marTop w:val="0"/>
      <w:marBottom w:val="0"/>
      <w:divBdr>
        <w:top w:val="none" w:sz="0" w:space="0" w:color="auto"/>
        <w:left w:val="none" w:sz="0" w:space="0" w:color="auto"/>
        <w:bottom w:val="none" w:sz="0" w:space="0" w:color="auto"/>
        <w:right w:val="none" w:sz="0" w:space="0" w:color="auto"/>
      </w:divBdr>
    </w:div>
    <w:div w:id="1287810127">
      <w:bodyDiv w:val="1"/>
      <w:marLeft w:val="0"/>
      <w:marRight w:val="0"/>
      <w:marTop w:val="0"/>
      <w:marBottom w:val="0"/>
      <w:divBdr>
        <w:top w:val="none" w:sz="0" w:space="0" w:color="auto"/>
        <w:left w:val="none" w:sz="0" w:space="0" w:color="auto"/>
        <w:bottom w:val="none" w:sz="0" w:space="0" w:color="auto"/>
        <w:right w:val="none" w:sz="0" w:space="0" w:color="auto"/>
      </w:divBdr>
    </w:div>
    <w:div w:id="1288463934">
      <w:bodyDiv w:val="1"/>
      <w:marLeft w:val="0"/>
      <w:marRight w:val="0"/>
      <w:marTop w:val="0"/>
      <w:marBottom w:val="0"/>
      <w:divBdr>
        <w:top w:val="none" w:sz="0" w:space="0" w:color="auto"/>
        <w:left w:val="none" w:sz="0" w:space="0" w:color="auto"/>
        <w:bottom w:val="none" w:sz="0" w:space="0" w:color="auto"/>
        <w:right w:val="none" w:sz="0" w:space="0" w:color="auto"/>
      </w:divBdr>
    </w:div>
    <w:div w:id="1305043645">
      <w:bodyDiv w:val="1"/>
      <w:marLeft w:val="0"/>
      <w:marRight w:val="0"/>
      <w:marTop w:val="0"/>
      <w:marBottom w:val="0"/>
      <w:divBdr>
        <w:top w:val="none" w:sz="0" w:space="0" w:color="auto"/>
        <w:left w:val="none" w:sz="0" w:space="0" w:color="auto"/>
        <w:bottom w:val="none" w:sz="0" w:space="0" w:color="auto"/>
        <w:right w:val="none" w:sz="0" w:space="0" w:color="auto"/>
      </w:divBdr>
    </w:div>
    <w:div w:id="1311906001">
      <w:bodyDiv w:val="1"/>
      <w:marLeft w:val="0"/>
      <w:marRight w:val="0"/>
      <w:marTop w:val="0"/>
      <w:marBottom w:val="0"/>
      <w:divBdr>
        <w:top w:val="none" w:sz="0" w:space="0" w:color="auto"/>
        <w:left w:val="none" w:sz="0" w:space="0" w:color="auto"/>
        <w:bottom w:val="none" w:sz="0" w:space="0" w:color="auto"/>
        <w:right w:val="none" w:sz="0" w:space="0" w:color="auto"/>
      </w:divBdr>
    </w:div>
    <w:div w:id="1317613466">
      <w:bodyDiv w:val="1"/>
      <w:marLeft w:val="0"/>
      <w:marRight w:val="0"/>
      <w:marTop w:val="0"/>
      <w:marBottom w:val="0"/>
      <w:divBdr>
        <w:top w:val="none" w:sz="0" w:space="0" w:color="auto"/>
        <w:left w:val="none" w:sz="0" w:space="0" w:color="auto"/>
        <w:bottom w:val="none" w:sz="0" w:space="0" w:color="auto"/>
        <w:right w:val="none" w:sz="0" w:space="0" w:color="auto"/>
      </w:divBdr>
    </w:div>
    <w:div w:id="1320188872">
      <w:bodyDiv w:val="1"/>
      <w:marLeft w:val="0"/>
      <w:marRight w:val="0"/>
      <w:marTop w:val="0"/>
      <w:marBottom w:val="0"/>
      <w:divBdr>
        <w:top w:val="none" w:sz="0" w:space="0" w:color="auto"/>
        <w:left w:val="none" w:sz="0" w:space="0" w:color="auto"/>
        <w:bottom w:val="none" w:sz="0" w:space="0" w:color="auto"/>
        <w:right w:val="none" w:sz="0" w:space="0" w:color="auto"/>
      </w:divBdr>
    </w:div>
    <w:div w:id="1320616261">
      <w:bodyDiv w:val="1"/>
      <w:marLeft w:val="0"/>
      <w:marRight w:val="0"/>
      <w:marTop w:val="0"/>
      <w:marBottom w:val="0"/>
      <w:divBdr>
        <w:top w:val="none" w:sz="0" w:space="0" w:color="auto"/>
        <w:left w:val="none" w:sz="0" w:space="0" w:color="auto"/>
        <w:bottom w:val="none" w:sz="0" w:space="0" w:color="auto"/>
        <w:right w:val="none" w:sz="0" w:space="0" w:color="auto"/>
      </w:divBdr>
    </w:div>
    <w:div w:id="1321813280">
      <w:bodyDiv w:val="1"/>
      <w:marLeft w:val="0"/>
      <w:marRight w:val="0"/>
      <w:marTop w:val="0"/>
      <w:marBottom w:val="0"/>
      <w:divBdr>
        <w:top w:val="none" w:sz="0" w:space="0" w:color="auto"/>
        <w:left w:val="none" w:sz="0" w:space="0" w:color="auto"/>
        <w:bottom w:val="none" w:sz="0" w:space="0" w:color="auto"/>
        <w:right w:val="none" w:sz="0" w:space="0" w:color="auto"/>
      </w:divBdr>
    </w:div>
    <w:div w:id="1338192335">
      <w:bodyDiv w:val="1"/>
      <w:marLeft w:val="0"/>
      <w:marRight w:val="0"/>
      <w:marTop w:val="0"/>
      <w:marBottom w:val="0"/>
      <w:divBdr>
        <w:top w:val="none" w:sz="0" w:space="0" w:color="auto"/>
        <w:left w:val="none" w:sz="0" w:space="0" w:color="auto"/>
        <w:bottom w:val="none" w:sz="0" w:space="0" w:color="auto"/>
        <w:right w:val="none" w:sz="0" w:space="0" w:color="auto"/>
      </w:divBdr>
    </w:div>
    <w:div w:id="1340540280">
      <w:bodyDiv w:val="1"/>
      <w:marLeft w:val="0"/>
      <w:marRight w:val="0"/>
      <w:marTop w:val="0"/>
      <w:marBottom w:val="0"/>
      <w:divBdr>
        <w:top w:val="none" w:sz="0" w:space="0" w:color="auto"/>
        <w:left w:val="none" w:sz="0" w:space="0" w:color="auto"/>
        <w:bottom w:val="none" w:sz="0" w:space="0" w:color="auto"/>
        <w:right w:val="none" w:sz="0" w:space="0" w:color="auto"/>
      </w:divBdr>
    </w:div>
    <w:div w:id="1354185029">
      <w:bodyDiv w:val="1"/>
      <w:marLeft w:val="0"/>
      <w:marRight w:val="0"/>
      <w:marTop w:val="0"/>
      <w:marBottom w:val="0"/>
      <w:divBdr>
        <w:top w:val="none" w:sz="0" w:space="0" w:color="auto"/>
        <w:left w:val="none" w:sz="0" w:space="0" w:color="auto"/>
        <w:bottom w:val="none" w:sz="0" w:space="0" w:color="auto"/>
        <w:right w:val="none" w:sz="0" w:space="0" w:color="auto"/>
      </w:divBdr>
    </w:div>
    <w:div w:id="1359696818">
      <w:bodyDiv w:val="1"/>
      <w:marLeft w:val="0"/>
      <w:marRight w:val="0"/>
      <w:marTop w:val="0"/>
      <w:marBottom w:val="0"/>
      <w:divBdr>
        <w:top w:val="none" w:sz="0" w:space="0" w:color="auto"/>
        <w:left w:val="none" w:sz="0" w:space="0" w:color="auto"/>
        <w:bottom w:val="none" w:sz="0" w:space="0" w:color="auto"/>
        <w:right w:val="none" w:sz="0" w:space="0" w:color="auto"/>
      </w:divBdr>
    </w:div>
    <w:div w:id="1360738083">
      <w:bodyDiv w:val="1"/>
      <w:marLeft w:val="0"/>
      <w:marRight w:val="0"/>
      <w:marTop w:val="0"/>
      <w:marBottom w:val="0"/>
      <w:divBdr>
        <w:top w:val="none" w:sz="0" w:space="0" w:color="auto"/>
        <w:left w:val="none" w:sz="0" w:space="0" w:color="auto"/>
        <w:bottom w:val="none" w:sz="0" w:space="0" w:color="auto"/>
        <w:right w:val="none" w:sz="0" w:space="0" w:color="auto"/>
      </w:divBdr>
    </w:div>
    <w:div w:id="1364207722">
      <w:bodyDiv w:val="1"/>
      <w:marLeft w:val="0"/>
      <w:marRight w:val="0"/>
      <w:marTop w:val="0"/>
      <w:marBottom w:val="0"/>
      <w:divBdr>
        <w:top w:val="none" w:sz="0" w:space="0" w:color="auto"/>
        <w:left w:val="none" w:sz="0" w:space="0" w:color="auto"/>
        <w:bottom w:val="none" w:sz="0" w:space="0" w:color="auto"/>
        <w:right w:val="none" w:sz="0" w:space="0" w:color="auto"/>
      </w:divBdr>
    </w:div>
    <w:div w:id="1375540942">
      <w:bodyDiv w:val="1"/>
      <w:marLeft w:val="0"/>
      <w:marRight w:val="0"/>
      <w:marTop w:val="0"/>
      <w:marBottom w:val="0"/>
      <w:divBdr>
        <w:top w:val="none" w:sz="0" w:space="0" w:color="auto"/>
        <w:left w:val="none" w:sz="0" w:space="0" w:color="auto"/>
        <w:bottom w:val="none" w:sz="0" w:space="0" w:color="auto"/>
        <w:right w:val="none" w:sz="0" w:space="0" w:color="auto"/>
      </w:divBdr>
    </w:div>
    <w:div w:id="1381708616">
      <w:bodyDiv w:val="1"/>
      <w:marLeft w:val="0"/>
      <w:marRight w:val="0"/>
      <w:marTop w:val="0"/>
      <w:marBottom w:val="0"/>
      <w:divBdr>
        <w:top w:val="none" w:sz="0" w:space="0" w:color="auto"/>
        <w:left w:val="none" w:sz="0" w:space="0" w:color="auto"/>
        <w:bottom w:val="none" w:sz="0" w:space="0" w:color="auto"/>
        <w:right w:val="none" w:sz="0" w:space="0" w:color="auto"/>
      </w:divBdr>
    </w:div>
    <w:div w:id="1386492405">
      <w:bodyDiv w:val="1"/>
      <w:marLeft w:val="0"/>
      <w:marRight w:val="0"/>
      <w:marTop w:val="0"/>
      <w:marBottom w:val="0"/>
      <w:divBdr>
        <w:top w:val="none" w:sz="0" w:space="0" w:color="auto"/>
        <w:left w:val="none" w:sz="0" w:space="0" w:color="auto"/>
        <w:bottom w:val="none" w:sz="0" w:space="0" w:color="auto"/>
        <w:right w:val="none" w:sz="0" w:space="0" w:color="auto"/>
      </w:divBdr>
    </w:div>
    <w:div w:id="1388842952">
      <w:bodyDiv w:val="1"/>
      <w:marLeft w:val="0"/>
      <w:marRight w:val="0"/>
      <w:marTop w:val="0"/>
      <w:marBottom w:val="0"/>
      <w:divBdr>
        <w:top w:val="none" w:sz="0" w:space="0" w:color="auto"/>
        <w:left w:val="none" w:sz="0" w:space="0" w:color="auto"/>
        <w:bottom w:val="none" w:sz="0" w:space="0" w:color="auto"/>
        <w:right w:val="none" w:sz="0" w:space="0" w:color="auto"/>
      </w:divBdr>
    </w:div>
    <w:div w:id="1393499055">
      <w:bodyDiv w:val="1"/>
      <w:marLeft w:val="0"/>
      <w:marRight w:val="0"/>
      <w:marTop w:val="0"/>
      <w:marBottom w:val="0"/>
      <w:divBdr>
        <w:top w:val="none" w:sz="0" w:space="0" w:color="auto"/>
        <w:left w:val="none" w:sz="0" w:space="0" w:color="auto"/>
        <w:bottom w:val="none" w:sz="0" w:space="0" w:color="auto"/>
        <w:right w:val="none" w:sz="0" w:space="0" w:color="auto"/>
      </w:divBdr>
    </w:div>
    <w:div w:id="1403067686">
      <w:bodyDiv w:val="1"/>
      <w:marLeft w:val="0"/>
      <w:marRight w:val="0"/>
      <w:marTop w:val="0"/>
      <w:marBottom w:val="0"/>
      <w:divBdr>
        <w:top w:val="none" w:sz="0" w:space="0" w:color="auto"/>
        <w:left w:val="none" w:sz="0" w:space="0" w:color="auto"/>
        <w:bottom w:val="none" w:sz="0" w:space="0" w:color="auto"/>
        <w:right w:val="none" w:sz="0" w:space="0" w:color="auto"/>
      </w:divBdr>
    </w:div>
    <w:div w:id="1404838652">
      <w:bodyDiv w:val="1"/>
      <w:marLeft w:val="0"/>
      <w:marRight w:val="0"/>
      <w:marTop w:val="0"/>
      <w:marBottom w:val="0"/>
      <w:divBdr>
        <w:top w:val="none" w:sz="0" w:space="0" w:color="auto"/>
        <w:left w:val="none" w:sz="0" w:space="0" w:color="auto"/>
        <w:bottom w:val="none" w:sz="0" w:space="0" w:color="auto"/>
        <w:right w:val="none" w:sz="0" w:space="0" w:color="auto"/>
      </w:divBdr>
    </w:div>
    <w:div w:id="1430083491">
      <w:bodyDiv w:val="1"/>
      <w:marLeft w:val="0"/>
      <w:marRight w:val="0"/>
      <w:marTop w:val="0"/>
      <w:marBottom w:val="0"/>
      <w:divBdr>
        <w:top w:val="none" w:sz="0" w:space="0" w:color="auto"/>
        <w:left w:val="none" w:sz="0" w:space="0" w:color="auto"/>
        <w:bottom w:val="none" w:sz="0" w:space="0" w:color="auto"/>
        <w:right w:val="none" w:sz="0" w:space="0" w:color="auto"/>
      </w:divBdr>
    </w:div>
    <w:div w:id="1435900918">
      <w:bodyDiv w:val="1"/>
      <w:marLeft w:val="0"/>
      <w:marRight w:val="0"/>
      <w:marTop w:val="0"/>
      <w:marBottom w:val="0"/>
      <w:divBdr>
        <w:top w:val="none" w:sz="0" w:space="0" w:color="auto"/>
        <w:left w:val="none" w:sz="0" w:space="0" w:color="auto"/>
        <w:bottom w:val="none" w:sz="0" w:space="0" w:color="auto"/>
        <w:right w:val="none" w:sz="0" w:space="0" w:color="auto"/>
      </w:divBdr>
    </w:div>
    <w:div w:id="1444033178">
      <w:bodyDiv w:val="1"/>
      <w:marLeft w:val="0"/>
      <w:marRight w:val="0"/>
      <w:marTop w:val="0"/>
      <w:marBottom w:val="0"/>
      <w:divBdr>
        <w:top w:val="none" w:sz="0" w:space="0" w:color="auto"/>
        <w:left w:val="none" w:sz="0" w:space="0" w:color="auto"/>
        <w:bottom w:val="none" w:sz="0" w:space="0" w:color="auto"/>
        <w:right w:val="none" w:sz="0" w:space="0" w:color="auto"/>
      </w:divBdr>
    </w:div>
    <w:div w:id="1446997741">
      <w:bodyDiv w:val="1"/>
      <w:marLeft w:val="0"/>
      <w:marRight w:val="0"/>
      <w:marTop w:val="0"/>
      <w:marBottom w:val="0"/>
      <w:divBdr>
        <w:top w:val="none" w:sz="0" w:space="0" w:color="auto"/>
        <w:left w:val="none" w:sz="0" w:space="0" w:color="auto"/>
        <w:bottom w:val="none" w:sz="0" w:space="0" w:color="auto"/>
        <w:right w:val="none" w:sz="0" w:space="0" w:color="auto"/>
      </w:divBdr>
    </w:div>
    <w:div w:id="1458178853">
      <w:bodyDiv w:val="1"/>
      <w:marLeft w:val="0"/>
      <w:marRight w:val="0"/>
      <w:marTop w:val="0"/>
      <w:marBottom w:val="0"/>
      <w:divBdr>
        <w:top w:val="none" w:sz="0" w:space="0" w:color="auto"/>
        <w:left w:val="none" w:sz="0" w:space="0" w:color="auto"/>
        <w:bottom w:val="none" w:sz="0" w:space="0" w:color="auto"/>
        <w:right w:val="none" w:sz="0" w:space="0" w:color="auto"/>
      </w:divBdr>
    </w:div>
    <w:div w:id="1460223094">
      <w:bodyDiv w:val="1"/>
      <w:marLeft w:val="0"/>
      <w:marRight w:val="0"/>
      <w:marTop w:val="0"/>
      <w:marBottom w:val="0"/>
      <w:divBdr>
        <w:top w:val="none" w:sz="0" w:space="0" w:color="auto"/>
        <w:left w:val="none" w:sz="0" w:space="0" w:color="auto"/>
        <w:bottom w:val="none" w:sz="0" w:space="0" w:color="auto"/>
        <w:right w:val="none" w:sz="0" w:space="0" w:color="auto"/>
      </w:divBdr>
    </w:div>
    <w:div w:id="1470511681">
      <w:bodyDiv w:val="1"/>
      <w:marLeft w:val="0"/>
      <w:marRight w:val="0"/>
      <w:marTop w:val="0"/>
      <w:marBottom w:val="0"/>
      <w:divBdr>
        <w:top w:val="none" w:sz="0" w:space="0" w:color="auto"/>
        <w:left w:val="none" w:sz="0" w:space="0" w:color="auto"/>
        <w:bottom w:val="none" w:sz="0" w:space="0" w:color="auto"/>
        <w:right w:val="none" w:sz="0" w:space="0" w:color="auto"/>
      </w:divBdr>
    </w:div>
    <w:div w:id="1472364068">
      <w:bodyDiv w:val="1"/>
      <w:marLeft w:val="0"/>
      <w:marRight w:val="0"/>
      <w:marTop w:val="0"/>
      <w:marBottom w:val="0"/>
      <w:divBdr>
        <w:top w:val="none" w:sz="0" w:space="0" w:color="auto"/>
        <w:left w:val="none" w:sz="0" w:space="0" w:color="auto"/>
        <w:bottom w:val="none" w:sz="0" w:space="0" w:color="auto"/>
        <w:right w:val="none" w:sz="0" w:space="0" w:color="auto"/>
      </w:divBdr>
    </w:div>
    <w:div w:id="1472748759">
      <w:bodyDiv w:val="1"/>
      <w:marLeft w:val="0"/>
      <w:marRight w:val="0"/>
      <w:marTop w:val="0"/>
      <w:marBottom w:val="0"/>
      <w:divBdr>
        <w:top w:val="none" w:sz="0" w:space="0" w:color="auto"/>
        <w:left w:val="none" w:sz="0" w:space="0" w:color="auto"/>
        <w:bottom w:val="none" w:sz="0" w:space="0" w:color="auto"/>
        <w:right w:val="none" w:sz="0" w:space="0" w:color="auto"/>
      </w:divBdr>
    </w:div>
    <w:div w:id="1473325863">
      <w:bodyDiv w:val="1"/>
      <w:marLeft w:val="0"/>
      <w:marRight w:val="0"/>
      <w:marTop w:val="0"/>
      <w:marBottom w:val="0"/>
      <w:divBdr>
        <w:top w:val="none" w:sz="0" w:space="0" w:color="auto"/>
        <w:left w:val="none" w:sz="0" w:space="0" w:color="auto"/>
        <w:bottom w:val="none" w:sz="0" w:space="0" w:color="auto"/>
        <w:right w:val="none" w:sz="0" w:space="0" w:color="auto"/>
      </w:divBdr>
    </w:div>
    <w:div w:id="1479422747">
      <w:bodyDiv w:val="1"/>
      <w:marLeft w:val="0"/>
      <w:marRight w:val="0"/>
      <w:marTop w:val="0"/>
      <w:marBottom w:val="0"/>
      <w:divBdr>
        <w:top w:val="none" w:sz="0" w:space="0" w:color="auto"/>
        <w:left w:val="none" w:sz="0" w:space="0" w:color="auto"/>
        <w:bottom w:val="none" w:sz="0" w:space="0" w:color="auto"/>
        <w:right w:val="none" w:sz="0" w:space="0" w:color="auto"/>
      </w:divBdr>
    </w:div>
    <w:div w:id="1481310450">
      <w:bodyDiv w:val="1"/>
      <w:marLeft w:val="0"/>
      <w:marRight w:val="0"/>
      <w:marTop w:val="0"/>
      <w:marBottom w:val="0"/>
      <w:divBdr>
        <w:top w:val="none" w:sz="0" w:space="0" w:color="auto"/>
        <w:left w:val="none" w:sz="0" w:space="0" w:color="auto"/>
        <w:bottom w:val="none" w:sz="0" w:space="0" w:color="auto"/>
        <w:right w:val="none" w:sz="0" w:space="0" w:color="auto"/>
      </w:divBdr>
    </w:div>
    <w:div w:id="1492210300">
      <w:bodyDiv w:val="1"/>
      <w:marLeft w:val="0"/>
      <w:marRight w:val="0"/>
      <w:marTop w:val="0"/>
      <w:marBottom w:val="0"/>
      <w:divBdr>
        <w:top w:val="none" w:sz="0" w:space="0" w:color="auto"/>
        <w:left w:val="none" w:sz="0" w:space="0" w:color="auto"/>
        <w:bottom w:val="none" w:sz="0" w:space="0" w:color="auto"/>
        <w:right w:val="none" w:sz="0" w:space="0" w:color="auto"/>
      </w:divBdr>
    </w:div>
    <w:div w:id="1498034453">
      <w:bodyDiv w:val="1"/>
      <w:marLeft w:val="0"/>
      <w:marRight w:val="0"/>
      <w:marTop w:val="0"/>
      <w:marBottom w:val="0"/>
      <w:divBdr>
        <w:top w:val="none" w:sz="0" w:space="0" w:color="auto"/>
        <w:left w:val="none" w:sz="0" w:space="0" w:color="auto"/>
        <w:bottom w:val="none" w:sz="0" w:space="0" w:color="auto"/>
        <w:right w:val="none" w:sz="0" w:space="0" w:color="auto"/>
      </w:divBdr>
    </w:div>
    <w:div w:id="1499661088">
      <w:bodyDiv w:val="1"/>
      <w:marLeft w:val="0"/>
      <w:marRight w:val="0"/>
      <w:marTop w:val="0"/>
      <w:marBottom w:val="0"/>
      <w:divBdr>
        <w:top w:val="none" w:sz="0" w:space="0" w:color="auto"/>
        <w:left w:val="none" w:sz="0" w:space="0" w:color="auto"/>
        <w:bottom w:val="none" w:sz="0" w:space="0" w:color="auto"/>
        <w:right w:val="none" w:sz="0" w:space="0" w:color="auto"/>
      </w:divBdr>
    </w:div>
    <w:div w:id="1501391172">
      <w:bodyDiv w:val="1"/>
      <w:marLeft w:val="0"/>
      <w:marRight w:val="0"/>
      <w:marTop w:val="0"/>
      <w:marBottom w:val="0"/>
      <w:divBdr>
        <w:top w:val="none" w:sz="0" w:space="0" w:color="auto"/>
        <w:left w:val="none" w:sz="0" w:space="0" w:color="auto"/>
        <w:bottom w:val="none" w:sz="0" w:space="0" w:color="auto"/>
        <w:right w:val="none" w:sz="0" w:space="0" w:color="auto"/>
      </w:divBdr>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33879740">
      <w:bodyDiv w:val="1"/>
      <w:marLeft w:val="0"/>
      <w:marRight w:val="0"/>
      <w:marTop w:val="0"/>
      <w:marBottom w:val="0"/>
      <w:divBdr>
        <w:top w:val="none" w:sz="0" w:space="0" w:color="auto"/>
        <w:left w:val="none" w:sz="0" w:space="0" w:color="auto"/>
        <w:bottom w:val="none" w:sz="0" w:space="0" w:color="auto"/>
        <w:right w:val="none" w:sz="0" w:space="0" w:color="auto"/>
      </w:divBdr>
    </w:div>
    <w:div w:id="1562213904">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
    <w:div w:id="1570992790">
      <w:bodyDiv w:val="1"/>
      <w:marLeft w:val="0"/>
      <w:marRight w:val="0"/>
      <w:marTop w:val="0"/>
      <w:marBottom w:val="0"/>
      <w:divBdr>
        <w:top w:val="none" w:sz="0" w:space="0" w:color="auto"/>
        <w:left w:val="none" w:sz="0" w:space="0" w:color="auto"/>
        <w:bottom w:val="none" w:sz="0" w:space="0" w:color="auto"/>
        <w:right w:val="none" w:sz="0" w:space="0" w:color="auto"/>
      </w:divBdr>
    </w:div>
    <w:div w:id="1581216790">
      <w:bodyDiv w:val="1"/>
      <w:marLeft w:val="0"/>
      <w:marRight w:val="0"/>
      <w:marTop w:val="0"/>
      <w:marBottom w:val="0"/>
      <w:divBdr>
        <w:top w:val="none" w:sz="0" w:space="0" w:color="auto"/>
        <w:left w:val="none" w:sz="0" w:space="0" w:color="auto"/>
        <w:bottom w:val="none" w:sz="0" w:space="0" w:color="auto"/>
        <w:right w:val="none" w:sz="0" w:space="0" w:color="auto"/>
      </w:divBdr>
    </w:div>
    <w:div w:id="1585916163">
      <w:bodyDiv w:val="1"/>
      <w:marLeft w:val="0"/>
      <w:marRight w:val="0"/>
      <w:marTop w:val="0"/>
      <w:marBottom w:val="0"/>
      <w:divBdr>
        <w:top w:val="none" w:sz="0" w:space="0" w:color="auto"/>
        <w:left w:val="none" w:sz="0" w:space="0" w:color="auto"/>
        <w:bottom w:val="none" w:sz="0" w:space="0" w:color="auto"/>
        <w:right w:val="none" w:sz="0" w:space="0" w:color="auto"/>
      </w:divBdr>
    </w:div>
    <w:div w:id="1587304508">
      <w:bodyDiv w:val="1"/>
      <w:marLeft w:val="0"/>
      <w:marRight w:val="0"/>
      <w:marTop w:val="0"/>
      <w:marBottom w:val="0"/>
      <w:divBdr>
        <w:top w:val="none" w:sz="0" w:space="0" w:color="auto"/>
        <w:left w:val="none" w:sz="0" w:space="0" w:color="auto"/>
        <w:bottom w:val="none" w:sz="0" w:space="0" w:color="auto"/>
        <w:right w:val="none" w:sz="0" w:space="0" w:color="auto"/>
      </w:divBdr>
    </w:div>
    <w:div w:id="1597326392">
      <w:bodyDiv w:val="1"/>
      <w:marLeft w:val="0"/>
      <w:marRight w:val="0"/>
      <w:marTop w:val="0"/>
      <w:marBottom w:val="0"/>
      <w:divBdr>
        <w:top w:val="none" w:sz="0" w:space="0" w:color="auto"/>
        <w:left w:val="none" w:sz="0" w:space="0" w:color="auto"/>
        <w:bottom w:val="none" w:sz="0" w:space="0" w:color="auto"/>
        <w:right w:val="none" w:sz="0" w:space="0" w:color="auto"/>
      </w:divBdr>
    </w:div>
    <w:div w:id="1603565618">
      <w:bodyDiv w:val="1"/>
      <w:marLeft w:val="0"/>
      <w:marRight w:val="0"/>
      <w:marTop w:val="0"/>
      <w:marBottom w:val="0"/>
      <w:divBdr>
        <w:top w:val="none" w:sz="0" w:space="0" w:color="auto"/>
        <w:left w:val="none" w:sz="0" w:space="0" w:color="auto"/>
        <w:bottom w:val="none" w:sz="0" w:space="0" w:color="auto"/>
        <w:right w:val="none" w:sz="0" w:space="0" w:color="auto"/>
      </w:divBdr>
    </w:div>
    <w:div w:id="1613784465">
      <w:bodyDiv w:val="1"/>
      <w:marLeft w:val="0"/>
      <w:marRight w:val="0"/>
      <w:marTop w:val="0"/>
      <w:marBottom w:val="0"/>
      <w:divBdr>
        <w:top w:val="none" w:sz="0" w:space="0" w:color="auto"/>
        <w:left w:val="none" w:sz="0" w:space="0" w:color="auto"/>
        <w:bottom w:val="none" w:sz="0" w:space="0" w:color="auto"/>
        <w:right w:val="none" w:sz="0" w:space="0" w:color="auto"/>
      </w:divBdr>
    </w:div>
    <w:div w:id="1621187717">
      <w:bodyDiv w:val="1"/>
      <w:marLeft w:val="0"/>
      <w:marRight w:val="0"/>
      <w:marTop w:val="0"/>
      <w:marBottom w:val="0"/>
      <w:divBdr>
        <w:top w:val="none" w:sz="0" w:space="0" w:color="auto"/>
        <w:left w:val="none" w:sz="0" w:space="0" w:color="auto"/>
        <w:bottom w:val="none" w:sz="0" w:space="0" w:color="auto"/>
        <w:right w:val="none" w:sz="0" w:space="0" w:color="auto"/>
      </w:divBdr>
    </w:div>
    <w:div w:id="1630553720">
      <w:bodyDiv w:val="1"/>
      <w:marLeft w:val="0"/>
      <w:marRight w:val="0"/>
      <w:marTop w:val="0"/>
      <w:marBottom w:val="0"/>
      <w:divBdr>
        <w:top w:val="none" w:sz="0" w:space="0" w:color="auto"/>
        <w:left w:val="none" w:sz="0" w:space="0" w:color="auto"/>
        <w:bottom w:val="none" w:sz="0" w:space="0" w:color="auto"/>
        <w:right w:val="none" w:sz="0" w:space="0" w:color="auto"/>
      </w:divBdr>
    </w:div>
    <w:div w:id="1630745829">
      <w:bodyDiv w:val="1"/>
      <w:marLeft w:val="0"/>
      <w:marRight w:val="0"/>
      <w:marTop w:val="0"/>
      <w:marBottom w:val="0"/>
      <w:divBdr>
        <w:top w:val="none" w:sz="0" w:space="0" w:color="auto"/>
        <w:left w:val="none" w:sz="0" w:space="0" w:color="auto"/>
        <w:bottom w:val="none" w:sz="0" w:space="0" w:color="auto"/>
        <w:right w:val="none" w:sz="0" w:space="0" w:color="auto"/>
      </w:divBdr>
    </w:div>
    <w:div w:id="1636064057">
      <w:bodyDiv w:val="1"/>
      <w:marLeft w:val="0"/>
      <w:marRight w:val="0"/>
      <w:marTop w:val="0"/>
      <w:marBottom w:val="0"/>
      <w:divBdr>
        <w:top w:val="none" w:sz="0" w:space="0" w:color="auto"/>
        <w:left w:val="none" w:sz="0" w:space="0" w:color="auto"/>
        <w:bottom w:val="none" w:sz="0" w:space="0" w:color="auto"/>
        <w:right w:val="none" w:sz="0" w:space="0" w:color="auto"/>
      </w:divBdr>
    </w:div>
    <w:div w:id="1663123438">
      <w:bodyDiv w:val="1"/>
      <w:marLeft w:val="0"/>
      <w:marRight w:val="0"/>
      <w:marTop w:val="0"/>
      <w:marBottom w:val="0"/>
      <w:divBdr>
        <w:top w:val="none" w:sz="0" w:space="0" w:color="auto"/>
        <w:left w:val="none" w:sz="0" w:space="0" w:color="auto"/>
        <w:bottom w:val="none" w:sz="0" w:space="0" w:color="auto"/>
        <w:right w:val="none" w:sz="0" w:space="0" w:color="auto"/>
      </w:divBdr>
    </w:div>
    <w:div w:id="1665161516">
      <w:bodyDiv w:val="1"/>
      <w:marLeft w:val="0"/>
      <w:marRight w:val="0"/>
      <w:marTop w:val="0"/>
      <w:marBottom w:val="0"/>
      <w:divBdr>
        <w:top w:val="none" w:sz="0" w:space="0" w:color="auto"/>
        <w:left w:val="none" w:sz="0" w:space="0" w:color="auto"/>
        <w:bottom w:val="none" w:sz="0" w:space="0" w:color="auto"/>
        <w:right w:val="none" w:sz="0" w:space="0" w:color="auto"/>
      </w:divBdr>
    </w:div>
    <w:div w:id="1666129819">
      <w:bodyDiv w:val="1"/>
      <w:marLeft w:val="0"/>
      <w:marRight w:val="0"/>
      <w:marTop w:val="0"/>
      <w:marBottom w:val="0"/>
      <w:divBdr>
        <w:top w:val="none" w:sz="0" w:space="0" w:color="auto"/>
        <w:left w:val="none" w:sz="0" w:space="0" w:color="auto"/>
        <w:bottom w:val="none" w:sz="0" w:space="0" w:color="auto"/>
        <w:right w:val="none" w:sz="0" w:space="0" w:color="auto"/>
      </w:divBdr>
    </w:div>
    <w:div w:id="1670018869">
      <w:bodyDiv w:val="1"/>
      <w:marLeft w:val="0"/>
      <w:marRight w:val="0"/>
      <w:marTop w:val="0"/>
      <w:marBottom w:val="0"/>
      <w:divBdr>
        <w:top w:val="none" w:sz="0" w:space="0" w:color="auto"/>
        <w:left w:val="none" w:sz="0" w:space="0" w:color="auto"/>
        <w:bottom w:val="none" w:sz="0" w:space="0" w:color="auto"/>
        <w:right w:val="none" w:sz="0" w:space="0" w:color="auto"/>
      </w:divBdr>
    </w:div>
    <w:div w:id="1670215260">
      <w:bodyDiv w:val="1"/>
      <w:marLeft w:val="0"/>
      <w:marRight w:val="0"/>
      <w:marTop w:val="0"/>
      <w:marBottom w:val="0"/>
      <w:divBdr>
        <w:top w:val="none" w:sz="0" w:space="0" w:color="auto"/>
        <w:left w:val="none" w:sz="0" w:space="0" w:color="auto"/>
        <w:bottom w:val="none" w:sz="0" w:space="0" w:color="auto"/>
        <w:right w:val="none" w:sz="0" w:space="0" w:color="auto"/>
      </w:divBdr>
    </w:div>
    <w:div w:id="1671717619">
      <w:bodyDiv w:val="1"/>
      <w:marLeft w:val="0"/>
      <w:marRight w:val="0"/>
      <w:marTop w:val="0"/>
      <w:marBottom w:val="0"/>
      <w:divBdr>
        <w:top w:val="none" w:sz="0" w:space="0" w:color="auto"/>
        <w:left w:val="none" w:sz="0" w:space="0" w:color="auto"/>
        <w:bottom w:val="none" w:sz="0" w:space="0" w:color="auto"/>
        <w:right w:val="none" w:sz="0" w:space="0" w:color="auto"/>
      </w:divBdr>
    </w:div>
    <w:div w:id="1677074168">
      <w:bodyDiv w:val="1"/>
      <w:marLeft w:val="0"/>
      <w:marRight w:val="0"/>
      <w:marTop w:val="0"/>
      <w:marBottom w:val="0"/>
      <w:divBdr>
        <w:top w:val="none" w:sz="0" w:space="0" w:color="auto"/>
        <w:left w:val="none" w:sz="0" w:space="0" w:color="auto"/>
        <w:bottom w:val="none" w:sz="0" w:space="0" w:color="auto"/>
        <w:right w:val="none" w:sz="0" w:space="0" w:color="auto"/>
      </w:divBdr>
    </w:div>
    <w:div w:id="1681202185">
      <w:bodyDiv w:val="1"/>
      <w:marLeft w:val="0"/>
      <w:marRight w:val="0"/>
      <w:marTop w:val="0"/>
      <w:marBottom w:val="0"/>
      <w:divBdr>
        <w:top w:val="none" w:sz="0" w:space="0" w:color="auto"/>
        <w:left w:val="none" w:sz="0" w:space="0" w:color="auto"/>
        <w:bottom w:val="none" w:sz="0" w:space="0" w:color="auto"/>
        <w:right w:val="none" w:sz="0" w:space="0" w:color="auto"/>
      </w:divBdr>
    </w:div>
    <w:div w:id="1686132444">
      <w:bodyDiv w:val="1"/>
      <w:marLeft w:val="0"/>
      <w:marRight w:val="0"/>
      <w:marTop w:val="0"/>
      <w:marBottom w:val="0"/>
      <w:divBdr>
        <w:top w:val="none" w:sz="0" w:space="0" w:color="auto"/>
        <w:left w:val="none" w:sz="0" w:space="0" w:color="auto"/>
        <w:bottom w:val="none" w:sz="0" w:space="0" w:color="auto"/>
        <w:right w:val="none" w:sz="0" w:space="0" w:color="auto"/>
      </w:divBdr>
    </w:div>
    <w:div w:id="1697543286">
      <w:bodyDiv w:val="1"/>
      <w:marLeft w:val="0"/>
      <w:marRight w:val="0"/>
      <w:marTop w:val="0"/>
      <w:marBottom w:val="0"/>
      <w:divBdr>
        <w:top w:val="none" w:sz="0" w:space="0" w:color="auto"/>
        <w:left w:val="none" w:sz="0" w:space="0" w:color="auto"/>
        <w:bottom w:val="none" w:sz="0" w:space="0" w:color="auto"/>
        <w:right w:val="none" w:sz="0" w:space="0" w:color="auto"/>
      </w:divBdr>
    </w:div>
    <w:div w:id="1708263188">
      <w:bodyDiv w:val="1"/>
      <w:marLeft w:val="0"/>
      <w:marRight w:val="0"/>
      <w:marTop w:val="0"/>
      <w:marBottom w:val="0"/>
      <w:divBdr>
        <w:top w:val="none" w:sz="0" w:space="0" w:color="auto"/>
        <w:left w:val="none" w:sz="0" w:space="0" w:color="auto"/>
        <w:bottom w:val="none" w:sz="0" w:space="0" w:color="auto"/>
        <w:right w:val="none" w:sz="0" w:space="0" w:color="auto"/>
      </w:divBdr>
    </w:div>
    <w:div w:id="1716855311">
      <w:bodyDiv w:val="1"/>
      <w:marLeft w:val="0"/>
      <w:marRight w:val="0"/>
      <w:marTop w:val="0"/>
      <w:marBottom w:val="0"/>
      <w:divBdr>
        <w:top w:val="none" w:sz="0" w:space="0" w:color="auto"/>
        <w:left w:val="none" w:sz="0" w:space="0" w:color="auto"/>
        <w:bottom w:val="none" w:sz="0" w:space="0" w:color="auto"/>
        <w:right w:val="none" w:sz="0" w:space="0" w:color="auto"/>
      </w:divBdr>
    </w:div>
    <w:div w:id="1725522245">
      <w:bodyDiv w:val="1"/>
      <w:marLeft w:val="0"/>
      <w:marRight w:val="0"/>
      <w:marTop w:val="0"/>
      <w:marBottom w:val="0"/>
      <w:divBdr>
        <w:top w:val="none" w:sz="0" w:space="0" w:color="auto"/>
        <w:left w:val="none" w:sz="0" w:space="0" w:color="auto"/>
        <w:bottom w:val="none" w:sz="0" w:space="0" w:color="auto"/>
        <w:right w:val="none" w:sz="0" w:space="0" w:color="auto"/>
      </w:divBdr>
    </w:div>
    <w:div w:id="1727995725">
      <w:bodyDiv w:val="1"/>
      <w:marLeft w:val="0"/>
      <w:marRight w:val="0"/>
      <w:marTop w:val="0"/>
      <w:marBottom w:val="0"/>
      <w:divBdr>
        <w:top w:val="none" w:sz="0" w:space="0" w:color="auto"/>
        <w:left w:val="none" w:sz="0" w:space="0" w:color="auto"/>
        <w:bottom w:val="none" w:sz="0" w:space="0" w:color="auto"/>
        <w:right w:val="none" w:sz="0" w:space="0" w:color="auto"/>
      </w:divBdr>
    </w:div>
    <w:div w:id="1729572511">
      <w:bodyDiv w:val="1"/>
      <w:marLeft w:val="0"/>
      <w:marRight w:val="0"/>
      <w:marTop w:val="0"/>
      <w:marBottom w:val="0"/>
      <w:divBdr>
        <w:top w:val="none" w:sz="0" w:space="0" w:color="auto"/>
        <w:left w:val="none" w:sz="0" w:space="0" w:color="auto"/>
        <w:bottom w:val="none" w:sz="0" w:space="0" w:color="auto"/>
        <w:right w:val="none" w:sz="0" w:space="0" w:color="auto"/>
      </w:divBdr>
    </w:div>
    <w:div w:id="1729959640">
      <w:bodyDiv w:val="1"/>
      <w:marLeft w:val="0"/>
      <w:marRight w:val="0"/>
      <w:marTop w:val="0"/>
      <w:marBottom w:val="0"/>
      <w:divBdr>
        <w:top w:val="none" w:sz="0" w:space="0" w:color="auto"/>
        <w:left w:val="none" w:sz="0" w:space="0" w:color="auto"/>
        <w:bottom w:val="none" w:sz="0" w:space="0" w:color="auto"/>
        <w:right w:val="none" w:sz="0" w:space="0" w:color="auto"/>
      </w:divBdr>
    </w:div>
    <w:div w:id="1731224355">
      <w:bodyDiv w:val="1"/>
      <w:marLeft w:val="0"/>
      <w:marRight w:val="0"/>
      <w:marTop w:val="0"/>
      <w:marBottom w:val="0"/>
      <w:divBdr>
        <w:top w:val="none" w:sz="0" w:space="0" w:color="auto"/>
        <w:left w:val="none" w:sz="0" w:space="0" w:color="auto"/>
        <w:bottom w:val="none" w:sz="0" w:space="0" w:color="auto"/>
        <w:right w:val="none" w:sz="0" w:space="0" w:color="auto"/>
      </w:divBdr>
    </w:div>
    <w:div w:id="1740251015">
      <w:bodyDiv w:val="1"/>
      <w:marLeft w:val="0"/>
      <w:marRight w:val="0"/>
      <w:marTop w:val="0"/>
      <w:marBottom w:val="0"/>
      <w:divBdr>
        <w:top w:val="none" w:sz="0" w:space="0" w:color="auto"/>
        <w:left w:val="none" w:sz="0" w:space="0" w:color="auto"/>
        <w:bottom w:val="none" w:sz="0" w:space="0" w:color="auto"/>
        <w:right w:val="none" w:sz="0" w:space="0" w:color="auto"/>
      </w:divBdr>
    </w:div>
    <w:div w:id="1742292853">
      <w:bodyDiv w:val="1"/>
      <w:marLeft w:val="0"/>
      <w:marRight w:val="0"/>
      <w:marTop w:val="0"/>
      <w:marBottom w:val="0"/>
      <w:divBdr>
        <w:top w:val="none" w:sz="0" w:space="0" w:color="auto"/>
        <w:left w:val="none" w:sz="0" w:space="0" w:color="auto"/>
        <w:bottom w:val="none" w:sz="0" w:space="0" w:color="auto"/>
        <w:right w:val="none" w:sz="0" w:space="0" w:color="auto"/>
      </w:divBdr>
    </w:div>
    <w:div w:id="1745033080">
      <w:bodyDiv w:val="1"/>
      <w:marLeft w:val="0"/>
      <w:marRight w:val="0"/>
      <w:marTop w:val="0"/>
      <w:marBottom w:val="0"/>
      <w:divBdr>
        <w:top w:val="none" w:sz="0" w:space="0" w:color="auto"/>
        <w:left w:val="none" w:sz="0" w:space="0" w:color="auto"/>
        <w:bottom w:val="none" w:sz="0" w:space="0" w:color="auto"/>
        <w:right w:val="none" w:sz="0" w:space="0" w:color="auto"/>
      </w:divBdr>
    </w:div>
    <w:div w:id="1753117859">
      <w:bodyDiv w:val="1"/>
      <w:marLeft w:val="0"/>
      <w:marRight w:val="0"/>
      <w:marTop w:val="0"/>
      <w:marBottom w:val="0"/>
      <w:divBdr>
        <w:top w:val="none" w:sz="0" w:space="0" w:color="auto"/>
        <w:left w:val="none" w:sz="0" w:space="0" w:color="auto"/>
        <w:bottom w:val="none" w:sz="0" w:space="0" w:color="auto"/>
        <w:right w:val="none" w:sz="0" w:space="0" w:color="auto"/>
      </w:divBdr>
    </w:div>
    <w:div w:id="1754813981">
      <w:bodyDiv w:val="1"/>
      <w:marLeft w:val="0"/>
      <w:marRight w:val="0"/>
      <w:marTop w:val="0"/>
      <w:marBottom w:val="0"/>
      <w:divBdr>
        <w:top w:val="none" w:sz="0" w:space="0" w:color="auto"/>
        <w:left w:val="none" w:sz="0" w:space="0" w:color="auto"/>
        <w:bottom w:val="none" w:sz="0" w:space="0" w:color="auto"/>
        <w:right w:val="none" w:sz="0" w:space="0" w:color="auto"/>
      </w:divBdr>
    </w:div>
    <w:div w:id="1769688837">
      <w:bodyDiv w:val="1"/>
      <w:marLeft w:val="0"/>
      <w:marRight w:val="0"/>
      <w:marTop w:val="0"/>
      <w:marBottom w:val="0"/>
      <w:divBdr>
        <w:top w:val="none" w:sz="0" w:space="0" w:color="auto"/>
        <w:left w:val="none" w:sz="0" w:space="0" w:color="auto"/>
        <w:bottom w:val="none" w:sz="0" w:space="0" w:color="auto"/>
        <w:right w:val="none" w:sz="0" w:space="0" w:color="auto"/>
      </w:divBdr>
    </w:div>
    <w:div w:id="1805342476">
      <w:bodyDiv w:val="1"/>
      <w:marLeft w:val="0"/>
      <w:marRight w:val="0"/>
      <w:marTop w:val="0"/>
      <w:marBottom w:val="0"/>
      <w:divBdr>
        <w:top w:val="none" w:sz="0" w:space="0" w:color="auto"/>
        <w:left w:val="none" w:sz="0" w:space="0" w:color="auto"/>
        <w:bottom w:val="none" w:sz="0" w:space="0" w:color="auto"/>
        <w:right w:val="none" w:sz="0" w:space="0" w:color="auto"/>
      </w:divBdr>
    </w:div>
    <w:div w:id="1805852927">
      <w:bodyDiv w:val="1"/>
      <w:marLeft w:val="0"/>
      <w:marRight w:val="0"/>
      <w:marTop w:val="0"/>
      <w:marBottom w:val="0"/>
      <w:divBdr>
        <w:top w:val="none" w:sz="0" w:space="0" w:color="auto"/>
        <w:left w:val="none" w:sz="0" w:space="0" w:color="auto"/>
        <w:bottom w:val="none" w:sz="0" w:space="0" w:color="auto"/>
        <w:right w:val="none" w:sz="0" w:space="0" w:color="auto"/>
      </w:divBdr>
    </w:div>
    <w:div w:id="1815290051">
      <w:bodyDiv w:val="1"/>
      <w:marLeft w:val="0"/>
      <w:marRight w:val="0"/>
      <w:marTop w:val="0"/>
      <w:marBottom w:val="0"/>
      <w:divBdr>
        <w:top w:val="none" w:sz="0" w:space="0" w:color="auto"/>
        <w:left w:val="none" w:sz="0" w:space="0" w:color="auto"/>
        <w:bottom w:val="none" w:sz="0" w:space="0" w:color="auto"/>
        <w:right w:val="none" w:sz="0" w:space="0" w:color="auto"/>
      </w:divBdr>
    </w:div>
    <w:div w:id="1815559337">
      <w:bodyDiv w:val="1"/>
      <w:marLeft w:val="0"/>
      <w:marRight w:val="0"/>
      <w:marTop w:val="0"/>
      <w:marBottom w:val="0"/>
      <w:divBdr>
        <w:top w:val="none" w:sz="0" w:space="0" w:color="auto"/>
        <w:left w:val="none" w:sz="0" w:space="0" w:color="auto"/>
        <w:bottom w:val="none" w:sz="0" w:space="0" w:color="auto"/>
        <w:right w:val="none" w:sz="0" w:space="0" w:color="auto"/>
      </w:divBdr>
    </w:div>
    <w:div w:id="1823231806">
      <w:bodyDiv w:val="1"/>
      <w:marLeft w:val="0"/>
      <w:marRight w:val="0"/>
      <w:marTop w:val="0"/>
      <w:marBottom w:val="0"/>
      <w:divBdr>
        <w:top w:val="none" w:sz="0" w:space="0" w:color="auto"/>
        <w:left w:val="none" w:sz="0" w:space="0" w:color="auto"/>
        <w:bottom w:val="none" w:sz="0" w:space="0" w:color="auto"/>
        <w:right w:val="none" w:sz="0" w:space="0" w:color="auto"/>
      </w:divBdr>
      <w:divsChild>
        <w:div w:id="7673">
          <w:marLeft w:val="0"/>
          <w:marRight w:val="0"/>
          <w:marTop w:val="0"/>
          <w:marBottom w:val="0"/>
          <w:divBdr>
            <w:top w:val="none" w:sz="0" w:space="0" w:color="auto"/>
            <w:left w:val="none" w:sz="0" w:space="0" w:color="auto"/>
            <w:bottom w:val="none" w:sz="0" w:space="0" w:color="auto"/>
            <w:right w:val="none" w:sz="0" w:space="0" w:color="auto"/>
          </w:divBdr>
          <w:divsChild>
            <w:div w:id="2068989984">
              <w:marLeft w:val="0"/>
              <w:marRight w:val="0"/>
              <w:marTop w:val="0"/>
              <w:marBottom w:val="0"/>
              <w:divBdr>
                <w:top w:val="none" w:sz="0" w:space="0" w:color="auto"/>
                <w:left w:val="none" w:sz="0" w:space="0" w:color="auto"/>
                <w:bottom w:val="none" w:sz="0" w:space="0" w:color="auto"/>
                <w:right w:val="none" w:sz="0" w:space="0" w:color="auto"/>
              </w:divBdr>
              <w:divsChild>
                <w:div w:id="15609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8206">
      <w:bodyDiv w:val="1"/>
      <w:marLeft w:val="0"/>
      <w:marRight w:val="0"/>
      <w:marTop w:val="0"/>
      <w:marBottom w:val="0"/>
      <w:divBdr>
        <w:top w:val="none" w:sz="0" w:space="0" w:color="auto"/>
        <w:left w:val="none" w:sz="0" w:space="0" w:color="auto"/>
        <w:bottom w:val="none" w:sz="0" w:space="0" w:color="auto"/>
        <w:right w:val="none" w:sz="0" w:space="0" w:color="auto"/>
      </w:divBdr>
    </w:div>
    <w:div w:id="1838571746">
      <w:bodyDiv w:val="1"/>
      <w:marLeft w:val="0"/>
      <w:marRight w:val="0"/>
      <w:marTop w:val="0"/>
      <w:marBottom w:val="0"/>
      <w:divBdr>
        <w:top w:val="none" w:sz="0" w:space="0" w:color="auto"/>
        <w:left w:val="none" w:sz="0" w:space="0" w:color="auto"/>
        <w:bottom w:val="none" w:sz="0" w:space="0" w:color="auto"/>
        <w:right w:val="none" w:sz="0" w:space="0" w:color="auto"/>
      </w:divBdr>
    </w:div>
    <w:div w:id="1842966587">
      <w:bodyDiv w:val="1"/>
      <w:marLeft w:val="0"/>
      <w:marRight w:val="0"/>
      <w:marTop w:val="0"/>
      <w:marBottom w:val="0"/>
      <w:divBdr>
        <w:top w:val="none" w:sz="0" w:space="0" w:color="auto"/>
        <w:left w:val="none" w:sz="0" w:space="0" w:color="auto"/>
        <w:bottom w:val="none" w:sz="0" w:space="0" w:color="auto"/>
        <w:right w:val="none" w:sz="0" w:space="0" w:color="auto"/>
      </w:divBdr>
    </w:div>
    <w:div w:id="1850093762">
      <w:bodyDiv w:val="1"/>
      <w:marLeft w:val="0"/>
      <w:marRight w:val="0"/>
      <w:marTop w:val="0"/>
      <w:marBottom w:val="0"/>
      <w:divBdr>
        <w:top w:val="none" w:sz="0" w:space="0" w:color="auto"/>
        <w:left w:val="none" w:sz="0" w:space="0" w:color="auto"/>
        <w:bottom w:val="none" w:sz="0" w:space="0" w:color="auto"/>
        <w:right w:val="none" w:sz="0" w:space="0" w:color="auto"/>
      </w:divBdr>
    </w:div>
    <w:div w:id="1857302361">
      <w:bodyDiv w:val="1"/>
      <w:marLeft w:val="0"/>
      <w:marRight w:val="0"/>
      <w:marTop w:val="0"/>
      <w:marBottom w:val="0"/>
      <w:divBdr>
        <w:top w:val="none" w:sz="0" w:space="0" w:color="auto"/>
        <w:left w:val="none" w:sz="0" w:space="0" w:color="auto"/>
        <w:bottom w:val="none" w:sz="0" w:space="0" w:color="auto"/>
        <w:right w:val="none" w:sz="0" w:space="0" w:color="auto"/>
      </w:divBdr>
    </w:div>
    <w:div w:id="1865554807">
      <w:bodyDiv w:val="1"/>
      <w:marLeft w:val="0"/>
      <w:marRight w:val="0"/>
      <w:marTop w:val="0"/>
      <w:marBottom w:val="0"/>
      <w:divBdr>
        <w:top w:val="none" w:sz="0" w:space="0" w:color="auto"/>
        <w:left w:val="none" w:sz="0" w:space="0" w:color="auto"/>
        <w:bottom w:val="none" w:sz="0" w:space="0" w:color="auto"/>
        <w:right w:val="none" w:sz="0" w:space="0" w:color="auto"/>
      </w:divBdr>
    </w:div>
    <w:div w:id="1883714998">
      <w:bodyDiv w:val="1"/>
      <w:marLeft w:val="0"/>
      <w:marRight w:val="0"/>
      <w:marTop w:val="0"/>
      <w:marBottom w:val="0"/>
      <w:divBdr>
        <w:top w:val="none" w:sz="0" w:space="0" w:color="auto"/>
        <w:left w:val="none" w:sz="0" w:space="0" w:color="auto"/>
        <w:bottom w:val="none" w:sz="0" w:space="0" w:color="auto"/>
        <w:right w:val="none" w:sz="0" w:space="0" w:color="auto"/>
      </w:divBdr>
    </w:div>
    <w:div w:id="1895971632">
      <w:bodyDiv w:val="1"/>
      <w:marLeft w:val="0"/>
      <w:marRight w:val="0"/>
      <w:marTop w:val="0"/>
      <w:marBottom w:val="0"/>
      <w:divBdr>
        <w:top w:val="none" w:sz="0" w:space="0" w:color="auto"/>
        <w:left w:val="none" w:sz="0" w:space="0" w:color="auto"/>
        <w:bottom w:val="none" w:sz="0" w:space="0" w:color="auto"/>
        <w:right w:val="none" w:sz="0" w:space="0" w:color="auto"/>
      </w:divBdr>
    </w:div>
    <w:div w:id="1906138091">
      <w:bodyDiv w:val="1"/>
      <w:marLeft w:val="0"/>
      <w:marRight w:val="0"/>
      <w:marTop w:val="0"/>
      <w:marBottom w:val="0"/>
      <w:divBdr>
        <w:top w:val="none" w:sz="0" w:space="0" w:color="auto"/>
        <w:left w:val="none" w:sz="0" w:space="0" w:color="auto"/>
        <w:bottom w:val="none" w:sz="0" w:space="0" w:color="auto"/>
        <w:right w:val="none" w:sz="0" w:space="0" w:color="auto"/>
      </w:divBdr>
    </w:div>
    <w:div w:id="1913274697">
      <w:bodyDiv w:val="1"/>
      <w:marLeft w:val="0"/>
      <w:marRight w:val="0"/>
      <w:marTop w:val="0"/>
      <w:marBottom w:val="0"/>
      <w:divBdr>
        <w:top w:val="none" w:sz="0" w:space="0" w:color="auto"/>
        <w:left w:val="none" w:sz="0" w:space="0" w:color="auto"/>
        <w:bottom w:val="none" w:sz="0" w:space="0" w:color="auto"/>
        <w:right w:val="none" w:sz="0" w:space="0" w:color="auto"/>
      </w:divBdr>
    </w:div>
    <w:div w:id="1915048217">
      <w:bodyDiv w:val="1"/>
      <w:marLeft w:val="0"/>
      <w:marRight w:val="0"/>
      <w:marTop w:val="0"/>
      <w:marBottom w:val="0"/>
      <w:divBdr>
        <w:top w:val="none" w:sz="0" w:space="0" w:color="auto"/>
        <w:left w:val="none" w:sz="0" w:space="0" w:color="auto"/>
        <w:bottom w:val="none" w:sz="0" w:space="0" w:color="auto"/>
        <w:right w:val="none" w:sz="0" w:space="0" w:color="auto"/>
      </w:divBdr>
    </w:div>
    <w:div w:id="1915777007">
      <w:bodyDiv w:val="1"/>
      <w:marLeft w:val="0"/>
      <w:marRight w:val="0"/>
      <w:marTop w:val="0"/>
      <w:marBottom w:val="0"/>
      <w:divBdr>
        <w:top w:val="none" w:sz="0" w:space="0" w:color="auto"/>
        <w:left w:val="none" w:sz="0" w:space="0" w:color="auto"/>
        <w:bottom w:val="none" w:sz="0" w:space="0" w:color="auto"/>
        <w:right w:val="none" w:sz="0" w:space="0" w:color="auto"/>
      </w:divBdr>
    </w:div>
    <w:div w:id="1929997300">
      <w:bodyDiv w:val="1"/>
      <w:marLeft w:val="0"/>
      <w:marRight w:val="0"/>
      <w:marTop w:val="0"/>
      <w:marBottom w:val="0"/>
      <w:divBdr>
        <w:top w:val="none" w:sz="0" w:space="0" w:color="auto"/>
        <w:left w:val="none" w:sz="0" w:space="0" w:color="auto"/>
        <w:bottom w:val="none" w:sz="0" w:space="0" w:color="auto"/>
        <w:right w:val="none" w:sz="0" w:space="0" w:color="auto"/>
      </w:divBdr>
    </w:div>
    <w:div w:id="1936672405">
      <w:bodyDiv w:val="1"/>
      <w:marLeft w:val="0"/>
      <w:marRight w:val="0"/>
      <w:marTop w:val="0"/>
      <w:marBottom w:val="0"/>
      <w:divBdr>
        <w:top w:val="none" w:sz="0" w:space="0" w:color="auto"/>
        <w:left w:val="none" w:sz="0" w:space="0" w:color="auto"/>
        <w:bottom w:val="none" w:sz="0" w:space="0" w:color="auto"/>
        <w:right w:val="none" w:sz="0" w:space="0" w:color="auto"/>
      </w:divBdr>
    </w:div>
    <w:div w:id="1938519651">
      <w:bodyDiv w:val="1"/>
      <w:marLeft w:val="0"/>
      <w:marRight w:val="0"/>
      <w:marTop w:val="0"/>
      <w:marBottom w:val="0"/>
      <w:divBdr>
        <w:top w:val="none" w:sz="0" w:space="0" w:color="auto"/>
        <w:left w:val="none" w:sz="0" w:space="0" w:color="auto"/>
        <w:bottom w:val="none" w:sz="0" w:space="0" w:color="auto"/>
        <w:right w:val="none" w:sz="0" w:space="0" w:color="auto"/>
      </w:divBdr>
    </w:div>
    <w:div w:id="1943952655">
      <w:bodyDiv w:val="1"/>
      <w:marLeft w:val="0"/>
      <w:marRight w:val="0"/>
      <w:marTop w:val="0"/>
      <w:marBottom w:val="0"/>
      <w:divBdr>
        <w:top w:val="none" w:sz="0" w:space="0" w:color="auto"/>
        <w:left w:val="none" w:sz="0" w:space="0" w:color="auto"/>
        <w:bottom w:val="none" w:sz="0" w:space="0" w:color="auto"/>
        <w:right w:val="none" w:sz="0" w:space="0" w:color="auto"/>
      </w:divBdr>
    </w:div>
    <w:div w:id="1947542913">
      <w:bodyDiv w:val="1"/>
      <w:marLeft w:val="0"/>
      <w:marRight w:val="0"/>
      <w:marTop w:val="0"/>
      <w:marBottom w:val="0"/>
      <w:divBdr>
        <w:top w:val="none" w:sz="0" w:space="0" w:color="auto"/>
        <w:left w:val="none" w:sz="0" w:space="0" w:color="auto"/>
        <w:bottom w:val="none" w:sz="0" w:space="0" w:color="auto"/>
        <w:right w:val="none" w:sz="0" w:space="0" w:color="auto"/>
      </w:divBdr>
    </w:div>
    <w:div w:id="1975216636">
      <w:bodyDiv w:val="1"/>
      <w:marLeft w:val="0"/>
      <w:marRight w:val="0"/>
      <w:marTop w:val="0"/>
      <w:marBottom w:val="0"/>
      <w:divBdr>
        <w:top w:val="none" w:sz="0" w:space="0" w:color="auto"/>
        <w:left w:val="none" w:sz="0" w:space="0" w:color="auto"/>
        <w:bottom w:val="none" w:sz="0" w:space="0" w:color="auto"/>
        <w:right w:val="none" w:sz="0" w:space="0" w:color="auto"/>
      </w:divBdr>
    </w:div>
    <w:div w:id="1978800536">
      <w:bodyDiv w:val="1"/>
      <w:marLeft w:val="0"/>
      <w:marRight w:val="0"/>
      <w:marTop w:val="0"/>
      <w:marBottom w:val="0"/>
      <w:divBdr>
        <w:top w:val="none" w:sz="0" w:space="0" w:color="auto"/>
        <w:left w:val="none" w:sz="0" w:space="0" w:color="auto"/>
        <w:bottom w:val="none" w:sz="0" w:space="0" w:color="auto"/>
        <w:right w:val="none" w:sz="0" w:space="0" w:color="auto"/>
      </w:divBdr>
    </w:div>
    <w:div w:id="1980570784">
      <w:bodyDiv w:val="1"/>
      <w:marLeft w:val="0"/>
      <w:marRight w:val="0"/>
      <w:marTop w:val="0"/>
      <w:marBottom w:val="0"/>
      <w:divBdr>
        <w:top w:val="none" w:sz="0" w:space="0" w:color="auto"/>
        <w:left w:val="none" w:sz="0" w:space="0" w:color="auto"/>
        <w:bottom w:val="none" w:sz="0" w:space="0" w:color="auto"/>
        <w:right w:val="none" w:sz="0" w:space="0" w:color="auto"/>
      </w:divBdr>
    </w:div>
    <w:div w:id="1982073237">
      <w:bodyDiv w:val="1"/>
      <w:marLeft w:val="0"/>
      <w:marRight w:val="0"/>
      <w:marTop w:val="0"/>
      <w:marBottom w:val="0"/>
      <w:divBdr>
        <w:top w:val="none" w:sz="0" w:space="0" w:color="auto"/>
        <w:left w:val="none" w:sz="0" w:space="0" w:color="auto"/>
        <w:bottom w:val="none" w:sz="0" w:space="0" w:color="auto"/>
        <w:right w:val="none" w:sz="0" w:space="0" w:color="auto"/>
      </w:divBdr>
    </w:div>
    <w:div w:id="1993098254">
      <w:bodyDiv w:val="1"/>
      <w:marLeft w:val="0"/>
      <w:marRight w:val="0"/>
      <w:marTop w:val="0"/>
      <w:marBottom w:val="0"/>
      <w:divBdr>
        <w:top w:val="none" w:sz="0" w:space="0" w:color="auto"/>
        <w:left w:val="none" w:sz="0" w:space="0" w:color="auto"/>
        <w:bottom w:val="none" w:sz="0" w:space="0" w:color="auto"/>
        <w:right w:val="none" w:sz="0" w:space="0" w:color="auto"/>
      </w:divBdr>
    </w:div>
    <w:div w:id="1995067805">
      <w:bodyDiv w:val="1"/>
      <w:marLeft w:val="0"/>
      <w:marRight w:val="0"/>
      <w:marTop w:val="0"/>
      <w:marBottom w:val="0"/>
      <w:divBdr>
        <w:top w:val="none" w:sz="0" w:space="0" w:color="auto"/>
        <w:left w:val="none" w:sz="0" w:space="0" w:color="auto"/>
        <w:bottom w:val="none" w:sz="0" w:space="0" w:color="auto"/>
        <w:right w:val="none" w:sz="0" w:space="0" w:color="auto"/>
      </w:divBdr>
    </w:div>
    <w:div w:id="2014797604">
      <w:bodyDiv w:val="1"/>
      <w:marLeft w:val="0"/>
      <w:marRight w:val="0"/>
      <w:marTop w:val="0"/>
      <w:marBottom w:val="0"/>
      <w:divBdr>
        <w:top w:val="none" w:sz="0" w:space="0" w:color="auto"/>
        <w:left w:val="none" w:sz="0" w:space="0" w:color="auto"/>
        <w:bottom w:val="none" w:sz="0" w:space="0" w:color="auto"/>
        <w:right w:val="none" w:sz="0" w:space="0" w:color="auto"/>
      </w:divBdr>
    </w:div>
    <w:div w:id="2018531918">
      <w:bodyDiv w:val="1"/>
      <w:marLeft w:val="0"/>
      <w:marRight w:val="0"/>
      <w:marTop w:val="0"/>
      <w:marBottom w:val="0"/>
      <w:divBdr>
        <w:top w:val="none" w:sz="0" w:space="0" w:color="auto"/>
        <w:left w:val="none" w:sz="0" w:space="0" w:color="auto"/>
        <w:bottom w:val="none" w:sz="0" w:space="0" w:color="auto"/>
        <w:right w:val="none" w:sz="0" w:space="0" w:color="auto"/>
      </w:divBdr>
    </w:div>
    <w:div w:id="2034765359">
      <w:bodyDiv w:val="1"/>
      <w:marLeft w:val="0"/>
      <w:marRight w:val="0"/>
      <w:marTop w:val="0"/>
      <w:marBottom w:val="0"/>
      <w:divBdr>
        <w:top w:val="none" w:sz="0" w:space="0" w:color="auto"/>
        <w:left w:val="none" w:sz="0" w:space="0" w:color="auto"/>
        <w:bottom w:val="none" w:sz="0" w:space="0" w:color="auto"/>
        <w:right w:val="none" w:sz="0" w:space="0" w:color="auto"/>
      </w:divBdr>
    </w:div>
    <w:div w:id="2038041797">
      <w:bodyDiv w:val="1"/>
      <w:marLeft w:val="0"/>
      <w:marRight w:val="0"/>
      <w:marTop w:val="0"/>
      <w:marBottom w:val="0"/>
      <w:divBdr>
        <w:top w:val="none" w:sz="0" w:space="0" w:color="auto"/>
        <w:left w:val="none" w:sz="0" w:space="0" w:color="auto"/>
        <w:bottom w:val="none" w:sz="0" w:space="0" w:color="auto"/>
        <w:right w:val="none" w:sz="0" w:space="0" w:color="auto"/>
      </w:divBdr>
    </w:div>
    <w:div w:id="2040547912">
      <w:bodyDiv w:val="1"/>
      <w:marLeft w:val="0"/>
      <w:marRight w:val="0"/>
      <w:marTop w:val="0"/>
      <w:marBottom w:val="0"/>
      <w:divBdr>
        <w:top w:val="none" w:sz="0" w:space="0" w:color="auto"/>
        <w:left w:val="none" w:sz="0" w:space="0" w:color="auto"/>
        <w:bottom w:val="none" w:sz="0" w:space="0" w:color="auto"/>
        <w:right w:val="none" w:sz="0" w:space="0" w:color="auto"/>
      </w:divBdr>
    </w:div>
    <w:div w:id="2043163814">
      <w:bodyDiv w:val="1"/>
      <w:marLeft w:val="0"/>
      <w:marRight w:val="0"/>
      <w:marTop w:val="0"/>
      <w:marBottom w:val="0"/>
      <w:divBdr>
        <w:top w:val="none" w:sz="0" w:space="0" w:color="auto"/>
        <w:left w:val="none" w:sz="0" w:space="0" w:color="auto"/>
        <w:bottom w:val="none" w:sz="0" w:space="0" w:color="auto"/>
        <w:right w:val="none" w:sz="0" w:space="0" w:color="auto"/>
      </w:divBdr>
    </w:div>
    <w:div w:id="2057852524">
      <w:bodyDiv w:val="1"/>
      <w:marLeft w:val="0"/>
      <w:marRight w:val="0"/>
      <w:marTop w:val="0"/>
      <w:marBottom w:val="0"/>
      <w:divBdr>
        <w:top w:val="none" w:sz="0" w:space="0" w:color="auto"/>
        <w:left w:val="none" w:sz="0" w:space="0" w:color="auto"/>
        <w:bottom w:val="none" w:sz="0" w:space="0" w:color="auto"/>
        <w:right w:val="none" w:sz="0" w:space="0" w:color="auto"/>
      </w:divBdr>
    </w:div>
    <w:div w:id="2063475540">
      <w:bodyDiv w:val="1"/>
      <w:marLeft w:val="0"/>
      <w:marRight w:val="0"/>
      <w:marTop w:val="0"/>
      <w:marBottom w:val="0"/>
      <w:divBdr>
        <w:top w:val="none" w:sz="0" w:space="0" w:color="auto"/>
        <w:left w:val="none" w:sz="0" w:space="0" w:color="auto"/>
        <w:bottom w:val="none" w:sz="0" w:space="0" w:color="auto"/>
        <w:right w:val="none" w:sz="0" w:space="0" w:color="auto"/>
      </w:divBdr>
    </w:div>
    <w:div w:id="2065106082">
      <w:bodyDiv w:val="1"/>
      <w:marLeft w:val="0"/>
      <w:marRight w:val="0"/>
      <w:marTop w:val="0"/>
      <w:marBottom w:val="0"/>
      <w:divBdr>
        <w:top w:val="none" w:sz="0" w:space="0" w:color="auto"/>
        <w:left w:val="none" w:sz="0" w:space="0" w:color="auto"/>
        <w:bottom w:val="none" w:sz="0" w:space="0" w:color="auto"/>
        <w:right w:val="none" w:sz="0" w:space="0" w:color="auto"/>
      </w:divBdr>
    </w:div>
    <w:div w:id="2066417175">
      <w:bodyDiv w:val="1"/>
      <w:marLeft w:val="0"/>
      <w:marRight w:val="0"/>
      <w:marTop w:val="0"/>
      <w:marBottom w:val="0"/>
      <w:divBdr>
        <w:top w:val="none" w:sz="0" w:space="0" w:color="auto"/>
        <w:left w:val="none" w:sz="0" w:space="0" w:color="auto"/>
        <w:bottom w:val="none" w:sz="0" w:space="0" w:color="auto"/>
        <w:right w:val="none" w:sz="0" w:space="0" w:color="auto"/>
      </w:divBdr>
    </w:div>
    <w:div w:id="2074548443">
      <w:bodyDiv w:val="1"/>
      <w:marLeft w:val="0"/>
      <w:marRight w:val="0"/>
      <w:marTop w:val="0"/>
      <w:marBottom w:val="0"/>
      <w:divBdr>
        <w:top w:val="none" w:sz="0" w:space="0" w:color="auto"/>
        <w:left w:val="none" w:sz="0" w:space="0" w:color="auto"/>
        <w:bottom w:val="none" w:sz="0" w:space="0" w:color="auto"/>
        <w:right w:val="none" w:sz="0" w:space="0" w:color="auto"/>
      </w:divBdr>
      <w:divsChild>
        <w:div w:id="1058629085">
          <w:marLeft w:val="100"/>
          <w:marRight w:val="0"/>
          <w:marTop w:val="0"/>
          <w:marBottom w:val="0"/>
          <w:divBdr>
            <w:top w:val="none" w:sz="0" w:space="0" w:color="auto"/>
            <w:left w:val="none" w:sz="0" w:space="0" w:color="auto"/>
            <w:bottom w:val="none" w:sz="0" w:space="0" w:color="auto"/>
            <w:right w:val="none" w:sz="0" w:space="0" w:color="auto"/>
          </w:divBdr>
          <w:divsChild>
            <w:div w:id="1582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5904">
      <w:bodyDiv w:val="1"/>
      <w:marLeft w:val="0"/>
      <w:marRight w:val="0"/>
      <w:marTop w:val="0"/>
      <w:marBottom w:val="0"/>
      <w:divBdr>
        <w:top w:val="none" w:sz="0" w:space="0" w:color="auto"/>
        <w:left w:val="none" w:sz="0" w:space="0" w:color="auto"/>
        <w:bottom w:val="none" w:sz="0" w:space="0" w:color="auto"/>
        <w:right w:val="none" w:sz="0" w:space="0" w:color="auto"/>
      </w:divBdr>
    </w:div>
    <w:div w:id="2096515938">
      <w:bodyDiv w:val="1"/>
      <w:marLeft w:val="0"/>
      <w:marRight w:val="0"/>
      <w:marTop w:val="0"/>
      <w:marBottom w:val="0"/>
      <w:divBdr>
        <w:top w:val="none" w:sz="0" w:space="0" w:color="auto"/>
        <w:left w:val="none" w:sz="0" w:space="0" w:color="auto"/>
        <w:bottom w:val="none" w:sz="0" w:space="0" w:color="auto"/>
        <w:right w:val="none" w:sz="0" w:space="0" w:color="auto"/>
      </w:divBdr>
    </w:div>
    <w:div w:id="2097819665">
      <w:bodyDiv w:val="1"/>
      <w:marLeft w:val="0"/>
      <w:marRight w:val="0"/>
      <w:marTop w:val="0"/>
      <w:marBottom w:val="0"/>
      <w:divBdr>
        <w:top w:val="none" w:sz="0" w:space="0" w:color="auto"/>
        <w:left w:val="none" w:sz="0" w:space="0" w:color="auto"/>
        <w:bottom w:val="none" w:sz="0" w:space="0" w:color="auto"/>
        <w:right w:val="none" w:sz="0" w:space="0" w:color="auto"/>
      </w:divBdr>
    </w:div>
    <w:div w:id="2102331831">
      <w:bodyDiv w:val="1"/>
      <w:marLeft w:val="0"/>
      <w:marRight w:val="0"/>
      <w:marTop w:val="0"/>
      <w:marBottom w:val="0"/>
      <w:divBdr>
        <w:top w:val="none" w:sz="0" w:space="0" w:color="auto"/>
        <w:left w:val="none" w:sz="0" w:space="0" w:color="auto"/>
        <w:bottom w:val="none" w:sz="0" w:space="0" w:color="auto"/>
        <w:right w:val="none" w:sz="0" w:space="0" w:color="auto"/>
      </w:divBdr>
    </w:div>
    <w:div w:id="2107772943">
      <w:bodyDiv w:val="1"/>
      <w:marLeft w:val="0"/>
      <w:marRight w:val="0"/>
      <w:marTop w:val="0"/>
      <w:marBottom w:val="0"/>
      <w:divBdr>
        <w:top w:val="none" w:sz="0" w:space="0" w:color="auto"/>
        <w:left w:val="none" w:sz="0" w:space="0" w:color="auto"/>
        <w:bottom w:val="none" w:sz="0" w:space="0" w:color="auto"/>
        <w:right w:val="none" w:sz="0" w:space="0" w:color="auto"/>
      </w:divBdr>
    </w:div>
    <w:div w:id="2110152032">
      <w:bodyDiv w:val="1"/>
      <w:marLeft w:val="0"/>
      <w:marRight w:val="0"/>
      <w:marTop w:val="0"/>
      <w:marBottom w:val="0"/>
      <w:divBdr>
        <w:top w:val="none" w:sz="0" w:space="0" w:color="auto"/>
        <w:left w:val="none" w:sz="0" w:space="0" w:color="auto"/>
        <w:bottom w:val="none" w:sz="0" w:space="0" w:color="auto"/>
        <w:right w:val="none" w:sz="0" w:space="0" w:color="auto"/>
      </w:divBdr>
    </w:div>
    <w:div w:id="2118064542">
      <w:bodyDiv w:val="1"/>
      <w:marLeft w:val="0"/>
      <w:marRight w:val="0"/>
      <w:marTop w:val="0"/>
      <w:marBottom w:val="0"/>
      <w:divBdr>
        <w:top w:val="none" w:sz="0" w:space="0" w:color="auto"/>
        <w:left w:val="none" w:sz="0" w:space="0" w:color="auto"/>
        <w:bottom w:val="none" w:sz="0" w:space="0" w:color="auto"/>
        <w:right w:val="none" w:sz="0" w:space="0" w:color="auto"/>
      </w:divBdr>
    </w:div>
    <w:div w:id="2118480297">
      <w:bodyDiv w:val="1"/>
      <w:marLeft w:val="0"/>
      <w:marRight w:val="0"/>
      <w:marTop w:val="0"/>
      <w:marBottom w:val="0"/>
      <w:divBdr>
        <w:top w:val="none" w:sz="0" w:space="0" w:color="auto"/>
        <w:left w:val="none" w:sz="0" w:space="0" w:color="auto"/>
        <w:bottom w:val="none" w:sz="0" w:space="0" w:color="auto"/>
        <w:right w:val="none" w:sz="0" w:space="0" w:color="auto"/>
      </w:divBdr>
    </w:div>
    <w:div w:id="2120947777">
      <w:bodyDiv w:val="1"/>
      <w:marLeft w:val="0"/>
      <w:marRight w:val="0"/>
      <w:marTop w:val="0"/>
      <w:marBottom w:val="0"/>
      <w:divBdr>
        <w:top w:val="none" w:sz="0" w:space="0" w:color="auto"/>
        <w:left w:val="none" w:sz="0" w:space="0" w:color="auto"/>
        <w:bottom w:val="none" w:sz="0" w:space="0" w:color="auto"/>
        <w:right w:val="none" w:sz="0" w:space="0" w:color="auto"/>
      </w:divBdr>
    </w:div>
    <w:div w:id="2121803626">
      <w:bodyDiv w:val="1"/>
      <w:marLeft w:val="0"/>
      <w:marRight w:val="0"/>
      <w:marTop w:val="0"/>
      <w:marBottom w:val="0"/>
      <w:divBdr>
        <w:top w:val="none" w:sz="0" w:space="0" w:color="auto"/>
        <w:left w:val="none" w:sz="0" w:space="0" w:color="auto"/>
        <w:bottom w:val="none" w:sz="0" w:space="0" w:color="auto"/>
        <w:right w:val="none" w:sz="0" w:space="0" w:color="auto"/>
      </w:divBdr>
    </w:div>
    <w:div w:id="2122454809">
      <w:bodyDiv w:val="1"/>
      <w:marLeft w:val="0"/>
      <w:marRight w:val="0"/>
      <w:marTop w:val="0"/>
      <w:marBottom w:val="0"/>
      <w:divBdr>
        <w:top w:val="none" w:sz="0" w:space="0" w:color="auto"/>
        <w:left w:val="none" w:sz="0" w:space="0" w:color="auto"/>
        <w:bottom w:val="none" w:sz="0" w:space="0" w:color="auto"/>
        <w:right w:val="none" w:sz="0" w:space="0" w:color="auto"/>
      </w:divBdr>
    </w:div>
    <w:div w:id="2139177044">
      <w:bodyDiv w:val="1"/>
      <w:marLeft w:val="0"/>
      <w:marRight w:val="0"/>
      <w:marTop w:val="0"/>
      <w:marBottom w:val="0"/>
      <w:divBdr>
        <w:top w:val="none" w:sz="0" w:space="0" w:color="auto"/>
        <w:left w:val="none" w:sz="0" w:space="0" w:color="auto"/>
        <w:bottom w:val="none" w:sz="0" w:space="0" w:color="auto"/>
        <w:right w:val="none" w:sz="0" w:space="0" w:color="auto"/>
      </w:divBdr>
    </w:div>
    <w:div w:id="21410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902271495" TargetMode="External"/><Relationship Id="rId117" Type="http://schemas.openxmlformats.org/officeDocument/2006/relationships/hyperlink" Target="http://gov.cap.ru/SiteMap.aspx?id=2829291&amp;gov_id=346" TargetMode="External"/><Relationship Id="rId21" Type="http://schemas.openxmlformats.org/officeDocument/2006/relationships/hyperlink" Target="http://docs.cntd.ru/document/901919338" TargetMode="External"/><Relationship Id="rId42" Type="http://schemas.openxmlformats.org/officeDocument/2006/relationships/hyperlink" Target="mailto:marpos@cap.ru" TargetMode="External"/><Relationship Id="rId47" Type="http://schemas.openxmlformats.org/officeDocument/2006/relationships/hyperlink" Target="http://mobileonline.garant.ru/" TargetMode="External"/><Relationship Id="rId63" Type="http://schemas.openxmlformats.org/officeDocument/2006/relationships/image" Target="media/image5.png"/><Relationship Id="rId68" Type="http://schemas.openxmlformats.org/officeDocument/2006/relationships/hyperlink" Target="http://gov.cap.ru/spec/SiteMap.aspx?gov_id=463&amp;id=2218326" TargetMode="External"/><Relationship Id="rId84" Type="http://schemas.openxmlformats.org/officeDocument/2006/relationships/hyperlink" Target="consultantplus://offline/ref=FE1A76B69C8F654AF4AF13E9EA34702246416300BD9D7FB851FA372736CCR9F" TargetMode="External"/><Relationship Id="rId89" Type="http://schemas.openxmlformats.org/officeDocument/2006/relationships/hyperlink" Target="consultantplus://offline/ref=412A59BF3E09B866634876346FEE250F9B4FEF1F96F8F36AE3FF570153B44B67CA9EE9C554F7A812A95F4517A1k8z5F" TargetMode="External"/><Relationship Id="rId112" Type="http://schemas.openxmlformats.org/officeDocument/2006/relationships/oleObject" Target="embeddings/oleObject5.bin"/><Relationship Id="rId133" Type="http://schemas.openxmlformats.org/officeDocument/2006/relationships/hyperlink" Target="consultantplus://offline/ref=8E040BC6AA94CA8D44E4D8F7A66DD7F87A2B1C9A74529A1E27A7EE7B97dDUAG" TargetMode="External"/><Relationship Id="rId138" Type="http://schemas.openxmlformats.org/officeDocument/2006/relationships/hyperlink" Target="https://pandia.ru/text/category/prikazi_ministerstva_yekonomicheskogo_razvitiya/" TargetMode="External"/><Relationship Id="rId154" Type="http://schemas.openxmlformats.org/officeDocument/2006/relationships/fontTable" Target="fontTable.xml"/><Relationship Id="rId16" Type="http://schemas.openxmlformats.org/officeDocument/2006/relationships/hyperlink" Target="http://docs.cntd.ru/document/902354759" TargetMode="External"/><Relationship Id="rId107" Type="http://schemas.openxmlformats.org/officeDocument/2006/relationships/hyperlink" Target="http://www.pandia.ru/text/category/yekologiya_i_ohrana_okruzhayushej_sredi/" TargetMode="External"/><Relationship Id="rId11" Type="http://schemas.openxmlformats.org/officeDocument/2006/relationships/hyperlink" Target="http://docs.cntd.ru/document/744100004" TargetMode="External"/><Relationship Id="rId32" Type="http://schemas.openxmlformats.org/officeDocument/2006/relationships/hyperlink" Target="http://docs.cntd.ru/document/901919338" TargetMode="External"/><Relationship Id="rId37" Type="http://schemas.openxmlformats.org/officeDocument/2006/relationships/image" Target="media/image4.jpeg"/><Relationship Id="rId53" Type="http://schemas.openxmlformats.org/officeDocument/2006/relationships/hyperlink" Target="http://mobileonline.garant.ru/" TargetMode="External"/><Relationship Id="rId58" Type="http://schemas.openxmlformats.org/officeDocument/2006/relationships/hyperlink" Target="consultantplus://offline/ref=DA7F9470B2611D7BBB976840BA3AFBD7571DA76F763B614B6289AD11t8I0I" TargetMode="External"/><Relationship Id="rId74" Type="http://schemas.openxmlformats.org/officeDocument/2006/relationships/hyperlink" Target="consultantplus://offline/ref=A85EEF1551E6CA30E4790B2C1E8A904F80D0D7A1EE7B99029AA450r3w4F" TargetMode="External"/><Relationship Id="rId79" Type="http://schemas.openxmlformats.org/officeDocument/2006/relationships/hyperlink" Target="consultantplus://offline/ref=A85EEF1551E6CA30E4790B2C1E8A904F83DDD2A6E22ACE00CBF15E31EB06212CBDE051AD20FF8670r7w8F" TargetMode="External"/><Relationship Id="rId102" Type="http://schemas.openxmlformats.org/officeDocument/2006/relationships/hyperlink" Target="consultantplus://offline/ref=412A59BF3E09B866634876346FEE250F994CE41C96FEF36AE3FF570153B44B67D89EB1C955F6B612A24A1346E4D89B60AF1D891656983CC3kEz3F" TargetMode="External"/><Relationship Id="rId123" Type="http://schemas.openxmlformats.org/officeDocument/2006/relationships/hyperlink" Target="https://pandia.ru/text/category/zemlepolmzzovanie/" TargetMode="External"/><Relationship Id="rId128" Type="http://schemas.openxmlformats.org/officeDocument/2006/relationships/hyperlink" Target="https://pandia.ru/text/category/informatcionnie_seti/" TargetMode="External"/><Relationship Id="rId144" Type="http://schemas.openxmlformats.org/officeDocument/2006/relationships/hyperlink" Target="consultantplus://offline/ref=8E040BC6AA94CA8D44E4D8F7A66DD7F87A2B1C9A74529A1E27A7EE7B97dDUAG" TargetMode="External"/><Relationship Id="rId149" Type="http://schemas.openxmlformats.org/officeDocument/2006/relationships/hyperlink" Target="http://www.torgi.gov.ru" TargetMode="External"/><Relationship Id="rId5" Type="http://schemas.openxmlformats.org/officeDocument/2006/relationships/webSettings" Target="webSettings.xml"/><Relationship Id="rId90" Type="http://schemas.openxmlformats.org/officeDocument/2006/relationships/hyperlink" Target="consultantplus://offline/ref=412A59BF3E09B866634876346FEE250F994DE51C97FDF36AE3FF570153B44B67CA9EE9C554F7A812A95F4517A1k8z5F" TargetMode="External"/><Relationship Id="rId95" Type="http://schemas.openxmlformats.org/officeDocument/2006/relationships/hyperlink" Target="http://mobileonline.garant.ru/" TargetMode="External"/><Relationship Id="rId22" Type="http://schemas.openxmlformats.org/officeDocument/2006/relationships/hyperlink" Target="mailto:marpos@cap.ru" TargetMode="External"/><Relationship Id="rId27" Type="http://schemas.openxmlformats.org/officeDocument/2006/relationships/hyperlink" Target="tel:+78003502987" TargetMode="External"/><Relationship Id="rId43" Type="http://schemas.openxmlformats.org/officeDocument/2006/relationships/hyperlink" Target="mailto:construct@ibresi.cap.ru" TargetMode="External"/><Relationship Id="rId48" Type="http://schemas.openxmlformats.org/officeDocument/2006/relationships/hyperlink" Target="http://mobileonline.garant.ru/" TargetMode="External"/><Relationship Id="rId64" Type="http://schemas.openxmlformats.org/officeDocument/2006/relationships/oleObject" Target="embeddings/oleObject1.bin"/><Relationship Id="rId69" Type="http://schemas.openxmlformats.org/officeDocument/2006/relationships/hyperlink" Target="http://gov.cap.ru/spec/SiteMap.aspx?gov_id=463&amp;id=2218326" TargetMode="External"/><Relationship Id="rId113" Type="http://schemas.openxmlformats.org/officeDocument/2006/relationships/oleObject" Target="embeddings/oleObject6.bin"/><Relationship Id="rId118" Type="http://schemas.openxmlformats.org/officeDocument/2006/relationships/hyperlink" Target="http://gov.cap.ru/sitemap.aspx?id=2218290&amp;gov_id=463" TargetMode="External"/><Relationship Id="rId134" Type="http://schemas.openxmlformats.org/officeDocument/2006/relationships/image" Target="media/image8.png"/><Relationship Id="rId139" Type="http://schemas.openxmlformats.org/officeDocument/2006/relationships/hyperlink" Target="https://pandia.ru/text/category/informatcionnie_seti/" TargetMode="External"/><Relationship Id="rId80" Type="http://schemas.openxmlformats.org/officeDocument/2006/relationships/hyperlink" Target="consultantplus://offline/ref=A85EEF1551E6CA30E4790B2C1E8A904F83DDD2A6E22ACE00CBF15E31EB06212CBDE051AD20FF8670r7w8F" TargetMode="External"/><Relationship Id="rId85" Type="http://schemas.openxmlformats.org/officeDocument/2006/relationships/hyperlink" Target="consultantplus://offline/ref=FE1A76B69C8F654AF4AF13E9EA34702246406F09B89D7FB851FA372736CCR9F" TargetMode="External"/><Relationship Id="rId150" Type="http://schemas.openxmlformats.org/officeDocument/2006/relationships/hyperlink" Target="mailto:marpos@cap.ru" TargetMode="External"/><Relationship Id="rId155" Type="http://schemas.openxmlformats.org/officeDocument/2006/relationships/theme" Target="theme/theme1.xml"/><Relationship Id="rId12" Type="http://schemas.openxmlformats.org/officeDocument/2006/relationships/hyperlink" Target="http://docs.cntd.ru/document/901876063" TargetMode="External"/><Relationship Id="rId17" Type="http://schemas.openxmlformats.org/officeDocument/2006/relationships/hyperlink" Target="http://docs.cntd.ru/document/902366361" TargetMode="External"/><Relationship Id="rId25" Type="http://schemas.openxmlformats.org/officeDocument/2006/relationships/hyperlink" Target="http://docs.cntd.ru/document/901919338" TargetMode="External"/><Relationship Id="rId33" Type="http://schemas.openxmlformats.org/officeDocument/2006/relationships/hyperlink" Target="http://docs.cntd.ru/document/902271495" TargetMode="External"/><Relationship Id="rId38" Type="http://schemas.openxmlformats.org/officeDocument/2006/relationships/hyperlink" Target="mailto:www.%20ibresi@cap.ru" TargetMode="External"/><Relationship Id="rId46" Type="http://schemas.openxmlformats.org/officeDocument/2006/relationships/hyperlink" Target="http://mobileonline.garant.ru/" TargetMode="External"/><Relationship Id="rId59" Type="http://schemas.openxmlformats.org/officeDocument/2006/relationships/hyperlink" Target="https://do.gosuslugi.ru/" TargetMode="External"/><Relationship Id="rId67" Type="http://schemas.openxmlformats.org/officeDocument/2006/relationships/hyperlink" Target="http://gov.cap.ru/spec/SiteMap.aspx?gov_id=463&amp;id=2218326" TargetMode="External"/><Relationship Id="rId103" Type="http://schemas.openxmlformats.org/officeDocument/2006/relationships/hyperlink" Target="http://www.pandia.ru/text/category/osveshenie_naruzhnoe/" TargetMode="External"/><Relationship Id="rId108" Type="http://schemas.openxmlformats.org/officeDocument/2006/relationships/hyperlink" Target="http://pandia.ru/text/category/bezopasnostmz_okruzhayushej_sredi/" TargetMode="External"/><Relationship Id="rId116" Type="http://schemas.openxmlformats.org/officeDocument/2006/relationships/oleObject" Target="embeddings/oleObject9.bin"/><Relationship Id="rId124" Type="http://schemas.openxmlformats.org/officeDocument/2006/relationships/hyperlink" Target="https://pandia.ru/text/category/organi_mestnogo_samoupravleniya/" TargetMode="External"/><Relationship Id="rId129" Type="http://schemas.openxmlformats.org/officeDocument/2006/relationships/hyperlink" Target="consultantplus://offline/ref=8E040BC6AA94CA8D44E4D8F7A66DD7F87A2B1F9E73549A1E27A7EE7B97dDUAG" TargetMode="External"/><Relationship Id="rId137" Type="http://schemas.openxmlformats.org/officeDocument/2006/relationships/hyperlink" Target="https://pandia.ru/text/category/zemelmznie_uchastki/" TargetMode="External"/><Relationship Id="rId20" Type="http://schemas.openxmlformats.org/officeDocument/2006/relationships/hyperlink" Target="http://docs.cntd.ru/document/901919338" TargetMode="External"/><Relationship Id="rId41" Type="http://schemas.openxmlformats.org/officeDocument/2006/relationships/hyperlink" Target="mailto:marpos@cap.ru" TargetMode="External"/><Relationship Id="rId54" Type="http://schemas.openxmlformats.org/officeDocument/2006/relationships/hyperlink" Target="http://mobileonline.garant.ru/" TargetMode="External"/><Relationship Id="rId62" Type="http://schemas.openxmlformats.org/officeDocument/2006/relationships/hyperlink" Target="https://rosreestr.ru/" TargetMode="External"/><Relationship Id="rId70" Type="http://schemas.openxmlformats.org/officeDocument/2006/relationships/oleObject" Target="embeddings/oleObject2.bin"/><Relationship Id="rId75" Type="http://schemas.openxmlformats.org/officeDocument/2006/relationships/hyperlink" Target="consultantplus://offline/ref=A85EEF1551E6CA30E479152108E6CE4B8AD38EA9E024C75693AE056CBC0F2B7BrFwAF" TargetMode="External"/><Relationship Id="rId83" Type="http://schemas.openxmlformats.org/officeDocument/2006/relationships/hyperlink" Target="consultantplus://offline/ref=E0A396B3225C6510E7FD559C467EB07309BDBBEAE49515E60695FE4FAB3DAE25SC7BE" TargetMode="External"/><Relationship Id="rId88" Type="http://schemas.openxmlformats.org/officeDocument/2006/relationships/hyperlink" Target="consultantplus://offline/ref=66CE33942B8405FFBDF23219EEC739A91096FD87150CBB7EA6D0A494DD4979FD8D8FC93B6C2A3748DF7A10o935J" TargetMode="External"/><Relationship Id="rId91" Type="http://schemas.openxmlformats.org/officeDocument/2006/relationships/hyperlink" Target="consultantplus://offline/ref=412A59BF3E09B866634876346FEE250F994CE41C96FEF36AE3FF570153B44B67CA9EE9C554F7A812A95F4517A1k8z5F" TargetMode="External"/><Relationship Id="rId96" Type="http://schemas.openxmlformats.org/officeDocument/2006/relationships/hyperlink" Target="http://mobileonline.garant.ru/" TargetMode="External"/><Relationship Id="rId111" Type="http://schemas.openxmlformats.org/officeDocument/2006/relationships/oleObject" Target="embeddings/oleObject4.bin"/><Relationship Id="rId132" Type="http://schemas.openxmlformats.org/officeDocument/2006/relationships/hyperlink" Target="garantF1://17420999.6" TargetMode="External"/><Relationship Id="rId140" Type="http://schemas.openxmlformats.org/officeDocument/2006/relationships/hyperlink" Target="consultantplus://offline/ref=8E040BC6AA94CA8D44E4D8F7A66DD7F87A2B1F9E73549A1E27A7EE7B97dDUAG" TargetMode="External"/><Relationship Id="rId145" Type="http://schemas.openxmlformats.org/officeDocument/2006/relationships/hyperlink" Target="http://torgi.gov.ru" TargetMode="External"/><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s.cntd.ru/document/902288125" TargetMode="External"/><Relationship Id="rId23" Type="http://schemas.openxmlformats.org/officeDocument/2006/relationships/hyperlink" Target="http://docs.cntd.ru/document/901919338" TargetMode="External"/><Relationship Id="rId28" Type="http://schemas.openxmlformats.org/officeDocument/2006/relationships/hyperlink" Target="tel:+7%20800%20100%2070%2010" TargetMode="External"/><Relationship Id="rId36" Type="http://schemas.openxmlformats.org/officeDocument/2006/relationships/image" Target="media/image3.jpeg"/><Relationship Id="rId49" Type="http://schemas.openxmlformats.org/officeDocument/2006/relationships/hyperlink" Target="http://mobileonline.garant.ru/" TargetMode="External"/><Relationship Id="rId57" Type="http://schemas.openxmlformats.org/officeDocument/2006/relationships/hyperlink" Target="http://www.gosuslugi.ru/" TargetMode="External"/><Relationship Id="rId106" Type="http://schemas.openxmlformats.org/officeDocument/2006/relationships/hyperlink" Target="http://www.pandia.ru/text/category/vidi_deyatelmznosti/" TargetMode="External"/><Relationship Id="rId114" Type="http://schemas.openxmlformats.org/officeDocument/2006/relationships/oleObject" Target="embeddings/oleObject7.bin"/><Relationship Id="rId119" Type="http://schemas.openxmlformats.org/officeDocument/2006/relationships/oleObject" Target="embeddings/oleObject10.bin"/><Relationship Id="rId127" Type="http://schemas.openxmlformats.org/officeDocument/2006/relationships/hyperlink" Target="http://gov.cap.ru/?gov_id=418" TargetMode="External"/><Relationship Id="rId10" Type="http://schemas.openxmlformats.org/officeDocument/2006/relationships/hyperlink" Target="http://docs.cntd.ru/document/901919338" TargetMode="External"/><Relationship Id="rId31" Type="http://schemas.openxmlformats.org/officeDocument/2006/relationships/hyperlink" Target="mailto:sergey-m-1977@mail.ru" TargetMode="External"/><Relationship Id="rId44" Type="http://schemas.openxmlformats.org/officeDocument/2006/relationships/hyperlink" Target="mailto:mfc-dir-marpos@cap.ru" TargetMode="External"/><Relationship Id="rId52" Type="http://schemas.openxmlformats.org/officeDocument/2006/relationships/hyperlink" Target="http://mobileonline.garant.ru/" TargetMode="External"/><Relationship Id="rId60" Type="http://schemas.openxmlformats.org/officeDocument/2006/relationships/hyperlink" Target="https://www.list-org.com/search?type=phone&amp;val=8352-749810" TargetMode="External"/><Relationship Id="rId65" Type="http://schemas.openxmlformats.org/officeDocument/2006/relationships/hyperlink" Target="http://gov.cap.ru/spec/SiteMap.aspx?gov_id=463&amp;id=2218326" TargetMode="External"/><Relationship Id="rId73" Type="http://schemas.openxmlformats.org/officeDocument/2006/relationships/hyperlink" Target="consultantplus://offline/ref=A85EEF1551E6CA30E479152108E6CE4B8AD38EA9E12AC4579FAE056CBC0F2B7BrFwAF" TargetMode="External"/><Relationship Id="rId78" Type="http://schemas.openxmlformats.org/officeDocument/2006/relationships/hyperlink" Target="consultantplus://offline/ref=A85EEF1551E6CA30E4790B2C1E8A904F86D8D9A0ED26930AC3A85233EC097E3BBAA95DAC20FF80r7w4F" TargetMode="External"/><Relationship Id="rId81" Type="http://schemas.openxmlformats.org/officeDocument/2006/relationships/hyperlink" Target="consultantplus://offline/ref=E0A396B3225C6510E7FD559C467EB07309BDBBEAE49515E60395FE4FAB3DAE25SC7BE" TargetMode="External"/><Relationship Id="rId86" Type="http://schemas.openxmlformats.org/officeDocument/2006/relationships/hyperlink" Target="consultantplus://offline/ref=7E7132DB228AA36DD625D4A1B10986D7C5551FA08F82B4ABCFCED86756F0265A2EA2D4113BD2A6kCQ9O" TargetMode="External"/><Relationship Id="rId94" Type="http://schemas.openxmlformats.org/officeDocument/2006/relationships/hyperlink" Target="http://mobileonline.garant.ru/document?id=78834&amp;sub=1000" TargetMode="External"/><Relationship Id="rId99" Type="http://schemas.openxmlformats.org/officeDocument/2006/relationships/hyperlink" Target="http://mobileonline.garant.ru/document?id=71871578&amp;sub=16000" TargetMode="External"/><Relationship Id="rId101" Type="http://schemas.openxmlformats.org/officeDocument/2006/relationships/hyperlink" Target="http://mobileonline.garant.ru/document?id=78834&amp;sub=1000" TargetMode="External"/><Relationship Id="rId122" Type="http://schemas.openxmlformats.org/officeDocument/2006/relationships/hyperlink" Target="https://pandia.ru/text/category/publichnie_slushaniya/" TargetMode="External"/><Relationship Id="rId130" Type="http://schemas.openxmlformats.org/officeDocument/2006/relationships/hyperlink" Target="garantF1://17420999.6" TargetMode="External"/><Relationship Id="rId135" Type="http://schemas.openxmlformats.org/officeDocument/2006/relationships/image" Target="media/image9.png"/><Relationship Id="rId143" Type="http://schemas.openxmlformats.org/officeDocument/2006/relationships/hyperlink" Target="garantF1://17420999.6" TargetMode="External"/><Relationship Id="rId148" Type="http://schemas.openxmlformats.org/officeDocument/2006/relationships/hyperlink" Target="http://www.torgi.gov.ru" TargetMode="External"/><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docs.cntd.ru/document/902228011" TargetMode="External"/><Relationship Id="rId18" Type="http://schemas.openxmlformats.org/officeDocument/2006/relationships/hyperlink" Target="http://docs.cntd.ru/document/902394543" TargetMode="External"/><Relationship Id="rId39" Type="http://schemas.openxmlformats.org/officeDocument/2006/relationships/hyperlink" Target="mailto:marpos@cap.ru" TargetMode="External"/><Relationship Id="rId109" Type="http://schemas.openxmlformats.org/officeDocument/2006/relationships/hyperlink" Target="http://pandia.ru/text/category/analiz_yekonomicheskij/" TargetMode="External"/><Relationship Id="rId34" Type="http://schemas.openxmlformats.org/officeDocument/2006/relationships/hyperlink" Target="http://docs.cntd.ru/document/902271495" TargetMode="External"/><Relationship Id="rId50" Type="http://schemas.openxmlformats.org/officeDocument/2006/relationships/hyperlink" Target="http://mobileonline.garant.ru/" TargetMode="External"/><Relationship Id="rId55" Type="http://schemas.openxmlformats.org/officeDocument/2006/relationships/hyperlink" Target="mailto:marpos@cap.ru" TargetMode="External"/><Relationship Id="rId76" Type="http://schemas.openxmlformats.org/officeDocument/2006/relationships/hyperlink" Target="consultantplus://offline/ref=A85EEF1551E6CA30E479152108E6CE4B8AD38EA9E12FC55296AE056CBC0F2B7BFAAF08EF64F287717B44CFr8w3F" TargetMode="External"/><Relationship Id="rId97" Type="http://schemas.openxmlformats.org/officeDocument/2006/relationships/hyperlink" Target="http://mobileonline.garant.ru/document?id=71871578&amp;sub=1000" TargetMode="External"/><Relationship Id="rId104" Type="http://schemas.openxmlformats.org/officeDocument/2006/relationships/hyperlink" Target="http://pandia.ru/text/category/detskie_ploshadki/" TargetMode="External"/><Relationship Id="rId120" Type="http://schemas.openxmlformats.org/officeDocument/2006/relationships/image" Target="media/image6.png"/><Relationship Id="rId125" Type="http://schemas.openxmlformats.org/officeDocument/2006/relationships/hyperlink" Target="https://pandia.ru/text/category/zemelmznie_uchastki/" TargetMode="External"/><Relationship Id="rId141" Type="http://schemas.openxmlformats.org/officeDocument/2006/relationships/hyperlink" Target="garantF1://17420999.6" TargetMode="External"/><Relationship Id="rId146" Type="http://schemas.openxmlformats.org/officeDocument/2006/relationships/hyperlink" Target="mailto:marpos_sizo@cap.ru" TargetMode="External"/><Relationship Id="rId7" Type="http://schemas.openxmlformats.org/officeDocument/2006/relationships/endnotes" Target="endnotes.xml"/><Relationship Id="rId71" Type="http://schemas.openxmlformats.org/officeDocument/2006/relationships/oleObject" Target="embeddings/oleObject3.bin"/><Relationship Id="rId92" Type="http://schemas.openxmlformats.org/officeDocument/2006/relationships/hyperlink" Target="consultantplus://offline/ref=412A59BF3E09B8666348683979827B0B9246B81194FDFC35B6A951560CE44D3298DEB79C04B2E31EAA405916A2939461AFk0zBF" TargetMode="External"/><Relationship Id="rId2" Type="http://schemas.openxmlformats.org/officeDocument/2006/relationships/numbering" Target="numbering.xml"/><Relationship Id="rId29" Type="http://schemas.openxmlformats.org/officeDocument/2006/relationships/hyperlink" Target="http://marpos.mfc21.ru/" TargetMode="External"/><Relationship Id="rId24" Type="http://schemas.openxmlformats.org/officeDocument/2006/relationships/hyperlink" Target="http://docs.cntd.ru/document/901919338" TargetMode="External"/><Relationship Id="rId40" Type="http://schemas.openxmlformats.org/officeDocument/2006/relationships/hyperlink" Target="mailto:marpos@cap.ru" TargetMode="External"/><Relationship Id="rId45" Type="http://schemas.openxmlformats.org/officeDocument/2006/relationships/hyperlink" Target="http://ivo.garant.ru/document?id=10002673&amp;sub=3" TargetMode="External"/><Relationship Id="rId66" Type="http://schemas.openxmlformats.org/officeDocument/2006/relationships/hyperlink" Target="http://gov.cap.ru/spec/SiteMap.aspx?gov_id=463&amp;id=2218326" TargetMode="External"/><Relationship Id="rId87" Type="http://schemas.openxmlformats.org/officeDocument/2006/relationships/hyperlink" Target="consultantplus://offline/ref=2911DC1BD35D573391DE1B9C2AA306BA9F81DA4EF79AFE1DCD168CF91B99436F1F4CF07B4B132FEF5A6D76BAz5J" TargetMode="External"/><Relationship Id="rId110" Type="http://schemas.openxmlformats.org/officeDocument/2006/relationships/hyperlink" Target="http://pandia.ru/text/category/byudzhet_mestnij/" TargetMode="External"/><Relationship Id="rId115" Type="http://schemas.openxmlformats.org/officeDocument/2006/relationships/oleObject" Target="embeddings/oleObject8.bin"/><Relationship Id="rId131" Type="http://schemas.openxmlformats.org/officeDocument/2006/relationships/hyperlink" Target="garantF1://17420999.6" TargetMode="External"/><Relationship Id="rId136" Type="http://schemas.openxmlformats.org/officeDocument/2006/relationships/hyperlink" Target="https://pandia.ru/text/category/organi_mestnogo_samoupravleniya/" TargetMode="External"/><Relationship Id="rId61" Type="http://schemas.openxmlformats.org/officeDocument/2006/relationships/hyperlink" Target="https://www.list-org.com/search?type=phone&amp;val=8352-738745" TargetMode="External"/><Relationship Id="rId82" Type="http://schemas.openxmlformats.org/officeDocument/2006/relationships/hyperlink" Target="consultantplus://offline/ref=E0A396B3225C6510E7FD559C467EB07309BDBBEAE39216E60495FE4FAB3DAE25SC7BE" TargetMode="External"/><Relationship Id="rId152" Type="http://schemas.openxmlformats.org/officeDocument/2006/relationships/header" Target="header2.xml"/><Relationship Id="rId19" Type="http://schemas.openxmlformats.org/officeDocument/2006/relationships/hyperlink" Target="http://docs.cntd.ru/document/995111033" TargetMode="External"/><Relationship Id="rId14" Type="http://schemas.openxmlformats.org/officeDocument/2006/relationships/hyperlink" Target="http://docs.cntd.ru/document/902271495" TargetMode="External"/><Relationship Id="rId30" Type="http://schemas.openxmlformats.org/officeDocument/2006/relationships/hyperlink" Target="mailto:mfc-dir-marpos@cap.ru" TargetMode="External"/><Relationship Id="rId35" Type="http://schemas.openxmlformats.org/officeDocument/2006/relationships/hyperlink" Target="http://docs.cntd.ru/document/901989534" TargetMode="External"/><Relationship Id="rId56" Type="http://schemas.openxmlformats.org/officeDocument/2006/relationships/hyperlink" Target="mailto:mfc-dir-marpos@cap.ru" TargetMode="External"/><Relationship Id="rId77" Type="http://schemas.openxmlformats.org/officeDocument/2006/relationships/hyperlink" Target="consultantplus://offline/ref=A85EEF1551E6CA30E4790B2C1E8A904F83DDD6ADE52BCE00CBF15E31EBr0w6F" TargetMode="External"/><Relationship Id="rId100" Type="http://schemas.openxmlformats.org/officeDocument/2006/relationships/hyperlink" Target="http://mobileonline.garant.ru/document?id=71871578&amp;sub=17000" TargetMode="External"/><Relationship Id="rId105" Type="http://schemas.openxmlformats.org/officeDocument/2006/relationships/hyperlink" Target="http://pandia.ru/text/category/kapitalmznij_remont/" TargetMode="External"/><Relationship Id="rId126" Type="http://schemas.openxmlformats.org/officeDocument/2006/relationships/hyperlink" Target="https://pandia.ru/text/category/prikazi_ministerstva_yekonomicheskogo_razvitiya/" TargetMode="External"/><Relationship Id="rId147" Type="http://schemas.openxmlformats.org/officeDocument/2006/relationships/hyperlink" Target="http://www.torgi.gov.ru" TargetMode="External"/><Relationship Id="rId8" Type="http://schemas.openxmlformats.org/officeDocument/2006/relationships/image" Target="media/image1.png"/><Relationship Id="rId51" Type="http://schemas.openxmlformats.org/officeDocument/2006/relationships/hyperlink" Target="http://mobileonline.garant.ru/" TargetMode="External"/><Relationship Id="rId72" Type="http://schemas.openxmlformats.org/officeDocument/2006/relationships/hyperlink" Target="consultantplus://offline/ref=A85EEF1551E6CA30E479152108E6CE4B8AD38EA9E32ECC5F97AE056CBC0F2B7BFAAF08EF64F287717B44CEr8w2F" TargetMode="External"/><Relationship Id="rId93" Type="http://schemas.openxmlformats.org/officeDocument/2006/relationships/hyperlink" Target="http://mobileonline.garant.ru/" TargetMode="External"/><Relationship Id="rId98" Type="http://schemas.openxmlformats.org/officeDocument/2006/relationships/hyperlink" Target="http://mobileonline.garant.ru/document?id=71871578&amp;sub=15000" TargetMode="External"/><Relationship Id="rId121" Type="http://schemas.openxmlformats.org/officeDocument/2006/relationships/image" Target="media/image7.png"/><Relationship Id="rId142" Type="http://schemas.openxmlformats.org/officeDocument/2006/relationships/hyperlink" Target="garantF1://17420999.6"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887713-1578-4483-B752-A5BE570B9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132</Pages>
  <Words>137602</Words>
  <Characters>784338</Characters>
  <Application>Microsoft Office Word</Application>
  <DocSecurity>0</DocSecurity>
  <Lines>6536</Lines>
  <Paragraphs>1840</Paragraphs>
  <ScaleCrop>false</ScaleCrop>
  <HeadingPairs>
    <vt:vector size="2" baseType="variant">
      <vt:variant>
        <vt:lpstr>Название</vt:lpstr>
      </vt:variant>
      <vt:variant>
        <vt:i4>1</vt:i4>
      </vt:variant>
    </vt:vector>
  </HeadingPairs>
  <TitlesOfParts>
    <vt:vector size="1" baseType="lpstr">
      <vt:lpstr>Принят Мариинско-Посадским</vt:lpstr>
    </vt:vector>
  </TitlesOfParts>
  <Company>CAP</Company>
  <LinksUpToDate>false</LinksUpToDate>
  <CharactersWithSpaces>920100</CharactersWithSpaces>
  <SharedDoc>false</SharedDoc>
  <HLinks>
    <vt:vector size="36" baseType="variant">
      <vt:variant>
        <vt:i4>6815817</vt:i4>
      </vt:variant>
      <vt:variant>
        <vt:i4>18</vt:i4>
      </vt:variant>
      <vt:variant>
        <vt:i4>0</vt:i4>
      </vt:variant>
      <vt:variant>
        <vt:i4>5</vt:i4>
      </vt:variant>
      <vt:variant>
        <vt:lpwstr>mailto:marpos@cap.ru</vt:lpwstr>
      </vt:variant>
      <vt:variant>
        <vt:lpwstr/>
      </vt:variant>
      <vt:variant>
        <vt:i4>2949143</vt:i4>
      </vt:variant>
      <vt:variant>
        <vt:i4>12</vt:i4>
      </vt:variant>
      <vt:variant>
        <vt:i4>0</vt:i4>
      </vt:variant>
      <vt:variant>
        <vt:i4>5</vt:i4>
      </vt:variant>
      <vt:variant>
        <vt:lpwstr/>
      </vt:variant>
      <vt:variant>
        <vt:lpwstr>sub_55326</vt:lpwstr>
      </vt:variant>
      <vt:variant>
        <vt:i4>1703975</vt:i4>
      </vt:variant>
      <vt:variant>
        <vt:i4>9</vt:i4>
      </vt:variant>
      <vt:variant>
        <vt:i4>0</vt:i4>
      </vt:variant>
      <vt:variant>
        <vt:i4>5</vt:i4>
      </vt:variant>
      <vt:variant>
        <vt:lpwstr/>
      </vt:variant>
      <vt:variant>
        <vt:lpwstr>sub_600</vt:lpwstr>
      </vt:variant>
      <vt:variant>
        <vt:i4>2883601</vt:i4>
      </vt:variant>
      <vt:variant>
        <vt:i4>6</vt:i4>
      </vt:variant>
      <vt:variant>
        <vt:i4>0</vt:i4>
      </vt:variant>
      <vt:variant>
        <vt:i4>5</vt:i4>
      </vt:variant>
      <vt:variant>
        <vt:lpwstr/>
      </vt:variant>
      <vt:variant>
        <vt:lpwstr>sub_55531</vt:lpwstr>
      </vt:variant>
      <vt:variant>
        <vt:i4>3080215</vt:i4>
      </vt:variant>
      <vt:variant>
        <vt:i4>3</vt:i4>
      </vt:variant>
      <vt:variant>
        <vt:i4>0</vt:i4>
      </vt:variant>
      <vt:variant>
        <vt:i4>5</vt:i4>
      </vt:variant>
      <vt:variant>
        <vt:lpwstr/>
      </vt:variant>
      <vt:variant>
        <vt:lpwstr>sub_5530</vt:lpwstr>
      </vt:variant>
      <vt:variant>
        <vt:i4>5636102</vt:i4>
      </vt:variant>
      <vt:variant>
        <vt:i4>0</vt:i4>
      </vt:variant>
      <vt:variant>
        <vt:i4>0</vt:i4>
      </vt:variant>
      <vt:variant>
        <vt:i4>5</vt:i4>
      </vt:variant>
      <vt:variant>
        <vt:lpwstr>garantf1://12038258.510/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Мариинско-Посадским</dc:title>
  <dc:creator>admin</dc:creator>
  <cp:lastModifiedBy>marpos_info1</cp:lastModifiedBy>
  <cp:revision>177</cp:revision>
  <cp:lastPrinted>2011-11-18T09:12:00Z</cp:lastPrinted>
  <dcterms:created xsi:type="dcterms:W3CDTF">2019-08-06T06:12:00Z</dcterms:created>
  <dcterms:modified xsi:type="dcterms:W3CDTF">2019-10-08T06:17:00Z</dcterms:modified>
</cp:coreProperties>
</file>