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2C" w:rsidRPr="00FE438F" w:rsidRDefault="000B0F2C" w:rsidP="00FE438F">
      <w:pPr>
        <w:spacing w:after="0" w:line="240" w:lineRule="auto"/>
        <w:jc w:val="center"/>
        <w:rPr>
          <w:rFonts w:ascii="Times New Roman" w:hAnsi="Times New Roman"/>
          <w:b/>
          <w:color w:val="FFFFFF"/>
          <w:sz w:val="26"/>
          <w:szCs w:val="26"/>
        </w:rPr>
      </w:pPr>
      <w:r>
        <w:rPr>
          <w:noProof/>
        </w:rPr>
        <w:pict>
          <v:rect id="Rectangle 48" o:spid="_x0000_s1026" style="position:absolute;left:0;text-align:left;margin-left:-42.35pt;margin-top:-28.9pt;width:595.65pt;height:67.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" fillcolor="#0451ea" stroked="f"/>
        </w:pict>
      </w:r>
      <w:bookmarkStart w:id="0" w:name="_Toc300752920"/>
      <w:r>
        <w:rPr>
          <w:rFonts w:ascii="Times New Roman" w:hAnsi="Times New Roman"/>
          <w:b/>
          <w:noProof/>
          <w:color w:val="FFFFFF"/>
          <w:sz w:val="26"/>
          <w:szCs w:val="26"/>
        </w:rPr>
        <w:t>20 ноября - Всероссийский день правовой помощи детям</w:t>
      </w:r>
    </w:p>
    <w:p w:rsidR="000B0F2C" w:rsidRDefault="000B0F2C" w:rsidP="005C0EFE">
      <w:pPr>
        <w:pStyle w:val="a"/>
        <w:ind w:firstLine="426"/>
        <w:rPr>
          <w:rFonts w:ascii="Times New Roman" w:hAnsi="Times New Roman"/>
          <w:b w:val="0"/>
          <w:sz w:val="22"/>
          <w:szCs w:val="22"/>
        </w:rPr>
      </w:pPr>
    </w:p>
    <w:p w:rsidR="000B0F2C" w:rsidRDefault="000B0F2C" w:rsidP="00C94343">
      <w:pPr>
        <w:pStyle w:val="a"/>
        <w:jc w:val="right"/>
        <w:rPr>
          <w:rFonts w:ascii="Times New Roman" w:hAnsi="Times New Roman"/>
          <w:b w:val="0"/>
          <w:sz w:val="22"/>
          <w:szCs w:val="22"/>
        </w:rPr>
      </w:pPr>
    </w:p>
    <w:bookmarkEnd w:id="0"/>
    <w:p w:rsidR="000B0F2C" w:rsidRPr="008B4D1E" w:rsidRDefault="000B0F2C" w:rsidP="008B4D1E">
      <w:pPr>
        <w:spacing w:after="0" w:line="240" w:lineRule="auto"/>
        <w:ind w:left="3402"/>
        <w:jc w:val="both"/>
        <w:rPr>
          <w:rFonts w:ascii="Times New Roman" w:hAnsi="Times New Roman"/>
          <w:b/>
          <w:i/>
          <w:color w:val="000000"/>
          <w:sz w:val="21"/>
          <w:szCs w:val="21"/>
        </w:rPr>
      </w:pPr>
    </w:p>
    <w:p w:rsidR="000B0F2C" w:rsidRDefault="000B0F2C" w:rsidP="008B4D1E">
      <w:pPr>
        <w:spacing w:after="0" w:line="240" w:lineRule="auto"/>
        <w:ind w:left="2694"/>
        <w:jc w:val="right"/>
        <w:rPr>
          <w:rFonts w:ascii="Times New Roman" w:hAnsi="Times New Roman"/>
          <w:b/>
          <w:bCs/>
          <w:i/>
          <w:color w:val="244061"/>
          <w:sz w:val="21"/>
          <w:szCs w:val="21"/>
        </w:rPr>
      </w:pPr>
      <w:r>
        <w:rPr>
          <w:rFonts w:ascii="Times New Roman" w:hAnsi="Times New Roman"/>
          <w:b/>
          <w:bCs/>
          <w:i/>
          <w:color w:val="244061"/>
          <w:sz w:val="21"/>
          <w:szCs w:val="21"/>
        </w:rPr>
        <w:t>"</w:t>
      </w:r>
      <w:r w:rsidRPr="008B4D1E">
        <w:rPr>
          <w:rFonts w:ascii="Times New Roman" w:hAnsi="Times New Roman"/>
          <w:b/>
          <w:bCs/>
          <w:i/>
          <w:color w:val="244061"/>
          <w:sz w:val="21"/>
          <w:szCs w:val="21"/>
        </w:rPr>
        <w:t>Лучший способ сделать ребенка хорошим – это сделать его счастливым</w:t>
      </w:r>
      <w:r>
        <w:rPr>
          <w:rFonts w:ascii="Times New Roman" w:hAnsi="Times New Roman"/>
          <w:b/>
          <w:bCs/>
          <w:i/>
          <w:color w:val="244061"/>
          <w:sz w:val="21"/>
          <w:szCs w:val="21"/>
        </w:rPr>
        <w:t>"</w:t>
      </w:r>
    </w:p>
    <w:p w:rsidR="000B0F2C" w:rsidRPr="008B4D1E" w:rsidRDefault="000B0F2C" w:rsidP="008B4D1E">
      <w:pPr>
        <w:spacing w:after="0" w:line="240" w:lineRule="auto"/>
        <w:ind w:left="3119" w:right="170"/>
        <w:jc w:val="right"/>
        <w:rPr>
          <w:rFonts w:ascii="Times New Roman" w:hAnsi="Times New Roman"/>
          <w:b/>
          <w:i/>
          <w:color w:val="244061"/>
          <w:sz w:val="21"/>
          <w:szCs w:val="21"/>
        </w:rPr>
      </w:pPr>
      <w:r w:rsidRPr="008B4D1E">
        <w:rPr>
          <w:rFonts w:ascii="Times New Roman" w:hAnsi="Times New Roman"/>
          <w:b/>
          <w:bCs/>
          <w:i/>
          <w:color w:val="244061"/>
          <w:sz w:val="21"/>
          <w:szCs w:val="21"/>
        </w:rPr>
        <w:t>Оскар Уайльд</w:t>
      </w:r>
    </w:p>
    <w:p w:rsidR="000B0F2C" w:rsidRPr="00440DE5" w:rsidRDefault="000B0F2C" w:rsidP="005C0EFE">
      <w:pPr>
        <w:spacing w:after="0" w:line="240" w:lineRule="auto"/>
        <w:ind w:firstLine="426"/>
        <w:jc w:val="both"/>
        <w:rPr>
          <w:rFonts w:ascii="Times New Roman" w:hAnsi="Times New Roman"/>
          <w:color w:val="000000"/>
          <w:sz w:val="21"/>
          <w:szCs w:val="21"/>
        </w:rPr>
      </w:pPr>
    </w:p>
    <w:p w:rsidR="000B0F2C" w:rsidRPr="00440DE5" w:rsidRDefault="000B0F2C" w:rsidP="003B6F1E">
      <w:pPr>
        <w:spacing w:after="0" w:line="240" w:lineRule="auto"/>
        <w:ind w:firstLine="426"/>
        <w:jc w:val="both"/>
        <w:rPr>
          <w:rFonts w:ascii="Times New Roman" w:hAnsi="Times New Roman"/>
          <w:color w:val="000000"/>
          <w:sz w:val="21"/>
          <w:szCs w:val="21"/>
        </w:rPr>
      </w:pPr>
      <w:r w:rsidRPr="00440DE5">
        <w:rPr>
          <w:rFonts w:ascii="Times New Roman" w:hAnsi="Times New Roman"/>
          <w:color w:val="000000"/>
          <w:sz w:val="21"/>
          <w:szCs w:val="21"/>
        </w:rPr>
        <w:t>Развитие правового государства в России требует высокой правовой культуры, без которой не могут быть в полной мере реализованы такие базовые ценности и принципы, как верховенство закона, приоритет человека и защита его прав, свобод и законных интересов.</w:t>
      </w:r>
    </w:p>
    <w:p w:rsidR="000B0F2C" w:rsidRPr="00440DE5" w:rsidRDefault="000B0F2C" w:rsidP="003B6F1E">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Одним из важнейших элементов системы общественных отношений в демократическом государстве является установление гарантий прав детей, обеспечение государственной поддержки семьи, материнства, отцовства и детства, их социальной и правовой защиты. </w:t>
      </w:r>
    </w:p>
    <w:p w:rsidR="000B0F2C" w:rsidRPr="00440DE5" w:rsidRDefault="000B0F2C" w:rsidP="00B31234">
      <w:pPr>
        <w:spacing w:after="0" w:line="240" w:lineRule="auto"/>
        <w:ind w:firstLine="426"/>
        <w:jc w:val="both"/>
        <w:rPr>
          <w:rFonts w:ascii="Times New Roman" w:hAnsi="Times New Roman"/>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0" o:spid="_x0000_s1027" type="#_x0000_t75" style="position:absolute;left:0;text-align:left;margin-left:-1.7pt;margin-top:26.3pt;width:123.3pt;height:114.75pt;z-index:251653632;visibility:visible">
            <v:imagedata r:id="rId7" o:title="" croptop="9279f" cropbottom="10188f" cropleft="8242f" cropright="8372f"/>
            <w10:wrap type="square"/>
          </v:shape>
        </w:pict>
      </w:r>
      <w:r w:rsidRPr="00440DE5">
        <w:rPr>
          <w:rFonts w:ascii="Times New Roman" w:hAnsi="Times New Roman"/>
          <w:sz w:val="21"/>
          <w:szCs w:val="21"/>
        </w:rPr>
        <w:t>14 декабря 1954 года Генеральная Ассамблея Организации Объединенных Наций на 512-м пленарном заседании рекомендовала всем странам, начиная с 1956 года, ввести в свою практику ежегодное празднование Всемирного дня ребенка в тот день и в той форме, которые каждая из них признает целесообразным (резолюция 836 (IX)).</w:t>
      </w:r>
    </w:p>
    <w:p w:rsidR="000B0F2C" w:rsidRPr="00440DE5" w:rsidRDefault="000B0F2C" w:rsidP="00B31234">
      <w:pPr>
        <w:spacing w:after="0" w:line="240" w:lineRule="auto"/>
        <w:ind w:firstLine="426"/>
        <w:jc w:val="both"/>
        <w:rPr>
          <w:rFonts w:ascii="Times New Roman" w:hAnsi="Times New Roman"/>
          <w:sz w:val="21"/>
          <w:szCs w:val="21"/>
        </w:rPr>
      </w:pPr>
      <w:r w:rsidRPr="00440DE5">
        <w:rPr>
          <w:rFonts w:ascii="Times New Roman" w:hAnsi="Times New Roman"/>
          <w:sz w:val="21"/>
          <w:szCs w:val="21"/>
        </w:rPr>
        <w:t>Праздник Всемирного дня ребенка резюмирован как день мирового братства и взаимопонимания детей, посвященный деятельности, направленной на обеспечение благополучия детей во всем мире.</w:t>
      </w:r>
    </w:p>
    <w:p w:rsidR="000B0F2C" w:rsidRPr="00440DE5" w:rsidRDefault="000B0F2C" w:rsidP="00B31234">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Поскольку дети являются наиболее уязвимой и социально незащищенной категорией, в целях реализации Указа Президента России от 28 декабря </w:t>
      </w:r>
      <w:smartTag w:uri="urn:schemas-microsoft-com:office:smarttags" w:element="metricconverter">
        <w:smartTagPr>
          <w:attr w:name="ProductID" w:val="2012 г"/>
        </w:smartTagPr>
        <w:r w:rsidRPr="00440DE5">
          <w:rPr>
            <w:rFonts w:ascii="Times New Roman" w:hAnsi="Times New Roman"/>
            <w:sz w:val="21"/>
            <w:szCs w:val="21"/>
          </w:rPr>
          <w:t>2012 г</w:t>
        </w:r>
      </w:smartTag>
      <w:r w:rsidRPr="00440DE5">
        <w:rPr>
          <w:rFonts w:ascii="Times New Roman" w:hAnsi="Times New Roman"/>
          <w:sz w:val="21"/>
          <w:szCs w:val="21"/>
        </w:rPr>
        <w:t xml:space="preserve">. № 1688 «О некоторых мерах по реализации государственной политики в сфере защиты детей-сирот и детей, оставшихся без попечения родителей» по решению Правительственной комиссии по вопросам реализации Федерального закона от 11 ноября </w:t>
      </w:r>
      <w:smartTag w:uri="urn:schemas-microsoft-com:office:smarttags" w:element="metricconverter">
        <w:smartTagPr>
          <w:attr w:name="ProductID" w:val="2012 г"/>
        </w:smartTagPr>
        <w:r w:rsidRPr="00440DE5">
          <w:rPr>
            <w:rFonts w:ascii="Times New Roman" w:hAnsi="Times New Roman"/>
            <w:sz w:val="21"/>
            <w:szCs w:val="21"/>
          </w:rPr>
          <w:t>2012 г</w:t>
        </w:r>
      </w:smartTag>
      <w:r w:rsidRPr="00440DE5">
        <w:rPr>
          <w:rFonts w:ascii="Times New Roman" w:hAnsi="Times New Roman"/>
          <w:sz w:val="21"/>
          <w:szCs w:val="21"/>
        </w:rPr>
        <w:t xml:space="preserve">. № 324-ФЗ «О бесплатной юридической помощи в Российской Федерации» ежегодно 20 ноября в России проводится </w:t>
      </w:r>
      <w:r>
        <w:rPr>
          <w:rFonts w:ascii="Times New Roman" w:hAnsi="Times New Roman"/>
          <w:sz w:val="21"/>
          <w:szCs w:val="21"/>
        </w:rPr>
        <w:t>Всероссийский д</w:t>
      </w:r>
      <w:r w:rsidRPr="00440DE5">
        <w:rPr>
          <w:rFonts w:ascii="Times New Roman" w:hAnsi="Times New Roman"/>
          <w:sz w:val="21"/>
          <w:szCs w:val="21"/>
        </w:rPr>
        <w:t xml:space="preserve">ень правовой помощи детям.  </w:t>
      </w:r>
    </w:p>
    <w:p w:rsidR="000B0F2C" w:rsidRPr="00440DE5" w:rsidRDefault="000B0F2C" w:rsidP="005A7F6A">
      <w:pPr>
        <w:spacing w:after="0" w:line="240" w:lineRule="auto"/>
        <w:ind w:firstLine="426"/>
        <w:rPr>
          <w:rFonts w:ascii="Times New Roman" w:hAnsi="Times New Roman"/>
          <w:sz w:val="21"/>
          <w:szCs w:val="21"/>
        </w:rPr>
      </w:pPr>
      <w:r w:rsidRPr="00440DE5">
        <w:rPr>
          <w:rFonts w:ascii="Times New Roman" w:hAnsi="Times New Roman"/>
          <w:sz w:val="21"/>
          <w:szCs w:val="21"/>
        </w:rPr>
        <w:t xml:space="preserve">Дата его </w:t>
      </w:r>
      <w:r>
        <w:rPr>
          <w:rFonts w:ascii="Times New Roman" w:hAnsi="Times New Roman"/>
          <w:sz w:val="21"/>
          <w:szCs w:val="21"/>
        </w:rPr>
        <w:t>проведения выбрана не сл</w:t>
      </w:r>
      <w:r w:rsidRPr="00440DE5">
        <w:rPr>
          <w:rFonts w:ascii="Times New Roman" w:hAnsi="Times New Roman"/>
          <w:sz w:val="21"/>
          <w:szCs w:val="21"/>
        </w:rPr>
        <w:t>учайно. Именно в этот день Организацией Объединенных Наций в 1959 году была принята Декларация прав ребенка, а в 1989 году – Конвенция о правах ребенка, в соответствии с которой страны-участницы, подписавшие Конвенцию, принимают все необходимые законодательные, административные и другие меры для осуществления прав детей, признанных в настоящей Конвенции.</w:t>
      </w:r>
    </w:p>
    <w:p w:rsidR="000B0F2C" w:rsidRPr="00440DE5" w:rsidRDefault="000B0F2C" w:rsidP="00B31234">
      <w:pPr>
        <w:spacing w:after="0" w:line="240" w:lineRule="auto"/>
        <w:ind w:firstLine="426"/>
        <w:jc w:val="both"/>
        <w:rPr>
          <w:rFonts w:ascii="Times New Roman" w:hAnsi="Times New Roman"/>
          <w:sz w:val="21"/>
          <w:szCs w:val="21"/>
        </w:rPr>
      </w:pPr>
      <w:r w:rsidRPr="00440DE5">
        <w:rPr>
          <w:rFonts w:ascii="Times New Roman" w:hAnsi="Times New Roman"/>
          <w:sz w:val="21"/>
          <w:szCs w:val="21"/>
        </w:rPr>
        <w:t>Основная цель проводимых в этот день мероприятий заключается в оказании правовой помощи детям-сиротам, детям, оставшимся без попечения родителей, детям с ограниченными возможностями здоровья (детям-инвалидам), детям, находящихся в конфликте с законом, и находящимся в иных трудных жизненных ситуациях, а также их законным представителям (родителям, опекунам и попечителям).</w:t>
      </w:r>
    </w:p>
    <w:p w:rsidR="000B0F2C" w:rsidRPr="00440DE5" w:rsidRDefault="000B0F2C" w:rsidP="00B31234">
      <w:pPr>
        <w:spacing w:after="0" w:line="240" w:lineRule="auto"/>
        <w:ind w:firstLine="426"/>
        <w:jc w:val="both"/>
        <w:rPr>
          <w:rFonts w:ascii="Times New Roman" w:hAnsi="Times New Roman"/>
          <w:sz w:val="21"/>
          <w:szCs w:val="21"/>
        </w:rPr>
      </w:pPr>
      <w:r>
        <w:rPr>
          <w:noProof/>
        </w:rPr>
        <w:pict>
          <v:shape id="Рисунок 73" o:spid="_x0000_s1028" type="#_x0000_t75" style="position:absolute;left:0;text-align:left;margin-left:174.55pt;margin-top:1.2pt;width:171.75pt;height:119.25pt;z-index:251654656;visibility:visible">
            <v:imagedata r:id="rId8" o:title=""/>
            <w10:wrap type="square"/>
          </v:shape>
        </w:pict>
      </w:r>
      <w:r w:rsidRPr="00440DE5">
        <w:rPr>
          <w:rFonts w:ascii="Times New Roman" w:hAnsi="Times New Roman"/>
          <w:sz w:val="21"/>
          <w:szCs w:val="21"/>
        </w:rPr>
        <w:t xml:space="preserve">Кроме того бесплатная юридическая помощь в этот день оказывается и лицам, желающим принять на воспитание в свою семью ребенка, оставшегося без попечения родителей, по вопросам, связанным с устройством ребенка на воспитание в семью, а также усыновителям, по вопросам, связанным с усыновлением. </w:t>
      </w:r>
    </w:p>
    <w:p w:rsidR="000B0F2C" w:rsidRPr="00440DE5" w:rsidRDefault="000B0F2C">
      <w:pPr>
        <w:spacing w:after="0" w:line="240" w:lineRule="auto"/>
        <w:rPr>
          <w:rFonts w:ascii="Times New Roman" w:hAnsi="Times New Roman"/>
          <w:sz w:val="21"/>
          <w:szCs w:val="21"/>
        </w:rPr>
      </w:pPr>
      <w:r w:rsidRPr="00440DE5">
        <w:rPr>
          <w:rFonts w:ascii="Times New Roman" w:hAnsi="Times New Roman"/>
          <w:sz w:val="21"/>
          <w:szCs w:val="21"/>
        </w:rPr>
        <w:br w:type="page"/>
      </w:r>
    </w:p>
    <w:p w:rsidR="000B0F2C" w:rsidRPr="00FE438F" w:rsidRDefault="000B0F2C" w:rsidP="00FE438F">
      <w:pPr>
        <w:spacing w:after="0" w:line="240" w:lineRule="auto"/>
        <w:ind w:firstLine="426"/>
        <w:jc w:val="center"/>
        <w:rPr>
          <w:rFonts w:ascii="Times New Roman" w:hAnsi="Times New Roman"/>
          <w:color w:val="FFFFFF"/>
          <w:sz w:val="26"/>
          <w:szCs w:val="26"/>
        </w:rPr>
      </w:pPr>
      <w:r>
        <w:rPr>
          <w:noProof/>
        </w:rPr>
        <w:pict>
          <v:rect id="Rectangle 65" o:spid="_x0000_s1029" style="position:absolute;left:0;text-align:left;margin-left:-36.55pt;margin-top:-28.55pt;width:595.65pt;height:78.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" fillcolor="#0451ea" stroked="f"/>
        </w:pict>
      </w:r>
      <w:r w:rsidRPr="00FE438F">
        <w:rPr>
          <w:rFonts w:ascii="Times New Roman" w:hAnsi="Times New Roman"/>
          <w:b/>
          <w:color w:val="FFFFFF"/>
          <w:sz w:val="26"/>
          <w:szCs w:val="26"/>
        </w:rPr>
        <w:t>Вопросы, касающиеся защиты</w:t>
      </w:r>
      <w:r>
        <w:rPr>
          <w:rFonts w:ascii="Times New Roman" w:hAnsi="Times New Roman"/>
          <w:b/>
          <w:color w:val="FFFFFF"/>
          <w:sz w:val="26"/>
          <w:szCs w:val="26"/>
        </w:rPr>
        <w:t xml:space="preserve"> прав несовершеннолетних </w:t>
      </w:r>
      <w:r w:rsidRPr="00FE438F">
        <w:rPr>
          <w:rFonts w:ascii="Times New Roman" w:hAnsi="Times New Roman"/>
          <w:b/>
          <w:color w:val="FFFFFF"/>
          <w:sz w:val="26"/>
          <w:szCs w:val="26"/>
        </w:rPr>
        <w:t>в области семейных отношений</w:t>
      </w:r>
    </w:p>
    <w:p w:rsidR="000B0F2C" w:rsidRPr="00440DE5" w:rsidRDefault="000B0F2C">
      <w:pPr>
        <w:spacing w:after="0" w:line="240" w:lineRule="auto"/>
        <w:rPr>
          <w:rFonts w:ascii="Times New Roman" w:hAnsi="Times New Roman"/>
          <w:sz w:val="21"/>
          <w:szCs w:val="21"/>
        </w:rPr>
      </w:pPr>
    </w:p>
    <w:p w:rsidR="000B0F2C" w:rsidRPr="00440DE5" w:rsidRDefault="000B0F2C" w:rsidP="00113960">
      <w:pPr>
        <w:spacing w:after="0" w:line="240" w:lineRule="auto"/>
        <w:ind w:firstLine="426"/>
        <w:jc w:val="both"/>
        <w:rPr>
          <w:rFonts w:ascii="Times New Roman" w:hAnsi="Times New Roman"/>
          <w:color w:val="000000"/>
          <w:sz w:val="21"/>
          <w:szCs w:val="21"/>
        </w:rPr>
      </w:pPr>
    </w:p>
    <w:p w:rsidR="000B0F2C" w:rsidRDefault="000B0F2C" w:rsidP="00EA1634">
      <w:pPr>
        <w:spacing w:after="0" w:line="240" w:lineRule="auto"/>
        <w:ind w:firstLine="426"/>
        <w:jc w:val="both"/>
        <w:rPr>
          <w:rFonts w:ascii="Times New Roman" w:hAnsi="Times New Roman"/>
          <w:b/>
          <w:sz w:val="21"/>
          <w:szCs w:val="21"/>
        </w:rPr>
      </w:pPr>
    </w:p>
    <w:p w:rsidR="000B0F2C" w:rsidRPr="00440DE5" w:rsidRDefault="000B0F2C" w:rsidP="00EA1634">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 xml:space="preserve">Мы с супругом взяли в свою приемную семью ребенка, заключив договор о </w:t>
      </w:r>
      <w:r>
        <w:rPr>
          <w:rFonts w:ascii="Times New Roman" w:hAnsi="Times New Roman"/>
          <w:b/>
          <w:sz w:val="21"/>
          <w:szCs w:val="21"/>
        </w:rPr>
        <w:t>приемной</w:t>
      </w:r>
      <w:r w:rsidRPr="00440DE5">
        <w:rPr>
          <w:rFonts w:ascii="Times New Roman" w:hAnsi="Times New Roman"/>
          <w:b/>
          <w:sz w:val="21"/>
          <w:szCs w:val="21"/>
        </w:rPr>
        <w:t xml:space="preserve"> семь</w:t>
      </w:r>
      <w:r>
        <w:rPr>
          <w:rFonts w:ascii="Times New Roman" w:hAnsi="Times New Roman"/>
          <w:b/>
          <w:sz w:val="21"/>
          <w:szCs w:val="21"/>
        </w:rPr>
        <w:t>е</w:t>
      </w:r>
      <w:r w:rsidRPr="00440DE5">
        <w:rPr>
          <w:rFonts w:ascii="Times New Roman" w:hAnsi="Times New Roman"/>
          <w:b/>
          <w:sz w:val="21"/>
          <w:szCs w:val="21"/>
        </w:rPr>
        <w:t>. Какие у нас права и обязанности по отношению к ребенку, принятому в семью?</w:t>
      </w:r>
    </w:p>
    <w:p w:rsidR="000B0F2C" w:rsidRPr="00440DE5" w:rsidRDefault="000B0F2C" w:rsidP="00EA1634">
      <w:pPr>
        <w:pStyle w:val="ConsPlusNormal"/>
        <w:ind w:firstLine="426"/>
        <w:jc w:val="both"/>
        <w:rPr>
          <w:sz w:val="21"/>
          <w:szCs w:val="21"/>
        </w:rPr>
      </w:pPr>
      <w:r w:rsidRPr="00440DE5">
        <w:rPr>
          <w:sz w:val="21"/>
          <w:szCs w:val="21"/>
        </w:rPr>
        <w:t xml:space="preserve">Согласно п. 3 ст. 153 Семейного кодекса Российской Федерации приемные родители по отношению к принятому на воспитание ребенку или детям осуществляют права и исполняют обязанности </w:t>
      </w:r>
      <w:r>
        <w:rPr>
          <w:sz w:val="21"/>
          <w:szCs w:val="21"/>
        </w:rPr>
        <w:t>опекуна или попечителя.</w:t>
      </w:r>
    </w:p>
    <w:p w:rsidR="000B0F2C" w:rsidRPr="00440DE5" w:rsidRDefault="000B0F2C" w:rsidP="00EA1634">
      <w:pPr>
        <w:pStyle w:val="ConsPlusNormal"/>
        <w:ind w:firstLine="426"/>
        <w:jc w:val="both"/>
        <w:rPr>
          <w:sz w:val="21"/>
          <w:szCs w:val="21"/>
        </w:rPr>
      </w:pPr>
      <w:r w:rsidRPr="00440DE5">
        <w:rPr>
          <w:sz w:val="21"/>
          <w:szCs w:val="21"/>
        </w:rPr>
        <w:t xml:space="preserve">Имущественные права и обязанности опекуна или попечителя определяются гражданским законодательством, а также Федеральным законом от 24 апреля </w:t>
      </w:r>
      <w:smartTag w:uri="urn:schemas-microsoft-com:office:smarttags" w:element="metricconverter">
        <w:smartTagPr>
          <w:attr w:name="ProductID" w:val="2008 г"/>
        </w:smartTagPr>
        <w:r w:rsidRPr="00440DE5">
          <w:rPr>
            <w:sz w:val="21"/>
            <w:szCs w:val="21"/>
          </w:rPr>
          <w:t>2008 г</w:t>
        </w:r>
      </w:smartTag>
      <w:r w:rsidRPr="00440DE5">
        <w:rPr>
          <w:sz w:val="21"/>
          <w:szCs w:val="21"/>
        </w:rPr>
        <w:t>. № 48-ФЗ "Об опеке и попечительстве".</w:t>
      </w:r>
    </w:p>
    <w:p w:rsidR="000B0F2C" w:rsidRPr="00440DE5" w:rsidRDefault="000B0F2C" w:rsidP="00EA1634">
      <w:pPr>
        <w:pStyle w:val="ConsPlusNormal"/>
        <w:ind w:firstLine="426"/>
        <w:jc w:val="both"/>
        <w:rPr>
          <w:sz w:val="21"/>
          <w:szCs w:val="21"/>
        </w:rPr>
      </w:pPr>
      <w:r w:rsidRPr="00440DE5">
        <w:rPr>
          <w:sz w:val="21"/>
          <w:szCs w:val="21"/>
        </w:rPr>
        <w:t>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 (ст. 148.1 Семейного кодекса Российской Федерации).</w:t>
      </w:r>
    </w:p>
    <w:p w:rsidR="000B0F2C" w:rsidRPr="00440DE5" w:rsidRDefault="000B0F2C" w:rsidP="00EA1634">
      <w:pPr>
        <w:pStyle w:val="ConsPlusNormal"/>
        <w:ind w:firstLine="426"/>
        <w:jc w:val="both"/>
        <w:rPr>
          <w:sz w:val="21"/>
          <w:szCs w:val="21"/>
        </w:rPr>
      </w:pPr>
      <w:r>
        <w:rPr>
          <w:sz w:val="21"/>
          <w:szCs w:val="21"/>
        </w:rPr>
        <w:t>Так, о</w:t>
      </w:r>
      <w:r w:rsidRPr="00440DE5">
        <w:rPr>
          <w:sz w:val="21"/>
          <w:szCs w:val="21"/>
        </w:rPr>
        <w:t>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0B0F2C" w:rsidRPr="00440DE5" w:rsidRDefault="000B0F2C" w:rsidP="00EA1634">
      <w:pPr>
        <w:pStyle w:val="ConsPlusNormal"/>
        <w:ind w:firstLine="426"/>
        <w:jc w:val="both"/>
        <w:rPr>
          <w:sz w:val="21"/>
          <w:szCs w:val="21"/>
        </w:rPr>
      </w:pPr>
      <w:r w:rsidRPr="00440DE5">
        <w:rPr>
          <w:sz w:val="21"/>
          <w:szCs w:val="21"/>
        </w:rPr>
        <w:t>Также они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w:t>
      </w:r>
    </w:p>
    <w:p w:rsidR="000B0F2C" w:rsidRPr="00440DE5" w:rsidRDefault="000B0F2C" w:rsidP="00EA1634">
      <w:pPr>
        <w:pStyle w:val="ConsPlusNormal"/>
        <w:ind w:firstLine="426"/>
        <w:jc w:val="both"/>
        <w:rPr>
          <w:sz w:val="21"/>
          <w:szCs w:val="21"/>
        </w:rPr>
      </w:pPr>
      <w:r w:rsidRPr="00440DE5">
        <w:rPr>
          <w:sz w:val="21"/>
          <w:szCs w:val="21"/>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0B0F2C" w:rsidRPr="00440DE5" w:rsidRDefault="000B0F2C" w:rsidP="00EA1634">
      <w:pPr>
        <w:pStyle w:val="ConsPlusNormal"/>
        <w:ind w:firstLine="426"/>
        <w:jc w:val="both"/>
        <w:rPr>
          <w:sz w:val="21"/>
          <w:szCs w:val="21"/>
        </w:rPr>
      </w:pPr>
      <w:r>
        <w:rPr>
          <w:sz w:val="21"/>
          <w:szCs w:val="21"/>
        </w:rPr>
        <w:t>В</w:t>
      </w:r>
      <w:r w:rsidRPr="00440DE5">
        <w:rPr>
          <w:sz w:val="21"/>
          <w:szCs w:val="21"/>
        </w:rPr>
        <w:t xml:space="preserve"> соответствии с требованиями законодательства опекун или попечитель </w:t>
      </w:r>
      <w:r w:rsidRPr="00E86C90">
        <w:rPr>
          <w:i/>
          <w:sz w:val="21"/>
          <w:szCs w:val="21"/>
        </w:rPr>
        <w:t>не вправе препятствовать общению ребенка с его родителями и другими родственниками</w:t>
      </w:r>
      <w:r w:rsidRPr="00440DE5">
        <w:rPr>
          <w:sz w:val="21"/>
          <w:szCs w:val="21"/>
        </w:rPr>
        <w:t>, за исключением случаев, если такое общение не отвечает интересам ребенка.</w:t>
      </w:r>
    </w:p>
    <w:p w:rsidR="000B0F2C" w:rsidRPr="00440DE5" w:rsidRDefault="000B0F2C" w:rsidP="00EA1634">
      <w:pPr>
        <w:pStyle w:val="ConsPlusNormal"/>
        <w:ind w:firstLine="426"/>
        <w:jc w:val="both"/>
        <w:rPr>
          <w:sz w:val="21"/>
          <w:szCs w:val="21"/>
        </w:rPr>
      </w:pPr>
      <w:r w:rsidRPr="00440DE5">
        <w:rPr>
          <w:sz w:val="21"/>
          <w:szCs w:val="21"/>
        </w:rPr>
        <w:t>Опекуны или попечители также обязаны извещать органы опеки и попечительства о перемене места жительства подопечных.</w:t>
      </w:r>
    </w:p>
    <w:p w:rsidR="000B0F2C" w:rsidRPr="00440DE5" w:rsidRDefault="000B0F2C" w:rsidP="00EA1634">
      <w:pPr>
        <w:pStyle w:val="ConsPlusNormal"/>
        <w:ind w:firstLine="426"/>
        <w:jc w:val="both"/>
        <w:rPr>
          <w:sz w:val="21"/>
          <w:szCs w:val="21"/>
        </w:rPr>
      </w:pPr>
      <w:r w:rsidRPr="00440DE5">
        <w:rPr>
          <w:sz w:val="21"/>
          <w:szCs w:val="21"/>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а также установить требования, которые определяют конкретные условия воспитания несовершеннолетнего подопечного.</w:t>
      </w:r>
    </w:p>
    <w:p w:rsidR="000B0F2C" w:rsidRPr="00440DE5" w:rsidRDefault="000B0F2C" w:rsidP="00EA1634">
      <w:pPr>
        <w:pStyle w:val="ConsPlusNormal"/>
        <w:ind w:firstLine="426"/>
        <w:jc w:val="both"/>
        <w:rPr>
          <w:sz w:val="21"/>
          <w:szCs w:val="21"/>
        </w:rPr>
      </w:pPr>
      <w:r w:rsidRPr="00440DE5">
        <w:rPr>
          <w:sz w:val="21"/>
          <w:szCs w:val="21"/>
        </w:rPr>
        <w:t xml:space="preserve">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w:t>
      </w:r>
    </w:p>
    <w:p w:rsidR="000B0F2C" w:rsidRDefault="000B0F2C" w:rsidP="00EA1634">
      <w:pPr>
        <w:spacing w:after="0" w:line="240" w:lineRule="auto"/>
        <w:ind w:firstLine="426"/>
        <w:rPr>
          <w:rFonts w:ascii="Times New Roman" w:hAnsi="Times New Roman"/>
          <w:b/>
          <w:sz w:val="21"/>
          <w:szCs w:val="21"/>
        </w:rPr>
      </w:pPr>
    </w:p>
    <w:p w:rsidR="000B0F2C" w:rsidRPr="00440DE5" w:rsidRDefault="000B0F2C" w:rsidP="00EA1634">
      <w:pPr>
        <w:spacing w:after="0" w:line="240" w:lineRule="auto"/>
        <w:ind w:firstLine="426"/>
        <w:rPr>
          <w:rFonts w:ascii="Times New Roman" w:hAnsi="Times New Roman"/>
          <w:b/>
          <w:sz w:val="21"/>
          <w:szCs w:val="21"/>
        </w:rPr>
      </w:pPr>
      <w:r>
        <w:rPr>
          <w:rFonts w:ascii="Times New Roman" w:hAnsi="Times New Roman"/>
          <w:b/>
          <w:sz w:val="21"/>
          <w:szCs w:val="21"/>
        </w:rPr>
        <w:t>Мы хотим</w:t>
      </w:r>
      <w:r w:rsidRPr="00440DE5">
        <w:rPr>
          <w:rFonts w:ascii="Times New Roman" w:hAnsi="Times New Roman"/>
          <w:b/>
          <w:sz w:val="21"/>
          <w:szCs w:val="21"/>
        </w:rPr>
        <w:t xml:space="preserve"> взять</w:t>
      </w:r>
      <w:r>
        <w:rPr>
          <w:rFonts w:ascii="Times New Roman" w:hAnsi="Times New Roman"/>
          <w:b/>
          <w:sz w:val="21"/>
          <w:szCs w:val="21"/>
        </w:rPr>
        <w:t xml:space="preserve"> ребенка под опеку. Как можно пройти подготовку?</w:t>
      </w:r>
    </w:p>
    <w:p w:rsidR="000B0F2C" w:rsidRPr="00440DE5" w:rsidRDefault="000B0F2C" w:rsidP="00EA1634">
      <w:pPr>
        <w:spacing w:after="0" w:line="240" w:lineRule="auto"/>
        <w:ind w:firstLine="426"/>
        <w:jc w:val="both"/>
        <w:rPr>
          <w:rFonts w:ascii="Times New Roman" w:hAnsi="Times New Roman"/>
          <w:sz w:val="21"/>
          <w:szCs w:val="21"/>
        </w:rPr>
      </w:pPr>
      <w:r w:rsidRPr="00440DE5">
        <w:rPr>
          <w:rFonts w:ascii="Times New Roman" w:hAnsi="Times New Roman"/>
          <w:sz w:val="21"/>
          <w:szCs w:val="21"/>
        </w:rPr>
        <w:t>Подготовка лиц, желающих принять на воспитание в свою семью ребенка, оставшегося без попечения родителей на территории Чувашской Республики осуществляется органами опеки и попечительства муниципальных районов и городских округов в соответствии с Программой подготовки лиц, желающих принять на воспитание в свою семью ребенка, оставшегося без попечения родителей, которая утверждена приказом Министерством образования и молодежной политики Чувашской Республики.</w:t>
      </w:r>
    </w:p>
    <w:p w:rsidR="000B0F2C" w:rsidRPr="00440DE5" w:rsidRDefault="000B0F2C" w:rsidP="00EA1634">
      <w:pPr>
        <w:spacing w:after="0" w:line="240" w:lineRule="auto"/>
        <w:ind w:firstLine="426"/>
        <w:jc w:val="both"/>
        <w:rPr>
          <w:rFonts w:ascii="Times New Roman" w:hAnsi="Times New Roman"/>
          <w:sz w:val="21"/>
          <w:szCs w:val="21"/>
        </w:rPr>
      </w:pPr>
      <w:r w:rsidRPr="00440DE5">
        <w:rPr>
          <w:rFonts w:ascii="Times New Roman" w:hAnsi="Times New Roman"/>
          <w:sz w:val="21"/>
          <w:szCs w:val="21"/>
        </w:rPr>
        <w:t>Подготовка граждан осуществляется на безвозмездной основе.</w:t>
      </w:r>
    </w:p>
    <w:p w:rsidR="000B0F2C" w:rsidRPr="00440DE5" w:rsidRDefault="000B0F2C" w:rsidP="00EA1634">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К подготовке привлекаются специалисты, имеющие профессиональное образование по профилю, соответствующему преподаваемому разделу программы подготовки, а также лица, имеющие опыт воспитания детей, оставшихся без попечения родителей. </w:t>
      </w:r>
    </w:p>
    <w:p w:rsidR="000B0F2C" w:rsidRDefault="000B0F2C" w:rsidP="00EA1634">
      <w:pPr>
        <w:spacing w:after="0" w:line="240" w:lineRule="auto"/>
        <w:ind w:firstLine="426"/>
        <w:jc w:val="both"/>
        <w:rPr>
          <w:rFonts w:ascii="Times New Roman" w:hAnsi="Times New Roman"/>
          <w:sz w:val="21"/>
          <w:szCs w:val="21"/>
        </w:rPr>
      </w:pPr>
      <w:r w:rsidRPr="00440DE5">
        <w:rPr>
          <w:rFonts w:ascii="Times New Roman" w:hAnsi="Times New Roman"/>
          <w:sz w:val="21"/>
          <w:szCs w:val="21"/>
        </w:rPr>
        <w:t>Зачисление граждан на курс подготовки осуществляется органами опеки и попечительства по их письменному заявлению при обращении в орган опеки и попечительства при предъявлении документа, удостоверяющего его личность. Органом опеки и попечительства ведется учет посещения гражданами занятий</w:t>
      </w:r>
      <w:r>
        <w:rPr>
          <w:rFonts w:ascii="Times New Roman" w:hAnsi="Times New Roman"/>
          <w:sz w:val="21"/>
          <w:szCs w:val="21"/>
        </w:rPr>
        <w:t>, а по окончанию</w:t>
      </w:r>
      <w:r w:rsidRPr="00440DE5">
        <w:rPr>
          <w:rFonts w:ascii="Times New Roman" w:hAnsi="Times New Roman"/>
          <w:sz w:val="21"/>
          <w:szCs w:val="21"/>
        </w:rPr>
        <w:t xml:space="preserve"> подготовки не позднее 3 рабочих дней с момента ее завершения гражданину выдается </w:t>
      </w:r>
      <w:r>
        <w:rPr>
          <w:rFonts w:ascii="Times New Roman" w:hAnsi="Times New Roman"/>
          <w:sz w:val="21"/>
          <w:szCs w:val="21"/>
        </w:rPr>
        <w:t xml:space="preserve">соответствующее </w:t>
      </w:r>
      <w:r w:rsidRPr="00440DE5">
        <w:rPr>
          <w:rFonts w:ascii="Times New Roman" w:hAnsi="Times New Roman"/>
          <w:sz w:val="21"/>
          <w:szCs w:val="21"/>
        </w:rPr>
        <w:t xml:space="preserve">свидетельство о прохождении </w:t>
      </w:r>
      <w:r>
        <w:rPr>
          <w:rFonts w:ascii="Times New Roman" w:hAnsi="Times New Roman"/>
          <w:sz w:val="21"/>
          <w:szCs w:val="21"/>
        </w:rPr>
        <w:t xml:space="preserve">такой </w:t>
      </w:r>
      <w:r w:rsidRPr="00440DE5">
        <w:rPr>
          <w:rFonts w:ascii="Times New Roman" w:hAnsi="Times New Roman"/>
          <w:sz w:val="21"/>
          <w:szCs w:val="21"/>
        </w:rPr>
        <w:t>подготовки.</w:t>
      </w: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Default="000B0F2C" w:rsidP="00EA1634">
      <w:pPr>
        <w:spacing w:after="0" w:line="240" w:lineRule="auto"/>
        <w:ind w:firstLine="426"/>
        <w:jc w:val="both"/>
        <w:rPr>
          <w:rFonts w:ascii="Times New Roman" w:hAnsi="Times New Roman"/>
          <w:sz w:val="21"/>
          <w:szCs w:val="21"/>
        </w:rPr>
      </w:pPr>
    </w:p>
    <w:p w:rsidR="000B0F2C" w:rsidRPr="00440DE5" w:rsidRDefault="000B0F2C" w:rsidP="00EA1634">
      <w:pPr>
        <w:spacing w:after="0" w:line="240" w:lineRule="auto"/>
        <w:ind w:firstLine="426"/>
        <w:jc w:val="both"/>
        <w:rPr>
          <w:rFonts w:ascii="Times New Roman" w:hAnsi="Times New Roman"/>
          <w:sz w:val="21"/>
          <w:szCs w:val="21"/>
        </w:rPr>
      </w:pPr>
    </w:p>
    <w:p w:rsidR="000B0F2C" w:rsidRPr="00440DE5" w:rsidRDefault="000B0F2C" w:rsidP="00EA1634">
      <w:pPr>
        <w:spacing w:after="0" w:line="240" w:lineRule="auto"/>
        <w:ind w:firstLine="426"/>
        <w:rPr>
          <w:rFonts w:ascii="Times New Roman" w:hAnsi="Times New Roman"/>
          <w:sz w:val="21"/>
          <w:szCs w:val="21"/>
        </w:rPr>
      </w:pPr>
    </w:p>
    <w:p w:rsidR="000B0F2C" w:rsidRPr="00FE438F" w:rsidRDefault="000B0F2C" w:rsidP="00FE438F">
      <w:pPr>
        <w:spacing w:after="0" w:line="240" w:lineRule="auto"/>
        <w:ind w:firstLine="426"/>
        <w:jc w:val="center"/>
        <w:rPr>
          <w:rFonts w:ascii="Times New Roman" w:hAnsi="Times New Roman"/>
          <w:b/>
          <w:color w:val="FFFFFF"/>
          <w:sz w:val="26"/>
          <w:szCs w:val="26"/>
        </w:rPr>
      </w:pPr>
      <w:r>
        <w:rPr>
          <w:noProof/>
        </w:rPr>
        <w:pict>
          <v:rect id="Rectangle 70" o:spid="_x0000_s1030" style="position:absolute;left:0;text-align:left;margin-left:-42.8pt;margin-top:-28.25pt;width:595.65pt;height:78.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" fillcolor="#0451ea" stroked="f"/>
        </w:pict>
      </w:r>
      <w:r w:rsidRPr="00FE438F">
        <w:rPr>
          <w:rFonts w:ascii="Times New Roman" w:hAnsi="Times New Roman"/>
          <w:b/>
          <w:color w:val="FFFFFF"/>
          <w:sz w:val="26"/>
          <w:szCs w:val="26"/>
        </w:rPr>
        <w:t xml:space="preserve">Вопросы, касающиеся гарантий прав детей, оставшихся без попечения родителей, и детей-инвалидов </w:t>
      </w:r>
    </w:p>
    <w:p w:rsidR="000B0F2C" w:rsidRPr="00717AFC" w:rsidRDefault="000B0F2C" w:rsidP="00595E75">
      <w:pPr>
        <w:spacing w:after="0" w:line="240" w:lineRule="auto"/>
        <w:jc w:val="center"/>
        <w:rPr>
          <w:rFonts w:ascii="Times New Roman" w:hAnsi="Times New Roman"/>
          <w:b/>
          <w:color w:val="FFFFFF"/>
          <w:sz w:val="27"/>
          <w:szCs w:val="27"/>
        </w:rPr>
      </w:pPr>
    </w:p>
    <w:p w:rsidR="000B0F2C" w:rsidRPr="00440DE5" w:rsidRDefault="000B0F2C" w:rsidP="00595E75">
      <w:pPr>
        <w:spacing w:after="0" w:line="240" w:lineRule="auto"/>
        <w:ind w:firstLine="426"/>
        <w:jc w:val="both"/>
        <w:rPr>
          <w:rFonts w:ascii="Times New Roman" w:hAnsi="Times New Roman"/>
          <w:sz w:val="21"/>
          <w:szCs w:val="21"/>
        </w:rPr>
      </w:pPr>
    </w:p>
    <w:p w:rsidR="000B0F2C" w:rsidRDefault="000B0F2C" w:rsidP="00595E75">
      <w:pPr>
        <w:spacing w:after="0" w:line="240" w:lineRule="auto"/>
        <w:ind w:firstLine="426"/>
        <w:jc w:val="both"/>
        <w:rPr>
          <w:rFonts w:ascii="Times New Roman" w:hAnsi="Times New Roman"/>
          <w:b/>
          <w:sz w:val="21"/>
          <w:szCs w:val="21"/>
        </w:rPr>
      </w:pPr>
    </w:p>
    <w:p w:rsidR="000B0F2C" w:rsidRPr="00440DE5" w:rsidRDefault="000B0F2C" w:rsidP="00595E75">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Все ли дети-сироты и дети, оставшиеся без попечения родителей, имеют право на получение жилья и как это право реализовать?</w:t>
      </w:r>
    </w:p>
    <w:p w:rsidR="000B0F2C" w:rsidRPr="00440DE5" w:rsidRDefault="000B0F2C" w:rsidP="00595E75">
      <w:pPr>
        <w:spacing w:after="0" w:line="240" w:lineRule="auto"/>
        <w:ind w:firstLine="426"/>
        <w:jc w:val="both"/>
        <w:rPr>
          <w:rFonts w:ascii="Times New Roman" w:hAnsi="Times New Roman"/>
          <w:sz w:val="21"/>
          <w:szCs w:val="21"/>
        </w:rPr>
      </w:pPr>
      <w:r>
        <w:rPr>
          <w:noProof/>
        </w:rPr>
        <w:pict>
          <v:shape id="Рисунок 5" o:spid="_x0000_s1031" type="#_x0000_t75" style="position:absolute;left:0;text-align:left;margin-left:1.3pt;margin-top:14.45pt;width:109.5pt;height:132.75pt;z-index:-251657728;visibility:visible">
            <v:imagedata r:id="rId9" o:title="" cropbottom="2085f" cropleft="8691f" cropright=".0625"/>
            <w10:wrap type="square"/>
          </v:shape>
        </w:pict>
      </w:r>
      <w:r w:rsidRPr="00440DE5">
        <w:rPr>
          <w:rFonts w:ascii="Times New Roman" w:hAnsi="Times New Roman"/>
          <w:sz w:val="21"/>
          <w:szCs w:val="21"/>
        </w:rPr>
        <w:t>В соответствии с Федерал</w:t>
      </w:r>
      <w:r>
        <w:rPr>
          <w:rFonts w:ascii="Times New Roman" w:hAnsi="Times New Roman"/>
          <w:sz w:val="21"/>
          <w:szCs w:val="21"/>
        </w:rPr>
        <w:t xml:space="preserve">ьным законом от 21 декабря </w:t>
      </w:r>
      <w:smartTag w:uri="urn:schemas-microsoft-com:office:smarttags" w:element="metricconverter">
        <w:smartTagPr>
          <w:attr w:name="ProductID" w:val="1996 г"/>
        </w:smartTagPr>
        <w:r>
          <w:rPr>
            <w:rFonts w:ascii="Times New Roman" w:hAnsi="Times New Roman"/>
            <w:sz w:val="21"/>
            <w:szCs w:val="21"/>
          </w:rPr>
          <w:t>1996</w:t>
        </w:r>
        <w:r w:rsidRPr="00440DE5">
          <w:rPr>
            <w:rFonts w:ascii="Times New Roman" w:hAnsi="Times New Roman"/>
            <w:sz w:val="21"/>
            <w:szCs w:val="21"/>
          </w:rPr>
          <w:t xml:space="preserve"> г</w:t>
        </w:r>
      </w:smartTag>
      <w:r w:rsidRPr="00440DE5">
        <w:rPr>
          <w:rFonts w:ascii="Times New Roman" w:hAnsi="Times New Roman"/>
          <w:sz w:val="21"/>
          <w:szCs w:val="21"/>
        </w:rPr>
        <w:t>. № 159-ФЗ «О дополнительных гарантиях по социальной поддержке детей-сирот и детей, оставшихся без попечен</w:t>
      </w:r>
      <w:r>
        <w:rPr>
          <w:rFonts w:ascii="Times New Roman" w:hAnsi="Times New Roman"/>
          <w:sz w:val="21"/>
          <w:szCs w:val="21"/>
        </w:rPr>
        <w:t xml:space="preserve">ия родителей» </w:t>
      </w:r>
      <w:r w:rsidRPr="00440DE5">
        <w:rPr>
          <w:rFonts w:ascii="Times New Roman" w:hAnsi="Times New Roman"/>
          <w:sz w:val="21"/>
          <w:szCs w:val="21"/>
        </w:rPr>
        <w:t xml:space="preserve">право на получение жилья имеют те, кто обладает статусом </w:t>
      </w:r>
      <w:r>
        <w:rPr>
          <w:rFonts w:ascii="Times New Roman" w:hAnsi="Times New Roman"/>
          <w:sz w:val="21"/>
          <w:szCs w:val="21"/>
        </w:rPr>
        <w:t xml:space="preserve">                   </w:t>
      </w:r>
      <w:r w:rsidRPr="00440DE5">
        <w:rPr>
          <w:rFonts w:ascii="Times New Roman" w:hAnsi="Times New Roman"/>
          <w:sz w:val="21"/>
          <w:szCs w:val="21"/>
        </w:rPr>
        <w:t>«ребенок-сирота» или «ребенок, оставшийся без попечения родителей», а также те, кто имел такой статус до 18 лет (в законе они называются «лица из числа детей-сирот и детей, оставшихся без попечения родителей»). На усыновленных детей права сирот не распространяются.</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Сироты имеют право на получение жилья в следующих случаях:</w:t>
      </w:r>
    </w:p>
    <w:p w:rsidR="000B0F2C" w:rsidRPr="00440DE5" w:rsidRDefault="000B0F2C" w:rsidP="00D62DFA">
      <w:pPr>
        <w:pStyle w:val="ListParagraph"/>
        <w:numPr>
          <w:ilvl w:val="0"/>
          <w:numId w:val="1"/>
        </w:numPr>
        <w:spacing w:after="0" w:line="240" w:lineRule="auto"/>
        <w:ind w:left="0" w:firstLine="426"/>
        <w:jc w:val="both"/>
        <w:rPr>
          <w:rFonts w:ascii="Times New Roman" w:hAnsi="Times New Roman"/>
          <w:sz w:val="21"/>
          <w:szCs w:val="21"/>
        </w:rPr>
      </w:pPr>
      <w:r w:rsidRPr="00440DE5">
        <w:rPr>
          <w:rFonts w:ascii="Times New Roman" w:hAnsi="Times New Roman"/>
          <w:sz w:val="21"/>
          <w:szCs w:val="21"/>
        </w:rPr>
        <w:t>если у них нет в собственности жилого помещения и они не являются нанимателями или членами семьи нанимателя муниципального жилья;</w:t>
      </w:r>
    </w:p>
    <w:p w:rsidR="000B0F2C" w:rsidRPr="00440DE5" w:rsidRDefault="000B0F2C" w:rsidP="00D62DFA">
      <w:pPr>
        <w:pStyle w:val="ListParagraph"/>
        <w:numPr>
          <w:ilvl w:val="0"/>
          <w:numId w:val="1"/>
        </w:numPr>
        <w:spacing w:after="0" w:line="240" w:lineRule="auto"/>
        <w:ind w:left="0" w:firstLine="426"/>
        <w:jc w:val="both"/>
        <w:rPr>
          <w:rFonts w:ascii="Times New Roman" w:hAnsi="Times New Roman"/>
          <w:sz w:val="21"/>
          <w:szCs w:val="21"/>
        </w:rPr>
      </w:pPr>
      <w:r w:rsidRPr="00440DE5">
        <w:rPr>
          <w:rFonts w:ascii="Times New Roman" w:hAnsi="Times New Roman"/>
          <w:sz w:val="21"/>
          <w:szCs w:val="21"/>
        </w:rPr>
        <w:t>если в отношении имеющегося жилья установлен факт невозможности проживания.</w:t>
      </w:r>
    </w:p>
    <w:p w:rsidR="000B0F2C" w:rsidRPr="00440DE5" w:rsidRDefault="000B0F2C" w:rsidP="00595E75">
      <w:pPr>
        <w:pStyle w:val="ConsPlusNormal"/>
        <w:ind w:firstLine="426"/>
        <w:jc w:val="both"/>
        <w:rPr>
          <w:sz w:val="21"/>
          <w:szCs w:val="21"/>
        </w:rPr>
      </w:pPr>
      <w:r w:rsidRPr="00440DE5">
        <w:rPr>
          <w:sz w:val="21"/>
          <w:szCs w:val="21"/>
        </w:rPr>
        <w:t>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представляют заявление в орган местного самоуправления муниципального района или городского округа Чувашской Республики по своему выбору:</w:t>
      </w:r>
    </w:p>
    <w:p w:rsidR="000B0F2C" w:rsidRPr="00440DE5" w:rsidRDefault="000B0F2C" w:rsidP="00D62DFA">
      <w:pPr>
        <w:pStyle w:val="ConsPlusNormal"/>
        <w:numPr>
          <w:ilvl w:val="0"/>
          <w:numId w:val="2"/>
        </w:numPr>
        <w:ind w:left="0" w:firstLine="426"/>
        <w:jc w:val="both"/>
        <w:rPr>
          <w:sz w:val="21"/>
          <w:szCs w:val="21"/>
        </w:rPr>
      </w:pPr>
      <w:r w:rsidRPr="00440DE5">
        <w:rPr>
          <w:sz w:val="21"/>
          <w:szCs w:val="21"/>
        </w:rPr>
        <w:t>по месту выявления и первичного учета детей-сирот и детей, оставшихся без попечения родителей;</w:t>
      </w:r>
    </w:p>
    <w:p w:rsidR="000B0F2C" w:rsidRPr="00440DE5" w:rsidRDefault="000B0F2C" w:rsidP="00D62DFA">
      <w:pPr>
        <w:pStyle w:val="ConsPlusNormal"/>
        <w:numPr>
          <w:ilvl w:val="0"/>
          <w:numId w:val="2"/>
        </w:numPr>
        <w:ind w:left="0" w:firstLine="426"/>
        <w:jc w:val="both"/>
        <w:rPr>
          <w:sz w:val="21"/>
          <w:szCs w:val="21"/>
        </w:rPr>
      </w:pPr>
      <w:r w:rsidRPr="00440DE5">
        <w:rPr>
          <w:sz w:val="21"/>
          <w:szCs w:val="21"/>
        </w:rPr>
        <w:t>по месту жительства лиц, у которых дети-сироты и дети, оставшиеся без попечения родителей, находились (находятся) на воспитании, под опекой (попечительством), в приемной или патронатной семье;</w:t>
      </w:r>
    </w:p>
    <w:p w:rsidR="000B0F2C" w:rsidRPr="00440DE5" w:rsidRDefault="000B0F2C" w:rsidP="00D62DFA">
      <w:pPr>
        <w:pStyle w:val="ConsPlusNormal"/>
        <w:numPr>
          <w:ilvl w:val="0"/>
          <w:numId w:val="2"/>
        </w:numPr>
        <w:ind w:left="0" w:firstLine="426"/>
        <w:jc w:val="both"/>
        <w:rPr>
          <w:sz w:val="21"/>
          <w:szCs w:val="21"/>
        </w:rPr>
      </w:pPr>
      <w:r w:rsidRPr="00440DE5">
        <w:rPr>
          <w:sz w:val="21"/>
          <w:szCs w:val="21"/>
        </w:rPr>
        <w:t>по месту нахождения ранее занимаемых детьми-сиротами и детьми, оставшимися без попечения родителей, лицами из числа детей-сирот и детей, оставшихся без попечения родителей, жилых помещений, которые находятся на территории Чувашской Республики, при наличии обстоятельств, при которых проживание указанных лиц в этих жилых помещениях признается невозможным;</w:t>
      </w:r>
    </w:p>
    <w:p w:rsidR="000B0F2C" w:rsidRDefault="000B0F2C" w:rsidP="00D62DFA">
      <w:pPr>
        <w:pStyle w:val="ConsPlusNormal"/>
        <w:numPr>
          <w:ilvl w:val="0"/>
          <w:numId w:val="2"/>
        </w:numPr>
        <w:ind w:left="0" w:firstLine="426"/>
        <w:jc w:val="both"/>
        <w:rPr>
          <w:sz w:val="21"/>
          <w:szCs w:val="21"/>
        </w:rPr>
      </w:pPr>
      <w:r w:rsidRPr="00440DE5">
        <w:rPr>
          <w:sz w:val="21"/>
          <w:szCs w:val="21"/>
        </w:rPr>
        <w:t>по месту жительства детей-сирот и детей, оставшихся без попечения родителей, лиц из числа детей-сирот и детей, оставшихся без попечения родителей.</w:t>
      </w: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Default="000B0F2C" w:rsidP="00C02D11">
      <w:pPr>
        <w:pStyle w:val="ConsPlusNormal"/>
        <w:jc w:val="both"/>
        <w:rPr>
          <w:sz w:val="21"/>
          <w:szCs w:val="21"/>
        </w:rPr>
      </w:pPr>
    </w:p>
    <w:p w:rsidR="000B0F2C" w:rsidRPr="00440DE5" w:rsidRDefault="000B0F2C" w:rsidP="00C02D11">
      <w:pPr>
        <w:pStyle w:val="ConsPlusNormal"/>
        <w:jc w:val="both"/>
        <w:rPr>
          <w:sz w:val="21"/>
          <w:szCs w:val="21"/>
        </w:rPr>
      </w:pPr>
    </w:p>
    <w:p w:rsidR="000B0F2C" w:rsidRPr="00440DE5" w:rsidRDefault="000B0F2C" w:rsidP="00595E75">
      <w:pPr>
        <w:spacing w:after="0" w:line="240" w:lineRule="auto"/>
        <w:rPr>
          <w:rFonts w:ascii="Times New Roman" w:hAnsi="Times New Roman"/>
          <w:sz w:val="21"/>
          <w:szCs w:val="21"/>
        </w:rPr>
      </w:pPr>
    </w:p>
    <w:p w:rsidR="000B0F2C" w:rsidRPr="00FE438F" w:rsidRDefault="000B0F2C" w:rsidP="00356A5F">
      <w:pPr>
        <w:autoSpaceDE w:val="0"/>
        <w:autoSpaceDN w:val="0"/>
        <w:adjustRightInd w:val="0"/>
        <w:spacing w:before="240" w:after="0" w:line="240" w:lineRule="auto"/>
        <w:ind w:firstLine="426"/>
        <w:jc w:val="center"/>
        <w:rPr>
          <w:rFonts w:ascii="Times New Roman" w:hAnsi="Times New Roman"/>
          <w:b/>
          <w:color w:val="FFFFFF"/>
          <w:sz w:val="26"/>
          <w:szCs w:val="26"/>
        </w:rPr>
      </w:pPr>
      <w:r>
        <w:rPr>
          <w:noProof/>
        </w:rPr>
        <w:pict>
          <v:rect id="Rectangle 42" o:spid="_x0000_s1032" style="position:absolute;left:0;text-align:left;margin-left:-42.8pt;margin-top:-31.25pt;width:595.65pt;height:78.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" fillcolor="#0451ea" stroked="f"/>
        </w:pict>
      </w:r>
      <w:r w:rsidRPr="00FE438F">
        <w:rPr>
          <w:rFonts w:ascii="Times New Roman" w:hAnsi="Times New Roman"/>
          <w:b/>
          <w:bCs/>
          <w:noProof/>
          <w:color w:val="FFFFFF"/>
          <w:sz w:val="26"/>
          <w:szCs w:val="26"/>
        </w:rPr>
        <w:t>Вопросы, касающиеся оформления имущественных и наследственных прав несовершеннолетних</w:t>
      </w:r>
    </w:p>
    <w:p w:rsidR="000B0F2C" w:rsidRPr="00440DE5" w:rsidRDefault="000B0F2C" w:rsidP="00356A5F">
      <w:pPr>
        <w:autoSpaceDE w:val="0"/>
        <w:autoSpaceDN w:val="0"/>
        <w:adjustRightInd w:val="0"/>
        <w:spacing w:before="240" w:after="0" w:line="240" w:lineRule="auto"/>
        <w:ind w:firstLine="426"/>
        <w:jc w:val="both"/>
        <w:rPr>
          <w:rFonts w:ascii="Times New Roman" w:hAnsi="Times New Roman"/>
          <w:sz w:val="21"/>
          <w:szCs w:val="21"/>
        </w:rPr>
      </w:pPr>
    </w:p>
    <w:p w:rsidR="000B0F2C" w:rsidRDefault="000B0F2C" w:rsidP="004E03FB">
      <w:pPr>
        <w:spacing w:after="0" w:line="240" w:lineRule="auto"/>
        <w:ind w:firstLine="426"/>
        <w:jc w:val="both"/>
        <w:rPr>
          <w:rFonts w:ascii="Times New Roman" w:hAnsi="Times New Roman"/>
          <w:b/>
          <w:sz w:val="21"/>
          <w:szCs w:val="21"/>
        </w:rPr>
      </w:pPr>
    </w:p>
    <w:p w:rsidR="000B0F2C" w:rsidRPr="00440DE5" w:rsidRDefault="000B0F2C" w:rsidP="004E03FB">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Можно ли оформить договор дарения на малолетних детей? Кто должен быть представителем детей в этом случае, и можно ли будет продать эту квартиру в дальнейшем?</w:t>
      </w:r>
    </w:p>
    <w:p w:rsidR="000B0F2C" w:rsidRPr="00440DE5" w:rsidRDefault="000B0F2C" w:rsidP="004E03FB">
      <w:pPr>
        <w:spacing w:after="0" w:line="240" w:lineRule="auto"/>
        <w:ind w:firstLine="426"/>
        <w:jc w:val="both"/>
        <w:rPr>
          <w:rFonts w:ascii="Times New Roman" w:hAnsi="Times New Roman"/>
          <w:sz w:val="21"/>
          <w:szCs w:val="21"/>
        </w:rPr>
      </w:pPr>
      <w:r>
        <w:rPr>
          <w:noProof/>
        </w:rPr>
        <w:pict>
          <v:shape id="Рисунок 23" o:spid="_x0000_s1033" type="#_x0000_t75" style="position:absolute;left:0;text-align:left;margin-left:-2.45pt;margin-top:2.2pt;width:119.25pt;height:145.5pt;z-index:-251656704;visibility:visible">
            <v:imagedata r:id="rId10" o:title="" cropbottom="4541f" cropleft="10041f" cropright="2040f"/>
            <w10:wrap type="square"/>
          </v:shape>
        </w:pict>
      </w:r>
      <w:r w:rsidRPr="00440DE5">
        <w:rPr>
          <w:rFonts w:ascii="Times New Roman" w:hAnsi="Times New Roman"/>
          <w:sz w:val="21"/>
          <w:szCs w:val="21"/>
        </w:rPr>
        <w:t>Оформление договора дарения на имя малолетнего ребенка законодательством Российской Федерации не запрещено. Однако при оформлении подобных сделок необходимо учитывать следующее.</w:t>
      </w:r>
    </w:p>
    <w:p w:rsidR="000B0F2C" w:rsidRPr="00440DE5" w:rsidRDefault="000B0F2C" w:rsidP="004E03FB">
      <w:pPr>
        <w:spacing w:after="0" w:line="240" w:lineRule="auto"/>
        <w:ind w:firstLine="426"/>
        <w:jc w:val="both"/>
        <w:rPr>
          <w:rFonts w:ascii="Times New Roman" w:hAnsi="Times New Roman"/>
          <w:sz w:val="21"/>
          <w:szCs w:val="21"/>
        </w:rPr>
      </w:pPr>
      <w:r w:rsidRPr="00440DE5">
        <w:rPr>
          <w:rFonts w:ascii="Times New Roman" w:hAnsi="Times New Roman"/>
          <w:sz w:val="21"/>
          <w:szCs w:val="21"/>
        </w:rPr>
        <w:t>В соответствии со ст. 28 Гражданского кодекса Российской Федерации за несовершеннолетних, не достигших четырнадцати лет (малолетних), сделки могут совершать от их имени только их родители, усыновители или опекуны. Вместе с тем, ст. 185 Гражданского кодекса Российской Федерации установлена возможность выдачи доверенности от имени малолетних. Таким образом, при совершении договора дарения с участием малолетнего ребенка от его имени может выступать как законный представитель, так и представитель по доверенности.</w:t>
      </w:r>
    </w:p>
    <w:p w:rsidR="000B0F2C" w:rsidRPr="00440DE5" w:rsidRDefault="000B0F2C" w:rsidP="004E03FB">
      <w:pPr>
        <w:spacing w:after="0" w:line="240" w:lineRule="auto"/>
        <w:ind w:firstLine="426"/>
        <w:jc w:val="both"/>
        <w:textAlignment w:val="baseline"/>
        <w:rPr>
          <w:rFonts w:ascii="Times New Roman" w:hAnsi="Times New Roman"/>
          <w:sz w:val="21"/>
          <w:szCs w:val="21"/>
        </w:rPr>
      </w:pPr>
      <w:r w:rsidRPr="00440DE5">
        <w:rPr>
          <w:rFonts w:ascii="Times New Roman" w:hAnsi="Times New Roman"/>
          <w:sz w:val="21"/>
          <w:szCs w:val="21"/>
        </w:rPr>
        <w:t xml:space="preserve">Что касается возможности продажи имущества, принадлежащего малолетнему, необходимо учитывать требование п. 3 ст. 37 Гражданского кодекса Российской Федерации, которое распространяется на сделки законных представителей несовершеннолетнего с его имуществом, а именно: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То есть, сделки законных представителей с подопечными (несовершеннолетними) могут быть совершены только к выгоде подопечных. Также на основании </w:t>
      </w:r>
      <w:r>
        <w:rPr>
          <w:rFonts w:ascii="Times New Roman" w:hAnsi="Times New Roman"/>
          <w:sz w:val="21"/>
          <w:szCs w:val="21"/>
        </w:rPr>
        <w:t xml:space="preserve">       </w:t>
      </w:r>
      <w:r w:rsidRPr="00440DE5">
        <w:rPr>
          <w:rFonts w:ascii="Times New Roman" w:hAnsi="Times New Roman"/>
          <w:sz w:val="21"/>
          <w:szCs w:val="21"/>
        </w:rPr>
        <w:t>ст. 575 Гражданского кодекса Российской Федерации запрещается дарение от имени малолетних граждан.</w:t>
      </w:r>
    </w:p>
    <w:p w:rsidR="000B0F2C" w:rsidRPr="00440DE5" w:rsidRDefault="000B0F2C" w:rsidP="004E03FB">
      <w:pPr>
        <w:pStyle w:val="NormalWeb"/>
        <w:spacing w:before="0" w:beforeAutospacing="0" w:after="0" w:afterAutospacing="0"/>
        <w:ind w:firstLine="426"/>
        <w:jc w:val="both"/>
        <w:textAlignment w:val="baseline"/>
        <w:rPr>
          <w:sz w:val="21"/>
          <w:szCs w:val="21"/>
        </w:rPr>
      </w:pPr>
    </w:p>
    <w:p w:rsidR="000B0F2C" w:rsidRPr="00440DE5" w:rsidRDefault="000B0F2C" w:rsidP="004E03FB">
      <w:pPr>
        <w:pStyle w:val="NormalWeb"/>
        <w:spacing w:before="0" w:beforeAutospacing="0" w:after="0" w:afterAutospacing="0"/>
        <w:ind w:firstLine="426"/>
        <w:jc w:val="both"/>
        <w:textAlignment w:val="baseline"/>
        <w:rPr>
          <w:bCs/>
          <w:sz w:val="21"/>
          <w:szCs w:val="21"/>
        </w:rPr>
      </w:pPr>
      <w:r>
        <w:rPr>
          <w:b/>
          <w:bCs/>
          <w:sz w:val="21"/>
          <w:szCs w:val="21"/>
        </w:rPr>
        <w:t>М</w:t>
      </w:r>
      <w:r w:rsidRPr="00440DE5">
        <w:rPr>
          <w:b/>
          <w:bCs/>
          <w:sz w:val="21"/>
          <w:szCs w:val="21"/>
        </w:rPr>
        <w:t xml:space="preserve">огут </w:t>
      </w:r>
      <w:r>
        <w:rPr>
          <w:b/>
          <w:bCs/>
          <w:sz w:val="21"/>
          <w:szCs w:val="21"/>
        </w:rPr>
        <w:t xml:space="preserve">ли </w:t>
      </w:r>
      <w:r w:rsidRPr="00440DE5">
        <w:rPr>
          <w:b/>
          <w:bCs/>
          <w:sz w:val="21"/>
          <w:szCs w:val="21"/>
        </w:rPr>
        <w:t>супруги учесть интересы несовершеннолетних детей при заключении брачного договора?</w:t>
      </w:r>
    </w:p>
    <w:p w:rsidR="000B0F2C" w:rsidRDefault="000B0F2C" w:rsidP="004E03FB">
      <w:pPr>
        <w:pStyle w:val="NormalWeb"/>
        <w:spacing w:before="0" w:beforeAutospacing="0" w:after="0" w:afterAutospacing="0"/>
        <w:ind w:firstLine="426"/>
        <w:jc w:val="both"/>
        <w:rPr>
          <w:bCs/>
          <w:sz w:val="21"/>
          <w:szCs w:val="21"/>
        </w:rPr>
      </w:pPr>
      <w:r w:rsidRPr="00440DE5">
        <w:rPr>
          <w:bCs/>
          <w:sz w:val="21"/>
          <w:szCs w:val="21"/>
        </w:rPr>
        <w:t xml:space="preserve">Ч. 3 ст. 42 </w:t>
      </w:r>
      <w:r w:rsidRPr="00440DE5">
        <w:rPr>
          <w:sz w:val="21"/>
          <w:szCs w:val="21"/>
        </w:rPr>
        <w:t xml:space="preserve">Семейного кодекса Российской Федерации </w:t>
      </w:r>
      <w:r w:rsidRPr="00440DE5">
        <w:rPr>
          <w:bCs/>
          <w:sz w:val="21"/>
          <w:szCs w:val="21"/>
        </w:rPr>
        <w:t>запрещает включение</w:t>
      </w:r>
      <w:r>
        <w:rPr>
          <w:bCs/>
          <w:sz w:val="21"/>
          <w:szCs w:val="21"/>
        </w:rPr>
        <w:t xml:space="preserve"> </w:t>
      </w:r>
      <w:r w:rsidRPr="00440DE5">
        <w:rPr>
          <w:bCs/>
          <w:sz w:val="21"/>
          <w:szCs w:val="21"/>
        </w:rPr>
        <w:t xml:space="preserve">в брачный договор условий, регулирующих права и обязанности супругов в отношении детей. Однако, как представляется, такой запрет не препятствует супругам включать в брачный договор положения, закрепляющие в случае расторжения брака переход какого-либо имущества, в том числе и недвижимого, в собственность или безвозмездное пользование супруга, с которым остаются дети. </w:t>
      </w:r>
    </w:p>
    <w:p w:rsidR="000B0F2C" w:rsidRPr="00440DE5" w:rsidRDefault="000B0F2C" w:rsidP="004E03FB">
      <w:pPr>
        <w:pStyle w:val="NormalWeb"/>
        <w:spacing w:before="0" w:beforeAutospacing="0" w:after="0" w:afterAutospacing="0"/>
        <w:ind w:firstLine="426"/>
        <w:jc w:val="both"/>
        <w:rPr>
          <w:bCs/>
          <w:sz w:val="21"/>
          <w:szCs w:val="21"/>
        </w:rPr>
      </w:pPr>
      <w:r w:rsidRPr="00440DE5">
        <w:rPr>
          <w:bCs/>
          <w:sz w:val="21"/>
          <w:szCs w:val="21"/>
        </w:rPr>
        <w:t xml:space="preserve">При этом, исходя из сути общей совместной собственности супругов, в безвозмездное пользование возможно передать только имущество, находящееся в собственности каждого из супругов. Такого рода положения не противоречат действующему законодательству, в частности ч. 3 ст. 42 </w:t>
      </w:r>
      <w:r w:rsidRPr="00440DE5">
        <w:rPr>
          <w:sz w:val="21"/>
          <w:szCs w:val="21"/>
        </w:rPr>
        <w:t>Семейного кодекса Российской Федерации</w:t>
      </w:r>
      <w:r w:rsidRPr="00440DE5">
        <w:rPr>
          <w:bCs/>
          <w:sz w:val="21"/>
          <w:szCs w:val="21"/>
        </w:rPr>
        <w:t>, так как не регулируют права и обязанности супругов в отношении детей, а лишь устанавливают условие, при котором определенное имущество окажется в собственности одного из супругов. Этим условием является проживание несовершеннолетних детей с этим супругом после развода.</w:t>
      </w:r>
    </w:p>
    <w:p w:rsidR="000B0F2C" w:rsidRPr="00440DE5" w:rsidRDefault="000B0F2C" w:rsidP="00356A5F">
      <w:pPr>
        <w:pStyle w:val="ListParagraph"/>
        <w:spacing w:after="0" w:line="240" w:lineRule="auto"/>
        <w:ind w:left="0" w:firstLine="426"/>
        <w:jc w:val="both"/>
        <w:rPr>
          <w:rFonts w:ascii="Times New Roman" w:hAnsi="Times New Roman"/>
          <w:b/>
          <w:bCs/>
          <w:sz w:val="21"/>
          <w:szCs w:val="21"/>
        </w:rPr>
      </w:pPr>
      <w:r>
        <w:rPr>
          <w:noProof/>
        </w:rPr>
        <w:pict>
          <v:shape id="Рисунок 21" o:spid="_x0000_s1034" type="#_x0000_t75" style="position:absolute;left:0;text-align:left;margin-left:248.8pt;margin-top:12pt;width:99pt;height:99.75pt;z-index:251660800;visibility:visible">
            <v:imagedata r:id="rId11" o:title=""/>
            <w10:wrap type="square"/>
          </v:shape>
        </w:pict>
      </w:r>
    </w:p>
    <w:p w:rsidR="000B0F2C" w:rsidRPr="00440DE5" w:rsidRDefault="000B0F2C" w:rsidP="00356A5F">
      <w:pPr>
        <w:pStyle w:val="NormalWeb"/>
        <w:spacing w:before="0" w:beforeAutospacing="0" w:after="0" w:afterAutospacing="0"/>
        <w:ind w:firstLine="426"/>
        <w:jc w:val="both"/>
        <w:textAlignment w:val="baseline"/>
        <w:rPr>
          <w:rStyle w:val="Strong"/>
          <w:sz w:val="21"/>
          <w:szCs w:val="21"/>
          <w:bdr w:val="none" w:sz="0" w:space="0" w:color="auto" w:frame="1"/>
        </w:rPr>
      </w:pPr>
      <w:r w:rsidRPr="00440DE5">
        <w:rPr>
          <w:rStyle w:val="Strong"/>
          <w:sz w:val="21"/>
          <w:szCs w:val="21"/>
          <w:bdr w:val="none" w:sz="0" w:space="0" w:color="auto" w:frame="1"/>
        </w:rPr>
        <w:t>Имеет ли право подопечный ребенок вступать в наследство умерших родителей, лишенных родительских прав?</w:t>
      </w:r>
    </w:p>
    <w:p w:rsidR="000B0F2C" w:rsidRDefault="000B0F2C" w:rsidP="00356A5F">
      <w:pPr>
        <w:pStyle w:val="NormalWeb"/>
        <w:spacing w:before="0" w:beforeAutospacing="0" w:after="0" w:afterAutospacing="0"/>
        <w:ind w:firstLine="426"/>
        <w:jc w:val="both"/>
        <w:textAlignment w:val="baseline"/>
        <w:rPr>
          <w:sz w:val="21"/>
          <w:szCs w:val="21"/>
        </w:rPr>
      </w:pPr>
      <w:r w:rsidRPr="00440DE5">
        <w:rPr>
          <w:sz w:val="21"/>
          <w:szCs w:val="21"/>
        </w:rPr>
        <w:t>В соответствии с п. 4 ст. 71 Семейного кодекса Российской Федерации ребенок, в отношении которого родители (один из них) лишены родительских прав, сохраняет  имущественные права, основанные на факте родства с родителями и другими родственниками, в том числе право на получение наследства.</w:t>
      </w:r>
    </w:p>
    <w:p w:rsidR="000B0F2C" w:rsidRDefault="000B0F2C">
      <w:pPr>
        <w:spacing w:after="0" w:line="240" w:lineRule="auto"/>
        <w:rPr>
          <w:rFonts w:ascii="Times New Roman" w:hAnsi="Times New Roman"/>
          <w:sz w:val="21"/>
          <w:szCs w:val="21"/>
        </w:rPr>
      </w:pPr>
      <w:r>
        <w:rPr>
          <w:sz w:val="21"/>
          <w:szCs w:val="21"/>
        </w:rPr>
        <w:br w:type="page"/>
      </w:r>
    </w:p>
    <w:p w:rsidR="000B0F2C" w:rsidRPr="00FE438F" w:rsidRDefault="000B0F2C" w:rsidP="00FE438F">
      <w:pPr>
        <w:spacing w:after="0" w:line="240" w:lineRule="auto"/>
        <w:ind w:firstLine="426"/>
        <w:jc w:val="center"/>
        <w:rPr>
          <w:rFonts w:ascii="Times New Roman" w:hAnsi="Times New Roman"/>
          <w:color w:val="FFFFFF"/>
          <w:sz w:val="26"/>
          <w:szCs w:val="26"/>
        </w:rPr>
      </w:pPr>
      <w:r>
        <w:rPr>
          <w:noProof/>
        </w:rPr>
        <w:pict>
          <v:rect id="Rectangle 75" o:spid="_x0000_s1035" style="position:absolute;left:0;text-align:left;margin-left:-42.85pt;margin-top:-29.05pt;width:595.65pt;height:78.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" fillcolor="#0451ea" stroked="f"/>
        </w:pict>
      </w:r>
      <w:r w:rsidRPr="00FE438F">
        <w:rPr>
          <w:rFonts w:ascii="Times New Roman" w:hAnsi="Times New Roman"/>
          <w:b/>
          <w:color w:val="FFFFFF"/>
          <w:sz w:val="26"/>
          <w:szCs w:val="26"/>
        </w:rPr>
        <w:t>Вопросы, касающиеся защиты прав несовершеннолетних в сфере алиментных отношений</w:t>
      </w:r>
    </w:p>
    <w:p w:rsidR="000B0F2C" w:rsidRPr="00440DE5" w:rsidRDefault="000B0F2C" w:rsidP="00595E75">
      <w:pPr>
        <w:spacing w:after="0" w:line="240" w:lineRule="auto"/>
        <w:rPr>
          <w:rFonts w:ascii="Times New Roman" w:hAnsi="Times New Roman"/>
          <w:sz w:val="21"/>
          <w:szCs w:val="21"/>
        </w:rPr>
      </w:pPr>
    </w:p>
    <w:p w:rsidR="000B0F2C" w:rsidRDefault="000B0F2C" w:rsidP="00595E75">
      <w:pPr>
        <w:spacing w:after="0" w:line="240" w:lineRule="auto"/>
        <w:ind w:firstLine="426"/>
        <w:jc w:val="both"/>
        <w:rPr>
          <w:rFonts w:ascii="Times New Roman" w:hAnsi="Times New Roman"/>
          <w:b/>
          <w:sz w:val="21"/>
          <w:szCs w:val="21"/>
        </w:rPr>
      </w:pPr>
    </w:p>
    <w:p w:rsidR="000B0F2C" w:rsidRDefault="000B0F2C" w:rsidP="00560B9E">
      <w:pPr>
        <w:spacing w:after="0" w:line="240" w:lineRule="auto"/>
        <w:ind w:firstLine="426"/>
        <w:jc w:val="both"/>
        <w:rPr>
          <w:rFonts w:ascii="Times New Roman" w:hAnsi="Times New Roman"/>
          <w:b/>
          <w:sz w:val="21"/>
          <w:szCs w:val="21"/>
        </w:rPr>
      </w:pPr>
    </w:p>
    <w:p w:rsidR="000B0F2C" w:rsidRPr="00AC10A4" w:rsidRDefault="000B0F2C" w:rsidP="00560B9E">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Я одна воспитываю ребенка, с отцом сына брак не регистрировали. Могу</w:t>
      </w:r>
      <w:r w:rsidRPr="00AC10A4">
        <w:rPr>
          <w:rFonts w:ascii="Times New Roman" w:hAnsi="Times New Roman"/>
          <w:b/>
          <w:sz w:val="21"/>
          <w:szCs w:val="21"/>
        </w:rPr>
        <w:t xml:space="preserve"> ли я подать на взыскание алиментов с бабушки (матери отца ребенка)?</w:t>
      </w:r>
    </w:p>
    <w:p w:rsidR="000B0F2C" w:rsidRPr="000422F7" w:rsidRDefault="000B0F2C" w:rsidP="00560B9E">
      <w:pPr>
        <w:pStyle w:val="20"/>
        <w:shd w:val="clear" w:color="auto" w:fill="auto"/>
        <w:spacing w:before="0" w:after="0" w:line="240" w:lineRule="auto"/>
        <w:ind w:firstLine="426"/>
        <w:contextualSpacing/>
        <w:jc w:val="both"/>
        <w:rPr>
          <w:rFonts w:ascii="Times New Roman" w:hAnsi="Times New Roman" w:cs="Times New Roman"/>
          <w:sz w:val="21"/>
          <w:szCs w:val="21"/>
        </w:rPr>
      </w:pPr>
      <w:r>
        <w:rPr>
          <w:noProof/>
        </w:rPr>
        <w:pict>
          <v:shape id="Рисунок 38" o:spid="_x0000_s1036" type="#_x0000_t75" style="position:absolute;left:0;text-align:left;margin-left:-2.45pt;margin-top:2.05pt;width:151.2pt;height:138.75pt;z-index:251663872;visibility:visible">
            <v:imagedata r:id="rId12" o:title="" croptop="6426f" cropbottom="6236f" cropright="1316f"/>
            <w10:wrap type="square"/>
          </v:shape>
        </w:pict>
      </w:r>
      <w:r w:rsidRPr="000422F7">
        <w:rPr>
          <w:rFonts w:ascii="Times New Roman" w:hAnsi="Times New Roman" w:cs="Times New Roman"/>
          <w:sz w:val="21"/>
          <w:szCs w:val="21"/>
        </w:rPr>
        <w:t>В случае, если несовершеннолетние нуждающиеся в помощи дети не имеют возможности получения содержания от своих родителей, то они вправе в судебном порядке получать алименты от имеющихся у них близких родственников – совершеннолетних трудоспособных братьев и сестер, бабушек и дедушек, при условии, что перечисленные родственники обладают необходимыми для этого средствами (ст.ст. 93, 94 Семейного кодекса Российской Федерации). При этом обязанность вышеперечисленных родственников по содержанию не зависит от причи</w:t>
      </w:r>
      <w:r w:rsidRPr="000422F7">
        <w:rPr>
          <w:rFonts w:ascii="Times New Roman" w:hAnsi="Times New Roman" w:cs="Times New Roman"/>
          <w:sz w:val="21"/>
          <w:szCs w:val="21"/>
        </w:rPr>
        <w:softHyphen/>
        <w:t>ны, по которой дети не могут получить содержание от родителей – будь то смерть родителей, полное отсутствие у них средств для уплаты алиментов или уклонение от уплаты алиментов и др.</w:t>
      </w:r>
    </w:p>
    <w:p w:rsidR="000B0F2C" w:rsidRPr="000422F7" w:rsidRDefault="000B0F2C" w:rsidP="00560B9E">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0422F7">
        <w:rPr>
          <w:rFonts w:ascii="Times New Roman" w:hAnsi="Times New Roman" w:cs="Times New Roman"/>
          <w:sz w:val="21"/>
          <w:szCs w:val="21"/>
        </w:rPr>
        <w:t>В любом случае взыскание алиментов на ребенка с его близких родственников возможно лишь при наличии для этого оснований. В частности, суду необходимо установить, что:</w:t>
      </w:r>
    </w:p>
    <w:p w:rsidR="000B0F2C" w:rsidRPr="000422F7" w:rsidRDefault="000B0F2C" w:rsidP="00BD2BD7">
      <w:pPr>
        <w:pStyle w:val="20"/>
        <w:numPr>
          <w:ilvl w:val="0"/>
          <w:numId w:val="19"/>
        </w:numPr>
        <w:shd w:val="clear" w:color="auto" w:fill="auto"/>
        <w:spacing w:before="0" w:after="0" w:line="240" w:lineRule="auto"/>
        <w:ind w:firstLine="426"/>
        <w:contextualSpacing/>
        <w:jc w:val="both"/>
        <w:rPr>
          <w:rFonts w:ascii="Times New Roman" w:hAnsi="Times New Roman" w:cs="Times New Roman"/>
          <w:sz w:val="21"/>
          <w:szCs w:val="21"/>
        </w:rPr>
      </w:pPr>
      <w:r w:rsidRPr="000422F7">
        <w:rPr>
          <w:rFonts w:ascii="Times New Roman" w:hAnsi="Times New Roman" w:cs="Times New Roman"/>
          <w:sz w:val="21"/>
          <w:szCs w:val="21"/>
        </w:rPr>
        <w:t>получение содержания от родителей невозможно;</w:t>
      </w:r>
    </w:p>
    <w:p w:rsidR="000B0F2C" w:rsidRPr="000422F7" w:rsidRDefault="000B0F2C" w:rsidP="00BD2BD7">
      <w:pPr>
        <w:pStyle w:val="20"/>
        <w:numPr>
          <w:ilvl w:val="0"/>
          <w:numId w:val="19"/>
        </w:numPr>
        <w:shd w:val="clear" w:color="auto" w:fill="auto"/>
        <w:spacing w:before="0" w:after="0" w:line="240" w:lineRule="auto"/>
        <w:ind w:firstLine="426"/>
        <w:contextualSpacing/>
        <w:jc w:val="both"/>
        <w:rPr>
          <w:rFonts w:ascii="Times New Roman" w:hAnsi="Times New Roman" w:cs="Times New Roman"/>
          <w:sz w:val="21"/>
          <w:szCs w:val="21"/>
        </w:rPr>
      </w:pPr>
      <w:r w:rsidRPr="000422F7">
        <w:rPr>
          <w:rFonts w:ascii="Times New Roman" w:hAnsi="Times New Roman" w:cs="Times New Roman"/>
          <w:sz w:val="21"/>
          <w:szCs w:val="21"/>
        </w:rPr>
        <w:t>ребенок нуждается в получении содержания (материальной по</w:t>
      </w:r>
      <w:r w:rsidRPr="000422F7">
        <w:rPr>
          <w:rFonts w:ascii="Times New Roman" w:hAnsi="Times New Roman" w:cs="Times New Roman"/>
          <w:sz w:val="21"/>
          <w:szCs w:val="21"/>
        </w:rPr>
        <w:softHyphen/>
        <w:t>мощи);</w:t>
      </w:r>
    </w:p>
    <w:p w:rsidR="000B0F2C" w:rsidRPr="000422F7" w:rsidRDefault="000B0F2C" w:rsidP="00BD2BD7">
      <w:pPr>
        <w:pStyle w:val="20"/>
        <w:numPr>
          <w:ilvl w:val="0"/>
          <w:numId w:val="19"/>
        </w:numPr>
        <w:shd w:val="clear" w:color="auto" w:fill="auto"/>
        <w:spacing w:before="0" w:after="0" w:line="240" w:lineRule="auto"/>
        <w:ind w:firstLine="426"/>
        <w:contextualSpacing/>
        <w:jc w:val="both"/>
        <w:rPr>
          <w:rFonts w:ascii="Times New Roman" w:hAnsi="Times New Roman" w:cs="Times New Roman"/>
          <w:sz w:val="21"/>
          <w:szCs w:val="21"/>
        </w:rPr>
      </w:pPr>
      <w:r w:rsidRPr="000422F7">
        <w:rPr>
          <w:rFonts w:ascii="Times New Roman" w:hAnsi="Times New Roman" w:cs="Times New Roman"/>
          <w:sz w:val="21"/>
          <w:szCs w:val="21"/>
        </w:rPr>
        <w:t>у близких родственников (ответчиков) имеются средства для оказа</w:t>
      </w:r>
      <w:r w:rsidRPr="000422F7">
        <w:rPr>
          <w:rFonts w:ascii="Times New Roman" w:hAnsi="Times New Roman" w:cs="Times New Roman"/>
          <w:sz w:val="21"/>
          <w:szCs w:val="21"/>
        </w:rPr>
        <w:softHyphen/>
        <w:t>ния такой помощи, то есть после уплаты алиментов останутся средства для нормального существования и содержания своей семьи.</w:t>
      </w:r>
    </w:p>
    <w:p w:rsidR="000B0F2C" w:rsidRPr="00AC10A4" w:rsidRDefault="000B0F2C" w:rsidP="00AC10A4">
      <w:pPr>
        <w:autoSpaceDE w:val="0"/>
        <w:autoSpaceDN w:val="0"/>
        <w:adjustRightInd w:val="0"/>
        <w:spacing w:after="0" w:line="240" w:lineRule="auto"/>
        <w:ind w:firstLine="426"/>
        <w:jc w:val="both"/>
        <w:rPr>
          <w:rFonts w:ascii="Times New Roman" w:hAnsi="Times New Roman"/>
          <w:sz w:val="21"/>
          <w:szCs w:val="21"/>
        </w:rPr>
      </w:pPr>
      <w:r w:rsidRPr="000422F7">
        <w:rPr>
          <w:rFonts w:ascii="Times New Roman" w:hAnsi="Times New Roman"/>
          <w:sz w:val="21"/>
          <w:szCs w:val="21"/>
        </w:rPr>
        <w:t>Размер и порядок уплаты алиментов указанных лиц могут быть определены соглашением сторон</w:t>
      </w:r>
      <w:r w:rsidRPr="00AC10A4">
        <w:rPr>
          <w:rFonts w:ascii="Times New Roman" w:hAnsi="Times New Roman"/>
          <w:sz w:val="21"/>
          <w:szCs w:val="21"/>
        </w:rPr>
        <w:t>.</w:t>
      </w:r>
    </w:p>
    <w:p w:rsidR="000B0F2C" w:rsidRPr="00AC10A4" w:rsidRDefault="000B0F2C" w:rsidP="00AC10A4">
      <w:pPr>
        <w:autoSpaceDE w:val="0"/>
        <w:autoSpaceDN w:val="0"/>
        <w:adjustRightInd w:val="0"/>
        <w:spacing w:after="0" w:line="240" w:lineRule="auto"/>
        <w:ind w:firstLine="426"/>
        <w:jc w:val="both"/>
        <w:rPr>
          <w:rFonts w:ascii="Times New Roman" w:hAnsi="Times New Roman"/>
          <w:sz w:val="21"/>
          <w:szCs w:val="21"/>
        </w:rPr>
      </w:pPr>
      <w:r w:rsidRPr="00AC10A4">
        <w:rPr>
          <w:rFonts w:ascii="Times New Roman" w:hAnsi="Times New Roman"/>
          <w:sz w:val="21"/>
          <w:szCs w:val="21"/>
        </w:rPr>
        <w:t>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0B0F2C" w:rsidRPr="00AC10A4" w:rsidRDefault="000B0F2C" w:rsidP="00AC10A4">
      <w:pPr>
        <w:autoSpaceDE w:val="0"/>
        <w:autoSpaceDN w:val="0"/>
        <w:adjustRightInd w:val="0"/>
        <w:spacing w:after="0" w:line="240" w:lineRule="auto"/>
        <w:ind w:firstLine="540"/>
        <w:jc w:val="both"/>
        <w:rPr>
          <w:rFonts w:ascii="Times New Roman" w:hAnsi="Times New Roman"/>
          <w:sz w:val="21"/>
          <w:szCs w:val="21"/>
        </w:rPr>
      </w:pPr>
      <w:r w:rsidRPr="00AC10A4">
        <w:rPr>
          <w:rFonts w:ascii="Times New Roman" w:hAnsi="Times New Roman"/>
          <w:sz w:val="21"/>
          <w:szCs w:val="21"/>
        </w:rPr>
        <w:t>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B0F2C" w:rsidRPr="00AC10A4" w:rsidRDefault="000B0F2C" w:rsidP="00AC10A4">
      <w:pPr>
        <w:autoSpaceDE w:val="0"/>
        <w:autoSpaceDN w:val="0"/>
        <w:adjustRightInd w:val="0"/>
        <w:spacing w:after="0" w:line="240" w:lineRule="auto"/>
        <w:ind w:firstLine="540"/>
        <w:jc w:val="both"/>
        <w:rPr>
          <w:rFonts w:ascii="Times New Roman" w:hAnsi="Times New Roman"/>
          <w:sz w:val="21"/>
          <w:szCs w:val="21"/>
        </w:rPr>
      </w:pPr>
      <w:r w:rsidRPr="00AC10A4">
        <w:rPr>
          <w:rFonts w:ascii="Times New Roman" w:hAnsi="Times New Roman"/>
          <w:sz w:val="21"/>
          <w:szCs w:val="21"/>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0B0F2C" w:rsidRDefault="000B0F2C" w:rsidP="00595E75">
      <w:pPr>
        <w:spacing w:after="0" w:line="240" w:lineRule="auto"/>
        <w:ind w:firstLine="426"/>
        <w:jc w:val="both"/>
        <w:textAlignment w:val="baseline"/>
        <w:rPr>
          <w:rFonts w:ascii="Times New Roman" w:hAnsi="Times New Roman"/>
          <w:b/>
          <w:sz w:val="21"/>
          <w:szCs w:val="21"/>
        </w:rPr>
      </w:pPr>
    </w:p>
    <w:p w:rsidR="000B0F2C" w:rsidRPr="00440DE5" w:rsidRDefault="000B0F2C" w:rsidP="00595E75">
      <w:pPr>
        <w:spacing w:after="0" w:line="240" w:lineRule="auto"/>
        <w:ind w:left="426"/>
        <w:jc w:val="both"/>
        <w:rPr>
          <w:rFonts w:ascii="Times New Roman" w:hAnsi="Times New Roman"/>
          <w:sz w:val="21"/>
          <w:szCs w:val="21"/>
          <w:lang w:eastAsia="en-US"/>
        </w:rPr>
      </w:pPr>
    </w:p>
    <w:p w:rsidR="000B0F2C" w:rsidRPr="002B4EB8" w:rsidRDefault="000B0F2C" w:rsidP="002B4EB8">
      <w:pPr>
        <w:spacing w:after="0" w:line="240" w:lineRule="auto"/>
        <w:ind w:firstLine="426"/>
        <w:jc w:val="both"/>
        <w:rPr>
          <w:rFonts w:ascii="Times New Roman" w:hAnsi="Times New Roman"/>
          <w:b/>
          <w:sz w:val="21"/>
          <w:szCs w:val="21"/>
        </w:rPr>
      </w:pPr>
      <w:r w:rsidRPr="002B4EB8">
        <w:rPr>
          <w:rFonts w:ascii="Times New Roman" w:hAnsi="Times New Roman"/>
          <w:b/>
          <w:sz w:val="21"/>
          <w:szCs w:val="21"/>
        </w:rPr>
        <w:t>Как осуществляется исполнение решений судов о взыскании алиментов на содержание несовершеннолетних детей?</w:t>
      </w:r>
    </w:p>
    <w:p w:rsidR="000B0F2C"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Порядок уплаты и взыскания алиментов</w:t>
      </w:r>
      <w:r>
        <w:rPr>
          <w:rFonts w:ascii="Times New Roman" w:hAnsi="Times New Roman" w:cs="Times New Roman"/>
          <w:sz w:val="21"/>
          <w:szCs w:val="21"/>
        </w:rPr>
        <w:t>, а также</w:t>
      </w:r>
      <w:r w:rsidRPr="002B4EB8">
        <w:rPr>
          <w:rFonts w:ascii="Times New Roman" w:hAnsi="Times New Roman" w:cs="Times New Roman"/>
          <w:sz w:val="21"/>
          <w:szCs w:val="21"/>
        </w:rPr>
        <w:t xml:space="preserve"> задолженности по алимент</w:t>
      </w:r>
      <w:r w:rsidRPr="002B4EB8">
        <w:rPr>
          <w:rFonts w:ascii="Times New Roman" w:hAnsi="Times New Roman" w:cs="Times New Roman"/>
          <w:sz w:val="21"/>
          <w:szCs w:val="21"/>
        </w:rPr>
        <w:softHyphen/>
        <w:t>ным обязательствам определяется Семейным кодексом Российской Феде</w:t>
      </w:r>
      <w:r w:rsidRPr="002B4EB8">
        <w:rPr>
          <w:rFonts w:ascii="Times New Roman" w:hAnsi="Times New Roman" w:cs="Times New Roman"/>
          <w:sz w:val="21"/>
          <w:szCs w:val="21"/>
        </w:rPr>
        <w:softHyphen/>
        <w:t xml:space="preserve">рации (гл. 17) и Федеральным законом </w:t>
      </w:r>
      <w:r w:rsidRPr="000422F7">
        <w:rPr>
          <w:rFonts w:ascii="Times New Roman" w:hAnsi="Times New Roman" w:cs="Times New Roman"/>
          <w:sz w:val="21"/>
          <w:szCs w:val="21"/>
        </w:rPr>
        <w:t xml:space="preserve">от 02 октября 2007 г. № 229-ФЗ </w:t>
      </w:r>
      <w:r w:rsidRPr="002B4EB8">
        <w:rPr>
          <w:rFonts w:ascii="Times New Roman" w:hAnsi="Times New Roman" w:cs="Times New Roman"/>
          <w:sz w:val="21"/>
          <w:szCs w:val="21"/>
        </w:rPr>
        <w:t>«Об исполнительном производстве».</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В соответствии со ст. 109 Семейного кодекса Российской Феде</w:t>
      </w:r>
      <w:r w:rsidRPr="002B4EB8">
        <w:rPr>
          <w:rFonts w:ascii="Times New Roman" w:hAnsi="Times New Roman" w:cs="Times New Roman"/>
          <w:sz w:val="21"/>
          <w:szCs w:val="21"/>
        </w:rPr>
        <w:softHyphen/>
        <w:t>рации администрация организации по месту ра</w:t>
      </w:r>
      <w:r w:rsidRPr="002B4EB8">
        <w:rPr>
          <w:rFonts w:ascii="Times New Roman" w:hAnsi="Times New Roman" w:cs="Times New Roman"/>
          <w:sz w:val="21"/>
          <w:szCs w:val="21"/>
        </w:rPr>
        <w:softHyphen/>
        <w:t>боты плательщика (независимо от формы собственности) обязана ежеме</w:t>
      </w:r>
      <w:r w:rsidRPr="002B4EB8">
        <w:rPr>
          <w:rFonts w:ascii="Times New Roman" w:hAnsi="Times New Roman" w:cs="Times New Roman"/>
          <w:sz w:val="21"/>
          <w:szCs w:val="21"/>
        </w:rPr>
        <w:softHyphen/>
        <w:t>сячно:</w:t>
      </w:r>
    </w:p>
    <w:p w:rsidR="000B0F2C" w:rsidRPr="002B4EB8" w:rsidRDefault="000B0F2C" w:rsidP="00D62DFA">
      <w:pPr>
        <w:pStyle w:val="20"/>
        <w:numPr>
          <w:ilvl w:val="0"/>
          <w:numId w:val="20"/>
        </w:numPr>
        <w:shd w:val="clear" w:color="auto" w:fill="auto"/>
        <w:spacing w:before="0" w:after="0" w:line="240" w:lineRule="auto"/>
        <w:ind w:left="0"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удерживать алименты из зар</w:t>
      </w:r>
      <w:r>
        <w:rPr>
          <w:rFonts w:ascii="Times New Roman" w:hAnsi="Times New Roman" w:cs="Times New Roman"/>
          <w:sz w:val="21"/>
          <w:szCs w:val="21"/>
        </w:rPr>
        <w:t xml:space="preserve">аботной </w:t>
      </w:r>
      <w:r w:rsidRPr="002B4EB8">
        <w:rPr>
          <w:rFonts w:ascii="Times New Roman" w:hAnsi="Times New Roman" w:cs="Times New Roman"/>
          <w:sz w:val="21"/>
          <w:szCs w:val="21"/>
        </w:rPr>
        <w:t>платы и (или) иного дохода плательщика;</w:t>
      </w:r>
    </w:p>
    <w:p w:rsidR="000B0F2C" w:rsidRPr="002B4EB8" w:rsidRDefault="000B0F2C" w:rsidP="00D62DFA">
      <w:pPr>
        <w:pStyle w:val="20"/>
        <w:numPr>
          <w:ilvl w:val="0"/>
          <w:numId w:val="20"/>
        </w:numPr>
        <w:shd w:val="clear" w:color="auto" w:fill="auto"/>
        <w:spacing w:before="0" w:after="0" w:line="240" w:lineRule="auto"/>
        <w:ind w:left="0" w:firstLine="426"/>
        <w:contextualSpacing/>
        <w:jc w:val="both"/>
        <w:rPr>
          <w:rFonts w:ascii="Times New Roman" w:hAnsi="Times New Roman" w:cs="Times New Roman"/>
          <w:sz w:val="21"/>
          <w:szCs w:val="21"/>
        </w:rPr>
      </w:pPr>
      <w:r>
        <w:rPr>
          <w:rFonts w:ascii="Times New Roman" w:hAnsi="Times New Roman" w:cs="Times New Roman"/>
          <w:sz w:val="21"/>
          <w:szCs w:val="21"/>
        </w:rPr>
        <w:t>у</w:t>
      </w:r>
      <w:r w:rsidRPr="002B4EB8">
        <w:rPr>
          <w:rFonts w:ascii="Times New Roman" w:hAnsi="Times New Roman" w:cs="Times New Roman"/>
          <w:sz w:val="21"/>
          <w:szCs w:val="21"/>
        </w:rPr>
        <w:t xml:space="preserve">плачивать или переводить их </w:t>
      </w:r>
      <w:r>
        <w:rPr>
          <w:rFonts w:ascii="Times New Roman" w:hAnsi="Times New Roman" w:cs="Times New Roman"/>
          <w:sz w:val="21"/>
          <w:szCs w:val="21"/>
        </w:rPr>
        <w:t xml:space="preserve">за счет плательщика </w:t>
      </w:r>
      <w:r w:rsidRPr="002B4EB8">
        <w:rPr>
          <w:rFonts w:ascii="Times New Roman" w:hAnsi="Times New Roman" w:cs="Times New Roman"/>
          <w:sz w:val="21"/>
          <w:szCs w:val="21"/>
        </w:rPr>
        <w:t>взыскателю не позднее, чем в трехдневный срок со дня выплаты зар</w:t>
      </w:r>
      <w:r>
        <w:rPr>
          <w:rFonts w:ascii="Times New Roman" w:hAnsi="Times New Roman" w:cs="Times New Roman"/>
          <w:sz w:val="21"/>
          <w:szCs w:val="21"/>
        </w:rPr>
        <w:t xml:space="preserve">аботной </w:t>
      </w:r>
      <w:r w:rsidRPr="002B4EB8">
        <w:rPr>
          <w:rFonts w:ascii="Times New Roman" w:hAnsi="Times New Roman" w:cs="Times New Roman"/>
          <w:sz w:val="21"/>
          <w:szCs w:val="21"/>
        </w:rPr>
        <w:t>платы и иного дохода плательщику.</w:t>
      </w:r>
    </w:p>
    <w:p w:rsidR="000B0F2C" w:rsidRPr="002B4EB8" w:rsidRDefault="000B0F2C" w:rsidP="0058512D">
      <w:pPr>
        <w:pStyle w:val="20"/>
        <w:shd w:val="clear" w:color="auto" w:fill="auto"/>
        <w:spacing w:before="0" w:after="0" w:line="240" w:lineRule="auto"/>
        <w:ind w:firstLine="426"/>
        <w:contextualSpacing/>
        <w:jc w:val="both"/>
        <w:rPr>
          <w:rFonts w:ascii="Times New Roman" w:hAnsi="Times New Roman" w:cs="Times New Roman"/>
          <w:sz w:val="21"/>
          <w:szCs w:val="21"/>
        </w:rPr>
      </w:pPr>
      <w:r>
        <w:rPr>
          <w:rFonts w:ascii="Times New Roman" w:hAnsi="Times New Roman" w:cs="Times New Roman"/>
          <w:sz w:val="21"/>
          <w:szCs w:val="21"/>
        </w:rPr>
        <w:t>А</w:t>
      </w:r>
      <w:r w:rsidRPr="002B4EB8">
        <w:rPr>
          <w:rFonts w:ascii="Times New Roman" w:hAnsi="Times New Roman" w:cs="Times New Roman"/>
          <w:sz w:val="21"/>
          <w:szCs w:val="21"/>
        </w:rPr>
        <w:t>дминистра</w:t>
      </w:r>
      <w:r w:rsidRPr="002B4EB8">
        <w:rPr>
          <w:rFonts w:ascii="Times New Roman" w:hAnsi="Times New Roman" w:cs="Times New Roman"/>
          <w:sz w:val="21"/>
          <w:szCs w:val="21"/>
        </w:rPr>
        <w:softHyphen/>
        <w:t xml:space="preserve">ция организации </w:t>
      </w:r>
      <w:r>
        <w:rPr>
          <w:rFonts w:ascii="Times New Roman" w:hAnsi="Times New Roman" w:cs="Times New Roman"/>
          <w:sz w:val="21"/>
          <w:szCs w:val="21"/>
        </w:rPr>
        <w:t>производит</w:t>
      </w:r>
      <w:r w:rsidRPr="002B4EB8">
        <w:rPr>
          <w:rFonts w:ascii="Times New Roman" w:hAnsi="Times New Roman" w:cs="Times New Roman"/>
          <w:sz w:val="21"/>
          <w:szCs w:val="21"/>
        </w:rPr>
        <w:t xml:space="preserve"> </w:t>
      </w:r>
      <w:r>
        <w:rPr>
          <w:rFonts w:ascii="Times New Roman" w:hAnsi="Times New Roman" w:cs="Times New Roman"/>
          <w:sz w:val="21"/>
          <w:szCs w:val="21"/>
        </w:rPr>
        <w:t>у</w:t>
      </w:r>
      <w:r w:rsidRPr="002B4EB8">
        <w:rPr>
          <w:rFonts w:ascii="Times New Roman" w:hAnsi="Times New Roman" w:cs="Times New Roman"/>
          <w:sz w:val="21"/>
          <w:szCs w:val="21"/>
        </w:rPr>
        <w:t>держание алиментов на основании судебного приказа, ис</w:t>
      </w:r>
      <w:r w:rsidRPr="002B4EB8">
        <w:rPr>
          <w:rFonts w:ascii="Times New Roman" w:hAnsi="Times New Roman" w:cs="Times New Roman"/>
          <w:sz w:val="21"/>
          <w:szCs w:val="21"/>
        </w:rPr>
        <w:softHyphen/>
        <w:t>полнительного листа или нотариально удостоверенного соглашения об уплате алиментов.</w:t>
      </w:r>
      <w:r>
        <w:rPr>
          <w:rFonts w:ascii="Times New Roman" w:hAnsi="Times New Roman" w:cs="Times New Roman"/>
          <w:sz w:val="21"/>
          <w:szCs w:val="21"/>
        </w:rPr>
        <w:t xml:space="preserve"> </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Если исполнительный лист или судебный приказ выдан на руки взыскателю алиментов, то он вправе лично обратиться в администрацию организации по месту работы плательщика и предъявить имеющийся исполнитель</w:t>
      </w:r>
      <w:r w:rsidRPr="002B4EB8">
        <w:rPr>
          <w:rFonts w:ascii="Times New Roman" w:hAnsi="Times New Roman" w:cs="Times New Roman"/>
          <w:sz w:val="21"/>
          <w:szCs w:val="21"/>
        </w:rPr>
        <w:softHyphen/>
        <w:t>ный документ к взысканию.</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Предъявленный взыскателем исполнительный документ подлежит регистрации администрацией организации, после чего передается в бухгалтерию (расчетный отдел) под расписку ответственному лицу, назначаемому приказом руководителя (начальника).</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Pr>
          <w:noProof/>
        </w:rPr>
        <w:pict>
          <v:shape id="Рисунок 62" o:spid="_x0000_s1037" type="#_x0000_t75" style="position:absolute;left:0;text-align:left;margin-left:-8.45pt;margin-top:4.2pt;width:123.8pt;height:133.5pt;z-index:251662848;visibility:visible">
            <v:imagedata r:id="rId13" o:title="" croptop="3941f" cropbottom="4012f" cropleft="4033f" cropright="7712f"/>
            <w10:wrap type="square"/>
          </v:shape>
        </w:pict>
      </w:r>
      <w:r w:rsidRPr="002B4EB8">
        <w:rPr>
          <w:rFonts w:ascii="Times New Roman" w:hAnsi="Times New Roman" w:cs="Times New Roman"/>
          <w:sz w:val="21"/>
          <w:szCs w:val="21"/>
        </w:rPr>
        <w:t>Если у должника имеется несколько мест работы (мест получения доходов), в связи с чем удержание алиментов будет производиться в разных местах из каждого вида доходов должника (например, из зарплаты по основной работе, зарплаты по работе по совместительству и из доходов от предпринимательской деятельности), то суд по просьбе взыскателя алиментов выдает несколько исполнительных листов с точным указани</w:t>
      </w:r>
      <w:r w:rsidRPr="002B4EB8">
        <w:rPr>
          <w:rFonts w:ascii="Times New Roman" w:hAnsi="Times New Roman" w:cs="Times New Roman"/>
          <w:sz w:val="21"/>
          <w:szCs w:val="21"/>
        </w:rPr>
        <w:softHyphen/>
        <w:t>ем места исполнения или той части решения, которая по данному листу подлежит исполнению.</w:t>
      </w:r>
    </w:p>
    <w:p w:rsidR="000B0F2C"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 xml:space="preserve">Должностные лица организации по месту работы плательщика не вправе по собственному усмотрению изменять размер алиментов или приостанавливать, прекращать взыскание алиментов, в том числе возвращать получателю исполнительный документ. </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В случае перемены плательщиком места работы администрация организации по месту удержания алиментов обязана в трехдневный срок сообщить судебному приставу-исполнителю и взыскателю об увольнении плательщика, а также о новом месте его работы или жительства, если оно ей известно. Аналогичная обязанность возложена з</w:t>
      </w:r>
      <w:r>
        <w:rPr>
          <w:rFonts w:ascii="Times New Roman" w:hAnsi="Times New Roman" w:cs="Times New Roman"/>
          <w:sz w:val="21"/>
          <w:szCs w:val="21"/>
        </w:rPr>
        <w:t>аконом на плательщика алиментов</w:t>
      </w:r>
      <w:r w:rsidRPr="002B4EB8">
        <w:rPr>
          <w:rFonts w:ascii="Times New Roman" w:hAnsi="Times New Roman" w:cs="Times New Roman"/>
          <w:sz w:val="21"/>
          <w:szCs w:val="21"/>
        </w:rPr>
        <w:t>.</w:t>
      </w:r>
    </w:p>
    <w:p w:rsidR="000B0F2C" w:rsidRPr="002B4EB8" w:rsidRDefault="000B0F2C" w:rsidP="002B4EB8">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По общему правилу взыскание задолженности по алиментам производится из заработка и (или) иного дохода плательщика.</w:t>
      </w:r>
    </w:p>
    <w:p w:rsidR="000B0F2C" w:rsidRPr="00FF628B" w:rsidRDefault="000B0F2C" w:rsidP="00FF628B">
      <w:pPr>
        <w:pStyle w:val="20"/>
        <w:shd w:val="clear" w:color="auto" w:fill="auto"/>
        <w:spacing w:before="0" w:after="0" w:line="240" w:lineRule="auto"/>
        <w:ind w:firstLine="426"/>
        <w:contextualSpacing/>
        <w:jc w:val="both"/>
        <w:rPr>
          <w:rFonts w:ascii="Times New Roman" w:hAnsi="Times New Roman" w:cs="Times New Roman"/>
          <w:sz w:val="21"/>
          <w:szCs w:val="21"/>
        </w:rPr>
      </w:pPr>
      <w:r w:rsidRPr="002B4EB8">
        <w:rPr>
          <w:rFonts w:ascii="Times New Roman" w:hAnsi="Times New Roman" w:cs="Times New Roman"/>
          <w:sz w:val="21"/>
          <w:szCs w:val="21"/>
        </w:rPr>
        <w:t xml:space="preserve">Однако в </w:t>
      </w:r>
      <w:r w:rsidRPr="00FF628B">
        <w:rPr>
          <w:rFonts w:ascii="Times New Roman" w:hAnsi="Times New Roman" w:cs="Times New Roman"/>
          <w:sz w:val="21"/>
          <w:szCs w:val="21"/>
        </w:rPr>
        <w:t xml:space="preserve">случаях недостаточности заработка и (или) иного дохода  </w:t>
      </w:r>
      <w:r>
        <w:rPr>
          <w:rFonts w:ascii="Times New Roman" w:hAnsi="Times New Roman" w:cs="Times New Roman"/>
          <w:sz w:val="21"/>
          <w:szCs w:val="21"/>
        </w:rPr>
        <w:t>в</w:t>
      </w:r>
      <w:r w:rsidRPr="00FF628B">
        <w:rPr>
          <w:rFonts w:ascii="Times New Roman" w:hAnsi="Times New Roman" w:cs="Times New Roman"/>
          <w:sz w:val="21"/>
          <w:szCs w:val="21"/>
        </w:rPr>
        <w:t xml:space="preserve">зыскание </w:t>
      </w:r>
      <w:r>
        <w:rPr>
          <w:rFonts w:ascii="Times New Roman" w:hAnsi="Times New Roman" w:cs="Times New Roman"/>
          <w:sz w:val="21"/>
          <w:szCs w:val="21"/>
        </w:rPr>
        <w:t xml:space="preserve">алиментов </w:t>
      </w:r>
      <w:r w:rsidRPr="00FF628B">
        <w:rPr>
          <w:rFonts w:ascii="Times New Roman" w:hAnsi="Times New Roman" w:cs="Times New Roman"/>
          <w:sz w:val="21"/>
          <w:szCs w:val="21"/>
        </w:rPr>
        <w:t xml:space="preserve">может быть удержано из находящихся на счетах в банках или в иных кредитных учреждениях денежных средств </w:t>
      </w:r>
      <w:r>
        <w:rPr>
          <w:rFonts w:ascii="Times New Roman" w:hAnsi="Times New Roman" w:cs="Times New Roman"/>
          <w:sz w:val="21"/>
          <w:szCs w:val="21"/>
        </w:rPr>
        <w:t>плательщика</w:t>
      </w:r>
      <w:r w:rsidRPr="00FF628B">
        <w:rPr>
          <w:rFonts w:ascii="Times New Roman" w:hAnsi="Times New Roman" w:cs="Times New Roman"/>
          <w:sz w:val="21"/>
          <w:szCs w:val="21"/>
        </w:rPr>
        <w:t>, а также из денежных средств, переданных по договорам коммерческим и некоммерческим организациям, кроме договоров, влекущ</w:t>
      </w:r>
      <w:r>
        <w:rPr>
          <w:rFonts w:ascii="Times New Roman" w:hAnsi="Times New Roman" w:cs="Times New Roman"/>
          <w:sz w:val="21"/>
          <w:szCs w:val="21"/>
        </w:rPr>
        <w:t>их переход права собственности, а п</w:t>
      </w:r>
      <w:r w:rsidRPr="00FF628B">
        <w:rPr>
          <w:rFonts w:ascii="Times New Roman" w:hAnsi="Times New Roman" w:cs="Times New Roman"/>
          <w:sz w:val="21"/>
          <w:szCs w:val="21"/>
        </w:rPr>
        <w:t xml:space="preserve">ри недостаточности </w:t>
      </w:r>
      <w:r>
        <w:rPr>
          <w:rFonts w:ascii="Times New Roman" w:hAnsi="Times New Roman" w:cs="Times New Roman"/>
          <w:sz w:val="21"/>
          <w:szCs w:val="21"/>
        </w:rPr>
        <w:t xml:space="preserve">и указанных </w:t>
      </w:r>
      <w:r w:rsidRPr="00FF628B">
        <w:rPr>
          <w:rFonts w:ascii="Times New Roman" w:hAnsi="Times New Roman" w:cs="Times New Roman"/>
          <w:sz w:val="21"/>
          <w:szCs w:val="21"/>
        </w:rPr>
        <w:t xml:space="preserve">средств </w:t>
      </w:r>
      <w:r>
        <w:rPr>
          <w:rFonts w:ascii="Times New Roman" w:hAnsi="Times New Roman" w:cs="Times New Roman"/>
          <w:sz w:val="21"/>
          <w:szCs w:val="21"/>
        </w:rPr>
        <w:t xml:space="preserve">– </w:t>
      </w:r>
      <w:r w:rsidRPr="00FF628B">
        <w:rPr>
          <w:rFonts w:ascii="Times New Roman" w:hAnsi="Times New Roman" w:cs="Times New Roman"/>
          <w:sz w:val="21"/>
          <w:szCs w:val="21"/>
        </w:rPr>
        <w:t>на любое имущество лица, обязанного уплачивать алименты, на которое по закону может быть обращено взыскание.</w:t>
      </w:r>
    </w:p>
    <w:p w:rsidR="000B0F2C" w:rsidRPr="002B4EB8" w:rsidRDefault="000B0F2C" w:rsidP="00FF628B">
      <w:pPr>
        <w:pStyle w:val="20"/>
        <w:shd w:val="clear" w:color="auto" w:fill="auto"/>
        <w:spacing w:before="0" w:after="0" w:line="240" w:lineRule="auto"/>
        <w:ind w:firstLine="426"/>
        <w:contextualSpacing/>
        <w:jc w:val="both"/>
        <w:rPr>
          <w:rFonts w:ascii="Times New Roman" w:hAnsi="Times New Roman"/>
          <w:sz w:val="21"/>
          <w:szCs w:val="21"/>
        </w:rPr>
      </w:pPr>
      <w:r w:rsidRPr="00FF628B">
        <w:rPr>
          <w:rFonts w:ascii="Times New Roman" w:hAnsi="Times New Roman" w:cs="Times New Roman"/>
          <w:sz w:val="21"/>
          <w:szCs w:val="21"/>
        </w:rPr>
        <w:t xml:space="preserve"> </w:t>
      </w:r>
    </w:p>
    <w:p w:rsidR="000B0F2C" w:rsidRPr="00440DE5" w:rsidRDefault="000B0F2C" w:rsidP="00595E75">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Какая ответственность предусмотрена за нарушение алиментных и иных связанных с ними обязанностей?</w:t>
      </w:r>
    </w:p>
    <w:p w:rsidR="000B0F2C"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За нарушение законодательства, регулирующего алиментные правоотношения, в зависимости от вида и тяжести совершенного правонарушения установлены различные меры юридической ответственности</w:t>
      </w:r>
      <w:r>
        <w:rPr>
          <w:rFonts w:ascii="Times New Roman" w:hAnsi="Times New Roman"/>
          <w:sz w:val="21"/>
          <w:szCs w:val="21"/>
        </w:rPr>
        <w:t xml:space="preserve">, </w:t>
      </w:r>
      <w:r w:rsidRPr="00440DE5">
        <w:rPr>
          <w:rFonts w:ascii="Times New Roman" w:hAnsi="Times New Roman"/>
          <w:sz w:val="21"/>
          <w:szCs w:val="21"/>
        </w:rPr>
        <w:t>предусмотренн</w:t>
      </w:r>
      <w:r>
        <w:rPr>
          <w:rFonts w:ascii="Times New Roman" w:hAnsi="Times New Roman"/>
          <w:sz w:val="21"/>
          <w:szCs w:val="21"/>
        </w:rPr>
        <w:t>ые</w:t>
      </w:r>
      <w:r w:rsidRPr="00440DE5">
        <w:rPr>
          <w:rFonts w:ascii="Times New Roman" w:hAnsi="Times New Roman"/>
          <w:sz w:val="21"/>
          <w:szCs w:val="21"/>
        </w:rPr>
        <w:t xml:space="preserve"> как семейным, так и уголовным законодательством. </w:t>
      </w:r>
    </w:p>
    <w:p w:rsidR="000B0F2C" w:rsidRPr="00440DE5" w:rsidRDefault="000B0F2C" w:rsidP="00595E75">
      <w:pPr>
        <w:spacing w:after="0" w:line="240" w:lineRule="auto"/>
        <w:ind w:firstLine="426"/>
        <w:jc w:val="both"/>
        <w:rPr>
          <w:rFonts w:ascii="Times New Roman" w:hAnsi="Times New Roman"/>
          <w:sz w:val="21"/>
          <w:szCs w:val="21"/>
        </w:rPr>
      </w:pPr>
      <w:r>
        <w:rPr>
          <w:noProof/>
        </w:rPr>
        <w:pict>
          <v:shape id="Рисунок 36" o:spid="_x0000_s1038" type="#_x0000_t75" style="position:absolute;left:0;text-align:left;margin-left:-8.45pt;margin-top:.7pt;width:138.75pt;height:129pt;z-index:251661824;visibility:visible">
            <v:imagedata r:id="rId14" o:title="" croptop="6419f" cropbottom="4530f" cropright="6371f"/>
            <w10:wrap type="square"/>
          </v:shape>
        </w:pict>
      </w:r>
      <w:r w:rsidRPr="00440DE5">
        <w:rPr>
          <w:rFonts w:ascii="Times New Roman" w:hAnsi="Times New Roman"/>
          <w:sz w:val="21"/>
          <w:szCs w:val="21"/>
        </w:rPr>
        <w:t>Плательщик алиментов, виновный в несвоевременной их уплате, несет ответственность в соответствии со ст. 115 Семейного кодекса Российской Федерации. Если алименты уплачивались на основании соглашения об уплате алиментов, то при образовании задолженности по вине лица, обязанного уплачивать алименты, оно несет ответственность в порядке, предусмотренном этим соглашением. Однако если при заключении соглашения стороны не предусмотрели меры ответственности на данный случай, то к лицу, виновному в ненадлежащем исполнении соглашения, могут быть применены нормы п. 2 ст. 115 Семейного кодекса Российской Федерации.</w:t>
      </w:r>
    </w:p>
    <w:p w:rsidR="000B0F2C"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Указанные нормы устанавливают имущественную ответственность лица, обязанного уплачивать алименты по решению суда, за их несвоевременную уплату. При образовании задолженности по вине лица, обязанного уплачивать алименты по решению суда, виновное лицо уплачивает получателю алиментов неустойку.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 </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Следует отметить, что ответственность в названных выше случаях наступает, если задолженность образовалась по вине плательщика алиментов. Такая ответственность не может быть возложена на плательщика, если задолженность по алиментам о</w:t>
      </w:r>
      <w:r>
        <w:rPr>
          <w:rFonts w:ascii="Times New Roman" w:hAnsi="Times New Roman"/>
          <w:sz w:val="21"/>
          <w:szCs w:val="21"/>
        </w:rPr>
        <w:t xml:space="preserve">бразовалась по вине других лиц (например, </w:t>
      </w:r>
      <w:r w:rsidRPr="00440DE5">
        <w:rPr>
          <w:rFonts w:ascii="Times New Roman" w:hAnsi="Times New Roman"/>
          <w:sz w:val="21"/>
          <w:szCs w:val="21"/>
        </w:rPr>
        <w:t>в связи с несвоевременной выплатой заработной платы, задержкой</w:t>
      </w:r>
      <w:r>
        <w:rPr>
          <w:rFonts w:ascii="Times New Roman" w:hAnsi="Times New Roman"/>
          <w:sz w:val="21"/>
          <w:szCs w:val="21"/>
        </w:rPr>
        <w:t>,</w:t>
      </w:r>
      <w:r w:rsidRPr="00440DE5">
        <w:rPr>
          <w:rFonts w:ascii="Times New Roman" w:hAnsi="Times New Roman"/>
          <w:sz w:val="21"/>
          <w:szCs w:val="21"/>
        </w:rPr>
        <w:t xml:space="preserve"> неправильным перечислением алиментных сумм банками и т.п.</w:t>
      </w:r>
      <w:r>
        <w:rPr>
          <w:rFonts w:ascii="Times New Roman" w:hAnsi="Times New Roman"/>
          <w:sz w:val="21"/>
          <w:szCs w:val="21"/>
        </w:rPr>
        <w:t>).</w:t>
      </w:r>
      <w:r w:rsidRPr="00440DE5">
        <w:rPr>
          <w:rFonts w:ascii="Times New Roman" w:hAnsi="Times New Roman"/>
          <w:sz w:val="21"/>
          <w:szCs w:val="21"/>
        </w:rPr>
        <w:t xml:space="preserve"> </w:t>
      </w:r>
    </w:p>
    <w:p w:rsidR="000B0F2C"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Уклонение от исполнении обязательств, наложенных на гражданина России судом, является одним из оснований для временного ограничения его выезда из Российской Федерации. </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Кодекс об административных правонарушениях Российской Федерации устанавливает меры административной ответственности, в частности: за невыполнение законных требований судебного пристава-исполнителя, несообщение об увольнении с работы, о новом месте работы, учебы, месте получения пенсии, иных доходов или месте жительства, неисполнение банком или иной кредитной организацией содержащегося в исполнительном документе требования о взыскании денежных средств с должника.</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Уклонение от выполнения обязанностей родителей, в том числе злостное уклонение от уплаты алиментов, является одним из оснований, по которому родители (один из них) могут быть лишены родительских прав (ст.ст. 69-71 Семейного кодекса Российской Федерации). Применение данной меры (так же, как и других) не освобождает родителей от обязанности содержать своего ребенка.</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Помимо этого, злостное</w:t>
      </w:r>
      <w:r>
        <w:rPr>
          <w:rFonts w:ascii="Times New Roman" w:hAnsi="Times New Roman"/>
          <w:sz w:val="21"/>
          <w:szCs w:val="21"/>
        </w:rPr>
        <w:t xml:space="preserve"> уклонение от уплаты алиментов </w:t>
      </w:r>
      <w:r w:rsidRPr="00440DE5">
        <w:rPr>
          <w:rFonts w:ascii="Times New Roman" w:hAnsi="Times New Roman"/>
          <w:sz w:val="21"/>
          <w:szCs w:val="21"/>
        </w:rPr>
        <w:t>является основанием для привлечения виновных лиц к уголовной ответственности.</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Злостное уклонение от уплаты алиментов может выражаться как в прямом отказе от уплаты средств на содержание, так и в различных действиях, которые влекут за собой фактическую неуплату алиментов (например, изменение места жительства, увольнение с работы с целью избежать удержаний из заработной платы, трудоустройство на работу, где заработная плата полностью или частично выдается без оформления официальных расчетных документов</w:t>
      </w:r>
      <w:r>
        <w:rPr>
          <w:rFonts w:ascii="Times New Roman" w:hAnsi="Times New Roman"/>
          <w:sz w:val="21"/>
          <w:szCs w:val="21"/>
        </w:rPr>
        <w:t xml:space="preserve"> </w:t>
      </w:r>
      <w:r w:rsidRPr="00440DE5">
        <w:rPr>
          <w:rFonts w:ascii="Times New Roman" w:hAnsi="Times New Roman"/>
          <w:sz w:val="21"/>
          <w:szCs w:val="21"/>
        </w:rPr>
        <w:t>и др.).</w:t>
      </w:r>
    </w:p>
    <w:p w:rsidR="000B0F2C" w:rsidRPr="00440DE5" w:rsidRDefault="000B0F2C" w:rsidP="00595E75">
      <w:pPr>
        <w:spacing w:after="0" w:line="240" w:lineRule="auto"/>
        <w:ind w:firstLine="426"/>
        <w:jc w:val="both"/>
        <w:rPr>
          <w:rFonts w:ascii="Times New Roman" w:hAnsi="Times New Roman"/>
          <w:sz w:val="21"/>
          <w:szCs w:val="21"/>
        </w:rPr>
      </w:pPr>
      <w:r w:rsidRPr="00440DE5">
        <w:rPr>
          <w:rFonts w:ascii="Times New Roman" w:hAnsi="Times New Roman"/>
          <w:sz w:val="21"/>
          <w:szCs w:val="21"/>
        </w:rPr>
        <w:t>Злостное уклонение родителя от уплаты по решению суда средств на содержание несовершеннолетних детей, а равно нетрудоспособных детей, достигших 18-летнего возраста, является преступлением против семьи и несовершеннолетних. Ответственность за данное преступление предусмотрена ч. 1 ст. 157 Уголовно</w:t>
      </w:r>
      <w:r>
        <w:rPr>
          <w:rFonts w:ascii="Times New Roman" w:hAnsi="Times New Roman"/>
          <w:sz w:val="21"/>
          <w:szCs w:val="21"/>
        </w:rPr>
        <w:t>го кодекса Российской Федерации</w:t>
      </w:r>
      <w:r w:rsidRPr="00440DE5">
        <w:rPr>
          <w:rFonts w:ascii="Times New Roman" w:hAnsi="Times New Roman"/>
          <w:sz w:val="21"/>
          <w:szCs w:val="21"/>
        </w:rPr>
        <w:t>.</w:t>
      </w:r>
    </w:p>
    <w:p w:rsidR="000B0F2C" w:rsidRPr="00440DE5" w:rsidRDefault="000B0F2C" w:rsidP="00595E75">
      <w:pPr>
        <w:spacing w:after="0" w:line="240" w:lineRule="auto"/>
        <w:ind w:firstLine="426"/>
        <w:jc w:val="both"/>
        <w:rPr>
          <w:rFonts w:ascii="Times New Roman" w:hAnsi="Times New Roman"/>
          <w:b/>
          <w:sz w:val="21"/>
          <w:szCs w:val="21"/>
        </w:rPr>
      </w:pPr>
    </w:p>
    <w:p w:rsidR="000B0F2C" w:rsidRPr="00440DE5" w:rsidRDefault="000B0F2C" w:rsidP="00595E75">
      <w:pPr>
        <w:spacing w:after="0" w:line="240" w:lineRule="auto"/>
        <w:ind w:firstLine="426"/>
        <w:jc w:val="both"/>
        <w:rPr>
          <w:rFonts w:ascii="Times New Roman" w:hAnsi="Times New Roman"/>
          <w:b/>
          <w:sz w:val="21"/>
          <w:szCs w:val="21"/>
        </w:rPr>
      </w:pPr>
      <w:r w:rsidRPr="00440DE5">
        <w:rPr>
          <w:rFonts w:ascii="Times New Roman" w:hAnsi="Times New Roman"/>
          <w:b/>
          <w:sz w:val="21"/>
          <w:szCs w:val="21"/>
        </w:rPr>
        <w:t>Нужно ли обращаться в суд, если лицо не исполняет возложенную на него обязанность по уплате алиментов в рамках нотариально удостоверенного соглашения об уплате алиментов?</w:t>
      </w:r>
    </w:p>
    <w:p w:rsidR="000B0F2C" w:rsidRDefault="000B0F2C" w:rsidP="00732408">
      <w:pPr>
        <w:spacing w:after="0" w:line="240" w:lineRule="auto"/>
        <w:ind w:firstLine="426"/>
        <w:jc w:val="both"/>
        <w:rPr>
          <w:rFonts w:ascii="Times New Roman" w:hAnsi="Times New Roman"/>
          <w:sz w:val="21"/>
          <w:szCs w:val="21"/>
        </w:rPr>
      </w:pPr>
      <w:r w:rsidRPr="00440DE5">
        <w:rPr>
          <w:rFonts w:ascii="Times New Roman" w:hAnsi="Times New Roman"/>
          <w:sz w:val="21"/>
          <w:szCs w:val="21"/>
        </w:rPr>
        <w:t xml:space="preserve">Нет. В этом нет необходимости, поскольку согласно п. 2 ст. 100 Семейного кодекса Российской Федерации нотариально удостоверенное соглашение об уплате алиментов имеет силу исполнительного листа. </w:t>
      </w:r>
    </w:p>
    <w:p w:rsidR="000B0F2C" w:rsidRDefault="000B0F2C" w:rsidP="00732408">
      <w:pPr>
        <w:spacing w:after="0" w:line="240" w:lineRule="auto"/>
        <w:ind w:firstLine="426"/>
        <w:jc w:val="both"/>
        <w:rPr>
          <w:rFonts w:ascii="Times New Roman" w:hAnsi="Times New Roman"/>
          <w:sz w:val="21"/>
          <w:szCs w:val="21"/>
        </w:rPr>
      </w:pPr>
      <w:r w:rsidRPr="00440DE5">
        <w:rPr>
          <w:rFonts w:ascii="Times New Roman" w:hAnsi="Times New Roman"/>
          <w:sz w:val="21"/>
          <w:szCs w:val="21"/>
        </w:rPr>
        <w:t>В этой связи в случае нарушения одной из сторон принятых на себя обязательств по указанному соглашению, другая сторона имеет возможность сразу же обратиться к судебному приставу-исполнителю.</w:t>
      </w:r>
    </w:p>
    <w:p w:rsidR="000B0F2C" w:rsidRDefault="000B0F2C" w:rsidP="003041E2">
      <w:pPr>
        <w:spacing w:after="0" w:line="240" w:lineRule="auto"/>
        <w:jc w:val="both"/>
        <w:rPr>
          <w:rFonts w:ascii="Times New Roman" w:hAnsi="Times New Roman"/>
          <w:sz w:val="21"/>
          <w:szCs w:val="21"/>
        </w:rPr>
      </w:pPr>
    </w:p>
    <w:p w:rsidR="000B0F2C" w:rsidRDefault="000B0F2C" w:rsidP="003041E2">
      <w:pPr>
        <w:spacing w:after="0" w:line="240" w:lineRule="auto"/>
        <w:jc w:val="both"/>
        <w:rPr>
          <w:rFonts w:ascii="Times New Roman" w:hAnsi="Times New Roman"/>
          <w:sz w:val="21"/>
          <w:szCs w:val="21"/>
        </w:rPr>
      </w:pPr>
      <w:r>
        <w:rPr>
          <w:rFonts w:ascii="Times New Roman" w:hAnsi="Times New Roman"/>
          <w:sz w:val="21"/>
          <w:szCs w:val="21"/>
        </w:rPr>
        <w:t>Прокуратура Моргаушского района</w:t>
      </w:r>
    </w:p>
    <w:p w:rsidR="000B0F2C" w:rsidRDefault="000B0F2C" w:rsidP="003041E2">
      <w:pPr>
        <w:spacing w:after="0" w:line="240" w:lineRule="auto"/>
        <w:jc w:val="both"/>
        <w:rPr>
          <w:rFonts w:ascii="Times New Roman" w:hAnsi="Times New Roman"/>
          <w:sz w:val="21"/>
          <w:szCs w:val="21"/>
        </w:rPr>
      </w:pPr>
    </w:p>
    <w:p w:rsidR="000B0F2C" w:rsidRDefault="000B0F2C" w:rsidP="003041E2">
      <w:pPr>
        <w:spacing w:after="0" w:line="240" w:lineRule="auto"/>
        <w:jc w:val="both"/>
        <w:rPr>
          <w:rFonts w:ascii="Times New Roman" w:hAnsi="Times New Roman"/>
          <w:sz w:val="21"/>
          <w:szCs w:val="21"/>
        </w:rPr>
      </w:pPr>
      <w:r>
        <w:rPr>
          <w:rFonts w:ascii="Times New Roman" w:hAnsi="Times New Roman"/>
          <w:sz w:val="21"/>
          <w:szCs w:val="21"/>
        </w:rPr>
        <w:t>18.11.2019</w:t>
      </w:r>
    </w:p>
    <w:sectPr w:rsidR="000B0F2C" w:rsidSect="003041E2">
      <w:headerReference w:type="even" r:id="rId15"/>
      <w:headerReference w:type="default" r:id="rId16"/>
      <w:footerReference w:type="first" r:id="rId17"/>
      <w:pgSz w:w="8392" w:h="11907" w:code="11"/>
      <w:pgMar w:top="567" w:right="709" w:bottom="851" w:left="709" w:header="0" w:footer="113"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2C" w:rsidRDefault="000B0F2C" w:rsidP="005C36C2">
      <w:pPr>
        <w:spacing w:after="0" w:line="240" w:lineRule="auto"/>
      </w:pPr>
      <w:r>
        <w:separator/>
      </w:r>
    </w:p>
  </w:endnote>
  <w:endnote w:type="continuationSeparator" w:id="0">
    <w:p w:rsidR="000B0F2C" w:rsidRDefault="000B0F2C" w:rsidP="005C3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2C" w:rsidRDefault="000B0F2C">
    <w:pPr>
      <w:pStyle w:val="Footer"/>
      <w:jc w:val="center"/>
    </w:pPr>
    <w:fldSimple w:instr=" PAGE   \* MERGEFORMAT ">
      <w:r>
        <w:rPr>
          <w:noProof/>
        </w:rPr>
        <w:t>4</w:t>
      </w:r>
    </w:fldSimple>
  </w:p>
  <w:p w:rsidR="000B0F2C" w:rsidRPr="00794346" w:rsidRDefault="000B0F2C">
    <w:pPr>
      <w:pStyle w:val="Footer"/>
      <w:rPr>
        <w:rFonts w:ascii="Times New Roman" w:hAnsi="Times New Roman"/>
        <w:b/>
        <w:color w:val="0070C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2C" w:rsidRDefault="000B0F2C" w:rsidP="005C36C2">
      <w:pPr>
        <w:spacing w:after="0" w:line="240" w:lineRule="auto"/>
      </w:pPr>
      <w:r>
        <w:separator/>
      </w:r>
    </w:p>
  </w:footnote>
  <w:footnote w:type="continuationSeparator" w:id="0">
    <w:p w:rsidR="000B0F2C" w:rsidRDefault="000B0F2C" w:rsidP="005C3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2C" w:rsidRDefault="000B0F2C" w:rsidP="00362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F2C" w:rsidRDefault="000B0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2C" w:rsidRDefault="000B0F2C" w:rsidP="00362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B0F2C" w:rsidRDefault="000B0F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DAE"/>
    <w:multiLevelType w:val="hybridMultilevel"/>
    <w:tmpl w:val="0E7CFD50"/>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C27A0A"/>
    <w:multiLevelType w:val="hybridMultilevel"/>
    <w:tmpl w:val="5A2CC2B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7333DA0"/>
    <w:multiLevelType w:val="hybridMultilevel"/>
    <w:tmpl w:val="D010AF3A"/>
    <w:lvl w:ilvl="0" w:tplc="6B287E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96A3AB5"/>
    <w:multiLevelType w:val="hybridMultilevel"/>
    <w:tmpl w:val="F8B01CD4"/>
    <w:lvl w:ilvl="0" w:tplc="87A42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AB13699"/>
    <w:multiLevelType w:val="hybridMultilevel"/>
    <w:tmpl w:val="B6F45788"/>
    <w:lvl w:ilvl="0" w:tplc="04190009">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0853FC9"/>
    <w:multiLevelType w:val="hybridMultilevel"/>
    <w:tmpl w:val="7C8690E2"/>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0F4401"/>
    <w:multiLevelType w:val="hybridMultilevel"/>
    <w:tmpl w:val="8B1883B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2D577D1"/>
    <w:multiLevelType w:val="hybridMultilevel"/>
    <w:tmpl w:val="E3FCF6CE"/>
    <w:lvl w:ilvl="0" w:tplc="87A42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F3956E9"/>
    <w:multiLevelType w:val="hybridMultilevel"/>
    <w:tmpl w:val="064E350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3613380"/>
    <w:multiLevelType w:val="hybridMultilevel"/>
    <w:tmpl w:val="D35866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7647C8"/>
    <w:multiLevelType w:val="hybridMultilevel"/>
    <w:tmpl w:val="F10C17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8022E7C"/>
    <w:multiLevelType w:val="hybridMultilevel"/>
    <w:tmpl w:val="F008163E"/>
    <w:lvl w:ilvl="0" w:tplc="6B287E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14217CE"/>
    <w:multiLevelType w:val="hybridMultilevel"/>
    <w:tmpl w:val="E1727C0A"/>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nsid w:val="5E180165"/>
    <w:multiLevelType w:val="hybridMultilevel"/>
    <w:tmpl w:val="80524774"/>
    <w:lvl w:ilvl="0" w:tplc="87A42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0D16D18"/>
    <w:multiLevelType w:val="multilevel"/>
    <w:tmpl w:val="6A90865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680181C"/>
    <w:multiLevelType w:val="hybridMultilevel"/>
    <w:tmpl w:val="40F678D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6B249CE"/>
    <w:multiLevelType w:val="hybridMultilevel"/>
    <w:tmpl w:val="5C98B50A"/>
    <w:lvl w:ilvl="0" w:tplc="980EE66C">
      <w:start w:val="1"/>
      <w:numFmt w:val="russianLower"/>
      <w:lvlText w:val="%1)"/>
      <w:lvlJc w:val="left"/>
      <w:pPr>
        <w:ind w:left="114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3C5E4D"/>
    <w:multiLevelType w:val="hybridMultilevel"/>
    <w:tmpl w:val="EC68F07C"/>
    <w:lvl w:ilvl="0" w:tplc="6B287E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AB1382F"/>
    <w:multiLevelType w:val="hybridMultilevel"/>
    <w:tmpl w:val="470C0A40"/>
    <w:lvl w:ilvl="0" w:tplc="6B287E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CD83AF5"/>
    <w:multiLevelType w:val="hybridMultilevel"/>
    <w:tmpl w:val="1A128CC4"/>
    <w:lvl w:ilvl="0" w:tplc="87A425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7"/>
  </w:num>
  <w:num w:numId="3">
    <w:abstractNumId w:val="11"/>
  </w:num>
  <w:num w:numId="4">
    <w:abstractNumId w:val="18"/>
  </w:num>
  <w:num w:numId="5">
    <w:abstractNumId w:val="9"/>
  </w:num>
  <w:num w:numId="6">
    <w:abstractNumId w:val="13"/>
  </w:num>
  <w:num w:numId="7">
    <w:abstractNumId w:val="10"/>
  </w:num>
  <w:num w:numId="8">
    <w:abstractNumId w:val="12"/>
  </w:num>
  <w:num w:numId="9">
    <w:abstractNumId w:val="7"/>
  </w:num>
  <w:num w:numId="10">
    <w:abstractNumId w:val="15"/>
  </w:num>
  <w:num w:numId="11">
    <w:abstractNumId w:val="3"/>
  </w:num>
  <w:num w:numId="12">
    <w:abstractNumId w:val="1"/>
  </w:num>
  <w:num w:numId="13">
    <w:abstractNumId w:val="8"/>
  </w:num>
  <w:num w:numId="14">
    <w:abstractNumId w:val="6"/>
  </w:num>
  <w:num w:numId="15">
    <w:abstractNumId w:val="16"/>
  </w:num>
  <w:num w:numId="16">
    <w:abstractNumId w:val="0"/>
  </w:num>
  <w:num w:numId="17">
    <w:abstractNumId w:val="5"/>
  </w:num>
  <w:num w:numId="18">
    <w:abstractNumId w:val="19"/>
  </w:num>
  <w:num w:numId="19">
    <w:abstractNumId w:val="14"/>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F24"/>
    <w:rsid w:val="0000040F"/>
    <w:rsid w:val="000005B1"/>
    <w:rsid w:val="00010873"/>
    <w:rsid w:val="000110E1"/>
    <w:rsid w:val="000422F7"/>
    <w:rsid w:val="000437DD"/>
    <w:rsid w:val="000475C9"/>
    <w:rsid w:val="00064B1C"/>
    <w:rsid w:val="00071185"/>
    <w:rsid w:val="00091AC4"/>
    <w:rsid w:val="00096454"/>
    <w:rsid w:val="00096824"/>
    <w:rsid w:val="000A5C9B"/>
    <w:rsid w:val="000B0111"/>
    <w:rsid w:val="000B0F2C"/>
    <w:rsid w:val="000C62C8"/>
    <w:rsid w:val="000E0DE3"/>
    <w:rsid w:val="000E56D2"/>
    <w:rsid w:val="000F128A"/>
    <w:rsid w:val="001013B2"/>
    <w:rsid w:val="00104935"/>
    <w:rsid w:val="00106A68"/>
    <w:rsid w:val="00113960"/>
    <w:rsid w:val="00127B98"/>
    <w:rsid w:val="00133AEA"/>
    <w:rsid w:val="001352A9"/>
    <w:rsid w:val="001376E0"/>
    <w:rsid w:val="00181D76"/>
    <w:rsid w:val="00186329"/>
    <w:rsid w:val="001A44BD"/>
    <w:rsid w:val="001B07EE"/>
    <w:rsid w:val="001C1ADF"/>
    <w:rsid w:val="001C310A"/>
    <w:rsid w:val="001C35E8"/>
    <w:rsid w:val="001D4EB7"/>
    <w:rsid w:val="001D5BC0"/>
    <w:rsid w:val="001E0FC5"/>
    <w:rsid w:val="001E0FCF"/>
    <w:rsid w:val="001E55CB"/>
    <w:rsid w:val="001F498A"/>
    <w:rsid w:val="001F546F"/>
    <w:rsid w:val="00207B46"/>
    <w:rsid w:val="0022204D"/>
    <w:rsid w:val="00224332"/>
    <w:rsid w:val="002352B3"/>
    <w:rsid w:val="00237861"/>
    <w:rsid w:val="00243D87"/>
    <w:rsid w:val="00252CD1"/>
    <w:rsid w:val="00266F73"/>
    <w:rsid w:val="002726F2"/>
    <w:rsid w:val="002813A0"/>
    <w:rsid w:val="002950D8"/>
    <w:rsid w:val="002A0176"/>
    <w:rsid w:val="002A677D"/>
    <w:rsid w:val="002B4EB8"/>
    <w:rsid w:val="002E01A5"/>
    <w:rsid w:val="002F4178"/>
    <w:rsid w:val="003041E2"/>
    <w:rsid w:val="0031087B"/>
    <w:rsid w:val="00320F85"/>
    <w:rsid w:val="00332FA1"/>
    <w:rsid w:val="00342535"/>
    <w:rsid w:val="003426F1"/>
    <w:rsid w:val="00345C5A"/>
    <w:rsid w:val="00351DE7"/>
    <w:rsid w:val="00353F15"/>
    <w:rsid w:val="00355389"/>
    <w:rsid w:val="00355C79"/>
    <w:rsid w:val="00356A5F"/>
    <w:rsid w:val="0036035F"/>
    <w:rsid w:val="0036270B"/>
    <w:rsid w:val="0036291D"/>
    <w:rsid w:val="003673DD"/>
    <w:rsid w:val="0037329C"/>
    <w:rsid w:val="003860F6"/>
    <w:rsid w:val="00390546"/>
    <w:rsid w:val="003A0FF8"/>
    <w:rsid w:val="003A1AD1"/>
    <w:rsid w:val="003B234E"/>
    <w:rsid w:val="003B2D2A"/>
    <w:rsid w:val="003B6984"/>
    <w:rsid w:val="003B6F1E"/>
    <w:rsid w:val="003C3E65"/>
    <w:rsid w:val="003C5387"/>
    <w:rsid w:val="003D6A35"/>
    <w:rsid w:val="003F1EB2"/>
    <w:rsid w:val="003F5EA2"/>
    <w:rsid w:val="003F7EAF"/>
    <w:rsid w:val="00400C70"/>
    <w:rsid w:val="00424A28"/>
    <w:rsid w:val="00425EC7"/>
    <w:rsid w:val="0043095D"/>
    <w:rsid w:val="0043309C"/>
    <w:rsid w:val="00440DE5"/>
    <w:rsid w:val="00441FAE"/>
    <w:rsid w:val="00442A52"/>
    <w:rsid w:val="00461AD1"/>
    <w:rsid w:val="00470DCA"/>
    <w:rsid w:val="00473F0E"/>
    <w:rsid w:val="00474806"/>
    <w:rsid w:val="004761E2"/>
    <w:rsid w:val="00476AA8"/>
    <w:rsid w:val="00477212"/>
    <w:rsid w:val="00483F24"/>
    <w:rsid w:val="00497CB7"/>
    <w:rsid w:val="004A5E45"/>
    <w:rsid w:val="004B0984"/>
    <w:rsid w:val="004C3E9D"/>
    <w:rsid w:val="004C41C2"/>
    <w:rsid w:val="004D01A1"/>
    <w:rsid w:val="004D12D3"/>
    <w:rsid w:val="004E03FB"/>
    <w:rsid w:val="004F0873"/>
    <w:rsid w:val="004F0C20"/>
    <w:rsid w:val="00503F11"/>
    <w:rsid w:val="00507030"/>
    <w:rsid w:val="00517A60"/>
    <w:rsid w:val="00525C79"/>
    <w:rsid w:val="00526EA9"/>
    <w:rsid w:val="0053672F"/>
    <w:rsid w:val="0053674B"/>
    <w:rsid w:val="0053682A"/>
    <w:rsid w:val="00536AC4"/>
    <w:rsid w:val="0054449F"/>
    <w:rsid w:val="005479C5"/>
    <w:rsid w:val="00560B9E"/>
    <w:rsid w:val="00563200"/>
    <w:rsid w:val="005658F5"/>
    <w:rsid w:val="00574A9D"/>
    <w:rsid w:val="00576008"/>
    <w:rsid w:val="00580937"/>
    <w:rsid w:val="005822AD"/>
    <w:rsid w:val="00583852"/>
    <w:rsid w:val="00584A39"/>
    <w:rsid w:val="0058512D"/>
    <w:rsid w:val="00595394"/>
    <w:rsid w:val="00595E75"/>
    <w:rsid w:val="005A2EC6"/>
    <w:rsid w:val="005A7F6A"/>
    <w:rsid w:val="005C0EFE"/>
    <w:rsid w:val="005C174C"/>
    <w:rsid w:val="005C36C2"/>
    <w:rsid w:val="005C7087"/>
    <w:rsid w:val="005D32A7"/>
    <w:rsid w:val="005D38B6"/>
    <w:rsid w:val="005E656D"/>
    <w:rsid w:val="006038C2"/>
    <w:rsid w:val="0062191E"/>
    <w:rsid w:val="00621B5B"/>
    <w:rsid w:val="00622AF8"/>
    <w:rsid w:val="00626992"/>
    <w:rsid w:val="0063345D"/>
    <w:rsid w:val="00633B45"/>
    <w:rsid w:val="00635665"/>
    <w:rsid w:val="00646B74"/>
    <w:rsid w:val="0065053A"/>
    <w:rsid w:val="00656452"/>
    <w:rsid w:val="0066167E"/>
    <w:rsid w:val="006629FB"/>
    <w:rsid w:val="00670688"/>
    <w:rsid w:val="00673C15"/>
    <w:rsid w:val="0068111D"/>
    <w:rsid w:val="00685C73"/>
    <w:rsid w:val="006909AA"/>
    <w:rsid w:val="00692A4F"/>
    <w:rsid w:val="00693101"/>
    <w:rsid w:val="006955B6"/>
    <w:rsid w:val="0069563B"/>
    <w:rsid w:val="006A356B"/>
    <w:rsid w:val="006B09A1"/>
    <w:rsid w:val="006B2CEC"/>
    <w:rsid w:val="006C3A44"/>
    <w:rsid w:val="006C4C85"/>
    <w:rsid w:val="006D49C2"/>
    <w:rsid w:val="006E064B"/>
    <w:rsid w:val="006F46B4"/>
    <w:rsid w:val="00707477"/>
    <w:rsid w:val="00710C3F"/>
    <w:rsid w:val="00712A7B"/>
    <w:rsid w:val="00713E40"/>
    <w:rsid w:val="00717AFC"/>
    <w:rsid w:val="00721755"/>
    <w:rsid w:val="0072602C"/>
    <w:rsid w:val="00732408"/>
    <w:rsid w:val="00743E78"/>
    <w:rsid w:val="00744000"/>
    <w:rsid w:val="00746F69"/>
    <w:rsid w:val="007570E0"/>
    <w:rsid w:val="00771591"/>
    <w:rsid w:val="007770CC"/>
    <w:rsid w:val="00787A01"/>
    <w:rsid w:val="0079137A"/>
    <w:rsid w:val="00794346"/>
    <w:rsid w:val="007A094B"/>
    <w:rsid w:val="007B05B3"/>
    <w:rsid w:val="007B7C58"/>
    <w:rsid w:val="007B7EF3"/>
    <w:rsid w:val="007D04CB"/>
    <w:rsid w:val="007D6A5A"/>
    <w:rsid w:val="007E11E8"/>
    <w:rsid w:val="007E6E12"/>
    <w:rsid w:val="007E7986"/>
    <w:rsid w:val="007F4B4C"/>
    <w:rsid w:val="007F52B2"/>
    <w:rsid w:val="007F7841"/>
    <w:rsid w:val="00801B6B"/>
    <w:rsid w:val="008054EF"/>
    <w:rsid w:val="0082330E"/>
    <w:rsid w:val="008242F6"/>
    <w:rsid w:val="0082502E"/>
    <w:rsid w:val="0082641D"/>
    <w:rsid w:val="0083399B"/>
    <w:rsid w:val="00834CDB"/>
    <w:rsid w:val="00836F8F"/>
    <w:rsid w:val="0084221D"/>
    <w:rsid w:val="008643FD"/>
    <w:rsid w:val="00881360"/>
    <w:rsid w:val="008A03E9"/>
    <w:rsid w:val="008B2CF5"/>
    <w:rsid w:val="008B4D1E"/>
    <w:rsid w:val="008B7234"/>
    <w:rsid w:val="008C3A1C"/>
    <w:rsid w:val="008C7298"/>
    <w:rsid w:val="008D0E66"/>
    <w:rsid w:val="008D492A"/>
    <w:rsid w:val="008D4AAA"/>
    <w:rsid w:val="008E19BF"/>
    <w:rsid w:val="008F26B8"/>
    <w:rsid w:val="008F4380"/>
    <w:rsid w:val="008F51DF"/>
    <w:rsid w:val="009111E8"/>
    <w:rsid w:val="009143D3"/>
    <w:rsid w:val="00916020"/>
    <w:rsid w:val="00916CC4"/>
    <w:rsid w:val="00923464"/>
    <w:rsid w:val="009234F5"/>
    <w:rsid w:val="009244FC"/>
    <w:rsid w:val="009246F0"/>
    <w:rsid w:val="009340F7"/>
    <w:rsid w:val="009374FC"/>
    <w:rsid w:val="009465DA"/>
    <w:rsid w:val="009515C7"/>
    <w:rsid w:val="009640A7"/>
    <w:rsid w:val="00964F4F"/>
    <w:rsid w:val="00971B63"/>
    <w:rsid w:val="00973754"/>
    <w:rsid w:val="00984942"/>
    <w:rsid w:val="00991A20"/>
    <w:rsid w:val="00996CE6"/>
    <w:rsid w:val="009A77BC"/>
    <w:rsid w:val="009B3235"/>
    <w:rsid w:val="009B732C"/>
    <w:rsid w:val="009C0214"/>
    <w:rsid w:val="009C4644"/>
    <w:rsid w:val="009C5A3A"/>
    <w:rsid w:val="009C6994"/>
    <w:rsid w:val="009D12A8"/>
    <w:rsid w:val="009D1B3A"/>
    <w:rsid w:val="009D4AEA"/>
    <w:rsid w:val="009D4D33"/>
    <w:rsid w:val="009D545F"/>
    <w:rsid w:val="009D59CA"/>
    <w:rsid w:val="009E109E"/>
    <w:rsid w:val="009E1D65"/>
    <w:rsid w:val="009E3BD8"/>
    <w:rsid w:val="009F2048"/>
    <w:rsid w:val="009F5558"/>
    <w:rsid w:val="009F6F04"/>
    <w:rsid w:val="00A01BD7"/>
    <w:rsid w:val="00A01F4D"/>
    <w:rsid w:val="00A10F5E"/>
    <w:rsid w:val="00A14E13"/>
    <w:rsid w:val="00A154B4"/>
    <w:rsid w:val="00A1558E"/>
    <w:rsid w:val="00A15CBD"/>
    <w:rsid w:val="00A16CD0"/>
    <w:rsid w:val="00A21B25"/>
    <w:rsid w:val="00A226E1"/>
    <w:rsid w:val="00A3591B"/>
    <w:rsid w:val="00A36BB1"/>
    <w:rsid w:val="00A42FFB"/>
    <w:rsid w:val="00A444A5"/>
    <w:rsid w:val="00A45410"/>
    <w:rsid w:val="00A72EDD"/>
    <w:rsid w:val="00A75995"/>
    <w:rsid w:val="00A75B9E"/>
    <w:rsid w:val="00A75D75"/>
    <w:rsid w:val="00A766D5"/>
    <w:rsid w:val="00A77403"/>
    <w:rsid w:val="00A91855"/>
    <w:rsid w:val="00A93F09"/>
    <w:rsid w:val="00AA38FF"/>
    <w:rsid w:val="00AA5114"/>
    <w:rsid w:val="00AA7B13"/>
    <w:rsid w:val="00AB3E96"/>
    <w:rsid w:val="00AC10A4"/>
    <w:rsid w:val="00AD628E"/>
    <w:rsid w:val="00AF6BFD"/>
    <w:rsid w:val="00B01E46"/>
    <w:rsid w:val="00B11BB3"/>
    <w:rsid w:val="00B20A14"/>
    <w:rsid w:val="00B216B6"/>
    <w:rsid w:val="00B31234"/>
    <w:rsid w:val="00B45C46"/>
    <w:rsid w:val="00B57ABE"/>
    <w:rsid w:val="00B64C74"/>
    <w:rsid w:val="00B66E89"/>
    <w:rsid w:val="00B74E1E"/>
    <w:rsid w:val="00B77FB9"/>
    <w:rsid w:val="00B80170"/>
    <w:rsid w:val="00B81960"/>
    <w:rsid w:val="00B8356E"/>
    <w:rsid w:val="00BB3DA8"/>
    <w:rsid w:val="00BC0539"/>
    <w:rsid w:val="00BC1CBC"/>
    <w:rsid w:val="00BC3005"/>
    <w:rsid w:val="00BC3CB7"/>
    <w:rsid w:val="00BC4004"/>
    <w:rsid w:val="00BC6F9B"/>
    <w:rsid w:val="00BD2BD7"/>
    <w:rsid w:val="00BD666A"/>
    <w:rsid w:val="00BE3140"/>
    <w:rsid w:val="00C00AB3"/>
    <w:rsid w:val="00C02D11"/>
    <w:rsid w:val="00C047B0"/>
    <w:rsid w:val="00C14188"/>
    <w:rsid w:val="00C23C69"/>
    <w:rsid w:val="00C255E2"/>
    <w:rsid w:val="00C26C81"/>
    <w:rsid w:val="00C312E1"/>
    <w:rsid w:val="00C3752E"/>
    <w:rsid w:val="00C54166"/>
    <w:rsid w:val="00C65280"/>
    <w:rsid w:val="00C72543"/>
    <w:rsid w:val="00C838F9"/>
    <w:rsid w:val="00C87BD7"/>
    <w:rsid w:val="00C90BC7"/>
    <w:rsid w:val="00C91EF1"/>
    <w:rsid w:val="00C94343"/>
    <w:rsid w:val="00C94FC3"/>
    <w:rsid w:val="00CA6A5C"/>
    <w:rsid w:val="00CA7057"/>
    <w:rsid w:val="00CC0F0E"/>
    <w:rsid w:val="00CC3B09"/>
    <w:rsid w:val="00CC7D8F"/>
    <w:rsid w:val="00CD349D"/>
    <w:rsid w:val="00CE01F8"/>
    <w:rsid w:val="00CF753E"/>
    <w:rsid w:val="00D17E48"/>
    <w:rsid w:val="00D2251B"/>
    <w:rsid w:val="00D3703A"/>
    <w:rsid w:val="00D41093"/>
    <w:rsid w:val="00D479A4"/>
    <w:rsid w:val="00D505D0"/>
    <w:rsid w:val="00D541C2"/>
    <w:rsid w:val="00D60025"/>
    <w:rsid w:val="00D60B3C"/>
    <w:rsid w:val="00D62DFA"/>
    <w:rsid w:val="00D638F5"/>
    <w:rsid w:val="00D74EBE"/>
    <w:rsid w:val="00D76F85"/>
    <w:rsid w:val="00D773D9"/>
    <w:rsid w:val="00D95176"/>
    <w:rsid w:val="00DB62E1"/>
    <w:rsid w:val="00DC27A7"/>
    <w:rsid w:val="00DC5A5C"/>
    <w:rsid w:val="00DC6F0F"/>
    <w:rsid w:val="00DC7A78"/>
    <w:rsid w:val="00DE6289"/>
    <w:rsid w:val="00DF047E"/>
    <w:rsid w:val="00DF1872"/>
    <w:rsid w:val="00DF3CC6"/>
    <w:rsid w:val="00DF4833"/>
    <w:rsid w:val="00DF502A"/>
    <w:rsid w:val="00E002DC"/>
    <w:rsid w:val="00E028F3"/>
    <w:rsid w:val="00E10DF5"/>
    <w:rsid w:val="00E31628"/>
    <w:rsid w:val="00E61D87"/>
    <w:rsid w:val="00E6330F"/>
    <w:rsid w:val="00E6748E"/>
    <w:rsid w:val="00E72178"/>
    <w:rsid w:val="00E8165B"/>
    <w:rsid w:val="00E81D16"/>
    <w:rsid w:val="00E82C85"/>
    <w:rsid w:val="00E86C90"/>
    <w:rsid w:val="00E90038"/>
    <w:rsid w:val="00EA05CB"/>
    <w:rsid w:val="00EA1634"/>
    <w:rsid w:val="00EB5111"/>
    <w:rsid w:val="00EC0059"/>
    <w:rsid w:val="00EC5EFC"/>
    <w:rsid w:val="00EE7F32"/>
    <w:rsid w:val="00EF19BF"/>
    <w:rsid w:val="00F007CA"/>
    <w:rsid w:val="00F06855"/>
    <w:rsid w:val="00F16E9A"/>
    <w:rsid w:val="00F269DD"/>
    <w:rsid w:val="00F32AEB"/>
    <w:rsid w:val="00F40A66"/>
    <w:rsid w:val="00F7456B"/>
    <w:rsid w:val="00F772C8"/>
    <w:rsid w:val="00F901A2"/>
    <w:rsid w:val="00F957AF"/>
    <w:rsid w:val="00F96D73"/>
    <w:rsid w:val="00FA3F26"/>
    <w:rsid w:val="00FA5C72"/>
    <w:rsid w:val="00FC0079"/>
    <w:rsid w:val="00FC517A"/>
    <w:rsid w:val="00FD30B3"/>
    <w:rsid w:val="00FD3422"/>
    <w:rsid w:val="00FE438F"/>
    <w:rsid w:val="00FF0A97"/>
    <w:rsid w:val="00FF28E1"/>
    <w:rsid w:val="00FF62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B98"/>
    <w:pPr>
      <w:spacing w:after="200" w:line="276" w:lineRule="auto"/>
    </w:pPr>
  </w:style>
  <w:style w:type="paragraph" w:styleId="Heading1">
    <w:name w:val="heading 1"/>
    <w:basedOn w:val="Normal"/>
    <w:link w:val="Heading1Char"/>
    <w:uiPriority w:val="99"/>
    <w:qFormat/>
    <w:rsid w:val="00DC7A7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DC7A7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692A4F"/>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A7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DC7A78"/>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692A4F"/>
    <w:rPr>
      <w:rFonts w:ascii="Cambria" w:hAnsi="Cambria" w:cs="Times New Roman"/>
      <w:b/>
      <w:bCs/>
      <w:sz w:val="26"/>
      <w:szCs w:val="26"/>
    </w:rPr>
  </w:style>
  <w:style w:type="paragraph" w:styleId="BalloonText">
    <w:name w:val="Balloon Text"/>
    <w:basedOn w:val="Normal"/>
    <w:link w:val="BalloonTextChar"/>
    <w:uiPriority w:val="99"/>
    <w:semiHidden/>
    <w:rsid w:val="00483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F24"/>
    <w:rPr>
      <w:rFonts w:ascii="Tahoma" w:hAnsi="Tahoma" w:cs="Tahoma"/>
      <w:sz w:val="16"/>
      <w:szCs w:val="16"/>
    </w:rPr>
  </w:style>
  <w:style w:type="paragraph" w:styleId="NormalWeb">
    <w:name w:val="Normal (Web)"/>
    <w:basedOn w:val="Normal"/>
    <w:uiPriority w:val="99"/>
    <w:rsid w:val="00DC7A7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C7A78"/>
    <w:rPr>
      <w:rFonts w:cs="Times New Roman"/>
      <w:b/>
      <w:bCs/>
    </w:rPr>
  </w:style>
  <w:style w:type="character" w:customStyle="1" w:styleId="apple-converted-space">
    <w:name w:val="apple-converted-space"/>
    <w:basedOn w:val="DefaultParagraphFont"/>
    <w:uiPriority w:val="99"/>
    <w:rsid w:val="00DC7A78"/>
    <w:rPr>
      <w:rFonts w:cs="Times New Roman"/>
    </w:rPr>
  </w:style>
  <w:style w:type="paragraph" w:styleId="ListParagraph">
    <w:name w:val="List Paragraph"/>
    <w:basedOn w:val="Normal"/>
    <w:uiPriority w:val="99"/>
    <w:qFormat/>
    <w:rsid w:val="0082502E"/>
    <w:pPr>
      <w:ind w:left="720"/>
      <w:contextualSpacing/>
    </w:pPr>
  </w:style>
  <w:style w:type="paragraph" w:styleId="Header">
    <w:name w:val="header"/>
    <w:basedOn w:val="Normal"/>
    <w:link w:val="HeaderChar"/>
    <w:uiPriority w:val="99"/>
    <w:semiHidden/>
    <w:rsid w:val="005C36C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C36C2"/>
    <w:rPr>
      <w:rFonts w:cs="Times New Roman"/>
    </w:rPr>
  </w:style>
  <w:style w:type="paragraph" w:styleId="Footer">
    <w:name w:val="footer"/>
    <w:basedOn w:val="Normal"/>
    <w:link w:val="FooterChar"/>
    <w:uiPriority w:val="99"/>
    <w:rsid w:val="005C36C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C36C2"/>
    <w:rPr>
      <w:rFonts w:cs="Times New Roman"/>
    </w:rPr>
  </w:style>
  <w:style w:type="character" w:styleId="Emphasis">
    <w:name w:val="Emphasis"/>
    <w:basedOn w:val="DefaultParagraphFont"/>
    <w:uiPriority w:val="99"/>
    <w:qFormat/>
    <w:rsid w:val="00E6330F"/>
    <w:rPr>
      <w:rFonts w:cs="Times New Roman"/>
      <w:i/>
      <w:iCs/>
    </w:rPr>
  </w:style>
  <w:style w:type="paragraph" w:customStyle="1" w:styleId="ConsPlusNormal">
    <w:name w:val="ConsPlusNormal"/>
    <w:uiPriority w:val="99"/>
    <w:rsid w:val="00237861"/>
    <w:pPr>
      <w:autoSpaceDE w:val="0"/>
      <w:autoSpaceDN w:val="0"/>
      <w:adjustRightInd w:val="0"/>
    </w:pPr>
    <w:rPr>
      <w:rFonts w:ascii="Times New Roman" w:hAnsi="Times New Roman"/>
      <w:sz w:val="28"/>
      <w:szCs w:val="28"/>
      <w:lang w:eastAsia="en-US"/>
    </w:rPr>
  </w:style>
  <w:style w:type="table" w:styleId="TableGrid">
    <w:name w:val="Table Grid"/>
    <w:basedOn w:val="TableNormal"/>
    <w:uiPriority w:val="99"/>
    <w:rsid w:val="002378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глава"/>
    <w:basedOn w:val="Normal"/>
    <w:uiPriority w:val="99"/>
    <w:rsid w:val="00237861"/>
    <w:pPr>
      <w:widowControl w:val="0"/>
      <w:spacing w:after="0" w:line="240" w:lineRule="auto"/>
      <w:jc w:val="center"/>
    </w:pPr>
    <w:rPr>
      <w:rFonts w:ascii="Verdana" w:hAnsi="Verdana"/>
      <w:b/>
      <w:sz w:val="28"/>
      <w:szCs w:val="28"/>
    </w:rPr>
  </w:style>
  <w:style w:type="character" w:styleId="Hyperlink">
    <w:name w:val="Hyperlink"/>
    <w:basedOn w:val="DefaultParagraphFont"/>
    <w:uiPriority w:val="99"/>
    <w:rsid w:val="00237861"/>
    <w:rPr>
      <w:rFonts w:cs="Times New Roman"/>
      <w:color w:val="0000FF"/>
      <w:u w:val="single"/>
    </w:rPr>
  </w:style>
  <w:style w:type="paragraph" w:styleId="BodyTextIndent">
    <w:name w:val="Body Text Indent"/>
    <w:basedOn w:val="Normal"/>
    <w:link w:val="BodyTextIndentChar"/>
    <w:uiPriority w:val="99"/>
    <w:semiHidden/>
    <w:rsid w:val="00692A4F"/>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692A4F"/>
    <w:rPr>
      <w:rFonts w:ascii="Times New Roman" w:hAnsi="Times New Roman" w:cs="Times New Roman"/>
      <w:sz w:val="24"/>
      <w:szCs w:val="24"/>
    </w:rPr>
  </w:style>
  <w:style w:type="paragraph" w:styleId="NoSpacing">
    <w:name w:val="No Spacing"/>
    <w:link w:val="NoSpacingChar"/>
    <w:uiPriority w:val="99"/>
    <w:qFormat/>
    <w:rsid w:val="00E82C85"/>
    <w:rPr>
      <w:lang w:eastAsia="en-US"/>
    </w:rPr>
  </w:style>
  <w:style w:type="character" w:customStyle="1" w:styleId="NoSpacingChar">
    <w:name w:val="No Spacing Char"/>
    <w:basedOn w:val="DefaultParagraphFont"/>
    <w:link w:val="NoSpacing"/>
    <w:uiPriority w:val="99"/>
    <w:locked/>
    <w:rsid w:val="00E82C85"/>
    <w:rPr>
      <w:rFonts w:ascii="Calibri" w:hAnsi="Calibri" w:cs="Times New Roman"/>
      <w:sz w:val="22"/>
      <w:szCs w:val="22"/>
      <w:lang w:val="ru-RU" w:eastAsia="en-US" w:bidi="ar-SA"/>
    </w:rPr>
  </w:style>
  <w:style w:type="character" w:customStyle="1" w:styleId="2">
    <w:name w:val="Основной текст (2)_"/>
    <w:basedOn w:val="DefaultParagraphFont"/>
    <w:link w:val="20"/>
    <w:uiPriority w:val="99"/>
    <w:locked/>
    <w:rsid w:val="00A75B9E"/>
    <w:rPr>
      <w:rFonts w:ascii="Trebuchet MS" w:eastAsia="Times New Roman" w:hAnsi="Trebuchet MS" w:cs="Trebuchet MS"/>
      <w:sz w:val="16"/>
      <w:szCs w:val="16"/>
      <w:shd w:val="clear" w:color="auto" w:fill="FFFFFF"/>
    </w:rPr>
  </w:style>
  <w:style w:type="paragraph" w:customStyle="1" w:styleId="20">
    <w:name w:val="Основной текст (2)"/>
    <w:basedOn w:val="Normal"/>
    <w:link w:val="2"/>
    <w:uiPriority w:val="99"/>
    <w:rsid w:val="00A75B9E"/>
    <w:pPr>
      <w:widowControl w:val="0"/>
      <w:shd w:val="clear" w:color="auto" w:fill="FFFFFF"/>
      <w:spacing w:before="540" w:after="1380" w:line="240" w:lineRule="atLeast"/>
    </w:pPr>
    <w:rPr>
      <w:rFonts w:ascii="Trebuchet MS" w:hAnsi="Trebuchet MS" w:cs="Trebuchet MS"/>
      <w:sz w:val="16"/>
      <w:szCs w:val="16"/>
    </w:rPr>
  </w:style>
  <w:style w:type="character" w:customStyle="1" w:styleId="3">
    <w:name w:val="Основной текст (3)_"/>
    <w:basedOn w:val="DefaultParagraphFont"/>
    <w:link w:val="30"/>
    <w:uiPriority w:val="99"/>
    <w:locked/>
    <w:rsid w:val="00A75B9E"/>
    <w:rPr>
      <w:rFonts w:ascii="Trebuchet MS" w:eastAsia="Times New Roman" w:hAnsi="Trebuchet MS" w:cs="Trebuchet MS"/>
      <w:i/>
      <w:iCs/>
      <w:sz w:val="16"/>
      <w:szCs w:val="16"/>
      <w:shd w:val="clear" w:color="auto" w:fill="FFFFFF"/>
    </w:rPr>
  </w:style>
  <w:style w:type="character" w:customStyle="1" w:styleId="31">
    <w:name w:val="Основной текст (3) + Полужирный"/>
    <w:aliases w:val="Интервал 0 pt"/>
    <w:basedOn w:val="3"/>
    <w:uiPriority w:val="99"/>
    <w:rsid w:val="00A75B9E"/>
    <w:rPr>
      <w:b/>
      <w:bCs/>
      <w:color w:val="000000"/>
      <w:spacing w:val="-10"/>
      <w:w w:val="100"/>
      <w:position w:val="0"/>
      <w:lang w:val="ru-RU" w:eastAsia="ru-RU"/>
    </w:rPr>
  </w:style>
  <w:style w:type="paragraph" w:customStyle="1" w:styleId="30">
    <w:name w:val="Основной текст (3)"/>
    <w:basedOn w:val="Normal"/>
    <w:link w:val="3"/>
    <w:uiPriority w:val="99"/>
    <w:rsid w:val="00A75B9E"/>
    <w:pPr>
      <w:widowControl w:val="0"/>
      <w:shd w:val="clear" w:color="auto" w:fill="FFFFFF"/>
      <w:spacing w:before="60" w:after="60" w:line="192" w:lineRule="exact"/>
      <w:ind w:firstLine="280"/>
      <w:jc w:val="both"/>
    </w:pPr>
    <w:rPr>
      <w:rFonts w:ascii="Trebuchet MS" w:hAnsi="Trebuchet MS" w:cs="Trebuchet MS"/>
      <w:i/>
      <w:iCs/>
      <w:sz w:val="16"/>
      <w:szCs w:val="16"/>
    </w:rPr>
  </w:style>
  <w:style w:type="character" w:styleId="FollowedHyperlink">
    <w:name w:val="FollowedHyperlink"/>
    <w:basedOn w:val="DefaultParagraphFont"/>
    <w:uiPriority w:val="99"/>
    <w:semiHidden/>
    <w:rsid w:val="008B4D1E"/>
    <w:rPr>
      <w:rFonts w:cs="Times New Roman"/>
      <w:color w:val="800080"/>
      <w:u w:val="single"/>
    </w:rPr>
  </w:style>
  <w:style w:type="character" w:styleId="PageNumber">
    <w:name w:val="page number"/>
    <w:basedOn w:val="DefaultParagraphFont"/>
    <w:uiPriority w:val="99"/>
    <w:rsid w:val="003041E2"/>
    <w:rPr>
      <w:rFonts w:cs="Times New Roman"/>
    </w:rPr>
  </w:style>
</w:styles>
</file>

<file path=word/webSettings.xml><?xml version="1.0" encoding="utf-8"?>
<w:webSettings xmlns:r="http://schemas.openxmlformats.org/officeDocument/2006/relationships" xmlns:w="http://schemas.openxmlformats.org/wordprocessingml/2006/main">
  <w:divs>
    <w:div w:id="206797946">
      <w:marLeft w:val="0"/>
      <w:marRight w:val="0"/>
      <w:marTop w:val="0"/>
      <w:marBottom w:val="0"/>
      <w:divBdr>
        <w:top w:val="none" w:sz="0" w:space="0" w:color="auto"/>
        <w:left w:val="none" w:sz="0" w:space="0" w:color="auto"/>
        <w:bottom w:val="none" w:sz="0" w:space="0" w:color="auto"/>
        <w:right w:val="none" w:sz="0" w:space="0" w:color="auto"/>
      </w:divBdr>
    </w:div>
    <w:div w:id="206797948">
      <w:marLeft w:val="0"/>
      <w:marRight w:val="0"/>
      <w:marTop w:val="0"/>
      <w:marBottom w:val="0"/>
      <w:divBdr>
        <w:top w:val="none" w:sz="0" w:space="0" w:color="auto"/>
        <w:left w:val="none" w:sz="0" w:space="0" w:color="auto"/>
        <w:bottom w:val="none" w:sz="0" w:space="0" w:color="auto"/>
        <w:right w:val="none" w:sz="0" w:space="0" w:color="auto"/>
      </w:divBdr>
    </w:div>
    <w:div w:id="206797949">
      <w:marLeft w:val="0"/>
      <w:marRight w:val="0"/>
      <w:marTop w:val="0"/>
      <w:marBottom w:val="0"/>
      <w:divBdr>
        <w:top w:val="none" w:sz="0" w:space="0" w:color="auto"/>
        <w:left w:val="none" w:sz="0" w:space="0" w:color="auto"/>
        <w:bottom w:val="none" w:sz="0" w:space="0" w:color="auto"/>
        <w:right w:val="none" w:sz="0" w:space="0" w:color="auto"/>
      </w:divBdr>
    </w:div>
    <w:div w:id="206797950">
      <w:marLeft w:val="0"/>
      <w:marRight w:val="0"/>
      <w:marTop w:val="0"/>
      <w:marBottom w:val="0"/>
      <w:divBdr>
        <w:top w:val="none" w:sz="0" w:space="0" w:color="auto"/>
        <w:left w:val="none" w:sz="0" w:space="0" w:color="auto"/>
        <w:bottom w:val="none" w:sz="0" w:space="0" w:color="auto"/>
        <w:right w:val="none" w:sz="0" w:space="0" w:color="auto"/>
      </w:divBdr>
    </w:div>
    <w:div w:id="206797951">
      <w:marLeft w:val="0"/>
      <w:marRight w:val="0"/>
      <w:marTop w:val="0"/>
      <w:marBottom w:val="0"/>
      <w:divBdr>
        <w:top w:val="none" w:sz="0" w:space="0" w:color="auto"/>
        <w:left w:val="none" w:sz="0" w:space="0" w:color="auto"/>
        <w:bottom w:val="none" w:sz="0" w:space="0" w:color="auto"/>
        <w:right w:val="none" w:sz="0" w:space="0" w:color="auto"/>
      </w:divBdr>
    </w:div>
    <w:div w:id="206797952">
      <w:marLeft w:val="0"/>
      <w:marRight w:val="0"/>
      <w:marTop w:val="0"/>
      <w:marBottom w:val="0"/>
      <w:divBdr>
        <w:top w:val="none" w:sz="0" w:space="0" w:color="auto"/>
        <w:left w:val="none" w:sz="0" w:space="0" w:color="auto"/>
        <w:bottom w:val="none" w:sz="0" w:space="0" w:color="auto"/>
        <w:right w:val="none" w:sz="0" w:space="0" w:color="auto"/>
      </w:divBdr>
      <w:divsChild>
        <w:div w:id="206797986">
          <w:marLeft w:val="446"/>
          <w:marRight w:val="0"/>
          <w:marTop w:val="0"/>
          <w:marBottom w:val="0"/>
          <w:divBdr>
            <w:top w:val="none" w:sz="0" w:space="0" w:color="auto"/>
            <w:left w:val="none" w:sz="0" w:space="0" w:color="auto"/>
            <w:bottom w:val="none" w:sz="0" w:space="0" w:color="auto"/>
            <w:right w:val="none" w:sz="0" w:space="0" w:color="auto"/>
          </w:divBdr>
        </w:div>
      </w:divsChild>
    </w:div>
    <w:div w:id="206797953">
      <w:marLeft w:val="0"/>
      <w:marRight w:val="0"/>
      <w:marTop w:val="0"/>
      <w:marBottom w:val="0"/>
      <w:divBdr>
        <w:top w:val="none" w:sz="0" w:space="0" w:color="auto"/>
        <w:left w:val="none" w:sz="0" w:space="0" w:color="auto"/>
        <w:bottom w:val="none" w:sz="0" w:space="0" w:color="auto"/>
        <w:right w:val="none" w:sz="0" w:space="0" w:color="auto"/>
      </w:divBdr>
    </w:div>
    <w:div w:id="206797955">
      <w:marLeft w:val="0"/>
      <w:marRight w:val="0"/>
      <w:marTop w:val="0"/>
      <w:marBottom w:val="0"/>
      <w:divBdr>
        <w:top w:val="none" w:sz="0" w:space="0" w:color="auto"/>
        <w:left w:val="none" w:sz="0" w:space="0" w:color="auto"/>
        <w:bottom w:val="none" w:sz="0" w:space="0" w:color="auto"/>
        <w:right w:val="none" w:sz="0" w:space="0" w:color="auto"/>
      </w:divBdr>
    </w:div>
    <w:div w:id="206797956">
      <w:marLeft w:val="0"/>
      <w:marRight w:val="0"/>
      <w:marTop w:val="0"/>
      <w:marBottom w:val="0"/>
      <w:divBdr>
        <w:top w:val="none" w:sz="0" w:space="0" w:color="auto"/>
        <w:left w:val="none" w:sz="0" w:space="0" w:color="auto"/>
        <w:bottom w:val="none" w:sz="0" w:space="0" w:color="auto"/>
        <w:right w:val="none" w:sz="0" w:space="0" w:color="auto"/>
      </w:divBdr>
    </w:div>
    <w:div w:id="206797957">
      <w:marLeft w:val="0"/>
      <w:marRight w:val="0"/>
      <w:marTop w:val="0"/>
      <w:marBottom w:val="0"/>
      <w:divBdr>
        <w:top w:val="none" w:sz="0" w:space="0" w:color="auto"/>
        <w:left w:val="none" w:sz="0" w:space="0" w:color="auto"/>
        <w:bottom w:val="none" w:sz="0" w:space="0" w:color="auto"/>
        <w:right w:val="none" w:sz="0" w:space="0" w:color="auto"/>
      </w:divBdr>
    </w:div>
    <w:div w:id="206797958">
      <w:marLeft w:val="0"/>
      <w:marRight w:val="0"/>
      <w:marTop w:val="0"/>
      <w:marBottom w:val="0"/>
      <w:divBdr>
        <w:top w:val="none" w:sz="0" w:space="0" w:color="auto"/>
        <w:left w:val="none" w:sz="0" w:space="0" w:color="auto"/>
        <w:bottom w:val="none" w:sz="0" w:space="0" w:color="auto"/>
        <w:right w:val="none" w:sz="0" w:space="0" w:color="auto"/>
      </w:divBdr>
      <w:divsChild>
        <w:div w:id="206797984">
          <w:marLeft w:val="547"/>
          <w:marRight w:val="0"/>
          <w:marTop w:val="0"/>
          <w:marBottom w:val="0"/>
          <w:divBdr>
            <w:top w:val="none" w:sz="0" w:space="0" w:color="auto"/>
            <w:left w:val="none" w:sz="0" w:space="0" w:color="auto"/>
            <w:bottom w:val="none" w:sz="0" w:space="0" w:color="auto"/>
            <w:right w:val="none" w:sz="0" w:space="0" w:color="auto"/>
          </w:divBdr>
        </w:div>
      </w:divsChild>
    </w:div>
    <w:div w:id="206797959">
      <w:marLeft w:val="0"/>
      <w:marRight w:val="0"/>
      <w:marTop w:val="0"/>
      <w:marBottom w:val="0"/>
      <w:divBdr>
        <w:top w:val="none" w:sz="0" w:space="0" w:color="auto"/>
        <w:left w:val="none" w:sz="0" w:space="0" w:color="auto"/>
        <w:bottom w:val="none" w:sz="0" w:space="0" w:color="auto"/>
        <w:right w:val="none" w:sz="0" w:space="0" w:color="auto"/>
      </w:divBdr>
    </w:div>
    <w:div w:id="206797964">
      <w:marLeft w:val="0"/>
      <w:marRight w:val="0"/>
      <w:marTop w:val="0"/>
      <w:marBottom w:val="0"/>
      <w:divBdr>
        <w:top w:val="none" w:sz="0" w:space="0" w:color="auto"/>
        <w:left w:val="none" w:sz="0" w:space="0" w:color="auto"/>
        <w:bottom w:val="none" w:sz="0" w:space="0" w:color="auto"/>
        <w:right w:val="none" w:sz="0" w:space="0" w:color="auto"/>
      </w:divBdr>
      <w:divsChild>
        <w:div w:id="206797962">
          <w:marLeft w:val="547"/>
          <w:marRight w:val="0"/>
          <w:marTop w:val="0"/>
          <w:marBottom w:val="0"/>
          <w:divBdr>
            <w:top w:val="none" w:sz="0" w:space="0" w:color="auto"/>
            <w:left w:val="none" w:sz="0" w:space="0" w:color="auto"/>
            <w:bottom w:val="none" w:sz="0" w:space="0" w:color="auto"/>
            <w:right w:val="none" w:sz="0" w:space="0" w:color="auto"/>
          </w:divBdr>
        </w:div>
        <w:div w:id="206797963">
          <w:marLeft w:val="547"/>
          <w:marRight w:val="0"/>
          <w:marTop w:val="0"/>
          <w:marBottom w:val="0"/>
          <w:divBdr>
            <w:top w:val="none" w:sz="0" w:space="0" w:color="auto"/>
            <w:left w:val="none" w:sz="0" w:space="0" w:color="auto"/>
            <w:bottom w:val="none" w:sz="0" w:space="0" w:color="auto"/>
            <w:right w:val="none" w:sz="0" w:space="0" w:color="auto"/>
          </w:divBdr>
        </w:div>
        <w:div w:id="206797965">
          <w:marLeft w:val="547"/>
          <w:marRight w:val="0"/>
          <w:marTop w:val="0"/>
          <w:marBottom w:val="0"/>
          <w:divBdr>
            <w:top w:val="none" w:sz="0" w:space="0" w:color="auto"/>
            <w:left w:val="none" w:sz="0" w:space="0" w:color="auto"/>
            <w:bottom w:val="none" w:sz="0" w:space="0" w:color="auto"/>
            <w:right w:val="none" w:sz="0" w:space="0" w:color="auto"/>
          </w:divBdr>
        </w:div>
        <w:div w:id="206797971">
          <w:marLeft w:val="547"/>
          <w:marRight w:val="0"/>
          <w:marTop w:val="0"/>
          <w:marBottom w:val="0"/>
          <w:divBdr>
            <w:top w:val="none" w:sz="0" w:space="0" w:color="auto"/>
            <w:left w:val="none" w:sz="0" w:space="0" w:color="auto"/>
            <w:bottom w:val="none" w:sz="0" w:space="0" w:color="auto"/>
            <w:right w:val="none" w:sz="0" w:space="0" w:color="auto"/>
          </w:divBdr>
        </w:div>
        <w:div w:id="206797980">
          <w:marLeft w:val="547"/>
          <w:marRight w:val="0"/>
          <w:marTop w:val="0"/>
          <w:marBottom w:val="0"/>
          <w:divBdr>
            <w:top w:val="none" w:sz="0" w:space="0" w:color="auto"/>
            <w:left w:val="none" w:sz="0" w:space="0" w:color="auto"/>
            <w:bottom w:val="none" w:sz="0" w:space="0" w:color="auto"/>
            <w:right w:val="none" w:sz="0" w:space="0" w:color="auto"/>
          </w:divBdr>
        </w:div>
        <w:div w:id="206797982">
          <w:marLeft w:val="547"/>
          <w:marRight w:val="0"/>
          <w:marTop w:val="0"/>
          <w:marBottom w:val="0"/>
          <w:divBdr>
            <w:top w:val="none" w:sz="0" w:space="0" w:color="auto"/>
            <w:left w:val="none" w:sz="0" w:space="0" w:color="auto"/>
            <w:bottom w:val="none" w:sz="0" w:space="0" w:color="auto"/>
            <w:right w:val="none" w:sz="0" w:space="0" w:color="auto"/>
          </w:divBdr>
        </w:div>
        <w:div w:id="206797990">
          <w:marLeft w:val="547"/>
          <w:marRight w:val="0"/>
          <w:marTop w:val="0"/>
          <w:marBottom w:val="0"/>
          <w:divBdr>
            <w:top w:val="none" w:sz="0" w:space="0" w:color="auto"/>
            <w:left w:val="none" w:sz="0" w:space="0" w:color="auto"/>
            <w:bottom w:val="none" w:sz="0" w:space="0" w:color="auto"/>
            <w:right w:val="none" w:sz="0" w:space="0" w:color="auto"/>
          </w:divBdr>
        </w:div>
        <w:div w:id="206797998">
          <w:marLeft w:val="547"/>
          <w:marRight w:val="0"/>
          <w:marTop w:val="0"/>
          <w:marBottom w:val="0"/>
          <w:divBdr>
            <w:top w:val="none" w:sz="0" w:space="0" w:color="auto"/>
            <w:left w:val="none" w:sz="0" w:space="0" w:color="auto"/>
            <w:bottom w:val="none" w:sz="0" w:space="0" w:color="auto"/>
            <w:right w:val="none" w:sz="0" w:space="0" w:color="auto"/>
          </w:divBdr>
        </w:div>
      </w:divsChild>
    </w:div>
    <w:div w:id="206797966">
      <w:marLeft w:val="0"/>
      <w:marRight w:val="0"/>
      <w:marTop w:val="0"/>
      <w:marBottom w:val="0"/>
      <w:divBdr>
        <w:top w:val="none" w:sz="0" w:space="0" w:color="auto"/>
        <w:left w:val="none" w:sz="0" w:space="0" w:color="auto"/>
        <w:bottom w:val="none" w:sz="0" w:space="0" w:color="auto"/>
        <w:right w:val="none" w:sz="0" w:space="0" w:color="auto"/>
      </w:divBdr>
      <w:divsChild>
        <w:div w:id="206798003">
          <w:marLeft w:val="547"/>
          <w:marRight w:val="0"/>
          <w:marTop w:val="0"/>
          <w:marBottom w:val="0"/>
          <w:divBdr>
            <w:top w:val="none" w:sz="0" w:space="0" w:color="auto"/>
            <w:left w:val="none" w:sz="0" w:space="0" w:color="auto"/>
            <w:bottom w:val="none" w:sz="0" w:space="0" w:color="auto"/>
            <w:right w:val="none" w:sz="0" w:space="0" w:color="auto"/>
          </w:divBdr>
        </w:div>
      </w:divsChild>
    </w:div>
    <w:div w:id="206797967">
      <w:marLeft w:val="0"/>
      <w:marRight w:val="0"/>
      <w:marTop w:val="0"/>
      <w:marBottom w:val="0"/>
      <w:divBdr>
        <w:top w:val="none" w:sz="0" w:space="0" w:color="auto"/>
        <w:left w:val="none" w:sz="0" w:space="0" w:color="auto"/>
        <w:bottom w:val="none" w:sz="0" w:space="0" w:color="auto"/>
        <w:right w:val="none" w:sz="0" w:space="0" w:color="auto"/>
      </w:divBdr>
      <w:divsChild>
        <w:div w:id="206797985">
          <w:marLeft w:val="446"/>
          <w:marRight w:val="0"/>
          <w:marTop w:val="120"/>
          <w:marBottom w:val="120"/>
          <w:divBdr>
            <w:top w:val="none" w:sz="0" w:space="0" w:color="auto"/>
            <w:left w:val="none" w:sz="0" w:space="0" w:color="auto"/>
            <w:bottom w:val="none" w:sz="0" w:space="0" w:color="auto"/>
            <w:right w:val="none" w:sz="0" w:space="0" w:color="auto"/>
          </w:divBdr>
        </w:div>
      </w:divsChild>
    </w:div>
    <w:div w:id="206797969">
      <w:marLeft w:val="0"/>
      <w:marRight w:val="0"/>
      <w:marTop w:val="0"/>
      <w:marBottom w:val="0"/>
      <w:divBdr>
        <w:top w:val="none" w:sz="0" w:space="0" w:color="auto"/>
        <w:left w:val="none" w:sz="0" w:space="0" w:color="auto"/>
        <w:bottom w:val="none" w:sz="0" w:space="0" w:color="auto"/>
        <w:right w:val="none" w:sz="0" w:space="0" w:color="auto"/>
      </w:divBdr>
    </w:div>
    <w:div w:id="206797970">
      <w:marLeft w:val="0"/>
      <w:marRight w:val="0"/>
      <w:marTop w:val="0"/>
      <w:marBottom w:val="0"/>
      <w:divBdr>
        <w:top w:val="none" w:sz="0" w:space="0" w:color="auto"/>
        <w:left w:val="none" w:sz="0" w:space="0" w:color="auto"/>
        <w:bottom w:val="none" w:sz="0" w:space="0" w:color="auto"/>
        <w:right w:val="none" w:sz="0" w:space="0" w:color="auto"/>
      </w:divBdr>
    </w:div>
    <w:div w:id="206797972">
      <w:marLeft w:val="0"/>
      <w:marRight w:val="0"/>
      <w:marTop w:val="0"/>
      <w:marBottom w:val="0"/>
      <w:divBdr>
        <w:top w:val="none" w:sz="0" w:space="0" w:color="auto"/>
        <w:left w:val="none" w:sz="0" w:space="0" w:color="auto"/>
        <w:bottom w:val="none" w:sz="0" w:space="0" w:color="auto"/>
        <w:right w:val="none" w:sz="0" w:space="0" w:color="auto"/>
      </w:divBdr>
    </w:div>
    <w:div w:id="206797974">
      <w:marLeft w:val="0"/>
      <w:marRight w:val="0"/>
      <w:marTop w:val="0"/>
      <w:marBottom w:val="0"/>
      <w:divBdr>
        <w:top w:val="none" w:sz="0" w:space="0" w:color="auto"/>
        <w:left w:val="none" w:sz="0" w:space="0" w:color="auto"/>
        <w:bottom w:val="none" w:sz="0" w:space="0" w:color="auto"/>
        <w:right w:val="none" w:sz="0" w:space="0" w:color="auto"/>
      </w:divBdr>
    </w:div>
    <w:div w:id="206797975">
      <w:marLeft w:val="0"/>
      <w:marRight w:val="0"/>
      <w:marTop w:val="0"/>
      <w:marBottom w:val="0"/>
      <w:divBdr>
        <w:top w:val="none" w:sz="0" w:space="0" w:color="auto"/>
        <w:left w:val="none" w:sz="0" w:space="0" w:color="auto"/>
        <w:bottom w:val="none" w:sz="0" w:space="0" w:color="auto"/>
        <w:right w:val="none" w:sz="0" w:space="0" w:color="auto"/>
      </w:divBdr>
    </w:div>
    <w:div w:id="206797977">
      <w:marLeft w:val="0"/>
      <w:marRight w:val="0"/>
      <w:marTop w:val="0"/>
      <w:marBottom w:val="0"/>
      <w:divBdr>
        <w:top w:val="none" w:sz="0" w:space="0" w:color="auto"/>
        <w:left w:val="none" w:sz="0" w:space="0" w:color="auto"/>
        <w:bottom w:val="none" w:sz="0" w:space="0" w:color="auto"/>
        <w:right w:val="none" w:sz="0" w:space="0" w:color="auto"/>
      </w:divBdr>
      <w:divsChild>
        <w:div w:id="206797993">
          <w:marLeft w:val="446"/>
          <w:marRight w:val="0"/>
          <w:marTop w:val="0"/>
          <w:marBottom w:val="0"/>
          <w:divBdr>
            <w:top w:val="none" w:sz="0" w:space="0" w:color="auto"/>
            <w:left w:val="none" w:sz="0" w:space="0" w:color="auto"/>
            <w:bottom w:val="none" w:sz="0" w:space="0" w:color="auto"/>
            <w:right w:val="none" w:sz="0" w:space="0" w:color="auto"/>
          </w:divBdr>
        </w:div>
      </w:divsChild>
    </w:div>
    <w:div w:id="206797978">
      <w:marLeft w:val="0"/>
      <w:marRight w:val="0"/>
      <w:marTop w:val="0"/>
      <w:marBottom w:val="0"/>
      <w:divBdr>
        <w:top w:val="none" w:sz="0" w:space="0" w:color="auto"/>
        <w:left w:val="none" w:sz="0" w:space="0" w:color="auto"/>
        <w:bottom w:val="none" w:sz="0" w:space="0" w:color="auto"/>
        <w:right w:val="none" w:sz="0" w:space="0" w:color="auto"/>
      </w:divBdr>
    </w:div>
    <w:div w:id="206797981">
      <w:marLeft w:val="0"/>
      <w:marRight w:val="0"/>
      <w:marTop w:val="0"/>
      <w:marBottom w:val="0"/>
      <w:divBdr>
        <w:top w:val="none" w:sz="0" w:space="0" w:color="auto"/>
        <w:left w:val="none" w:sz="0" w:space="0" w:color="auto"/>
        <w:bottom w:val="none" w:sz="0" w:space="0" w:color="auto"/>
        <w:right w:val="none" w:sz="0" w:space="0" w:color="auto"/>
      </w:divBdr>
    </w:div>
    <w:div w:id="206797983">
      <w:marLeft w:val="0"/>
      <w:marRight w:val="0"/>
      <w:marTop w:val="0"/>
      <w:marBottom w:val="0"/>
      <w:divBdr>
        <w:top w:val="none" w:sz="0" w:space="0" w:color="auto"/>
        <w:left w:val="none" w:sz="0" w:space="0" w:color="auto"/>
        <w:bottom w:val="none" w:sz="0" w:space="0" w:color="auto"/>
        <w:right w:val="none" w:sz="0" w:space="0" w:color="auto"/>
      </w:divBdr>
      <w:divsChild>
        <w:div w:id="206797960">
          <w:marLeft w:val="446"/>
          <w:marRight w:val="0"/>
          <w:marTop w:val="0"/>
          <w:marBottom w:val="0"/>
          <w:divBdr>
            <w:top w:val="none" w:sz="0" w:space="0" w:color="auto"/>
            <w:left w:val="none" w:sz="0" w:space="0" w:color="auto"/>
            <w:bottom w:val="none" w:sz="0" w:space="0" w:color="auto"/>
            <w:right w:val="none" w:sz="0" w:space="0" w:color="auto"/>
          </w:divBdr>
        </w:div>
      </w:divsChild>
    </w:div>
    <w:div w:id="206797987">
      <w:marLeft w:val="0"/>
      <w:marRight w:val="0"/>
      <w:marTop w:val="0"/>
      <w:marBottom w:val="0"/>
      <w:divBdr>
        <w:top w:val="none" w:sz="0" w:space="0" w:color="auto"/>
        <w:left w:val="none" w:sz="0" w:space="0" w:color="auto"/>
        <w:bottom w:val="none" w:sz="0" w:space="0" w:color="auto"/>
        <w:right w:val="none" w:sz="0" w:space="0" w:color="auto"/>
      </w:divBdr>
    </w:div>
    <w:div w:id="206797991">
      <w:marLeft w:val="0"/>
      <w:marRight w:val="0"/>
      <w:marTop w:val="0"/>
      <w:marBottom w:val="0"/>
      <w:divBdr>
        <w:top w:val="none" w:sz="0" w:space="0" w:color="auto"/>
        <w:left w:val="none" w:sz="0" w:space="0" w:color="auto"/>
        <w:bottom w:val="none" w:sz="0" w:space="0" w:color="auto"/>
        <w:right w:val="none" w:sz="0" w:space="0" w:color="auto"/>
      </w:divBdr>
      <w:divsChild>
        <w:div w:id="206797961">
          <w:marLeft w:val="446"/>
          <w:marRight w:val="0"/>
          <w:marTop w:val="0"/>
          <w:marBottom w:val="0"/>
          <w:divBdr>
            <w:top w:val="none" w:sz="0" w:space="0" w:color="auto"/>
            <w:left w:val="none" w:sz="0" w:space="0" w:color="auto"/>
            <w:bottom w:val="none" w:sz="0" w:space="0" w:color="auto"/>
            <w:right w:val="none" w:sz="0" w:space="0" w:color="auto"/>
          </w:divBdr>
        </w:div>
        <w:div w:id="206798010">
          <w:marLeft w:val="446"/>
          <w:marRight w:val="0"/>
          <w:marTop w:val="0"/>
          <w:marBottom w:val="0"/>
          <w:divBdr>
            <w:top w:val="none" w:sz="0" w:space="0" w:color="auto"/>
            <w:left w:val="none" w:sz="0" w:space="0" w:color="auto"/>
            <w:bottom w:val="none" w:sz="0" w:space="0" w:color="auto"/>
            <w:right w:val="none" w:sz="0" w:space="0" w:color="auto"/>
          </w:divBdr>
        </w:div>
      </w:divsChild>
    </w:div>
    <w:div w:id="206797992">
      <w:marLeft w:val="0"/>
      <w:marRight w:val="0"/>
      <w:marTop w:val="0"/>
      <w:marBottom w:val="0"/>
      <w:divBdr>
        <w:top w:val="none" w:sz="0" w:space="0" w:color="auto"/>
        <w:left w:val="none" w:sz="0" w:space="0" w:color="auto"/>
        <w:bottom w:val="none" w:sz="0" w:space="0" w:color="auto"/>
        <w:right w:val="none" w:sz="0" w:space="0" w:color="auto"/>
      </w:divBdr>
    </w:div>
    <w:div w:id="206797994">
      <w:marLeft w:val="0"/>
      <w:marRight w:val="0"/>
      <w:marTop w:val="0"/>
      <w:marBottom w:val="0"/>
      <w:divBdr>
        <w:top w:val="none" w:sz="0" w:space="0" w:color="auto"/>
        <w:left w:val="none" w:sz="0" w:space="0" w:color="auto"/>
        <w:bottom w:val="none" w:sz="0" w:space="0" w:color="auto"/>
        <w:right w:val="none" w:sz="0" w:space="0" w:color="auto"/>
      </w:divBdr>
    </w:div>
    <w:div w:id="206797997">
      <w:marLeft w:val="0"/>
      <w:marRight w:val="0"/>
      <w:marTop w:val="0"/>
      <w:marBottom w:val="0"/>
      <w:divBdr>
        <w:top w:val="none" w:sz="0" w:space="0" w:color="auto"/>
        <w:left w:val="none" w:sz="0" w:space="0" w:color="auto"/>
        <w:bottom w:val="none" w:sz="0" w:space="0" w:color="auto"/>
        <w:right w:val="none" w:sz="0" w:space="0" w:color="auto"/>
      </w:divBdr>
    </w:div>
    <w:div w:id="206797999">
      <w:marLeft w:val="0"/>
      <w:marRight w:val="0"/>
      <w:marTop w:val="0"/>
      <w:marBottom w:val="0"/>
      <w:divBdr>
        <w:top w:val="none" w:sz="0" w:space="0" w:color="auto"/>
        <w:left w:val="none" w:sz="0" w:space="0" w:color="auto"/>
        <w:bottom w:val="none" w:sz="0" w:space="0" w:color="auto"/>
        <w:right w:val="none" w:sz="0" w:space="0" w:color="auto"/>
      </w:divBdr>
      <w:divsChild>
        <w:div w:id="206797954">
          <w:marLeft w:val="547"/>
          <w:marRight w:val="0"/>
          <w:marTop w:val="0"/>
          <w:marBottom w:val="0"/>
          <w:divBdr>
            <w:top w:val="none" w:sz="0" w:space="0" w:color="auto"/>
            <w:left w:val="none" w:sz="0" w:space="0" w:color="auto"/>
            <w:bottom w:val="none" w:sz="0" w:space="0" w:color="auto"/>
            <w:right w:val="none" w:sz="0" w:space="0" w:color="auto"/>
          </w:divBdr>
        </w:div>
      </w:divsChild>
    </w:div>
    <w:div w:id="206798000">
      <w:marLeft w:val="0"/>
      <w:marRight w:val="0"/>
      <w:marTop w:val="0"/>
      <w:marBottom w:val="0"/>
      <w:divBdr>
        <w:top w:val="none" w:sz="0" w:space="0" w:color="auto"/>
        <w:left w:val="none" w:sz="0" w:space="0" w:color="auto"/>
        <w:bottom w:val="none" w:sz="0" w:space="0" w:color="auto"/>
        <w:right w:val="none" w:sz="0" w:space="0" w:color="auto"/>
      </w:divBdr>
    </w:div>
    <w:div w:id="206798001">
      <w:marLeft w:val="0"/>
      <w:marRight w:val="0"/>
      <w:marTop w:val="0"/>
      <w:marBottom w:val="0"/>
      <w:divBdr>
        <w:top w:val="none" w:sz="0" w:space="0" w:color="auto"/>
        <w:left w:val="none" w:sz="0" w:space="0" w:color="auto"/>
        <w:bottom w:val="none" w:sz="0" w:space="0" w:color="auto"/>
        <w:right w:val="none" w:sz="0" w:space="0" w:color="auto"/>
      </w:divBdr>
      <w:divsChild>
        <w:div w:id="206797976">
          <w:marLeft w:val="446"/>
          <w:marRight w:val="0"/>
          <w:marTop w:val="0"/>
          <w:marBottom w:val="0"/>
          <w:divBdr>
            <w:top w:val="none" w:sz="0" w:space="0" w:color="auto"/>
            <w:left w:val="none" w:sz="0" w:space="0" w:color="auto"/>
            <w:bottom w:val="none" w:sz="0" w:space="0" w:color="auto"/>
            <w:right w:val="none" w:sz="0" w:space="0" w:color="auto"/>
          </w:divBdr>
        </w:div>
      </w:divsChild>
    </w:div>
    <w:div w:id="206798002">
      <w:marLeft w:val="0"/>
      <w:marRight w:val="0"/>
      <w:marTop w:val="0"/>
      <w:marBottom w:val="0"/>
      <w:divBdr>
        <w:top w:val="none" w:sz="0" w:space="0" w:color="auto"/>
        <w:left w:val="none" w:sz="0" w:space="0" w:color="auto"/>
        <w:bottom w:val="none" w:sz="0" w:space="0" w:color="auto"/>
        <w:right w:val="none" w:sz="0" w:space="0" w:color="auto"/>
      </w:divBdr>
      <w:divsChild>
        <w:div w:id="206797995">
          <w:marLeft w:val="446"/>
          <w:marRight w:val="0"/>
          <w:marTop w:val="120"/>
          <w:marBottom w:val="120"/>
          <w:divBdr>
            <w:top w:val="none" w:sz="0" w:space="0" w:color="auto"/>
            <w:left w:val="none" w:sz="0" w:space="0" w:color="auto"/>
            <w:bottom w:val="none" w:sz="0" w:space="0" w:color="auto"/>
            <w:right w:val="none" w:sz="0" w:space="0" w:color="auto"/>
          </w:divBdr>
        </w:div>
      </w:divsChild>
    </w:div>
    <w:div w:id="206798004">
      <w:marLeft w:val="0"/>
      <w:marRight w:val="0"/>
      <w:marTop w:val="0"/>
      <w:marBottom w:val="0"/>
      <w:divBdr>
        <w:top w:val="none" w:sz="0" w:space="0" w:color="auto"/>
        <w:left w:val="none" w:sz="0" w:space="0" w:color="auto"/>
        <w:bottom w:val="none" w:sz="0" w:space="0" w:color="auto"/>
        <w:right w:val="none" w:sz="0" w:space="0" w:color="auto"/>
      </w:divBdr>
    </w:div>
    <w:div w:id="206798005">
      <w:marLeft w:val="0"/>
      <w:marRight w:val="0"/>
      <w:marTop w:val="0"/>
      <w:marBottom w:val="0"/>
      <w:divBdr>
        <w:top w:val="none" w:sz="0" w:space="0" w:color="auto"/>
        <w:left w:val="none" w:sz="0" w:space="0" w:color="auto"/>
        <w:bottom w:val="none" w:sz="0" w:space="0" w:color="auto"/>
        <w:right w:val="none" w:sz="0" w:space="0" w:color="auto"/>
      </w:divBdr>
      <w:divsChild>
        <w:div w:id="206797947">
          <w:marLeft w:val="0"/>
          <w:marRight w:val="0"/>
          <w:marTop w:val="0"/>
          <w:marBottom w:val="0"/>
          <w:divBdr>
            <w:top w:val="none" w:sz="0" w:space="0" w:color="auto"/>
            <w:left w:val="none" w:sz="0" w:space="0" w:color="auto"/>
            <w:bottom w:val="none" w:sz="0" w:space="0" w:color="auto"/>
            <w:right w:val="none" w:sz="0" w:space="0" w:color="auto"/>
          </w:divBdr>
        </w:div>
        <w:div w:id="206797973">
          <w:marLeft w:val="0"/>
          <w:marRight w:val="0"/>
          <w:marTop w:val="0"/>
          <w:marBottom w:val="0"/>
          <w:divBdr>
            <w:top w:val="none" w:sz="0" w:space="0" w:color="auto"/>
            <w:left w:val="none" w:sz="0" w:space="0" w:color="auto"/>
            <w:bottom w:val="none" w:sz="0" w:space="0" w:color="auto"/>
            <w:right w:val="none" w:sz="0" w:space="0" w:color="auto"/>
          </w:divBdr>
        </w:div>
        <w:div w:id="206797979">
          <w:marLeft w:val="0"/>
          <w:marRight w:val="0"/>
          <w:marTop w:val="0"/>
          <w:marBottom w:val="0"/>
          <w:divBdr>
            <w:top w:val="none" w:sz="0" w:space="0" w:color="auto"/>
            <w:left w:val="none" w:sz="0" w:space="0" w:color="auto"/>
            <w:bottom w:val="none" w:sz="0" w:space="0" w:color="auto"/>
            <w:right w:val="none" w:sz="0" w:space="0" w:color="auto"/>
          </w:divBdr>
          <w:divsChild>
            <w:div w:id="206797989">
              <w:marLeft w:val="0"/>
              <w:marRight w:val="0"/>
              <w:marTop w:val="0"/>
              <w:marBottom w:val="0"/>
              <w:divBdr>
                <w:top w:val="none" w:sz="0" w:space="0" w:color="auto"/>
                <w:left w:val="none" w:sz="0" w:space="0" w:color="auto"/>
                <w:bottom w:val="none" w:sz="0" w:space="0" w:color="auto"/>
                <w:right w:val="none" w:sz="0" w:space="0" w:color="auto"/>
              </w:divBdr>
              <w:divsChild>
                <w:div w:id="206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7988">
          <w:marLeft w:val="0"/>
          <w:marRight w:val="0"/>
          <w:marTop w:val="0"/>
          <w:marBottom w:val="0"/>
          <w:divBdr>
            <w:top w:val="none" w:sz="0" w:space="0" w:color="auto"/>
            <w:left w:val="none" w:sz="0" w:space="0" w:color="auto"/>
            <w:bottom w:val="none" w:sz="0" w:space="0" w:color="auto"/>
            <w:right w:val="none" w:sz="0" w:space="0" w:color="auto"/>
          </w:divBdr>
        </w:div>
        <w:div w:id="206797996">
          <w:marLeft w:val="0"/>
          <w:marRight w:val="0"/>
          <w:marTop w:val="0"/>
          <w:marBottom w:val="0"/>
          <w:divBdr>
            <w:top w:val="none" w:sz="0" w:space="0" w:color="auto"/>
            <w:left w:val="none" w:sz="0" w:space="0" w:color="auto"/>
            <w:bottom w:val="none" w:sz="0" w:space="0" w:color="auto"/>
            <w:right w:val="none" w:sz="0" w:space="0" w:color="auto"/>
          </w:divBdr>
        </w:div>
      </w:divsChild>
    </w:div>
    <w:div w:id="206798006">
      <w:marLeft w:val="0"/>
      <w:marRight w:val="0"/>
      <w:marTop w:val="0"/>
      <w:marBottom w:val="0"/>
      <w:divBdr>
        <w:top w:val="none" w:sz="0" w:space="0" w:color="auto"/>
        <w:left w:val="none" w:sz="0" w:space="0" w:color="auto"/>
        <w:bottom w:val="none" w:sz="0" w:space="0" w:color="auto"/>
        <w:right w:val="none" w:sz="0" w:space="0" w:color="auto"/>
      </w:divBdr>
    </w:div>
    <w:div w:id="206798007">
      <w:marLeft w:val="0"/>
      <w:marRight w:val="0"/>
      <w:marTop w:val="0"/>
      <w:marBottom w:val="0"/>
      <w:divBdr>
        <w:top w:val="none" w:sz="0" w:space="0" w:color="auto"/>
        <w:left w:val="none" w:sz="0" w:space="0" w:color="auto"/>
        <w:bottom w:val="none" w:sz="0" w:space="0" w:color="auto"/>
        <w:right w:val="none" w:sz="0" w:space="0" w:color="auto"/>
      </w:divBdr>
    </w:div>
    <w:div w:id="206798008">
      <w:marLeft w:val="0"/>
      <w:marRight w:val="0"/>
      <w:marTop w:val="0"/>
      <w:marBottom w:val="0"/>
      <w:divBdr>
        <w:top w:val="none" w:sz="0" w:space="0" w:color="auto"/>
        <w:left w:val="none" w:sz="0" w:space="0" w:color="auto"/>
        <w:bottom w:val="none" w:sz="0" w:space="0" w:color="auto"/>
        <w:right w:val="none" w:sz="0" w:space="0" w:color="auto"/>
      </w:divBdr>
    </w:div>
    <w:div w:id="206798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3192</Words>
  <Characters>18201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dc:description/>
  <cp:lastModifiedBy>Hewlett-Packard Company</cp:lastModifiedBy>
  <cp:revision>5</cp:revision>
  <cp:lastPrinted>2015-11-20T05:08:00Z</cp:lastPrinted>
  <dcterms:created xsi:type="dcterms:W3CDTF">2015-12-03T05:59:00Z</dcterms:created>
  <dcterms:modified xsi:type="dcterms:W3CDTF">2019-12-11T11:40:00Z</dcterms:modified>
</cp:coreProperties>
</file>