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C" w:rsidRPr="001405CC" w:rsidRDefault="001405CC" w:rsidP="001405CC">
      <w:pPr>
        <w:spacing w:after="0" w:line="240" w:lineRule="auto"/>
        <w:ind w:firstLine="459"/>
        <w:jc w:val="right"/>
        <w:rPr>
          <w:rFonts w:ascii="Arial" w:hAnsi="Arial" w:cs="Arial"/>
          <w:i/>
          <w:color w:val="000000"/>
          <w:kern w:val="28"/>
          <w:sz w:val="26"/>
          <w:szCs w:val="26"/>
        </w:rPr>
      </w:pPr>
      <w:r w:rsidRPr="001405CC">
        <w:rPr>
          <w:rFonts w:ascii="Arial" w:hAnsi="Arial" w:cs="Arial"/>
          <w:i/>
          <w:color w:val="000000"/>
          <w:kern w:val="28"/>
          <w:sz w:val="26"/>
          <w:szCs w:val="26"/>
        </w:rPr>
        <w:t>По 1 вопросу</w:t>
      </w:r>
    </w:p>
    <w:p w:rsidR="001405CC" w:rsidRDefault="001405CC" w:rsidP="00DE3D30">
      <w:pPr>
        <w:spacing w:after="0" w:line="240" w:lineRule="auto"/>
        <w:ind w:firstLine="459"/>
        <w:jc w:val="center"/>
        <w:rPr>
          <w:rFonts w:ascii="Arial" w:hAnsi="Arial" w:cs="Arial"/>
          <w:b/>
          <w:color w:val="000000"/>
          <w:kern w:val="28"/>
          <w:sz w:val="26"/>
          <w:szCs w:val="26"/>
        </w:rPr>
      </w:pPr>
    </w:p>
    <w:p w:rsidR="00335F21" w:rsidRDefault="00DE3D30" w:rsidP="00DE3D30">
      <w:pPr>
        <w:spacing w:after="0" w:line="240" w:lineRule="auto"/>
        <w:ind w:firstLine="459"/>
        <w:jc w:val="center"/>
        <w:rPr>
          <w:rFonts w:ascii="Arial" w:hAnsi="Arial" w:cs="Arial"/>
          <w:b/>
          <w:color w:val="000000"/>
          <w:kern w:val="28"/>
          <w:sz w:val="26"/>
          <w:szCs w:val="26"/>
        </w:rPr>
      </w:pPr>
      <w:r w:rsidRPr="007D62E4">
        <w:rPr>
          <w:rFonts w:ascii="Arial" w:hAnsi="Arial" w:cs="Arial"/>
          <w:b/>
          <w:color w:val="000000"/>
          <w:kern w:val="28"/>
          <w:sz w:val="26"/>
          <w:szCs w:val="26"/>
        </w:rPr>
        <w:t xml:space="preserve">Информация об организации горячего питания </w:t>
      </w:r>
    </w:p>
    <w:p w:rsidR="00DE3D30" w:rsidRPr="007D62E4" w:rsidRDefault="00DE3D30" w:rsidP="00DE3D30">
      <w:pPr>
        <w:spacing w:after="0" w:line="240" w:lineRule="auto"/>
        <w:ind w:firstLine="459"/>
        <w:jc w:val="center"/>
        <w:rPr>
          <w:rFonts w:ascii="Arial" w:hAnsi="Arial" w:cs="Arial"/>
          <w:b/>
          <w:color w:val="000000"/>
          <w:kern w:val="28"/>
          <w:sz w:val="26"/>
          <w:szCs w:val="26"/>
        </w:rPr>
      </w:pPr>
      <w:r w:rsidRPr="007D62E4">
        <w:rPr>
          <w:rFonts w:ascii="Arial" w:hAnsi="Arial" w:cs="Arial"/>
          <w:b/>
          <w:color w:val="000000"/>
          <w:kern w:val="28"/>
          <w:sz w:val="26"/>
          <w:szCs w:val="26"/>
        </w:rPr>
        <w:t>в Чувашской Республике</w:t>
      </w:r>
    </w:p>
    <w:p w:rsidR="00DE3D30" w:rsidRPr="007D62E4" w:rsidRDefault="00DE3D30" w:rsidP="00DE3D30">
      <w:pPr>
        <w:spacing w:after="0" w:line="240" w:lineRule="auto"/>
        <w:ind w:firstLine="459"/>
        <w:jc w:val="center"/>
        <w:rPr>
          <w:rFonts w:ascii="Arial" w:hAnsi="Arial" w:cs="Arial"/>
          <w:color w:val="000000"/>
          <w:kern w:val="28"/>
          <w:sz w:val="28"/>
          <w:szCs w:val="20"/>
        </w:rPr>
      </w:pPr>
    </w:p>
    <w:p w:rsidR="00D320E3" w:rsidRPr="007D62E4" w:rsidRDefault="00D320E3" w:rsidP="00D320E3">
      <w:pPr>
        <w:pStyle w:val="2"/>
        <w:spacing w:after="0" w:line="240" w:lineRule="auto"/>
        <w:ind w:left="4962"/>
        <w:jc w:val="both"/>
        <w:rPr>
          <w:rFonts w:ascii="Arial" w:hAnsi="Arial" w:cs="Arial"/>
        </w:rPr>
      </w:pPr>
      <w:r w:rsidRPr="007D62E4">
        <w:rPr>
          <w:rFonts w:ascii="Arial" w:hAnsi="Arial" w:cs="Arial"/>
          <w:i/>
        </w:rPr>
        <w:t xml:space="preserve">Федорова Алевтина Николаевна – </w:t>
      </w:r>
      <w:r w:rsidRPr="007D62E4">
        <w:rPr>
          <w:rFonts w:ascii="Arial" w:hAnsi="Arial" w:cs="Arial"/>
        </w:rPr>
        <w:t>первый</w:t>
      </w:r>
      <w:r w:rsidRPr="007D62E4">
        <w:rPr>
          <w:rFonts w:ascii="Arial" w:hAnsi="Arial" w:cs="Arial"/>
          <w:i/>
        </w:rPr>
        <w:t xml:space="preserve"> </w:t>
      </w:r>
      <w:r w:rsidRPr="007D62E4">
        <w:rPr>
          <w:rFonts w:ascii="Arial" w:hAnsi="Arial" w:cs="Arial"/>
        </w:rPr>
        <w:t>заместитель министра обр</w:t>
      </w:r>
      <w:bookmarkStart w:id="0" w:name="_GoBack"/>
      <w:bookmarkEnd w:id="0"/>
      <w:r w:rsidRPr="007D62E4">
        <w:rPr>
          <w:rFonts w:ascii="Arial" w:hAnsi="Arial" w:cs="Arial"/>
        </w:rPr>
        <w:t>азования и молодежной политики Чувашской Республики, заместитель председателя коллегии</w:t>
      </w:r>
    </w:p>
    <w:p w:rsidR="00D320E3" w:rsidRPr="007D62E4" w:rsidRDefault="00D320E3" w:rsidP="00DE3D30">
      <w:pPr>
        <w:spacing w:after="0" w:line="240" w:lineRule="auto"/>
        <w:ind w:firstLine="459"/>
        <w:jc w:val="center"/>
        <w:rPr>
          <w:rFonts w:ascii="Arial" w:hAnsi="Arial" w:cs="Arial"/>
          <w:color w:val="000000"/>
          <w:kern w:val="28"/>
          <w:sz w:val="28"/>
          <w:szCs w:val="20"/>
        </w:rPr>
      </w:pP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В Чувашской Республике функционируют 3</w:t>
      </w:r>
      <w:r w:rsidR="009B5ED4" w:rsidRPr="007D62E4">
        <w:rPr>
          <w:rFonts w:ascii="Arial" w:hAnsi="Arial" w:cs="Arial"/>
          <w:sz w:val="26"/>
          <w:szCs w:val="26"/>
        </w:rPr>
        <w:t>33</w:t>
      </w:r>
      <w:r w:rsidRPr="007D62E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D62E4">
        <w:rPr>
          <w:rFonts w:ascii="Arial" w:hAnsi="Arial" w:cs="Arial"/>
          <w:sz w:val="26"/>
          <w:szCs w:val="26"/>
        </w:rPr>
        <w:t>дошкольных</w:t>
      </w:r>
      <w:proofErr w:type="gramEnd"/>
      <w:r w:rsidRPr="007D62E4">
        <w:rPr>
          <w:rFonts w:ascii="Arial" w:hAnsi="Arial" w:cs="Arial"/>
          <w:sz w:val="26"/>
          <w:szCs w:val="26"/>
        </w:rPr>
        <w:t xml:space="preserve"> образовательных организации и 435 общеобразовательных организации. В них обучаются 76</w:t>
      </w:r>
      <w:r w:rsidR="009B5ED4" w:rsidRPr="007D62E4">
        <w:rPr>
          <w:rFonts w:ascii="Arial" w:hAnsi="Arial" w:cs="Arial"/>
          <w:sz w:val="26"/>
          <w:szCs w:val="26"/>
        </w:rPr>
        <w:t xml:space="preserve"> 752</w:t>
      </w:r>
      <w:r w:rsidRPr="007D62E4">
        <w:rPr>
          <w:rFonts w:ascii="Arial" w:hAnsi="Arial" w:cs="Arial"/>
          <w:sz w:val="26"/>
          <w:szCs w:val="26"/>
        </w:rPr>
        <w:t xml:space="preserve"> и 137706 детей соответственно.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В общеобразовательных организациях горячим питанием охвачено 9</w:t>
      </w:r>
      <w:r w:rsidR="009B5ED4" w:rsidRPr="007D62E4">
        <w:rPr>
          <w:rFonts w:ascii="Arial" w:hAnsi="Arial" w:cs="Arial"/>
          <w:sz w:val="26"/>
          <w:szCs w:val="26"/>
        </w:rPr>
        <w:t>7</w:t>
      </w:r>
      <w:r w:rsidRPr="007D62E4">
        <w:rPr>
          <w:rFonts w:ascii="Arial" w:hAnsi="Arial" w:cs="Arial"/>
          <w:sz w:val="26"/>
          <w:szCs w:val="26"/>
        </w:rPr>
        <w:t>,</w:t>
      </w:r>
      <w:r w:rsidR="009B5ED4" w:rsidRPr="007D62E4">
        <w:rPr>
          <w:rFonts w:ascii="Arial" w:hAnsi="Arial" w:cs="Arial"/>
          <w:sz w:val="26"/>
          <w:szCs w:val="26"/>
        </w:rPr>
        <w:t>3% обучающихся</w:t>
      </w:r>
      <w:r w:rsidRPr="007D62E4">
        <w:rPr>
          <w:rFonts w:ascii="Arial" w:hAnsi="Arial" w:cs="Arial"/>
          <w:sz w:val="26"/>
          <w:szCs w:val="26"/>
        </w:rPr>
        <w:t xml:space="preserve">. 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Предельная стоимость питания обучающихся общеобразовательных организаций в среднем по республике составляет: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D62E4">
        <w:rPr>
          <w:rFonts w:ascii="Arial" w:hAnsi="Arial" w:cs="Arial"/>
          <w:sz w:val="26"/>
          <w:szCs w:val="26"/>
        </w:rPr>
        <w:t xml:space="preserve">- комплексный завтрак – 17,0 руб. (максимальная стоимость – 30 руб. (г. Алатырь, Красноармейский район), минимальная стоимость – 9 руб. (Шумерлинский р-н), </w:t>
      </w:r>
      <w:proofErr w:type="gramEnd"/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D62E4">
        <w:rPr>
          <w:rFonts w:ascii="Arial" w:hAnsi="Arial" w:cs="Arial"/>
          <w:sz w:val="26"/>
          <w:szCs w:val="26"/>
        </w:rPr>
        <w:t>- комплексный обед – 35,4 руб. (максимальная стоимость - 70 руб. (г. Алатырь), минимальная стоимость - 12 руб. (Ядринский район).</w:t>
      </w:r>
      <w:proofErr w:type="gramEnd"/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Питание детей в детских садах организовано за счет средств родителей. Стоимость питания одного ребенка в день составляет от 70 до 100 руб. На всех пищеблоках детских садов готовятся блюда собственного производства.</w:t>
      </w:r>
    </w:p>
    <w:p w:rsidR="00DE3D30" w:rsidRPr="007D62E4" w:rsidRDefault="00DE3D30" w:rsidP="0006595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На модернизацию пищеблоков и закупку современного технологического и холодильного оборудования для образовательных организаций Чувашской Республики с 2010 года направлено более 250 млн. рублей за счет средств республиканского бюджета Чувашской Республики.</w:t>
      </w:r>
    </w:p>
    <w:p w:rsidR="00DE3D30" w:rsidRPr="007D62E4" w:rsidRDefault="00DE3D30" w:rsidP="0006595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 xml:space="preserve">Для 223 общеобразовательных организаций республики (более 50 %) закуплено современное технологическое оборудование (в комплект поставки вошли линия раздачи, </w:t>
      </w:r>
      <w:proofErr w:type="spellStart"/>
      <w:r w:rsidRPr="007D62E4">
        <w:rPr>
          <w:rFonts w:ascii="Arial" w:hAnsi="Arial" w:cs="Arial"/>
          <w:sz w:val="26"/>
          <w:szCs w:val="26"/>
        </w:rPr>
        <w:t>пароконвектоматы</w:t>
      </w:r>
      <w:proofErr w:type="spellEnd"/>
      <w:r w:rsidRPr="007D62E4">
        <w:rPr>
          <w:rFonts w:ascii="Arial" w:hAnsi="Arial" w:cs="Arial"/>
          <w:sz w:val="26"/>
          <w:szCs w:val="26"/>
        </w:rPr>
        <w:t xml:space="preserve">, электрические плиты, пекарские шкафы, холодильные и морозильные шкафы, мармиты, посудомоечные машины и др.). Одновременно администрациями муниципалитетов ежегодно в ходе подготовки образовательных организаций к новому учебному году проводятся работы по модернизации </w:t>
      </w:r>
      <w:bookmarkStart w:id="1" w:name="_Hlk520973264"/>
      <w:r w:rsidRPr="007D62E4">
        <w:rPr>
          <w:rFonts w:ascii="Arial" w:hAnsi="Arial" w:cs="Arial"/>
          <w:sz w:val="26"/>
          <w:szCs w:val="26"/>
        </w:rPr>
        <w:t>технологического и холодильного оборудования.</w:t>
      </w:r>
    </w:p>
    <w:bookmarkEnd w:id="1"/>
    <w:p w:rsidR="00DE3D30" w:rsidRPr="007D62E4" w:rsidRDefault="00DE3D30" w:rsidP="0006595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Более 80 % профессиональных образовательных организаций республики оснащены современным технологическим и холодильным оборудованием, а также всеми необходимыми моющими и дезинфицирующими средствами. Ежегодно в рамках подпрограммы «Комплексное развитие профессионального образования в Чувашской Республике» государственной программы Чувашской Республики «Развитие образования» ведутся работы по модернизации технологического и холодильного оборудования.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lastRenderedPageBreak/>
        <w:t xml:space="preserve">В </w:t>
      </w:r>
      <w:proofErr w:type="gramStart"/>
      <w:r w:rsidRPr="007D62E4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7D62E4">
        <w:rPr>
          <w:rFonts w:ascii="Arial" w:hAnsi="Arial" w:cs="Arial"/>
          <w:sz w:val="26"/>
          <w:szCs w:val="26"/>
        </w:rPr>
        <w:t xml:space="preserve"> с ч. 7 ст. 79 Федерального закона от 29.12.2012 № 273-ФЗ «Об образовании в Российской Федерации», ст. 14 Закона Чувашской Республики от 30.07.2013 № 50 «Об образовании в Чувашской Республике» обучающиеся с ограниченными возможностями здоровья обеспечиваются бесплатным двухразовым питанием. 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В 2018-2019 учебном году в общеобразовательных организациях республики обучается 3</w:t>
      </w:r>
      <w:r w:rsidR="00B478F2" w:rsidRPr="007D62E4">
        <w:rPr>
          <w:rFonts w:ascii="Arial" w:hAnsi="Arial" w:cs="Arial"/>
          <w:sz w:val="26"/>
          <w:szCs w:val="26"/>
        </w:rPr>
        <w:t>430</w:t>
      </w:r>
      <w:r w:rsidRPr="007D62E4">
        <w:rPr>
          <w:rFonts w:ascii="Arial" w:hAnsi="Arial" w:cs="Arial"/>
          <w:sz w:val="26"/>
          <w:szCs w:val="26"/>
        </w:rPr>
        <w:t xml:space="preserve"> </w:t>
      </w:r>
      <w:r w:rsidR="00B478F2" w:rsidRPr="007D62E4">
        <w:rPr>
          <w:rFonts w:ascii="Arial" w:hAnsi="Arial" w:cs="Arial"/>
          <w:sz w:val="26"/>
          <w:szCs w:val="26"/>
        </w:rPr>
        <w:t>детей</w:t>
      </w:r>
      <w:r w:rsidRPr="007D62E4">
        <w:rPr>
          <w:rFonts w:ascii="Arial" w:hAnsi="Arial" w:cs="Arial"/>
          <w:sz w:val="26"/>
          <w:szCs w:val="26"/>
        </w:rPr>
        <w:t xml:space="preserve"> с ОВЗ (в 2017-2018 </w:t>
      </w:r>
      <w:proofErr w:type="spellStart"/>
      <w:r w:rsidRPr="007D62E4">
        <w:rPr>
          <w:rFonts w:ascii="Arial" w:hAnsi="Arial" w:cs="Arial"/>
          <w:sz w:val="26"/>
          <w:szCs w:val="26"/>
        </w:rPr>
        <w:t>уч.г</w:t>
      </w:r>
      <w:proofErr w:type="spellEnd"/>
      <w:r w:rsidRPr="007D62E4">
        <w:rPr>
          <w:rFonts w:ascii="Arial" w:hAnsi="Arial" w:cs="Arial"/>
          <w:sz w:val="26"/>
          <w:szCs w:val="26"/>
        </w:rPr>
        <w:t>. – 3142). В 2018-2019 учебно</w:t>
      </w:r>
      <w:r w:rsidR="009B5ED4" w:rsidRPr="007D62E4">
        <w:rPr>
          <w:rFonts w:ascii="Arial" w:hAnsi="Arial" w:cs="Arial"/>
          <w:sz w:val="26"/>
          <w:szCs w:val="26"/>
        </w:rPr>
        <w:t>м</w:t>
      </w:r>
      <w:r w:rsidRPr="007D62E4">
        <w:rPr>
          <w:rFonts w:ascii="Arial" w:hAnsi="Arial" w:cs="Arial"/>
          <w:sz w:val="26"/>
          <w:szCs w:val="26"/>
        </w:rPr>
        <w:t xml:space="preserve"> год</w:t>
      </w:r>
      <w:r w:rsidR="009B5ED4" w:rsidRPr="007D62E4">
        <w:rPr>
          <w:rFonts w:ascii="Arial" w:hAnsi="Arial" w:cs="Arial"/>
          <w:sz w:val="26"/>
          <w:szCs w:val="26"/>
        </w:rPr>
        <w:t>у</w:t>
      </w:r>
      <w:r w:rsidRPr="007D62E4">
        <w:rPr>
          <w:rFonts w:ascii="Arial" w:hAnsi="Arial" w:cs="Arial"/>
          <w:sz w:val="26"/>
          <w:szCs w:val="26"/>
        </w:rPr>
        <w:t xml:space="preserve"> бесплатным двухразовым питанием в школах охвачено 100% от общего количества обучающихся с ОВЗ (в 2017-2018 </w:t>
      </w:r>
      <w:proofErr w:type="spellStart"/>
      <w:r w:rsidRPr="007D62E4">
        <w:rPr>
          <w:rFonts w:ascii="Arial" w:hAnsi="Arial" w:cs="Arial"/>
          <w:sz w:val="26"/>
          <w:szCs w:val="26"/>
        </w:rPr>
        <w:t>уч.г</w:t>
      </w:r>
      <w:proofErr w:type="spellEnd"/>
      <w:r w:rsidRPr="007D62E4">
        <w:rPr>
          <w:rFonts w:ascii="Arial" w:hAnsi="Arial" w:cs="Arial"/>
          <w:sz w:val="26"/>
          <w:szCs w:val="26"/>
        </w:rPr>
        <w:t>. – 84,3%).</w:t>
      </w:r>
    </w:p>
    <w:p w:rsidR="009B5ED4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Также в общеобразовательных организациях республики установлены льготы по питанию детей, относящихся к льготной категории</w:t>
      </w:r>
      <w:r w:rsidR="009B5ED4" w:rsidRPr="007D62E4">
        <w:rPr>
          <w:rFonts w:ascii="Arial" w:hAnsi="Arial" w:cs="Arial"/>
          <w:sz w:val="26"/>
          <w:szCs w:val="26"/>
        </w:rPr>
        <w:t>, например, для многодетных малоимущих семей, детей из неблагополучных семей.</w:t>
      </w:r>
    </w:p>
    <w:p w:rsidR="00DE3D30" w:rsidRPr="007D62E4" w:rsidRDefault="00DE3D30" w:rsidP="00DE3D3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>Льготы на питание в общеобразовательных учреждениях предоставляются 103</w:t>
      </w:r>
      <w:r w:rsidR="00B478F2" w:rsidRPr="007D62E4">
        <w:rPr>
          <w:rFonts w:ascii="Arial" w:hAnsi="Arial" w:cs="Arial"/>
          <w:sz w:val="26"/>
          <w:szCs w:val="26"/>
        </w:rPr>
        <w:t>66</w:t>
      </w:r>
      <w:r w:rsidRPr="007D62E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7D62E4">
        <w:rPr>
          <w:rFonts w:ascii="Arial" w:hAnsi="Arial" w:cs="Arial"/>
          <w:sz w:val="26"/>
          <w:szCs w:val="26"/>
        </w:rPr>
        <w:t>обучающимся</w:t>
      </w:r>
      <w:proofErr w:type="gramEnd"/>
      <w:r w:rsidRPr="007D62E4">
        <w:rPr>
          <w:rFonts w:ascii="Arial" w:hAnsi="Arial" w:cs="Arial"/>
          <w:sz w:val="26"/>
          <w:szCs w:val="26"/>
        </w:rPr>
        <w:t xml:space="preserve"> (7,5% от общего количества обучающихся).</w:t>
      </w:r>
    </w:p>
    <w:p w:rsidR="00DE3D30" w:rsidRPr="007D62E4" w:rsidRDefault="00DE3D30" w:rsidP="0006595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D62E4">
        <w:rPr>
          <w:rFonts w:ascii="Arial" w:hAnsi="Arial" w:cs="Arial"/>
          <w:sz w:val="26"/>
          <w:szCs w:val="26"/>
        </w:rPr>
        <w:t xml:space="preserve">Большое внимание в Чувашской Республике уделяется обеспечению горячим питанием в школах и детских садах. </w:t>
      </w:r>
      <w:proofErr w:type="gramStart"/>
      <w:r w:rsidRPr="007D62E4">
        <w:rPr>
          <w:rFonts w:ascii="Arial" w:hAnsi="Arial" w:cs="Arial"/>
          <w:sz w:val="26"/>
          <w:szCs w:val="26"/>
        </w:rPr>
        <w:t>По итогам опроса экспертов Общероссийского народного фронта о качестве питания в образовательных и медицинских учреждениях, проведенного в 2019 году, Чувашия наряду с Астраханской областью заняла 3 место среди всех регионов России – негативно отзывались о качестве питания 9,3% опрошенных (лидер – Калужская область, где только 8% респондентов были недовольны качеством питания в больницах, школах и детских садах).</w:t>
      </w:r>
      <w:proofErr w:type="gramEnd"/>
      <w:r w:rsidRPr="007D62E4">
        <w:rPr>
          <w:rFonts w:ascii="Arial" w:hAnsi="Arial" w:cs="Arial"/>
          <w:sz w:val="26"/>
          <w:szCs w:val="26"/>
        </w:rPr>
        <w:t xml:space="preserve"> При этом по данному показателю Чувашия занимает 1 место среди регионов Поволжья.</w:t>
      </w:r>
    </w:p>
    <w:p w:rsidR="00DE3D30" w:rsidRPr="007D62E4" w:rsidRDefault="00DE3D30" w:rsidP="00DE3D30">
      <w:pPr>
        <w:spacing w:after="0" w:line="240" w:lineRule="auto"/>
        <w:ind w:firstLine="459"/>
        <w:jc w:val="both"/>
        <w:rPr>
          <w:rFonts w:ascii="Arial" w:hAnsi="Arial" w:cs="Arial"/>
          <w:color w:val="000000"/>
          <w:kern w:val="28"/>
          <w:sz w:val="24"/>
          <w:szCs w:val="20"/>
        </w:rPr>
      </w:pPr>
    </w:p>
    <w:p w:rsidR="00DE3D30" w:rsidRPr="007D62E4" w:rsidRDefault="00DE3D30" w:rsidP="00C6579B">
      <w:pPr>
        <w:spacing w:after="0" w:line="240" w:lineRule="auto"/>
        <w:ind w:firstLine="459"/>
        <w:jc w:val="both"/>
        <w:rPr>
          <w:rFonts w:ascii="Arial" w:hAnsi="Arial" w:cs="Arial"/>
          <w:color w:val="000000"/>
          <w:kern w:val="28"/>
          <w:sz w:val="24"/>
          <w:szCs w:val="20"/>
        </w:rPr>
      </w:pPr>
    </w:p>
    <w:sectPr w:rsidR="00DE3D30" w:rsidRPr="007D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70"/>
    <w:rsid w:val="0006595C"/>
    <w:rsid w:val="00097CD5"/>
    <w:rsid w:val="001405CC"/>
    <w:rsid w:val="001A3A46"/>
    <w:rsid w:val="00322E41"/>
    <w:rsid w:val="00335F21"/>
    <w:rsid w:val="00454F38"/>
    <w:rsid w:val="004871FF"/>
    <w:rsid w:val="005278B9"/>
    <w:rsid w:val="005911CD"/>
    <w:rsid w:val="006C1770"/>
    <w:rsid w:val="007D62E4"/>
    <w:rsid w:val="008225B2"/>
    <w:rsid w:val="008837B5"/>
    <w:rsid w:val="00897114"/>
    <w:rsid w:val="009312D0"/>
    <w:rsid w:val="009B5ED4"/>
    <w:rsid w:val="009E6C78"/>
    <w:rsid w:val="00A7576C"/>
    <w:rsid w:val="00AD0249"/>
    <w:rsid w:val="00B179C7"/>
    <w:rsid w:val="00B478F2"/>
    <w:rsid w:val="00C6579B"/>
    <w:rsid w:val="00D320E3"/>
    <w:rsid w:val="00D374FB"/>
    <w:rsid w:val="00DE3D30"/>
    <w:rsid w:val="00F1533A"/>
    <w:rsid w:val="00F5723C"/>
    <w:rsid w:val="00F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0E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0E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27.</dc:creator>
  <cp:lastModifiedBy>Минобразования Петрова Ольга Владимировна</cp:lastModifiedBy>
  <cp:revision>8</cp:revision>
  <cp:lastPrinted>2018-08-02T08:40:00Z</cp:lastPrinted>
  <dcterms:created xsi:type="dcterms:W3CDTF">2019-03-28T06:56:00Z</dcterms:created>
  <dcterms:modified xsi:type="dcterms:W3CDTF">2019-03-28T07:29:00Z</dcterms:modified>
</cp:coreProperties>
</file>