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13" w:rsidRPr="00826E13" w:rsidRDefault="00826E13" w:rsidP="00826E13">
      <w:pPr>
        <w:jc w:val="right"/>
        <w:rPr>
          <w:rFonts w:ascii="Arial" w:hAnsi="Arial" w:cs="Arial"/>
          <w:i/>
          <w:sz w:val="24"/>
          <w:szCs w:val="24"/>
        </w:rPr>
      </w:pPr>
      <w:r w:rsidRPr="00826E13">
        <w:rPr>
          <w:rFonts w:ascii="Arial" w:hAnsi="Arial" w:cs="Arial"/>
          <w:i/>
          <w:sz w:val="24"/>
          <w:szCs w:val="24"/>
        </w:rPr>
        <w:t>По 4 вопросу</w:t>
      </w:r>
    </w:p>
    <w:p w:rsidR="00D06B5D" w:rsidRDefault="00826E13" w:rsidP="007D60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7D602A" w:rsidRPr="007D602A">
        <w:rPr>
          <w:rFonts w:ascii="Arial" w:hAnsi="Arial" w:cs="Arial"/>
          <w:b/>
          <w:sz w:val="24"/>
          <w:szCs w:val="24"/>
        </w:rPr>
        <w:t>б итогах работы коллегии Министерства образования и молодежной политики Чувашской Республики в 201</w:t>
      </w:r>
      <w:r>
        <w:rPr>
          <w:rFonts w:ascii="Arial" w:hAnsi="Arial" w:cs="Arial"/>
          <w:b/>
          <w:sz w:val="24"/>
          <w:szCs w:val="24"/>
        </w:rPr>
        <w:t>9</w:t>
      </w:r>
      <w:r w:rsidR="007D602A" w:rsidRPr="007D602A">
        <w:rPr>
          <w:rFonts w:ascii="Arial" w:hAnsi="Arial" w:cs="Arial"/>
          <w:b/>
          <w:sz w:val="24"/>
          <w:szCs w:val="24"/>
        </w:rPr>
        <w:t xml:space="preserve"> г.</w:t>
      </w:r>
    </w:p>
    <w:p w:rsidR="009E1D46" w:rsidRDefault="009E1D46" w:rsidP="009E1D46">
      <w:pPr>
        <w:spacing w:after="0"/>
        <w:ind w:firstLine="851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В </w:t>
      </w:r>
      <w:proofErr w:type="gramStart"/>
      <w:r>
        <w:rPr>
          <w:rStyle w:val="FontStyle15"/>
          <w:rFonts w:ascii="Arial" w:hAnsi="Arial" w:cs="Arial"/>
        </w:rPr>
        <w:t>соответствии</w:t>
      </w:r>
      <w:proofErr w:type="gramEnd"/>
      <w:r>
        <w:rPr>
          <w:rStyle w:val="FontStyle15"/>
          <w:rFonts w:ascii="Arial" w:hAnsi="Arial" w:cs="Arial"/>
        </w:rPr>
        <w:t xml:space="preserve"> с положением о коллегии Минобразования Чувашии </w:t>
      </w:r>
      <w:r w:rsidRPr="009E1D46">
        <w:rPr>
          <w:rStyle w:val="FontStyle15"/>
          <w:rFonts w:ascii="Arial" w:hAnsi="Arial" w:cs="Arial"/>
        </w:rPr>
        <w:t xml:space="preserve">заседания коллегии проводятся согласно плану работы не реже одного раза </w:t>
      </w:r>
      <w:r w:rsidR="00826E13">
        <w:rPr>
          <w:rStyle w:val="FontStyle15"/>
          <w:rFonts w:ascii="Arial" w:hAnsi="Arial" w:cs="Arial"/>
        </w:rPr>
        <w:br/>
      </w:r>
      <w:r w:rsidRPr="009E1D46">
        <w:rPr>
          <w:rStyle w:val="FontStyle15"/>
          <w:rFonts w:ascii="Arial" w:hAnsi="Arial" w:cs="Arial"/>
        </w:rPr>
        <w:t>в квартал</w:t>
      </w:r>
      <w:r>
        <w:rPr>
          <w:rStyle w:val="FontStyle15"/>
          <w:rFonts w:ascii="Arial" w:hAnsi="Arial" w:cs="Arial"/>
        </w:rPr>
        <w:t xml:space="preserve">, </w:t>
      </w:r>
      <w:r w:rsidRPr="009E1D46">
        <w:rPr>
          <w:rStyle w:val="FontStyle15"/>
          <w:rFonts w:ascii="Arial" w:hAnsi="Arial" w:cs="Arial"/>
        </w:rPr>
        <w:t xml:space="preserve">по необходимости могут проводиться </w:t>
      </w:r>
      <w:r>
        <w:rPr>
          <w:rStyle w:val="FontStyle15"/>
          <w:rFonts w:ascii="Arial" w:hAnsi="Arial" w:cs="Arial"/>
        </w:rPr>
        <w:t>внеочередные заседания.</w:t>
      </w:r>
    </w:p>
    <w:p w:rsidR="00826E13" w:rsidRDefault="007223DD" w:rsidP="009E1D46">
      <w:pPr>
        <w:spacing w:after="0"/>
        <w:ind w:firstLine="851"/>
        <w:jc w:val="both"/>
        <w:rPr>
          <w:rStyle w:val="FontStyle15"/>
          <w:rFonts w:ascii="Arial" w:hAnsi="Arial" w:cs="Arial"/>
        </w:rPr>
      </w:pPr>
      <w:r w:rsidRPr="007223DD">
        <w:rPr>
          <w:rStyle w:val="FontStyle15"/>
          <w:rFonts w:ascii="Arial" w:hAnsi="Arial" w:cs="Arial"/>
        </w:rPr>
        <w:t>В 201</w:t>
      </w:r>
      <w:r w:rsidR="00826E13">
        <w:rPr>
          <w:rStyle w:val="FontStyle15"/>
          <w:rFonts w:ascii="Arial" w:hAnsi="Arial" w:cs="Arial"/>
        </w:rPr>
        <w:t>9</w:t>
      </w:r>
      <w:r w:rsidRPr="007223DD">
        <w:rPr>
          <w:rStyle w:val="FontStyle15"/>
          <w:rFonts w:ascii="Arial" w:hAnsi="Arial" w:cs="Arial"/>
        </w:rPr>
        <w:t xml:space="preserve"> году проведено </w:t>
      </w:r>
      <w:r w:rsidR="00826E13">
        <w:rPr>
          <w:rStyle w:val="FontStyle15"/>
          <w:rFonts w:ascii="Arial" w:hAnsi="Arial" w:cs="Arial"/>
        </w:rPr>
        <w:t>4</w:t>
      </w:r>
      <w:r w:rsidRPr="007223DD">
        <w:rPr>
          <w:rStyle w:val="FontStyle15"/>
          <w:rFonts w:ascii="Arial" w:hAnsi="Arial" w:cs="Arial"/>
        </w:rPr>
        <w:t xml:space="preserve"> заседани</w:t>
      </w:r>
      <w:r w:rsidR="00826E13">
        <w:rPr>
          <w:rStyle w:val="FontStyle15"/>
          <w:rFonts w:ascii="Arial" w:hAnsi="Arial" w:cs="Arial"/>
        </w:rPr>
        <w:t>я</w:t>
      </w:r>
      <w:r w:rsidRPr="007223DD">
        <w:rPr>
          <w:rStyle w:val="FontStyle15"/>
          <w:rFonts w:ascii="Arial" w:hAnsi="Arial" w:cs="Arial"/>
        </w:rPr>
        <w:t xml:space="preserve"> коллегии Минобразования Чувашии,</w:t>
      </w:r>
      <w:r>
        <w:rPr>
          <w:rStyle w:val="FontStyle15"/>
          <w:rFonts w:ascii="Arial" w:hAnsi="Arial" w:cs="Arial"/>
        </w:rPr>
        <w:br/>
      </w:r>
      <w:r w:rsidRPr="007223DD">
        <w:rPr>
          <w:rStyle w:val="FontStyle15"/>
          <w:rFonts w:ascii="Arial" w:hAnsi="Arial" w:cs="Arial"/>
        </w:rPr>
        <w:t xml:space="preserve">из </w:t>
      </w:r>
      <w:r w:rsidRPr="0081611D">
        <w:rPr>
          <w:rStyle w:val="FontStyle15"/>
          <w:rFonts w:ascii="Arial" w:hAnsi="Arial" w:cs="Arial"/>
        </w:rPr>
        <w:t>них</w:t>
      </w:r>
      <w:r w:rsidRPr="007223DD">
        <w:rPr>
          <w:rStyle w:val="FontStyle15"/>
          <w:rFonts w:ascii="Arial" w:hAnsi="Arial" w:cs="Arial"/>
        </w:rPr>
        <w:t xml:space="preserve"> </w:t>
      </w:r>
      <w:r w:rsidR="00826E13">
        <w:rPr>
          <w:rStyle w:val="FontStyle15"/>
          <w:rFonts w:ascii="Arial" w:hAnsi="Arial" w:cs="Arial"/>
        </w:rPr>
        <w:t>2</w:t>
      </w:r>
      <w:r w:rsidRPr="007223DD">
        <w:rPr>
          <w:rStyle w:val="FontStyle15"/>
          <w:rFonts w:ascii="Arial" w:hAnsi="Arial" w:cs="Arial"/>
        </w:rPr>
        <w:t xml:space="preserve"> – расширенных с приглашением руководителей органов управления образованием </w:t>
      </w:r>
      <w:r>
        <w:rPr>
          <w:rStyle w:val="FontStyle15"/>
          <w:rFonts w:ascii="Arial" w:hAnsi="Arial" w:cs="Arial"/>
        </w:rPr>
        <w:t>муниципальных районов и городских ок</w:t>
      </w:r>
      <w:r w:rsidR="00826E13">
        <w:rPr>
          <w:rStyle w:val="FontStyle15"/>
          <w:rFonts w:ascii="Arial" w:hAnsi="Arial" w:cs="Arial"/>
        </w:rPr>
        <w:t>ругов</w:t>
      </w:r>
      <w:r w:rsidR="003C3FCD">
        <w:rPr>
          <w:rStyle w:val="FontStyle15"/>
          <w:rFonts w:ascii="Arial" w:hAnsi="Arial" w:cs="Arial"/>
        </w:rPr>
        <w:t>.</w:t>
      </w:r>
    </w:p>
    <w:p w:rsidR="00C62F6F" w:rsidRDefault="00E100D6" w:rsidP="009E1D46">
      <w:pPr>
        <w:spacing w:after="0"/>
        <w:ind w:firstLine="851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На заседаниях коллегии рассмотрены 22 вопроса, из них 15  - включенных в план работы на 2019 год (100%), и 7 внеплановых.</w:t>
      </w:r>
    </w:p>
    <w:p w:rsidR="003C3FCD" w:rsidRDefault="003C3FCD" w:rsidP="009E1D46">
      <w:pPr>
        <w:spacing w:after="0"/>
        <w:ind w:firstLine="851"/>
        <w:jc w:val="both"/>
        <w:rPr>
          <w:rStyle w:val="FontStyle15"/>
          <w:rFonts w:ascii="Arial" w:hAnsi="Arial" w:cs="Arial"/>
        </w:rPr>
      </w:pPr>
      <w:proofErr w:type="gramStart"/>
      <w:r>
        <w:rPr>
          <w:rStyle w:val="FontStyle15"/>
          <w:rFonts w:ascii="Arial" w:hAnsi="Arial" w:cs="Arial"/>
        </w:rPr>
        <w:t>2 поступивших предложения по вопросам для рассмотрения на заседаниях коллегии (по предложению Минэкономразвития Чувашии -  «Перспективы развития электротехнического кластера Чувашии как фактор выбора вуза для будущих абитуриентов» с приглашением представителя электротехнического кластера и по предложению ЧРИО – «О социокультурном проекте «Истоки» с приглашением директора издательского центра «Истоки») предлагается перенести на 2020 год</w:t>
      </w:r>
      <w:bookmarkStart w:id="0" w:name="_GoBack"/>
      <w:bookmarkEnd w:id="0"/>
      <w:r>
        <w:rPr>
          <w:rStyle w:val="FontStyle15"/>
          <w:rFonts w:ascii="Arial" w:hAnsi="Arial" w:cs="Arial"/>
        </w:rPr>
        <w:t xml:space="preserve"> в связи с целесообразностью их рассмотрения на расширенном заседании с</w:t>
      </w:r>
      <w:proofErr w:type="gramEnd"/>
      <w:r>
        <w:rPr>
          <w:rStyle w:val="FontStyle15"/>
          <w:rFonts w:ascii="Arial" w:hAnsi="Arial" w:cs="Arial"/>
        </w:rPr>
        <w:t xml:space="preserve"> участием </w:t>
      </w:r>
      <w:r w:rsidRPr="007223DD">
        <w:rPr>
          <w:rStyle w:val="FontStyle15"/>
          <w:rFonts w:ascii="Arial" w:hAnsi="Arial" w:cs="Arial"/>
        </w:rPr>
        <w:t xml:space="preserve">руководителей органов управления образованием </w:t>
      </w:r>
      <w:r>
        <w:rPr>
          <w:rStyle w:val="FontStyle15"/>
          <w:rFonts w:ascii="Arial" w:hAnsi="Arial" w:cs="Arial"/>
        </w:rPr>
        <w:t>муниципальных районов и городских округов</w:t>
      </w:r>
      <w:r>
        <w:rPr>
          <w:rStyle w:val="FontStyle15"/>
          <w:rFonts w:ascii="Arial" w:hAnsi="Arial" w:cs="Arial"/>
        </w:rPr>
        <w:t>.</w:t>
      </w:r>
    </w:p>
    <w:p w:rsidR="00826E13" w:rsidRDefault="00C62F6F" w:rsidP="009E1D46">
      <w:pPr>
        <w:spacing w:after="0"/>
        <w:ind w:firstLine="851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Кроме того, опросным путем принято 5 решений коллегии о представлении к награждению государственными наградами Чувашской Республики и ведомственными наградами </w:t>
      </w:r>
      <w:proofErr w:type="spellStart"/>
      <w:r>
        <w:rPr>
          <w:rStyle w:val="FontStyle15"/>
          <w:rFonts w:ascii="Arial" w:hAnsi="Arial" w:cs="Arial"/>
        </w:rPr>
        <w:t>Минпросвещения</w:t>
      </w:r>
      <w:proofErr w:type="spellEnd"/>
      <w:r>
        <w:rPr>
          <w:rStyle w:val="FontStyle15"/>
          <w:rFonts w:ascii="Arial" w:hAnsi="Arial" w:cs="Arial"/>
        </w:rPr>
        <w:t xml:space="preserve"> России.  </w:t>
      </w:r>
      <w:r w:rsidR="00E100D6">
        <w:rPr>
          <w:rStyle w:val="FontStyle15"/>
          <w:rFonts w:ascii="Arial" w:hAnsi="Arial" w:cs="Arial"/>
        </w:rPr>
        <w:t xml:space="preserve"> </w:t>
      </w:r>
    </w:p>
    <w:p w:rsidR="00826E13" w:rsidRDefault="003C3FCD" w:rsidP="009E1D46">
      <w:pPr>
        <w:spacing w:after="0"/>
        <w:ind w:firstLine="851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План работы коллегии на 2020 год предлагается утвердить на первом заседании коллегии в 2020 году с учетом поступивших предложений.</w:t>
      </w:r>
    </w:p>
    <w:p w:rsidR="003C3FCD" w:rsidRDefault="003C3FCD" w:rsidP="009E1D46">
      <w:pPr>
        <w:spacing w:after="0"/>
        <w:ind w:firstLine="851"/>
        <w:jc w:val="both"/>
        <w:rPr>
          <w:rStyle w:val="FontStyle15"/>
          <w:rFonts w:ascii="Arial" w:hAnsi="Arial" w:cs="Arial"/>
        </w:rPr>
      </w:pPr>
    </w:p>
    <w:p w:rsidR="0081611D" w:rsidRDefault="003C3FCD" w:rsidP="003C3FCD">
      <w:pPr>
        <w:spacing w:after="0"/>
        <w:ind w:firstLine="851"/>
        <w:jc w:val="both"/>
        <w:rPr>
          <w:rStyle w:val="FontStyle15"/>
          <w:rFonts w:ascii="Arial" w:hAnsi="Arial" w:cs="Arial"/>
        </w:rPr>
      </w:pPr>
      <w:proofErr w:type="spellStart"/>
      <w:r>
        <w:rPr>
          <w:rStyle w:val="FontStyle15"/>
          <w:rFonts w:ascii="Arial" w:hAnsi="Arial" w:cs="Arial"/>
        </w:rPr>
        <w:t>Справочно</w:t>
      </w:r>
      <w:proofErr w:type="spellEnd"/>
      <w:r>
        <w:rPr>
          <w:rStyle w:val="FontStyle15"/>
          <w:rFonts w:ascii="Arial" w:hAnsi="Arial" w:cs="Arial"/>
        </w:rPr>
        <w:t xml:space="preserve">. </w:t>
      </w:r>
      <w:r w:rsidR="00E100D6">
        <w:rPr>
          <w:rStyle w:val="FontStyle15"/>
          <w:rFonts w:ascii="Arial" w:hAnsi="Arial" w:cs="Arial"/>
        </w:rPr>
        <w:t>Рассмотренные</w:t>
      </w:r>
      <w:r>
        <w:rPr>
          <w:rStyle w:val="FontStyle15"/>
          <w:rFonts w:ascii="Arial" w:hAnsi="Arial" w:cs="Arial"/>
        </w:rPr>
        <w:t xml:space="preserve"> в 2019 году </w:t>
      </w:r>
      <w:r w:rsidR="00E100D6">
        <w:rPr>
          <w:rStyle w:val="FontStyle15"/>
          <w:rFonts w:ascii="Arial" w:hAnsi="Arial" w:cs="Arial"/>
        </w:rPr>
        <w:t xml:space="preserve"> вопросы:</w:t>
      </w:r>
    </w:p>
    <w:p w:rsidR="00E100D6" w:rsidRPr="00E100D6" w:rsidRDefault="00E100D6" w:rsidP="0081611D">
      <w:pPr>
        <w:spacing w:after="0"/>
        <w:ind w:left="426" w:hanging="426"/>
        <w:jc w:val="both"/>
        <w:rPr>
          <w:rStyle w:val="FontStyle15"/>
          <w:rFonts w:ascii="Arial" w:hAnsi="Arial" w:cs="Arial"/>
          <w:b/>
          <w:u w:val="single"/>
        </w:rPr>
      </w:pPr>
      <w:r w:rsidRPr="00E100D6">
        <w:rPr>
          <w:rStyle w:val="FontStyle15"/>
          <w:rFonts w:ascii="Arial" w:hAnsi="Arial" w:cs="Arial"/>
          <w:b/>
          <w:u w:val="single"/>
        </w:rPr>
        <w:t>27 марта (</w:t>
      </w:r>
      <w:proofErr w:type="gramStart"/>
      <w:r w:rsidRPr="00E100D6">
        <w:rPr>
          <w:rStyle w:val="FontStyle15"/>
          <w:rFonts w:ascii="Arial" w:hAnsi="Arial" w:cs="Arial"/>
          <w:b/>
          <w:u w:val="single"/>
        </w:rPr>
        <w:t>расширенное</w:t>
      </w:r>
      <w:proofErr w:type="gramEnd"/>
      <w:r w:rsidRPr="00E100D6">
        <w:rPr>
          <w:rStyle w:val="FontStyle15"/>
          <w:rFonts w:ascii="Arial" w:hAnsi="Arial" w:cs="Arial"/>
          <w:b/>
          <w:u w:val="single"/>
        </w:rPr>
        <w:t>)</w:t>
      </w:r>
    </w:p>
    <w:p w:rsidR="00E100D6" w:rsidRP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Об организации питания обучающихся в образовательных организациях</w:t>
      </w:r>
    </w:p>
    <w:p w:rsidR="00E100D6" w:rsidRP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Итоги контрольно-надзорной деятельности за 2018 год. Перспективы интеграции контрольно-надзорной деятельности и единой системы оценки качества образования</w:t>
      </w:r>
    </w:p>
    <w:p w:rsidR="00E100D6" w:rsidRP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 xml:space="preserve">О взаимодействии образовательных организаций </w:t>
      </w:r>
      <w:proofErr w:type="gramStart"/>
      <w:r w:rsidRPr="00E100D6">
        <w:rPr>
          <w:rFonts w:ascii="Arial" w:hAnsi="Arial" w:cs="Arial"/>
        </w:rPr>
        <w:t>высшего</w:t>
      </w:r>
      <w:proofErr w:type="gramEnd"/>
      <w:r w:rsidRPr="00E100D6">
        <w:rPr>
          <w:rFonts w:ascii="Arial" w:hAnsi="Arial" w:cs="Arial"/>
        </w:rPr>
        <w:t xml:space="preserve"> образования и общеобразовательных организаций по профориентации школьников</w:t>
      </w:r>
    </w:p>
    <w:p w:rsidR="00E100D6" w:rsidRP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 xml:space="preserve">О подготовке к проведению заявочной кампании </w:t>
      </w:r>
      <w:r w:rsidRPr="00E100D6">
        <w:rPr>
          <w:rFonts w:ascii="Arial" w:hAnsi="Arial" w:cs="Arial"/>
        </w:rPr>
        <w:br/>
        <w:t xml:space="preserve">по приобретению путевок в загородные организации отдыха детей и их оздоровления </w:t>
      </w:r>
    </w:p>
    <w:p w:rsidR="00E100D6" w:rsidRP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О повышении эффективности использования муниципальной сети образовательных организаций</w:t>
      </w:r>
    </w:p>
    <w:p w:rsidR="00E100D6" w:rsidRP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О представлении к награждению государственными наградами работников образования</w:t>
      </w:r>
    </w:p>
    <w:p w:rsid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Об утверждении плана работы коллегии на 2019 год</w:t>
      </w:r>
    </w:p>
    <w:p w:rsidR="00E100D6" w:rsidRPr="00E100D6" w:rsidRDefault="00E100D6" w:rsidP="00E100D6">
      <w:pPr>
        <w:spacing w:after="0"/>
        <w:ind w:left="426" w:hanging="426"/>
        <w:jc w:val="both"/>
        <w:rPr>
          <w:rStyle w:val="FontStyle15"/>
          <w:rFonts w:ascii="Arial" w:hAnsi="Arial" w:cs="Arial"/>
          <w:b/>
          <w:u w:val="single"/>
        </w:rPr>
      </w:pPr>
      <w:r w:rsidRPr="00E100D6">
        <w:rPr>
          <w:rStyle w:val="FontStyle15"/>
          <w:rFonts w:ascii="Arial" w:hAnsi="Arial" w:cs="Arial"/>
          <w:b/>
          <w:u w:val="single"/>
        </w:rPr>
        <w:t>25 июня</w:t>
      </w:r>
    </w:p>
    <w:p w:rsidR="00E100D6" w:rsidRP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Об итогах деятельности Министерства образования и молодежной политики Чувашской Республики в 2018 году</w:t>
      </w:r>
    </w:p>
    <w:p w:rsidR="00E100D6" w:rsidRP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lastRenderedPageBreak/>
        <w:t xml:space="preserve">Об учреждении новых ведомственных наград Министерства образования и </w:t>
      </w:r>
      <w:proofErr w:type="gramStart"/>
      <w:r w:rsidRPr="00E100D6">
        <w:rPr>
          <w:rFonts w:ascii="Arial" w:hAnsi="Arial" w:cs="Arial"/>
        </w:rPr>
        <w:t>молодежной</w:t>
      </w:r>
      <w:proofErr w:type="gramEnd"/>
      <w:r w:rsidRPr="00E100D6">
        <w:rPr>
          <w:rFonts w:ascii="Arial" w:hAnsi="Arial" w:cs="Arial"/>
        </w:rPr>
        <w:t xml:space="preserve"> политики Чувашской Республики</w:t>
      </w:r>
    </w:p>
    <w:p w:rsid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О представлении к награждению государственными наградами работников образования</w:t>
      </w:r>
    </w:p>
    <w:p w:rsidR="00E100D6" w:rsidRPr="00E100D6" w:rsidRDefault="00E100D6" w:rsidP="00E100D6">
      <w:pPr>
        <w:spacing w:after="0"/>
        <w:ind w:left="426" w:hanging="426"/>
        <w:jc w:val="both"/>
        <w:rPr>
          <w:rStyle w:val="FontStyle15"/>
          <w:rFonts w:ascii="Arial" w:hAnsi="Arial" w:cs="Arial"/>
          <w:b/>
          <w:u w:val="single"/>
        </w:rPr>
      </w:pPr>
      <w:r w:rsidRPr="00E100D6">
        <w:rPr>
          <w:rStyle w:val="FontStyle15"/>
          <w:rFonts w:ascii="Arial" w:hAnsi="Arial" w:cs="Arial"/>
          <w:b/>
          <w:u w:val="single"/>
        </w:rPr>
        <w:t>25 сентября (</w:t>
      </w:r>
      <w:proofErr w:type="gramStart"/>
      <w:r w:rsidRPr="00E100D6">
        <w:rPr>
          <w:rStyle w:val="FontStyle15"/>
          <w:rFonts w:ascii="Arial" w:hAnsi="Arial" w:cs="Arial"/>
          <w:b/>
          <w:u w:val="single"/>
        </w:rPr>
        <w:t>расширенное</w:t>
      </w:r>
      <w:proofErr w:type="gramEnd"/>
      <w:r w:rsidRPr="00E100D6">
        <w:rPr>
          <w:rStyle w:val="FontStyle15"/>
          <w:rFonts w:ascii="Arial" w:hAnsi="Arial" w:cs="Arial"/>
          <w:b/>
          <w:u w:val="single"/>
        </w:rPr>
        <w:t>)</w:t>
      </w:r>
    </w:p>
    <w:p w:rsidR="00E100D6" w:rsidRPr="00E100D6" w:rsidRDefault="00E100D6" w:rsidP="00E100D6">
      <w:pPr>
        <w:pStyle w:val="2"/>
        <w:spacing w:after="0" w:line="240" w:lineRule="auto"/>
        <w:ind w:firstLine="851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 xml:space="preserve">О мерах по реализации Плана мероприятий по формированию здорового образа жизни населения Чувашской Республики, профилактике </w:t>
      </w:r>
      <w:r w:rsidRPr="00E100D6">
        <w:rPr>
          <w:rFonts w:ascii="Arial" w:hAnsi="Arial" w:cs="Arial"/>
        </w:rPr>
        <w:br/>
        <w:t>и контролю неинфекционных заболеваний на период до 2024 года</w:t>
      </w:r>
    </w:p>
    <w:p w:rsidR="00E100D6" w:rsidRPr="00E100D6" w:rsidRDefault="00E100D6" w:rsidP="00E100D6">
      <w:pPr>
        <w:pStyle w:val="2"/>
        <w:spacing w:after="0" w:line="240" w:lineRule="auto"/>
        <w:ind w:firstLine="851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О мерах по профилактике детского дорожно-транспортного травматизма</w:t>
      </w:r>
    </w:p>
    <w:p w:rsidR="00E100D6" w:rsidRPr="00E100D6" w:rsidRDefault="00E100D6" w:rsidP="00E100D6">
      <w:pPr>
        <w:pStyle w:val="2"/>
        <w:spacing w:after="0" w:line="240" w:lineRule="auto"/>
        <w:ind w:firstLine="851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 xml:space="preserve">О принимаемых мерах по снижению производственного травматизма </w:t>
      </w:r>
      <w:r w:rsidRPr="00E100D6">
        <w:rPr>
          <w:rFonts w:ascii="Arial" w:hAnsi="Arial" w:cs="Arial"/>
        </w:rPr>
        <w:br/>
        <w:t>в образовательных организациях</w:t>
      </w:r>
    </w:p>
    <w:p w:rsidR="00E100D6" w:rsidRPr="00E100D6" w:rsidRDefault="00E100D6" w:rsidP="00E100D6">
      <w:pPr>
        <w:pStyle w:val="2"/>
        <w:spacing w:after="0" w:line="240" w:lineRule="auto"/>
        <w:ind w:firstLine="851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О проведении социально-психологического тестирования в целях раннего выявления немедицинского потребления наркотических средств и психотропных веществ</w:t>
      </w:r>
    </w:p>
    <w:p w:rsidR="00E100D6" w:rsidRPr="00E100D6" w:rsidRDefault="00E100D6" w:rsidP="00E100D6">
      <w:pPr>
        <w:pStyle w:val="2"/>
        <w:spacing w:after="0" w:line="240" w:lineRule="auto"/>
        <w:ind w:firstLine="851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Об итогах государственной итоговой аттестации в форме ОГЭ и ЕГЭ</w:t>
      </w:r>
      <w:r w:rsidRPr="00E100D6">
        <w:rPr>
          <w:rFonts w:ascii="Arial" w:hAnsi="Arial" w:cs="Arial"/>
        </w:rPr>
        <w:br/>
        <w:t>в 2019 году</w:t>
      </w:r>
    </w:p>
    <w:p w:rsidR="00E100D6" w:rsidRPr="00E100D6" w:rsidRDefault="00E100D6" w:rsidP="00E100D6">
      <w:pPr>
        <w:pStyle w:val="2"/>
        <w:spacing w:after="0" w:line="240" w:lineRule="auto"/>
        <w:ind w:firstLine="851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 xml:space="preserve">О применении методических рекомендаций об использовании устройств мобильной связи в общеобразовательных организациях </w:t>
      </w:r>
    </w:p>
    <w:p w:rsidR="00E100D6" w:rsidRPr="00E100D6" w:rsidRDefault="00E100D6" w:rsidP="00E100D6">
      <w:pPr>
        <w:pStyle w:val="2"/>
        <w:spacing w:after="0" w:line="240" w:lineRule="auto"/>
        <w:ind w:firstLine="851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Об итогах подготовки образовательных организаций к новому учебному году и задачах по обеспечению безопасности на объектах образования</w:t>
      </w:r>
    </w:p>
    <w:p w:rsidR="00E100D6" w:rsidRDefault="00E100D6" w:rsidP="00E100D6">
      <w:pPr>
        <w:pStyle w:val="2"/>
        <w:spacing w:after="0" w:line="240" w:lineRule="auto"/>
        <w:ind w:firstLine="851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О представлении к награждению государственными наградами работников образования</w:t>
      </w:r>
    </w:p>
    <w:p w:rsidR="00E100D6" w:rsidRDefault="00E100D6" w:rsidP="00E100D6">
      <w:pPr>
        <w:spacing w:after="0"/>
        <w:ind w:left="426" w:hanging="426"/>
        <w:jc w:val="both"/>
        <w:rPr>
          <w:rStyle w:val="FontStyle15"/>
          <w:rFonts w:ascii="Arial" w:hAnsi="Arial" w:cs="Arial"/>
          <w:b/>
          <w:u w:val="single"/>
        </w:rPr>
      </w:pPr>
      <w:r w:rsidRPr="00E100D6">
        <w:rPr>
          <w:rStyle w:val="FontStyle15"/>
          <w:rFonts w:ascii="Arial" w:hAnsi="Arial" w:cs="Arial"/>
          <w:b/>
          <w:u w:val="single"/>
        </w:rPr>
        <w:t>25 декабря</w:t>
      </w:r>
    </w:p>
    <w:p w:rsidR="00E100D6" w:rsidRP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О предварительных итогах реализации в Чувашской Республике мероприятий национального проекта «Образование» в 2019 году</w:t>
      </w:r>
    </w:p>
    <w:p w:rsidR="00E100D6" w:rsidRP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О ходе реализации в Чувашской Республике мероприятий в рамках «Десятилетия детства»</w:t>
      </w:r>
    </w:p>
    <w:p w:rsidR="00E100D6" w:rsidRP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О представлении к награждению государственными наградами работников образования</w:t>
      </w:r>
    </w:p>
    <w:p w:rsid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E100D6">
        <w:rPr>
          <w:rFonts w:ascii="Arial" w:hAnsi="Arial" w:cs="Arial"/>
        </w:rPr>
        <w:t>Об итогах работы коллегии Минобразования Чувашии в 2019 году</w:t>
      </w:r>
    </w:p>
    <w:p w:rsid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</w:p>
    <w:p w:rsidR="00E100D6" w:rsidRPr="00E100D6" w:rsidRDefault="00E100D6" w:rsidP="00E100D6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E100D6" w:rsidRPr="00E1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58"/>
    <w:multiLevelType w:val="hybridMultilevel"/>
    <w:tmpl w:val="F9C2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21A3"/>
    <w:multiLevelType w:val="hybridMultilevel"/>
    <w:tmpl w:val="479A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E0186"/>
    <w:multiLevelType w:val="hybridMultilevel"/>
    <w:tmpl w:val="27A66D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DFD3B3A"/>
    <w:multiLevelType w:val="hybridMultilevel"/>
    <w:tmpl w:val="5E600A8C"/>
    <w:lvl w:ilvl="0" w:tplc="F0F0E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F0EA6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C5"/>
    <w:rsid w:val="003811F5"/>
    <w:rsid w:val="003A07CD"/>
    <w:rsid w:val="003C3FCD"/>
    <w:rsid w:val="007223DD"/>
    <w:rsid w:val="007D602A"/>
    <w:rsid w:val="0081611D"/>
    <w:rsid w:val="00826E13"/>
    <w:rsid w:val="00921E51"/>
    <w:rsid w:val="009E1D46"/>
    <w:rsid w:val="00C62F6F"/>
    <w:rsid w:val="00D06B5D"/>
    <w:rsid w:val="00DD3DC5"/>
    <w:rsid w:val="00E1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7223DD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161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16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6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7223DD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161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16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10.</dc:creator>
  <cp:keywords/>
  <dc:description/>
  <cp:lastModifiedBy>Минобразования Петрова Ольга Владимировна</cp:lastModifiedBy>
  <cp:revision>9</cp:revision>
  <dcterms:created xsi:type="dcterms:W3CDTF">2017-12-12T14:35:00Z</dcterms:created>
  <dcterms:modified xsi:type="dcterms:W3CDTF">2019-12-25T08:50:00Z</dcterms:modified>
</cp:coreProperties>
</file>