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68" w:rsidRPr="00DA514A" w:rsidRDefault="00F35F68" w:rsidP="009B69D6">
      <w:pPr>
        <w:jc w:val="center"/>
        <w:rPr>
          <w:b/>
          <w:color w:val="000000" w:themeColor="text1"/>
        </w:rPr>
      </w:pPr>
      <w:r w:rsidRPr="00DA514A">
        <w:rPr>
          <w:b/>
          <w:color w:val="000000" w:themeColor="text1"/>
        </w:rPr>
        <w:t xml:space="preserve">ПРОТОКОЛ № </w:t>
      </w:r>
      <w:r w:rsidR="00B75A98" w:rsidRPr="00DA514A">
        <w:rPr>
          <w:b/>
          <w:color w:val="000000" w:themeColor="text1"/>
        </w:rPr>
        <w:t>6</w:t>
      </w:r>
      <w:r w:rsidR="00194C38">
        <w:rPr>
          <w:b/>
          <w:color w:val="000000" w:themeColor="text1"/>
        </w:rPr>
        <w:t>2</w:t>
      </w:r>
    </w:p>
    <w:p w:rsidR="00F35F68" w:rsidRPr="00DA514A" w:rsidRDefault="00F35F68" w:rsidP="009B69D6">
      <w:pPr>
        <w:jc w:val="center"/>
        <w:rPr>
          <w:b/>
          <w:color w:val="000000" w:themeColor="text1"/>
        </w:rPr>
      </w:pPr>
      <w:r w:rsidRPr="00DA514A">
        <w:rPr>
          <w:b/>
          <w:color w:val="000000" w:themeColor="text1"/>
        </w:rPr>
        <w:t>заседания Собрания депутатов</w:t>
      </w:r>
    </w:p>
    <w:p w:rsidR="00F35F68" w:rsidRPr="00DA514A" w:rsidRDefault="00F35F68" w:rsidP="009B69D6">
      <w:pPr>
        <w:jc w:val="center"/>
        <w:rPr>
          <w:b/>
          <w:color w:val="000000" w:themeColor="text1"/>
        </w:rPr>
      </w:pPr>
      <w:r w:rsidRPr="00DA514A">
        <w:rPr>
          <w:b/>
          <w:color w:val="000000" w:themeColor="text1"/>
        </w:rPr>
        <w:t>Шумерлинского района шестого созыва</w:t>
      </w:r>
    </w:p>
    <w:p w:rsidR="00F35F68" w:rsidRPr="00DA514A" w:rsidRDefault="004A4C58" w:rsidP="009B69D6">
      <w:pPr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 xml:space="preserve">г. Шумерля </w:t>
      </w:r>
      <w:r w:rsidRPr="00DA514A">
        <w:rPr>
          <w:b/>
          <w:color w:val="000000" w:themeColor="text1"/>
        </w:rPr>
        <w:tab/>
      </w:r>
      <w:r w:rsidRPr="00DA514A">
        <w:rPr>
          <w:b/>
          <w:color w:val="000000" w:themeColor="text1"/>
        </w:rPr>
        <w:tab/>
      </w:r>
      <w:r w:rsidRPr="00DA514A">
        <w:rPr>
          <w:b/>
          <w:color w:val="000000" w:themeColor="text1"/>
        </w:rPr>
        <w:tab/>
      </w:r>
      <w:r w:rsidRPr="00DA514A">
        <w:rPr>
          <w:b/>
          <w:color w:val="000000" w:themeColor="text1"/>
        </w:rPr>
        <w:tab/>
      </w:r>
      <w:r w:rsidRPr="00DA514A">
        <w:rPr>
          <w:b/>
          <w:color w:val="000000" w:themeColor="text1"/>
        </w:rPr>
        <w:tab/>
      </w:r>
      <w:r w:rsidRPr="00DA514A">
        <w:rPr>
          <w:b/>
          <w:color w:val="000000" w:themeColor="text1"/>
        </w:rPr>
        <w:tab/>
      </w:r>
      <w:r w:rsidRPr="00DA514A">
        <w:rPr>
          <w:b/>
          <w:color w:val="000000" w:themeColor="text1"/>
        </w:rPr>
        <w:tab/>
      </w:r>
      <w:r w:rsidRPr="00DA514A">
        <w:rPr>
          <w:b/>
          <w:color w:val="000000" w:themeColor="text1"/>
        </w:rPr>
        <w:tab/>
        <w:t xml:space="preserve">      </w:t>
      </w:r>
      <w:r w:rsidR="00396191" w:rsidRPr="00DA514A">
        <w:rPr>
          <w:b/>
          <w:color w:val="000000" w:themeColor="text1"/>
        </w:rPr>
        <w:t xml:space="preserve">        </w:t>
      </w:r>
      <w:r w:rsidRPr="00DA514A">
        <w:rPr>
          <w:b/>
          <w:color w:val="000000" w:themeColor="text1"/>
        </w:rPr>
        <w:t xml:space="preserve">  </w:t>
      </w:r>
      <w:r w:rsidR="00194C38">
        <w:rPr>
          <w:b/>
          <w:color w:val="000000" w:themeColor="text1"/>
        </w:rPr>
        <w:t>29</w:t>
      </w:r>
      <w:r w:rsidR="00463B54" w:rsidRPr="00DA514A">
        <w:rPr>
          <w:b/>
          <w:color w:val="000000" w:themeColor="text1"/>
        </w:rPr>
        <w:t>.</w:t>
      </w:r>
      <w:r w:rsidR="00194C38">
        <w:rPr>
          <w:b/>
          <w:color w:val="000000" w:themeColor="text1"/>
        </w:rPr>
        <w:t>11.</w:t>
      </w:r>
      <w:r w:rsidR="008817ED" w:rsidRPr="00DA514A">
        <w:rPr>
          <w:b/>
          <w:color w:val="000000" w:themeColor="text1"/>
        </w:rPr>
        <w:t>201</w:t>
      </w:r>
      <w:r w:rsidR="00706C9C" w:rsidRPr="00DA514A">
        <w:rPr>
          <w:b/>
          <w:color w:val="000000" w:themeColor="text1"/>
        </w:rPr>
        <w:t>9</w:t>
      </w:r>
      <w:r w:rsidR="00F35F68" w:rsidRPr="00DA514A">
        <w:rPr>
          <w:b/>
          <w:color w:val="000000" w:themeColor="text1"/>
        </w:rPr>
        <w:t xml:space="preserve"> года</w:t>
      </w:r>
    </w:p>
    <w:p w:rsidR="00F35F68" w:rsidRPr="00DA514A" w:rsidRDefault="00F35F68" w:rsidP="009B69D6">
      <w:pPr>
        <w:jc w:val="both"/>
        <w:rPr>
          <w:b/>
          <w:color w:val="000000" w:themeColor="text1"/>
        </w:rPr>
      </w:pPr>
    </w:p>
    <w:p w:rsidR="008D615A" w:rsidRPr="00DA514A" w:rsidRDefault="00F35F68" w:rsidP="009B69D6">
      <w:pPr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>ПРИСУТСТВУЮТ</w:t>
      </w:r>
      <w:r w:rsidRPr="00DA514A">
        <w:rPr>
          <w:color w:val="000000" w:themeColor="text1"/>
        </w:rPr>
        <w:t xml:space="preserve">:   </w:t>
      </w:r>
      <w:r w:rsidR="00482696" w:rsidRPr="00DA514A">
        <w:rPr>
          <w:color w:val="000000" w:themeColor="text1"/>
        </w:rPr>
        <w:t>1</w:t>
      </w:r>
      <w:r w:rsidR="00D06481" w:rsidRPr="00DA514A">
        <w:rPr>
          <w:color w:val="000000" w:themeColor="text1"/>
        </w:rPr>
        <w:t>3</w:t>
      </w:r>
      <w:r w:rsidR="008D615A" w:rsidRPr="00DA514A">
        <w:rPr>
          <w:color w:val="000000" w:themeColor="text1"/>
        </w:rPr>
        <w:t xml:space="preserve"> из 15 депутатов Собрания депутатов:</w:t>
      </w:r>
    </w:p>
    <w:tbl>
      <w:tblPr>
        <w:tblW w:w="10003" w:type="dxa"/>
        <w:tblInd w:w="108" w:type="dxa"/>
        <w:tblLook w:val="01E0" w:firstRow="1" w:lastRow="1" w:firstColumn="1" w:lastColumn="1" w:noHBand="0" w:noVBand="0"/>
      </w:tblPr>
      <w:tblGrid>
        <w:gridCol w:w="3960"/>
        <w:gridCol w:w="6043"/>
      </w:tblGrid>
      <w:tr w:rsidR="00DA514A" w:rsidRPr="00DA514A" w:rsidTr="00463B54">
        <w:trPr>
          <w:trHeight w:val="356"/>
        </w:trPr>
        <w:tc>
          <w:tcPr>
            <w:tcW w:w="3960" w:type="dxa"/>
            <w:shd w:val="clear" w:color="auto" w:fill="auto"/>
          </w:tcPr>
          <w:p w:rsidR="00E935D3" w:rsidRPr="00DA514A" w:rsidRDefault="00E935D3" w:rsidP="009B69D6">
            <w:pPr>
              <w:rPr>
                <w:color w:val="000000" w:themeColor="text1"/>
              </w:rPr>
            </w:pPr>
            <w:r w:rsidRPr="00DA514A">
              <w:rPr>
                <w:color w:val="000000" w:themeColor="text1"/>
              </w:rPr>
              <w:t>Ильин Г.Н.</w:t>
            </w:r>
          </w:p>
        </w:tc>
        <w:tc>
          <w:tcPr>
            <w:tcW w:w="6043" w:type="dxa"/>
            <w:shd w:val="clear" w:color="auto" w:fill="auto"/>
          </w:tcPr>
          <w:p w:rsidR="00E935D3" w:rsidRPr="00DA514A" w:rsidRDefault="00E935D3" w:rsidP="009B69D6">
            <w:pPr>
              <w:jc w:val="both"/>
              <w:rPr>
                <w:color w:val="000000" w:themeColor="text1"/>
              </w:rPr>
            </w:pPr>
            <w:proofErr w:type="spellStart"/>
            <w:r w:rsidRPr="00DA514A">
              <w:rPr>
                <w:color w:val="000000" w:themeColor="text1"/>
              </w:rPr>
              <w:t>Леснотуванский</w:t>
            </w:r>
            <w:proofErr w:type="spellEnd"/>
            <w:r w:rsidRPr="00DA514A">
              <w:rPr>
                <w:color w:val="000000" w:themeColor="text1"/>
              </w:rPr>
              <w:t xml:space="preserve"> избирательный округ №15</w:t>
            </w:r>
          </w:p>
        </w:tc>
      </w:tr>
      <w:tr w:rsidR="00DA514A" w:rsidRPr="00DA514A" w:rsidTr="00463B54">
        <w:trPr>
          <w:trHeight w:val="288"/>
        </w:trPr>
        <w:tc>
          <w:tcPr>
            <w:tcW w:w="3960" w:type="dxa"/>
            <w:shd w:val="clear" w:color="auto" w:fill="auto"/>
          </w:tcPr>
          <w:p w:rsidR="00E935D3" w:rsidRPr="00DA514A" w:rsidRDefault="00E935D3" w:rsidP="009B69D6">
            <w:pPr>
              <w:jc w:val="both"/>
              <w:rPr>
                <w:color w:val="000000" w:themeColor="text1"/>
              </w:rPr>
            </w:pPr>
            <w:r w:rsidRPr="00DA514A">
              <w:rPr>
                <w:color w:val="000000" w:themeColor="text1"/>
              </w:rPr>
              <w:t>Улисов В.Н.</w:t>
            </w:r>
          </w:p>
        </w:tc>
        <w:tc>
          <w:tcPr>
            <w:tcW w:w="6043" w:type="dxa"/>
            <w:shd w:val="clear" w:color="auto" w:fill="auto"/>
          </w:tcPr>
          <w:p w:rsidR="00E935D3" w:rsidRPr="00DA514A" w:rsidRDefault="00E935D3" w:rsidP="009B69D6">
            <w:pPr>
              <w:jc w:val="both"/>
              <w:rPr>
                <w:color w:val="000000" w:themeColor="text1"/>
              </w:rPr>
            </w:pPr>
            <w:proofErr w:type="spellStart"/>
            <w:r w:rsidRPr="00DA514A">
              <w:rPr>
                <w:color w:val="000000" w:themeColor="text1"/>
              </w:rPr>
              <w:t>Пояндайкинский</w:t>
            </w:r>
            <w:proofErr w:type="spellEnd"/>
            <w:r w:rsidRPr="00DA514A">
              <w:rPr>
                <w:color w:val="000000" w:themeColor="text1"/>
              </w:rPr>
              <w:t xml:space="preserve"> избирательный округ №9</w:t>
            </w:r>
          </w:p>
        </w:tc>
      </w:tr>
      <w:tr w:rsidR="00DA514A" w:rsidRPr="00DA514A" w:rsidTr="00463B54">
        <w:trPr>
          <w:trHeight w:val="195"/>
        </w:trPr>
        <w:tc>
          <w:tcPr>
            <w:tcW w:w="3960" w:type="dxa"/>
            <w:shd w:val="clear" w:color="auto" w:fill="auto"/>
          </w:tcPr>
          <w:p w:rsidR="00E935D3" w:rsidRPr="00DA514A" w:rsidRDefault="00E935D3" w:rsidP="009B69D6">
            <w:pPr>
              <w:jc w:val="both"/>
              <w:rPr>
                <w:color w:val="000000" w:themeColor="text1"/>
              </w:rPr>
            </w:pPr>
            <w:r w:rsidRPr="00DA514A">
              <w:rPr>
                <w:color w:val="000000" w:themeColor="text1"/>
              </w:rPr>
              <w:t xml:space="preserve">Леонтьев Б.Г. </w:t>
            </w:r>
          </w:p>
        </w:tc>
        <w:tc>
          <w:tcPr>
            <w:tcW w:w="6043" w:type="dxa"/>
            <w:shd w:val="clear" w:color="auto" w:fill="auto"/>
          </w:tcPr>
          <w:p w:rsidR="00E935D3" w:rsidRPr="00DA514A" w:rsidRDefault="00E935D3" w:rsidP="009B69D6">
            <w:pPr>
              <w:jc w:val="both"/>
              <w:rPr>
                <w:color w:val="000000" w:themeColor="text1"/>
              </w:rPr>
            </w:pPr>
            <w:proofErr w:type="spellStart"/>
            <w:r w:rsidRPr="00DA514A">
              <w:rPr>
                <w:color w:val="000000" w:themeColor="text1"/>
              </w:rPr>
              <w:t>Ходарский</w:t>
            </w:r>
            <w:proofErr w:type="spellEnd"/>
            <w:r w:rsidRPr="00DA514A">
              <w:rPr>
                <w:color w:val="000000" w:themeColor="text1"/>
              </w:rPr>
              <w:t xml:space="preserve"> избирательный округ №13</w:t>
            </w:r>
          </w:p>
        </w:tc>
      </w:tr>
      <w:tr w:rsidR="00DA514A" w:rsidRPr="00DA514A" w:rsidTr="00463B54">
        <w:trPr>
          <w:trHeight w:val="195"/>
        </w:trPr>
        <w:tc>
          <w:tcPr>
            <w:tcW w:w="3960" w:type="dxa"/>
            <w:shd w:val="clear" w:color="auto" w:fill="auto"/>
          </w:tcPr>
          <w:p w:rsidR="00E935D3" w:rsidRPr="00DA514A" w:rsidRDefault="00E935D3" w:rsidP="009B69D6">
            <w:pPr>
              <w:jc w:val="both"/>
              <w:rPr>
                <w:color w:val="000000" w:themeColor="text1"/>
              </w:rPr>
            </w:pPr>
            <w:r w:rsidRPr="00DA514A">
              <w:rPr>
                <w:color w:val="000000" w:themeColor="text1"/>
              </w:rPr>
              <w:t>Павлова В.К.</w:t>
            </w:r>
          </w:p>
        </w:tc>
        <w:tc>
          <w:tcPr>
            <w:tcW w:w="6043" w:type="dxa"/>
            <w:shd w:val="clear" w:color="auto" w:fill="auto"/>
          </w:tcPr>
          <w:p w:rsidR="00E935D3" w:rsidRPr="00DA514A" w:rsidRDefault="00E935D3" w:rsidP="009B69D6">
            <w:pPr>
              <w:jc w:val="both"/>
              <w:rPr>
                <w:color w:val="000000" w:themeColor="text1"/>
              </w:rPr>
            </w:pPr>
            <w:proofErr w:type="spellStart"/>
            <w:r w:rsidRPr="00DA514A">
              <w:rPr>
                <w:color w:val="000000" w:themeColor="text1"/>
              </w:rPr>
              <w:t>Большеалгашинский</w:t>
            </w:r>
            <w:proofErr w:type="spellEnd"/>
            <w:r w:rsidRPr="00DA514A">
              <w:rPr>
                <w:color w:val="000000" w:themeColor="text1"/>
              </w:rPr>
              <w:t xml:space="preserve"> избирательный округ № 1</w:t>
            </w:r>
          </w:p>
        </w:tc>
      </w:tr>
      <w:tr w:rsidR="00DA514A" w:rsidRPr="00DA514A" w:rsidTr="00463B54">
        <w:trPr>
          <w:trHeight w:val="245"/>
        </w:trPr>
        <w:tc>
          <w:tcPr>
            <w:tcW w:w="3960" w:type="dxa"/>
            <w:shd w:val="clear" w:color="auto" w:fill="auto"/>
          </w:tcPr>
          <w:p w:rsidR="00195F4B" w:rsidRPr="00DA514A" w:rsidRDefault="00195F4B" w:rsidP="009B69D6">
            <w:pPr>
              <w:jc w:val="both"/>
              <w:rPr>
                <w:color w:val="000000" w:themeColor="text1"/>
              </w:rPr>
            </w:pPr>
            <w:proofErr w:type="spellStart"/>
            <w:r w:rsidRPr="00DA514A">
              <w:rPr>
                <w:color w:val="000000" w:themeColor="text1"/>
              </w:rPr>
              <w:t>Садрисланова</w:t>
            </w:r>
            <w:proofErr w:type="spellEnd"/>
            <w:r w:rsidRPr="00DA514A">
              <w:rPr>
                <w:color w:val="000000" w:themeColor="text1"/>
              </w:rPr>
              <w:t xml:space="preserve"> В.В.</w:t>
            </w:r>
          </w:p>
        </w:tc>
        <w:tc>
          <w:tcPr>
            <w:tcW w:w="6043" w:type="dxa"/>
            <w:shd w:val="clear" w:color="auto" w:fill="auto"/>
          </w:tcPr>
          <w:p w:rsidR="00195F4B" w:rsidRPr="00DA514A" w:rsidRDefault="00195F4B" w:rsidP="009B69D6">
            <w:pPr>
              <w:jc w:val="both"/>
              <w:rPr>
                <w:color w:val="000000" w:themeColor="text1"/>
              </w:rPr>
            </w:pPr>
            <w:proofErr w:type="spellStart"/>
            <w:r w:rsidRPr="00DA514A">
              <w:rPr>
                <w:color w:val="000000" w:themeColor="text1"/>
              </w:rPr>
              <w:t>Мыслецкий</w:t>
            </w:r>
            <w:proofErr w:type="spellEnd"/>
            <w:r w:rsidRPr="00DA514A">
              <w:rPr>
                <w:color w:val="000000" w:themeColor="text1"/>
              </w:rPr>
              <w:t xml:space="preserve"> избирательный округ № 3</w:t>
            </w:r>
          </w:p>
        </w:tc>
      </w:tr>
      <w:tr w:rsidR="00DA514A" w:rsidRPr="00DA514A" w:rsidTr="00463B54">
        <w:trPr>
          <w:trHeight w:val="195"/>
        </w:trPr>
        <w:tc>
          <w:tcPr>
            <w:tcW w:w="3960" w:type="dxa"/>
            <w:shd w:val="clear" w:color="auto" w:fill="auto"/>
          </w:tcPr>
          <w:p w:rsidR="00E935D3" w:rsidRPr="00DA514A" w:rsidRDefault="00E935D3" w:rsidP="009B69D6">
            <w:pPr>
              <w:jc w:val="both"/>
              <w:rPr>
                <w:b/>
                <w:color w:val="000000" w:themeColor="text1"/>
              </w:rPr>
            </w:pPr>
            <w:r w:rsidRPr="00DA514A">
              <w:rPr>
                <w:color w:val="000000" w:themeColor="text1"/>
              </w:rPr>
              <w:t>Иванов В.П.</w:t>
            </w:r>
          </w:p>
        </w:tc>
        <w:tc>
          <w:tcPr>
            <w:tcW w:w="6043" w:type="dxa"/>
            <w:shd w:val="clear" w:color="auto" w:fill="auto"/>
          </w:tcPr>
          <w:p w:rsidR="00E935D3" w:rsidRPr="00DA514A" w:rsidRDefault="00E935D3" w:rsidP="009B69D6">
            <w:pPr>
              <w:jc w:val="both"/>
              <w:rPr>
                <w:b/>
                <w:color w:val="000000" w:themeColor="text1"/>
              </w:rPr>
            </w:pPr>
            <w:proofErr w:type="spellStart"/>
            <w:r w:rsidRPr="00DA514A">
              <w:rPr>
                <w:color w:val="000000" w:themeColor="text1"/>
              </w:rPr>
              <w:t>Юманайский</w:t>
            </w:r>
            <w:proofErr w:type="spellEnd"/>
            <w:r w:rsidRPr="00DA514A">
              <w:rPr>
                <w:color w:val="000000" w:themeColor="text1"/>
              </w:rPr>
              <w:t xml:space="preserve"> избирательный округ №10</w:t>
            </w:r>
          </w:p>
        </w:tc>
      </w:tr>
      <w:tr w:rsidR="00DA514A" w:rsidRPr="00DA514A" w:rsidTr="00463B54">
        <w:trPr>
          <w:trHeight w:val="288"/>
        </w:trPr>
        <w:tc>
          <w:tcPr>
            <w:tcW w:w="3960" w:type="dxa"/>
            <w:shd w:val="clear" w:color="auto" w:fill="auto"/>
          </w:tcPr>
          <w:p w:rsidR="00E935D3" w:rsidRPr="00DA514A" w:rsidRDefault="00E935D3" w:rsidP="009B69D6">
            <w:pPr>
              <w:jc w:val="both"/>
              <w:rPr>
                <w:color w:val="000000" w:themeColor="text1"/>
              </w:rPr>
            </w:pPr>
            <w:r w:rsidRPr="00DA514A">
              <w:rPr>
                <w:color w:val="000000" w:themeColor="text1"/>
              </w:rPr>
              <w:t xml:space="preserve">Надеждина А.А                                 </w:t>
            </w:r>
          </w:p>
        </w:tc>
        <w:tc>
          <w:tcPr>
            <w:tcW w:w="6043" w:type="dxa"/>
            <w:shd w:val="clear" w:color="auto" w:fill="auto"/>
          </w:tcPr>
          <w:p w:rsidR="00E935D3" w:rsidRPr="00DA514A" w:rsidRDefault="00E935D3" w:rsidP="009B69D6">
            <w:pPr>
              <w:jc w:val="both"/>
              <w:rPr>
                <w:color w:val="000000" w:themeColor="text1"/>
              </w:rPr>
            </w:pPr>
            <w:proofErr w:type="spellStart"/>
            <w:r w:rsidRPr="00DA514A">
              <w:rPr>
                <w:color w:val="000000" w:themeColor="text1"/>
              </w:rPr>
              <w:t>Магаринский</w:t>
            </w:r>
            <w:proofErr w:type="spellEnd"/>
            <w:r w:rsidRPr="00DA514A">
              <w:rPr>
                <w:color w:val="000000" w:themeColor="text1"/>
              </w:rPr>
              <w:t xml:space="preserve"> избирательный округ №7</w:t>
            </w:r>
          </w:p>
        </w:tc>
      </w:tr>
      <w:tr w:rsidR="00DA514A" w:rsidRPr="00DA514A" w:rsidTr="00463B54">
        <w:trPr>
          <w:trHeight w:val="288"/>
        </w:trPr>
        <w:tc>
          <w:tcPr>
            <w:tcW w:w="3960" w:type="dxa"/>
            <w:shd w:val="clear" w:color="auto" w:fill="auto"/>
          </w:tcPr>
          <w:p w:rsidR="00E40A56" w:rsidRPr="00DA514A" w:rsidRDefault="00E40A56" w:rsidP="005E3FC8">
            <w:pPr>
              <w:rPr>
                <w:color w:val="000000" w:themeColor="text1"/>
              </w:rPr>
            </w:pPr>
            <w:r w:rsidRPr="00DA514A">
              <w:rPr>
                <w:color w:val="000000" w:themeColor="text1"/>
              </w:rPr>
              <w:t xml:space="preserve">Концов А.Н. </w:t>
            </w:r>
          </w:p>
        </w:tc>
        <w:tc>
          <w:tcPr>
            <w:tcW w:w="6043" w:type="dxa"/>
            <w:shd w:val="clear" w:color="auto" w:fill="auto"/>
          </w:tcPr>
          <w:p w:rsidR="00E40A56" w:rsidRPr="00DA514A" w:rsidRDefault="00E40A56" w:rsidP="005E3FC8">
            <w:pPr>
              <w:jc w:val="both"/>
              <w:rPr>
                <w:color w:val="000000" w:themeColor="text1"/>
              </w:rPr>
            </w:pPr>
            <w:proofErr w:type="spellStart"/>
            <w:r w:rsidRPr="00DA514A">
              <w:rPr>
                <w:color w:val="000000" w:themeColor="text1"/>
              </w:rPr>
              <w:t>Торханский</w:t>
            </w:r>
            <w:proofErr w:type="spellEnd"/>
            <w:r w:rsidRPr="00DA514A">
              <w:rPr>
                <w:color w:val="000000" w:themeColor="text1"/>
              </w:rPr>
              <w:t xml:space="preserve">  избирательный округ №12</w:t>
            </w:r>
          </w:p>
        </w:tc>
      </w:tr>
      <w:tr w:rsidR="00DA514A" w:rsidRPr="00DA514A" w:rsidTr="00463B54">
        <w:trPr>
          <w:trHeight w:val="271"/>
        </w:trPr>
        <w:tc>
          <w:tcPr>
            <w:tcW w:w="3960" w:type="dxa"/>
            <w:shd w:val="clear" w:color="auto" w:fill="auto"/>
          </w:tcPr>
          <w:p w:rsidR="00706C9C" w:rsidRPr="00DA514A" w:rsidRDefault="00706C9C" w:rsidP="005E3FC8">
            <w:pPr>
              <w:rPr>
                <w:color w:val="000000" w:themeColor="text1"/>
              </w:rPr>
            </w:pPr>
            <w:r w:rsidRPr="00DA514A">
              <w:rPr>
                <w:color w:val="000000" w:themeColor="text1"/>
              </w:rPr>
              <w:t>Кузьмина И.Г.</w:t>
            </w:r>
          </w:p>
        </w:tc>
        <w:tc>
          <w:tcPr>
            <w:tcW w:w="6043" w:type="dxa"/>
            <w:shd w:val="clear" w:color="auto" w:fill="auto"/>
          </w:tcPr>
          <w:p w:rsidR="00706C9C" w:rsidRPr="00DA514A" w:rsidRDefault="00706C9C" w:rsidP="005E3FC8">
            <w:pPr>
              <w:jc w:val="both"/>
              <w:rPr>
                <w:color w:val="000000" w:themeColor="text1"/>
              </w:rPr>
            </w:pPr>
            <w:proofErr w:type="spellStart"/>
            <w:r w:rsidRPr="00DA514A">
              <w:rPr>
                <w:color w:val="000000" w:themeColor="text1"/>
              </w:rPr>
              <w:t>Туванский</w:t>
            </w:r>
            <w:proofErr w:type="spellEnd"/>
            <w:r w:rsidRPr="00DA514A">
              <w:rPr>
                <w:color w:val="000000" w:themeColor="text1"/>
              </w:rPr>
              <w:t xml:space="preserve"> избирательный округ № 14</w:t>
            </w:r>
          </w:p>
        </w:tc>
      </w:tr>
      <w:tr w:rsidR="00DA514A" w:rsidRPr="00DA514A" w:rsidTr="00463B54">
        <w:trPr>
          <w:trHeight w:val="271"/>
        </w:trPr>
        <w:tc>
          <w:tcPr>
            <w:tcW w:w="3960" w:type="dxa"/>
            <w:shd w:val="clear" w:color="auto" w:fill="auto"/>
          </w:tcPr>
          <w:p w:rsidR="00706C9C" w:rsidRPr="00DA514A" w:rsidRDefault="00706C9C" w:rsidP="005E3FC8">
            <w:pPr>
              <w:jc w:val="both"/>
              <w:rPr>
                <w:color w:val="000000" w:themeColor="text1"/>
              </w:rPr>
            </w:pPr>
            <w:proofErr w:type="spellStart"/>
            <w:r w:rsidRPr="00DA514A">
              <w:rPr>
                <w:color w:val="000000" w:themeColor="text1"/>
              </w:rPr>
              <w:t>Ортиков</w:t>
            </w:r>
            <w:proofErr w:type="spellEnd"/>
            <w:r w:rsidRPr="00DA514A">
              <w:rPr>
                <w:color w:val="000000" w:themeColor="text1"/>
              </w:rPr>
              <w:t xml:space="preserve"> Н.В, </w:t>
            </w:r>
          </w:p>
        </w:tc>
        <w:tc>
          <w:tcPr>
            <w:tcW w:w="6043" w:type="dxa"/>
            <w:shd w:val="clear" w:color="auto" w:fill="auto"/>
          </w:tcPr>
          <w:p w:rsidR="00706C9C" w:rsidRPr="00DA514A" w:rsidRDefault="00706C9C" w:rsidP="005E3FC8">
            <w:pPr>
              <w:jc w:val="both"/>
              <w:rPr>
                <w:color w:val="000000" w:themeColor="text1"/>
              </w:rPr>
            </w:pPr>
            <w:r w:rsidRPr="00DA514A">
              <w:rPr>
                <w:color w:val="000000" w:themeColor="text1"/>
              </w:rPr>
              <w:t>Русск</w:t>
            </w:r>
            <w:proofErr w:type="gramStart"/>
            <w:r w:rsidRPr="00DA514A">
              <w:rPr>
                <w:color w:val="000000" w:themeColor="text1"/>
              </w:rPr>
              <w:t>о-</w:t>
            </w:r>
            <w:proofErr w:type="gramEnd"/>
            <w:r w:rsidRPr="00DA514A">
              <w:rPr>
                <w:color w:val="000000" w:themeColor="text1"/>
              </w:rPr>
              <w:t xml:space="preserve"> </w:t>
            </w:r>
            <w:proofErr w:type="spellStart"/>
            <w:r w:rsidRPr="00DA514A">
              <w:rPr>
                <w:color w:val="000000" w:themeColor="text1"/>
              </w:rPr>
              <w:t>Алгашинский</w:t>
            </w:r>
            <w:proofErr w:type="spellEnd"/>
            <w:r w:rsidRPr="00DA514A">
              <w:rPr>
                <w:color w:val="000000" w:themeColor="text1"/>
              </w:rPr>
              <w:t xml:space="preserve"> избирательный округ №2</w:t>
            </w:r>
          </w:p>
        </w:tc>
      </w:tr>
      <w:tr w:rsidR="00DA514A" w:rsidRPr="00DA514A" w:rsidTr="00463B54">
        <w:trPr>
          <w:trHeight w:val="271"/>
        </w:trPr>
        <w:tc>
          <w:tcPr>
            <w:tcW w:w="3960" w:type="dxa"/>
            <w:shd w:val="clear" w:color="auto" w:fill="auto"/>
          </w:tcPr>
          <w:p w:rsidR="001C5C63" w:rsidRPr="00DA514A" w:rsidRDefault="001C5C63" w:rsidP="005E3FC8">
            <w:pPr>
              <w:jc w:val="both"/>
              <w:rPr>
                <w:color w:val="000000" w:themeColor="text1"/>
              </w:rPr>
            </w:pPr>
            <w:proofErr w:type="spellStart"/>
            <w:r w:rsidRPr="00DA514A">
              <w:rPr>
                <w:color w:val="000000" w:themeColor="text1"/>
              </w:rPr>
              <w:t>Хуморов</w:t>
            </w:r>
            <w:proofErr w:type="spellEnd"/>
            <w:r w:rsidRPr="00DA514A">
              <w:rPr>
                <w:color w:val="000000" w:themeColor="text1"/>
              </w:rPr>
              <w:t xml:space="preserve"> Г.М.    </w:t>
            </w:r>
          </w:p>
        </w:tc>
        <w:tc>
          <w:tcPr>
            <w:tcW w:w="6043" w:type="dxa"/>
            <w:shd w:val="clear" w:color="auto" w:fill="auto"/>
          </w:tcPr>
          <w:p w:rsidR="001C5C63" w:rsidRPr="00DA514A" w:rsidRDefault="001C5C63" w:rsidP="005E3FC8">
            <w:pPr>
              <w:jc w:val="both"/>
              <w:rPr>
                <w:color w:val="000000" w:themeColor="text1"/>
              </w:rPr>
            </w:pPr>
            <w:proofErr w:type="spellStart"/>
            <w:r w:rsidRPr="00DA514A">
              <w:rPr>
                <w:color w:val="000000" w:themeColor="text1"/>
              </w:rPr>
              <w:t>Шумерлинский</w:t>
            </w:r>
            <w:proofErr w:type="spellEnd"/>
            <w:r w:rsidRPr="00DA514A">
              <w:rPr>
                <w:color w:val="000000" w:themeColor="text1"/>
              </w:rPr>
              <w:t xml:space="preserve"> избирательный центр № 5</w:t>
            </w:r>
          </w:p>
        </w:tc>
      </w:tr>
      <w:tr w:rsidR="009740E9" w:rsidRPr="00DA514A" w:rsidTr="00D06481">
        <w:trPr>
          <w:trHeight w:val="271"/>
        </w:trPr>
        <w:tc>
          <w:tcPr>
            <w:tcW w:w="3960" w:type="dxa"/>
            <w:shd w:val="clear" w:color="auto" w:fill="auto"/>
          </w:tcPr>
          <w:p w:rsidR="009740E9" w:rsidRPr="00DA514A" w:rsidRDefault="009740E9" w:rsidP="0015230C">
            <w:pPr>
              <w:rPr>
                <w:color w:val="000000" w:themeColor="text1"/>
              </w:rPr>
            </w:pPr>
            <w:r w:rsidRPr="00DA514A">
              <w:rPr>
                <w:color w:val="000000" w:themeColor="text1"/>
              </w:rPr>
              <w:t>Макарова З.В.</w:t>
            </w:r>
          </w:p>
        </w:tc>
        <w:tc>
          <w:tcPr>
            <w:tcW w:w="6043" w:type="dxa"/>
            <w:shd w:val="clear" w:color="auto" w:fill="auto"/>
          </w:tcPr>
          <w:p w:rsidR="009740E9" w:rsidRPr="00DA514A" w:rsidRDefault="009740E9" w:rsidP="0015230C">
            <w:pPr>
              <w:jc w:val="both"/>
              <w:rPr>
                <w:color w:val="000000" w:themeColor="text1"/>
              </w:rPr>
            </w:pPr>
            <w:proofErr w:type="spellStart"/>
            <w:r w:rsidRPr="00DA514A">
              <w:rPr>
                <w:color w:val="000000" w:themeColor="text1"/>
              </w:rPr>
              <w:t>Яндашский</w:t>
            </w:r>
            <w:proofErr w:type="spellEnd"/>
            <w:r w:rsidRPr="00DA514A">
              <w:rPr>
                <w:color w:val="000000" w:themeColor="text1"/>
              </w:rPr>
              <w:t xml:space="preserve"> избирательный округ №11</w:t>
            </w:r>
          </w:p>
        </w:tc>
      </w:tr>
      <w:tr w:rsidR="00D06481" w:rsidRPr="00DA514A" w:rsidTr="00D06481">
        <w:trPr>
          <w:trHeight w:val="271"/>
        </w:trPr>
        <w:tc>
          <w:tcPr>
            <w:tcW w:w="3960" w:type="dxa"/>
            <w:shd w:val="clear" w:color="auto" w:fill="auto"/>
          </w:tcPr>
          <w:p w:rsidR="00D06481" w:rsidRPr="00DA514A" w:rsidRDefault="00D06481" w:rsidP="00D06481">
            <w:pPr>
              <w:jc w:val="both"/>
              <w:rPr>
                <w:color w:val="000000" w:themeColor="text1"/>
              </w:rPr>
            </w:pPr>
            <w:proofErr w:type="spellStart"/>
            <w:r w:rsidRPr="00DA514A">
              <w:rPr>
                <w:color w:val="000000" w:themeColor="text1"/>
              </w:rPr>
              <w:t>Мизуров</w:t>
            </w:r>
            <w:proofErr w:type="spellEnd"/>
            <w:r w:rsidRPr="00DA514A">
              <w:rPr>
                <w:color w:val="000000" w:themeColor="text1"/>
              </w:rPr>
              <w:t xml:space="preserve"> С.Ф.                                    </w:t>
            </w:r>
          </w:p>
        </w:tc>
        <w:tc>
          <w:tcPr>
            <w:tcW w:w="6043" w:type="dxa"/>
            <w:shd w:val="clear" w:color="auto" w:fill="auto"/>
          </w:tcPr>
          <w:p w:rsidR="00D06481" w:rsidRPr="00DA514A" w:rsidRDefault="00D06481" w:rsidP="005E3FC8">
            <w:pPr>
              <w:jc w:val="both"/>
              <w:rPr>
                <w:color w:val="000000" w:themeColor="text1"/>
              </w:rPr>
            </w:pPr>
            <w:proofErr w:type="spellStart"/>
            <w:r w:rsidRPr="00DA514A">
              <w:rPr>
                <w:color w:val="000000" w:themeColor="text1"/>
              </w:rPr>
              <w:t>Нижнекумашкинский</w:t>
            </w:r>
            <w:proofErr w:type="spellEnd"/>
            <w:r w:rsidRPr="00DA514A">
              <w:rPr>
                <w:color w:val="000000" w:themeColor="text1"/>
              </w:rPr>
              <w:t xml:space="preserve"> избирательный центр №6</w:t>
            </w:r>
          </w:p>
        </w:tc>
      </w:tr>
    </w:tbl>
    <w:p w:rsidR="00710193" w:rsidRPr="00DA514A" w:rsidRDefault="00710193" w:rsidP="009B69D6">
      <w:pPr>
        <w:jc w:val="both"/>
        <w:rPr>
          <w:b/>
          <w:color w:val="000000" w:themeColor="text1"/>
        </w:rPr>
      </w:pPr>
    </w:p>
    <w:p w:rsidR="00F35F68" w:rsidRPr="00DA514A" w:rsidRDefault="005B4B7E" w:rsidP="009B69D6">
      <w:pPr>
        <w:jc w:val="both"/>
        <w:rPr>
          <w:color w:val="000000" w:themeColor="text1"/>
        </w:rPr>
      </w:pPr>
      <w:r w:rsidRPr="00DA514A">
        <w:rPr>
          <w:b/>
          <w:color w:val="000000" w:themeColor="text1"/>
        </w:rPr>
        <w:t>ОТСУТСТВУЮТ:</w:t>
      </w:r>
    </w:p>
    <w:p w:rsidR="005B4B7E" w:rsidRPr="00DA514A" w:rsidRDefault="005B4B7E" w:rsidP="009B69D6">
      <w:pPr>
        <w:jc w:val="both"/>
        <w:rPr>
          <w:b/>
          <w:color w:val="000000" w:themeColor="text1"/>
        </w:rPr>
      </w:pPr>
    </w:p>
    <w:tbl>
      <w:tblPr>
        <w:tblW w:w="10003" w:type="dxa"/>
        <w:tblInd w:w="108" w:type="dxa"/>
        <w:tblLook w:val="01E0" w:firstRow="1" w:lastRow="1" w:firstColumn="1" w:lastColumn="1" w:noHBand="0" w:noVBand="0"/>
      </w:tblPr>
      <w:tblGrid>
        <w:gridCol w:w="3960"/>
        <w:gridCol w:w="6043"/>
      </w:tblGrid>
      <w:tr w:rsidR="00DA514A" w:rsidRPr="00DA514A" w:rsidTr="00463B54">
        <w:trPr>
          <w:trHeight w:val="195"/>
        </w:trPr>
        <w:tc>
          <w:tcPr>
            <w:tcW w:w="3960" w:type="dxa"/>
            <w:shd w:val="clear" w:color="auto" w:fill="auto"/>
          </w:tcPr>
          <w:p w:rsidR="00710193" w:rsidRPr="00DA514A" w:rsidRDefault="00710193" w:rsidP="009B69D6">
            <w:pPr>
              <w:rPr>
                <w:color w:val="000000" w:themeColor="text1"/>
              </w:rPr>
            </w:pPr>
            <w:r w:rsidRPr="00DA514A">
              <w:rPr>
                <w:color w:val="000000" w:themeColor="text1"/>
              </w:rPr>
              <w:t>Бельцов В.И.</w:t>
            </w:r>
          </w:p>
        </w:tc>
        <w:tc>
          <w:tcPr>
            <w:tcW w:w="6043" w:type="dxa"/>
            <w:shd w:val="clear" w:color="auto" w:fill="auto"/>
          </w:tcPr>
          <w:p w:rsidR="00710193" w:rsidRPr="00DA514A" w:rsidRDefault="00710193" w:rsidP="009B69D6">
            <w:pPr>
              <w:jc w:val="both"/>
              <w:rPr>
                <w:color w:val="000000" w:themeColor="text1"/>
              </w:rPr>
            </w:pPr>
            <w:proofErr w:type="spellStart"/>
            <w:r w:rsidRPr="00DA514A">
              <w:rPr>
                <w:color w:val="000000" w:themeColor="text1"/>
              </w:rPr>
              <w:t>Егоркинский</w:t>
            </w:r>
            <w:proofErr w:type="spellEnd"/>
            <w:r w:rsidRPr="00DA514A">
              <w:rPr>
                <w:color w:val="000000" w:themeColor="text1"/>
              </w:rPr>
              <w:t xml:space="preserve"> избирательный округ №8</w:t>
            </w:r>
          </w:p>
        </w:tc>
      </w:tr>
      <w:tr w:rsidR="009740E9" w:rsidRPr="00DA514A" w:rsidTr="009740E9">
        <w:trPr>
          <w:trHeight w:val="195"/>
        </w:trPr>
        <w:tc>
          <w:tcPr>
            <w:tcW w:w="3960" w:type="dxa"/>
            <w:shd w:val="clear" w:color="auto" w:fill="auto"/>
          </w:tcPr>
          <w:p w:rsidR="009740E9" w:rsidRPr="00DA514A" w:rsidRDefault="009740E9" w:rsidP="009740E9">
            <w:pPr>
              <w:rPr>
                <w:color w:val="000000" w:themeColor="text1"/>
              </w:rPr>
            </w:pPr>
            <w:r w:rsidRPr="00DA514A">
              <w:rPr>
                <w:color w:val="000000" w:themeColor="text1"/>
              </w:rPr>
              <w:t>Михайлов И.И.</w:t>
            </w:r>
          </w:p>
        </w:tc>
        <w:tc>
          <w:tcPr>
            <w:tcW w:w="6043" w:type="dxa"/>
            <w:shd w:val="clear" w:color="auto" w:fill="auto"/>
          </w:tcPr>
          <w:p w:rsidR="009740E9" w:rsidRPr="00DA514A" w:rsidRDefault="009740E9" w:rsidP="0015230C">
            <w:pPr>
              <w:jc w:val="both"/>
              <w:rPr>
                <w:color w:val="000000" w:themeColor="text1"/>
              </w:rPr>
            </w:pPr>
            <w:r w:rsidRPr="00DA514A">
              <w:rPr>
                <w:color w:val="000000" w:themeColor="text1"/>
              </w:rPr>
              <w:t>Краснооктябрьский избирательный округ № 4</w:t>
            </w:r>
          </w:p>
        </w:tc>
      </w:tr>
    </w:tbl>
    <w:p w:rsidR="005B4B7E" w:rsidRPr="00DA514A" w:rsidRDefault="005B4B7E" w:rsidP="009B69D6">
      <w:pPr>
        <w:jc w:val="both"/>
        <w:rPr>
          <w:color w:val="000000" w:themeColor="text1"/>
        </w:rPr>
      </w:pPr>
    </w:p>
    <w:p w:rsidR="00372CB3" w:rsidRPr="00832042" w:rsidRDefault="00372CB3" w:rsidP="00372CB3">
      <w:pPr>
        <w:jc w:val="both"/>
        <w:rPr>
          <w:b/>
        </w:rPr>
      </w:pPr>
      <w:r w:rsidRPr="00832042">
        <w:rPr>
          <w:b/>
        </w:rPr>
        <w:t>ПРИГЛАШЕННЫЕ:</w:t>
      </w:r>
    </w:p>
    <w:p w:rsidR="00372CB3" w:rsidRPr="00832042" w:rsidRDefault="009740E9" w:rsidP="00372CB3">
      <w:pPr>
        <w:jc w:val="both"/>
      </w:pPr>
      <w:r>
        <w:t>Серебряков Е.А.</w:t>
      </w:r>
      <w:r w:rsidR="00372CB3" w:rsidRPr="00832042">
        <w:t xml:space="preserve"> –</w:t>
      </w:r>
      <w:r w:rsidR="00372CB3">
        <w:t xml:space="preserve"> </w:t>
      </w:r>
      <w:r w:rsidR="00372CB3" w:rsidRPr="00832042">
        <w:t xml:space="preserve"> прокурор </w:t>
      </w:r>
      <w:proofErr w:type="spellStart"/>
      <w:r w:rsidR="00372CB3" w:rsidRPr="00832042">
        <w:t>Шумерлинской</w:t>
      </w:r>
      <w:proofErr w:type="spellEnd"/>
      <w:r w:rsidR="00372CB3" w:rsidRPr="00832042">
        <w:t xml:space="preserve"> межрайонной прокуратуры;</w:t>
      </w:r>
    </w:p>
    <w:p w:rsidR="00372CB3" w:rsidRPr="00832042" w:rsidRDefault="00372CB3" w:rsidP="00372CB3">
      <w:pPr>
        <w:jc w:val="both"/>
      </w:pPr>
      <w:r w:rsidRPr="00832042">
        <w:t>начальники структурных подразделений администрации Шумерлинского района.</w:t>
      </w:r>
    </w:p>
    <w:p w:rsidR="00F35F68" w:rsidRPr="00DA514A" w:rsidRDefault="00F35F68" w:rsidP="009B69D6">
      <w:pPr>
        <w:jc w:val="both"/>
        <w:rPr>
          <w:b/>
          <w:color w:val="000000" w:themeColor="text1"/>
        </w:rPr>
      </w:pPr>
    </w:p>
    <w:p w:rsidR="00F35F68" w:rsidRPr="00DA514A" w:rsidRDefault="00F35F68" w:rsidP="009B69D6">
      <w:pPr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>Кворум имеется.</w:t>
      </w:r>
    </w:p>
    <w:p w:rsidR="00F35F68" w:rsidRPr="00DA514A" w:rsidRDefault="00F35F68" w:rsidP="009B69D6">
      <w:pPr>
        <w:jc w:val="center"/>
        <w:rPr>
          <w:b/>
          <w:color w:val="000000" w:themeColor="text1"/>
        </w:rPr>
      </w:pPr>
      <w:r w:rsidRPr="00DA514A">
        <w:rPr>
          <w:b/>
          <w:color w:val="000000" w:themeColor="text1"/>
        </w:rPr>
        <w:t>ПОВЕСТКА ДНЯ:</w:t>
      </w:r>
    </w:p>
    <w:p w:rsidR="00F35F68" w:rsidRPr="00DA514A" w:rsidRDefault="00F35F68" w:rsidP="009B69D6">
      <w:pPr>
        <w:jc w:val="both"/>
        <w:rPr>
          <w:b/>
          <w:color w:val="000000" w:themeColor="text1"/>
        </w:rPr>
      </w:pPr>
    </w:p>
    <w:p w:rsidR="009740E9" w:rsidRPr="009740E9" w:rsidRDefault="009740E9" w:rsidP="009740E9">
      <w:pPr>
        <w:pStyle w:val="a5"/>
        <w:numPr>
          <w:ilvl w:val="0"/>
          <w:numId w:val="7"/>
        </w:numPr>
        <w:shd w:val="clear" w:color="auto" w:fill="FFFFFF"/>
        <w:tabs>
          <w:tab w:val="left" w:pos="0"/>
          <w:tab w:val="left" w:pos="9355"/>
        </w:tabs>
        <w:spacing w:line="298" w:lineRule="exact"/>
        <w:ind w:right="-1"/>
        <w:jc w:val="both"/>
        <w:rPr>
          <w:rStyle w:val="FontStyle16"/>
          <w:b/>
          <w:spacing w:val="-10"/>
          <w:sz w:val="24"/>
          <w:szCs w:val="24"/>
        </w:rPr>
      </w:pPr>
      <w:r w:rsidRPr="009740E9">
        <w:rPr>
          <w:rStyle w:val="FontStyle16"/>
          <w:b/>
          <w:spacing w:val="-10"/>
          <w:sz w:val="24"/>
          <w:szCs w:val="24"/>
        </w:rPr>
        <w:t>О  бюджете  Шумерлинского района  Чувашской Республики на 2020 год и на плановый период 2021 и 2022 годов</w:t>
      </w:r>
    </w:p>
    <w:p w:rsidR="009740E9" w:rsidRPr="009740E9" w:rsidRDefault="009740E9" w:rsidP="009740E9">
      <w:pPr>
        <w:pStyle w:val="a5"/>
        <w:shd w:val="clear" w:color="auto" w:fill="FFFFFF"/>
        <w:tabs>
          <w:tab w:val="left" w:pos="0"/>
          <w:tab w:val="left" w:pos="9355"/>
        </w:tabs>
        <w:spacing w:line="298" w:lineRule="exact"/>
        <w:ind w:right="-1"/>
        <w:jc w:val="both"/>
        <w:rPr>
          <w:rStyle w:val="FontStyle16"/>
          <w:spacing w:val="-10"/>
          <w:sz w:val="24"/>
          <w:szCs w:val="24"/>
        </w:rPr>
      </w:pPr>
      <w:r w:rsidRPr="009740E9">
        <w:rPr>
          <w:rStyle w:val="FontStyle16"/>
          <w:spacing w:val="-10"/>
          <w:sz w:val="24"/>
          <w:szCs w:val="24"/>
        </w:rPr>
        <w:t>(докладывает начальник финансового отдела администрации Шумерлинского района Петрова Надежда Ивановна)</w:t>
      </w:r>
    </w:p>
    <w:p w:rsidR="009740E9" w:rsidRPr="009740E9" w:rsidRDefault="009740E9" w:rsidP="009740E9">
      <w:pPr>
        <w:pStyle w:val="a5"/>
        <w:numPr>
          <w:ilvl w:val="0"/>
          <w:numId w:val="7"/>
        </w:numPr>
        <w:shd w:val="clear" w:color="auto" w:fill="FFFFFF"/>
        <w:tabs>
          <w:tab w:val="left" w:pos="0"/>
          <w:tab w:val="left" w:pos="9355"/>
        </w:tabs>
        <w:spacing w:line="298" w:lineRule="exact"/>
        <w:ind w:right="-1"/>
        <w:jc w:val="both"/>
        <w:rPr>
          <w:rStyle w:val="FontStyle16"/>
          <w:b/>
          <w:spacing w:val="-10"/>
          <w:sz w:val="24"/>
          <w:szCs w:val="24"/>
        </w:rPr>
      </w:pPr>
      <w:r w:rsidRPr="009740E9">
        <w:rPr>
          <w:rStyle w:val="FontStyle16"/>
          <w:b/>
          <w:spacing w:val="-10"/>
          <w:sz w:val="24"/>
          <w:szCs w:val="24"/>
        </w:rPr>
        <w:t>О внесении изменений в решение Собрания депутатов Шумерлинского района от 07.12.2018 № 49/1 «О  бюджете Шумерлинского района Чувашской Республики на 2019 год и на плановый период 2020 и 2021 годов»</w:t>
      </w:r>
    </w:p>
    <w:p w:rsidR="009740E9" w:rsidRPr="009740E9" w:rsidRDefault="009740E9" w:rsidP="009740E9">
      <w:pPr>
        <w:shd w:val="clear" w:color="auto" w:fill="FFFFFF"/>
        <w:tabs>
          <w:tab w:val="left" w:pos="0"/>
          <w:tab w:val="left" w:pos="9355"/>
        </w:tabs>
        <w:spacing w:line="298" w:lineRule="exact"/>
        <w:ind w:left="709" w:right="-1"/>
        <w:jc w:val="both"/>
        <w:rPr>
          <w:rStyle w:val="FontStyle16"/>
          <w:spacing w:val="-10"/>
          <w:sz w:val="24"/>
          <w:szCs w:val="24"/>
        </w:rPr>
      </w:pPr>
      <w:r w:rsidRPr="009740E9">
        <w:rPr>
          <w:rStyle w:val="FontStyle16"/>
          <w:spacing w:val="-10"/>
          <w:sz w:val="24"/>
          <w:szCs w:val="24"/>
        </w:rPr>
        <w:t>(докладывает начальник финансового отдела администрации Шумерлинского района Петрова Надежда Ивановна)</w:t>
      </w:r>
    </w:p>
    <w:p w:rsidR="009740E9" w:rsidRPr="009740E9" w:rsidRDefault="009740E9" w:rsidP="009740E9">
      <w:pPr>
        <w:pStyle w:val="a3"/>
        <w:numPr>
          <w:ilvl w:val="0"/>
          <w:numId w:val="7"/>
        </w:numPr>
        <w:rPr>
          <w:b/>
          <w:szCs w:val="24"/>
        </w:rPr>
      </w:pPr>
      <w:r w:rsidRPr="009740E9">
        <w:rPr>
          <w:b/>
          <w:szCs w:val="24"/>
        </w:rPr>
        <w:t>О внесении изменений в решение Собрания депутатов Шумерлинского района от 30.11.2017 года № 33/3 «Об утверждении Положения «О вопросах налогового регулирования в Шумерлинском районе, отнесенных законодательством Российской Федерации о налогах и сборах к ведению органов местного самоуправления»»</w:t>
      </w:r>
    </w:p>
    <w:p w:rsidR="009740E9" w:rsidRPr="009740E9" w:rsidRDefault="009740E9" w:rsidP="009740E9">
      <w:pPr>
        <w:pStyle w:val="a5"/>
        <w:shd w:val="clear" w:color="auto" w:fill="FFFFFF"/>
        <w:tabs>
          <w:tab w:val="left" w:pos="0"/>
          <w:tab w:val="left" w:pos="9355"/>
        </w:tabs>
        <w:spacing w:line="298" w:lineRule="exact"/>
        <w:ind w:right="-1"/>
        <w:jc w:val="both"/>
        <w:rPr>
          <w:rStyle w:val="FontStyle16"/>
          <w:spacing w:val="-10"/>
          <w:sz w:val="24"/>
          <w:szCs w:val="24"/>
        </w:rPr>
      </w:pPr>
      <w:r w:rsidRPr="009740E9">
        <w:rPr>
          <w:rStyle w:val="FontStyle16"/>
          <w:spacing w:val="-10"/>
          <w:sz w:val="24"/>
          <w:szCs w:val="24"/>
        </w:rPr>
        <w:t>(докладывает начальник финансового отдела администрации Шумерлинского района Петрова Надежда Ивановна)</w:t>
      </w:r>
    </w:p>
    <w:p w:rsidR="009740E9" w:rsidRPr="009740E9" w:rsidRDefault="009740E9" w:rsidP="009740E9">
      <w:pPr>
        <w:pStyle w:val="a5"/>
        <w:numPr>
          <w:ilvl w:val="0"/>
          <w:numId w:val="7"/>
        </w:numPr>
        <w:shd w:val="clear" w:color="auto" w:fill="FFFFFF"/>
        <w:tabs>
          <w:tab w:val="left" w:pos="0"/>
          <w:tab w:val="left" w:pos="9355"/>
        </w:tabs>
        <w:spacing w:line="298" w:lineRule="exact"/>
        <w:ind w:right="-1"/>
        <w:jc w:val="both"/>
        <w:rPr>
          <w:rStyle w:val="FontStyle16"/>
          <w:b/>
          <w:spacing w:val="-10"/>
          <w:sz w:val="24"/>
          <w:szCs w:val="24"/>
        </w:rPr>
      </w:pPr>
      <w:r w:rsidRPr="009740E9">
        <w:rPr>
          <w:rStyle w:val="FontStyle16"/>
          <w:b/>
          <w:spacing w:val="-10"/>
          <w:sz w:val="24"/>
          <w:szCs w:val="24"/>
        </w:rPr>
        <w:t xml:space="preserve">О приостановлении </w:t>
      </w:r>
      <w:proofErr w:type="gramStart"/>
      <w:r w:rsidRPr="009740E9">
        <w:rPr>
          <w:rStyle w:val="FontStyle16"/>
          <w:b/>
          <w:spacing w:val="-10"/>
          <w:sz w:val="24"/>
          <w:szCs w:val="24"/>
        </w:rPr>
        <w:t>действия отдельных положений решения Собрания депутатов</w:t>
      </w:r>
      <w:proofErr w:type="gramEnd"/>
      <w:r w:rsidRPr="009740E9">
        <w:rPr>
          <w:rStyle w:val="FontStyle16"/>
          <w:b/>
          <w:spacing w:val="-10"/>
          <w:sz w:val="24"/>
          <w:szCs w:val="24"/>
        </w:rPr>
        <w:t xml:space="preserve"> Шумерлинского района от 30.11.2017 № 33/2 «Об утверждении Положения «О </w:t>
      </w:r>
      <w:r w:rsidRPr="009740E9">
        <w:rPr>
          <w:rStyle w:val="FontStyle16"/>
          <w:b/>
          <w:spacing w:val="-10"/>
          <w:sz w:val="24"/>
          <w:szCs w:val="24"/>
        </w:rPr>
        <w:lastRenderedPageBreak/>
        <w:t>регулировании бюджетных правоотношений в Шумерлинском районе Чувашской Республики»»</w:t>
      </w:r>
    </w:p>
    <w:p w:rsidR="009740E9" w:rsidRPr="009740E9" w:rsidRDefault="009740E9" w:rsidP="009740E9">
      <w:pPr>
        <w:pStyle w:val="a5"/>
        <w:shd w:val="clear" w:color="auto" w:fill="FFFFFF"/>
        <w:tabs>
          <w:tab w:val="left" w:pos="0"/>
          <w:tab w:val="left" w:pos="9355"/>
        </w:tabs>
        <w:spacing w:line="298" w:lineRule="exact"/>
        <w:ind w:right="-1"/>
        <w:jc w:val="both"/>
        <w:rPr>
          <w:rStyle w:val="FontStyle16"/>
          <w:spacing w:val="-10"/>
          <w:sz w:val="24"/>
          <w:szCs w:val="24"/>
        </w:rPr>
      </w:pPr>
      <w:r w:rsidRPr="009740E9">
        <w:rPr>
          <w:rStyle w:val="FontStyle16"/>
          <w:spacing w:val="-10"/>
          <w:sz w:val="24"/>
          <w:szCs w:val="24"/>
        </w:rPr>
        <w:t>(докладывает начальник финансового отдела администрации Шумерлинского района Петрова Надежда Ивановна)</w:t>
      </w:r>
    </w:p>
    <w:p w:rsidR="009740E9" w:rsidRPr="009740E9" w:rsidRDefault="009740E9" w:rsidP="009740E9">
      <w:pPr>
        <w:pStyle w:val="a5"/>
        <w:numPr>
          <w:ilvl w:val="0"/>
          <w:numId w:val="7"/>
        </w:numPr>
        <w:shd w:val="clear" w:color="auto" w:fill="FFFFFF"/>
        <w:tabs>
          <w:tab w:val="left" w:pos="0"/>
          <w:tab w:val="left" w:pos="9355"/>
        </w:tabs>
        <w:spacing w:line="298" w:lineRule="exact"/>
        <w:ind w:right="-1"/>
        <w:jc w:val="both"/>
        <w:rPr>
          <w:rStyle w:val="FontStyle16"/>
          <w:b/>
          <w:spacing w:val="-10"/>
          <w:sz w:val="24"/>
          <w:szCs w:val="24"/>
        </w:rPr>
      </w:pPr>
      <w:r w:rsidRPr="009740E9">
        <w:rPr>
          <w:rStyle w:val="FontStyle16"/>
          <w:b/>
          <w:spacing w:val="-10"/>
          <w:sz w:val="24"/>
          <w:szCs w:val="24"/>
        </w:rPr>
        <w:t xml:space="preserve">О методике распределения межбюджетных трансфертов между сельскими поселениями Шумерлинского района </w:t>
      </w:r>
    </w:p>
    <w:p w:rsidR="009740E9" w:rsidRPr="009740E9" w:rsidRDefault="009740E9" w:rsidP="009740E9">
      <w:pPr>
        <w:pStyle w:val="a5"/>
        <w:shd w:val="clear" w:color="auto" w:fill="FFFFFF"/>
        <w:tabs>
          <w:tab w:val="left" w:pos="0"/>
          <w:tab w:val="left" w:pos="9355"/>
        </w:tabs>
        <w:spacing w:line="298" w:lineRule="exact"/>
        <w:ind w:right="-1"/>
        <w:jc w:val="both"/>
        <w:rPr>
          <w:rStyle w:val="FontStyle16"/>
          <w:spacing w:val="-10"/>
          <w:sz w:val="24"/>
          <w:szCs w:val="24"/>
        </w:rPr>
      </w:pPr>
      <w:r w:rsidRPr="009740E9">
        <w:rPr>
          <w:rStyle w:val="FontStyle16"/>
          <w:spacing w:val="-10"/>
          <w:sz w:val="24"/>
          <w:szCs w:val="24"/>
        </w:rPr>
        <w:t>(докладывает начальник финансового отдела администрации Шумерлинского района Петрова Надежда Ивановна)</w:t>
      </w:r>
    </w:p>
    <w:p w:rsidR="009740E9" w:rsidRPr="009740E9" w:rsidRDefault="009740E9" w:rsidP="009740E9">
      <w:pPr>
        <w:pStyle w:val="a5"/>
        <w:numPr>
          <w:ilvl w:val="0"/>
          <w:numId w:val="7"/>
        </w:numPr>
        <w:shd w:val="clear" w:color="auto" w:fill="FFFFFF"/>
        <w:tabs>
          <w:tab w:val="left" w:pos="0"/>
          <w:tab w:val="left" w:pos="9355"/>
        </w:tabs>
        <w:spacing w:line="298" w:lineRule="exact"/>
        <w:ind w:right="-1"/>
        <w:jc w:val="both"/>
        <w:rPr>
          <w:rStyle w:val="FontStyle16"/>
          <w:b/>
          <w:spacing w:val="-10"/>
          <w:sz w:val="24"/>
          <w:szCs w:val="24"/>
        </w:rPr>
      </w:pPr>
      <w:r w:rsidRPr="009740E9">
        <w:rPr>
          <w:rStyle w:val="FontStyle16"/>
          <w:b/>
          <w:spacing w:val="-10"/>
          <w:sz w:val="24"/>
          <w:szCs w:val="24"/>
        </w:rPr>
        <w:t xml:space="preserve">О составе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</w:t>
      </w:r>
    </w:p>
    <w:p w:rsidR="009740E9" w:rsidRPr="009740E9" w:rsidRDefault="009740E9" w:rsidP="009740E9">
      <w:pPr>
        <w:pStyle w:val="a5"/>
        <w:shd w:val="clear" w:color="auto" w:fill="FFFFFF"/>
        <w:tabs>
          <w:tab w:val="left" w:pos="0"/>
          <w:tab w:val="left" w:pos="9355"/>
        </w:tabs>
        <w:spacing w:line="298" w:lineRule="exact"/>
        <w:ind w:right="-1"/>
        <w:jc w:val="both"/>
        <w:rPr>
          <w:rStyle w:val="FontStyle16"/>
          <w:spacing w:val="-10"/>
          <w:sz w:val="24"/>
          <w:szCs w:val="24"/>
        </w:rPr>
      </w:pPr>
      <w:r w:rsidRPr="009740E9">
        <w:rPr>
          <w:rStyle w:val="FontStyle16"/>
          <w:spacing w:val="-10"/>
          <w:sz w:val="24"/>
          <w:szCs w:val="24"/>
        </w:rPr>
        <w:t xml:space="preserve">(докладывает заведующий сектором </w:t>
      </w:r>
      <w:proofErr w:type="spellStart"/>
      <w:r w:rsidRPr="009740E9">
        <w:rPr>
          <w:rStyle w:val="FontStyle16"/>
          <w:spacing w:val="-10"/>
          <w:sz w:val="24"/>
          <w:szCs w:val="24"/>
        </w:rPr>
        <w:t>контрольно</w:t>
      </w:r>
      <w:proofErr w:type="spellEnd"/>
      <w:r w:rsidRPr="009740E9">
        <w:rPr>
          <w:rStyle w:val="FontStyle16"/>
          <w:spacing w:val="-10"/>
          <w:sz w:val="24"/>
          <w:szCs w:val="24"/>
        </w:rPr>
        <w:t xml:space="preserve"> – кадровой работы Иванова Наталья Вячеславовна)</w:t>
      </w:r>
    </w:p>
    <w:p w:rsidR="009740E9" w:rsidRPr="009740E9" w:rsidRDefault="009740E9" w:rsidP="009740E9">
      <w:pPr>
        <w:pStyle w:val="a5"/>
        <w:numPr>
          <w:ilvl w:val="0"/>
          <w:numId w:val="7"/>
        </w:numPr>
        <w:shd w:val="clear" w:color="auto" w:fill="FFFFFF"/>
        <w:tabs>
          <w:tab w:val="left" w:pos="0"/>
          <w:tab w:val="left" w:pos="9355"/>
        </w:tabs>
        <w:spacing w:line="298" w:lineRule="exact"/>
        <w:ind w:right="-1"/>
        <w:jc w:val="both"/>
        <w:rPr>
          <w:rStyle w:val="FontStyle16"/>
          <w:spacing w:val="-10"/>
          <w:sz w:val="24"/>
          <w:szCs w:val="24"/>
        </w:rPr>
      </w:pPr>
      <w:r w:rsidRPr="009740E9">
        <w:rPr>
          <w:rStyle w:val="FontStyle16"/>
          <w:b/>
          <w:spacing w:val="-10"/>
          <w:sz w:val="24"/>
          <w:szCs w:val="24"/>
        </w:rPr>
        <w:t>О безвозмездной передаче имущества в собственность муниципального образования «</w:t>
      </w:r>
      <w:proofErr w:type="spellStart"/>
      <w:r w:rsidRPr="009740E9">
        <w:rPr>
          <w:rStyle w:val="FontStyle16"/>
          <w:b/>
          <w:spacing w:val="-10"/>
          <w:sz w:val="24"/>
          <w:szCs w:val="24"/>
        </w:rPr>
        <w:t>Туванское</w:t>
      </w:r>
      <w:proofErr w:type="spellEnd"/>
      <w:r w:rsidRPr="009740E9">
        <w:rPr>
          <w:rStyle w:val="FontStyle16"/>
          <w:b/>
          <w:spacing w:val="-10"/>
          <w:sz w:val="24"/>
          <w:szCs w:val="24"/>
        </w:rPr>
        <w:t xml:space="preserve"> сельское поселение Шумерлинского района Чувашской Республики» </w:t>
      </w:r>
      <w:r w:rsidRPr="009740E9">
        <w:rPr>
          <w:rStyle w:val="FontStyle16"/>
          <w:spacing w:val="-10"/>
          <w:sz w:val="24"/>
          <w:szCs w:val="24"/>
        </w:rPr>
        <w:t>(докладывает заместитель начальника отдела экономики, земельных и имущественных отношений Романова Валентина Львовна)</w:t>
      </w:r>
    </w:p>
    <w:p w:rsidR="009740E9" w:rsidRPr="009740E9" w:rsidRDefault="009740E9" w:rsidP="009740E9">
      <w:pPr>
        <w:pStyle w:val="a5"/>
        <w:numPr>
          <w:ilvl w:val="0"/>
          <w:numId w:val="7"/>
        </w:numPr>
        <w:shd w:val="clear" w:color="auto" w:fill="FFFFFF"/>
        <w:tabs>
          <w:tab w:val="left" w:pos="0"/>
          <w:tab w:val="left" w:pos="9355"/>
        </w:tabs>
        <w:spacing w:line="298" w:lineRule="exact"/>
        <w:ind w:right="-1"/>
        <w:jc w:val="both"/>
        <w:rPr>
          <w:rStyle w:val="FontStyle16"/>
          <w:b/>
          <w:spacing w:val="-10"/>
          <w:sz w:val="24"/>
          <w:szCs w:val="24"/>
        </w:rPr>
      </w:pPr>
      <w:r w:rsidRPr="009740E9">
        <w:rPr>
          <w:rStyle w:val="FontStyle16"/>
          <w:b/>
          <w:spacing w:val="-10"/>
          <w:sz w:val="24"/>
          <w:szCs w:val="24"/>
        </w:rPr>
        <w:t>О прогнозном плане (программе) приватизации муниципального имущества Шумерлинского района Чувашской Республики на 2020 год</w:t>
      </w:r>
    </w:p>
    <w:p w:rsidR="009740E9" w:rsidRPr="009740E9" w:rsidRDefault="009740E9" w:rsidP="009740E9">
      <w:pPr>
        <w:pStyle w:val="a5"/>
        <w:shd w:val="clear" w:color="auto" w:fill="FFFFFF"/>
        <w:tabs>
          <w:tab w:val="left" w:pos="0"/>
          <w:tab w:val="left" w:pos="9355"/>
        </w:tabs>
        <w:spacing w:line="298" w:lineRule="exact"/>
        <w:ind w:right="-1"/>
        <w:jc w:val="both"/>
        <w:rPr>
          <w:rStyle w:val="FontStyle16"/>
          <w:spacing w:val="-10"/>
          <w:sz w:val="24"/>
          <w:szCs w:val="24"/>
        </w:rPr>
      </w:pPr>
      <w:r w:rsidRPr="009740E9">
        <w:rPr>
          <w:rStyle w:val="FontStyle16"/>
          <w:spacing w:val="-10"/>
          <w:sz w:val="24"/>
          <w:szCs w:val="24"/>
        </w:rPr>
        <w:t>(докладывает заместитель начальника отдела экономики, земельных и имущественных отношений Романова Валентина Львовна)</w:t>
      </w:r>
    </w:p>
    <w:p w:rsidR="009740E9" w:rsidRPr="009740E9" w:rsidRDefault="009740E9" w:rsidP="009740E9">
      <w:pPr>
        <w:pStyle w:val="a5"/>
        <w:numPr>
          <w:ilvl w:val="0"/>
          <w:numId w:val="7"/>
        </w:numPr>
        <w:shd w:val="clear" w:color="auto" w:fill="FFFFFF"/>
        <w:tabs>
          <w:tab w:val="left" w:pos="0"/>
          <w:tab w:val="left" w:pos="9355"/>
        </w:tabs>
        <w:spacing w:line="298" w:lineRule="exact"/>
        <w:ind w:right="-1"/>
        <w:jc w:val="both"/>
        <w:rPr>
          <w:rStyle w:val="FontStyle16"/>
          <w:b/>
          <w:spacing w:val="-10"/>
          <w:sz w:val="24"/>
          <w:szCs w:val="24"/>
        </w:rPr>
      </w:pPr>
      <w:r w:rsidRPr="009740E9">
        <w:rPr>
          <w:rStyle w:val="FontStyle16"/>
          <w:b/>
          <w:spacing w:val="-10"/>
          <w:sz w:val="24"/>
          <w:szCs w:val="24"/>
        </w:rPr>
        <w:t>О передаче имущества, являющегося собственностью Шумерлинского района Чувашской Республики, в собственность сельских поселений Шумерлинского района Чувашской Республики</w:t>
      </w:r>
    </w:p>
    <w:p w:rsidR="009740E9" w:rsidRPr="009740E9" w:rsidRDefault="009740E9" w:rsidP="009740E9">
      <w:pPr>
        <w:pStyle w:val="a5"/>
        <w:shd w:val="clear" w:color="auto" w:fill="FFFFFF"/>
        <w:tabs>
          <w:tab w:val="left" w:pos="0"/>
          <w:tab w:val="left" w:pos="9355"/>
        </w:tabs>
        <w:spacing w:line="298" w:lineRule="exact"/>
        <w:ind w:right="-1"/>
        <w:jc w:val="both"/>
        <w:rPr>
          <w:rStyle w:val="FontStyle16"/>
          <w:spacing w:val="-10"/>
          <w:sz w:val="24"/>
          <w:szCs w:val="24"/>
        </w:rPr>
      </w:pPr>
      <w:r w:rsidRPr="009740E9">
        <w:rPr>
          <w:rStyle w:val="FontStyle16"/>
          <w:spacing w:val="-10"/>
          <w:sz w:val="24"/>
          <w:szCs w:val="24"/>
        </w:rPr>
        <w:t>(докладывает заместитель начальника отдела экономики, земельных и имущественных отношений Романова Валентина Львовна)</w:t>
      </w:r>
    </w:p>
    <w:p w:rsidR="009740E9" w:rsidRPr="009740E9" w:rsidRDefault="009740E9" w:rsidP="009740E9">
      <w:pPr>
        <w:pStyle w:val="a5"/>
        <w:numPr>
          <w:ilvl w:val="0"/>
          <w:numId w:val="7"/>
        </w:numPr>
        <w:shd w:val="clear" w:color="auto" w:fill="FFFFFF"/>
        <w:tabs>
          <w:tab w:val="left" w:pos="0"/>
          <w:tab w:val="left" w:pos="9355"/>
        </w:tabs>
        <w:spacing w:line="298" w:lineRule="exact"/>
        <w:ind w:right="-1"/>
        <w:jc w:val="both"/>
        <w:rPr>
          <w:rStyle w:val="FontStyle16"/>
          <w:b/>
          <w:spacing w:val="-10"/>
          <w:sz w:val="24"/>
          <w:szCs w:val="24"/>
        </w:rPr>
      </w:pPr>
      <w:r w:rsidRPr="009740E9">
        <w:rPr>
          <w:rStyle w:val="FontStyle16"/>
          <w:b/>
          <w:spacing w:val="-10"/>
          <w:sz w:val="24"/>
          <w:szCs w:val="24"/>
        </w:rPr>
        <w:t>О внесении изменений в решение Собрания депутатов Шумерлинского района от 31.08.2018 № 45/6 «Об утверждении Положения о народной дружине Шумерлинского района Чувашской Республики»</w:t>
      </w:r>
    </w:p>
    <w:p w:rsidR="009740E9" w:rsidRPr="009740E9" w:rsidRDefault="009740E9" w:rsidP="009740E9">
      <w:pPr>
        <w:pStyle w:val="a5"/>
        <w:shd w:val="clear" w:color="auto" w:fill="FFFFFF"/>
        <w:tabs>
          <w:tab w:val="left" w:pos="0"/>
          <w:tab w:val="left" w:pos="9355"/>
        </w:tabs>
        <w:spacing w:line="298" w:lineRule="exact"/>
        <w:ind w:right="-1"/>
        <w:jc w:val="both"/>
        <w:rPr>
          <w:rStyle w:val="FontStyle16"/>
          <w:b/>
          <w:spacing w:val="-10"/>
          <w:sz w:val="24"/>
          <w:szCs w:val="24"/>
        </w:rPr>
      </w:pPr>
      <w:r w:rsidRPr="009740E9">
        <w:rPr>
          <w:rStyle w:val="FontStyle16"/>
          <w:sz w:val="24"/>
          <w:szCs w:val="24"/>
        </w:rPr>
        <w:t>(докладывает заведующий сектором правового обеспечения администрации Шумерлинского района Макарова Надежда Алексеевна)</w:t>
      </w:r>
    </w:p>
    <w:p w:rsidR="009740E9" w:rsidRPr="009740E9" w:rsidRDefault="009740E9" w:rsidP="009740E9">
      <w:pPr>
        <w:pStyle w:val="a5"/>
        <w:numPr>
          <w:ilvl w:val="0"/>
          <w:numId w:val="7"/>
        </w:numPr>
        <w:shd w:val="clear" w:color="auto" w:fill="FFFFFF"/>
        <w:tabs>
          <w:tab w:val="left" w:pos="0"/>
          <w:tab w:val="left" w:pos="9355"/>
        </w:tabs>
        <w:spacing w:line="298" w:lineRule="exact"/>
        <w:ind w:right="-1"/>
        <w:jc w:val="both"/>
        <w:rPr>
          <w:rStyle w:val="FontStyle16"/>
          <w:b/>
          <w:spacing w:val="-10"/>
          <w:sz w:val="24"/>
          <w:szCs w:val="24"/>
        </w:rPr>
      </w:pPr>
      <w:r w:rsidRPr="009740E9">
        <w:rPr>
          <w:rStyle w:val="FontStyle16"/>
          <w:b/>
          <w:spacing w:val="-10"/>
          <w:sz w:val="24"/>
          <w:szCs w:val="24"/>
        </w:rPr>
        <w:t xml:space="preserve">Разное </w:t>
      </w:r>
    </w:p>
    <w:p w:rsidR="00F35F68" w:rsidRPr="00DA514A" w:rsidRDefault="00F35F68" w:rsidP="009B69D6">
      <w:pPr>
        <w:tabs>
          <w:tab w:val="left" w:pos="7065"/>
        </w:tabs>
        <w:jc w:val="both"/>
        <w:rPr>
          <w:color w:val="000000" w:themeColor="text1"/>
        </w:rPr>
      </w:pPr>
    </w:p>
    <w:p w:rsidR="00832042" w:rsidRPr="00DA514A" w:rsidRDefault="00832042" w:rsidP="009B69D6">
      <w:pPr>
        <w:tabs>
          <w:tab w:val="left" w:pos="7065"/>
        </w:tabs>
        <w:jc w:val="both"/>
        <w:rPr>
          <w:color w:val="000000" w:themeColor="text1"/>
        </w:rPr>
      </w:pPr>
    </w:p>
    <w:tbl>
      <w:tblPr>
        <w:tblpPr w:leftFromText="180" w:rightFromText="180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6"/>
      </w:tblGrid>
      <w:tr w:rsidR="00DA514A" w:rsidRPr="00DA514A" w:rsidTr="00B522C2">
        <w:trPr>
          <w:trHeight w:val="1274"/>
        </w:trPr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A98" w:rsidRPr="009740E9" w:rsidRDefault="009740E9" w:rsidP="009740E9">
            <w:pPr>
              <w:tabs>
                <w:tab w:val="left" w:pos="-142"/>
              </w:tabs>
              <w:ind w:left="105" w:hanging="105"/>
              <w:jc w:val="both"/>
              <w:rPr>
                <w:color w:val="000000" w:themeColor="text1"/>
                <w:spacing w:val="-10"/>
              </w:rPr>
            </w:pPr>
            <w:r w:rsidRPr="009740E9">
              <w:rPr>
                <w:rStyle w:val="FontStyle16"/>
                <w:b/>
                <w:spacing w:val="-10"/>
                <w:sz w:val="24"/>
                <w:szCs w:val="24"/>
              </w:rPr>
              <w:t xml:space="preserve">О  бюджете  Шумерлинского района  Чувашской Республики на 2020 год и на плановый период 2021 и 2022 годов </w:t>
            </w:r>
            <w:r w:rsidR="00B75A98" w:rsidRPr="009740E9">
              <w:rPr>
                <w:color w:val="000000" w:themeColor="text1"/>
                <w:spacing w:val="-10"/>
              </w:rPr>
              <w:t xml:space="preserve"> </w:t>
            </w:r>
          </w:p>
          <w:p w:rsidR="009740E9" w:rsidRDefault="009740E9" w:rsidP="00B75A98">
            <w:pPr>
              <w:tabs>
                <w:tab w:val="left" w:pos="0"/>
              </w:tabs>
              <w:jc w:val="both"/>
              <w:rPr>
                <w:color w:val="000000" w:themeColor="text1"/>
                <w:spacing w:val="-10"/>
              </w:rPr>
            </w:pPr>
          </w:p>
          <w:p w:rsidR="00F35F68" w:rsidRPr="00DA514A" w:rsidRDefault="006F56B5" w:rsidP="00B75A98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  <w:r w:rsidRPr="00DA514A">
              <w:rPr>
                <w:color w:val="000000" w:themeColor="text1"/>
                <w:spacing w:val="-10"/>
              </w:rPr>
              <w:t>Начальника финансового отдела администрации Шумерлинского района Петрову Надежду Ивановну</w:t>
            </w:r>
          </w:p>
        </w:tc>
      </w:tr>
    </w:tbl>
    <w:p w:rsidR="00F13BC5" w:rsidRPr="00DA514A" w:rsidRDefault="009740E9" w:rsidP="009B69D6">
      <w:pPr>
        <w:tabs>
          <w:tab w:val="left" w:pos="7065"/>
        </w:tabs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62</w:t>
      </w:r>
      <w:r w:rsidR="00B75A98" w:rsidRPr="00DA514A">
        <w:rPr>
          <w:b/>
          <w:color w:val="000000" w:themeColor="text1"/>
        </w:rPr>
        <w:t>/</w:t>
      </w:r>
      <w:r w:rsidR="00F35F68" w:rsidRPr="00DA514A">
        <w:rPr>
          <w:b/>
          <w:color w:val="000000" w:themeColor="text1"/>
        </w:rPr>
        <w:t xml:space="preserve">1.  </w:t>
      </w:r>
    </w:p>
    <w:p w:rsidR="00CC0D9E" w:rsidRPr="00DA514A" w:rsidRDefault="00CC0D9E" w:rsidP="009B69D6">
      <w:pPr>
        <w:tabs>
          <w:tab w:val="left" w:pos="7065"/>
        </w:tabs>
        <w:rPr>
          <w:b/>
          <w:color w:val="000000" w:themeColor="text1"/>
        </w:rPr>
      </w:pPr>
    </w:p>
    <w:p w:rsidR="009740E9" w:rsidRDefault="009740E9" w:rsidP="009B69D6">
      <w:pPr>
        <w:tabs>
          <w:tab w:val="left" w:pos="7065"/>
        </w:tabs>
        <w:rPr>
          <w:b/>
          <w:color w:val="000000" w:themeColor="text1"/>
        </w:rPr>
      </w:pPr>
    </w:p>
    <w:p w:rsidR="00F35F68" w:rsidRPr="00DA514A" w:rsidRDefault="00F35F68" w:rsidP="009B69D6">
      <w:pPr>
        <w:tabs>
          <w:tab w:val="left" w:pos="7065"/>
        </w:tabs>
        <w:rPr>
          <w:b/>
          <w:color w:val="000000" w:themeColor="text1"/>
        </w:rPr>
      </w:pPr>
      <w:r w:rsidRPr="00DA514A">
        <w:rPr>
          <w:b/>
          <w:color w:val="000000" w:themeColor="text1"/>
        </w:rPr>
        <w:t xml:space="preserve">СЛУШАЛИ: </w:t>
      </w:r>
    </w:p>
    <w:p w:rsidR="008817ED" w:rsidRPr="00DA514A" w:rsidRDefault="008817ED" w:rsidP="009B69D6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:rsidR="009B69D6" w:rsidRPr="0015230C" w:rsidRDefault="009B69D6" w:rsidP="0015230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:rsidR="0015230C" w:rsidRPr="0015230C" w:rsidRDefault="0015230C" w:rsidP="0015230C">
      <w:pPr>
        <w:tabs>
          <w:tab w:val="left" w:pos="9720"/>
        </w:tabs>
        <w:ind w:right="15" w:firstLine="709"/>
        <w:jc w:val="both"/>
      </w:pPr>
      <w:r w:rsidRPr="0015230C">
        <w:t xml:space="preserve">В соответствии с Бюджетным Кодексом Российской Федерации,  Законом Чувашской Республики от 18 октября 2004 года № 19 «Об организации местного самоуправления в Чувашской Республике», </w:t>
      </w:r>
    </w:p>
    <w:p w:rsidR="0015230C" w:rsidRPr="0015230C" w:rsidRDefault="0015230C" w:rsidP="0015230C">
      <w:pPr>
        <w:tabs>
          <w:tab w:val="left" w:pos="9720"/>
        </w:tabs>
        <w:ind w:right="15" w:firstLine="709"/>
        <w:jc w:val="both"/>
      </w:pPr>
    </w:p>
    <w:p w:rsidR="0015230C" w:rsidRPr="0015230C" w:rsidRDefault="0015230C" w:rsidP="0015230C">
      <w:pPr>
        <w:jc w:val="center"/>
        <w:rPr>
          <w:b/>
          <w:bCs/>
        </w:rPr>
      </w:pPr>
      <w:r w:rsidRPr="0015230C">
        <w:rPr>
          <w:b/>
          <w:bCs/>
        </w:rPr>
        <w:t>Собрание депутатов Шумерлинского района</w:t>
      </w:r>
    </w:p>
    <w:p w:rsidR="0015230C" w:rsidRPr="0015230C" w:rsidRDefault="0015230C" w:rsidP="0015230C">
      <w:pPr>
        <w:jc w:val="center"/>
        <w:rPr>
          <w:b/>
          <w:bCs/>
        </w:rPr>
      </w:pPr>
      <w:r w:rsidRPr="0015230C">
        <w:rPr>
          <w:b/>
          <w:bCs/>
        </w:rPr>
        <w:t>Чувашской Республики решило:</w:t>
      </w:r>
    </w:p>
    <w:p w:rsidR="0015230C" w:rsidRPr="0015230C" w:rsidRDefault="0015230C" w:rsidP="0015230C"/>
    <w:p w:rsidR="0015230C" w:rsidRPr="0015230C" w:rsidRDefault="0015230C" w:rsidP="0015230C">
      <w:pPr>
        <w:pStyle w:val="af2"/>
        <w:ind w:left="1701" w:hanging="1134"/>
        <w:rPr>
          <w:rFonts w:ascii="Times New Roman" w:hAnsi="Times New Roman" w:cs="Times New Roman"/>
          <w:b/>
          <w:bCs/>
          <w:sz w:val="24"/>
          <w:szCs w:val="24"/>
        </w:rPr>
      </w:pPr>
      <w:r w:rsidRPr="0015230C">
        <w:rPr>
          <w:rFonts w:ascii="Times New Roman" w:hAnsi="Times New Roman" w:cs="Times New Roman"/>
          <w:sz w:val="24"/>
          <w:szCs w:val="24"/>
        </w:rPr>
        <w:t xml:space="preserve">Статья 1. </w:t>
      </w:r>
      <w:r w:rsidRPr="0015230C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характеристики бюджета Шумерлинского района Чувашской Республики на 2020 год и на плановый период 2021 и 2022 годов </w:t>
      </w:r>
    </w:p>
    <w:p w:rsidR="0015230C" w:rsidRPr="0015230C" w:rsidRDefault="0015230C" w:rsidP="0015230C">
      <w:pPr>
        <w:pStyle w:val="af0"/>
        <w:tabs>
          <w:tab w:val="clear" w:pos="4536"/>
          <w:tab w:val="clear" w:pos="9072"/>
        </w:tabs>
        <w:rPr>
          <w:sz w:val="24"/>
          <w:szCs w:val="24"/>
        </w:rPr>
      </w:pPr>
    </w:p>
    <w:p w:rsidR="0015230C" w:rsidRPr="0015230C" w:rsidRDefault="0015230C" w:rsidP="0015230C">
      <w:pPr>
        <w:pStyle w:val="a3"/>
        <w:rPr>
          <w:szCs w:val="24"/>
        </w:rPr>
      </w:pPr>
      <w:r w:rsidRPr="0015230C">
        <w:rPr>
          <w:szCs w:val="24"/>
        </w:rPr>
        <w:t>1.Утвердить основные характеристики бюджета Шумерлинского района Чувашской Республики на 2020 год:</w:t>
      </w:r>
    </w:p>
    <w:p w:rsidR="0015230C" w:rsidRPr="0015230C" w:rsidRDefault="0015230C" w:rsidP="0015230C">
      <w:pPr>
        <w:pStyle w:val="a3"/>
        <w:rPr>
          <w:szCs w:val="24"/>
        </w:rPr>
      </w:pPr>
      <w:r w:rsidRPr="0015230C">
        <w:rPr>
          <w:szCs w:val="24"/>
        </w:rPr>
        <w:t>прогнозируемый общий объем доходов бюджета Шумерлинского района Чувашской Республики в сумме</w:t>
      </w:r>
      <w:r w:rsidRPr="0015230C">
        <w:rPr>
          <w:color w:val="FF0000"/>
          <w:szCs w:val="24"/>
        </w:rPr>
        <w:t xml:space="preserve"> </w:t>
      </w:r>
      <w:r w:rsidRPr="0015230C">
        <w:rPr>
          <w:szCs w:val="24"/>
        </w:rPr>
        <w:t>228377,9 тыс. рублей, в том числе объем безвозмездных поступлений 202778,1 тыс. рублей, из них объем межбюджетных трансфертов, получаемых из республиканского бюджета Чувашской Республики – 202778,1 тыс. рублей;</w:t>
      </w:r>
    </w:p>
    <w:p w:rsidR="0015230C" w:rsidRPr="0015230C" w:rsidRDefault="0015230C" w:rsidP="0015230C">
      <w:pPr>
        <w:pStyle w:val="a3"/>
        <w:rPr>
          <w:szCs w:val="24"/>
        </w:rPr>
      </w:pPr>
      <w:r w:rsidRPr="0015230C">
        <w:rPr>
          <w:szCs w:val="24"/>
        </w:rPr>
        <w:t>общий объем расходов бюджета Шумерлинского района Чувашской Республики в сумме 228377,9 тыс. рублей;</w:t>
      </w:r>
    </w:p>
    <w:p w:rsidR="0015230C" w:rsidRPr="0015230C" w:rsidRDefault="0015230C" w:rsidP="0015230C">
      <w:pPr>
        <w:pStyle w:val="a3"/>
        <w:rPr>
          <w:szCs w:val="24"/>
        </w:rPr>
      </w:pPr>
      <w:r w:rsidRPr="0015230C">
        <w:rPr>
          <w:szCs w:val="24"/>
        </w:rPr>
        <w:t>предельный объем муниципального долга Шумерлинского района Чувашской Республики в сумме 0 тыс. рублей;</w:t>
      </w:r>
    </w:p>
    <w:p w:rsidR="0015230C" w:rsidRPr="0015230C" w:rsidRDefault="0015230C" w:rsidP="0015230C">
      <w:pPr>
        <w:ind w:firstLine="567"/>
        <w:jc w:val="both"/>
      </w:pPr>
      <w:r w:rsidRPr="0015230C">
        <w:t>верхний предел муниципального внутреннего долга Шумерлинского района Чувашской Республики  на 1 января 2021 года в сумме 0 тыс. рублей, в том числе верхний  предел долга по муниципальным гарантиям Шумерлинского района Чувашской Республики в сумме  0,0 тыс. рублей;</w:t>
      </w:r>
    </w:p>
    <w:p w:rsidR="0015230C" w:rsidRPr="0015230C" w:rsidRDefault="0015230C" w:rsidP="0015230C">
      <w:pPr>
        <w:ind w:firstLine="567"/>
        <w:jc w:val="both"/>
      </w:pPr>
      <w:r w:rsidRPr="0015230C">
        <w:t>объем расходов на обслуживание муниципального долга Шумерлинского района Чувашской Республики 0 тыс. рублей;</w:t>
      </w:r>
    </w:p>
    <w:p w:rsidR="0015230C" w:rsidRPr="0015230C" w:rsidRDefault="0015230C" w:rsidP="0015230C">
      <w:pPr>
        <w:pStyle w:val="a3"/>
        <w:rPr>
          <w:szCs w:val="24"/>
        </w:rPr>
      </w:pPr>
      <w:r w:rsidRPr="0015230C">
        <w:rPr>
          <w:szCs w:val="24"/>
        </w:rPr>
        <w:t>прогнозируемый дефицит бюджета Шумерлинского района Чувашской Республики в сумме 0 тыс. рублей.</w:t>
      </w:r>
    </w:p>
    <w:p w:rsidR="0015230C" w:rsidRPr="0015230C" w:rsidRDefault="0015230C" w:rsidP="0015230C">
      <w:pPr>
        <w:pStyle w:val="a3"/>
        <w:rPr>
          <w:szCs w:val="24"/>
        </w:rPr>
      </w:pPr>
      <w:r w:rsidRPr="0015230C">
        <w:rPr>
          <w:szCs w:val="24"/>
        </w:rPr>
        <w:t>2. Утвердить основные характеристики бюджета Шумерлинского района Чувашской Республики на 2021 год:</w:t>
      </w:r>
    </w:p>
    <w:p w:rsidR="0015230C" w:rsidRPr="0015230C" w:rsidRDefault="0015230C" w:rsidP="0015230C">
      <w:pPr>
        <w:pStyle w:val="a3"/>
        <w:rPr>
          <w:szCs w:val="24"/>
        </w:rPr>
      </w:pPr>
      <w:r w:rsidRPr="0015230C">
        <w:rPr>
          <w:szCs w:val="24"/>
        </w:rPr>
        <w:t>прогнозируемый общий объем доходов бюджета Шумерлинского района Чувашской Республики в сумме</w:t>
      </w:r>
      <w:r w:rsidRPr="0015230C">
        <w:rPr>
          <w:color w:val="FF0000"/>
          <w:szCs w:val="24"/>
        </w:rPr>
        <w:t xml:space="preserve"> </w:t>
      </w:r>
      <w:r w:rsidRPr="0015230C">
        <w:rPr>
          <w:szCs w:val="24"/>
        </w:rPr>
        <w:t>160583,8 тыс. рублей, в том числе объем безвозмездных поступлений 136370,4 тыс. рублей, из них объем межбюджетных трансфертов, получаемых из республиканского бюджета Чувашской Республики – 136370,4 тыс. рублей;</w:t>
      </w:r>
    </w:p>
    <w:p w:rsidR="0015230C" w:rsidRPr="0015230C" w:rsidRDefault="0015230C" w:rsidP="0015230C">
      <w:pPr>
        <w:pStyle w:val="a3"/>
        <w:rPr>
          <w:szCs w:val="24"/>
        </w:rPr>
      </w:pPr>
      <w:r w:rsidRPr="0015230C">
        <w:rPr>
          <w:szCs w:val="24"/>
        </w:rPr>
        <w:t>общий объем расходов бюджета Шумерлинского района Чувашской Республики в сумме 160583,8 тыс. рублей, в том числе условно утвержденные расходы в сумме 1700,0 тыс. рублей;</w:t>
      </w:r>
    </w:p>
    <w:p w:rsidR="0015230C" w:rsidRPr="0015230C" w:rsidRDefault="0015230C" w:rsidP="0015230C">
      <w:pPr>
        <w:pStyle w:val="a3"/>
        <w:rPr>
          <w:szCs w:val="24"/>
        </w:rPr>
      </w:pPr>
      <w:r w:rsidRPr="0015230C">
        <w:rPr>
          <w:szCs w:val="24"/>
        </w:rPr>
        <w:t>предельный объем муниципального долга Шумерлинского района Чувашской Республики в сумме 0 тыс. рублей;</w:t>
      </w:r>
    </w:p>
    <w:p w:rsidR="0015230C" w:rsidRPr="0015230C" w:rsidRDefault="0015230C" w:rsidP="0015230C">
      <w:pPr>
        <w:ind w:firstLine="567"/>
        <w:jc w:val="both"/>
      </w:pPr>
      <w:r w:rsidRPr="0015230C">
        <w:t>верхний предел муниципального внутреннего долга Шумерлинского района Чувашской Республики  на 1 января 2022 года в сумме 0 тыс. рублей, в том числе верхний  предел долга по муниципальным гарантиям Шумерлинского района Чувашской Республики в сумме  0,0 тыс. рублей;</w:t>
      </w:r>
    </w:p>
    <w:p w:rsidR="0015230C" w:rsidRPr="0015230C" w:rsidRDefault="0015230C" w:rsidP="0015230C">
      <w:pPr>
        <w:ind w:firstLine="567"/>
        <w:jc w:val="both"/>
      </w:pPr>
      <w:r w:rsidRPr="0015230C">
        <w:t>объем расходов на обслуживание муниципального долга Шумерлинского района Чувашской Республики 0 тыс. рублей;</w:t>
      </w:r>
    </w:p>
    <w:p w:rsidR="0015230C" w:rsidRPr="0015230C" w:rsidRDefault="0015230C" w:rsidP="0015230C">
      <w:pPr>
        <w:pStyle w:val="a3"/>
        <w:rPr>
          <w:szCs w:val="24"/>
        </w:rPr>
      </w:pPr>
      <w:r w:rsidRPr="0015230C">
        <w:rPr>
          <w:szCs w:val="24"/>
        </w:rPr>
        <w:t>прогнозируемый дефицит  бюджета Шумерлинского района Чувашской Республики в сумме 0 тыс. рублей.</w:t>
      </w:r>
    </w:p>
    <w:p w:rsidR="0015230C" w:rsidRPr="0015230C" w:rsidRDefault="0015230C" w:rsidP="0015230C">
      <w:pPr>
        <w:pStyle w:val="a3"/>
        <w:rPr>
          <w:szCs w:val="24"/>
        </w:rPr>
      </w:pPr>
      <w:r w:rsidRPr="0015230C">
        <w:rPr>
          <w:szCs w:val="24"/>
        </w:rPr>
        <w:t>3. Утвердить основные характеристики бюджета Шумерлинского района Чувашской Республики на 2022 год:</w:t>
      </w:r>
    </w:p>
    <w:p w:rsidR="0015230C" w:rsidRPr="0015230C" w:rsidRDefault="0015230C" w:rsidP="0015230C">
      <w:pPr>
        <w:pStyle w:val="a3"/>
        <w:rPr>
          <w:szCs w:val="24"/>
        </w:rPr>
      </w:pPr>
      <w:r w:rsidRPr="0015230C">
        <w:rPr>
          <w:szCs w:val="24"/>
        </w:rPr>
        <w:t>прогнозируемый общий объем доходов бюджета Шумерлинского района Чувашской Республики в сумме</w:t>
      </w:r>
      <w:r w:rsidRPr="0015230C">
        <w:rPr>
          <w:color w:val="FF0000"/>
          <w:szCs w:val="24"/>
        </w:rPr>
        <w:t xml:space="preserve"> </w:t>
      </w:r>
      <w:r w:rsidRPr="0015230C">
        <w:rPr>
          <w:szCs w:val="24"/>
        </w:rPr>
        <w:t>172797,0 тыс. рублей, в том числе объем безвозмездных поступлений 147579,1 тыс. рублей, из них объем межбюджетных трансфертов, получаемых из республиканского бюджета Чувашской Республики – 147579,1 тыс. рублей;</w:t>
      </w:r>
    </w:p>
    <w:p w:rsidR="0015230C" w:rsidRPr="0015230C" w:rsidRDefault="0015230C" w:rsidP="0015230C">
      <w:pPr>
        <w:pStyle w:val="a3"/>
        <w:rPr>
          <w:szCs w:val="24"/>
        </w:rPr>
      </w:pPr>
      <w:r w:rsidRPr="0015230C">
        <w:rPr>
          <w:szCs w:val="24"/>
        </w:rPr>
        <w:t>общий объем расходов бюджета Шумерлинского района Чувашской Республики в сумме 172797,0 тыс. рублей, в том числе условно утвержденные расходы в сумме 3400 тыс. рублей;</w:t>
      </w:r>
    </w:p>
    <w:p w:rsidR="0015230C" w:rsidRPr="0015230C" w:rsidRDefault="0015230C" w:rsidP="0015230C">
      <w:pPr>
        <w:pStyle w:val="a3"/>
        <w:rPr>
          <w:szCs w:val="24"/>
        </w:rPr>
      </w:pPr>
      <w:r w:rsidRPr="0015230C">
        <w:rPr>
          <w:szCs w:val="24"/>
        </w:rPr>
        <w:t>предельный объем муниципального долга Шумерлинского района Чувашской Республики в сумме 0 тыс. рублей;</w:t>
      </w:r>
    </w:p>
    <w:p w:rsidR="0015230C" w:rsidRPr="0015230C" w:rsidRDefault="0015230C" w:rsidP="0015230C">
      <w:pPr>
        <w:ind w:firstLine="567"/>
        <w:jc w:val="both"/>
      </w:pPr>
      <w:r w:rsidRPr="0015230C">
        <w:t>верхний предел муниципального внутреннего долга Шумерлинского района Чувашской Республики  на 1 января 2023 года в сумме 0 тыс. рублей, в том числе верхний  предел долга по муниципальным гарантиям Шумерлинского района Чувашской Республики в сумме  0,0 тыс. рублей;</w:t>
      </w:r>
    </w:p>
    <w:p w:rsidR="0015230C" w:rsidRPr="0015230C" w:rsidRDefault="0015230C" w:rsidP="0015230C">
      <w:pPr>
        <w:ind w:firstLine="567"/>
        <w:jc w:val="both"/>
      </w:pPr>
      <w:r w:rsidRPr="0015230C">
        <w:lastRenderedPageBreak/>
        <w:t>объем расходов на обслуживание муниципального долга Шумерлинского района Чувашской Республики 0 тыс. рублей;</w:t>
      </w:r>
    </w:p>
    <w:p w:rsidR="0015230C" w:rsidRPr="0015230C" w:rsidRDefault="0015230C" w:rsidP="0015230C">
      <w:pPr>
        <w:pStyle w:val="a3"/>
        <w:rPr>
          <w:szCs w:val="24"/>
        </w:rPr>
      </w:pPr>
      <w:r w:rsidRPr="0015230C">
        <w:rPr>
          <w:szCs w:val="24"/>
        </w:rPr>
        <w:t>прогнозируемый дефицит  бюджета Шумерлинского района Чувашской Республики в сумме 0 тыс. рублей.</w:t>
      </w:r>
    </w:p>
    <w:p w:rsidR="0015230C" w:rsidRPr="0015230C" w:rsidRDefault="0015230C" w:rsidP="0015230C">
      <w:pPr>
        <w:pStyle w:val="a3"/>
        <w:ind w:firstLine="601"/>
        <w:rPr>
          <w:szCs w:val="24"/>
        </w:rPr>
      </w:pPr>
    </w:p>
    <w:p w:rsidR="0015230C" w:rsidRPr="0015230C" w:rsidRDefault="0015230C" w:rsidP="0015230C">
      <w:pPr>
        <w:pStyle w:val="af2"/>
        <w:ind w:left="1701" w:hanging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230C">
        <w:rPr>
          <w:rFonts w:ascii="Times New Roman" w:hAnsi="Times New Roman" w:cs="Times New Roman"/>
          <w:color w:val="000000"/>
          <w:sz w:val="24"/>
          <w:szCs w:val="24"/>
        </w:rPr>
        <w:t>Статья 2.</w:t>
      </w:r>
      <w:r w:rsidRPr="0015230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523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Нормативы распределения доходов между бюджетами  бюджетной системы Шумерлинского района Чувашской Республики на 2020 год  и на плановый период 2021 и 2022 годов</w:t>
      </w:r>
    </w:p>
    <w:p w:rsidR="0015230C" w:rsidRPr="0015230C" w:rsidRDefault="0015230C" w:rsidP="0015230C">
      <w:pPr>
        <w:rPr>
          <w:color w:val="000000"/>
        </w:rPr>
      </w:pPr>
    </w:p>
    <w:p w:rsidR="0015230C" w:rsidRPr="0015230C" w:rsidRDefault="0015230C" w:rsidP="0015230C">
      <w:pPr>
        <w:pStyle w:val="af2"/>
        <w:ind w:left="0" w:firstLine="60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5230C">
        <w:rPr>
          <w:rFonts w:ascii="Times New Roman" w:hAnsi="Times New Roman" w:cs="Times New Roman"/>
          <w:color w:val="000000"/>
          <w:sz w:val="24"/>
          <w:szCs w:val="24"/>
        </w:rPr>
        <w:t>В соответствии с пунктом 2 статьи 184</w:t>
      </w:r>
      <w:r w:rsidRPr="0015230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15230C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Бюджетного кодекса Росси</w:t>
      </w:r>
      <w:r w:rsidRPr="0015230C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15230C">
        <w:rPr>
          <w:rFonts w:ascii="Times New Roman" w:hAnsi="Times New Roman" w:cs="Times New Roman"/>
          <w:color w:val="000000"/>
          <w:sz w:val="24"/>
          <w:szCs w:val="24"/>
        </w:rPr>
        <w:t xml:space="preserve">ской Федерации, </w:t>
      </w:r>
      <w:r w:rsidRPr="0015230C">
        <w:rPr>
          <w:rFonts w:ascii="Times New Roman" w:hAnsi="Times New Roman" w:cs="Times New Roman"/>
          <w:sz w:val="24"/>
          <w:szCs w:val="24"/>
        </w:rPr>
        <w:t>статьей 39</w:t>
      </w:r>
      <w:r w:rsidRPr="0015230C">
        <w:rPr>
          <w:rFonts w:ascii="Times New Roman" w:hAnsi="Times New Roman" w:cs="Times New Roman"/>
          <w:color w:val="000000"/>
          <w:sz w:val="24"/>
          <w:szCs w:val="24"/>
        </w:rPr>
        <w:t xml:space="preserve"> решения Собрания депутатов Шумерлинского района Чувашской Республики  от 30 ноября 2017 года № 33/2 "О регулировании бюджетных правоотношений в  Шумерлинском районе Чувашской Республики", утвердить но</w:t>
      </w:r>
      <w:r w:rsidRPr="0015230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230C">
        <w:rPr>
          <w:rFonts w:ascii="Times New Roman" w:hAnsi="Times New Roman" w:cs="Times New Roman"/>
          <w:color w:val="000000"/>
          <w:sz w:val="24"/>
          <w:szCs w:val="24"/>
        </w:rPr>
        <w:t>мативы распределения доходов между бюджетом Шумерлинского района Чувашской Республики и бю</w:t>
      </w:r>
      <w:r w:rsidRPr="0015230C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5230C">
        <w:rPr>
          <w:rFonts w:ascii="Times New Roman" w:hAnsi="Times New Roman" w:cs="Times New Roman"/>
          <w:color w:val="000000"/>
          <w:sz w:val="24"/>
          <w:szCs w:val="24"/>
        </w:rPr>
        <w:t>жетами  поселений на 2020 год и на плановый период 2021 и 2022 годов</w:t>
      </w:r>
      <w:proofErr w:type="gramEnd"/>
      <w:r w:rsidRPr="0015230C">
        <w:rPr>
          <w:rFonts w:ascii="Times New Roman" w:hAnsi="Times New Roman" w:cs="Times New Roman"/>
          <w:color w:val="000000"/>
          <w:sz w:val="24"/>
          <w:szCs w:val="24"/>
        </w:rPr>
        <w:t>, не установленные бюджетным законодательством Российской Федерации, согласно приложению 1 к н</w:t>
      </w:r>
      <w:r w:rsidRPr="0015230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5230C">
        <w:rPr>
          <w:rFonts w:ascii="Times New Roman" w:hAnsi="Times New Roman" w:cs="Times New Roman"/>
          <w:color w:val="000000"/>
          <w:sz w:val="24"/>
          <w:szCs w:val="24"/>
        </w:rPr>
        <w:t>стоящему решению.</w:t>
      </w:r>
    </w:p>
    <w:p w:rsidR="0015230C" w:rsidRPr="0015230C" w:rsidRDefault="0015230C" w:rsidP="0015230C">
      <w:pPr>
        <w:ind w:left="1985" w:hanging="1277"/>
        <w:jc w:val="both"/>
      </w:pPr>
    </w:p>
    <w:p w:rsidR="0015230C" w:rsidRPr="0015230C" w:rsidRDefault="0015230C" w:rsidP="0015230C">
      <w:pPr>
        <w:ind w:left="1701" w:hanging="1134"/>
        <w:jc w:val="both"/>
        <w:rPr>
          <w:b/>
        </w:rPr>
      </w:pPr>
      <w:r w:rsidRPr="0015230C">
        <w:t xml:space="preserve">Статья 3. </w:t>
      </w:r>
      <w:r w:rsidRPr="0015230C">
        <w:rPr>
          <w:b/>
        </w:rPr>
        <w:t>Нормативы распределения доходов от акцизов на автомобильный и прямогонный бензин, дизельное то</w:t>
      </w:r>
      <w:r w:rsidRPr="0015230C">
        <w:rPr>
          <w:b/>
        </w:rPr>
        <w:t>п</w:t>
      </w:r>
      <w:r w:rsidRPr="0015230C">
        <w:rPr>
          <w:b/>
        </w:rPr>
        <w:t>ливо, моторные масла для дизельных и (или) карбюрато</w:t>
      </w:r>
      <w:r w:rsidRPr="0015230C">
        <w:rPr>
          <w:b/>
        </w:rPr>
        <w:t>р</w:t>
      </w:r>
      <w:r w:rsidRPr="0015230C">
        <w:rPr>
          <w:b/>
        </w:rPr>
        <w:t>ных (</w:t>
      </w:r>
      <w:proofErr w:type="spellStart"/>
      <w:r w:rsidRPr="0015230C">
        <w:rPr>
          <w:b/>
        </w:rPr>
        <w:t>инжекторных</w:t>
      </w:r>
      <w:proofErr w:type="spellEnd"/>
      <w:r w:rsidRPr="0015230C">
        <w:rPr>
          <w:b/>
        </w:rPr>
        <w:t>) двигателей, производимые на те</w:t>
      </w:r>
      <w:r w:rsidRPr="0015230C">
        <w:rPr>
          <w:b/>
        </w:rPr>
        <w:t>р</w:t>
      </w:r>
      <w:r w:rsidRPr="0015230C">
        <w:rPr>
          <w:b/>
        </w:rPr>
        <w:t>ритории Российской Федерации, между республика</w:t>
      </w:r>
      <w:r w:rsidRPr="0015230C">
        <w:rPr>
          <w:b/>
        </w:rPr>
        <w:t>н</w:t>
      </w:r>
      <w:r w:rsidRPr="0015230C">
        <w:rPr>
          <w:b/>
        </w:rPr>
        <w:t>ским бюджетом Чувашской Республики и консолидированным бюджетом Шумерлинского района Чувашской Республики на 2020год и на плановый период 2021 и 2022 годов</w:t>
      </w:r>
    </w:p>
    <w:p w:rsidR="0015230C" w:rsidRPr="0015230C" w:rsidRDefault="0015230C" w:rsidP="0015230C">
      <w:pPr>
        <w:ind w:left="1985" w:hanging="1277"/>
        <w:jc w:val="both"/>
      </w:pPr>
    </w:p>
    <w:p w:rsidR="0015230C" w:rsidRPr="0015230C" w:rsidRDefault="0015230C" w:rsidP="0015230C">
      <w:pPr>
        <w:ind w:firstLine="709"/>
        <w:jc w:val="both"/>
        <w:rPr>
          <w:color w:val="FF0000"/>
        </w:rPr>
      </w:pPr>
      <w:proofErr w:type="gramStart"/>
      <w:r w:rsidRPr="0015230C">
        <w:t>Установить в порядке, предусмотренном статьей 58 Бюджетного кодекса Российской Федерации, нормативы распределения доходов от акц</w:t>
      </w:r>
      <w:r w:rsidRPr="0015230C">
        <w:t>и</w:t>
      </w:r>
      <w:r w:rsidRPr="0015230C">
        <w:t>зов на автомобильный и прямогонный бензин, дизельное топливо, мото</w:t>
      </w:r>
      <w:r w:rsidRPr="0015230C">
        <w:t>р</w:t>
      </w:r>
      <w:r w:rsidRPr="0015230C">
        <w:t>ные масла для дизельных и (или) карбюраторных (</w:t>
      </w:r>
      <w:proofErr w:type="spellStart"/>
      <w:r w:rsidRPr="0015230C">
        <w:t>инжекторных</w:t>
      </w:r>
      <w:proofErr w:type="spellEnd"/>
      <w:r w:rsidRPr="0015230C">
        <w:t>) двигат</w:t>
      </w:r>
      <w:r w:rsidRPr="0015230C">
        <w:t>е</w:t>
      </w:r>
      <w:r w:rsidRPr="0015230C">
        <w:t>лей, производимые на территории Российской Федерации, между респу</w:t>
      </w:r>
      <w:r w:rsidRPr="0015230C">
        <w:t>б</w:t>
      </w:r>
      <w:r w:rsidRPr="0015230C">
        <w:t xml:space="preserve">ликанским бюджетом Чувашской Республики и консолидированным бюджетом Шумерлинского района Чувашской Республики на 2020 год и на плановый период 2021 и 2022 годов </w:t>
      </w:r>
      <w:r w:rsidRPr="0015230C">
        <w:rPr>
          <w:color w:val="000000"/>
        </w:rPr>
        <w:t>исходя</w:t>
      </w:r>
      <w:proofErr w:type="gramEnd"/>
      <w:r w:rsidRPr="0015230C">
        <w:rPr>
          <w:color w:val="000000"/>
        </w:rPr>
        <w:t xml:space="preserve"> из зачисления из зачисления в местные бюджеты 10 процентов от налоговых д</w:t>
      </w:r>
      <w:r w:rsidRPr="0015230C">
        <w:rPr>
          <w:color w:val="000000"/>
        </w:rPr>
        <w:t>о</w:t>
      </w:r>
      <w:r w:rsidRPr="0015230C">
        <w:rPr>
          <w:color w:val="000000"/>
        </w:rPr>
        <w:t>ходов консолидированного бюджета Чувашской Республики от указанного налога согласно приложению 2 к настоящему Решению.</w:t>
      </w:r>
    </w:p>
    <w:p w:rsidR="0015230C" w:rsidRPr="0015230C" w:rsidRDefault="0015230C" w:rsidP="0015230C">
      <w:pPr>
        <w:ind w:firstLine="709"/>
        <w:jc w:val="both"/>
        <w:rPr>
          <w:color w:val="FF0000"/>
        </w:rPr>
      </w:pPr>
    </w:p>
    <w:p w:rsidR="0015230C" w:rsidRPr="0015230C" w:rsidRDefault="0015230C" w:rsidP="0015230C">
      <w:pPr>
        <w:pStyle w:val="af2"/>
        <w:ind w:left="1701" w:hanging="1134"/>
        <w:rPr>
          <w:rFonts w:ascii="Times New Roman" w:hAnsi="Times New Roman" w:cs="Times New Roman"/>
          <w:b/>
          <w:bCs/>
          <w:sz w:val="24"/>
          <w:szCs w:val="24"/>
        </w:rPr>
      </w:pPr>
      <w:r w:rsidRPr="0015230C">
        <w:rPr>
          <w:rFonts w:ascii="Times New Roman" w:hAnsi="Times New Roman" w:cs="Times New Roman"/>
          <w:sz w:val="24"/>
          <w:szCs w:val="24"/>
        </w:rPr>
        <w:t xml:space="preserve">Статья 4. </w:t>
      </w:r>
      <w:r w:rsidRPr="0015230C">
        <w:rPr>
          <w:rFonts w:ascii="Times New Roman" w:hAnsi="Times New Roman" w:cs="Times New Roman"/>
          <w:b/>
          <w:bCs/>
          <w:sz w:val="24"/>
          <w:szCs w:val="24"/>
        </w:rPr>
        <w:t>Главные администраторы доходов бюджета Шумерлинского района Чувашской Республики и главные администраторы источников финансирования дефицита бюджета Шумерлинского района Чувашской Республики</w:t>
      </w:r>
    </w:p>
    <w:p w:rsidR="0015230C" w:rsidRPr="0015230C" w:rsidRDefault="0015230C" w:rsidP="0015230C">
      <w:pPr>
        <w:rPr>
          <w:color w:val="FF0000"/>
        </w:rPr>
      </w:pPr>
    </w:p>
    <w:p w:rsidR="0015230C" w:rsidRPr="0015230C" w:rsidRDefault="0015230C" w:rsidP="0015230C">
      <w:pPr>
        <w:ind w:firstLine="567"/>
        <w:jc w:val="both"/>
      </w:pPr>
      <w:r w:rsidRPr="0015230C">
        <w:t>1. Утвердить перечень главных администраторов доходов бюджета Шумерлинского  района Чувашской Республики согласно приложению 3 к  насто</w:t>
      </w:r>
      <w:r w:rsidRPr="0015230C">
        <w:t>я</w:t>
      </w:r>
      <w:r w:rsidRPr="0015230C">
        <w:t>щему Решению.</w:t>
      </w:r>
    </w:p>
    <w:p w:rsidR="0015230C" w:rsidRPr="0015230C" w:rsidRDefault="0015230C" w:rsidP="0015230C">
      <w:pPr>
        <w:shd w:val="clear" w:color="auto" w:fill="FFFFFF"/>
        <w:tabs>
          <w:tab w:val="left" w:pos="1080"/>
        </w:tabs>
        <w:ind w:firstLine="567"/>
        <w:jc w:val="both"/>
      </w:pPr>
      <w:r w:rsidRPr="0015230C">
        <w:t xml:space="preserve">2. Утвердить перечень главных </w:t>
      </w:r>
      <w:proofErr w:type="gramStart"/>
      <w:r w:rsidRPr="0015230C">
        <w:t>администраторов источников финансирования дефицита бюджета</w:t>
      </w:r>
      <w:proofErr w:type="gramEnd"/>
      <w:r w:rsidRPr="0015230C">
        <w:t xml:space="preserve">  Шумерлинского  района Чувашской Республики с</w:t>
      </w:r>
      <w:r w:rsidRPr="0015230C">
        <w:t>о</w:t>
      </w:r>
      <w:r w:rsidRPr="0015230C">
        <w:t>гласно приложению 4 к настоящему Решению.</w:t>
      </w:r>
    </w:p>
    <w:p w:rsidR="0015230C" w:rsidRPr="0015230C" w:rsidRDefault="0015230C" w:rsidP="0015230C">
      <w:pPr>
        <w:shd w:val="clear" w:color="auto" w:fill="FFFFFF"/>
        <w:tabs>
          <w:tab w:val="left" w:pos="0"/>
        </w:tabs>
        <w:ind w:firstLine="601"/>
        <w:jc w:val="both"/>
      </w:pPr>
    </w:p>
    <w:p w:rsidR="0015230C" w:rsidRPr="0015230C" w:rsidRDefault="0015230C" w:rsidP="0015230C">
      <w:pPr>
        <w:shd w:val="clear" w:color="auto" w:fill="FFFFFF"/>
        <w:ind w:left="1701" w:hanging="1134"/>
        <w:jc w:val="both"/>
        <w:rPr>
          <w:b/>
        </w:rPr>
      </w:pPr>
      <w:r w:rsidRPr="0015230C">
        <w:t xml:space="preserve">Статья 5. </w:t>
      </w:r>
      <w:r w:rsidRPr="0015230C">
        <w:rPr>
          <w:b/>
        </w:rPr>
        <w:t>Прогнозируемые объемы поступлений доходов в бюджет    Шумерлинского района Чувашской Республики  на 2020 год и плановый период 2021 и 2022 годов</w:t>
      </w:r>
    </w:p>
    <w:p w:rsidR="0015230C" w:rsidRPr="0015230C" w:rsidRDefault="0015230C" w:rsidP="0015230C">
      <w:pPr>
        <w:shd w:val="clear" w:color="auto" w:fill="FFFFFF"/>
        <w:tabs>
          <w:tab w:val="left" w:pos="0"/>
        </w:tabs>
        <w:jc w:val="both"/>
      </w:pPr>
      <w:r w:rsidRPr="0015230C">
        <w:t xml:space="preserve"> </w:t>
      </w:r>
    </w:p>
    <w:p w:rsidR="0015230C" w:rsidRPr="0015230C" w:rsidRDefault="0015230C" w:rsidP="0015230C">
      <w:pPr>
        <w:ind w:firstLine="567"/>
        <w:jc w:val="both"/>
      </w:pPr>
      <w:r w:rsidRPr="0015230C">
        <w:t xml:space="preserve">  Учесть в бюджете Шумерлинского района Чувашской Республики прогнозируемые объемы поступлений доходов в бюджет Шумерлинского  района Чувашской Республики:</w:t>
      </w:r>
    </w:p>
    <w:p w:rsidR="0015230C" w:rsidRPr="0015230C" w:rsidRDefault="0015230C" w:rsidP="0015230C">
      <w:pPr>
        <w:shd w:val="clear" w:color="auto" w:fill="FFFFFF"/>
        <w:tabs>
          <w:tab w:val="left" w:pos="1080"/>
        </w:tabs>
        <w:ind w:firstLine="567"/>
        <w:jc w:val="both"/>
      </w:pPr>
      <w:r w:rsidRPr="0015230C">
        <w:lastRenderedPageBreak/>
        <w:t xml:space="preserve">    на 2020 год согласно приложению 5 к настоящему Решению;</w:t>
      </w:r>
    </w:p>
    <w:p w:rsidR="0015230C" w:rsidRPr="0015230C" w:rsidRDefault="0015230C" w:rsidP="0015230C">
      <w:pPr>
        <w:shd w:val="clear" w:color="auto" w:fill="FFFFFF"/>
        <w:tabs>
          <w:tab w:val="left" w:pos="1080"/>
        </w:tabs>
        <w:ind w:firstLine="567"/>
        <w:jc w:val="both"/>
      </w:pPr>
      <w:r w:rsidRPr="0015230C">
        <w:t xml:space="preserve">    на 2021 и 2022 годы согласно приложению 6 к настоящему Решению.</w:t>
      </w:r>
    </w:p>
    <w:p w:rsidR="0015230C" w:rsidRPr="0015230C" w:rsidRDefault="0015230C" w:rsidP="0015230C">
      <w:pPr>
        <w:shd w:val="clear" w:color="auto" w:fill="FFFFFF"/>
        <w:tabs>
          <w:tab w:val="left" w:pos="0"/>
        </w:tabs>
        <w:jc w:val="both"/>
        <w:rPr>
          <w:b/>
        </w:rPr>
      </w:pPr>
    </w:p>
    <w:p w:rsidR="0015230C" w:rsidRPr="0015230C" w:rsidRDefault="0015230C" w:rsidP="0015230C">
      <w:pPr>
        <w:shd w:val="clear" w:color="auto" w:fill="FFFFFF"/>
        <w:tabs>
          <w:tab w:val="left" w:pos="0"/>
        </w:tabs>
        <w:jc w:val="both"/>
        <w:rPr>
          <w:b/>
          <w:color w:val="FF0000"/>
          <w:spacing w:val="-2"/>
        </w:rPr>
      </w:pPr>
      <w:r w:rsidRPr="0015230C">
        <w:rPr>
          <w:b/>
        </w:rPr>
        <w:t xml:space="preserve"> </w:t>
      </w:r>
    </w:p>
    <w:p w:rsidR="0015230C" w:rsidRPr="0015230C" w:rsidRDefault="0015230C" w:rsidP="0015230C">
      <w:pPr>
        <w:ind w:left="1701" w:hanging="1134"/>
        <w:jc w:val="both"/>
        <w:rPr>
          <w:b/>
          <w:bCs/>
        </w:rPr>
      </w:pPr>
      <w:r w:rsidRPr="0015230C">
        <w:rPr>
          <w:color w:val="FF0000"/>
        </w:rPr>
        <w:t xml:space="preserve"> </w:t>
      </w:r>
      <w:r w:rsidRPr="0015230C">
        <w:t xml:space="preserve">Статья 6. </w:t>
      </w:r>
      <w:r w:rsidRPr="0015230C">
        <w:rPr>
          <w:b/>
          <w:bCs/>
        </w:rPr>
        <w:t>Бюджетные ассигнования бюджета Шумерлинского района Чувашской Республики на 2020 год и плановый период 2021 и 2022 годов</w:t>
      </w:r>
    </w:p>
    <w:p w:rsidR="0015230C" w:rsidRPr="0015230C" w:rsidRDefault="0015230C" w:rsidP="0015230C">
      <w:pPr>
        <w:ind w:left="1701" w:hanging="1134"/>
        <w:jc w:val="both"/>
        <w:rPr>
          <w:b/>
          <w:bCs/>
        </w:rPr>
      </w:pPr>
    </w:p>
    <w:p w:rsidR="0015230C" w:rsidRPr="0015230C" w:rsidRDefault="0015230C" w:rsidP="0015230C">
      <w:pPr>
        <w:ind w:firstLine="567"/>
        <w:jc w:val="both"/>
      </w:pPr>
      <w:r w:rsidRPr="0015230C">
        <w:t xml:space="preserve">1.Утвердить: </w:t>
      </w:r>
    </w:p>
    <w:p w:rsidR="0015230C" w:rsidRPr="0015230C" w:rsidRDefault="0015230C" w:rsidP="0015230C">
      <w:pPr>
        <w:shd w:val="clear" w:color="auto" w:fill="FFFFFF"/>
        <w:tabs>
          <w:tab w:val="left" w:pos="1080"/>
        </w:tabs>
        <w:ind w:firstLine="567"/>
        <w:jc w:val="both"/>
      </w:pPr>
      <w:r w:rsidRPr="0015230C">
        <w:t>а) распределение бюджетных ассигнований по разделам, подра</w:t>
      </w:r>
      <w:r w:rsidRPr="0015230C">
        <w:t>з</w:t>
      </w:r>
      <w:r w:rsidRPr="0015230C">
        <w:t>делам, целевым статьям (муниципальным программам Шумерлинского района Чувашской Республики) и группам (группам и подгруппам) видов расходов классификации расходов бюджета Шумерлинского района Чувашской Республики на 2020 год согласно приложению 7 к настоящему Решению;</w:t>
      </w:r>
    </w:p>
    <w:p w:rsidR="0015230C" w:rsidRPr="0015230C" w:rsidRDefault="0015230C" w:rsidP="0015230C">
      <w:pPr>
        <w:shd w:val="clear" w:color="auto" w:fill="FFFFFF"/>
        <w:tabs>
          <w:tab w:val="left" w:pos="1080"/>
        </w:tabs>
        <w:ind w:firstLine="567"/>
        <w:jc w:val="both"/>
      </w:pPr>
      <w:r w:rsidRPr="0015230C">
        <w:t>б) распределение бюджетных ассигнований по разделам, подра</w:t>
      </w:r>
      <w:r w:rsidRPr="0015230C">
        <w:t>з</w:t>
      </w:r>
      <w:r w:rsidRPr="0015230C">
        <w:t>делам, целевым статьям (муниципальным программам Шумерлинского района Чувашской Республики) и группам (группам и подгруппам) видов расходов классификации расходов бюджета Шумерлинского района Чувашской Республики на 2021 и 2022 годы согласно приложению 8 к настоящему Решению;</w:t>
      </w:r>
    </w:p>
    <w:p w:rsidR="0015230C" w:rsidRPr="0015230C" w:rsidRDefault="0015230C" w:rsidP="0015230C">
      <w:pPr>
        <w:shd w:val="clear" w:color="auto" w:fill="FFFFFF"/>
        <w:ind w:firstLine="567"/>
        <w:jc w:val="both"/>
      </w:pPr>
      <w:r w:rsidRPr="0015230C">
        <w:t>в) распределение бюджетных ассигнований по целевым статьям (муниципальным программам Шумерлинского района Чувашской Республики), группам (группам и подгруппам)  видов расходов, разделам, подразделам  классификации расходов бюджета Шумерлинского района Чувашской Республики на 2020 год согласно приложению 9 к настоящему Решению;</w:t>
      </w:r>
    </w:p>
    <w:p w:rsidR="0015230C" w:rsidRPr="0015230C" w:rsidRDefault="0015230C" w:rsidP="0015230C">
      <w:pPr>
        <w:shd w:val="clear" w:color="auto" w:fill="FFFFFF"/>
        <w:ind w:firstLine="567"/>
        <w:jc w:val="both"/>
      </w:pPr>
      <w:r w:rsidRPr="0015230C">
        <w:t>г) распределение бюджетных ассигнований по целевым статьям (муниципальным программам Шумерлинского района Чувашской Республики), группам (группам и подгруппам)  видов расходов, разделам, подразделам  классификации расходов  бюджета Шумерлинского района Чувашской Республики на 2021 и 2022 годы согласно приложению 10 к настоящему Решению;</w:t>
      </w:r>
    </w:p>
    <w:p w:rsidR="0015230C" w:rsidRPr="0015230C" w:rsidRDefault="0015230C" w:rsidP="0015230C">
      <w:pPr>
        <w:widowControl w:val="0"/>
        <w:autoSpaceDE w:val="0"/>
        <w:autoSpaceDN w:val="0"/>
        <w:adjustRightInd w:val="0"/>
        <w:ind w:firstLine="567"/>
        <w:jc w:val="both"/>
      </w:pPr>
      <w:bookmarkStart w:id="0" w:name="sub_62"/>
      <w:r w:rsidRPr="0015230C">
        <w:t>д)</w:t>
      </w:r>
      <w:r w:rsidRPr="0015230C">
        <w:rPr>
          <w:lang w:val="en-US"/>
        </w:rPr>
        <w:t> </w:t>
      </w:r>
      <w:r w:rsidRPr="0015230C">
        <w:t>в</w:t>
      </w:r>
      <w:r w:rsidRPr="0015230C">
        <w:rPr>
          <w:bCs/>
          <w:color w:val="000000"/>
        </w:rPr>
        <w:t xml:space="preserve">едомственную структуру расходов бюджета Шумерлинского района Чувашской Республики </w:t>
      </w:r>
      <w:r w:rsidRPr="0015230C">
        <w:t xml:space="preserve">на 2020 год согласно </w:t>
      </w:r>
      <w:hyperlink w:anchor="sub_4000" w:history="1">
        <w:r w:rsidRPr="0015230C">
          <w:t xml:space="preserve">приложению </w:t>
        </w:r>
      </w:hyperlink>
      <w:r w:rsidRPr="0015230C">
        <w:t>11 к настоящему Решению;</w:t>
      </w:r>
    </w:p>
    <w:p w:rsidR="0015230C" w:rsidRPr="0015230C" w:rsidRDefault="0015230C" w:rsidP="0015230C">
      <w:pPr>
        <w:widowControl w:val="0"/>
        <w:autoSpaceDE w:val="0"/>
        <w:autoSpaceDN w:val="0"/>
        <w:adjustRightInd w:val="0"/>
        <w:ind w:firstLine="567"/>
        <w:jc w:val="both"/>
      </w:pPr>
      <w:r w:rsidRPr="0015230C">
        <w:t>е) в</w:t>
      </w:r>
      <w:r w:rsidRPr="0015230C">
        <w:rPr>
          <w:bCs/>
          <w:color w:val="000000"/>
        </w:rPr>
        <w:t xml:space="preserve">едомственную структуру расходов бюджета Шумерлинского района Чувашской Республики </w:t>
      </w:r>
      <w:r w:rsidRPr="0015230C">
        <w:t xml:space="preserve">на 2021 и 2022 годы согласно </w:t>
      </w:r>
      <w:hyperlink w:anchor="sub_4000" w:history="1">
        <w:r w:rsidRPr="0015230C">
          <w:t xml:space="preserve">приложению </w:t>
        </w:r>
      </w:hyperlink>
      <w:r w:rsidRPr="0015230C">
        <w:t>12 к настоящему Решению;</w:t>
      </w:r>
    </w:p>
    <w:p w:rsidR="0015230C" w:rsidRPr="0015230C" w:rsidRDefault="0015230C" w:rsidP="0015230C">
      <w:pPr>
        <w:widowControl w:val="0"/>
        <w:autoSpaceDE w:val="0"/>
        <w:autoSpaceDN w:val="0"/>
        <w:adjustRightInd w:val="0"/>
        <w:ind w:firstLine="567"/>
        <w:jc w:val="both"/>
      </w:pPr>
      <w:r w:rsidRPr="0015230C">
        <w:t>ж) распределение бюджетных ассигнований по региональным проектам, направленным на реализацию национальных проектов (программ) и федеральных проектов, входящих в состав национальных проектов (программ) бюджета Шумерлинского района Чувашской Республики на 2020 год согласно приложению 13 к настоящему Решению;</w:t>
      </w:r>
    </w:p>
    <w:p w:rsidR="0015230C" w:rsidRPr="0015230C" w:rsidRDefault="0015230C" w:rsidP="0015230C">
      <w:pPr>
        <w:widowControl w:val="0"/>
        <w:autoSpaceDE w:val="0"/>
        <w:autoSpaceDN w:val="0"/>
        <w:adjustRightInd w:val="0"/>
        <w:ind w:firstLine="567"/>
        <w:jc w:val="both"/>
      </w:pPr>
      <w:r w:rsidRPr="0015230C">
        <w:t>з) распределение бюджетных ассигнований по региональным проектам, направленным на реализацию национальных проектов (программ) и федеральных проектов, входящих в состав национальных проектов (программ) бюджета Шумерлинского района Чувашской Республики на 2021 и 2022 годы согласно приложению 14 к настоящему Решению;</w:t>
      </w:r>
    </w:p>
    <w:p w:rsidR="0015230C" w:rsidRPr="0015230C" w:rsidRDefault="0015230C" w:rsidP="0015230C">
      <w:pPr>
        <w:autoSpaceDE w:val="0"/>
        <w:autoSpaceDN w:val="0"/>
        <w:adjustRightInd w:val="0"/>
        <w:ind w:firstLine="567"/>
        <w:jc w:val="both"/>
      </w:pPr>
      <w:r w:rsidRPr="0015230C">
        <w:t xml:space="preserve">2.Утвердить адресную инвестиционную программу Шумерлинского района Чувашской Республики на 2020 год согласно </w:t>
      </w:r>
      <w:bookmarkEnd w:id="0"/>
      <w:r w:rsidRPr="0015230C">
        <w:fldChar w:fldCharType="begin"/>
      </w:r>
      <w:r w:rsidRPr="0015230C">
        <w:instrText>HYPERLINK \l "sub_4000"</w:instrText>
      </w:r>
      <w:r w:rsidRPr="0015230C">
        <w:fldChar w:fldCharType="separate"/>
      </w:r>
      <w:r w:rsidRPr="0015230C">
        <w:t xml:space="preserve">приложению </w:t>
      </w:r>
      <w:r w:rsidRPr="0015230C">
        <w:fldChar w:fldCharType="end"/>
      </w:r>
      <w:r w:rsidRPr="0015230C">
        <w:t>15 к настоящему Решению;</w:t>
      </w:r>
    </w:p>
    <w:p w:rsidR="0015230C" w:rsidRPr="0015230C" w:rsidRDefault="0015230C" w:rsidP="0015230C">
      <w:pPr>
        <w:autoSpaceDE w:val="0"/>
        <w:autoSpaceDN w:val="0"/>
        <w:adjustRightInd w:val="0"/>
        <w:ind w:firstLine="567"/>
        <w:jc w:val="both"/>
      </w:pPr>
      <w:r w:rsidRPr="0015230C">
        <w:t xml:space="preserve">на 2021 и 2022 годы согласно </w:t>
      </w:r>
      <w:hyperlink w:anchor="sub_4000" w:history="1">
        <w:r w:rsidRPr="0015230C">
          <w:t xml:space="preserve">приложению </w:t>
        </w:r>
      </w:hyperlink>
      <w:r w:rsidRPr="0015230C">
        <w:t>16 к настоящему Решению.</w:t>
      </w:r>
    </w:p>
    <w:p w:rsidR="0015230C" w:rsidRPr="0015230C" w:rsidRDefault="0015230C" w:rsidP="0015230C">
      <w:pPr>
        <w:autoSpaceDE w:val="0"/>
        <w:autoSpaceDN w:val="0"/>
        <w:adjustRightInd w:val="0"/>
        <w:ind w:firstLine="567"/>
        <w:jc w:val="both"/>
      </w:pPr>
      <w:r w:rsidRPr="0015230C">
        <w:t>3</w:t>
      </w:r>
      <w:r w:rsidRPr="0015230C">
        <w:rPr>
          <w:spacing w:val="-4"/>
        </w:rPr>
        <w:t>.</w:t>
      </w:r>
      <w:r w:rsidRPr="0015230C">
        <w:t>Утвердить общий объем бюджетных ассигнований на исполнение пу</w:t>
      </w:r>
      <w:r w:rsidRPr="0015230C">
        <w:t>б</w:t>
      </w:r>
      <w:r w:rsidRPr="0015230C">
        <w:t>личных нормативных обязательств на 2020 год в сумме 2141,0 тыс. рублей, на 2021 год в сумме 1893,9 тыс. рублей, на 2022 год в сумме 1896,9 тыс. рублей.</w:t>
      </w:r>
    </w:p>
    <w:p w:rsidR="0015230C" w:rsidRPr="0015230C" w:rsidRDefault="0015230C" w:rsidP="0015230C">
      <w:pPr>
        <w:autoSpaceDE w:val="0"/>
        <w:autoSpaceDN w:val="0"/>
        <w:adjustRightInd w:val="0"/>
        <w:ind w:firstLine="567"/>
        <w:jc w:val="both"/>
      </w:pPr>
      <w:r w:rsidRPr="0015230C">
        <w:t>4. Утвердить:</w:t>
      </w:r>
    </w:p>
    <w:p w:rsidR="0015230C" w:rsidRPr="0015230C" w:rsidRDefault="0015230C" w:rsidP="0015230C">
      <w:pPr>
        <w:autoSpaceDE w:val="0"/>
        <w:autoSpaceDN w:val="0"/>
        <w:adjustRightInd w:val="0"/>
        <w:ind w:firstLine="567"/>
        <w:jc w:val="both"/>
      </w:pPr>
      <w:r w:rsidRPr="0015230C">
        <w:t>объем бюджетных ассигнований Дорожного фонда Шумерлинского района:</w:t>
      </w:r>
    </w:p>
    <w:p w:rsidR="0015230C" w:rsidRPr="0015230C" w:rsidRDefault="0015230C" w:rsidP="0015230C">
      <w:pPr>
        <w:autoSpaceDE w:val="0"/>
        <w:autoSpaceDN w:val="0"/>
        <w:adjustRightInd w:val="0"/>
        <w:ind w:firstLine="567"/>
        <w:jc w:val="both"/>
      </w:pPr>
      <w:r w:rsidRPr="0015230C">
        <w:t xml:space="preserve"> на 2019 год в сумме 28709,4 тыс. рублей; </w:t>
      </w:r>
    </w:p>
    <w:p w:rsidR="0015230C" w:rsidRPr="0015230C" w:rsidRDefault="0015230C" w:rsidP="0015230C">
      <w:pPr>
        <w:autoSpaceDE w:val="0"/>
        <w:autoSpaceDN w:val="0"/>
        <w:adjustRightInd w:val="0"/>
        <w:ind w:firstLine="567"/>
        <w:jc w:val="both"/>
      </w:pPr>
      <w:r w:rsidRPr="0015230C">
        <w:t xml:space="preserve"> на 2020 год в сумме 29063,5 тыс. рублей;</w:t>
      </w:r>
    </w:p>
    <w:p w:rsidR="0015230C" w:rsidRPr="0015230C" w:rsidRDefault="0015230C" w:rsidP="0015230C">
      <w:pPr>
        <w:autoSpaceDE w:val="0"/>
        <w:autoSpaceDN w:val="0"/>
        <w:adjustRightInd w:val="0"/>
        <w:ind w:firstLine="567"/>
        <w:jc w:val="both"/>
      </w:pPr>
      <w:r w:rsidRPr="0015230C">
        <w:t xml:space="preserve"> на 2021 год в сумме 38943,1 тыс. рублей.</w:t>
      </w:r>
    </w:p>
    <w:p w:rsidR="0015230C" w:rsidRPr="0015230C" w:rsidRDefault="0015230C" w:rsidP="0015230C">
      <w:pPr>
        <w:autoSpaceDE w:val="0"/>
        <w:autoSpaceDN w:val="0"/>
        <w:adjustRightInd w:val="0"/>
        <w:ind w:firstLine="567"/>
        <w:jc w:val="both"/>
      </w:pPr>
      <w:r w:rsidRPr="0015230C">
        <w:t xml:space="preserve">прогнозируемый объем доходов бюджета Шумерлинского района Чувашской Республики от поступлений, указанных в статье 3 Решения Собрания депутатов </w:t>
      </w:r>
      <w:r w:rsidRPr="0015230C">
        <w:lastRenderedPageBreak/>
        <w:t>Шумерлинского района Чувашской Республики от 14 ноября 2013 года № 40/4 "О Дорожном фонде Шумерлинского района":</w:t>
      </w:r>
    </w:p>
    <w:p w:rsidR="0015230C" w:rsidRPr="0015230C" w:rsidRDefault="0015230C" w:rsidP="0015230C">
      <w:pPr>
        <w:autoSpaceDE w:val="0"/>
        <w:autoSpaceDN w:val="0"/>
        <w:adjustRightInd w:val="0"/>
        <w:ind w:firstLine="567"/>
        <w:jc w:val="both"/>
      </w:pPr>
      <w:r w:rsidRPr="0015230C">
        <w:t>на 2019 год в сумме 28709,4 тыс. рублей;</w:t>
      </w:r>
    </w:p>
    <w:p w:rsidR="0015230C" w:rsidRPr="0015230C" w:rsidRDefault="0015230C" w:rsidP="0015230C">
      <w:pPr>
        <w:autoSpaceDE w:val="0"/>
        <w:autoSpaceDN w:val="0"/>
        <w:adjustRightInd w:val="0"/>
        <w:ind w:firstLine="567"/>
        <w:jc w:val="both"/>
      </w:pPr>
      <w:r w:rsidRPr="0015230C">
        <w:t>на 2020 год в сумме 29063,5 тыс. рублей;</w:t>
      </w:r>
    </w:p>
    <w:p w:rsidR="0015230C" w:rsidRPr="0015230C" w:rsidRDefault="0015230C" w:rsidP="0015230C">
      <w:pPr>
        <w:autoSpaceDE w:val="0"/>
        <w:autoSpaceDN w:val="0"/>
        <w:adjustRightInd w:val="0"/>
        <w:ind w:firstLine="567"/>
        <w:jc w:val="both"/>
      </w:pPr>
      <w:r w:rsidRPr="0015230C">
        <w:t>на 2021 год в сумме 38943,1 тыс. рублей.</w:t>
      </w:r>
    </w:p>
    <w:p w:rsidR="0015230C" w:rsidRPr="0015230C" w:rsidRDefault="0015230C" w:rsidP="0015230C">
      <w:pPr>
        <w:autoSpaceDE w:val="0"/>
        <w:autoSpaceDN w:val="0"/>
        <w:adjustRightInd w:val="0"/>
        <w:ind w:firstLine="567"/>
        <w:jc w:val="both"/>
      </w:pPr>
      <w:r w:rsidRPr="0015230C">
        <w:t>5.</w:t>
      </w:r>
      <w:r w:rsidRPr="0015230C">
        <w:rPr>
          <w:bCs/>
        </w:rPr>
        <w:t xml:space="preserve"> Установить, что распределение бюджетных ассигнований Доро</w:t>
      </w:r>
      <w:r w:rsidRPr="0015230C">
        <w:rPr>
          <w:bCs/>
        </w:rPr>
        <w:t>ж</w:t>
      </w:r>
      <w:r w:rsidRPr="0015230C">
        <w:rPr>
          <w:bCs/>
        </w:rPr>
        <w:t>ного фонда Шумерлинского района в разрезе главных распорядителей средств бюджета Шумерлинского района Чувашской Республики осуществляется согласно пр</w:t>
      </w:r>
      <w:r w:rsidRPr="0015230C">
        <w:rPr>
          <w:bCs/>
        </w:rPr>
        <w:t>и</w:t>
      </w:r>
      <w:r w:rsidRPr="0015230C">
        <w:rPr>
          <w:bCs/>
        </w:rPr>
        <w:t>ложениям 11 и 12 к настоящему Решению.</w:t>
      </w:r>
    </w:p>
    <w:p w:rsidR="0015230C" w:rsidRPr="0015230C" w:rsidRDefault="0015230C" w:rsidP="0015230C">
      <w:pPr>
        <w:shd w:val="clear" w:color="auto" w:fill="FFFFFF"/>
        <w:ind w:firstLine="601"/>
        <w:jc w:val="both"/>
        <w:rPr>
          <w:color w:val="FF0000"/>
        </w:rPr>
      </w:pPr>
    </w:p>
    <w:p w:rsidR="0015230C" w:rsidRPr="0015230C" w:rsidRDefault="0015230C" w:rsidP="0015230C">
      <w:pPr>
        <w:shd w:val="clear" w:color="auto" w:fill="FFFFFF"/>
        <w:ind w:left="1701" w:hanging="1134"/>
        <w:jc w:val="both"/>
        <w:rPr>
          <w:b/>
          <w:bCs/>
        </w:rPr>
      </w:pPr>
      <w:r w:rsidRPr="0015230C">
        <w:t xml:space="preserve">Статья 7. </w:t>
      </w:r>
      <w:r w:rsidRPr="0015230C">
        <w:rPr>
          <w:b/>
          <w:bCs/>
        </w:rPr>
        <w:t xml:space="preserve">Особенности использования бюджетных ассигнований по обеспечению деятельности органов местного самоуправления Шумерлинского района Чувашской Республики </w:t>
      </w:r>
    </w:p>
    <w:p w:rsidR="0015230C" w:rsidRPr="0015230C" w:rsidRDefault="0015230C" w:rsidP="0015230C">
      <w:pPr>
        <w:shd w:val="clear" w:color="auto" w:fill="FFFFFF"/>
        <w:ind w:left="1701" w:hanging="1134"/>
        <w:jc w:val="both"/>
        <w:rPr>
          <w:b/>
          <w:bCs/>
          <w:color w:val="FF0000"/>
        </w:rPr>
      </w:pPr>
    </w:p>
    <w:p w:rsidR="0015230C" w:rsidRPr="0015230C" w:rsidRDefault="0015230C" w:rsidP="0015230C">
      <w:pPr>
        <w:shd w:val="clear" w:color="auto" w:fill="FFFFFF"/>
        <w:ind w:firstLine="601"/>
        <w:jc w:val="both"/>
      </w:pPr>
      <w:r w:rsidRPr="0015230C">
        <w:t>Глава администрации Шумерлинского района Чувашской Республики не вправе принимать решения, приводящие к увеличению в 2020 году численности муниципальных служащих Шумерлинского района Чувашской Республики и работников бюджетных учреждений Шумерлинского района Чувашской Республики, за исключением случаев принятия решений о наделении их дополнительными функциями.</w:t>
      </w:r>
    </w:p>
    <w:p w:rsidR="0015230C" w:rsidRPr="0015230C" w:rsidRDefault="0015230C" w:rsidP="0015230C">
      <w:pPr>
        <w:shd w:val="clear" w:color="auto" w:fill="FFFFFF"/>
        <w:ind w:firstLine="601"/>
        <w:jc w:val="both"/>
        <w:rPr>
          <w:color w:val="FF0000"/>
        </w:rPr>
      </w:pPr>
    </w:p>
    <w:p w:rsidR="0015230C" w:rsidRPr="0015230C" w:rsidRDefault="0015230C" w:rsidP="0015230C">
      <w:pPr>
        <w:shd w:val="clear" w:color="auto" w:fill="FFFFFF"/>
        <w:ind w:firstLine="601"/>
        <w:jc w:val="both"/>
        <w:rPr>
          <w:color w:val="FF0000"/>
        </w:rPr>
      </w:pPr>
    </w:p>
    <w:p w:rsidR="0015230C" w:rsidRPr="0015230C" w:rsidRDefault="0015230C" w:rsidP="0015230C">
      <w:pPr>
        <w:shd w:val="clear" w:color="auto" w:fill="FFFFFF"/>
        <w:ind w:firstLine="601"/>
        <w:jc w:val="both"/>
        <w:rPr>
          <w:color w:val="FF0000"/>
        </w:rPr>
      </w:pPr>
    </w:p>
    <w:p w:rsidR="0015230C" w:rsidRPr="0015230C" w:rsidRDefault="0015230C" w:rsidP="0015230C">
      <w:pPr>
        <w:pStyle w:val="af2"/>
        <w:ind w:left="1701" w:hanging="113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5230C">
        <w:rPr>
          <w:rFonts w:ascii="Times New Roman" w:hAnsi="Times New Roman" w:cs="Times New Roman"/>
          <w:sz w:val="24"/>
          <w:szCs w:val="24"/>
        </w:rPr>
        <w:t>Статья</w:t>
      </w:r>
      <w:r w:rsidRPr="001523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230C">
        <w:rPr>
          <w:rFonts w:ascii="Times New Roman" w:hAnsi="Times New Roman" w:cs="Times New Roman"/>
          <w:sz w:val="24"/>
          <w:szCs w:val="24"/>
        </w:rPr>
        <w:t>8.</w:t>
      </w:r>
      <w:r w:rsidRPr="0015230C">
        <w:rPr>
          <w:rFonts w:ascii="Times New Roman" w:hAnsi="Times New Roman" w:cs="Times New Roman"/>
          <w:b/>
          <w:bCs/>
          <w:sz w:val="24"/>
          <w:szCs w:val="24"/>
        </w:rPr>
        <w:t xml:space="preserve"> Межбюджетные трансферты бюджетам сельских поселений</w:t>
      </w:r>
    </w:p>
    <w:p w:rsidR="0015230C" w:rsidRPr="0015230C" w:rsidRDefault="0015230C" w:rsidP="0015230C">
      <w:pPr>
        <w:shd w:val="clear" w:color="auto" w:fill="FFFFFF"/>
        <w:ind w:firstLine="601"/>
        <w:jc w:val="both"/>
      </w:pPr>
    </w:p>
    <w:p w:rsidR="0015230C" w:rsidRPr="0015230C" w:rsidRDefault="0015230C" w:rsidP="0015230C">
      <w:pPr>
        <w:shd w:val="clear" w:color="auto" w:fill="FFFFFF"/>
        <w:ind w:firstLine="601"/>
        <w:jc w:val="both"/>
      </w:pPr>
      <w:r w:rsidRPr="0015230C">
        <w:t>1. Утвердить общий объем межбюджетных трансфертов, предоставляемых из бюджета Шумерлинского района Чувашской Республики бюджетам сельских поселений Шумерлинского района, на 2020 год в сумме 30500,9 тыс. рублей, на 2021 год – 16680,5 тыс. рублей, на 2022 год – 22130,2 тыс. рублей.</w:t>
      </w:r>
    </w:p>
    <w:p w:rsidR="0015230C" w:rsidRPr="0015230C" w:rsidRDefault="0015230C" w:rsidP="0015230C">
      <w:pPr>
        <w:shd w:val="clear" w:color="auto" w:fill="FFFFFF"/>
        <w:ind w:firstLine="601"/>
        <w:jc w:val="both"/>
      </w:pPr>
      <w:r w:rsidRPr="0015230C">
        <w:t>2. Утвердить распределение межбюджетных трансфертов бюджетам сельских поселений Шумерлинского района:</w:t>
      </w:r>
    </w:p>
    <w:p w:rsidR="0015230C" w:rsidRPr="0015230C" w:rsidRDefault="0015230C" w:rsidP="0015230C">
      <w:pPr>
        <w:shd w:val="clear" w:color="auto" w:fill="FFFFFF"/>
        <w:ind w:firstLine="601"/>
        <w:jc w:val="both"/>
      </w:pPr>
      <w:r w:rsidRPr="0015230C">
        <w:t xml:space="preserve"> на 2020 год согласно приложению 17 к настоящему Решению (таблицы1-15);</w:t>
      </w:r>
    </w:p>
    <w:p w:rsidR="0015230C" w:rsidRPr="0015230C" w:rsidRDefault="0015230C" w:rsidP="0015230C">
      <w:pPr>
        <w:shd w:val="clear" w:color="auto" w:fill="FFFFFF"/>
        <w:ind w:firstLine="601"/>
        <w:jc w:val="both"/>
      </w:pPr>
      <w:r w:rsidRPr="0015230C">
        <w:t xml:space="preserve"> на 2021 год согласно приложению 18 к настоящему Решению (таблицы1-7);</w:t>
      </w:r>
    </w:p>
    <w:p w:rsidR="0015230C" w:rsidRPr="0015230C" w:rsidRDefault="0015230C" w:rsidP="0015230C">
      <w:pPr>
        <w:shd w:val="clear" w:color="auto" w:fill="FFFFFF"/>
        <w:ind w:firstLine="601"/>
        <w:jc w:val="both"/>
      </w:pPr>
      <w:r w:rsidRPr="0015230C">
        <w:t xml:space="preserve"> на 2022 год согласно приложению 19 к настоящему Решению (таблицы1-8).</w:t>
      </w:r>
    </w:p>
    <w:p w:rsidR="0015230C" w:rsidRPr="0015230C" w:rsidRDefault="0015230C" w:rsidP="0015230C">
      <w:pPr>
        <w:ind w:firstLine="601"/>
        <w:jc w:val="both"/>
        <w:rPr>
          <w:color w:val="000000"/>
        </w:rPr>
      </w:pPr>
      <w:r w:rsidRPr="0015230C">
        <w:t xml:space="preserve">3. </w:t>
      </w:r>
      <w:r w:rsidRPr="0015230C">
        <w:rPr>
          <w:color w:val="000000"/>
        </w:rPr>
        <w:t xml:space="preserve">Утвердить перечень субсидий местным бюджетам сельских поселений Шумерлинского района, предоставляемых из бюджета Шумерлинского района Чувашской Республики в целях </w:t>
      </w:r>
      <w:proofErr w:type="spellStart"/>
      <w:r w:rsidRPr="0015230C">
        <w:rPr>
          <w:color w:val="000000"/>
        </w:rPr>
        <w:t>софинансирования</w:t>
      </w:r>
      <w:proofErr w:type="spellEnd"/>
      <w:r w:rsidRPr="0015230C">
        <w:rPr>
          <w:color w:val="000000"/>
        </w:rPr>
        <w:t xml:space="preserve"> выполнения полномочий органов местного самоуправления:</w:t>
      </w:r>
    </w:p>
    <w:p w:rsidR="0015230C" w:rsidRPr="0015230C" w:rsidRDefault="0015230C" w:rsidP="0015230C">
      <w:pPr>
        <w:ind w:firstLine="601"/>
        <w:jc w:val="both"/>
      </w:pPr>
      <w:r w:rsidRPr="0015230C">
        <w:t xml:space="preserve">на 2020 год согласно приложению 26 к настоящему Закону; </w:t>
      </w:r>
    </w:p>
    <w:p w:rsidR="0015230C" w:rsidRPr="0015230C" w:rsidRDefault="0015230C" w:rsidP="0015230C">
      <w:pPr>
        <w:ind w:firstLine="601"/>
        <w:jc w:val="both"/>
      </w:pPr>
      <w:r w:rsidRPr="0015230C">
        <w:t xml:space="preserve">на 2021 и 2022 годы согласно приложению 27 к настоящему Закону. </w:t>
      </w:r>
    </w:p>
    <w:p w:rsidR="0015230C" w:rsidRPr="0015230C" w:rsidRDefault="0015230C" w:rsidP="0015230C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15230C">
        <w:rPr>
          <w:color w:val="000000"/>
        </w:rPr>
        <w:t>Условия предоставления и (или) расходования субсидий бюджетам сельских поселений Шумерлинского района устанавливаются нормативными правовыми актами Шумерлинского района Чувашской Республики.</w:t>
      </w:r>
    </w:p>
    <w:p w:rsidR="0015230C" w:rsidRPr="0015230C" w:rsidRDefault="0015230C" w:rsidP="0015230C">
      <w:pPr>
        <w:rPr>
          <w:color w:val="FF0000"/>
        </w:rPr>
      </w:pPr>
    </w:p>
    <w:p w:rsidR="0015230C" w:rsidRPr="0015230C" w:rsidRDefault="0015230C" w:rsidP="0015230C">
      <w:pPr>
        <w:pStyle w:val="af2"/>
        <w:ind w:left="1701" w:hanging="1134"/>
        <w:rPr>
          <w:rFonts w:ascii="Times New Roman" w:hAnsi="Times New Roman" w:cs="Times New Roman"/>
          <w:b/>
          <w:bCs/>
          <w:sz w:val="24"/>
          <w:szCs w:val="24"/>
        </w:rPr>
      </w:pPr>
      <w:r w:rsidRPr="0015230C">
        <w:rPr>
          <w:rFonts w:ascii="Times New Roman" w:hAnsi="Times New Roman" w:cs="Times New Roman"/>
          <w:sz w:val="24"/>
          <w:szCs w:val="24"/>
        </w:rPr>
        <w:t xml:space="preserve">Статья 9. </w:t>
      </w:r>
      <w:r w:rsidRPr="0015230C">
        <w:rPr>
          <w:rFonts w:ascii="Times New Roman" w:hAnsi="Times New Roman" w:cs="Times New Roman"/>
          <w:b/>
          <w:bCs/>
          <w:sz w:val="24"/>
          <w:szCs w:val="24"/>
        </w:rPr>
        <w:t>Предоставление бюджетных кредитов бюдж</w:t>
      </w:r>
      <w:r w:rsidRPr="0015230C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15230C">
        <w:rPr>
          <w:rFonts w:ascii="Times New Roman" w:hAnsi="Times New Roman" w:cs="Times New Roman"/>
          <w:b/>
          <w:bCs/>
          <w:sz w:val="24"/>
          <w:szCs w:val="24"/>
        </w:rPr>
        <w:t xml:space="preserve">там сельских поселений из бюджета Шумерлинского района Чувашской Республики </w:t>
      </w:r>
    </w:p>
    <w:p w:rsidR="0015230C" w:rsidRPr="0015230C" w:rsidRDefault="0015230C" w:rsidP="0015230C"/>
    <w:p w:rsidR="0015230C" w:rsidRPr="0015230C" w:rsidRDefault="0015230C" w:rsidP="0015230C">
      <w:pPr>
        <w:shd w:val="clear" w:color="auto" w:fill="FFFFFF"/>
        <w:ind w:firstLine="567"/>
        <w:jc w:val="both"/>
      </w:pPr>
      <w:r w:rsidRPr="0015230C">
        <w:rPr>
          <w:spacing w:val="-2"/>
        </w:rPr>
        <w:t>Установить, что бюджетные кредиты бюджетам сельских поселений Шумерлинского района предоставляются из бюджета Шумерлинского района Чувашской Республики в</w:t>
      </w:r>
      <w:r w:rsidRPr="0015230C">
        <w:t xml:space="preserve"> пределах общего объема бюджетных ассигнований, предусмотренных по исто</w:t>
      </w:r>
      <w:r w:rsidRPr="0015230C">
        <w:t>ч</w:t>
      </w:r>
      <w:r w:rsidRPr="0015230C">
        <w:t>никам финансирования дефицита бюджета Шумерлинского района Чувашской Республики на эти цели:</w:t>
      </w:r>
    </w:p>
    <w:p w:rsidR="0015230C" w:rsidRPr="0015230C" w:rsidRDefault="0015230C" w:rsidP="0015230C">
      <w:pPr>
        <w:shd w:val="clear" w:color="auto" w:fill="FFFFFF"/>
        <w:ind w:firstLine="567"/>
        <w:jc w:val="both"/>
      </w:pPr>
      <w:r w:rsidRPr="0015230C">
        <w:t>в сумме до 500,0 тыс. рублей на срок, не выход</w:t>
      </w:r>
      <w:r w:rsidRPr="0015230C">
        <w:t>я</w:t>
      </w:r>
      <w:r w:rsidRPr="0015230C">
        <w:t xml:space="preserve">щий за пределы финансового года, для покрытия временных кассовых разрывов, возникающих при исполнении местных бюджетов, </w:t>
      </w:r>
      <w:r w:rsidRPr="0015230C">
        <w:lastRenderedPageBreak/>
        <w:t>и осуществления мероприятий, связанных с ликвидацией последствий стихийных бе</w:t>
      </w:r>
      <w:r w:rsidRPr="0015230C">
        <w:t>д</w:t>
      </w:r>
      <w:r w:rsidRPr="0015230C">
        <w:t>ствий и техногенных аварий, в 2020-2022 годах;</w:t>
      </w:r>
    </w:p>
    <w:p w:rsidR="0015230C" w:rsidRPr="0015230C" w:rsidRDefault="0015230C" w:rsidP="0015230C">
      <w:pPr>
        <w:shd w:val="clear" w:color="auto" w:fill="FFFFFF"/>
        <w:ind w:firstLine="567"/>
        <w:jc w:val="both"/>
      </w:pPr>
      <w:r w:rsidRPr="0015230C">
        <w:t>в сумме до 500,0 тыс. рублей на срок до трех лет для  частичного покрытия дефицитов местных бюджетов, возникающих в связи с реализацией инвестиционных программ, в 2020 - 2022 годах.</w:t>
      </w:r>
    </w:p>
    <w:p w:rsidR="0015230C" w:rsidRPr="0015230C" w:rsidRDefault="0015230C" w:rsidP="0015230C">
      <w:pPr>
        <w:shd w:val="clear" w:color="auto" w:fill="FFFFFF"/>
        <w:ind w:firstLine="567"/>
        <w:jc w:val="both"/>
      </w:pPr>
      <w:r w:rsidRPr="0015230C">
        <w:t>Установить плату за пользование указанными бюджетными кредит</w:t>
      </w:r>
      <w:r w:rsidRPr="0015230C">
        <w:t>а</w:t>
      </w:r>
      <w:r w:rsidRPr="0015230C">
        <w:t>ми:</w:t>
      </w:r>
    </w:p>
    <w:p w:rsidR="0015230C" w:rsidRPr="0015230C" w:rsidRDefault="0015230C" w:rsidP="0015230C">
      <w:pPr>
        <w:shd w:val="clear" w:color="auto" w:fill="FFFFFF"/>
        <w:ind w:firstLine="567"/>
        <w:jc w:val="both"/>
      </w:pPr>
      <w:r w:rsidRPr="0015230C">
        <w:t>для покрытия временных кассовых разрывов, возникающих при исполнении мес</w:t>
      </w:r>
      <w:r w:rsidRPr="0015230C">
        <w:t>т</w:t>
      </w:r>
      <w:r w:rsidRPr="0015230C">
        <w:t>ных бюджетов, для частичного покрытия дефицитов местных бюджетов, возникающих в связи с реализацией инвестиционных программ, в размере 0,1 процента годовых;</w:t>
      </w:r>
    </w:p>
    <w:p w:rsidR="0015230C" w:rsidRPr="0015230C" w:rsidRDefault="0015230C" w:rsidP="0015230C">
      <w:pPr>
        <w:shd w:val="clear" w:color="auto" w:fill="FFFFFF"/>
        <w:ind w:firstLine="567"/>
        <w:jc w:val="both"/>
      </w:pPr>
      <w:r w:rsidRPr="0015230C">
        <w:t>для осуществления мероприятий, связанных с ликвидацией последс</w:t>
      </w:r>
      <w:r w:rsidRPr="0015230C">
        <w:t>т</w:t>
      </w:r>
      <w:r w:rsidRPr="0015230C">
        <w:t>вий стихийных бедствий и техногенных аварий,  по ставке 0 процентов.</w:t>
      </w:r>
    </w:p>
    <w:p w:rsidR="0015230C" w:rsidRPr="0015230C" w:rsidRDefault="0015230C" w:rsidP="001523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30C">
        <w:rPr>
          <w:rFonts w:ascii="Times New Roman" w:hAnsi="Times New Roman" w:cs="Times New Roman"/>
          <w:sz w:val="24"/>
          <w:szCs w:val="24"/>
        </w:rPr>
        <w:t>Бюджетные кредиты предоставляются бюджетам поселений без предоставления ими обеспечения исполнения своих обязательств по во</w:t>
      </w:r>
      <w:r w:rsidRPr="0015230C">
        <w:rPr>
          <w:rFonts w:ascii="Times New Roman" w:hAnsi="Times New Roman" w:cs="Times New Roman"/>
          <w:sz w:val="24"/>
          <w:szCs w:val="24"/>
        </w:rPr>
        <w:t>з</w:t>
      </w:r>
      <w:r w:rsidRPr="0015230C">
        <w:rPr>
          <w:rFonts w:ascii="Times New Roman" w:hAnsi="Times New Roman" w:cs="Times New Roman"/>
          <w:sz w:val="24"/>
          <w:szCs w:val="24"/>
        </w:rPr>
        <w:t>врату бюджетных кредитов, уплате процентов и иных платежей, предусмо</w:t>
      </w:r>
      <w:r w:rsidRPr="0015230C">
        <w:rPr>
          <w:rFonts w:ascii="Times New Roman" w:hAnsi="Times New Roman" w:cs="Times New Roman"/>
          <w:sz w:val="24"/>
          <w:szCs w:val="24"/>
        </w:rPr>
        <w:t>т</w:t>
      </w:r>
      <w:r w:rsidRPr="0015230C">
        <w:rPr>
          <w:rFonts w:ascii="Times New Roman" w:hAnsi="Times New Roman" w:cs="Times New Roman"/>
          <w:sz w:val="24"/>
          <w:szCs w:val="24"/>
        </w:rPr>
        <w:t>ренных соответствующим договором (соглашением).</w:t>
      </w:r>
    </w:p>
    <w:p w:rsidR="0015230C" w:rsidRPr="0015230C" w:rsidRDefault="0015230C" w:rsidP="0015230C">
      <w:pPr>
        <w:shd w:val="clear" w:color="auto" w:fill="FFFFFF"/>
        <w:ind w:firstLine="567"/>
        <w:jc w:val="both"/>
      </w:pPr>
      <w:r w:rsidRPr="0015230C">
        <w:t>Предоставление, использование и возврат бюджетами сельских поселений Шумерлинского района бюджетных кредитов из бюджета Шумерлинского района Чувашской Республики, осущ</w:t>
      </w:r>
      <w:r w:rsidRPr="0015230C">
        <w:t>е</w:t>
      </w:r>
      <w:r w:rsidRPr="0015230C">
        <w:t>ствляются в порядке, установленном постановлением администрации Шумерлинского района Чувашской Республики.</w:t>
      </w:r>
    </w:p>
    <w:p w:rsidR="0015230C" w:rsidRPr="0015230C" w:rsidRDefault="0015230C" w:rsidP="0015230C">
      <w:pPr>
        <w:pStyle w:val="af2"/>
        <w:ind w:left="1701" w:hanging="1134"/>
        <w:rPr>
          <w:rFonts w:ascii="Times New Roman" w:hAnsi="Times New Roman" w:cs="Times New Roman"/>
          <w:color w:val="FF0000"/>
          <w:sz w:val="24"/>
          <w:szCs w:val="24"/>
        </w:rPr>
      </w:pPr>
    </w:p>
    <w:p w:rsidR="0015230C" w:rsidRPr="0015230C" w:rsidRDefault="0015230C" w:rsidP="0015230C">
      <w:pPr>
        <w:pStyle w:val="af2"/>
        <w:ind w:left="1701" w:hanging="1134"/>
        <w:rPr>
          <w:rFonts w:ascii="Times New Roman" w:hAnsi="Times New Roman" w:cs="Times New Roman"/>
          <w:b/>
          <w:bCs/>
          <w:sz w:val="24"/>
          <w:szCs w:val="24"/>
        </w:rPr>
      </w:pPr>
      <w:r w:rsidRPr="0015230C">
        <w:rPr>
          <w:rFonts w:ascii="Times New Roman" w:hAnsi="Times New Roman" w:cs="Times New Roman"/>
          <w:sz w:val="24"/>
          <w:szCs w:val="24"/>
        </w:rPr>
        <w:t xml:space="preserve">Статья 10. </w:t>
      </w:r>
      <w:r w:rsidRPr="0015230C">
        <w:rPr>
          <w:rFonts w:ascii="Times New Roman" w:hAnsi="Times New Roman" w:cs="Times New Roman"/>
          <w:b/>
          <w:bCs/>
          <w:sz w:val="24"/>
          <w:szCs w:val="24"/>
        </w:rPr>
        <w:t>Источники внутреннего финансирования дефицита бюджета Шумерлинского района Чувашской Республики</w:t>
      </w:r>
    </w:p>
    <w:p w:rsidR="0015230C" w:rsidRPr="0015230C" w:rsidRDefault="0015230C" w:rsidP="0015230C">
      <w:pPr>
        <w:shd w:val="clear" w:color="auto" w:fill="FFFFFF"/>
        <w:ind w:firstLine="567"/>
        <w:jc w:val="both"/>
        <w:rPr>
          <w:color w:val="FF0000"/>
        </w:rPr>
      </w:pPr>
    </w:p>
    <w:p w:rsidR="0015230C" w:rsidRPr="0015230C" w:rsidRDefault="0015230C" w:rsidP="0015230C">
      <w:pPr>
        <w:shd w:val="clear" w:color="auto" w:fill="FFFFFF"/>
        <w:ind w:firstLine="567"/>
        <w:jc w:val="both"/>
      </w:pPr>
      <w:r w:rsidRPr="0015230C">
        <w:t>Утвердить источники внутреннего финансирования дефицита бюджета Шумерлинского района Чувашской Республики:</w:t>
      </w:r>
    </w:p>
    <w:p w:rsidR="0015230C" w:rsidRPr="0015230C" w:rsidRDefault="0015230C" w:rsidP="0015230C">
      <w:pPr>
        <w:shd w:val="clear" w:color="auto" w:fill="FFFFFF"/>
        <w:ind w:firstLine="567"/>
        <w:jc w:val="both"/>
      </w:pPr>
      <w:r w:rsidRPr="0015230C">
        <w:t xml:space="preserve"> на 2020 год согласно приложению 20 к настоящему Решению;</w:t>
      </w:r>
    </w:p>
    <w:p w:rsidR="0015230C" w:rsidRPr="0015230C" w:rsidRDefault="0015230C" w:rsidP="0015230C">
      <w:pPr>
        <w:shd w:val="clear" w:color="auto" w:fill="FFFFFF"/>
        <w:ind w:firstLine="567"/>
        <w:jc w:val="both"/>
      </w:pPr>
      <w:r w:rsidRPr="0015230C">
        <w:t xml:space="preserve"> на 2021  и 2022 годы согласно приложению 21 к настоящему Решению.</w:t>
      </w:r>
    </w:p>
    <w:p w:rsidR="0015230C" w:rsidRPr="0015230C" w:rsidRDefault="0015230C" w:rsidP="0015230C">
      <w:pPr>
        <w:shd w:val="clear" w:color="auto" w:fill="FFFFFF"/>
        <w:ind w:firstLine="601"/>
        <w:jc w:val="both"/>
        <w:rPr>
          <w:color w:val="FF0000"/>
        </w:rPr>
      </w:pPr>
    </w:p>
    <w:p w:rsidR="0015230C" w:rsidRPr="0015230C" w:rsidRDefault="0015230C" w:rsidP="0015230C">
      <w:pPr>
        <w:pStyle w:val="af2"/>
        <w:ind w:left="1701" w:hanging="1134"/>
        <w:rPr>
          <w:rFonts w:ascii="Times New Roman" w:hAnsi="Times New Roman" w:cs="Times New Roman"/>
          <w:sz w:val="24"/>
          <w:szCs w:val="24"/>
        </w:rPr>
      </w:pPr>
    </w:p>
    <w:p w:rsidR="0015230C" w:rsidRPr="0015230C" w:rsidRDefault="0015230C" w:rsidP="0015230C">
      <w:pPr>
        <w:pStyle w:val="af2"/>
        <w:ind w:left="1701" w:hanging="1134"/>
        <w:rPr>
          <w:rFonts w:ascii="Times New Roman" w:hAnsi="Times New Roman" w:cs="Times New Roman"/>
          <w:b/>
          <w:bCs/>
          <w:sz w:val="24"/>
          <w:szCs w:val="24"/>
        </w:rPr>
      </w:pPr>
      <w:r w:rsidRPr="0015230C">
        <w:rPr>
          <w:rFonts w:ascii="Times New Roman" w:hAnsi="Times New Roman" w:cs="Times New Roman"/>
          <w:sz w:val="24"/>
          <w:szCs w:val="24"/>
        </w:rPr>
        <w:t xml:space="preserve">Статья 11. </w:t>
      </w:r>
      <w:r w:rsidRPr="0015230C">
        <w:rPr>
          <w:rFonts w:ascii="Times New Roman" w:hAnsi="Times New Roman" w:cs="Times New Roman"/>
          <w:b/>
          <w:sz w:val="24"/>
          <w:szCs w:val="24"/>
        </w:rPr>
        <w:t xml:space="preserve">Муниципальные </w:t>
      </w:r>
      <w:r w:rsidRPr="0015230C">
        <w:rPr>
          <w:rFonts w:ascii="Times New Roman" w:hAnsi="Times New Roman" w:cs="Times New Roman"/>
          <w:b/>
          <w:bCs/>
          <w:sz w:val="24"/>
          <w:szCs w:val="24"/>
        </w:rPr>
        <w:t xml:space="preserve">внутренние заимствования Шумерлинского района Чувашской Республики </w:t>
      </w:r>
    </w:p>
    <w:p w:rsidR="0015230C" w:rsidRPr="0015230C" w:rsidRDefault="0015230C" w:rsidP="0015230C"/>
    <w:p w:rsidR="0015230C" w:rsidRPr="0015230C" w:rsidRDefault="0015230C" w:rsidP="0015230C">
      <w:pPr>
        <w:shd w:val="clear" w:color="auto" w:fill="FFFFFF"/>
        <w:ind w:firstLine="567"/>
        <w:jc w:val="both"/>
      </w:pPr>
      <w:r w:rsidRPr="0015230C">
        <w:t>Утвердить Программу муниципальных внутренних заимствований Шумерлинского района Чувашской Республики:</w:t>
      </w:r>
    </w:p>
    <w:p w:rsidR="0015230C" w:rsidRPr="0015230C" w:rsidRDefault="0015230C" w:rsidP="0015230C">
      <w:pPr>
        <w:shd w:val="clear" w:color="auto" w:fill="FFFFFF"/>
        <w:ind w:firstLine="567"/>
        <w:jc w:val="both"/>
      </w:pPr>
      <w:r w:rsidRPr="0015230C">
        <w:t xml:space="preserve"> на 2020 год согласно приложению 22 к настоящему Решению;</w:t>
      </w:r>
    </w:p>
    <w:p w:rsidR="0015230C" w:rsidRPr="0015230C" w:rsidRDefault="0015230C" w:rsidP="0015230C">
      <w:pPr>
        <w:shd w:val="clear" w:color="auto" w:fill="FFFFFF"/>
        <w:ind w:firstLine="567"/>
        <w:jc w:val="both"/>
      </w:pPr>
      <w:r w:rsidRPr="0015230C">
        <w:t xml:space="preserve"> на 2021 и 2022 годы согласно приложению 23 к настоящему Решению.</w:t>
      </w:r>
    </w:p>
    <w:p w:rsidR="0015230C" w:rsidRPr="0015230C" w:rsidRDefault="0015230C" w:rsidP="0015230C">
      <w:pPr>
        <w:shd w:val="clear" w:color="auto" w:fill="FFFFFF"/>
        <w:ind w:firstLine="601"/>
        <w:jc w:val="both"/>
      </w:pPr>
    </w:p>
    <w:p w:rsidR="0015230C" w:rsidRPr="0015230C" w:rsidRDefault="0015230C" w:rsidP="0015230C">
      <w:pPr>
        <w:pStyle w:val="af2"/>
        <w:ind w:left="1701" w:hanging="1134"/>
        <w:rPr>
          <w:rFonts w:ascii="Times New Roman" w:hAnsi="Times New Roman" w:cs="Times New Roman"/>
          <w:b/>
          <w:bCs/>
          <w:sz w:val="24"/>
          <w:szCs w:val="24"/>
        </w:rPr>
      </w:pPr>
      <w:r w:rsidRPr="0015230C">
        <w:rPr>
          <w:rFonts w:ascii="Times New Roman" w:hAnsi="Times New Roman" w:cs="Times New Roman"/>
          <w:sz w:val="24"/>
          <w:szCs w:val="24"/>
        </w:rPr>
        <w:t xml:space="preserve">Статья 12. </w:t>
      </w:r>
      <w:r w:rsidRPr="0015230C">
        <w:rPr>
          <w:rFonts w:ascii="Times New Roman" w:hAnsi="Times New Roman" w:cs="Times New Roman"/>
          <w:b/>
          <w:bCs/>
          <w:sz w:val="24"/>
          <w:szCs w:val="24"/>
        </w:rPr>
        <w:t>Предоставление муниципальных гарантий Шумерлинского района Чувашской Республики в валюте Российской Федерации</w:t>
      </w:r>
    </w:p>
    <w:p w:rsidR="0015230C" w:rsidRPr="0015230C" w:rsidRDefault="0015230C" w:rsidP="0015230C"/>
    <w:p w:rsidR="0015230C" w:rsidRPr="0015230C" w:rsidRDefault="0015230C" w:rsidP="0015230C">
      <w:pPr>
        <w:shd w:val="clear" w:color="auto" w:fill="FFFFFF"/>
        <w:tabs>
          <w:tab w:val="left" w:pos="979"/>
        </w:tabs>
        <w:ind w:firstLine="567"/>
        <w:jc w:val="both"/>
      </w:pPr>
      <w:r w:rsidRPr="0015230C">
        <w:t>Утвердить Программу муниципальных гарантий Шумерлинского района Чувашской Республики в вал</w:t>
      </w:r>
      <w:r w:rsidRPr="0015230C">
        <w:t>ю</w:t>
      </w:r>
      <w:r w:rsidRPr="0015230C">
        <w:t>те Российской Федерации:</w:t>
      </w:r>
    </w:p>
    <w:p w:rsidR="0015230C" w:rsidRPr="0015230C" w:rsidRDefault="0015230C" w:rsidP="0015230C">
      <w:pPr>
        <w:shd w:val="clear" w:color="auto" w:fill="FFFFFF"/>
        <w:tabs>
          <w:tab w:val="left" w:pos="979"/>
        </w:tabs>
        <w:ind w:firstLine="567"/>
        <w:jc w:val="both"/>
      </w:pPr>
      <w:r w:rsidRPr="0015230C">
        <w:t xml:space="preserve"> на 2020 год согласно приложению 24 к настоящему Решени</w:t>
      </w:r>
      <w:r w:rsidRPr="0015230C">
        <w:t>ю</w:t>
      </w:r>
      <w:r w:rsidRPr="0015230C">
        <w:t>;</w:t>
      </w:r>
    </w:p>
    <w:p w:rsidR="0015230C" w:rsidRPr="0015230C" w:rsidRDefault="0015230C" w:rsidP="0015230C">
      <w:pPr>
        <w:shd w:val="clear" w:color="auto" w:fill="FFFFFF"/>
        <w:tabs>
          <w:tab w:val="left" w:pos="979"/>
        </w:tabs>
        <w:ind w:firstLine="567"/>
        <w:jc w:val="both"/>
      </w:pPr>
      <w:r w:rsidRPr="0015230C">
        <w:t xml:space="preserve"> на 2021 и 2022 годы согласно приложению 25 к настоящему Решению.</w:t>
      </w:r>
    </w:p>
    <w:p w:rsidR="0015230C" w:rsidRPr="0015230C" w:rsidRDefault="0015230C" w:rsidP="0015230C">
      <w:pPr>
        <w:pStyle w:val="af2"/>
        <w:ind w:left="1701" w:hanging="1100"/>
        <w:rPr>
          <w:rFonts w:ascii="Times New Roman" w:hAnsi="Times New Roman" w:cs="Times New Roman"/>
          <w:color w:val="FF0000"/>
          <w:sz w:val="24"/>
          <w:szCs w:val="24"/>
        </w:rPr>
      </w:pPr>
    </w:p>
    <w:p w:rsidR="0015230C" w:rsidRPr="0015230C" w:rsidRDefault="0015230C" w:rsidP="0015230C">
      <w:pPr>
        <w:pStyle w:val="af2"/>
        <w:ind w:left="1701" w:hanging="1134"/>
        <w:rPr>
          <w:rFonts w:ascii="Times New Roman" w:hAnsi="Times New Roman" w:cs="Times New Roman"/>
          <w:b/>
          <w:bCs/>
          <w:sz w:val="24"/>
          <w:szCs w:val="24"/>
        </w:rPr>
      </w:pPr>
      <w:r w:rsidRPr="0015230C">
        <w:rPr>
          <w:rFonts w:ascii="Times New Roman" w:hAnsi="Times New Roman" w:cs="Times New Roman"/>
          <w:sz w:val="24"/>
          <w:szCs w:val="24"/>
        </w:rPr>
        <w:t xml:space="preserve">Статья 13. </w:t>
      </w:r>
      <w:r w:rsidRPr="0015230C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исполнения бюджета Шумерлинского района Чувашской Республики </w:t>
      </w:r>
    </w:p>
    <w:p w:rsidR="0015230C" w:rsidRPr="0015230C" w:rsidRDefault="0015230C" w:rsidP="0015230C"/>
    <w:p w:rsidR="0015230C" w:rsidRPr="0015230C" w:rsidRDefault="0015230C" w:rsidP="0015230C">
      <w:pPr>
        <w:pStyle w:val="ListParagraph"/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15230C">
        <w:t xml:space="preserve">1. </w:t>
      </w:r>
      <w:proofErr w:type="gramStart"/>
      <w:r w:rsidRPr="0015230C">
        <w:t>Установить, что финансовый отдел администрации Шумерлинского района Чувашской Республики вправе направлять доходы, фактически полученные при исполнении бюджета Шумерлинского района Чувашской Республики сверх утвержденного настоящим Решением общего объема доходов, без внесения изменений в н</w:t>
      </w:r>
      <w:r w:rsidRPr="0015230C">
        <w:t>а</w:t>
      </w:r>
      <w:r w:rsidRPr="0015230C">
        <w:t xml:space="preserve">стоящее Решение на исполнение публичных нормативных обязательств Шумерлинского района Чувашской Республики в размере, предусмотренном пунктом 3 статьи 217 Бюджетного кодекса </w:t>
      </w:r>
      <w:r w:rsidRPr="0015230C">
        <w:lastRenderedPageBreak/>
        <w:t>Российской Федерации, в случае принятия на федеральном (республиканском</w:t>
      </w:r>
      <w:proofErr w:type="gramEnd"/>
      <w:r w:rsidRPr="0015230C">
        <w:t xml:space="preserve">) </w:t>
      </w:r>
      <w:proofErr w:type="gramStart"/>
      <w:r w:rsidRPr="0015230C">
        <w:t>уровне</w:t>
      </w:r>
      <w:proofErr w:type="gramEnd"/>
      <w:r w:rsidRPr="0015230C">
        <w:t xml:space="preserve"> решений об индексации пособий и иных компенсацио</w:t>
      </w:r>
      <w:r w:rsidRPr="0015230C">
        <w:t>н</w:t>
      </w:r>
      <w:r w:rsidRPr="0015230C">
        <w:t>ных выплат.</w:t>
      </w:r>
    </w:p>
    <w:p w:rsidR="0015230C" w:rsidRPr="0015230C" w:rsidRDefault="0015230C" w:rsidP="0015230C">
      <w:pPr>
        <w:pStyle w:val="2"/>
        <w:spacing w:after="0" w:line="240" w:lineRule="auto"/>
        <w:jc w:val="both"/>
      </w:pPr>
      <w:r w:rsidRPr="0015230C">
        <w:t xml:space="preserve">2. </w:t>
      </w:r>
      <w:proofErr w:type="gramStart"/>
      <w:r w:rsidRPr="0015230C">
        <w:t>Установить, что в соответствии с пунктом 8 статьи 217 Бюджетного кодекса Российской Федерации, п.2 статьи 53 Решения Собрания депутатов Шумерлинского района Чувашской Республики от 30 ноября 2017 года № 33/2 «Об утверждении Положения «О регулировании бюджетных правоотношений в Шумерлинском районе Чувашской Республики» (с изменениями) основаниями для внесения в показатели сво</w:t>
      </w:r>
      <w:r w:rsidRPr="0015230C">
        <w:t>д</w:t>
      </w:r>
      <w:r w:rsidRPr="0015230C">
        <w:t>ной бюджетной росписи бюджета Шумерлинского района Чувашской Республики изменений, связанных</w:t>
      </w:r>
      <w:proofErr w:type="gramEnd"/>
      <w:r w:rsidRPr="0015230C">
        <w:t xml:space="preserve"> с особенн</w:t>
      </w:r>
      <w:r w:rsidRPr="0015230C">
        <w:t>о</w:t>
      </w:r>
      <w:r w:rsidRPr="0015230C">
        <w:t>стями исполнения бюджета Шумерлинского района Чувашской Республики и перераспределением бю</w:t>
      </w:r>
      <w:r w:rsidRPr="0015230C">
        <w:t>д</w:t>
      </w:r>
      <w:r w:rsidRPr="0015230C">
        <w:t>жетных ассигнований между главными распорядителями средств бюджета Шумерлинского района Чувашской Республики, являются:</w:t>
      </w:r>
    </w:p>
    <w:p w:rsidR="0015230C" w:rsidRPr="0015230C" w:rsidRDefault="0015230C" w:rsidP="0015230C">
      <w:pPr>
        <w:pStyle w:val="2"/>
        <w:spacing w:after="0" w:line="240" w:lineRule="auto"/>
        <w:jc w:val="both"/>
      </w:pPr>
      <w:proofErr w:type="gramStart"/>
      <w:r w:rsidRPr="0015230C">
        <w:t>распределение зарезервированных в составе утвержденных статьей 6 настоящего Решения бюджетных ассигнований, предусмотренных по подразделу 0111 «Резервные фонды» раздела 0100 «Общегосударственные вопросы» классификации расходов бюджетов на финансирование мероприятий, предусмотренных Положением о порядке расходования средств резервного фонда администрации Шумерлинского района Чувашской Республики, утвержденным постановлением главы Шумерлинского района Чувашской Республики от 03.12.2007 № 499 «Об утверждении положения о порядке расходования средств резервного фонда администрации</w:t>
      </w:r>
      <w:proofErr w:type="gramEnd"/>
      <w:r w:rsidRPr="0015230C">
        <w:t xml:space="preserve"> Шумерлинского района».</w:t>
      </w:r>
    </w:p>
    <w:p w:rsidR="0015230C" w:rsidRPr="0015230C" w:rsidRDefault="0015230C" w:rsidP="0015230C">
      <w:pPr>
        <w:pStyle w:val="ae"/>
        <w:spacing w:after="0"/>
        <w:ind w:firstLine="567"/>
      </w:pPr>
      <w:r w:rsidRPr="0015230C">
        <w:t xml:space="preserve">3. </w:t>
      </w:r>
      <w:proofErr w:type="gramStart"/>
      <w:r w:rsidRPr="0015230C">
        <w:t>Установить, что услуги кредитных организаций и организаций почтовой связи по выплате денежных средств гражданам в рамках обесп</w:t>
      </w:r>
      <w:r w:rsidRPr="0015230C">
        <w:t>е</w:t>
      </w:r>
      <w:r w:rsidRPr="0015230C">
        <w:t>чения мер социальной поддержки граждан оказываются в соответствии с соглашениями, заключаемыми между кредитными организациями (орган</w:t>
      </w:r>
      <w:r w:rsidRPr="0015230C">
        <w:t>и</w:t>
      </w:r>
      <w:r w:rsidRPr="0015230C">
        <w:t>зациями почтовой связи) и органами исполнительной власти Шумерлинского района Чувашской Республики, являющимися в соответствии с настоящим Решением главными распорядителями средств бюджета Шумерлинского района Чувашской Республики, подлежащих выплате гражданам в рамках</w:t>
      </w:r>
      <w:proofErr w:type="gramEnd"/>
      <w:r w:rsidRPr="0015230C">
        <w:t xml:space="preserve"> обеспечения мер социал</w:t>
      </w:r>
      <w:r w:rsidRPr="0015230C">
        <w:t>ь</w:t>
      </w:r>
      <w:r w:rsidRPr="0015230C">
        <w:t>ной поддержки.</w:t>
      </w:r>
    </w:p>
    <w:p w:rsidR="0015230C" w:rsidRPr="0015230C" w:rsidRDefault="0015230C" w:rsidP="0015230C">
      <w:pPr>
        <w:ind w:firstLine="567"/>
        <w:jc w:val="both"/>
      </w:pPr>
      <w:proofErr w:type="gramStart"/>
      <w:r w:rsidRPr="0015230C">
        <w:t>Оплата услуг кредитных организаций по выплате денежных средств гражданам в рамках обеспечения мер социальной поддержки может прои</w:t>
      </w:r>
      <w:r w:rsidRPr="0015230C">
        <w:t>з</w:t>
      </w:r>
      <w:r w:rsidRPr="0015230C">
        <w:t>водиться в пределах 1,0 процента суммы произведенных выплат, а по выплатам за счет су</w:t>
      </w:r>
      <w:r w:rsidRPr="0015230C">
        <w:t>б</w:t>
      </w:r>
      <w:r w:rsidRPr="0015230C">
        <w:t>сидий, субвенций, иных межбюджетных трансфертов, имеющих целевое назначение, предоставляемых из республиканского бюджета Чувашской Республики, – в пределах размеров, установленных соответствующими норм</w:t>
      </w:r>
      <w:r w:rsidRPr="0015230C">
        <w:t>а</w:t>
      </w:r>
      <w:r w:rsidRPr="0015230C">
        <w:t>тивными правовыми актами Чувашской Республики.</w:t>
      </w:r>
      <w:proofErr w:type="gramEnd"/>
    </w:p>
    <w:p w:rsidR="0015230C" w:rsidRPr="0015230C" w:rsidRDefault="0015230C" w:rsidP="0015230C">
      <w:pPr>
        <w:ind w:firstLine="567"/>
        <w:jc w:val="both"/>
      </w:pPr>
      <w:r w:rsidRPr="0015230C">
        <w:t>Оплата услуг организаций почтовой связи по выплате денежных сре</w:t>
      </w:r>
      <w:proofErr w:type="gramStart"/>
      <w:r w:rsidRPr="0015230C">
        <w:t>дств гр</w:t>
      </w:r>
      <w:proofErr w:type="gramEnd"/>
      <w:r w:rsidRPr="0015230C">
        <w:t>ажданам в рамках обеспечения мер социальной поддержки может производит</w:t>
      </w:r>
      <w:r w:rsidRPr="0015230C">
        <w:t>ь</w:t>
      </w:r>
      <w:r w:rsidRPr="0015230C">
        <w:t>ся в пределах 1,5 процента суммы произведенных выплат за счет средств бюджета Шумерлинского района Чувашской Республики, субсидий, субвенций, иных межбюджетных трансфертов, имеющих целевое назначение, предо</w:t>
      </w:r>
      <w:r w:rsidRPr="0015230C">
        <w:t>с</w:t>
      </w:r>
      <w:r w:rsidRPr="0015230C">
        <w:t>тавляемых из республиканского бюджета Чувашской Республики.</w:t>
      </w:r>
    </w:p>
    <w:p w:rsidR="0015230C" w:rsidRPr="0015230C" w:rsidRDefault="0015230C" w:rsidP="0015230C">
      <w:pPr>
        <w:ind w:left="1701" w:hanging="1134"/>
        <w:jc w:val="both"/>
      </w:pPr>
    </w:p>
    <w:p w:rsidR="0015230C" w:rsidRPr="0015230C" w:rsidRDefault="0015230C" w:rsidP="0015230C">
      <w:pPr>
        <w:ind w:left="1701" w:hanging="1134"/>
        <w:jc w:val="both"/>
        <w:rPr>
          <w:b/>
          <w:bCs/>
        </w:rPr>
      </w:pPr>
      <w:r w:rsidRPr="0015230C">
        <w:t xml:space="preserve">Статья 14. </w:t>
      </w:r>
      <w:proofErr w:type="gramStart"/>
      <w:r w:rsidRPr="0015230C">
        <w:rPr>
          <w:b/>
        </w:rPr>
        <w:t>Предоставление с</w:t>
      </w:r>
      <w:r w:rsidRPr="0015230C">
        <w:rPr>
          <w:b/>
          <w:bCs/>
        </w:rPr>
        <w:t>убсидий юридическим лицам (за исключением субс</w:t>
      </w:r>
      <w:r w:rsidRPr="0015230C">
        <w:rPr>
          <w:b/>
          <w:bCs/>
        </w:rPr>
        <w:t>и</w:t>
      </w:r>
      <w:r w:rsidRPr="0015230C">
        <w:rPr>
          <w:b/>
          <w:bCs/>
        </w:rPr>
        <w:t>дий государственным (муниципальным) учреждениям), индивидуальным предпринимателям, физическим л</w:t>
      </w:r>
      <w:r w:rsidRPr="0015230C">
        <w:rPr>
          <w:b/>
          <w:bCs/>
        </w:rPr>
        <w:t>и</w:t>
      </w:r>
      <w:r w:rsidRPr="0015230C">
        <w:rPr>
          <w:b/>
          <w:bCs/>
        </w:rPr>
        <w:t>цам – производителям товаров, работ, услуг, а также некоммерческим организациям, не являющимся казенными учреждениями, в 2020 году</w:t>
      </w:r>
      <w:proofErr w:type="gramEnd"/>
    </w:p>
    <w:p w:rsidR="0015230C" w:rsidRPr="0015230C" w:rsidRDefault="0015230C" w:rsidP="0015230C">
      <w:pPr>
        <w:ind w:left="1701" w:hanging="1134"/>
        <w:jc w:val="both"/>
        <w:rPr>
          <w:b/>
          <w:bCs/>
          <w:color w:val="FF0000"/>
        </w:rPr>
      </w:pPr>
    </w:p>
    <w:p w:rsidR="0015230C" w:rsidRPr="0015230C" w:rsidRDefault="0015230C" w:rsidP="0015230C">
      <w:pPr>
        <w:pStyle w:val="a3"/>
        <w:rPr>
          <w:szCs w:val="24"/>
        </w:rPr>
      </w:pPr>
      <w:proofErr w:type="gramStart"/>
      <w:r w:rsidRPr="0015230C">
        <w:rPr>
          <w:szCs w:val="24"/>
        </w:rPr>
        <w:t xml:space="preserve">Из бюджета Шумерлинского района Чувашской Республики предоставляются субсидии в случаях, порядке, размерах и на условиях, установленных нормативными правовыми актами администрации  Шумерлинского района Чувашской Республики на возмещение части затрат субъектам малого и среднего предпринимательства для организации предпринимательской деятельности по приоритетным направлениям, определенным бюджетным и инвестиционным законодательством Чувашской Республики, с предпочтением </w:t>
      </w:r>
      <w:r w:rsidRPr="0015230C">
        <w:rPr>
          <w:szCs w:val="24"/>
        </w:rPr>
        <w:lastRenderedPageBreak/>
        <w:t>проектов, реализуемых на территории Шумерлинского района Чувашской Республики и направленных на</w:t>
      </w:r>
      <w:proofErr w:type="gramEnd"/>
      <w:r w:rsidRPr="0015230C">
        <w:rPr>
          <w:szCs w:val="24"/>
        </w:rPr>
        <w:t xml:space="preserve"> развитие общественной инфраструктуры. </w:t>
      </w:r>
    </w:p>
    <w:p w:rsidR="0015230C" w:rsidRPr="0015230C" w:rsidRDefault="0015230C" w:rsidP="0015230C">
      <w:pPr>
        <w:ind w:firstLine="567"/>
        <w:jc w:val="both"/>
      </w:pPr>
    </w:p>
    <w:p w:rsidR="0015230C" w:rsidRPr="0015230C" w:rsidRDefault="0015230C" w:rsidP="0015230C">
      <w:pPr>
        <w:ind w:left="1701" w:hanging="1134"/>
        <w:jc w:val="both"/>
        <w:rPr>
          <w:b/>
          <w:bCs/>
        </w:rPr>
      </w:pPr>
      <w:r w:rsidRPr="0015230C">
        <w:rPr>
          <w:color w:val="FF0000"/>
        </w:rPr>
        <w:t xml:space="preserve">    </w:t>
      </w:r>
      <w:r w:rsidRPr="0015230C">
        <w:rPr>
          <w:bCs/>
        </w:rPr>
        <w:t xml:space="preserve">Статья 15. </w:t>
      </w:r>
      <w:r w:rsidRPr="0015230C">
        <w:rPr>
          <w:b/>
          <w:bCs/>
        </w:rPr>
        <w:t xml:space="preserve">Предоставление субсидий бюджетным и автономным  учреждениям Шумерлинского района Чувашской Республики </w:t>
      </w:r>
    </w:p>
    <w:p w:rsidR="0015230C" w:rsidRPr="0015230C" w:rsidRDefault="0015230C" w:rsidP="0015230C">
      <w:pPr>
        <w:autoSpaceDE w:val="0"/>
        <w:autoSpaceDN w:val="0"/>
        <w:adjustRightInd w:val="0"/>
        <w:ind w:firstLine="709"/>
        <w:jc w:val="both"/>
      </w:pPr>
    </w:p>
    <w:p w:rsidR="0015230C" w:rsidRPr="0015230C" w:rsidRDefault="0015230C" w:rsidP="0015230C">
      <w:pPr>
        <w:autoSpaceDE w:val="0"/>
        <w:autoSpaceDN w:val="0"/>
        <w:adjustRightInd w:val="0"/>
        <w:ind w:firstLine="709"/>
        <w:jc w:val="both"/>
      </w:pPr>
      <w:r w:rsidRPr="0015230C">
        <w:t>Из бюджета Шумерлинского района Чувашской Республики бюджетным и автономным учреждениям Шумерлинского района Чувашской Республики предоставляются субсидии в соответствии со статьей 78</w:t>
      </w:r>
      <w:r w:rsidRPr="0015230C">
        <w:rPr>
          <w:vertAlign w:val="superscript"/>
        </w:rPr>
        <w:t>1</w:t>
      </w:r>
      <w:r w:rsidRPr="0015230C">
        <w:t xml:space="preserve"> Бюджетного кодекса Российской Ф</w:t>
      </w:r>
      <w:r w:rsidRPr="0015230C">
        <w:t>е</w:t>
      </w:r>
      <w:r w:rsidRPr="0015230C">
        <w:t>дерации.</w:t>
      </w:r>
    </w:p>
    <w:p w:rsidR="0015230C" w:rsidRPr="0015230C" w:rsidRDefault="0015230C" w:rsidP="0015230C">
      <w:pPr>
        <w:ind w:firstLine="601"/>
        <w:jc w:val="both"/>
        <w:rPr>
          <w:color w:val="FF0000"/>
        </w:rPr>
      </w:pPr>
    </w:p>
    <w:p w:rsidR="0015230C" w:rsidRPr="0015230C" w:rsidRDefault="0015230C" w:rsidP="0015230C">
      <w:pPr>
        <w:pStyle w:val="2"/>
        <w:spacing w:after="0" w:line="240" w:lineRule="auto"/>
        <w:ind w:firstLine="601"/>
        <w:jc w:val="both"/>
        <w:rPr>
          <w:b/>
          <w:color w:val="000000"/>
        </w:rPr>
      </w:pPr>
      <w:r w:rsidRPr="0015230C">
        <w:rPr>
          <w:color w:val="000000"/>
        </w:rPr>
        <w:t xml:space="preserve">    Статья 16. </w:t>
      </w:r>
      <w:r w:rsidRPr="0015230C">
        <w:rPr>
          <w:b/>
          <w:color w:val="000000"/>
        </w:rPr>
        <w:t>Опубликование (обнародование) настоящего Решения</w:t>
      </w:r>
    </w:p>
    <w:p w:rsidR="0015230C" w:rsidRPr="0015230C" w:rsidRDefault="0015230C" w:rsidP="0015230C">
      <w:pPr>
        <w:pStyle w:val="2"/>
        <w:spacing w:after="0" w:line="240" w:lineRule="auto"/>
        <w:ind w:firstLine="601"/>
        <w:jc w:val="both"/>
        <w:rPr>
          <w:color w:val="000000"/>
        </w:rPr>
      </w:pPr>
    </w:p>
    <w:p w:rsidR="0015230C" w:rsidRPr="0015230C" w:rsidRDefault="0015230C" w:rsidP="0015230C">
      <w:pPr>
        <w:pStyle w:val="2"/>
        <w:spacing w:after="0" w:line="240" w:lineRule="auto"/>
        <w:ind w:firstLine="601"/>
        <w:jc w:val="both"/>
        <w:rPr>
          <w:color w:val="000000"/>
        </w:rPr>
      </w:pPr>
      <w:r w:rsidRPr="0015230C">
        <w:rPr>
          <w:color w:val="000000"/>
        </w:rPr>
        <w:t xml:space="preserve">Настоящее Решение опубликовать в издании «Вестник Шумерлинского района Чувашской Республики» и разместить на официальном сайте Шумерлинского района Чувашской Республики. </w:t>
      </w:r>
    </w:p>
    <w:p w:rsidR="0015230C" w:rsidRDefault="0015230C" w:rsidP="0065647A">
      <w:pPr>
        <w:tabs>
          <w:tab w:val="left" w:pos="7065"/>
        </w:tabs>
        <w:jc w:val="both"/>
        <w:rPr>
          <w:b/>
          <w:color w:val="000000" w:themeColor="text1"/>
        </w:rPr>
      </w:pPr>
    </w:p>
    <w:p w:rsidR="0015230C" w:rsidRDefault="0015230C" w:rsidP="0065647A">
      <w:pPr>
        <w:tabs>
          <w:tab w:val="left" w:pos="7065"/>
        </w:tabs>
        <w:jc w:val="both"/>
        <w:rPr>
          <w:b/>
          <w:color w:val="000000" w:themeColor="text1"/>
        </w:rPr>
      </w:pPr>
    </w:p>
    <w:p w:rsidR="0065647A" w:rsidRPr="00DA514A" w:rsidRDefault="0065647A" w:rsidP="0065647A">
      <w:pPr>
        <w:tabs>
          <w:tab w:val="left" w:pos="7065"/>
        </w:tabs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 xml:space="preserve">На голосование поставлен проект решения Собрания депутатов по </w:t>
      </w:r>
      <w:r w:rsidR="008E5FE1" w:rsidRPr="00DA514A">
        <w:rPr>
          <w:b/>
          <w:color w:val="000000" w:themeColor="text1"/>
        </w:rPr>
        <w:t>1</w:t>
      </w:r>
      <w:r w:rsidRPr="00DA514A">
        <w:rPr>
          <w:b/>
          <w:color w:val="000000" w:themeColor="text1"/>
        </w:rPr>
        <w:t xml:space="preserve"> вопросу.</w:t>
      </w:r>
    </w:p>
    <w:p w:rsidR="0065647A" w:rsidRPr="00DA514A" w:rsidRDefault="0065647A" w:rsidP="0065647A">
      <w:pPr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 xml:space="preserve">Голосовали: </w:t>
      </w:r>
      <w:r w:rsidR="00832042" w:rsidRPr="00DA514A">
        <w:rPr>
          <w:b/>
          <w:color w:val="000000" w:themeColor="text1"/>
        </w:rPr>
        <w:t>«за» - 13</w:t>
      </w:r>
      <w:r w:rsidRPr="00DA514A">
        <w:rPr>
          <w:b/>
          <w:color w:val="000000" w:themeColor="text1"/>
        </w:rPr>
        <w:t>; «против» - нет; «воздержались» - нет.</w:t>
      </w:r>
    </w:p>
    <w:p w:rsidR="0065647A" w:rsidRPr="00DA514A" w:rsidRDefault="0065647A" w:rsidP="0065647A">
      <w:pPr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>Решение принято.</w:t>
      </w:r>
    </w:p>
    <w:p w:rsidR="0065647A" w:rsidRDefault="0065647A" w:rsidP="009B69D6">
      <w:pPr>
        <w:jc w:val="both"/>
        <w:rPr>
          <w:b/>
          <w:color w:val="000000" w:themeColor="text1"/>
        </w:rPr>
      </w:pPr>
    </w:p>
    <w:p w:rsidR="0015230C" w:rsidRPr="00DA514A" w:rsidRDefault="0015230C" w:rsidP="009B69D6">
      <w:pPr>
        <w:jc w:val="both"/>
        <w:rPr>
          <w:b/>
          <w:color w:val="000000" w:themeColor="text1"/>
        </w:rPr>
      </w:pPr>
    </w:p>
    <w:tbl>
      <w:tblPr>
        <w:tblpPr w:leftFromText="180" w:rightFromText="180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6"/>
      </w:tblGrid>
      <w:tr w:rsidR="00DA514A" w:rsidRPr="00DA514A" w:rsidTr="00710193">
        <w:trPr>
          <w:trHeight w:val="1276"/>
        </w:trPr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6B5" w:rsidRPr="006F56B5" w:rsidRDefault="009740E9" w:rsidP="006F56B5">
            <w:pPr>
              <w:shd w:val="clear" w:color="auto" w:fill="FFFFFF"/>
              <w:tabs>
                <w:tab w:val="left" w:pos="0"/>
              </w:tabs>
              <w:spacing w:line="298" w:lineRule="exact"/>
              <w:ind w:right="-1"/>
              <w:jc w:val="both"/>
              <w:rPr>
                <w:rStyle w:val="FontStyle16"/>
                <w:b/>
                <w:spacing w:val="-10"/>
                <w:sz w:val="24"/>
                <w:szCs w:val="24"/>
              </w:rPr>
            </w:pPr>
            <w:r w:rsidRPr="009740E9">
              <w:rPr>
                <w:rStyle w:val="FontStyle16"/>
                <w:b/>
                <w:spacing w:val="-10"/>
                <w:sz w:val="24"/>
                <w:szCs w:val="24"/>
              </w:rPr>
              <w:t>О внесении изменений в решение Собрания депутатов Шумерлинского района от 07.12.2018 № 49/1 «О  бюджете Шумерлинского района Чувашской Республики на 2019 год и на плановый период 2020 и 2021 годов»</w:t>
            </w:r>
          </w:p>
          <w:p w:rsidR="00B75A98" w:rsidRPr="00DA514A" w:rsidRDefault="00415C16" w:rsidP="003E6F64">
            <w:pPr>
              <w:jc w:val="both"/>
              <w:rPr>
                <w:color w:val="000000" w:themeColor="text1"/>
                <w:spacing w:val="-10"/>
              </w:rPr>
            </w:pPr>
            <w:r w:rsidRPr="00DA514A">
              <w:rPr>
                <w:b/>
                <w:color w:val="000000" w:themeColor="text1"/>
              </w:rPr>
              <w:t xml:space="preserve"> </w:t>
            </w:r>
          </w:p>
          <w:p w:rsidR="00E26B30" w:rsidRPr="00DA514A" w:rsidRDefault="00B75A98" w:rsidP="00B75A98">
            <w:pPr>
              <w:jc w:val="both"/>
              <w:rPr>
                <w:color w:val="000000" w:themeColor="text1"/>
              </w:rPr>
            </w:pPr>
            <w:r w:rsidRPr="00DA514A">
              <w:rPr>
                <w:color w:val="000000" w:themeColor="text1"/>
                <w:spacing w:val="-10"/>
              </w:rPr>
              <w:t>Начальника финансового отдела администрации Шумерлинского района Петрову Надежду Ивановну</w:t>
            </w:r>
          </w:p>
        </w:tc>
      </w:tr>
    </w:tbl>
    <w:p w:rsidR="00752DED" w:rsidRPr="00DA514A" w:rsidRDefault="00B75A98" w:rsidP="009B69D6">
      <w:pPr>
        <w:tabs>
          <w:tab w:val="left" w:pos="7065"/>
        </w:tabs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>6</w:t>
      </w:r>
      <w:r w:rsidR="009740E9">
        <w:rPr>
          <w:b/>
          <w:color w:val="000000" w:themeColor="text1"/>
        </w:rPr>
        <w:t>2</w:t>
      </w:r>
      <w:r w:rsidRPr="00DA514A">
        <w:rPr>
          <w:b/>
          <w:color w:val="000000" w:themeColor="text1"/>
        </w:rPr>
        <w:t>/</w:t>
      </w:r>
      <w:r w:rsidR="00A06935" w:rsidRPr="00DA514A">
        <w:rPr>
          <w:b/>
          <w:color w:val="000000" w:themeColor="text1"/>
        </w:rPr>
        <w:t xml:space="preserve">2.  </w:t>
      </w:r>
    </w:p>
    <w:p w:rsidR="00C048F1" w:rsidRPr="00DA514A" w:rsidRDefault="00C048F1" w:rsidP="009B69D6">
      <w:pPr>
        <w:tabs>
          <w:tab w:val="left" w:pos="7065"/>
        </w:tabs>
        <w:rPr>
          <w:b/>
          <w:color w:val="000000" w:themeColor="text1"/>
        </w:rPr>
      </w:pPr>
    </w:p>
    <w:p w:rsidR="00C048F1" w:rsidRPr="00DA514A" w:rsidRDefault="00C048F1" w:rsidP="009B69D6">
      <w:pPr>
        <w:tabs>
          <w:tab w:val="left" w:pos="7065"/>
        </w:tabs>
        <w:rPr>
          <w:b/>
          <w:color w:val="000000" w:themeColor="text1"/>
        </w:rPr>
      </w:pPr>
    </w:p>
    <w:p w:rsidR="00CE632F" w:rsidRPr="00DA514A" w:rsidRDefault="00CE632F" w:rsidP="009B69D6">
      <w:pPr>
        <w:tabs>
          <w:tab w:val="left" w:pos="7065"/>
        </w:tabs>
        <w:rPr>
          <w:b/>
          <w:color w:val="000000" w:themeColor="text1"/>
        </w:rPr>
      </w:pPr>
    </w:p>
    <w:p w:rsidR="006F56B5" w:rsidRDefault="006F56B5" w:rsidP="009B69D6">
      <w:pPr>
        <w:tabs>
          <w:tab w:val="left" w:pos="7065"/>
        </w:tabs>
        <w:rPr>
          <w:b/>
          <w:color w:val="000000" w:themeColor="text1"/>
        </w:rPr>
      </w:pPr>
    </w:p>
    <w:p w:rsidR="00A06935" w:rsidRPr="00DA514A" w:rsidRDefault="00A06935" w:rsidP="009B69D6">
      <w:pPr>
        <w:tabs>
          <w:tab w:val="left" w:pos="7065"/>
        </w:tabs>
        <w:rPr>
          <w:b/>
          <w:color w:val="000000" w:themeColor="text1"/>
        </w:rPr>
      </w:pPr>
      <w:r w:rsidRPr="00DA514A">
        <w:rPr>
          <w:b/>
          <w:color w:val="000000" w:themeColor="text1"/>
        </w:rPr>
        <w:t xml:space="preserve">СЛУШАЛИ: </w:t>
      </w:r>
    </w:p>
    <w:p w:rsidR="00A06935" w:rsidRPr="00DA514A" w:rsidRDefault="00A06935" w:rsidP="009B69D6">
      <w:pPr>
        <w:jc w:val="both"/>
        <w:rPr>
          <w:b/>
          <w:color w:val="000000" w:themeColor="text1"/>
        </w:rPr>
      </w:pPr>
    </w:p>
    <w:p w:rsidR="00CC0D9E" w:rsidRPr="00DA514A" w:rsidRDefault="00CC0D9E" w:rsidP="009B69D6">
      <w:pPr>
        <w:tabs>
          <w:tab w:val="left" w:pos="7065"/>
        </w:tabs>
        <w:jc w:val="both"/>
        <w:rPr>
          <w:b/>
          <w:color w:val="000000" w:themeColor="text1"/>
        </w:rPr>
      </w:pPr>
    </w:p>
    <w:p w:rsidR="0015230C" w:rsidRPr="0015230C" w:rsidRDefault="0015230C" w:rsidP="0015230C">
      <w:pPr>
        <w:pStyle w:val="a3"/>
        <w:jc w:val="center"/>
        <w:rPr>
          <w:b/>
          <w:bCs/>
          <w:szCs w:val="24"/>
        </w:rPr>
      </w:pPr>
      <w:r w:rsidRPr="0015230C">
        <w:rPr>
          <w:b/>
          <w:bCs/>
          <w:szCs w:val="24"/>
        </w:rPr>
        <w:t>Собрание депутатов Шумерлинского района</w:t>
      </w:r>
    </w:p>
    <w:p w:rsidR="0015230C" w:rsidRPr="0015230C" w:rsidRDefault="0015230C" w:rsidP="0015230C">
      <w:pPr>
        <w:pStyle w:val="a3"/>
        <w:jc w:val="center"/>
        <w:rPr>
          <w:b/>
          <w:bCs/>
          <w:szCs w:val="24"/>
        </w:rPr>
      </w:pPr>
      <w:r w:rsidRPr="0015230C">
        <w:rPr>
          <w:b/>
          <w:bCs/>
          <w:szCs w:val="24"/>
        </w:rPr>
        <w:t>Чувашской Республики решило:</w:t>
      </w:r>
    </w:p>
    <w:p w:rsidR="0015230C" w:rsidRPr="0015230C" w:rsidRDefault="0015230C" w:rsidP="0015230C">
      <w:pPr>
        <w:pStyle w:val="2"/>
        <w:spacing w:after="0" w:line="240" w:lineRule="auto"/>
        <w:jc w:val="both"/>
      </w:pPr>
    </w:p>
    <w:p w:rsidR="0015230C" w:rsidRPr="0015230C" w:rsidRDefault="0015230C" w:rsidP="0015230C">
      <w:pPr>
        <w:pStyle w:val="2"/>
        <w:spacing w:after="0" w:line="240" w:lineRule="auto"/>
        <w:jc w:val="both"/>
        <w:rPr>
          <w:b/>
          <w:bCs/>
        </w:rPr>
      </w:pPr>
      <w:r w:rsidRPr="0015230C">
        <w:rPr>
          <w:b/>
          <w:bCs/>
        </w:rPr>
        <w:t>Статья 1</w:t>
      </w:r>
    </w:p>
    <w:p w:rsidR="0015230C" w:rsidRPr="0015230C" w:rsidRDefault="0015230C" w:rsidP="0015230C">
      <w:pPr>
        <w:pStyle w:val="2"/>
        <w:spacing w:after="0" w:line="240" w:lineRule="auto"/>
        <w:jc w:val="both"/>
      </w:pPr>
      <w:r w:rsidRPr="0015230C">
        <w:t>Внести в решение Собрания депутатов Шумерлинского района от 07 декабря 2018 года № 49/1 «О бюджете Шумерлинского района Чувашской Республики на 2019 год и на плановый период 2020 и 2021 годов» следующие изменения:</w:t>
      </w:r>
    </w:p>
    <w:p w:rsidR="0015230C" w:rsidRPr="0015230C" w:rsidRDefault="0015230C" w:rsidP="0015230C">
      <w:pPr>
        <w:pStyle w:val="2"/>
        <w:spacing w:after="0" w:line="240" w:lineRule="auto"/>
        <w:jc w:val="both"/>
      </w:pPr>
      <w:r w:rsidRPr="0015230C">
        <w:t>1) часть 1 статьи 1 изложить в следующей редакции:</w:t>
      </w:r>
    </w:p>
    <w:p w:rsidR="0015230C" w:rsidRPr="0015230C" w:rsidRDefault="0015230C" w:rsidP="0015230C">
      <w:pPr>
        <w:pStyle w:val="a3"/>
        <w:rPr>
          <w:szCs w:val="24"/>
        </w:rPr>
      </w:pPr>
      <w:r w:rsidRPr="0015230C">
        <w:rPr>
          <w:szCs w:val="24"/>
        </w:rPr>
        <w:t>«1.Утвердить основные характеристики бюджета Шумерлинского района Чувашской Республики на 2019 год:</w:t>
      </w:r>
    </w:p>
    <w:p w:rsidR="0015230C" w:rsidRPr="0015230C" w:rsidRDefault="0015230C" w:rsidP="0015230C">
      <w:pPr>
        <w:pStyle w:val="a3"/>
        <w:rPr>
          <w:szCs w:val="24"/>
        </w:rPr>
      </w:pPr>
      <w:r w:rsidRPr="0015230C">
        <w:rPr>
          <w:szCs w:val="24"/>
        </w:rPr>
        <w:t>прогнозируемый общий объем доходов бюджета Шумерлинского района Чувашской Республики в сумме</w:t>
      </w:r>
      <w:r w:rsidRPr="0015230C">
        <w:rPr>
          <w:color w:val="FF0000"/>
          <w:szCs w:val="24"/>
        </w:rPr>
        <w:t xml:space="preserve"> </w:t>
      </w:r>
      <w:r w:rsidRPr="0015230C">
        <w:rPr>
          <w:szCs w:val="24"/>
        </w:rPr>
        <w:t>271844,2 тыс. рублей, в том числе объем безвозмездных поступлений 247027,7 тыс. рублей, из них объем межбюджетных трансфертов, получаемых из республиканского бюджета Чувашской Республики –255467,4 тыс. рублей;</w:t>
      </w:r>
    </w:p>
    <w:p w:rsidR="0015230C" w:rsidRPr="0015230C" w:rsidRDefault="0015230C" w:rsidP="0015230C">
      <w:pPr>
        <w:pStyle w:val="a3"/>
        <w:rPr>
          <w:szCs w:val="24"/>
        </w:rPr>
      </w:pPr>
      <w:r w:rsidRPr="0015230C">
        <w:rPr>
          <w:szCs w:val="24"/>
        </w:rPr>
        <w:t>общий объем расходов бюджета Шумерлинского района Чувашской Республики в сумме 280996,9 тыс. рублей;</w:t>
      </w:r>
    </w:p>
    <w:p w:rsidR="0015230C" w:rsidRPr="0015230C" w:rsidRDefault="0015230C" w:rsidP="0015230C">
      <w:pPr>
        <w:pStyle w:val="a3"/>
        <w:rPr>
          <w:szCs w:val="24"/>
        </w:rPr>
      </w:pPr>
      <w:r w:rsidRPr="0015230C">
        <w:rPr>
          <w:szCs w:val="24"/>
        </w:rPr>
        <w:t>предельный объем муниципального долга Шумерлинского района Чувашской Республики в сумме 0 тыс. рублей;</w:t>
      </w:r>
    </w:p>
    <w:p w:rsidR="0015230C" w:rsidRPr="0015230C" w:rsidRDefault="0015230C" w:rsidP="0015230C">
      <w:pPr>
        <w:ind w:firstLine="567"/>
        <w:jc w:val="both"/>
      </w:pPr>
      <w:r w:rsidRPr="0015230C">
        <w:t>верхний предел муниципального внутреннего долга Шумерлинского района Чувашской Республики  на 1 января 2020 года в сумме 0 тыс. рублей, в том числе верхний  предел долга по муниципальным гарантиям Шумерлинского района Чувашской Республики в сумме  0,0 тыс. рублей;</w:t>
      </w:r>
    </w:p>
    <w:p w:rsidR="0015230C" w:rsidRPr="0015230C" w:rsidRDefault="0015230C" w:rsidP="0015230C">
      <w:pPr>
        <w:ind w:firstLine="567"/>
        <w:jc w:val="both"/>
      </w:pPr>
      <w:r w:rsidRPr="0015230C">
        <w:lastRenderedPageBreak/>
        <w:t>объем расходов на обслуживание муниципального долга Шумерлинского района Чувашской Республики 0 тыс. рублей;</w:t>
      </w:r>
    </w:p>
    <w:p w:rsidR="0015230C" w:rsidRPr="0015230C" w:rsidRDefault="0015230C" w:rsidP="0015230C">
      <w:pPr>
        <w:pStyle w:val="a3"/>
        <w:rPr>
          <w:szCs w:val="24"/>
        </w:rPr>
      </w:pPr>
      <w:r w:rsidRPr="0015230C">
        <w:rPr>
          <w:szCs w:val="24"/>
        </w:rPr>
        <w:t>прогнозируемый дефицит бюджета Шумерлинского района Чувашской Республики в сумме 9152,7 тыс. рублей.</w:t>
      </w:r>
    </w:p>
    <w:p w:rsidR="0015230C" w:rsidRPr="0015230C" w:rsidRDefault="0015230C" w:rsidP="0015230C">
      <w:pPr>
        <w:shd w:val="clear" w:color="auto" w:fill="FFFFFF"/>
        <w:tabs>
          <w:tab w:val="left" w:pos="1080"/>
        </w:tabs>
        <w:ind w:firstLine="567"/>
        <w:jc w:val="both"/>
      </w:pPr>
      <w:r w:rsidRPr="0015230C">
        <w:t>2) в статье 5 слова «на 2019 год согласно приложениям 5, 5</w:t>
      </w:r>
      <w:r w:rsidRPr="0015230C">
        <w:rPr>
          <w:vertAlign w:val="superscript"/>
        </w:rPr>
        <w:t>1</w:t>
      </w:r>
      <w:r w:rsidRPr="0015230C">
        <w:t>, 5</w:t>
      </w:r>
      <w:r w:rsidRPr="0015230C">
        <w:rPr>
          <w:vertAlign w:val="superscript"/>
        </w:rPr>
        <w:t>2</w:t>
      </w:r>
      <w:r w:rsidRPr="0015230C">
        <w:t>, 5</w:t>
      </w:r>
      <w:r w:rsidRPr="0015230C">
        <w:rPr>
          <w:vertAlign w:val="superscript"/>
        </w:rPr>
        <w:t>3</w:t>
      </w:r>
      <w:r w:rsidRPr="0015230C">
        <w:t>, 5</w:t>
      </w:r>
      <w:r w:rsidRPr="0015230C">
        <w:rPr>
          <w:vertAlign w:val="superscript"/>
        </w:rPr>
        <w:t>4</w:t>
      </w:r>
      <w:r w:rsidRPr="0015230C">
        <w:t xml:space="preserve"> к настоящему Решению» заменить словами «на 2019 год согласно приложениям 5, 5</w:t>
      </w:r>
      <w:r w:rsidRPr="0015230C">
        <w:rPr>
          <w:vertAlign w:val="superscript"/>
        </w:rPr>
        <w:t>1</w:t>
      </w:r>
      <w:r w:rsidRPr="0015230C">
        <w:t>, 5</w:t>
      </w:r>
      <w:r w:rsidRPr="0015230C">
        <w:rPr>
          <w:vertAlign w:val="superscript"/>
        </w:rPr>
        <w:t>2</w:t>
      </w:r>
      <w:r w:rsidRPr="0015230C">
        <w:t>, 5</w:t>
      </w:r>
      <w:r w:rsidRPr="0015230C">
        <w:rPr>
          <w:vertAlign w:val="superscript"/>
        </w:rPr>
        <w:t>3</w:t>
      </w:r>
      <w:r w:rsidRPr="0015230C">
        <w:t>, 5</w:t>
      </w:r>
      <w:r w:rsidRPr="0015230C">
        <w:rPr>
          <w:vertAlign w:val="superscript"/>
        </w:rPr>
        <w:t>4</w:t>
      </w:r>
      <w:r w:rsidRPr="0015230C">
        <w:t>, 5</w:t>
      </w:r>
      <w:r w:rsidRPr="0015230C">
        <w:rPr>
          <w:vertAlign w:val="superscript"/>
        </w:rPr>
        <w:t>5</w:t>
      </w:r>
      <w:r w:rsidRPr="0015230C">
        <w:t xml:space="preserve"> к настоящему Решению».</w:t>
      </w:r>
    </w:p>
    <w:p w:rsidR="0015230C" w:rsidRPr="0015230C" w:rsidRDefault="0015230C" w:rsidP="0015230C">
      <w:pPr>
        <w:pStyle w:val="a3"/>
        <w:rPr>
          <w:szCs w:val="24"/>
        </w:rPr>
      </w:pPr>
      <w:r w:rsidRPr="0015230C">
        <w:rPr>
          <w:szCs w:val="24"/>
        </w:rPr>
        <w:t>3) в статье 6:</w:t>
      </w:r>
    </w:p>
    <w:p w:rsidR="0015230C" w:rsidRPr="0015230C" w:rsidRDefault="0015230C" w:rsidP="0015230C">
      <w:pPr>
        <w:pStyle w:val="a3"/>
        <w:rPr>
          <w:szCs w:val="24"/>
        </w:rPr>
      </w:pPr>
      <w:r w:rsidRPr="0015230C">
        <w:rPr>
          <w:szCs w:val="24"/>
        </w:rPr>
        <w:t>в части 1:</w:t>
      </w:r>
    </w:p>
    <w:p w:rsidR="0015230C" w:rsidRPr="0015230C" w:rsidRDefault="0015230C" w:rsidP="0015230C">
      <w:pPr>
        <w:pStyle w:val="a3"/>
        <w:rPr>
          <w:szCs w:val="24"/>
        </w:rPr>
      </w:pPr>
      <w:r w:rsidRPr="0015230C">
        <w:rPr>
          <w:szCs w:val="24"/>
        </w:rPr>
        <w:t>в пункте «а» слова «приложениям 7, 7</w:t>
      </w:r>
      <w:r w:rsidRPr="0015230C">
        <w:rPr>
          <w:szCs w:val="24"/>
          <w:vertAlign w:val="superscript"/>
        </w:rPr>
        <w:t>1</w:t>
      </w:r>
      <w:r w:rsidRPr="0015230C">
        <w:rPr>
          <w:szCs w:val="24"/>
        </w:rPr>
        <w:t>, 7</w:t>
      </w:r>
      <w:r w:rsidRPr="0015230C">
        <w:rPr>
          <w:szCs w:val="24"/>
          <w:vertAlign w:val="superscript"/>
        </w:rPr>
        <w:t>2</w:t>
      </w:r>
      <w:r w:rsidRPr="0015230C">
        <w:rPr>
          <w:szCs w:val="24"/>
        </w:rPr>
        <w:t>, 7</w:t>
      </w:r>
      <w:r w:rsidRPr="0015230C">
        <w:rPr>
          <w:szCs w:val="24"/>
          <w:vertAlign w:val="superscript"/>
        </w:rPr>
        <w:t>3</w:t>
      </w:r>
      <w:r w:rsidRPr="0015230C">
        <w:rPr>
          <w:szCs w:val="24"/>
        </w:rPr>
        <w:t>, 7</w:t>
      </w:r>
      <w:r w:rsidRPr="0015230C">
        <w:rPr>
          <w:szCs w:val="24"/>
          <w:vertAlign w:val="superscript"/>
        </w:rPr>
        <w:t>4</w:t>
      </w:r>
      <w:r w:rsidRPr="0015230C">
        <w:rPr>
          <w:szCs w:val="24"/>
        </w:rPr>
        <w:t>, 7</w:t>
      </w:r>
      <w:r w:rsidRPr="0015230C">
        <w:rPr>
          <w:szCs w:val="24"/>
          <w:vertAlign w:val="superscript"/>
        </w:rPr>
        <w:t>5</w:t>
      </w:r>
      <w:r w:rsidRPr="0015230C">
        <w:rPr>
          <w:szCs w:val="24"/>
        </w:rPr>
        <w:t>» заменить словами «приложениям 7, 7</w:t>
      </w:r>
      <w:r w:rsidRPr="0015230C">
        <w:rPr>
          <w:szCs w:val="24"/>
          <w:vertAlign w:val="superscript"/>
        </w:rPr>
        <w:t>1</w:t>
      </w:r>
      <w:r w:rsidRPr="0015230C">
        <w:rPr>
          <w:szCs w:val="24"/>
        </w:rPr>
        <w:t>, 7</w:t>
      </w:r>
      <w:r w:rsidRPr="0015230C">
        <w:rPr>
          <w:szCs w:val="24"/>
          <w:vertAlign w:val="superscript"/>
        </w:rPr>
        <w:t>2</w:t>
      </w:r>
      <w:r w:rsidRPr="0015230C">
        <w:rPr>
          <w:szCs w:val="24"/>
        </w:rPr>
        <w:t>, 7</w:t>
      </w:r>
      <w:r w:rsidRPr="0015230C">
        <w:rPr>
          <w:szCs w:val="24"/>
          <w:vertAlign w:val="superscript"/>
        </w:rPr>
        <w:t>3</w:t>
      </w:r>
      <w:r w:rsidRPr="0015230C">
        <w:rPr>
          <w:szCs w:val="24"/>
        </w:rPr>
        <w:t>, 7</w:t>
      </w:r>
      <w:r w:rsidRPr="0015230C">
        <w:rPr>
          <w:szCs w:val="24"/>
          <w:vertAlign w:val="superscript"/>
        </w:rPr>
        <w:t>4</w:t>
      </w:r>
      <w:r w:rsidRPr="0015230C">
        <w:rPr>
          <w:szCs w:val="24"/>
        </w:rPr>
        <w:t>, 7</w:t>
      </w:r>
      <w:r w:rsidRPr="0015230C">
        <w:rPr>
          <w:szCs w:val="24"/>
          <w:vertAlign w:val="superscript"/>
        </w:rPr>
        <w:t>5</w:t>
      </w:r>
      <w:r w:rsidRPr="0015230C">
        <w:rPr>
          <w:szCs w:val="24"/>
        </w:rPr>
        <w:t>, 7</w:t>
      </w:r>
      <w:r w:rsidRPr="0015230C">
        <w:rPr>
          <w:szCs w:val="24"/>
          <w:vertAlign w:val="superscript"/>
        </w:rPr>
        <w:t>6</w:t>
      </w:r>
      <w:r w:rsidRPr="0015230C">
        <w:rPr>
          <w:szCs w:val="24"/>
        </w:rPr>
        <w:t>»;</w:t>
      </w:r>
    </w:p>
    <w:p w:rsidR="0015230C" w:rsidRPr="0015230C" w:rsidRDefault="0015230C" w:rsidP="0015230C">
      <w:pPr>
        <w:pStyle w:val="a3"/>
        <w:rPr>
          <w:szCs w:val="24"/>
        </w:rPr>
      </w:pPr>
      <w:r w:rsidRPr="0015230C">
        <w:rPr>
          <w:szCs w:val="24"/>
        </w:rPr>
        <w:t>в пункте «д» слова «приложениям 11,11</w:t>
      </w:r>
      <w:r w:rsidRPr="0015230C">
        <w:rPr>
          <w:szCs w:val="24"/>
          <w:vertAlign w:val="superscript"/>
        </w:rPr>
        <w:t>1</w:t>
      </w:r>
      <w:r w:rsidRPr="0015230C">
        <w:rPr>
          <w:szCs w:val="24"/>
        </w:rPr>
        <w:t>,11</w:t>
      </w:r>
      <w:r w:rsidRPr="0015230C">
        <w:rPr>
          <w:szCs w:val="24"/>
          <w:vertAlign w:val="superscript"/>
        </w:rPr>
        <w:t>2</w:t>
      </w:r>
      <w:r w:rsidRPr="0015230C">
        <w:rPr>
          <w:szCs w:val="24"/>
        </w:rPr>
        <w:t>, 11</w:t>
      </w:r>
      <w:r w:rsidRPr="0015230C">
        <w:rPr>
          <w:szCs w:val="24"/>
          <w:vertAlign w:val="superscript"/>
        </w:rPr>
        <w:t>3</w:t>
      </w:r>
      <w:r w:rsidRPr="0015230C">
        <w:rPr>
          <w:szCs w:val="24"/>
        </w:rPr>
        <w:t>, 11</w:t>
      </w:r>
      <w:r w:rsidRPr="0015230C">
        <w:rPr>
          <w:szCs w:val="24"/>
          <w:vertAlign w:val="superscript"/>
        </w:rPr>
        <w:t>4</w:t>
      </w:r>
      <w:r w:rsidRPr="0015230C">
        <w:rPr>
          <w:szCs w:val="24"/>
        </w:rPr>
        <w:t>, 11</w:t>
      </w:r>
      <w:r w:rsidRPr="0015230C">
        <w:rPr>
          <w:szCs w:val="24"/>
          <w:vertAlign w:val="superscript"/>
        </w:rPr>
        <w:t>5</w:t>
      </w:r>
      <w:r w:rsidRPr="0015230C">
        <w:rPr>
          <w:szCs w:val="24"/>
        </w:rPr>
        <w:t>» заменить словами «приложениям 11,11</w:t>
      </w:r>
      <w:r w:rsidRPr="0015230C">
        <w:rPr>
          <w:szCs w:val="24"/>
          <w:vertAlign w:val="superscript"/>
        </w:rPr>
        <w:t>1</w:t>
      </w:r>
      <w:r w:rsidRPr="0015230C">
        <w:rPr>
          <w:szCs w:val="24"/>
        </w:rPr>
        <w:t>,11</w:t>
      </w:r>
      <w:r w:rsidRPr="0015230C">
        <w:rPr>
          <w:szCs w:val="24"/>
          <w:vertAlign w:val="superscript"/>
        </w:rPr>
        <w:t>2</w:t>
      </w:r>
      <w:r w:rsidRPr="0015230C">
        <w:rPr>
          <w:szCs w:val="24"/>
        </w:rPr>
        <w:t>, 11</w:t>
      </w:r>
      <w:r w:rsidRPr="0015230C">
        <w:rPr>
          <w:szCs w:val="24"/>
          <w:vertAlign w:val="superscript"/>
        </w:rPr>
        <w:t>3</w:t>
      </w:r>
      <w:r w:rsidRPr="0015230C">
        <w:rPr>
          <w:szCs w:val="24"/>
        </w:rPr>
        <w:t>, 11</w:t>
      </w:r>
      <w:r w:rsidRPr="0015230C">
        <w:rPr>
          <w:szCs w:val="24"/>
          <w:vertAlign w:val="superscript"/>
        </w:rPr>
        <w:t>4</w:t>
      </w:r>
      <w:r w:rsidRPr="0015230C">
        <w:rPr>
          <w:szCs w:val="24"/>
        </w:rPr>
        <w:t>, 11</w:t>
      </w:r>
      <w:r w:rsidRPr="0015230C">
        <w:rPr>
          <w:szCs w:val="24"/>
          <w:vertAlign w:val="superscript"/>
        </w:rPr>
        <w:t>5</w:t>
      </w:r>
      <w:r w:rsidRPr="0015230C">
        <w:rPr>
          <w:szCs w:val="24"/>
        </w:rPr>
        <w:t>, 11</w:t>
      </w:r>
      <w:r w:rsidRPr="0015230C">
        <w:rPr>
          <w:szCs w:val="24"/>
          <w:vertAlign w:val="superscript"/>
        </w:rPr>
        <w:t>6</w:t>
      </w:r>
      <w:r w:rsidRPr="0015230C">
        <w:rPr>
          <w:szCs w:val="24"/>
        </w:rPr>
        <w:t>»;</w:t>
      </w:r>
    </w:p>
    <w:p w:rsidR="0015230C" w:rsidRPr="0015230C" w:rsidRDefault="0015230C" w:rsidP="0015230C">
      <w:pPr>
        <w:autoSpaceDE w:val="0"/>
        <w:autoSpaceDN w:val="0"/>
        <w:adjustRightInd w:val="0"/>
        <w:ind w:firstLine="567"/>
        <w:jc w:val="both"/>
      </w:pPr>
      <w:r w:rsidRPr="0015230C">
        <w:t>в части 3 слова «на 2019 год в сумме 2686,3 тыс. рублей» заменить словами «на 2019 год в сумме 2294,4 тыс. рублей».</w:t>
      </w:r>
    </w:p>
    <w:p w:rsidR="0015230C" w:rsidRPr="0015230C" w:rsidRDefault="0015230C" w:rsidP="0015230C">
      <w:pPr>
        <w:pStyle w:val="a3"/>
        <w:rPr>
          <w:szCs w:val="24"/>
        </w:rPr>
      </w:pPr>
      <w:r w:rsidRPr="0015230C">
        <w:rPr>
          <w:szCs w:val="24"/>
        </w:rPr>
        <w:t>часть 4 изложить в следующей редакции:</w:t>
      </w:r>
    </w:p>
    <w:p w:rsidR="0015230C" w:rsidRPr="0015230C" w:rsidRDefault="0015230C" w:rsidP="0015230C">
      <w:pPr>
        <w:autoSpaceDE w:val="0"/>
        <w:autoSpaceDN w:val="0"/>
        <w:adjustRightInd w:val="0"/>
        <w:ind w:firstLine="567"/>
        <w:jc w:val="both"/>
      </w:pPr>
      <w:r w:rsidRPr="0015230C">
        <w:t>«4. Утвердить:</w:t>
      </w:r>
    </w:p>
    <w:p w:rsidR="0015230C" w:rsidRPr="0015230C" w:rsidRDefault="0015230C" w:rsidP="0015230C">
      <w:pPr>
        <w:autoSpaceDE w:val="0"/>
        <w:autoSpaceDN w:val="0"/>
        <w:adjustRightInd w:val="0"/>
        <w:ind w:firstLine="567"/>
        <w:jc w:val="both"/>
      </w:pPr>
      <w:r w:rsidRPr="0015230C">
        <w:t>объем бюджетных ассигнований Дорожного фонда Шумерлинского района:</w:t>
      </w:r>
    </w:p>
    <w:p w:rsidR="0015230C" w:rsidRPr="0015230C" w:rsidRDefault="0015230C" w:rsidP="0015230C">
      <w:pPr>
        <w:autoSpaceDE w:val="0"/>
        <w:autoSpaceDN w:val="0"/>
        <w:adjustRightInd w:val="0"/>
        <w:ind w:firstLine="567"/>
        <w:jc w:val="both"/>
      </w:pPr>
      <w:r w:rsidRPr="0015230C">
        <w:t xml:space="preserve"> на 2019 год в сумме 45200,1 тыс. рублей; </w:t>
      </w:r>
    </w:p>
    <w:p w:rsidR="0015230C" w:rsidRPr="0015230C" w:rsidRDefault="0015230C" w:rsidP="0015230C">
      <w:pPr>
        <w:autoSpaceDE w:val="0"/>
        <w:autoSpaceDN w:val="0"/>
        <w:adjustRightInd w:val="0"/>
        <w:ind w:firstLine="567"/>
        <w:jc w:val="both"/>
      </w:pPr>
      <w:r w:rsidRPr="0015230C">
        <w:t xml:space="preserve"> на 2020 год в сумме 27913,7  тыс. рублей;</w:t>
      </w:r>
    </w:p>
    <w:p w:rsidR="0015230C" w:rsidRPr="0015230C" w:rsidRDefault="0015230C" w:rsidP="0015230C">
      <w:pPr>
        <w:autoSpaceDE w:val="0"/>
        <w:autoSpaceDN w:val="0"/>
        <w:adjustRightInd w:val="0"/>
        <w:ind w:firstLine="567"/>
        <w:jc w:val="both"/>
      </w:pPr>
      <w:r w:rsidRPr="0015230C">
        <w:t xml:space="preserve"> на 2021 год в сумме 27898,3 тыс. рублей.</w:t>
      </w:r>
    </w:p>
    <w:p w:rsidR="0015230C" w:rsidRPr="0015230C" w:rsidRDefault="0015230C" w:rsidP="0015230C">
      <w:pPr>
        <w:autoSpaceDE w:val="0"/>
        <w:autoSpaceDN w:val="0"/>
        <w:adjustRightInd w:val="0"/>
        <w:ind w:firstLine="567"/>
        <w:jc w:val="both"/>
      </w:pPr>
      <w:r w:rsidRPr="0015230C">
        <w:t>прогнозируемый объем доходов бюджета Шумерлинского района Чувашской Республики от поступлений, указанных в статье 3 Решения Собрания депутатов Шумерлинского района Чувашской Республики от 14 ноября 2013 года № 40/4 "О Дорожном фонде Шумерлинского района":</w:t>
      </w:r>
    </w:p>
    <w:p w:rsidR="0015230C" w:rsidRPr="0015230C" w:rsidRDefault="0015230C" w:rsidP="0015230C">
      <w:pPr>
        <w:autoSpaceDE w:val="0"/>
        <w:autoSpaceDN w:val="0"/>
        <w:adjustRightInd w:val="0"/>
        <w:ind w:firstLine="567"/>
        <w:jc w:val="both"/>
      </w:pPr>
      <w:r w:rsidRPr="0015230C">
        <w:t>на 2019 год в сумме 45200,1 тыс. рублей;</w:t>
      </w:r>
    </w:p>
    <w:p w:rsidR="0015230C" w:rsidRPr="0015230C" w:rsidRDefault="0015230C" w:rsidP="0015230C">
      <w:pPr>
        <w:autoSpaceDE w:val="0"/>
        <w:autoSpaceDN w:val="0"/>
        <w:adjustRightInd w:val="0"/>
        <w:ind w:firstLine="567"/>
        <w:jc w:val="both"/>
      </w:pPr>
      <w:r w:rsidRPr="0015230C">
        <w:t>на 2020 год в сумме 27913,7 тыс. рублей;</w:t>
      </w:r>
    </w:p>
    <w:p w:rsidR="0015230C" w:rsidRPr="0015230C" w:rsidRDefault="0015230C" w:rsidP="0015230C">
      <w:pPr>
        <w:autoSpaceDE w:val="0"/>
        <w:autoSpaceDN w:val="0"/>
        <w:adjustRightInd w:val="0"/>
        <w:ind w:firstLine="567"/>
        <w:jc w:val="both"/>
      </w:pPr>
      <w:r w:rsidRPr="0015230C">
        <w:t>на 2021 год в сумме 27898,3 тыс. рублей</w:t>
      </w:r>
      <w:proofErr w:type="gramStart"/>
      <w:r w:rsidRPr="0015230C">
        <w:t>.»;</w:t>
      </w:r>
      <w:proofErr w:type="gramEnd"/>
    </w:p>
    <w:p w:rsidR="0015230C" w:rsidRPr="0015230C" w:rsidRDefault="0015230C" w:rsidP="0015230C">
      <w:pPr>
        <w:autoSpaceDE w:val="0"/>
        <w:autoSpaceDN w:val="0"/>
        <w:adjustRightInd w:val="0"/>
        <w:ind w:firstLine="567"/>
        <w:jc w:val="both"/>
      </w:pPr>
      <w:r w:rsidRPr="0015230C">
        <w:t>4) в статье 8:</w:t>
      </w:r>
    </w:p>
    <w:p w:rsidR="0015230C" w:rsidRPr="0015230C" w:rsidRDefault="0015230C" w:rsidP="0015230C">
      <w:pPr>
        <w:autoSpaceDE w:val="0"/>
        <w:autoSpaceDN w:val="0"/>
        <w:adjustRightInd w:val="0"/>
        <w:ind w:firstLine="567"/>
        <w:jc w:val="both"/>
      </w:pPr>
      <w:r w:rsidRPr="0015230C">
        <w:t>в части 1 слова «на 2019 год в сумме 49756,2 тыс. рублей» заменить словами «на 2019 год в сумме</w:t>
      </w:r>
      <w:r w:rsidRPr="0015230C">
        <w:rPr>
          <w:color w:val="FF0000"/>
        </w:rPr>
        <w:t xml:space="preserve"> </w:t>
      </w:r>
      <w:r w:rsidRPr="0015230C">
        <w:t>56252,6 тыс. рублей»;</w:t>
      </w:r>
    </w:p>
    <w:p w:rsidR="0015230C" w:rsidRPr="0015230C" w:rsidRDefault="0015230C" w:rsidP="0015230C">
      <w:pPr>
        <w:ind w:firstLine="567"/>
        <w:jc w:val="both"/>
      </w:pPr>
      <w:r w:rsidRPr="0015230C">
        <w:t>5) дополнить приложениями 5</w:t>
      </w:r>
      <w:r w:rsidRPr="0015230C">
        <w:rPr>
          <w:vertAlign w:val="superscript"/>
        </w:rPr>
        <w:t>5</w:t>
      </w:r>
      <w:r w:rsidRPr="0015230C">
        <w:t>, 7</w:t>
      </w:r>
      <w:r w:rsidRPr="0015230C">
        <w:rPr>
          <w:vertAlign w:val="superscript"/>
        </w:rPr>
        <w:t>6</w:t>
      </w:r>
      <w:r w:rsidRPr="0015230C">
        <w:t>, 11</w:t>
      </w:r>
      <w:r w:rsidRPr="0015230C">
        <w:rPr>
          <w:vertAlign w:val="superscript"/>
        </w:rPr>
        <w:t>6</w:t>
      </w:r>
      <w:r w:rsidRPr="0015230C">
        <w:t xml:space="preserve"> согласно приложениям соответственно 1, 2, 4  к настоящему Решению;</w:t>
      </w:r>
    </w:p>
    <w:p w:rsidR="0015230C" w:rsidRPr="0015230C" w:rsidRDefault="0015230C" w:rsidP="0015230C">
      <w:pPr>
        <w:pStyle w:val="a3"/>
        <w:rPr>
          <w:szCs w:val="24"/>
        </w:rPr>
      </w:pPr>
      <w:r w:rsidRPr="0015230C">
        <w:rPr>
          <w:szCs w:val="24"/>
        </w:rPr>
        <w:t>6) приложения 9, 26 изложить в новой редакции согласно приложениям 3, 6 к настоящему Решению;</w:t>
      </w:r>
    </w:p>
    <w:p w:rsidR="0015230C" w:rsidRPr="0015230C" w:rsidRDefault="0015230C" w:rsidP="0015230C">
      <w:pPr>
        <w:pStyle w:val="a3"/>
        <w:rPr>
          <w:szCs w:val="24"/>
        </w:rPr>
      </w:pPr>
      <w:r w:rsidRPr="0015230C">
        <w:rPr>
          <w:szCs w:val="24"/>
        </w:rPr>
        <w:t>7) приложение 17 дополнить таблицами 10, 11 , таблицы 2, 5 изложить в новой редакции согласно приложению 5 к настоящему Решению.</w:t>
      </w:r>
    </w:p>
    <w:p w:rsidR="0015230C" w:rsidRPr="0015230C" w:rsidRDefault="0015230C" w:rsidP="0015230C">
      <w:pPr>
        <w:pStyle w:val="2"/>
        <w:spacing w:after="0" w:line="240" w:lineRule="auto"/>
        <w:jc w:val="both"/>
      </w:pPr>
    </w:p>
    <w:p w:rsidR="0015230C" w:rsidRPr="0015230C" w:rsidRDefault="0015230C" w:rsidP="0015230C">
      <w:pPr>
        <w:pStyle w:val="a3"/>
        <w:rPr>
          <w:b/>
          <w:bCs/>
          <w:szCs w:val="24"/>
        </w:rPr>
      </w:pPr>
      <w:r w:rsidRPr="0015230C">
        <w:rPr>
          <w:b/>
          <w:bCs/>
          <w:szCs w:val="24"/>
        </w:rPr>
        <w:t>Статья 2</w:t>
      </w:r>
    </w:p>
    <w:p w:rsidR="0015230C" w:rsidRPr="0015230C" w:rsidRDefault="0015230C" w:rsidP="0015230C">
      <w:pPr>
        <w:pStyle w:val="a3"/>
        <w:rPr>
          <w:szCs w:val="24"/>
        </w:rPr>
      </w:pPr>
      <w:r w:rsidRPr="0015230C">
        <w:rPr>
          <w:szCs w:val="24"/>
        </w:rPr>
        <w:t>Настоящее Решение вступает в силу после его официального опубликования в издании «Вестник Шумерлинского района».</w:t>
      </w:r>
    </w:p>
    <w:p w:rsidR="0015230C" w:rsidRDefault="0015230C" w:rsidP="0015230C">
      <w:pPr>
        <w:ind w:firstLine="567"/>
        <w:jc w:val="both"/>
        <w:rPr>
          <w:sz w:val="26"/>
          <w:szCs w:val="26"/>
        </w:rPr>
      </w:pPr>
    </w:p>
    <w:p w:rsidR="0015230C" w:rsidRDefault="0015230C" w:rsidP="0015230C">
      <w:pPr>
        <w:ind w:firstLine="567"/>
        <w:jc w:val="both"/>
        <w:rPr>
          <w:sz w:val="26"/>
          <w:szCs w:val="26"/>
        </w:rPr>
      </w:pPr>
    </w:p>
    <w:p w:rsidR="0015230C" w:rsidRPr="006E692F" w:rsidRDefault="0015230C" w:rsidP="0015230C">
      <w:pPr>
        <w:ind w:firstLine="567"/>
        <w:jc w:val="both"/>
        <w:rPr>
          <w:sz w:val="26"/>
          <w:szCs w:val="26"/>
        </w:rPr>
      </w:pPr>
    </w:p>
    <w:p w:rsidR="00A06935" w:rsidRPr="00DA514A" w:rsidRDefault="00A06935" w:rsidP="009B69D6">
      <w:pPr>
        <w:tabs>
          <w:tab w:val="left" w:pos="7065"/>
        </w:tabs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 xml:space="preserve">На голосование поставлен проект решения Собрания депутатов по </w:t>
      </w:r>
      <w:r w:rsidR="00E26B30" w:rsidRPr="00DA514A">
        <w:rPr>
          <w:b/>
          <w:color w:val="000000" w:themeColor="text1"/>
        </w:rPr>
        <w:t>2</w:t>
      </w:r>
      <w:r w:rsidRPr="00DA514A">
        <w:rPr>
          <w:b/>
          <w:color w:val="000000" w:themeColor="text1"/>
        </w:rPr>
        <w:t xml:space="preserve"> вопросу.</w:t>
      </w:r>
    </w:p>
    <w:p w:rsidR="00A06935" w:rsidRPr="00DA514A" w:rsidRDefault="00D00AD0" w:rsidP="009B69D6">
      <w:pPr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 xml:space="preserve">Голосовали: </w:t>
      </w:r>
      <w:r w:rsidR="00832042" w:rsidRPr="00DA514A">
        <w:rPr>
          <w:b/>
          <w:color w:val="000000" w:themeColor="text1"/>
        </w:rPr>
        <w:t>«за» - 1</w:t>
      </w:r>
      <w:r w:rsidR="0060140A">
        <w:rPr>
          <w:b/>
          <w:color w:val="000000" w:themeColor="text1"/>
        </w:rPr>
        <w:t>3</w:t>
      </w:r>
      <w:r w:rsidR="00195F4B" w:rsidRPr="00DA514A">
        <w:rPr>
          <w:b/>
          <w:color w:val="000000" w:themeColor="text1"/>
        </w:rPr>
        <w:t>;</w:t>
      </w:r>
      <w:r w:rsidR="00A06935" w:rsidRPr="00DA514A">
        <w:rPr>
          <w:b/>
          <w:color w:val="000000" w:themeColor="text1"/>
        </w:rPr>
        <w:t xml:space="preserve"> «против» - нет; «воздержались» - </w:t>
      </w:r>
      <w:r w:rsidR="0060140A">
        <w:rPr>
          <w:b/>
          <w:color w:val="000000" w:themeColor="text1"/>
        </w:rPr>
        <w:t>нет</w:t>
      </w:r>
      <w:r w:rsidR="00A06935" w:rsidRPr="00DA514A">
        <w:rPr>
          <w:b/>
          <w:color w:val="000000" w:themeColor="text1"/>
        </w:rPr>
        <w:t>.</w:t>
      </w:r>
    </w:p>
    <w:p w:rsidR="00A06935" w:rsidRPr="00DA514A" w:rsidRDefault="00A06935" w:rsidP="009B69D6">
      <w:pPr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>Решение принято.</w:t>
      </w:r>
    </w:p>
    <w:p w:rsidR="00D25B2A" w:rsidRDefault="00D25B2A" w:rsidP="00D25B2A">
      <w:pPr>
        <w:rPr>
          <w:color w:val="000000" w:themeColor="text1"/>
          <w:spacing w:val="-10"/>
        </w:rPr>
      </w:pPr>
    </w:p>
    <w:p w:rsidR="0015230C" w:rsidRDefault="0015230C" w:rsidP="00D25B2A">
      <w:pPr>
        <w:rPr>
          <w:color w:val="000000" w:themeColor="text1"/>
          <w:spacing w:val="-10"/>
        </w:rPr>
      </w:pPr>
    </w:p>
    <w:p w:rsidR="0015230C" w:rsidRPr="00DA514A" w:rsidRDefault="0015230C" w:rsidP="00D25B2A">
      <w:pPr>
        <w:rPr>
          <w:color w:val="000000" w:themeColor="text1"/>
          <w:spacing w:val="-10"/>
        </w:rPr>
      </w:pPr>
    </w:p>
    <w:p w:rsidR="009740E9" w:rsidRPr="00DA514A" w:rsidRDefault="009740E9" w:rsidP="009740E9">
      <w:pPr>
        <w:jc w:val="both"/>
        <w:rPr>
          <w:b/>
          <w:color w:val="000000" w:themeColor="text1"/>
        </w:rPr>
      </w:pPr>
    </w:p>
    <w:tbl>
      <w:tblPr>
        <w:tblpPr w:leftFromText="180" w:rightFromText="180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6"/>
      </w:tblGrid>
      <w:tr w:rsidR="009740E9" w:rsidRPr="00DA514A" w:rsidTr="0015230C">
        <w:trPr>
          <w:trHeight w:val="1276"/>
        </w:trPr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0E9" w:rsidRPr="006F56B5" w:rsidRDefault="009740E9" w:rsidP="0015230C">
            <w:pPr>
              <w:shd w:val="clear" w:color="auto" w:fill="FFFFFF"/>
              <w:tabs>
                <w:tab w:val="left" w:pos="0"/>
              </w:tabs>
              <w:spacing w:line="298" w:lineRule="exact"/>
              <w:ind w:right="-1"/>
              <w:jc w:val="both"/>
              <w:rPr>
                <w:rStyle w:val="FontStyle16"/>
                <w:b/>
                <w:spacing w:val="-10"/>
                <w:sz w:val="24"/>
                <w:szCs w:val="24"/>
              </w:rPr>
            </w:pPr>
            <w:r w:rsidRPr="009740E9">
              <w:rPr>
                <w:rStyle w:val="FontStyle16"/>
                <w:b/>
                <w:spacing w:val="-10"/>
                <w:sz w:val="24"/>
                <w:szCs w:val="24"/>
              </w:rPr>
              <w:lastRenderedPageBreak/>
              <w:t>О внесении изменений в решение Собрания депутатов Шумерлинского района от 30.11.2017 года № 33/3 «Об утверждении Положения «О вопросах налогового регулирования в Шумерлинском районе, отнесенных законодательством Российской Федерации о налогах и сборах к ведению органов местного самоуправления»»</w:t>
            </w:r>
          </w:p>
          <w:p w:rsidR="009740E9" w:rsidRPr="00DA514A" w:rsidRDefault="009740E9" w:rsidP="0015230C">
            <w:pPr>
              <w:jc w:val="both"/>
              <w:rPr>
                <w:color w:val="000000" w:themeColor="text1"/>
                <w:spacing w:val="-10"/>
              </w:rPr>
            </w:pPr>
            <w:r w:rsidRPr="00DA514A">
              <w:rPr>
                <w:b/>
                <w:color w:val="000000" w:themeColor="text1"/>
              </w:rPr>
              <w:t xml:space="preserve"> </w:t>
            </w:r>
          </w:p>
          <w:p w:rsidR="009740E9" w:rsidRPr="00DA514A" w:rsidRDefault="009740E9" w:rsidP="0015230C">
            <w:pPr>
              <w:jc w:val="both"/>
              <w:rPr>
                <w:color w:val="000000" w:themeColor="text1"/>
              </w:rPr>
            </w:pPr>
            <w:r w:rsidRPr="00DA514A">
              <w:rPr>
                <w:color w:val="000000" w:themeColor="text1"/>
                <w:spacing w:val="-10"/>
              </w:rPr>
              <w:t>Начальника финансового отдела администрации Шумерлинского района Петрову Надежду Ивановну</w:t>
            </w:r>
          </w:p>
        </w:tc>
      </w:tr>
    </w:tbl>
    <w:p w:rsidR="009740E9" w:rsidRPr="00DA514A" w:rsidRDefault="009740E9" w:rsidP="009740E9">
      <w:pPr>
        <w:tabs>
          <w:tab w:val="left" w:pos="7065"/>
        </w:tabs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>6</w:t>
      </w:r>
      <w:r>
        <w:rPr>
          <w:b/>
          <w:color w:val="000000" w:themeColor="text1"/>
        </w:rPr>
        <w:t>2</w:t>
      </w:r>
      <w:r w:rsidRPr="00DA514A">
        <w:rPr>
          <w:b/>
          <w:color w:val="000000" w:themeColor="text1"/>
        </w:rPr>
        <w:t>/</w:t>
      </w:r>
      <w:r>
        <w:rPr>
          <w:b/>
          <w:color w:val="000000" w:themeColor="text1"/>
        </w:rPr>
        <w:t>3</w:t>
      </w:r>
      <w:r w:rsidRPr="00DA514A">
        <w:rPr>
          <w:b/>
          <w:color w:val="000000" w:themeColor="text1"/>
        </w:rPr>
        <w:t xml:space="preserve">.  </w:t>
      </w:r>
    </w:p>
    <w:p w:rsidR="009740E9" w:rsidRPr="00DA514A" w:rsidRDefault="009740E9" w:rsidP="009740E9">
      <w:pPr>
        <w:tabs>
          <w:tab w:val="left" w:pos="7065"/>
        </w:tabs>
        <w:rPr>
          <w:b/>
          <w:color w:val="000000" w:themeColor="text1"/>
        </w:rPr>
      </w:pPr>
    </w:p>
    <w:p w:rsidR="009740E9" w:rsidRPr="00DA514A" w:rsidRDefault="009740E9" w:rsidP="009740E9">
      <w:pPr>
        <w:tabs>
          <w:tab w:val="left" w:pos="7065"/>
        </w:tabs>
        <w:rPr>
          <w:b/>
          <w:color w:val="000000" w:themeColor="text1"/>
        </w:rPr>
      </w:pPr>
    </w:p>
    <w:p w:rsidR="009740E9" w:rsidRPr="00DA514A" w:rsidRDefault="009740E9" w:rsidP="009740E9">
      <w:pPr>
        <w:tabs>
          <w:tab w:val="left" w:pos="7065"/>
        </w:tabs>
        <w:rPr>
          <w:b/>
          <w:color w:val="000000" w:themeColor="text1"/>
        </w:rPr>
      </w:pPr>
    </w:p>
    <w:p w:rsidR="009740E9" w:rsidRDefault="009740E9" w:rsidP="009740E9">
      <w:pPr>
        <w:tabs>
          <w:tab w:val="left" w:pos="7065"/>
        </w:tabs>
        <w:rPr>
          <w:b/>
          <w:color w:val="000000" w:themeColor="text1"/>
        </w:rPr>
      </w:pPr>
    </w:p>
    <w:p w:rsidR="009740E9" w:rsidRDefault="009740E9" w:rsidP="009740E9">
      <w:pPr>
        <w:tabs>
          <w:tab w:val="left" w:pos="7065"/>
        </w:tabs>
        <w:rPr>
          <w:b/>
          <w:color w:val="000000" w:themeColor="text1"/>
        </w:rPr>
      </w:pPr>
    </w:p>
    <w:p w:rsidR="009740E9" w:rsidRPr="00DA514A" w:rsidRDefault="009740E9" w:rsidP="009740E9">
      <w:pPr>
        <w:tabs>
          <w:tab w:val="left" w:pos="7065"/>
        </w:tabs>
        <w:rPr>
          <w:b/>
          <w:color w:val="000000" w:themeColor="text1"/>
        </w:rPr>
      </w:pPr>
      <w:r w:rsidRPr="00DA514A">
        <w:rPr>
          <w:b/>
          <w:color w:val="000000" w:themeColor="text1"/>
        </w:rPr>
        <w:t xml:space="preserve">СЛУШАЛИ: </w:t>
      </w:r>
    </w:p>
    <w:p w:rsidR="009740E9" w:rsidRPr="00DA514A" w:rsidRDefault="009740E9" w:rsidP="009740E9">
      <w:pPr>
        <w:jc w:val="both"/>
        <w:rPr>
          <w:b/>
          <w:color w:val="000000" w:themeColor="text1"/>
        </w:rPr>
      </w:pPr>
    </w:p>
    <w:p w:rsidR="009740E9" w:rsidRPr="00DA514A" w:rsidRDefault="009740E9" w:rsidP="009740E9">
      <w:pPr>
        <w:tabs>
          <w:tab w:val="left" w:pos="7065"/>
        </w:tabs>
        <w:jc w:val="both"/>
        <w:rPr>
          <w:b/>
          <w:color w:val="000000" w:themeColor="text1"/>
        </w:rPr>
      </w:pPr>
    </w:p>
    <w:p w:rsidR="0015230C" w:rsidRPr="0015230C" w:rsidRDefault="0015230C" w:rsidP="0015230C">
      <w:pPr>
        <w:pStyle w:val="a3"/>
        <w:jc w:val="center"/>
        <w:rPr>
          <w:b/>
          <w:szCs w:val="24"/>
        </w:rPr>
      </w:pPr>
      <w:r w:rsidRPr="0015230C">
        <w:rPr>
          <w:b/>
          <w:szCs w:val="24"/>
        </w:rPr>
        <w:t>Собрание депутатов Шумерлинского района</w:t>
      </w:r>
    </w:p>
    <w:p w:rsidR="0015230C" w:rsidRPr="0015230C" w:rsidRDefault="0015230C" w:rsidP="0015230C">
      <w:pPr>
        <w:pStyle w:val="a3"/>
        <w:jc w:val="center"/>
        <w:rPr>
          <w:b/>
          <w:szCs w:val="24"/>
        </w:rPr>
      </w:pPr>
      <w:r w:rsidRPr="0015230C">
        <w:rPr>
          <w:b/>
          <w:szCs w:val="24"/>
        </w:rPr>
        <w:t>Чувашской Республики решило:</w:t>
      </w:r>
    </w:p>
    <w:p w:rsidR="0015230C" w:rsidRPr="0015230C" w:rsidRDefault="0015230C" w:rsidP="0015230C">
      <w:pPr>
        <w:pStyle w:val="11"/>
        <w:ind w:firstLine="540"/>
        <w:jc w:val="both"/>
        <w:rPr>
          <w:color w:val="auto"/>
          <w:sz w:val="24"/>
          <w:szCs w:val="24"/>
        </w:rPr>
      </w:pPr>
    </w:p>
    <w:p w:rsidR="0015230C" w:rsidRPr="0015230C" w:rsidRDefault="0015230C" w:rsidP="0015230C">
      <w:pPr>
        <w:pStyle w:val="11"/>
        <w:ind w:firstLine="540"/>
        <w:jc w:val="both"/>
        <w:rPr>
          <w:color w:val="auto"/>
          <w:sz w:val="24"/>
          <w:szCs w:val="24"/>
        </w:rPr>
      </w:pPr>
      <w:r w:rsidRPr="0015230C">
        <w:rPr>
          <w:color w:val="auto"/>
          <w:sz w:val="24"/>
          <w:szCs w:val="24"/>
        </w:rPr>
        <w:t>1. Внести в Положение "О вопросах налогового регулирования в Шумерлинском районе, отнесенных законодательством Российской Федерации о налогах и сборах к ведению органов местного самоуправления", утвержденное решением Собрания депутатов Шумерлинского района от 30.11.2017 года № 33/3 (далее - Положение) следующие изменения:</w:t>
      </w:r>
    </w:p>
    <w:p w:rsidR="0015230C" w:rsidRPr="0015230C" w:rsidRDefault="0015230C" w:rsidP="0015230C">
      <w:pPr>
        <w:autoSpaceDE w:val="0"/>
        <w:autoSpaceDN w:val="0"/>
        <w:adjustRightInd w:val="0"/>
        <w:ind w:firstLine="540"/>
        <w:jc w:val="both"/>
      </w:pPr>
      <w:r w:rsidRPr="0015230C">
        <w:t>1.1. статью 21 Положения изложить в следующей редакции:</w:t>
      </w:r>
    </w:p>
    <w:p w:rsidR="0015230C" w:rsidRPr="0015230C" w:rsidRDefault="0015230C" w:rsidP="0015230C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15230C" w:rsidRPr="0015230C" w:rsidRDefault="0015230C" w:rsidP="0015230C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5230C">
        <w:rPr>
          <w:rFonts w:ascii="Times New Roman" w:hAnsi="Times New Roman" w:cs="Times New Roman"/>
          <w:sz w:val="24"/>
          <w:szCs w:val="24"/>
        </w:rPr>
        <w:t>"Статья 21. Значение коэффициента К</w:t>
      </w:r>
      <w:proofErr w:type="gramStart"/>
      <w:r w:rsidRPr="0015230C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15230C" w:rsidRPr="0015230C" w:rsidRDefault="0015230C" w:rsidP="001523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230C" w:rsidRPr="0015230C" w:rsidRDefault="0015230C" w:rsidP="001523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30C">
        <w:rPr>
          <w:rFonts w:ascii="Times New Roman" w:hAnsi="Times New Roman" w:cs="Times New Roman"/>
          <w:sz w:val="24"/>
          <w:szCs w:val="24"/>
        </w:rPr>
        <w:t>Установить корректирующие коэффициенты к базовой доходности (К</w:t>
      </w:r>
      <w:proofErr w:type="gramStart"/>
      <w:r w:rsidRPr="0015230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5230C">
        <w:rPr>
          <w:rFonts w:ascii="Times New Roman" w:hAnsi="Times New Roman" w:cs="Times New Roman"/>
          <w:sz w:val="24"/>
          <w:szCs w:val="24"/>
        </w:rPr>
        <w:t>)</w:t>
      </w:r>
    </w:p>
    <w:p w:rsidR="0015230C" w:rsidRPr="0015230C" w:rsidRDefault="0015230C" w:rsidP="001523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2"/>
        <w:gridCol w:w="1701"/>
      </w:tblGrid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Виды предпринимательской деятельности</w:t>
            </w:r>
          </w:p>
          <w:p w:rsidR="0015230C" w:rsidRPr="0015230C" w:rsidRDefault="0015230C" w:rsidP="001523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Коэффициент К</w:t>
            </w:r>
            <w:proofErr w:type="gram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Оказание бытовых услуг: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обуви отдельные, выполняемые субподрядчиком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Услуги по ремонту обуви и изделий из кожи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*Услуги по отделке тканей и текстильных изделий (включая одежду) прочие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*Услуги по производству трикотажных или вязаных полотен отдельные, выполняемые субподрядчиком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0,080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*Услуги по производству готовых текстильных изделий отдельные, кроме одежды, выполняемые субподрядчиком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*Услуги по производству ковров и ковровых изделий отдельные, выполняемые субподрядчиком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*Услуги по производству материалов нетканых и изделий из них, кроме одежды, отдельные, выполняемые субподрядчиком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*Услуги по производству прочих текстильных изделий, не включенных в другие группировки отдельные, выполняемые субподрядчиком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*Услуги по производству одежды из кожи отдельные, выполняемые субподрядчиком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*Услуги по производству спецодежды отдельные, выполняемые субподрядчиком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*Услуги по производству верхней одежды отдельные, выполняемые субподрядчиком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*Услуги по производству нательного белья отдельные, выполняемые субподрядчиком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*Услуги по производству прочей одежды и аксессуаров отдельные, выполняемые субподрядчиком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*Услуги по производству меховых изделий отдельные, выполняемые субподрядчиком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*Услуги по производству трикотажных и вязаных чулочно-носочных изделий отдельные, выполняемые субподрядчиком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0,080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*Услуги по производству прочих трикотажных и вязаных предметов одежды отдельные, выполняемые субподрядчиком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0,080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*Услуги по производству шорно-седельных изделий и упряжи; чемоданов, дамских сумок и аналогичных изделий отдельные, выполняемые субподрядчиком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*Услуги по ремонту и подгонке/перешиву одежды и бытовых текстильных изделий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*Примечание: при смешанном оказании услуг в отношении которых установлены корректирующие коэффициенты К</w:t>
            </w:r>
            <w:proofErr w:type="gram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 0,150 и 0,080 применяется корректирующий коэффициент К2 0,120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0C" w:rsidRPr="0015230C" w:rsidTr="0015230C">
        <w:tc>
          <w:tcPr>
            <w:tcW w:w="81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изделий из драгоценных металлов отдельные, выполняемые субподрядчиком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изделий из литейного чугуна отдельные, выполняемые субподрядчиком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производству прочих металлических изделий, не включенных в другие группировки, отдельные, выполняемые субподрядчиком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ювелирных и соответствующих изделий отдельные, выполняемые субподрядчиком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бижутерии и подобных изделий отдельные, выполняемые субподрядчиком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музыкальных инструментов отдельные, выполняемые субподрядчиком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Услуги по ремонту металлоизделий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Услуги по ремонту и техническому обслуживанию ручных инструментов с механическим приводом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по ремонту электрического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Услуги по ремонту компьютеров и коммуникационного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Услуги по ремонту приборов бытовой электроники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Услуги по ремонту бытовых приборов, домашнего и садового инвентаря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Услуги по ремонту часов и ювелирных изделий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Услуги по ремонту велосипедов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Услуги по ремонту и обслуживанию музыкальных инструментов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Услуги по ремонту и обслуживанию спортивного инвентаря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Услуги по ремонту прочих предметов личного потребления и бытовых товаров, не включенных в другие группировки в части изготовления ключей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кухонной мебели отдельные, выполняемые субподрядчиком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0,210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матрасов отдельные, выполняемые субподрядчиком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0,210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Услуги по отделке новой мебели; услуги по обивке стульев и мебели для сидения, услуги производства прочей мебели, выполняемые субподрядчиком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0,210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Услуги по ремонту мебели и предметов домашнего обихода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0,210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Услуги по стирке и чистке (в том числе химической) изделий из тканей и меха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0,080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**Услуги по производству полов паркетных отдельные, выполняемые субподрядчиком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0,160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**Услуги по производству прочих деревянных строительных конструкций и столярных изделий отдельные, выполняемые субподрядчиком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0,160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**Услуги по производству декоративного и строительного камня разрезанного, обработанного и отделанного отдельные, выполняемые субподрядчиком кроме  изготовления памятников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0,160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**Услуги по производству металлоконструкций и их частей отдельные, выполняемые субподрядчиком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0,160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**Услуги по производству дверей и окон из металлов отдельные, выполняемые субподрядчиком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0,160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**Услуги по производству камер, печей и печных горелок отдельные, выполняемые субподрядчиком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0,160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**Услуги по ремонту и техническому обслуживанию камер, печей и печных горелок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0,160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**Здания и работы по возведению зданий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0,160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**Сооружения и строительные работы в области гражданского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0,160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**Работы по сносу зданий и сооружений и по подготовке строительного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0,160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**Работы по монтажу основных сетей электроосвещения и электроснабжения или электроарматуры, требующие специальной квалификации, в зданиях, сооружениях и на прочих строительных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0,160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**Работы электромонтажные, связанные с установкой приборов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0,160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**Работы по монтажу систем пожарной сигнализации и охранной сигнализации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0,160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**Работы по монтажу антенн всех типов, включая спутниковые антенны, в жилых зданиях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0,160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**Работы по монтажу проводных и кабельных сетей кабельного телевидения в здании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0,160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**Работы электромонтажные по прокладке телекоммуникационной проводки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0,160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**Работы электромонтажные по монтажу прочего электрического оборудования, включая электрические солнечные коллекторы и плинтусные обогреватели, в зданиях и сооружениях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0,160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**Работы по монтажу основных сетей горячего и холодного водоснабжения (т. е. водопроводных), работы по монтажу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спринклерных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0,160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**Работы по монтажу санитарно-технических приборов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0,160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**Работы водопроводные взаимосвязанные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0,160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**Работы по монтажу канализационных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0,160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**Работы по монтажу водопроводных и канализационных систем прочие, не включенные в другие группировки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0,160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**Работы по монтажу отопительного оборудования (электрического, газового, нефтяного, неэлектрических солнечных коллекторов)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0,160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**Работы по установке и техническому обслуживанию систем управления центральным отоплением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0,160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**Работы по подключению к районным системам отопления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0,160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**Работы по ремонту и техническому обслуживанию бытовых отопительных котлов и бойлеров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0,160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**Работы по монтажу вентиляционного, холодильного оборудования или оборудования для кондиционирования воздуха в жилых зданиях, </w:t>
            </w:r>
            <w:r w:rsidRPr="00152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компьютерных центрах, офисах и магазинах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0,160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**Работы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0,160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**Работы по монтажу газовых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0,160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**Работы изоляционные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0,160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**Работы по установке оград и защитных ограждений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0,160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**Работы по монтажу ставней и навесов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0,160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**Работы по монтажу молниеотводов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0,160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**Работы монтажные прочие, не включенные в другие группировки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0,160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**Работы завершающие и отделочные в зданиях и сооружениях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0,160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**Работы строительные специализированные 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0,160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**Услуги в области архитектуры, инженерно-технического проектирования и связанные технические консультативные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0,160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**Услуги по дизайну интерьеров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0,160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**Услуги по чистке печей и дымоходов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0,160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**Услуги по чистке и уборке прочие, не включенные в другие группировки в части услуг по чистке и техническому обслуживанию плавательных бассейнов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0,160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**Работы строительные специализированные прочие, не включенные в другие группировки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0,210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**Примечание: при смешанном оказании услуг в отношении которых установлены корректирующие коэффициенты К</w:t>
            </w:r>
            <w:proofErr w:type="gram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 0,160 и 0,210 применяется корректирующий коэффициент К2 0,190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0C" w:rsidRPr="0015230C" w:rsidTr="0015230C">
        <w:tc>
          <w:tcPr>
            <w:tcW w:w="81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Услуги портретной фотографии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0,180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Услуги в области фото- и видеосъемки событий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0,180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gram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специализированные в области фотографии 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0,180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Услуги по обработке фотоматериалов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0,180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Услуги в области физкультурно-оздоровительной деятельности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0,210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Услуги парикмахерских и услуги салонов красоты прочие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Услуги по аренде и лизингу автотранспортных средств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0,210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Услуги по прокату бытовых изделий и предметов личного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0,210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похорон и связанные с этим услуги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0,080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по производству декоративного и строительного камня разрезанного, обработанного и отделанного отдельные, выполняемые субподрядчиком в части  изготовления памятников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0,080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Изделия различные прочие, не включенные в другие группировки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0,080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Услуги по розничной торговле предметами культового и религиозного назначения, похоронными принадлежностями в специализированных магазинах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0,080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похорон и связанные с этим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0,080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Услуги по переработке и консервированию мяса отдельные, выполняемые субподрядчиком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Услуги по переработке и консервированию мяса домашней птицы отдельные, выполняемые субподрядчиком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Услуги по тепловой обработке и прочим способам переработки мясной пищевой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Услуги по тепловой обработке и прочим способам переработки картофеля и продуктов из картофеля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соковой продукции из фруктов и овощей отдельные, выполняемые субподрядчиком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Услуги по тепловой обработке и прочим способам подготовки фруктов и овощей для консервирования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жиров и масел отдельные, выполняемые субподрядчиком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молочной продукции, выполняемые субподрядчиком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продукции мукомольно-крупяного производства отдельные, выполняемые субподрядчиком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Услуги по подготовке к прядению шерсти и волоса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дубленой и выделанной кожи, выделанного и окрашенного меха отдельные, выполняемые субподрядчиком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обуви отдельные, выполняемые субподрядчиком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Услуги печатные прочие, не включенные в другие группировки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Услуги переплетные и связанные с переплетом и отделкой книг и аналогичных изделий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прогулочных или спортивных судов отдельные, выполняемые субподрядчиком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розничной торговле очками, включая сборку и ремонт </w:t>
            </w:r>
            <w:r w:rsidRPr="00152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очков, в специализированных магазинах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0,100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по ремонту прочих предметов личного потребления и бытовых товаров, не включенных в другие группировки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Услуги по крашению и интенсификации цвета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Услуги по уходу за домашними животными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Услуги разнообразные прочие, не включенные в другие группировки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Услуги по аренде легковых автомобилей с водителем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0,080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Услуги почтовой связи общего пользования, связанные с газетами и прочими периодическими изданиями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0,080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Услуги курьерские прочие, не включенные в другие группировки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0,080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Услуги по сбору и обобщению фактов и информации, кроме списков адресатов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0,080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Услуги по предоставлению ломбардами краткосрочных займов под залог 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0,080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Услуги по хранению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0,080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Услуги по письменному переводу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0,080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Услуги по устному переводу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0,080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Услуги в области трудовых ресурсов по обеспечению персоналом прочие, не включенные в другие группировки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0,080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Услуги по дезинфекции, дезинсекции и дератизации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0,080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Услуги санитарно-гигиенические 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0,080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Услуги по чистке и уборке прочие, не включенные в другие группировки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0,080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Услуги по планировке ландшафта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0,080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Услуги по размножению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0,080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Услуги по подготовке документов и прочие услуги по обеспечению деятельности офиса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0,080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Услуги по стенографии и стенотипии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0,080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Услуги вспомогательные телефонистов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0,080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Услуги по дневному уходу за детьми, кроме дневного ухода за детьми с физическими или умственными недостатками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0,080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Услуги по руководству и консультативные услуги, связанные с детьми, не включенные в другие группировки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0,080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по глажению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0,080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Услуги по чистке текстильных изделий 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0,080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Услуги разнообразные прочие, не включенные в другие группировки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0,080</w:t>
            </w:r>
          </w:p>
        </w:tc>
      </w:tr>
      <w:tr w:rsidR="0015230C" w:rsidRPr="0015230C" w:rsidTr="0015230C">
        <w:tc>
          <w:tcPr>
            <w:tcW w:w="8142" w:type="dxa"/>
            <w:tcBorders>
              <w:top w:val="single" w:sz="12" w:space="0" w:color="auto"/>
            </w:tcBorders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Оказание ветеринарных услуг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0,080</w:t>
            </w:r>
          </w:p>
        </w:tc>
      </w:tr>
      <w:tr w:rsidR="0015230C" w:rsidRPr="0015230C" w:rsidTr="0015230C">
        <w:tc>
          <w:tcPr>
            <w:tcW w:w="8142" w:type="dxa"/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701" w:type="dxa"/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</w:tr>
      <w:tr w:rsidR="0015230C" w:rsidRPr="0015230C" w:rsidTr="0015230C">
        <w:tc>
          <w:tcPr>
            <w:tcW w:w="8142" w:type="dxa"/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701" w:type="dxa"/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</w:tr>
      <w:tr w:rsidR="0015230C" w:rsidRPr="0015230C" w:rsidTr="0015230C">
        <w:tc>
          <w:tcPr>
            <w:tcW w:w="8142" w:type="dxa"/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 услуг по перевозке грузов</w:t>
            </w:r>
          </w:p>
        </w:tc>
        <w:tc>
          <w:tcPr>
            <w:tcW w:w="1701" w:type="dxa"/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15230C" w:rsidRPr="0015230C" w:rsidTr="0015230C">
        <w:tc>
          <w:tcPr>
            <w:tcW w:w="8142" w:type="dxa"/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 услуг по перевозке пассажиров</w:t>
            </w:r>
          </w:p>
        </w:tc>
        <w:tc>
          <w:tcPr>
            <w:tcW w:w="1701" w:type="dxa"/>
          </w:tcPr>
          <w:p w:rsidR="0015230C" w:rsidRPr="0015230C" w:rsidRDefault="0015230C" w:rsidP="001523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0C" w:rsidRPr="0015230C" w:rsidTr="0015230C">
        <w:tc>
          <w:tcPr>
            <w:tcW w:w="8142" w:type="dxa"/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- легковым автотранспортом</w:t>
            </w:r>
          </w:p>
        </w:tc>
        <w:tc>
          <w:tcPr>
            <w:tcW w:w="1701" w:type="dxa"/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</w:tr>
      <w:tr w:rsidR="0015230C" w:rsidRPr="0015230C" w:rsidTr="0015230C">
        <w:tc>
          <w:tcPr>
            <w:tcW w:w="8142" w:type="dxa"/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- микроавтобусами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пассажировместимостью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 до 15 мест</w:t>
            </w:r>
          </w:p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- автобусами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пассажировместимостью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 свыше 15 мест</w:t>
            </w:r>
          </w:p>
        </w:tc>
        <w:tc>
          <w:tcPr>
            <w:tcW w:w="1701" w:type="dxa"/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0,900</w:t>
            </w:r>
          </w:p>
        </w:tc>
      </w:tr>
      <w:tr w:rsidR="0015230C" w:rsidRPr="0015230C" w:rsidTr="0015230C">
        <w:tc>
          <w:tcPr>
            <w:tcW w:w="8142" w:type="dxa"/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5" w:history="1">
              <w:r w:rsidRPr="0015230C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 Розничная торговля, осуществляемая через объекты стационарной торговой сети, имеющие торговые залы:</w:t>
            </w:r>
          </w:p>
        </w:tc>
        <w:tc>
          <w:tcPr>
            <w:tcW w:w="1701" w:type="dxa"/>
          </w:tcPr>
          <w:p w:rsidR="0015230C" w:rsidRPr="0015230C" w:rsidRDefault="0015230C" w:rsidP="001523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0C" w:rsidRPr="0015230C" w:rsidTr="0015230C">
        <w:tc>
          <w:tcPr>
            <w:tcW w:w="8142" w:type="dxa"/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Продовольственными товарами, в том числе:</w:t>
            </w:r>
          </w:p>
        </w:tc>
        <w:tc>
          <w:tcPr>
            <w:tcW w:w="1701" w:type="dxa"/>
          </w:tcPr>
          <w:p w:rsidR="0015230C" w:rsidRPr="0015230C" w:rsidRDefault="0015230C" w:rsidP="001523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0C" w:rsidRPr="0015230C" w:rsidTr="0015230C">
        <w:tc>
          <w:tcPr>
            <w:tcW w:w="8142" w:type="dxa"/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в населенных пунктах:</w:t>
            </w:r>
          </w:p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выселок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Ахмасиха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Дубовка, поселок Подборное, поселок Красная Звезда, поселок Красный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Атмал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Путь Ленина, разъезд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Пинеры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Волга, деревня Верхняя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Кумашка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разъезд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Кумашка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Ульяновское, деревня Верхний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Магарин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Автобус, деревня Егоркино, поселок Комар, деревня Нижний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Магарин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Петропавловск, поселок Полярная Звезда, поселок Покровское, поселок Триер, поселок Малиновка, деревня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Молгачкино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Мыслец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Чертаганы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, деревня Калиновка, поселок Коминтерн, деревня</w:t>
            </w:r>
            <w:proofErr w:type="gram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 Вторые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Ялдры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Кадеркино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Луговая, деревня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Пюкрей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Тарн-Сирма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Эшменейкино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Речной, поселок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Мыслец</w:t>
            </w:r>
            <w:proofErr w:type="spellEnd"/>
          </w:p>
        </w:tc>
        <w:tc>
          <w:tcPr>
            <w:tcW w:w="1701" w:type="dxa"/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</w:tr>
      <w:tr w:rsidR="0015230C" w:rsidRPr="0015230C" w:rsidTr="0015230C">
        <w:tc>
          <w:tcPr>
            <w:tcW w:w="8142" w:type="dxa"/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в других населенных пунктах</w:t>
            </w:r>
          </w:p>
        </w:tc>
        <w:tc>
          <w:tcPr>
            <w:tcW w:w="1701" w:type="dxa"/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0,210</w:t>
            </w:r>
          </w:p>
        </w:tc>
      </w:tr>
      <w:tr w:rsidR="0015230C" w:rsidRPr="0015230C" w:rsidTr="0015230C">
        <w:tc>
          <w:tcPr>
            <w:tcW w:w="8142" w:type="dxa"/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Непродовольственными товарами:</w:t>
            </w:r>
          </w:p>
        </w:tc>
        <w:tc>
          <w:tcPr>
            <w:tcW w:w="1701" w:type="dxa"/>
          </w:tcPr>
          <w:p w:rsidR="0015230C" w:rsidRPr="0015230C" w:rsidRDefault="0015230C" w:rsidP="001523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0C" w:rsidRPr="0015230C" w:rsidTr="0015230C">
        <w:tc>
          <w:tcPr>
            <w:tcW w:w="8142" w:type="dxa"/>
          </w:tcPr>
          <w:p w:rsidR="0015230C" w:rsidRPr="0015230C" w:rsidRDefault="0015230C" w:rsidP="0015230C">
            <w:pPr>
              <w:autoSpaceDE w:val="0"/>
              <w:autoSpaceDN w:val="0"/>
              <w:adjustRightInd w:val="0"/>
              <w:jc w:val="both"/>
            </w:pPr>
            <w:r w:rsidRPr="0015230C">
              <w:t xml:space="preserve">             - табачными изделиями; запасными частями к автомобилям; </w:t>
            </w:r>
            <w:proofErr w:type="gramStart"/>
            <w:r w:rsidRPr="0015230C">
              <w:t xml:space="preserve">одеждой и другими изделиями из натуральной кожи (в том числе галантерейными изделиями из кожи), мехами и меховыми изделиями (кроме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 по перечню кодов Общероссийского </w:t>
            </w:r>
            <w:hyperlink r:id="rId9" w:history="1">
              <w:r w:rsidRPr="0015230C">
                <w:rPr>
                  <w:color w:val="0000FF"/>
                </w:rPr>
                <w:t>классификатора</w:t>
              </w:r>
            </w:hyperlink>
            <w:r w:rsidRPr="0015230C">
              <w:t xml:space="preserve"> продукции по видам экономической деятельности и (или) по перечню кодов товаров в соответствии с Товарной</w:t>
            </w:r>
            <w:proofErr w:type="gramEnd"/>
            <w:r w:rsidRPr="0015230C">
              <w:t xml:space="preserve"> </w:t>
            </w:r>
            <w:hyperlink r:id="rId10" w:history="1">
              <w:r w:rsidRPr="0015230C">
                <w:rPr>
                  <w:color w:val="0000FF"/>
                </w:rPr>
                <w:t>номенклатурой</w:t>
              </w:r>
            </w:hyperlink>
            <w:r w:rsidRPr="0015230C">
              <w:t xml:space="preserve"> внешнеэкономической деятельности Евразийского </w:t>
            </w:r>
            <w:r w:rsidRPr="0015230C">
              <w:lastRenderedPageBreak/>
              <w:t xml:space="preserve">экономического союза, определяемых Правительством Российской Федерации); ювелирными изделиями; тканями; </w:t>
            </w:r>
            <w:proofErr w:type="spellStart"/>
            <w:r w:rsidRPr="0015230C">
              <w:t>минитракторами</w:t>
            </w:r>
            <w:proofErr w:type="spellEnd"/>
            <w:r w:rsidRPr="0015230C">
              <w:t>, мотоблоками, комплектами навесных орудий и другой автомототехникой, в том числе:</w:t>
            </w:r>
          </w:p>
        </w:tc>
        <w:tc>
          <w:tcPr>
            <w:tcW w:w="1701" w:type="dxa"/>
          </w:tcPr>
          <w:p w:rsidR="0015230C" w:rsidRPr="0015230C" w:rsidRDefault="0015230C" w:rsidP="001523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0C" w:rsidRPr="0015230C" w:rsidTr="0015230C">
        <w:tc>
          <w:tcPr>
            <w:tcW w:w="8142" w:type="dxa"/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населенных пунктах:</w:t>
            </w:r>
          </w:p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выселок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Ахмасиха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Дубовка, поселок Подборное, поселок Красная Звезда, поселок Красный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Атмал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Путь Ленина, разъезд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Пинеры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Волга, деревня Верхняя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Кумашка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разъезд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Кумашка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Ульяновское, деревня Верхний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Магарин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Автобус, деревня Егоркино, поселок Комар, деревня Нижний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Магарин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Петропавловск, поселок Полярная Звезда, поселок Покровское, поселок Триер, поселок Малиновка, деревня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Молгачкино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Мыслец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Чертаганы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, деревня Калиновка, поселок Коминтерн, деревня</w:t>
            </w:r>
            <w:proofErr w:type="gram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 Вторые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Ялдры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Кадеркино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Луговая, деревня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Пюкрей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Тарн-Сирма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Эшменейкино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Речной, поселок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Мыслец</w:t>
            </w:r>
            <w:proofErr w:type="spellEnd"/>
          </w:p>
        </w:tc>
        <w:tc>
          <w:tcPr>
            <w:tcW w:w="1701" w:type="dxa"/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</w:tr>
      <w:tr w:rsidR="0015230C" w:rsidRPr="0015230C" w:rsidTr="0015230C">
        <w:tc>
          <w:tcPr>
            <w:tcW w:w="8142" w:type="dxa"/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в других населенных пунктах</w:t>
            </w:r>
          </w:p>
        </w:tc>
        <w:tc>
          <w:tcPr>
            <w:tcW w:w="1701" w:type="dxa"/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0,210</w:t>
            </w:r>
          </w:p>
        </w:tc>
      </w:tr>
      <w:tr w:rsidR="0015230C" w:rsidRPr="0015230C" w:rsidTr="0015230C">
        <w:tc>
          <w:tcPr>
            <w:tcW w:w="8142" w:type="dxa"/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- одеждой, головными уборами (кроме из натуральной кожи и меха), бельем, чулочно-носочными изделиями; парфюмерно-косметическими товарами; товарами бытовой химии, мылом и синтетическими моющими средствами; посудой; хозяйственными товарами; цветами; строительными материалами; бытовой и вычислительной техникой, осветительными приборами, средствами связи, кино- и фототехникой, в том числе:</w:t>
            </w:r>
            <w:proofErr w:type="gramEnd"/>
          </w:p>
        </w:tc>
        <w:tc>
          <w:tcPr>
            <w:tcW w:w="1701" w:type="dxa"/>
          </w:tcPr>
          <w:p w:rsidR="0015230C" w:rsidRPr="0015230C" w:rsidRDefault="0015230C" w:rsidP="001523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0C" w:rsidRPr="0015230C" w:rsidTr="0015230C">
        <w:tc>
          <w:tcPr>
            <w:tcW w:w="8142" w:type="dxa"/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в населенных пунктах:</w:t>
            </w:r>
          </w:p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выселок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Ахмасиха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Дубовка, поселок Подборное, поселок Красная Звезда, поселок Красный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Атмал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Путь Ленина, разъезд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Пинеры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Волга, деревня Верхняя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Кумашка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разъезд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Кумашка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Ульяновское, деревня Верхний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Магарин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Автобус, деревня Егоркино, поселок Комар, деревня Нижний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Магарин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Петропавловск, поселок Полярная Звезда, поселок Покровское, поселок Триер, поселок Малиновка, деревня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Молгачкино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Мыслец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Чертаганы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, деревня Калиновка, поселок Коминтерн, деревня</w:t>
            </w:r>
            <w:proofErr w:type="gram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 Вторые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Ялдры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Кадеркино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Луговая, деревня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Пюкрей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Тарн-Сирма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Эшменейкино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Речной, поселок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Мыслец</w:t>
            </w:r>
            <w:proofErr w:type="spellEnd"/>
          </w:p>
        </w:tc>
        <w:tc>
          <w:tcPr>
            <w:tcW w:w="1701" w:type="dxa"/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0,070</w:t>
            </w:r>
          </w:p>
        </w:tc>
      </w:tr>
      <w:tr w:rsidR="0015230C" w:rsidRPr="0015230C" w:rsidTr="0015230C">
        <w:tc>
          <w:tcPr>
            <w:tcW w:w="8142" w:type="dxa"/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в других населенных пунктах</w:t>
            </w:r>
          </w:p>
        </w:tc>
        <w:tc>
          <w:tcPr>
            <w:tcW w:w="1701" w:type="dxa"/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</w:tr>
      <w:tr w:rsidR="0015230C" w:rsidRPr="0015230C" w:rsidTr="0015230C">
        <w:tc>
          <w:tcPr>
            <w:tcW w:w="8142" w:type="dxa"/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- прочими непродовольственными товарами, в том числе:</w:t>
            </w:r>
          </w:p>
        </w:tc>
        <w:tc>
          <w:tcPr>
            <w:tcW w:w="1701" w:type="dxa"/>
          </w:tcPr>
          <w:p w:rsidR="0015230C" w:rsidRPr="0015230C" w:rsidRDefault="0015230C" w:rsidP="001523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0C" w:rsidRPr="0015230C" w:rsidTr="0015230C">
        <w:tc>
          <w:tcPr>
            <w:tcW w:w="8142" w:type="dxa"/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в населенных пунктах:</w:t>
            </w:r>
          </w:p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выселок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Ахмасиха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Дубовка, поселок Подборное, поселок Красная Звезда, поселок Красный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Атмал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Путь Ленина, разъезд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Пинеры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Волга, деревня Верхняя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Кумашка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разъезд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Кумашка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Ульяновское, деревня Верхний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Магарин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Автобус, деревня Егоркино, поселок Комар, деревня Нижний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Магарин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Петропавловск, поселок Полярная Звезда, поселок Покровское, поселок Триер, поселок Малиновка, деревня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Молгачкино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Мыслец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Чертаганы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, деревня Калиновка, поселок Коминтерн, деревня</w:t>
            </w:r>
            <w:proofErr w:type="gram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 Вторые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Ялдры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Кадеркино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Луговая, деревня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Пюкрей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Тарн-Сирма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Эшменейкино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Речной, поселок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Мыслец</w:t>
            </w:r>
            <w:proofErr w:type="spellEnd"/>
          </w:p>
        </w:tc>
        <w:tc>
          <w:tcPr>
            <w:tcW w:w="1701" w:type="dxa"/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</w:p>
        </w:tc>
      </w:tr>
      <w:tr w:rsidR="0015230C" w:rsidRPr="0015230C" w:rsidTr="0015230C">
        <w:tc>
          <w:tcPr>
            <w:tcW w:w="8142" w:type="dxa"/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других населенных пунктах</w:t>
            </w:r>
          </w:p>
        </w:tc>
        <w:tc>
          <w:tcPr>
            <w:tcW w:w="1701" w:type="dxa"/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0,070</w:t>
            </w:r>
          </w:p>
        </w:tc>
      </w:tr>
      <w:tr w:rsidR="0015230C" w:rsidRPr="0015230C" w:rsidTr="0015230C">
        <w:tc>
          <w:tcPr>
            <w:tcW w:w="8142" w:type="dxa"/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5" w:history="1">
              <w:r w:rsidRPr="0015230C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1701" w:type="dxa"/>
          </w:tcPr>
          <w:p w:rsidR="0015230C" w:rsidRPr="0015230C" w:rsidRDefault="0015230C" w:rsidP="001523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0C" w:rsidRPr="0015230C" w:rsidTr="0015230C">
        <w:tc>
          <w:tcPr>
            <w:tcW w:w="8142" w:type="dxa"/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Продовольственными товарами</w:t>
            </w:r>
          </w:p>
        </w:tc>
        <w:tc>
          <w:tcPr>
            <w:tcW w:w="1701" w:type="dxa"/>
          </w:tcPr>
          <w:p w:rsidR="0015230C" w:rsidRPr="0015230C" w:rsidRDefault="0015230C" w:rsidP="001523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0C" w:rsidRPr="0015230C" w:rsidTr="0015230C">
        <w:tc>
          <w:tcPr>
            <w:tcW w:w="8142" w:type="dxa"/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в населенных пунктах:</w:t>
            </w:r>
          </w:p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выселок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Ахмасиха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Дубовка, поселок Подборное, поселок Красная Звезда, поселок Красный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Атмал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Путь Ленина, разъезд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Пинеры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Волга, деревня Верхняя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Кумашка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разъезд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Кумашка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Ульяновское, деревня Верхний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Магарин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Автобус, деревня Егоркино, поселок Комар, деревня Нижний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Магарин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Петропавловск, поселок Полярная Звезда, поселок Покровское, поселок Триер, поселок Малиновка, деревня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Молгачкино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Мыслец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Чертаганы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, деревня Калиновка, поселок Коминтерн, деревня</w:t>
            </w:r>
            <w:proofErr w:type="gram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 Вторые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Ялдры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Кадеркино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Луговая, деревня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Пюкрей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Тарн-Сирма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Эшменейкино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Речной, поселок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Мыслец</w:t>
            </w:r>
            <w:proofErr w:type="spellEnd"/>
          </w:p>
        </w:tc>
        <w:tc>
          <w:tcPr>
            <w:tcW w:w="1701" w:type="dxa"/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</w:tr>
      <w:tr w:rsidR="0015230C" w:rsidRPr="0015230C" w:rsidTr="0015230C">
        <w:tc>
          <w:tcPr>
            <w:tcW w:w="8142" w:type="dxa"/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в других населенных пунктах</w:t>
            </w:r>
          </w:p>
        </w:tc>
        <w:tc>
          <w:tcPr>
            <w:tcW w:w="1701" w:type="dxa"/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0,210</w:t>
            </w:r>
          </w:p>
        </w:tc>
      </w:tr>
      <w:tr w:rsidR="0015230C" w:rsidRPr="0015230C" w:rsidTr="0015230C">
        <w:tc>
          <w:tcPr>
            <w:tcW w:w="8142" w:type="dxa"/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Непродовольственными товарами</w:t>
            </w:r>
          </w:p>
        </w:tc>
        <w:tc>
          <w:tcPr>
            <w:tcW w:w="1701" w:type="dxa"/>
          </w:tcPr>
          <w:p w:rsidR="0015230C" w:rsidRPr="0015230C" w:rsidRDefault="0015230C" w:rsidP="001523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0C" w:rsidRPr="0015230C" w:rsidTr="0015230C">
        <w:tc>
          <w:tcPr>
            <w:tcW w:w="8142" w:type="dxa"/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- табачными изделиями; запасными частями к автомобилям; </w:t>
            </w:r>
            <w:proofErr w:type="gram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одеждой и другими изделиями из натуральной кожи (в том числе галантерейными изделиями из кожи), мехами и меховыми изделиями (кроме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 по перечню кодов Общероссийского </w:t>
            </w:r>
            <w:hyperlink r:id="rId11" w:history="1">
              <w:r w:rsidRPr="0015230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классификатора</w:t>
              </w:r>
            </w:hyperlink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по видам экономической деятельности и (или) по перечню кодов товаров в соответствии с Товарной</w:t>
            </w:r>
            <w:proofErr w:type="gram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15230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номенклатурой</w:t>
              </w:r>
            </w:hyperlink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 внешнеэкономической деятельности Евразийского экономического союза, определяемых Правительством Российской Федерации); ювелирными изделиями; тканями;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минитракторами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, мотоблоками, комплектами навесных орудий и другой автомототехникой, в том числе:</w:t>
            </w:r>
          </w:p>
        </w:tc>
        <w:tc>
          <w:tcPr>
            <w:tcW w:w="1701" w:type="dxa"/>
          </w:tcPr>
          <w:p w:rsidR="0015230C" w:rsidRPr="0015230C" w:rsidRDefault="0015230C" w:rsidP="001523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0C" w:rsidRPr="0015230C" w:rsidTr="0015230C">
        <w:tc>
          <w:tcPr>
            <w:tcW w:w="8142" w:type="dxa"/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в населенных пунктах:</w:t>
            </w:r>
          </w:p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выселок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Ахмасиха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Дубовка, поселок Подборное, поселок Красная Звезда, поселок Красный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Атмал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Путь Ленина, разъезд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Пинеры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Волга, деревня Верхняя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Кумашка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разъезд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Кумашка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Ульяновское, деревня Верхний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Магарин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Автобус, деревня Егоркино, поселок Комар, деревня Нижний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Магарин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Петропавловск, поселок Полярная Звезда, поселок Покровское, поселок Триер, поселок Малиновка, деревня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Молгачкино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Мыслец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Чертаганы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, деревня Калиновка, поселок Коминтерн, деревня</w:t>
            </w:r>
            <w:proofErr w:type="gram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 Вторые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Ялдры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Кадеркино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Луговая, деревня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Пюкрей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Тарн-Сирма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Эшменейкино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Речной, поселок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Мыслец</w:t>
            </w:r>
            <w:proofErr w:type="spellEnd"/>
          </w:p>
        </w:tc>
        <w:tc>
          <w:tcPr>
            <w:tcW w:w="1701" w:type="dxa"/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</w:tr>
      <w:tr w:rsidR="0015230C" w:rsidRPr="0015230C" w:rsidTr="0015230C">
        <w:tc>
          <w:tcPr>
            <w:tcW w:w="8142" w:type="dxa"/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в других населенных пунктах</w:t>
            </w:r>
          </w:p>
        </w:tc>
        <w:tc>
          <w:tcPr>
            <w:tcW w:w="1701" w:type="dxa"/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0,210</w:t>
            </w:r>
          </w:p>
        </w:tc>
      </w:tr>
      <w:tr w:rsidR="0015230C" w:rsidRPr="0015230C" w:rsidTr="0015230C">
        <w:tc>
          <w:tcPr>
            <w:tcW w:w="8142" w:type="dxa"/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- одеждой, головными уборами (кроме из натуральной кожи и меха), </w:t>
            </w:r>
            <w:r w:rsidRPr="00152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бельем, чулочно-носочными изделиями; парфюмерно-косметическими товарами; товарами бытовой химии, мылом и синтетическими моющими средствами; посудой; хозяйственными товарами; цветами; строительными материалами; бытовой и вычислительной техникой, осветительными приборами, средствами связи, кино- и фототехникой, в том числе:</w:t>
            </w:r>
            <w:proofErr w:type="gramEnd"/>
          </w:p>
        </w:tc>
        <w:tc>
          <w:tcPr>
            <w:tcW w:w="1701" w:type="dxa"/>
          </w:tcPr>
          <w:p w:rsidR="0015230C" w:rsidRPr="0015230C" w:rsidRDefault="0015230C" w:rsidP="001523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0C" w:rsidRPr="0015230C" w:rsidTr="0015230C">
        <w:tc>
          <w:tcPr>
            <w:tcW w:w="8142" w:type="dxa"/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населенных пунктах:</w:t>
            </w:r>
          </w:p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выселок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Ахмасиха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Дубовка, поселок Подборное, поселок Красная Звезда, поселок Красный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Атмал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Путь Ленина, разъезд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Пинеры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Волга, деревня Верхняя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Кумашка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разъезд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Кумашка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Ульяновское, деревня Верхний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Магарин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Автобус, деревня Егоркино, поселок Комар, деревня Нижний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Магарин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Петропавловск, поселок Полярная Звезда, поселок Покровское, поселок Триер, поселок Малиновка, деревня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Молгачкино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Мыслец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Чертаганы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, деревня Калиновка, поселок Коминтерн, деревня</w:t>
            </w:r>
            <w:proofErr w:type="gram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 Вторые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Ялдры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Кадеркино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Луговая, деревня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Пюкрей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Тарн-Сирма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Эшменейкино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Речной, поселок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Мыслец</w:t>
            </w:r>
            <w:proofErr w:type="spellEnd"/>
          </w:p>
        </w:tc>
        <w:tc>
          <w:tcPr>
            <w:tcW w:w="1701" w:type="dxa"/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0,070</w:t>
            </w:r>
          </w:p>
        </w:tc>
      </w:tr>
      <w:tr w:rsidR="0015230C" w:rsidRPr="0015230C" w:rsidTr="0015230C">
        <w:tc>
          <w:tcPr>
            <w:tcW w:w="8142" w:type="dxa"/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в других населенных пунктах</w:t>
            </w:r>
          </w:p>
        </w:tc>
        <w:tc>
          <w:tcPr>
            <w:tcW w:w="1701" w:type="dxa"/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</w:tr>
      <w:tr w:rsidR="0015230C" w:rsidRPr="0015230C" w:rsidTr="0015230C">
        <w:tc>
          <w:tcPr>
            <w:tcW w:w="8142" w:type="dxa"/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- прочими непродовольственными товарами, в том числе:</w:t>
            </w:r>
          </w:p>
        </w:tc>
        <w:tc>
          <w:tcPr>
            <w:tcW w:w="1701" w:type="dxa"/>
          </w:tcPr>
          <w:p w:rsidR="0015230C" w:rsidRPr="0015230C" w:rsidRDefault="0015230C" w:rsidP="001523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0C" w:rsidRPr="0015230C" w:rsidTr="0015230C">
        <w:tc>
          <w:tcPr>
            <w:tcW w:w="8142" w:type="dxa"/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в населенных пунктах:</w:t>
            </w:r>
          </w:p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выселок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Ахмасиха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Дубовка, поселок Подборное, поселок Красная Звезда, поселок Красный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Атмал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Путь Ленина, разъезд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Пинеры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Волга, деревня Верхняя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Кумашка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разъезд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Кумашка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Ульяновское, деревня Верхний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Магарин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Автобус, деревня Егоркино, поселок Комар, деревня Нижний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Магарин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Петропавловск, поселок Полярная Звезда, поселок Покровское, поселок Триер, поселок Малиновка, деревня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Молгачкино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Мыслец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Чертаганы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, деревня Калиновка, поселок Коминтерн, деревня</w:t>
            </w:r>
            <w:proofErr w:type="gram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 Вторые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Ялдры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Кадеркино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Луговая, деревня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Пюкрей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Тарн-Сирма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Эшменейкино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Речной, поселок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Мыслец</w:t>
            </w:r>
            <w:proofErr w:type="spellEnd"/>
          </w:p>
        </w:tc>
        <w:tc>
          <w:tcPr>
            <w:tcW w:w="1701" w:type="dxa"/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</w:p>
        </w:tc>
      </w:tr>
      <w:tr w:rsidR="0015230C" w:rsidRPr="0015230C" w:rsidTr="0015230C">
        <w:tc>
          <w:tcPr>
            <w:tcW w:w="8142" w:type="dxa"/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в других населенных пунктах</w:t>
            </w:r>
          </w:p>
        </w:tc>
        <w:tc>
          <w:tcPr>
            <w:tcW w:w="1701" w:type="dxa"/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0,070</w:t>
            </w:r>
          </w:p>
        </w:tc>
      </w:tr>
      <w:tr w:rsidR="0015230C" w:rsidRPr="0015230C" w:rsidTr="0015230C">
        <w:tc>
          <w:tcPr>
            <w:tcW w:w="8142" w:type="dxa"/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5" w:history="1">
              <w:r w:rsidRPr="0015230C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701" w:type="dxa"/>
          </w:tcPr>
          <w:p w:rsidR="0015230C" w:rsidRPr="0015230C" w:rsidRDefault="0015230C" w:rsidP="001523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0C" w:rsidRPr="0015230C" w:rsidTr="0015230C">
        <w:tc>
          <w:tcPr>
            <w:tcW w:w="8142" w:type="dxa"/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Продовольственными товарами</w:t>
            </w:r>
          </w:p>
        </w:tc>
        <w:tc>
          <w:tcPr>
            <w:tcW w:w="1701" w:type="dxa"/>
          </w:tcPr>
          <w:p w:rsidR="0015230C" w:rsidRPr="0015230C" w:rsidRDefault="0015230C" w:rsidP="001523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0C" w:rsidRPr="0015230C" w:rsidTr="0015230C">
        <w:tc>
          <w:tcPr>
            <w:tcW w:w="8142" w:type="dxa"/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в населенных пунктах:</w:t>
            </w:r>
          </w:p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выселок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Ахмасиха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Дубовка, поселок Подборное, поселок Красная Звезда, поселок Красный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Атмал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Путь Ленина, разъезд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Пинеры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Волга, деревня Верхняя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Кумашка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разъезд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Кумашка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Ульяновское, деревня Верхний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Магарин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Автобус, деревня Егоркино, поселок Комар, деревня Нижний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Магарин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Петропавловск, поселок Полярная Звезда, поселок Покровское, поселок Триер, поселок Малиновка, деревня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Молгачкино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Мыслец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Чертаганы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, деревня Калиновка, поселок Коминтерн, деревня</w:t>
            </w:r>
            <w:proofErr w:type="gram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 Вторые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Ялдры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Кадеркино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Луговая, деревня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Пюкрей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Тарн-Сирма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Эшменейкино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Речной, поселок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Мыслец</w:t>
            </w:r>
            <w:proofErr w:type="spellEnd"/>
          </w:p>
        </w:tc>
        <w:tc>
          <w:tcPr>
            <w:tcW w:w="1701" w:type="dxa"/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</w:tr>
      <w:tr w:rsidR="0015230C" w:rsidRPr="0015230C" w:rsidTr="0015230C">
        <w:tc>
          <w:tcPr>
            <w:tcW w:w="8142" w:type="dxa"/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других населенных пунктах</w:t>
            </w:r>
          </w:p>
        </w:tc>
        <w:tc>
          <w:tcPr>
            <w:tcW w:w="1701" w:type="dxa"/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0,210</w:t>
            </w:r>
          </w:p>
        </w:tc>
      </w:tr>
      <w:tr w:rsidR="0015230C" w:rsidRPr="0015230C" w:rsidTr="0015230C">
        <w:tc>
          <w:tcPr>
            <w:tcW w:w="8142" w:type="dxa"/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Непродовольственными товарами</w:t>
            </w:r>
          </w:p>
        </w:tc>
        <w:tc>
          <w:tcPr>
            <w:tcW w:w="1701" w:type="dxa"/>
          </w:tcPr>
          <w:p w:rsidR="0015230C" w:rsidRPr="0015230C" w:rsidRDefault="0015230C" w:rsidP="001523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0C" w:rsidRPr="0015230C" w:rsidTr="0015230C">
        <w:tc>
          <w:tcPr>
            <w:tcW w:w="8142" w:type="dxa"/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- табачными изделиями; запасными частями к автомобилям; </w:t>
            </w:r>
            <w:proofErr w:type="gram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одеждой и другими изделиями из натуральной кожи (в том числе галантерейными изделиями из кожи), мехами и меховыми изделиями (кроме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 по перечню кодов Общероссийского </w:t>
            </w:r>
            <w:hyperlink r:id="rId13" w:history="1">
              <w:r w:rsidRPr="0015230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классификатора</w:t>
              </w:r>
            </w:hyperlink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по видам экономической деятельности и (или) по перечню кодов товаров в соответствии с Товарной</w:t>
            </w:r>
            <w:proofErr w:type="gram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15230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номенклатурой</w:t>
              </w:r>
            </w:hyperlink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 внешнеэкономической деятельности Евразийского экономического союза, определяемых Правительством Российской Федерации); ювелирными изделиями; тканями;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минитракторами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, мотоблоками, комплектами навесных орудий и другой автомототехникой, в том числе:</w:t>
            </w:r>
          </w:p>
        </w:tc>
        <w:tc>
          <w:tcPr>
            <w:tcW w:w="1701" w:type="dxa"/>
          </w:tcPr>
          <w:p w:rsidR="0015230C" w:rsidRPr="0015230C" w:rsidRDefault="0015230C" w:rsidP="001523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0C" w:rsidRPr="0015230C" w:rsidTr="0015230C">
        <w:tc>
          <w:tcPr>
            <w:tcW w:w="8142" w:type="dxa"/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в населенных пунктах:</w:t>
            </w:r>
          </w:p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выселок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Ахмасиха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Дубовка, поселок Подборное, поселок Красная Звезда, поселок Красный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Атмал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Путь Ленина, разъезд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Пинеры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Волга, деревня Верхняя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Кумашка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разъезд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Кумашка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Ульяновское, деревня Верхний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Магарин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Автобус, деревня Егоркино, поселок Комар, деревня Нижний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Магарин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Петропавловск, поселок Полярная Звезда, поселок Покровское, поселок Триер, поселок Малиновка, деревня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Молгачкино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Мыслец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Чертаганы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, деревня Калиновка, поселок Коминтерн, деревня</w:t>
            </w:r>
            <w:proofErr w:type="gram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 Вторые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Ялдры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Кадеркино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Луговая, деревня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Пюкрей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Тарн-Сирма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Эшменейкино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Речной, поселок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Мыслец</w:t>
            </w:r>
            <w:proofErr w:type="spellEnd"/>
          </w:p>
        </w:tc>
        <w:tc>
          <w:tcPr>
            <w:tcW w:w="1701" w:type="dxa"/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</w:tr>
      <w:tr w:rsidR="0015230C" w:rsidRPr="0015230C" w:rsidTr="0015230C">
        <w:tc>
          <w:tcPr>
            <w:tcW w:w="8142" w:type="dxa"/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в других населенных пунктах</w:t>
            </w:r>
          </w:p>
        </w:tc>
        <w:tc>
          <w:tcPr>
            <w:tcW w:w="1701" w:type="dxa"/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0,210</w:t>
            </w:r>
          </w:p>
        </w:tc>
      </w:tr>
      <w:tr w:rsidR="0015230C" w:rsidRPr="0015230C" w:rsidTr="0015230C">
        <w:tc>
          <w:tcPr>
            <w:tcW w:w="8142" w:type="dxa"/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- одеждой, головными уборами (кроме из натуральной кожи и меха), бельем, чулочно-носочными изделиями; парфюмерно-косметическими товарами; товарами бытовой химии, мылом и синтетическими моющими средствами; посудой; хозяйственными товарами; цветами; строительными материалами; бытовой и вычислительной техникой, осветительными приборами, средствами связи, кино- и фототехникой, в том числе:</w:t>
            </w:r>
            <w:proofErr w:type="gramEnd"/>
          </w:p>
        </w:tc>
        <w:tc>
          <w:tcPr>
            <w:tcW w:w="1701" w:type="dxa"/>
          </w:tcPr>
          <w:p w:rsidR="0015230C" w:rsidRPr="0015230C" w:rsidRDefault="0015230C" w:rsidP="001523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0C" w:rsidRPr="0015230C" w:rsidTr="0015230C">
        <w:tc>
          <w:tcPr>
            <w:tcW w:w="8142" w:type="dxa"/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в населенных пунктах:</w:t>
            </w:r>
          </w:p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выселок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Ахмасиха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Дубовка, поселок Подборное, поселок Красная Звезда, поселок Красный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Атмал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Путь Ленина, разъезд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Пинеры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Волга, деревня Верхняя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Кумашка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разъезд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Кумашка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Ульяновское, деревня Верхний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Магарин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Автобус, деревня Егоркино, поселок Комар, деревня Нижний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Магарин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Петропавловск, поселок Полярная Звезда, поселок Покровское, поселок Триер, поселок Малиновка, деревня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Молгачкино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Мыслец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Чертаганы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, деревня Калиновка, поселок Коминтерн, деревня</w:t>
            </w:r>
            <w:proofErr w:type="gram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 Вторые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Ялдры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Кадеркино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Луговая, деревня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Пюкрей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Тарн-Сирма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Эшменейкино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Речной, поселок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Мыслец</w:t>
            </w:r>
            <w:proofErr w:type="spellEnd"/>
          </w:p>
        </w:tc>
        <w:tc>
          <w:tcPr>
            <w:tcW w:w="1701" w:type="dxa"/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</w:tr>
      <w:tr w:rsidR="0015230C" w:rsidRPr="0015230C" w:rsidTr="0015230C">
        <w:tc>
          <w:tcPr>
            <w:tcW w:w="8142" w:type="dxa"/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в других населенных пунктах</w:t>
            </w:r>
          </w:p>
        </w:tc>
        <w:tc>
          <w:tcPr>
            <w:tcW w:w="1701" w:type="dxa"/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</w:tr>
      <w:tr w:rsidR="0015230C" w:rsidRPr="0015230C" w:rsidTr="0015230C">
        <w:tc>
          <w:tcPr>
            <w:tcW w:w="8142" w:type="dxa"/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- прочими непродовольственными товарами</w:t>
            </w:r>
          </w:p>
        </w:tc>
        <w:tc>
          <w:tcPr>
            <w:tcW w:w="1701" w:type="dxa"/>
          </w:tcPr>
          <w:p w:rsidR="0015230C" w:rsidRPr="0015230C" w:rsidRDefault="0015230C" w:rsidP="001523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0C" w:rsidRPr="0015230C" w:rsidTr="0015230C">
        <w:tc>
          <w:tcPr>
            <w:tcW w:w="8142" w:type="dxa"/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населенных пунктах:</w:t>
            </w:r>
          </w:p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выселок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Ахмасиха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Дубовка, поселок Подборное, поселок Красная Звезда, поселок Красный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Атмал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Путь Ленина, разъезд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Пинеры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Волга, деревня Верхняя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Кумашка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разъезд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Кумашка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Ульяновское, деревня Верхний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Магарин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Автобус, деревня Егоркино, поселок Комар, деревня Нижний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Магарин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Петропавловск, поселок Полярная Звезда, поселок Покровское, поселок Триер, поселок Малиновка, деревня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Молгачкино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Мыслец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Чертаганы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, деревня Калиновка, поселок Коминтерн, деревня</w:t>
            </w:r>
            <w:proofErr w:type="gram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 Вторые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Ялдры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Кадеркино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Луговая, деревня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Пюкрей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Тарн-Сирма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Эшменейкино</w:t>
            </w:r>
            <w:proofErr w:type="spellEnd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Речной, поселок </w:t>
            </w:r>
            <w:proofErr w:type="spellStart"/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Мыслец</w:t>
            </w:r>
            <w:proofErr w:type="spellEnd"/>
          </w:p>
        </w:tc>
        <w:tc>
          <w:tcPr>
            <w:tcW w:w="1701" w:type="dxa"/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</w:p>
        </w:tc>
      </w:tr>
      <w:tr w:rsidR="0015230C" w:rsidRPr="0015230C" w:rsidTr="0015230C">
        <w:tc>
          <w:tcPr>
            <w:tcW w:w="8142" w:type="dxa"/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в других населенных пунктах</w:t>
            </w:r>
          </w:p>
        </w:tc>
        <w:tc>
          <w:tcPr>
            <w:tcW w:w="1701" w:type="dxa"/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0,070</w:t>
            </w:r>
          </w:p>
        </w:tc>
      </w:tr>
      <w:tr w:rsidR="0015230C" w:rsidRPr="0015230C" w:rsidTr="0015230C">
        <w:tc>
          <w:tcPr>
            <w:tcW w:w="8142" w:type="dxa"/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Развозная и разносная розничная торговля</w:t>
            </w:r>
          </w:p>
        </w:tc>
        <w:tc>
          <w:tcPr>
            <w:tcW w:w="1701" w:type="dxa"/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</w:tr>
      <w:tr w:rsidR="0015230C" w:rsidRPr="0015230C" w:rsidTr="0015230C">
        <w:tc>
          <w:tcPr>
            <w:tcW w:w="8142" w:type="dxa"/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Оказание услуг общественного питания через объекты организации общественного питания, имеющие залы обслуживания посетителей:</w:t>
            </w:r>
          </w:p>
        </w:tc>
        <w:tc>
          <w:tcPr>
            <w:tcW w:w="1701" w:type="dxa"/>
          </w:tcPr>
          <w:p w:rsidR="0015230C" w:rsidRPr="0015230C" w:rsidRDefault="0015230C" w:rsidP="001523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0C" w:rsidRPr="0015230C" w:rsidTr="0015230C">
        <w:tc>
          <w:tcPr>
            <w:tcW w:w="8142" w:type="dxa"/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Рестораны</w:t>
            </w:r>
          </w:p>
        </w:tc>
        <w:tc>
          <w:tcPr>
            <w:tcW w:w="1701" w:type="dxa"/>
          </w:tcPr>
          <w:p w:rsidR="0015230C" w:rsidRPr="0015230C" w:rsidRDefault="0015230C" w:rsidP="001523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0C" w:rsidRPr="0015230C" w:rsidTr="0015230C">
        <w:tc>
          <w:tcPr>
            <w:tcW w:w="8142" w:type="dxa"/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- "люкс" и высшей категории</w:t>
            </w:r>
          </w:p>
        </w:tc>
        <w:tc>
          <w:tcPr>
            <w:tcW w:w="1701" w:type="dxa"/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0,280</w:t>
            </w:r>
          </w:p>
        </w:tc>
      </w:tr>
      <w:tr w:rsidR="0015230C" w:rsidRPr="0015230C" w:rsidTr="0015230C">
        <w:tc>
          <w:tcPr>
            <w:tcW w:w="8142" w:type="dxa"/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- первой категории</w:t>
            </w:r>
          </w:p>
        </w:tc>
        <w:tc>
          <w:tcPr>
            <w:tcW w:w="1701" w:type="dxa"/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</w:tr>
      <w:tr w:rsidR="0015230C" w:rsidRPr="0015230C" w:rsidTr="0015230C">
        <w:tc>
          <w:tcPr>
            <w:tcW w:w="8142" w:type="dxa"/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Бары</w:t>
            </w:r>
          </w:p>
        </w:tc>
        <w:tc>
          <w:tcPr>
            <w:tcW w:w="1701" w:type="dxa"/>
          </w:tcPr>
          <w:p w:rsidR="0015230C" w:rsidRPr="0015230C" w:rsidRDefault="0015230C" w:rsidP="001523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0C" w:rsidRPr="0015230C" w:rsidTr="0015230C">
        <w:tc>
          <w:tcPr>
            <w:tcW w:w="8142" w:type="dxa"/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- "люкс"</w:t>
            </w:r>
          </w:p>
        </w:tc>
        <w:tc>
          <w:tcPr>
            <w:tcW w:w="1701" w:type="dxa"/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0,280</w:t>
            </w:r>
          </w:p>
        </w:tc>
      </w:tr>
      <w:tr w:rsidR="0015230C" w:rsidRPr="0015230C" w:rsidTr="0015230C">
        <w:tc>
          <w:tcPr>
            <w:tcW w:w="8142" w:type="dxa"/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- высшей категории</w:t>
            </w:r>
          </w:p>
        </w:tc>
        <w:tc>
          <w:tcPr>
            <w:tcW w:w="1701" w:type="dxa"/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0,210</w:t>
            </w:r>
          </w:p>
        </w:tc>
      </w:tr>
      <w:tr w:rsidR="0015230C" w:rsidRPr="0015230C" w:rsidTr="0015230C">
        <w:tc>
          <w:tcPr>
            <w:tcW w:w="8142" w:type="dxa"/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- первой категории</w:t>
            </w:r>
          </w:p>
        </w:tc>
        <w:tc>
          <w:tcPr>
            <w:tcW w:w="1701" w:type="dxa"/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</w:tr>
      <w:tr w:rsidR="0015230C" w:rsidRPr="0015230C" w:rsidTr="0015230C">
        <w:tc>
          <w:tcPr>
            <w:tcW w:w="8142" w:type="dxa"/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</w:p>
        </w:tc>
        <w:tc>
          <w:tcPr>
            <w:tcW w:w="1701" w:type="dxa"/>
          </w:tcPr>
          <w:p w:rsidR="0015230C" w:rsidRPr="0015230C" w:rsidRDefault="0015230C" w:rsidP="001523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0C" w:rsidRPr="0015230C" w:rsidTr="0015230C">
        <w:tc>
          <w:tcPr>
            <w:tcW w:w="8142" w:type="dxa"/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- с реализацией алкогольной продукции</w:t>
            </w:r>
          </w:p>
        </w:tc>
        <w:tc>
          <w:tcPr>
            <w:tcW w:w="1701" w:type="dxa"/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0,210</w:t>
            </w:r>
          </w:p>
        </w:tc>
      </w:tr>
      <w:tr w:rsidR="0015230C" w:rsidRPr="0015230C" w:rsidTr="0015230C">
        <w:tc>
          <w:tcPr>
            <w:tcW w:w="8142" w:type="dxa"/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- без реализации алкогольной продукции</w:t>
            </w:r>
          </w:p>
        </w:tc>
        <w:tc>
          <w:tcPr>
            <w:tcW w:w="1701" w:type="dxa"/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</w:tr>
      <w:tr w:rsidR="0015230C" w:rsidRPr="0015230C" w:rsidTr="0015230C">
        <w:tc>
          <w:tcPr>
            <w:tcW w:w="8142" w:type="dxa"/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Столовые, закусочные и другие точки общественного питания</w:t>
            </w:r>
          </w:p>
        </w:tc>
        <w:tc>
          <w:tcPr>
            <w:tcW w:w="1701" w:type="dxa"/>
          </w:tcPr>
          <w:p w:rsidR="0015230C" w:rsidRPr="0015230C" w:rsidRDefault="0015230C" w:rsidP="001523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0C" w:rsidRPr="0015230C" w:rsidTr="0015230C">
        <w:tc>
          <w:tcPr>
            <w:tcW w:w="8142" w:type="dxa"/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- с реализацией алкогольной продукции</w:t>
            </w:r>
          </w:p>
        </w:tc>
        <w:tc>
          <w:tcPr>
            <w:tcW w:w="1701" w:type="dxa"/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</w:tr>
      <w:tr w:rsidR="0015230C" w:rsidRPr="0015230C" w:rsidTr="0015230C">
        <w:tc>
          <w:tcPr>
            <w:tcW w:w="8142" w:type="dxa"/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- без реализации алкогольной продукции</w:t>
            </w:r>
          </w:p>
        </w:tc>
        <w:tc>
          <w:tcPr>
            <w:tcW w:w="1701" w:type="dxa"/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0,080</w:t>
            </w:r>
          </w:p>
        </w:tc>
      </w:tr>
      <w:tr w:rsidR="0015230C" w:rsidRPr="0015230C" w:rsidTr="0015230C">
        <w:tc>
          <w:tcPr>
            <w:tcW w:w="8142" w:type="dxa"/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701" w:type="dxa"/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</w:tr>
      <w:tr w:rsidR="0015230C" w:rsidRPr="0015230C" w:rsidTr="0015230C">
        <w:tc>
          <w:tcPr>
            <w:tcW w:w="8142" w:type="dxa"/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Распространение наружной рекламы с использованием рекламных конструкций:</w:t>
            </w:r>
          </w:p>
        </w:tc>
        <w:tc>
          <w:tcPr>
            <w:tcW w:w="1701" w:type="dxa"/>
          </w:tcPr>
          <w:p w:rsidR="0015230C" w:rsidRPr="0015230C" w:rsidRDefault="0015230C" w:rsidP="001523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0C" w:rsidRPr="0015230C" w:rsidTr="0015230C">
        <w:tc>
          <w:tcPr>
            <w:tcW w:w="8142" w:type="dxa"/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-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701" w:type="dxa"/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</w:tr>
      <w:tr w:rsidR="0015230C" w:rsidRPr="0015230C" w:rsidTr="0015230C">
        <w:tc>
          <w:tcPr>
            <w:tcW w:w="8142" w:type="dxa"/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 xml:space="preserve">- распространение наружной рекламы с использованием рекламных </w:t>
            </w:r>
            <w:r w:rsidRPr="00152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конструкций с автоматической сменой изображения</w:t>
            </w:r>
          </w:p>
        </w:tc>
        <w:tc>
          <w:tcPr>
            <w:tcW w:w="1701" w:type="dxa"/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0,020</w:t>
            </w:r>
          </w:p>
        </w:tc>
      </w:tr>
      <w:tr w:rsidR="0015230C" w:rsidRPr="0015230C" w:rsidTr="0015230C">
        <w:tc>
          <w:tcPr>
            <w:tcW w:w="8142" w:type="dxa"/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распространение наружной рекламы посредством электронных табло</w:t>
            </w:r>
          </w:p>
        </w:tc>
        <w:tc>
          <w:tcPr>
            <w:tcW w:w="1701" w:type="dxa"/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</w:tr>
      <w:tr w:rsidR="0015230C" w:rsidRPr="0015230C" w:rsidTr="0015230C">
        <w:tc>
          <w:tcPr>
            <w:tcW w:w="8142" w:type="dxa"/>
          </w:tcPr>
          <w:p w:rsidR="0015230C" w:rsidRPr="0015230C" w:rsidRDefault="0015230C" w:rsidP="0015230C">
            <w:pPr>
              <w:autoSpaceDE w:val="0"/>
              <w:autoSpaceDN w:val="0"/>
              <w:adjustRightInd w:val="0"/>
              <w:jc w:val="both"/>
            </w:pPr>
            <w:r w:rsidRPr="0015230C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701" w:type="dxa"/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</w:tr>
      <w:tr w:rsidR="0015230C" w:rsidRPr="0015230C" w:rsidTr="0015230C">
        <w:tc>
          <w:tcPr>
            <w:tcW w:w="8142" w:type="dxa"/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Оказание услуг по временному размещению и проживанию</w:t>
            </w:r>
          </w:p>
        </w:tc>
        <w:tc>
          <w:tcPr>
            <w:tcW w:w="1701" w:type="dxa"/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</w:tr>
      <w:tr w:rsidR="0015230C" w:rsidRPr="0015230C" w:rsidTr="0015230C">
        <w:tc>
          <w:tcPr>
            <w:tcW w:w="8142" w:type="dxa"/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701" w:type="dxa"/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0,120</w:t>
            </w:r>
          </w:p>
        </w:tc>
      </w:tr>
      <w:tr w:rsidR="0015230C" w:rsidRPr="0015230C" w:rsidTr="0015230C">
        <w:tc>
          <w:tcPr>
            <w:tcW w:w="8142" w:type="dxa"/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701" w:type="dxa"/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0,120</w:t>
            </w:r>
          </w:p>
        </w:tc>
      </w:tr>
      <w:tr w:rsidR="0015230C" w:rsidRPr="0015230C" w:rsidTr="0015230C">
        <w:tc>
          <w:tcPr>
            <w:tcW w:w="8142" w:type="dxa"/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701" w:type="dxa"/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0,120</w:t>
            </w:r>
          </w:p>
        </w:tc>
      </w:tr>
      <w:tr w:rsidR="0015230C" w:rsidRPr="0015230C" w:rsidTr="0015230C">
        <w:tc>
          <w:tcPr>
            <w:tcW w:w="8142" w:type="dxa"/>
          </w:tcPr>
          <w:p w:rsidR="0015230C" w:rsidRPr="0015230C" w:rsidRDefault="0015230C" w:rsidP="0015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701" w:type="dxa"/>
          </w:tcPr>
          <w:p w:rsidR="0015230C" w:rsidRPr="0015230C" w:rsidRDefault="0015230C" w:rsidP="00152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C"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</w:tr>
    </w:tbl>
    <w:p w:rsidR="0015230C" w:rsidRPr="0015230C" w:rsidRDefault="0015230C" w:rsidP="001523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230C" w:rsidRPr="0015230C" w:rsidRDefault="0015230C" w:rsidP="001523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30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5230C" w:rsidRPr="0015230C" w:rsidRDefault="0015230C" w:rsidP="001523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45"/>
      <w:bookmarkEnd w:id="1"/>
      <w:r w:rsidRPr="0015230C">
        <w:rPr>
          <w:rFonts w:ascii="Times New Roman" w:hAnsi="Times New Roman" w:cs="Times New Roman"/>
          <w:sz w:val="24"/>
          <w:szCs w:val="24"/>
        </w:rPr>
        <w:t xml:space="preserve">&lt;**&gt; Примечание. </w:t>
      </w:r>
      <w:proofErr w:type="gramStart"/>
      <w:r w:rsidRPr="0015230C">
        <w:rPr>
          <w:rFonts w:ascii="Times New Roman" w:hAnsi="Times New Roman" w:cs="Times New Roman"/>
          <w:sz w:val="24"/>
          <w:szCs w:val="24"/>
        </w:rPr>
        <w:t>При смешанной торговле в расчете величины вмененного дохода в целях налогообложения единым налогом на вмененный доход для отдельных видов</w:t>
      </w:r>
      <w:proofErr w:type="gramEnd"/>
      <w:r w:rsidRPr="0015230C">
        <w:rPr>
          <w:rFonts w:ascii="Times New Roman" w:hAnsi="Times New Roman" w:cs="Times New Roman"/>
          <w:sz w:val="24"/>
          <w:szCs w:val="24"/>
        </w:rPr>
        <w:t xml:space="preserve"> деятельности в населенных пунктах:</w:t>
      </w:r>
    </w:p>
    <w:p w:rsidR="0015230C" w:rsidRPr="0015230C" w:rsidRDefault="0015230C" w:rsidP="001523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30C">
        <w:rPr>
          <w:rFonts w:ascii="Times New Roman" w:hAnsi="Times New Roman" w:cs="Times New Roman"/>
          <w:sz w:val="24"/>
          <w:szCs w:val="24"/>
        </w:rPr>
        <w:t xml:space="preserve">выселок </w:t>
      </w:r>
      <w:proofErr w:type="spellStart"/>
      <w:r w:rsidRPr="0015230C">
        <w:rPr>
          <w:rFonts w:ascii="Times New Roman" w:hAnsi="Times New Roman" w:cs="Times New Roman"/>
          <w:sz w:val="24"/>
          <w:szCs w:val="24"/>
        </w:rPr>
        <w:t>Ахмасиха</w:t>
      </w:r>
      <w:proofErr w:type="spellEnd"/>
      <w:r w:rsidRPr="0015230C">
        <w:rPr>
          <w:rFonts w:ascii="Times New Roman" w:hAnsi="Times New Roman" w:cs="Times New Roman"/>
          <w:sz w:val="24"/>
          <w:szCs w:val="24"/>
        </w:rPr>
        <w:t xml:space="preserve">, поселок Дубовка, поселок Подборное, поселок Красная Звезда, поселок Красный </w:t>
      </w:r>
      <w:proofErr w:type="spellStart"/>
      <w:r w:rsidRPr="0015230C">
        <w:rPr>
          <w:rFonts w:ascii="Times New Roman" w:hAnsi="Times New Roman" w:cs="Times New Roman"/>
          <w:sz w:val="24"/>
          <w:szCs w:val="24"/>
        </w:rPr>
        <w:t>Атмал</w:t>
      </w:r>
      <w:proofErr w:type="spellEnd"/>
      <w:r w:rsidRPr="0015230C">
        <w:rPr>
          <w:rFonts w:ascii="Times New Roman" w:hAnsi="Times New Roman" w:cs="Times New Roman"/>
          <w:sz w:val="24"/>
          <w:szCs w:val="24"/>
        </w:rPr>
        <w:t xml:space="preserve">, поселок Путь Ленина, разъезд </w:t>
      </w:r>
      <w:proofErr w:type="spellStart"/>
      <w:r w:rsidRPr="0015230C">
        <w:rPr>
          <w:rFonts w:ascii="Times New Roman" w:hAnsi="Times New Roman" w:cs="Times New Roman"/>
          <w:sz w:val="24"/>
          <w:szCs w:val="24"/>
        </w:rPr>
        <w:t>Пинеры</w:t>
      </w:r>
      <w:proofErr w:type="spellEnd"/>
      <w:r w:rsidRPr="0015230C">
        <w:rPr>
          <w:rFonts w:ascii="Times New Roman" w:hAnsi="Times New Roman" w:cs="Times New Roman"/>
          <w:sz w:val="24"/>
          <w:szCs w:val="24"/>
        </w:rPr>
        <w:t xml:space="preserve">, поселок Волга, деревня Верхняя </w:t>
      </w:r>
      <w:proofErr w:type="spellStart"/>
      <w:r w:rsidRPr="0015230C">
        <w:rPr>
          <w:rFonts w:ascii="Times New Roman" w:hAnsi="Times New Roman" w:cs="Times New Roman"/>
          <w:sz w:val="24"/>
          <w:szCs w:val="24"/>
        </w:rPr>
        <w:t>Кумашка</w:t>
      </w:r>
      <w:proofErr w:type="spellEnd"/>
      <w:r w:rsidRPr="0015230C">
        <w:rPr>
          <w:rFonts w:ascii="Times New Roman" w:hAnsi="Times New Roman" w:cs="Times New Roman"/>
          <w:sz w:val="24"/>
          <w:szCs w:val="24"/>
        </w:rPr>
        <w:t xml:space="preserve">, разъезд </w:t>
      </w:r>
      <w:proofErr w:type="spellStart"/>
      <w:r w:rsidRPr="0015230C">
        <w:rPr>
          <w:rFonts w:ascii="Times New Roman" w:hAnsi="Times New Roman" w:cs="Times New Roman"/>
          <w:sz w:val="24"/>
          <w:szCs w:val="24"/>
        </w:rPr>
        <w:t>Кумашка</w:t>
      </w:r>
      <w:proofErr w:type="spellEnd"/>
      <w:r w:rsidRPr="0015230C">
        <w:rPr>
          <w:rFonts w:ascii="Times New Roman" w:hAnsi="Times New Roman" w:cs="Times New Roman"/>
          <w:sz w:val="24"/>
          <w:szCs w:val="24"/>
        </w:rPr>
        <w:t xml:space="preserve">, поселок Ульяновское, деревня Верхний </w:t>
      </w:r>
      <w:proofErr w:type="spellStart"/>
      <w:r w:rsidRPr="0015230C">
        <w:rPr>
          <w:rFonts w:ascii="Times New Roman" w:hAnsi="Times New Roman" w:cs="Times New Roman"/>
          <w:sz w:val="24"/>
          <w:szCs w:val="24"/>
        </w:rPr>
        <w:t>Магарин</w:t>
      </w:r>
      <w:proofErr w:type="spellEnd"/>
      <w:r w:rsidRPr="0015230C">
        <w:rPr>
          <w:rFonts w:ascii="Times New Roman" w:hAnsi="Times New Roman" w:cs="Times New Roman"/>
          <w:sz w:val="24"/>
          <w:szCs w:val="24"/>
        </w:rPr>
        <w:t xml:space="preserve">, поселок Автобус, деревня Егоркино, поселок Комар, деревня Нижний </w:t>
      </w:r>
      <w:proofErr w:type="spellStart"/>
      <w:r w:rsidRPr="0015230C">
        <w:rPr>
          <w:rFonts w:ascii="Times New Roman" w:hAnsi="Times New Roman" w:cs="Times New Roman"/>
          <w:sz w:val="24"/>
          <w:szCs w:val="24"/>
        </w:rPr>
        <w:t>Магарин</w:t>
      </w:r>
      <w:proofErr w:type="spellEnd"/>
      <w:r w:rsidRPr="0015230C">
        <w:rPr>
          <w:rFonts w:ascii="Times New Roman" w:hAnsi="Times New Roman" w:cs="Times New Roman"/>
          <w:sz w:val="24"/>
          <w:szCs w:val="24"/>
        </w:rPr>
        <w:t xml:space="preserve">, деревня Петропавловск, поселок Полярная Звезда, поселок Покровское, поселок Триер, поселок Малиновка, деревня </w:t>
      </w:r>
      <w:proofErr w:type="spellStart"/>
      <w:r w:rsidRPr="0015230C">
        <w:rPr>
          <w:rFonts w:ascii="Times New Roman" w:hAnsi="Times New Roman" w:cs="Times New Roman"/>
          <w:sz w:val="24"/>
          <w:szCs w:val="24"/>
        </w:rPr>
        <w:t>Молгачкино</w:t>
      </w:r>
      <w:proofErr w:type="spellEnd"/>
      <w:r w:rsidRPr="0015230C">
        <w:rPr>
          <w:rFonts w:ascii="Times New Roman" w:hAnsi="Times New Roman" w:cs="Times New Roman"/>
          <w:sz w:val="24"/>
          <w:szCs w:val="24"/>
        </w:rPr>
        <w:t xml:space="preserve">, деревня </w:t>
      </w:r>
      <w:proofErr w:type="spellStart"/>
      <w:r w:rsidRPr="0015230C">
        <w:rPr>
          <w:rFonts w:ascii="Times New Roman" w:hAnsi="Times New Roman" w:cs="Times New Roman"/>
          <w:sz w:val="24"/>
          <w:szCs w:val="24"/>
        </w:rPr>
        <w:t>Мыслец</w:t>
      </w:r>
      <w:proofErr w:type="spellEnd"/>
      <w:r w:rsidRPr="0015230C">
        <w:rPr>
          <w:rFonts w:ascii="Times New Roman" w:hAnsi="Times New Roman" w:cs="Times New Roman"/>
          <w:sz w:val="24"/>
          <w:szCs w:val="24"/>
        </w:rPr>
        <w:t xml:space="preserve">, деревня </w:t>
      </w:r>
      <w:proofErr w:type="spellStart"/>
      <w:r w:rsidRPr="0015230C">
        <w:rPr>
          <w:rFonts w:ascii="Times New Roman" w:hAnsi="Times New Roman" w:cs="Times New Roman"/>
          <w:sz w:val="24"/>
          <w:szCs w:val="24"/>
        </w:rPr>
        <w:t>Чертаганы</w:t>
      </w:r>
      <w:proofErr w:type="spellEnd"/>
      <w:r w:rsidRPr="0015230C">
        <w:rPr>
          <w:rFonts w:ascii="Times New Roman" w:hAnsi="Times New Roman" w:cs="Times New Roman"/>
          <w:sz w:val="24"/>
          <w:szCs w:val="24"/>
        </w:rPr>
        <w:t>, деревня Калиновка, поселок Коминтерн, деревня</w:t>
      </w:r>
      <w:proofErr w:type="gramEnd"/>
      <w:r w:rsidRPr="0015230C">
        <w:rPr>
          <w:rFonts w:ascii="Times New Roman" w:hAnsi="Times New Roman" w:cs="Times New Roman"/>
          <w:sz w:val="24"/>
          <w:szCs w:val="24"/>
        </w:rPr>
        <w:t xml:space="preserve"> Вторые </w:t>
      </w:r>
      <w:proofErr w:type="spellStart"/>
      <w:r w:rsidRPr="0015230C">
        <w:rPr>
          <w:rFonts w:ascii="Times New Roman" w:hAnsi="Times New Roman" w:cs="Times New Roman"/>
          <w:sz w:val="24"/>
          <w:szCs w:val="24"/>
        </w:rPr>
        <w:t>Ялдры</w:t>
      </w:r>
      <w:proofErr w:type="spellEnd"/>
      <w:r w:rsidRPr="0015230C">
        <w:rPr>
          <w:rFonts w:ascii="Times New Roman" w:hAnsi="Times New Roman" w:cs="Times New Roman"/>
          <w:sz w:val="24"/>
          <w:szCs w:val="24"/>
        </w:rPr>
        <w:t xml:space="preserve">, деревня </w:t>
      </w:r>
      <w:proofErr w:type="spellStart"/>
      <w:r w:rsidRPr="0015230C">
        <w:rPr>
          <w:rFonts w:ascii="Times New Roman" w:hAnsi="Times New Roman" w:cs="Times New Roman"/>
          <w:sz w:val="24"/>
          <w:szCs w:val="24"/>
        </w:rPr>
        <w:t>Кадеркино</w:t>
      </w:r>
      <w:proofErr w:type="spellEnd"/>
      <w:r w:rsidRPr="0015230C">
        <w:rPr>
          <w:rFonts w:ascii="Times New Roman" w:hAnsi="Times New Roman" w:cs="Times New Roman"/>
          <w:sz w:val="24"/>
          <w:szCs w:val="24"/>
        </w:rPr>
        <w:t xml:space="preserve">, деревня Луговая, деревня </w:t>
      </w:r>
      <w:proofErr w:type="spellStart"/>
      <w:r w:rsidRPr="0015230C">
        <w:rPr>
          <w:rFonts w:ascii="Times New Roman" w:hAnsi="Times New Roman" w:cs="Times New Roman"/>
          <w:sz w:val="24"/>
          <w:szCs w:val="24"/>
        </w:rPr>
        <w:t>Пюкрей</w:t>
      </w:r>
      <w:proofErr w:type="spellEnd"/>
      <w:r w:rsidRPr="0015230C">
        <w:rPr>
          <w:rFonts w:ascii="Times New Roman" w:hAnsi="Times New Roman" w:cs="Times New Roman"/>
          <w:sz w:val="24"/>
          <w:szCs w:val="24"/>
        </w:rPr>
        <w:t xml:space="preserve">, деревня </w:t>
      </w:r>
      <w:proofErr w:type="spellStart"/>
      <w:r w:rsidRPr="0015230C">
        <w:rPr>
          <w:rFonts w:ascii="Times New Roman" w:hAnsi="Times New Roman" w:cs="Times New Roman"/>
          <w:sz w:val="24"/>
          <w:szCs w:val="24"/>
        </w:rPr>
        <w:t>Тарн-Сирма</w:t>
      </w:r>
      <w:proofErr w:type="spellEnd"/>
      <w:r w:rsidRPr="0015230C">
        <w:rPr>
          <w:rFonts w:ascii="Times New Roman" w:hAnsi="Times New Roman" w:cs="Times New Roman"/>
          <w:sz w:val="24"/>
          <w:szCs w:val="24"/>
        </w:rPr>
        <w:t xml:space="preserve">, деревня </w:t>
      </w:r>
      <w:proofErr w:type="spellStart"/>
      <w:r w:rsidRPr="0015230C">
        <w:rPr>
          <w:rFonts w:ascii="Times New Roman" w:hAnsi="Times New Roman" w:cs="Times New Roman"/>
          <w:sz w:val="24"/>
          <w:szCs w:val="24"/>
        </w:rPr>
        <w:t>Эшменейкино</w:t>
      </w:r>
      <w:proofErr w:type="spellEnd"/>
      <w:r w:rsidRPr="0015230C">
        <w:rPr>
          <w:rFonts w:ascii="Times New Roman" w:hAnsi="Times New Roman" w:cs="Times New Roman"/>
          <w:sz w:val="24"/>
          <w:szCs w:val="24"/>
        </w:rPr>
        <w:t xml:space="preserve">, поселок Речной, поселок </w:t>
      </w:r>
      <w:proofErr w:type="spellStart"/>
      <w:r w:rsidRPr="0015230C">
        <w:rPr>
          <w:rFonts w:ascii="Times New Roman" w:hAnsi="Times New Roman" w:cs="Times New Roman"/>
          <w:sz w:val="24"/>
          <w:szCs w:val="24"/>
        </w:rPr>
        <w:t>Мыслец</w:t>
      </w:r>
      <w:proofErr w:type="spellEnd"/>
      <w:r w:rsidRPr="0015230C">
        <w:rPr>
          <w:rFonts w:ascii="Times New Roman" w:hAnsi="Times New Roman" w:cs="Times New Roman"/>
          <w:sz w:val="24"/>
          <w:szCs w:val="24"/>
        </w:rPr>
        <w:t xml:space="preserve"> применяется корректирующий коэффициент (К</w:t>
      </w:r>
      <w:proofErr w:type="gramStart"/>
      <w:r w:rsidRPr="0015230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5230C">
        <w:rPr>
          <w:rFonts w:ascii="Times New Roman" w:hAnsi="Times New Roman" w:cs="Times New Roman"/>
          <w:sz w:val="24"/>
          <w:szCs w:val="24"/>
        </w:rPr>
        <w:t>) 0,075;</w:t>
      </w:r>
    </w:p>
    <w:p w:rsidR="0015230C" w:rsidRPr="0015230C" w:rsidRDefault="0015230C" w:rsidP="001523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30C">
        <w:rPr>
          <w:rFonts w:ascii="Times New Roman" w:hAnsi="Times New Roman" w:cs="Times New Roman"/>
          <w:sz w:val="24"/>
          <w:szCs w:val="24"/>
        </w:rPr>
        <w:t>в других населенных пунктах применяется корректирующий коэффициент (К</w:t>
      </w:r>
      <w:proofErr w:type="gramStart"/>
      <w:r w:rsidRPr="0015230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5230C">
        <w:rPr>
          <w:rFonts w:ascii="Times New Roman" w:hAnsi="Times New Roman" w:cs="Times New Roman"/>
          <w:sz w:val="24"/>
          <w:szCs w:val="24"/>
        </w:rPr>
        <w:t>) 0, 160."</w:t>
      </w:r>
    </w:p>
    <w:p w:rsidR="0015230C" w:rsidRPr="0015230C" w:rsidRDefault="0015230C" w:rsidP="0015230C">
      <w:pPr>
        <w:suppressAutoHyphens/>
        <w:autoSpaceDE w:val="0"/>
        <w:autoSpaceDN w:val="0"/>
        <w:adjustRightInd w:val="0"/>
        <w:ind w:firstLine="567"/>
        <w:jc w:val="both"/>
      </w:pPr>
      <w:r w:rsidRPr="0015230C">
        <w:t>2. Настоящее решение вступает в силу с 1 января 2020 года, но не ранее чем по истечении одного месяца со дня его официального опубликования в издании «Вестник Шумерлинского района».</w:t>
      </w:r>
    </w:p>
    <w:p w:rsidR="009740E9" w:rsidRPr="00DA514A" w:rsidRDefault="009740E9" w:rsidP="009740E9">
      <w:pPr>
        <w:tabs>
          <w:tab w:val="left" w:pos="7065"/>
        </w:tabs>
        <w:jc w:val="both"/>
        <w:rPr>
          <w:b/>
          <w:color w:val="000000" w:themeColor="text1"/>
        </w:rPr>
      </w:pPr>
    </w:p>
    <w:p w:rsidR="009740E9" w:rsidRDefault="009740E9" w:rsidP="009740E9">
      <w:pPr>
        <w:tabs>
          <w:tab w:val="left" w:pos="7065"/>
        </w:tabs>
        <w:jc w:val="both"/>
        <w:rPr>
          <w:b/>
          <w:color w:val="000000" w:themeColor="text1"/>
        </w:rPr>
      </w:pPr>
    </w:p>
    <w:p w:rsidR="0015230C" w:rsidRPr="00DA514A" w:rsidRDefault="0015230C" w:rsidP="009740E9">
      <w:pPr>
        <w:tabs>
          <w:tab w:val="left" w:pos="7065"/>
        </w:tabs>
        <w:jc w:val="both"/>
        <w:rPr>
          <w:b/>
          <w:color w:val="000000" w:themeColor="text1"/>
        </w:rPr>
      </w:pPr>
    </w:p>
    <w:p w:rsidR="009740E9" w:rsidRPr="00DA514A" w:rsidRDefault="009740E9" w:rsidP="009740E9">
      <w:pPr>
        <w:tabs>
          <w:tab w:val="left" w:pos="7065"/>
        </w:tabs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lastRenderedPageBreak/>
        <w:t xml:space="preserve">На голосование поставлен проект решения Собрания депутатов по </w:t>
      </w:r>
      <w:r>
        <w:rPr>
          <w:b/>
          <w:color w:val="000000" w:themeColor="text1"/>
        </w:rPr>
        <w:t>3</w:t>
      </w:r>
      <w:r w:rsidRPr="00DA514A">
        <w:rPr>
          <w:b/>
          <w:color w:val="000000" w:themeColor="text1"/>
        </w:rPr>
        <w:t xml:space="preserve"> вопросу.</w:t>
      </w:r>
    </w:p>
    <w:p w:rsidR="009740E9" w:rsidRPr="00DA514A" w:rsidRDefault="009740E9" w:rsidP="009740E9">
      <w:pPr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>Голосовали: «за» - 1</w:t>
      </w:r>
      <w:r>
        <w:rPr>
          <w:b/>
          <w:color w:val="000000" w:themeColor="text1"/>
        </w:rPr>
        <w:t>3</w:t>
      </w:r>
      <w:r w:rsidRPr="00DA514A">
        <w:rPr>
          <w:b/>
          <w:color w:val="000000" w:themeColor="text1"/>
        </w:rPr>
        <w:t xml:space="preserve">; «против» - нет; «воздержались» - </w:t>
      </w:r>
      <w:r>
        <w:rPr>
          <w:b/>
          <w:color w:val="000000" w:themeColor="text1"/>
        </w:rPr>
        <w:t>нет</w:t>
      </w:r>
      <w:r w:rsidRPr="00DA514A">
        <w:rPr>
          <w:b/>
          <w:color w:val="000000" w:themeColor="text1"/>
        </w:rPr>
        <w:t>.</w:t>
      </w:r>
    </w:p>
    <w:p w:rsidR="009740E9" w:rsidRPr="00DA514A" w:rsidRDefault="009740E9" w:rsidP="009740E9">
      <w:pPr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>Решение принято.</w:t>
      </w:r>
    </w:p>
    <w:p w:rsidR="00D25B2A" w:rsidRDefault="00D25B2A" w:rsidP="00D25B2A">
      <w:pPr>
        <w:rPr>
          <w:b/>
          <w:color w:val="000000" w:themeColor="text1"/>
        </w:rPr>
      </w:pPr>
    </w:p>
    <w:p w:rsidR="009740E9" w:rsidRPr="00DA514A" w:rsidRDefault="009740E9" w:rsidP="009740E9">
      <w:pPr>
        <w:jc w:val="both"/>
        <w:rPr>
          <w:b/>
          <w:color w:val="000000" w:themeColor="text1"/>
        </w:rPr>
      </w:pPr>
    </w:p>
    <w:tbl>
      <w:tblPr>
        <w:tblpPr w:leftFromText="180" w:rightFromText="180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6"/>
      </w:tblGrid>
      <w:tr w:rsidR="009740E9" w:rsidRPr="00DA514A" w:rsidTr="0015230C">
        <w:trPr>
          <w:trHeight w:val="1276"/>
        </w:trPr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0E9" w:rsidRPr="006F56B5" w:rsidRDefault="009740E9" w:rsidP="0015230C">
            <w:pPr>
              <w:shd w:val="clear" w:color="auto" w:fill="FFFFFF"/>
              <w:tabs>
                <w:tab w:val="left" w:pos="0"/>
              </w:tabs>
              <w:spacing w:line="298" w:lineRule="exact"/>
              <w:ind w:right="-1"/>
              <w:jc w:val="both"/>
              <w:rPr>
                <w:rStyle w:val="FontStyle16"/>
                <w:b/>
                <w:spacing w:val="-10"/>
                <w:sz w:val="24"/>
                <w:szCs w:val="24"/>
              </w:rPr>
            </w:pPr>
            <w:r w:rsidRPr="009740E9">
              <w:rPr>
                <w:rStyle w:val="FontStyle16"/>
                <w:b/>
                <w:spacing w:val="-10"/>
                <w:sz w:val="24"/>
                <w:szCs w:val="24"/>
              </w:rPr>
              <w:t xml:space="preserve">О приостановлении </w:t>
            </w:r>
            <w:proofErr w:type="gramStart"/>
            <w:r w:rsidRPr="009740E9">
              <w:rPr>
                <w:rStyle w:val="FontStyle16"/>
                <w:b/>
                <w:spacing w:val="-10"/>
                <w:sz w:val="24"/>
                <w:szCs w:val="24"/>
              </w:rPr>
              <w:t>действия отдельных положений решения Собрания депутатов</w:t>
            </w:r>
            <w:proofErr w:type="gramEnd"/>
            <w:r w:rsidRPr="009740E9">
              <w:rPr>
                <w:rStyle w:val="FontStyle16"/>
                <w:b/>
                <w:spacing w:val="-10"/>
                <w:sz w:val="24"/>
                <w:szCs w:val="24"/>
              </w:rPr>
              <w:t xml:space="preserve"> Шумерлинского района от 30.11.2017 № 33/2 «Об утверждении Положения «О регулировании бюджетных правоотношений в Шумерлинском районе Чувашской Республики»»</w:t>
            </w:r>
          </w:p>
          <w:p w:rsidR="009740E9" w:rsidRPr="00DA514A" w:rsidRDefault="009740E9" w:rsidP="0015230C">
            <w:pPr>
              <w:jc w:val="both"/>
              <w:rPr>
                <w:color w:val="000000" w:themeColor="text1"/>
                <w:spacing w:val="-10"/>
              </w:rPr>
            </w:pPr>
            <w:r w:rsidRPr="00DA514A">
              <w:rPr>
                <w:b/>
                <w:color w:val="000000" w:themeColor="text1"/>
              </w:rPr>
              <w:t xml:space="preserve"> </w:t>
            </w:r>
          </w:p>
          <w:p w:rsidR="009740E9" w:rsidRPr="00DA514A" w:rsidRDefault="009740E9" w:rsidP="0015230C">
            <w:pPr>
              <w:jc w:val="both"/>
              <w:rPr>
                <w:color w:val="000000" w:themeColor="text1"/>
              </w:rPr>
            </w:pPr>
            <w:r w:rsidRPr="00DA514A">
              <w:rPr>
                <w:color w:val="000000" w:themeColor="text1"/>
                <w:spacing w:val="-10"/>
              </w:rPr>
              <w:t>Начальника финансового отдела администрации Шумерлинского района Петрову Надежду Ивановну</w:t>
            </w:r>
          </w:p>
        </w:tc>
      </w:tr>
    </w:tbl>
    <w:p w:rsidR="009740E9" w:rsidRPr="00DA514A" w:rsidRDefault="009740E9" w:rsidP="009740E9">
      <w:pPr>
        <w:tabs>
          <w:tab w:val="left" w:pos="7065"/>
        </w:tabs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>6</w:t>
      </w:r>
      <w:r>
        <w:rPr>
          <w:b/>
          <w:color w:val="000000" w:themeColor="text1"/>
        </w:rPr>
        <w:t>2</w:t>
      </w:r>
      <w:r w:rsidRPr="00DA514A">
        <w:rPr>
          <w:b/>
          <w:color w:val="000000" w:themeColor="text1"/>
        </w:rPr>
        <w:t>/</w:t>
      </w:r>
      <w:r>
        <w:rPr>
          <w:b/>
          <w:color w:val="000000" w:themeColor="text1"/>
        </w:rPr>
        <w:t>4</w:t>
      </w:r>
      <w:r w:rsidRPr="00DA514A">
        <w:rPr>
          <w:b/>
          <w:color w:val="000000" w:themeColor="text1"/>
        </w:rPr>
        <w:t xml:space="preserve">.  </w:t>
      </w:r>
    </w:p>
    <w:p w:rsidR="009740E9" w:rsidRPr="00DA514A" w:rsidRDefault="009740E9" w:rsidP="009740E9">
      <w:pPr>
        <w:tabs>
          <w:tab w:val="left" w:pos="7065"/>
        </w:tabs>
        <w:rPr>
          <w:b/>
          <w:color w:val="000000" w:themeColor="text1"/>
        </w:rPr>
      </w:pPr>
    </w:p>
    <w:p w:rsidR="009740E9" w:rsidRPr="00DA514A" w:rsidRDefault="009740E9" w:rsidP="009740E9">
      <w:pPr>
        <w:tabs>
          <w:tab w:val="left" w:pos="7065"/>
        </w:tabs>
        <w:rPr>
          <w:b/>
          <w:color w:val="000000" w:themeColor="text1"/>
        </w:rPr>
      </w:pPr>
    </w:p>
    <w:p w:rsidR="009740E9" w:rsidRPr="00DA514A" w:rsidRDefault="009740E9" w:rsidP="009740E9">
      <w:pPr>
        <w:tabs>
          <w:tab w:val="left" w:pos="7065"/>
        </w:tabs>
        <w:rPr>
          <w:b/>
          <w:color w:val="000000" w:themeColor="text1"/>
        </w:rPr>
      </w:pPr>
    </w:p>
    <w:p w:rsidR="009740E9" w:rsidRDefault="009740E9" w:rsidP="009740E9">
      <w:pPr>
        <w:tabs>
          <w:tab w:val="left" w:pos="7065"/>
        </w:tabs>
        <w:rPr>
          <w:b/>
          <w:color w:val="000000" w:themeColor="text1"/>
        </w:rPr>
      </w:pPr>
    </w:p>
    <w:p w:rsidR="009740E9" w:rsidRPr="00DA514A" w:rsidRDefault="009740E9" w:rsidP="009740E9">
      <w:pPr>
        <w:tabs>
          <w:tab w:val="left" w:pos="7065"/>
        </w:tabs>
        <w:rPr>
          <w:b/>
          <w:color w:val="000000" w:themeColor="text1"/>
        </w:rPr>
      </w:pPr>
      <w:r w:rsidRPr="00DA514A">
        <w:rPr>
          <w:b/>
          <w:color w:val="000000" w:themeColor="text1"/>
        </w:rPr>
        <w:t xml:space="preserve">СЛУШАЛИ: </w:t>
      </w:r>
    </w:p>
    <w:p w:rsidR="009740E9" w:rsidRPr="00DA514A" w:rsidRDefault="009740E9" w:rsidP="009740E9">
      <w:pPr>
        <w:jc w:val="both"/>
        <w:rPr>
          <w:b/>
          <w:color w:val="000000" w:themeColor="text1"/>
        </w:rPr>
      </w:pPr>
    </w:p>
    <w:p w:rsidR="009740E9" w:rsidRPr="00DA514A" w:rsidRDefault="009740E9" w:rsidP="009740E9">
      <w:pPr>
        <w:tabs>
          <w:tab w:val="left" w:pos="7065"/>
        </w:tabs>
        <w:jc w:val="both"/>
        <w:rPr>
          <w:b/>
          <w:color w:val="000000" w:themeColor="text1"/>
        </w:rPr>
      </w:pPr>
    </w:p>
    <w:p w:rsidR="0015230C" w:rsidRPr="0042755B" w:rsidRDefault="0015230C" w:rsidP="0015230C">
      <w:pPr>
        <w:autoSpaceDE w:val="0"/>
        <w:autoSpaceDN w:val="0"/>
        <w:adjustRightInd w:val="0"/>
        <w:ind w:firstLine="567"/>
        <w:jc w:val="both"/>
      </w:pPr>
      <w:r w:rsidRPr="0042755B">
        <w:t xml:space="preserve">В соответствии с Федеральным законом от 12 ноября 2019 года № 367-ФЗ "О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году" </w:t>
      </w:r>
    </w:p>
    <w:p w:rsidR="0015230C" w:rsidRPr="0042755B" w:rsidRDefault="0015230C" w:rsidP="0015230C">
      <w:pPr>
        <w:autoSpaceDE w:val="0"/>
        <w:autoSpaceDN w:val="0"/>
        <w:adjustRightInd w:val="0"/>
        <w:ind w:firstLine="567"/>
        <w:jc w:val="both"/>
      </w:pPr>
    </w:p>
    <w:p w:rsidR="0015230C" w:rsidRPr="0042755B" w:rsidRDefault="0015230C" w:rsidP="0015230C">
      <w:pPr>
        <w:pStyle w:val="a3"/>
        <w:jc w:val="center"/>
        <w:rPr>
          <w:b/>
          <w:bCs/>
          <w:szCs w:val="24"/>
        </w:rPr>
      </w:pPr>
      <w:r w:rsidRPr="0042755B">
        <w:rPr>
          <w:b/>
          <w:bCs/>
          <w:szCs w:val="24"/>
        </w:rPr>
        <w:t>Собрание депутатов Шумерлинского района</w:t>
      </w:r>
    </w:p>
    <w:p w:rsidR="0015230C" w:rsidRPr="0042755B" w:rsidRDefault="0015230C" w:rsidP="0015230C">
      <w:pPr>
        <w:pStyle w:val="a3"/>
        <w:jc w:val="center"/>
        <w:rPr>
          <w:b/>
          <w:bCs/>
          <w:szCs w:val="24"/>
        </w:rPr>
      </w:pPr>
      <w:r w:rsidRPr="0042755B">
        <w:rPr>
          <w:b/>
          <w:bCs/>
          <w:szCs w:val="24"/>
        </w:rPr>
        <w:t>Чувашской Республики решило:</w:t>
      </w:r>
    </w:p>
    <w:p w:rsidR="0015230C" w:rsidRPr="0042755B" w:rsidRDefault="0015230C" w:rsidP="0015230C">
      <w:pPr>
        <w:pStyle w:val="a3"/>
        <w:jc w:val="center"/>
        <w:rPr>
          <w:b/>
          <w:bCs/>
          <w:szCs w:val="24"/>
        </w:rPr>
      </w:pPr>
    </w:p>
    <w:p w:rsidR="0015230C" w:rsidRPr="0042755B" w:rsidRDefault="0015230C" w:rsidP="0015230C">
      <w:pPr>
        <w:pStyle w:val="a3"/>
        <w:rPr>
          <w:szCs w:val="24"/>
        </w:rPr>
      </w:pPr>
      <w:r w:rsidRPr="0042755B">
        <w:rPr>
          <w:szCs w:val="24"/>
        </w:rPr>
        <w:t>1. Приостановить до 1 января 2020 года действие пунктов 1 и 2 статьи 6 Положения "О регулировании бюджетных правоотношений в Шумерлинском районе Чувашской Республики", утвержденного решением Собрания депутатов Шумерлинского района от 30.11.2017 № 33/2.</w:t>
      </w:r>
    </w:p>
    <w:p w:rsidR="0015230C" w:rsidRPr="0042755B" w:rsidRDefault="0015230C" w:rsidP="0015230C">
      <w:pPr>
        <w:pStyle w:val="a3"/>
        <w:rPr>
          <w:szCs w:val="24"/>
        </w:rPr>
      </w:pPr>
      <w:r w:rsidRPr="0042755B">
        <w:rPr>
          <w:szCs w:val="24"/>
        </w:rPr>
        <w:t>2.  Настоящее решение вступает в силу со дня его официального опубликования в издании "Вестник Шумерлинского района".</w:t>
      </w:r>
    </w:p>
    <w:p w:rsidR="009740E9" w:rsidRPr="00DA514A" w:rsidRDefault="009740E9" w:rsidP="009740E9">
      <w:pPr>
        <w:tabs>
          <w:tab w:val="left" w:pos="7065"/>
        </w:tabs>
        <w:jc w:val="both"/>
        <w:rPr>
          <w:b/>
          <w:color w:val="000000" w:themeColor="text1"/>
        </w:rPr>
      </w:pPr>
    </w:p>
    <w:p w:rsidR="009740E9" w:rsidRPr="00DA514A" w:rsidRDefault="009740E9" w:rsidP="009740E9">
      <w:pPr>
        <w:tabs>
          <w:tab w:val="left" w:pos="7065"/>
        </w:tabs>
        <w:jc w:val="both"/>
        <w:rPr>
          <w:b/>
          <w:color w:val="000000" w:themeColor="text1"/>
        </w:rPr>
      </w:pPr>
    </w:p>
    <w:p w:rsidR="009740E9" w:rsidRPr="00DA514A" w:rsidRDefault="009740E9" w:rsidP="009740E9">
      <w:pPr>
        <w:tabs>
          <w:tab w:val="left" w:pos="7065"/>
        </w:tabs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 xml:space="preserve">На голосование поставлен проект решения Собрания депутатов по </w:t>
      </w:r>
      <w:r>
        <w:rPr>
          <w:b/>
          <w:color w:val="000000" w:themeColor="text1"/>
        </w:rPr>
        <w:t>4</w:t>
      </w:r>
      <w:r w:rsidRPr="00DA514A">
        <w:rPr>
          <w:b/>
          <w:color w:val="000000" w:themeColor="text1"/>
        </w:rPr>
        <w:t xml:space="preserve"> вопросу.</w:t>
      </w:r>
    </w:p>
    <w:p w:rsidR="009740E9" w:rsidRPr="00DA514A" w:rsidRDefault="009740E9" w:rsidP="009740E9">
      <w:pPr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>Голосовали: «за» - 1</w:t>
      </w:r>
      <w:r>
        <w:rPr>
          <w:b/>
          <w:color w:val="000000" w:themeColor="text1"/>
        </w:rPr>
        <w:t>3</w:t>
      </w:r>
      <w:r w:rsidRPr="00DA514A">
        <w:rPr>
          <w:b/>
          <w:color w:val="000000" w:themeColor="text1"/>
        </w:rPr>
        <w:t xml:space="preserve">; «против» - нет; «воздержались» - </w:t>
      </w:r>
      <w:r>
        <w:rPr>
          <w:b/>
          <w:color w:val="000000" w:themeColor="text1"/>
        </w:rPr>
        <w:t>нет</w:t>
      </w:r>
      <w:r w:rsidRPr="00DA514A">
        <w:rPr>
          <w:b/>
          <w:color w:val="000000" w:themeColor="text1"/>
        </w:rPr>
        <w:t>.</w:t>
      </w:r>
    </w:p>
    <w:p w:rsidR="009740E9" w:rsidRPr="00DA514A" w:rsidRDefault="009740E9" w:rsidP="009740E9">
      <w:pPr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>Решение принято.</w:t>
      </w:r>
    </w:p>
    <w:p w:rsidR="009740E9" w:rsidRDefault="009740E9" w:rsidP="009740E9">
      <w:pPr>
        <w:jc w:val="both"/>
        <w:rPr>
          <w:b/>
          <w:color w:val="000000" w:themeColor="text1"/>
        </w:rPr>
      </w:pPr>
    </w:p>
    <w:p w:rsidR="007255C3" w:rsidRDefault="007255C3" w:rsidP="009740E9">
      <w:pPr>
        <w:jc w:val="both"/>
        <w:rPr>
          <w:b/>
          <w:color w:val="000000" w:themeColor="text1"/>
        </w:rPr>
      </w:pPr>
    </w:p>
    <w:p w:rsidR="007255C3" w:rsidRPr="00DA514A" w:rsidRDefault="007255C3" w:rsidP="009740E9">
      <w:pPr>
        <w:jc w:val="both"/>
        <w:rPr>
          <w:b/>
          <w:color w:val="000000" w:themeColor="text1"/>
        </w:rPr>
      </w:pPr>
    </w:p>
    <w:tbl>
      <w:tblPr>
        <w:tblpPr w:leftFromText="180" w:rightFromText="180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6"/>
      </w:tblGrid>
      <w:tr w:rsidR="009740E9" w:rsidRPr="00DA514A" w:rsidTr="0015230C">
        <w:trPr>
          <w:trHeight w:val="1276"/>
        </w:trPr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0E9" w:rsidRPr="006F56B5" w:rsidRDefault="009740E9" w:rsidP="0015230C">
            <w:pPr>
              <w:shd w:val="clear" w:color="auto" w:fill="FFFFFF"/>
              <w:tabs>
                <w:tab w:val="left" w:pos="0"/>
              </w:tabs>
              <w:spacing w:line="298" w:lineRule="exact"/>
              <w:ind w:right="-1"/>
              <w:jc w:val="both"/>
              <w:rPr>
                <w:rStyle w:val="FontStyle16"/>
                <w:b/>
                <w:spacing w:val="-10"/>
                <w:sz w:val="24"/>
                <w:szCs w:val="24"/>
              </w:rPr>
            </w:pPr>
            <w:r w:rsidRPr="009740E9">
              <w:rPr>
                <w:rStyle w:val="FontStyle16"/>
                <w:b/>
                <w:spacing w:val="-10"/>
                <w:sz w:val="24"/>
                <w:szCs w:val="24"/>
              </w:rPr>
              <w:t>О методике распределения межбюджетных трансфертов между сельскими поселениями Шумерлинского района</w:t>
            </w:r>
          </w:p>
          <w:p w:rsidR="009740E9" w:rsidRPr="00DA514A" w:rsidRDefault="009740E9" w:rsidP="0015230C">
            <w:pPr>
              <w:jc w:val="both"/>
              <w:rPr>
                <w:color w:val="000000" w:themeColor="text1"/>
                <w:spacing w:val="-10"/>
              </w:rPr>
            </w:pPr>
            <w:r w:rsidRPr="00DA514A">
              <w:rPr>
                <w:b/>
                <w:color w:val="000000" w:themeColor="text1"/>
              </w:rPr>
              <w:t xml:space="preserve"> </w:t>
            </w:r>
          </w:p>
          <w:p w:rsidR="009740E9" w:rsidRPr="00DA514A" w:rsidRDefault="009740E9" w:rsidP="0015230C">
            <w:pPr>
              <w:jc w:val="both"/>
              <w:rPr>
                <w:color w:val="000000" w:themeColor="text1"/>
              </w:rPr>
            </w:pPr>
            <w:r w:rsidRPr="00DA514A">
              <w:rPr>
                <w:color w:val="000000" w:themeColor="text1"/>
                <w:spacing w:val="-10"/>
              </w:rPr>
              <w:t>Начальника финансового отдела администрации Шумерлинского района Петрову Надежду Ивановну</w:t>
            </w:r>
          </w:p>
        </w:tc>
      </w:tr>
    </w:tbl>
    <w:p w:rsidR="009740E9" w:rsidRPr="00DA514A" w:rsidRDefault="009740E9" w:rsidP="009740E9">
      <w:pPr>
        <w:tabs>
          <w:tab w:val="left" w:pos="7065"/>
        </w:tabs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>6</w:t>
      </w:r>
      <w:r>
        <w:rPr>
          <w:b/>
          <w:color w:val="000000" w:themeColor="text1"/>
        </w:rPr>
        <w:t>2</w:t>
      </w:r>
      <w:r w:rsidRPr="00DA514A">
        <w:rPr>
          <w:b/>
          <w:color w:val="000000" w:themeColor="text1"/>
        </w:rPr>
        <w:t>/</w:t>
      </w:r>
      <w:r>
        <w:rPr>
          <w:b/>
          <w:color w:val="000000" w:themeColor="text1"/>
        </w:rPr>
        <w:t>5</w:t>
      </w:r>
      <w:r w:rsidRPr="00DA514A">
        <w:rPr>
          <w:b/>
          <w:color w:val="000000" w:themeColor="text1"/>
        </w:rPr>
        <w:t xml:space="preserve">.  </w:t>
      </w:r>
    </w:p>
    <w:p w:rsidR="009740E9" w:rsidRPr="00DA514A" w:rsidRDefault="009740E9" w:rsidP="009740E9">
      <w:pPr>
        <w:tabs>
          <w:tab w:val="left" w:pos="7065"/>
        </w:tabs>
        <w:rPr>
          <w:b/>
          <w:color w:val="000000" w:themeColor="text1"/>
        </w:rPr>
      </w:pPr>
    </w:p>
    <w:p w:rsidR="009740E9" w:rsidRPr="00DA514A" w:rsidRDefault="009740E9" w:rsidP="009740E9">
      <w:pPr>
        <w:tabs>
          <w:tab w:val="left" w:pos="7065"/>
        </w:tabs>
        <w:rPr>
          <w:b/>
          <w:color w:val="000000" w:themeColor="text1"/>
        </w:rPr>
      </w:pPr>
    </w:p>
    <w:p w:rsidR="009740E9" w:rsidRPr="00DA514A" w:rsidRDefault="009740E9" w:rsidP="009740E9">
      <w:pPr>
        <w:tabs>
          <w:tab w:val="left" w:pos="7065"/>
        </w:tabs>
        <w:rPr>
          <w:b/>
          <w:color w:val="000000" w:themeColor="text1"/>
        </w:rPr>
      </w:pPr>
      <w:r w:rsidRPr="00DA514A">
        <w:rPr>
          <w:b/>
          <w:color w:val="000000" w:themeColor="text1"/>
        </w:rPr>
        <w:t xml:space="preserve">СЛУШАЛИ: </w:t>
      </w:r>
    </w:p>
    <w:p w:rsidR="009740E9" w:rsidRPr="00DA514A" w:rsidRDefault="009740E9" w:rsidP="009740E9">
      <w:pPr>
        <w:jc w:val="both"/>
        <w:rPr>
          <w:b/>
          <w:color w:val="000000" w:themeColor="text1"/>
        </w:rPr>
      </w:pPr>
    </w:p>
    <w:p w:rsidR="009740E9" w:rsidRPr="00DA514A" w:rsidRDefault="009740E9" w:rsidP="009740E9">
      <w:pPr>
        <w:tabs>
          <w:tab w:val="left" w:pos="7065"/>
        </w:tabs>
        <w:jc w:val="both"/>
        <w:rPr>
          <w:b/>
          <w:color w:val="000000" w:themeColor="text1"/>
        </w:rPr>
      </w:pPr>
    </w:p>
    <w:p w:rsidR="0015230C" w:rsidRPr="00C20662" w:rsidRDefault="0015230C" w:rsidP="0015230C"/>
    <w:p w:rsidR="0015230C" w:rsidRPr="0015230C" w:rsidRDefault="0015230C" w:rsidP="0015230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5230C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5" w:history="1">
        <w:r w:rsidRPr="0015230C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15230C">
        <w:rPr>
          <w:rFonts w:ascii="Times New Roman" w:hAnsi="Times New Roman" w:cs="Times New Roman"/>
          <w:sz w:val="24"/>
          <w:szCs w:val="24"/>
        </w:rPr>
        <w:t xml:space="preserve"> Положения «О регулировании бюджетных правоотношений в Шумерлинском районе Чувашской Республики», утвержденного решением Собрания депутатов Шумерлинского района от 30.11.2017 № 33/2 </w:t>
      </w:r>
    </w:p>
    <w:p w:rsidR="0015230C" w:rsidRPr="0015230C" w:rsidRDefault="0015230C" w:rsidP="0015230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5230C" w:rsidRPr="0015230C" w:rsidRDefault="0015230C" w:rsidP="0015230C">
      <w:pPr>
        <w:ind w:firstLine="567"/>
        <w:jc w:val="center"/>
        <w:rPr>
          <w:b/>
        </w:rPr>
      </w:pPr>
      <w:r w:rsidRPr="0015230C">
        <w:rPr>
          <w:b/>
        </w:rPr>
        <w:t xml:space="preserve">Собрание депутатов Шумерлинского района </w:t>
      </w:r>
    </w:p>
    <w:p w:rsidR="0015230C" w:rsidRPr="0015230C" w:rsidRDefault="0015230C" w:rsidP="0015230C">
      <w:pPr>
        <w:ind w:firstLine="567"/>
        <w:jc w:val="center"/>
        <w:rPr>
          <w:b/>
        </w:rPr>
      </w:pPr>
      <w:r w:rsidRPr="0015230C">
        <w:rPr>
          <w:b/>
        </w:rPr>
        <w:t>Чувашской Республики решило:</w:t>
      </w:r>
    </w:p>
    <w:p w:rsidR="0015230C" w:rsidRPr="0015230C" w:rsidRDefault="0015230C" w:rsidP="0015230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5230C" w:rsidRPr="0015230C" w:rsidRDefault="0015230C" w:rsidP="001523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5230C">
        <w:rPr>
          <w:rFonts w:eastAsiaTheme="minorHAnsi"/>
          <w:lang w:eastAsia="en-US"/>
        </w:rPr>
        <w:t>1. Утвердить методики распределения межбюджетных трансфертов между сельскими поселениями Шумерлинского района в том числе:</w:t>
      </w:r>
    </w:p>
    <w:p w:rsidR="0015230C" w:rsidRPr="0015230C" w:rsidRDefault="0015230C" w:rsidP="0015230C">
      <w:pPr>
        <w:autoSpaceDE w:val="0"/>
        <w:autoSpaceDN w:val="0"/>
        <w:ind w:firstLine="540"/>
        <w:jc w:val="both"/>
        <w:rPr>
          <w:rFonts w:eastAsiaTheme="minorHAnsi"/>
          <w:lang w:eastAsia="en-US"/>
        </w:rPr>
      </w:pPr>
      <w:r w:rsidRPr="0015230C">
        <w:rPr>
          <w:rFonts w:eastAsiaTheme="minorHAnsi"/>
          <w:bCs/>
          <w:lang w:eastAsia="en-US"/>
        </w:rPr>
        <w:t xml:space="preserve">субсидий из бюджета Шумерлинского района бюджетам сельских поселений Шумерлинского района на капитальный ремонт и ремонт автомобильных дорог общего </w:t>
      </w:r>
      <w:r w:rsidRPr="0015230C">
        <w:rPr>
          <w:rFonts w:eastAsiaTheme="minorHAnsi"/>
          <w:bCs/>
          <w:lang w:eastAsia="en-US"/>
        </w:rPr>
        <w:lastRenderedPageBreak/>
        <w:t>пользования местного значения в границах населенных пунктов поселения (приложение № 1);</w:t>
      </w:r>
    </w:p>
    <w:p w:rsidR="0015230C" w:rsidRPr="0015230C" w:rsidRDefault="0015230C" w:rsidP="001523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5230C">
        <w:rPr>
          <w:rFonts w:eastAsiaTheme="minorHAnsi"/>
          <w:bCs/>
          <w:lang w:eastAsia="en-US"/>
        </w:rPr>
        <w:t>субсидий из бюджета Шумерлинского района бюджетам сельских поселений Шумерлинского района на содержание автомобильных дорог общего пользования местного значения в границах населенных пунктов поселения (приложение № 2);</w:t>
      </w:r>
    </w:p>
    <w:p w:rsidR="0015230C" w:rsidRPr="0015230C" w:rsidRDefault="0015230C" w:rsidP="001523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5230C">
        <w:rPr>
          <w:rFonts w:eastAsiaTheme="minorHAnsi"/>
          <w:bCs/>
          <w:lang w:eastAsia="en-US"/>
        </w:rPr>
        <w:t>субвенций бюджетам сельских поселений Шумерлинского района, органы местного самоуправления которых осуществляют полномочия по первичному воинскому учету</w:t>
      </w:r>
      <w:r w:rsidRPr="0015230C">
        <w:rPr>
          <w:rFonts w:eastAsiaTheme="minorHAnsi"/>
          <w:lang w:eastAsia="en-US"/>
        </w:rPr>
        <w:t xml:space="preserve"> </w:t>
      </w:r>
      <w:hyperlink w:anchor="Par89" w:history="1">
        <w:r w:rsidRPr="0015230C">
          <w:rPr>
            <w:rFonts w:eastAsiaTheme="minorHAnsi"/>
            <w:lang w:eastAsia="en-US"/>
          </w:rPr>
          <w:t>(приложение № 3)</w:t>
        </w:r>
      </w:hyperlink>
      <w:r w:rsidRPr="0015230C">
        <w:rPr>
          <w:rFonts w:eastAsiaTheme="minorHAnsi"/>
          <w:lang w:eastAsia="en-US"/>
        </w:rPr>
        <w:t>;</w:t>
      </w:r>
    </w:p>
    <w:p w:rsidR="0015230C" w:rsidRPr="0015230C" w:rsidRDefault="0015230C" w:rsidP="001523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5230C">
        <w:rPr>
          <w:rFonts w:eastAsiaTheme="minorHAnsi"/>
          <w:bCs/>
          <w:lang w:eastAsia="en-US"/>
        </w:rPr>
        <w:t>субсидий, предоставляемых бюджетам сельских поселений на осуществление капитального ремонта объектов социально-культурной сферы</w:t>
      </w:r>
      <w:r w:rsidRPr="0015230C">
        <w:rPr>
          <w:rFonts w:eastAsiaTheme="minorHAnsi"/>
          <w:lang w:eastAsia="en-US"/>
        </w:rPr>
        <w:t xml:space="preserve"> </w:t>
      </w:r>
      <w:hyperlink w:anchor="Par133" w:history="1">
        <w:r w:rsidRPr="0015230C">
          <w:rPr>
            <w:rFonts w:eastAsiaTheme="minorHAnsi"/>
            <w:lang w:eastAsia="en-US"/>
          </w:rPr>
          <w:t>(приложение № 4)</w:t>
        </w:r>
      </w:hyperlink>
      <w:r w:rsidRPr="0015230C">
        <w:rPr>
          <w:rFonts w:eastAsiaTheme="minorHAnsi"/>
          <w:lang w:eastAsia="en-US"/>
        </w:rPr>
        <w:t>;</w:t>
      </w:r>
    </w:p>
    <w:p w:rsidR="0015230C" w:rsidRPr="0015230C" w:rsidRDefault="0015230C" w:rsidP="001523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15230C">
        <w:rPr>
          <w:rFonts w:eastAsiaTheme="minorHAnsi"/>
          <w:bCs/>
          <w:lang w:eastAsia="en-US"/>
        </w:rPr>
        <w:t>субвенций бюджетам сельских поселений Шумерлинского района для осуществления государственных полномочий Чувашской Республики по обеспечению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 (в соответствии со статьей 12 Закона Чувашской</w:t>
      </w:r>
      <w:proofErr w:type="gramEnd"/>
      <w:r w:rsidRPr="0015230C">
        <w:rPr>
          <w:rFonts w:eastAsiaTheme="minorHAnsi"/>
          <w:bCs/>
          <w:lang w:eastAsia="en-US"/>
        </w:rPr>
        <w:t xml:space="preserve"> Республики от 30 ноября 2006 года № 55 "О наделении органов местного самоуправления в Чувашской Республике отдельными государственными полномочиями")</w:t>
      </w:r>
      <w:r w:rsidRPr="0015230C">
        <w:rPr>
          <w:rFonts w:eastAsiaTheme="minorHAnsi"/>
          <w:lang w:eastAsia="en-US"/>
        </w:rPr>
        <w:t xml:space="preserve"> </w:t>
      </w:r>
      <w:hyperlink w:anchor="Par159" w:history="1">
        <w:r w:rsidRPr="0015230C">
          <w:rPr>
            <w:rFonts w:eastAsiaTheme="minorHAnsi"/>
            <w:lang w:eastAsia="en-US"/>
          </w:rPr>
          <w:t>(приложение № 5)</w:t>
        </w:r>
      </w:hyperlink>
      <w:r w:rsidRPr="0015230C">
        <w:rPr>
          <w:rFonts w:eastAsiaTheme="minorHAnsi"/>
          <w:lang w:eastAsia="en-US"/>
        </w:rPr>
        <w:t>;</w:t>
      </w:r>
    </w:p>
    <w:p w:rsidR="0015230C" w:rsidRPr="0015230C" w:rsidRDefault="0015230C" w:rsidP="001523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15230C">
        <w:rPr>
          <w:rFonts w:eastAsiaTheme="minorHAnsi"/>
          <w:bCs/>
          <w:lang w:eastAsia="en-US"/>
        </w:rPr>
        <w:t>субвенций, предоставляемых бюджетам сельских поселений Шумерлинского района для осуществления государственных полномочий Чувашской Республики по организации проведения на территории поселений и городских округов мероприятий при осуществлении деятельности по обращению с животными без владельцев (</w:t>
      </w:r>
      <w:r w:rsidRPr="0015230C">
        <w:t xml:space="preserve">в соответствии со статьей 14.8 Закона Чувашской Республики от 30 ноября 2006 г. № 55 </w:t>
      </w:r>
      <w:r w:rsidRPr="0015230C">
        <w:rPr>
          <w:bCs/>
        </w:rPr>
        <w:t>"</w:t>
      </w:r>
      <w:r w:rsidRPr="0015230C">
        <w:t>О наделении органов местного самоуправления в Чувашской Республике отдельными государственными полномочиями</w:t>
      </w:r>
      <w:r w:rsidRPr="0015230C">
        <w:rPr>
          <w:rFonts w:eastAsiaTheme="minorHAnsi"/>
          <w:bCs/>
          <w:lang w:eastAsia="en-US"/>
        </w:rPr>
        <w:t>")</w:t>
      </w:r>
      <w:r w:rsidRPr="0015230C">
        <w:rPr>
          <w:rFonts w:eastAsiaTheme="minorHAnsi"/>
          <w:lang w:eastAsia="en-US"/>
        </w:rPr>
        <w:t xml:space="preserve"> </w:t>
      </w:r>
      <w:hyperlink w:anchor="Par188" w:history="1">
        <w:r w:rsidRPr="0015230C">
          <w:rPr>
            <w:rFonts w:eastAsiaTheme="minorHAnsi"/>
            <w:lang w:eastAsia="en-US"/>
          </w:rPr>
          <w:t>(приложение № 6)</w:t>
        </w:r>
      </w:hyperlink>
      <w:r w:rsidRPr="0015230C">
        <w:rPr>
          <w:rFonts w:eastAsiaTheme="minorHAnsi"/>
          <w:lang w:eastAsia="en-US"/>
        </w:rPr>
        <w:t>;</w:t>
      </w:r>
      <w:proofErr w:type="gramEnd"/>
    </w:p>
    <w:p w:rsidR="0015230C" w:rsidRPr="0015230C" w:rsidRDefault="0015230C" w:rsidP="001523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5230C">
        <w:rPr>
          <w:rFonts w:eastAsiaTheme="minorHAnsi"/>
          <w:bCs/>
          <w:lang w:eastAsia="en-US"/>
        </w:rPr>
        <w:t>субсидий из бюджета Шумерлинского района бюджетам сельских поселений Шумерлинского района на реализацию проектов развития общественной инфраструктуры, основанных на местных инициативах</w:t>
      </w:r>
      <w:r w:rsidRPr="0015230C">
        <w:t xml:space="preserve"> </w:t>
      </w:r>
      <w:hyperlink w:anchor="Par221" w:history="1">
        <w:r w:rsidRPr="0015230C">
          <w:rPr>
            <w:rFonts w:eastAsiaTheme="minorHAnsi"/>
            <w:lang w:eastAsia="en-US"/>
          </w:rPr>
          <w:t>(приложение № 7)</w:t>
        </w:r>
      </w:hyperlink>
      <w:r w:rsidRPr="0015230C">
        <w:rPr>
          <w:rFonts w:eastAsiaTheme="minorHAnsi"/>
          <w:lang w:eastAsia="en-US"/>
        </w:rPr>
        <w:t>;</w:t>
      </w:r>
    </w:p>
    <w:p w:rsidR="0015230C" w:rsidRPr="0015230C" w:rsidRDefault="0015230C" w:rsidP="001523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5230C">
        <w:rPr>
          <w:rFonts w:eastAsiaTheme="minorHAnsi"/>
          <w:bCs/>
          <w:lang w:eastAsia="en-US"/>
        </w:rPr>
        <w:t xml:space="preserve">субсидий из бюджета Шумерлинского района бюджетам сельских поселений Шумерлинского района на </w:t>
      </w:r>
      <w:proofErr w:type="spellStart"/>
      <w:r w:rsidRPr="0015230C">
        <w:rPr>
          <w:rFonts w:eastAsiaTheme="minorHAnsi"/>
          <w:bCs/>
          <w:lang w:eastAsia="en-US"/>
        </w:rPr>
        <w:t>софинансирование</w:t>
      </w:r>
      <w:proofErr w:type="spellEnd"/>
      <w:r w:rsidRPr="0015230C">
        <w:rPr>
          <w:rFonts w:eastAsiaTheme="minorHAnsi"/>
          <w:bCs/>
          <w:lang w:eastAsia="en-US"/>
        </w:rPr>
        <w:t xml:space="preserve"> расходов бюджетов сельских поселений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</w:t>
      </w:r>
      <w:r w:rsidRPr="0015230C">
        <w:rPr>
          <w:rFonts w:eastAsiaTheme="minorHAnsi"/>
          <w:lang w:eastAsia="en-US"/>
        </w:rPr>
        <w:t xml:space="preserve"> </w:t>
      </w:r>
      <w:hyperlink w:anchor="Par256" w:history="1">
        <w:r w:rsidRPr="0015230C">
          <w:rPr>
            <w:rFonts w:eastAsiaTheme="minorHAnsi"/>
            <w:lang w:eastAsia="en-US"/>
          </w:rPr>
          <w:t>(приложение № 8)</w:t>
        </w:r>
      </w:hyperlink>
      <w:r w:rsidRPr="0015230C">
        <w:rPr>
          <w:rFonts w:eastAsiaTheme="minorHAnsi"/>
          <w:lang w:eastAsia="en-US"/>
        </w:rPr>
        <w:t>;</w:t>
      </w:r>
    </w:p>
    <w:p w:rsidR="0015230C" w:rsidRPr="0015230C" w:rsidRDefault="0015230C" w:rsidP="001523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5230C">
        <w:rPr>
          <w:rFonts w:eastAsiaTheme="minorHAnsi"/>
          <w:bCs/>
          <w:lang w:eastAsia="en-US"/>
        </w:rPr>
        <w:t>субсидий из бюджета Шумерлинского района бюджетам сельских поселений  Шумерлинского района на реализацию комплекса мероприятий по благоустройству дворовых территорий и тротуаров муниципальных образований Шумерлинского района</w:t>
      </w:r>
      <w:r w:rsidRPr="0015230C">
        <w:rPr>
          <w:rFonts w:eastAsiaTheme="minorHAnsi"/>
          <w:lang w:eastAsia="en-US"/>
        </w:rPr>
        <w:t xml:space="preserve"> (приложение № 9);</w:t>
      </w:r>
    </w:p>
    <w:p w:rsidR="0015230C" w:rsidRPr="0015230C" w:rsidRDefault="0015230C" w:rsidP="001523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5230C">
        <w:rPr>
          <w:rFonts w:eastAsiaTheme="minorHAnsi"/>
          <w:bCs/>
          <w:lang w:eastAsia="en-US"/>
        </w:rPr>
        <w:t>субсидий, предоставляемых бюджетам сельских поселений Шумерлинского района на подготовку и проведение празднования на федеральном уровне памятных дат субъектов Российской Федерации</w:t>
      </w:r>
      <w:r w:rsidRPr="0015230C">
        <w:rPr>
          <w:rFonts w:eastAsiaTheme="minorHAnsi"/>
          <w:lang w:eastAsia="en-US"/>
        </w:rPr>
        <w:t xml:space="preserve"> </w:t>
      </w:r>
      <w:hyperlink w:anchor="Par311" w:history="1">
        <w:r w:rsidRPr="0015230C">
          <w:rPr>
            <w:rFonts w:eastAsiaTheme="minorHAnsi"/>
            <w:lang w:eastAsia="en-US"/>
          </w:rPr>
          <w:t>(приложение № 10)</w:t>
        </w:r>
      </w:hyperlink>
      <w:r w:rsidRPr="0015230C">
        <w:rPr>
          <w:rFonts w:eastAsiaTheme="minorHAnsi"/>
          <w:lang w:eastAsia="en-US"/>
        </w:rPr>
        <w:t>;</w:t>
      </w:r>
    </w:p>
    <w:p w:rsidR="0015230C" w:rsidRPr="0015230C" w:rsidRDefault="0015230C" w:rsidP="001523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5230C">
        <w:rPr>
          <w:rFonts w:eastAsiaTheme="minorHAnsi"/>
          <w:bCs/>
          <w:lang w:eastAsia="en-US"/>
        </w:rPr>
        <w:t>субсидий, предоставляемых бюджетам сельских поселений Шумерлинского района на инвестиционные цели  в рамках Республиканской адресной инвестиционной программы</w:t>
      </w:r>
      <w:r w:rsidRPr="0015230C">
        <w:rPr>
          <w:rFonts w:eastAsiaTheme="minorHAnsi"/>
          <w:lang w:eastAsia="en-US"/>
        </w:rPr>
        <w:t xml:space="preserve"> </w:t>
      </w:r>
      <w:hyperlink w:anchor="Par338" w:history="1">
        <w:r w:rsidRPr="0015230C">
          <w:rPr>
            <w:rFonts w:eastAsiaTheme="minorHAnsi"/>
            <w:lang w:eastAsia="en-US"/>
          </w:rPr>
          <w:t>(приложение № 11)</w:t>
        </w:r>
      </w:hyperlink>
      <w:r w:rsidRPr="0015230C">
        <w:rPr>
          <w:rFonts w:eastAsiaTheme="minorHAnsi"/>
          <w:lang w:eastAsia="en-US"/>
        </w:rPr>
        <w:t>;</w:t>
      </w:r>
    </w:p>
    <w:p w:rsidR="0015230C" w:rsidRPr="0015230C" w:rsidRDefault="0015230C" w:rsidP="001523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5230C">
        <w:rPr>
          <w:rFonts w:eastAsiaTheme="minorHAnsi"/>
          <w:bCs/>
          <w:lang w:eastAsia="en-US"/>
        </w:rPr>
        <w:t>межбюджетных трансфертов, выделенных из бюджета Шумерлинского района на обеспечение развития и укрепления материально-технической базы домов культуры в населенных пунктах с числом жителей до 50 тысяч человек на очередной финансовый год</w:t>
      </w:r>
      <w:r w:rsidRPr="0015230C">
        <w:rPr>
          <w:rFonts w:eastAsiaTheme="minorHAnsi"/>
          <w:lang w:eastAsia="en-US"/>
        </w:rPr>
        <w:t xml:space="preserve"> </w:t>
      </w:r>
      <w:hyperlink w:anchor="Par364" w:history="1">
        <w:r w:rsidRPr="0015230C">
          <w:rPr>
            <w:rFonts w:eastAsiaTheme="minorHAnsi"/>
            <w:lang w:eastAsia="en-US"/>
          </w:rPr>
          <w:t>(приложение № 12)</w:t>
        </w:r>
      </w:hyperlink>
      <w:r w:rsidRPr="0015230C">
        <w:rPr>
          <w:rFonts w:eastAsiaTheme="minorHAnsi"/>
          <w:lang w:eastAsia="en-US"/>
        </w:rPr>
        <w:t>;</w:t>
      </w:r>
    </w:p>
    <w:p w:rsidR="0015230C" w:rsidRPr="0015230C" w:rsidRDefault="0015230C" w:rsidP="0015230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15230C">
        <w:rPr>
          <w:rFonts w:eastAsiaTheme="minorHAnsi"/>
          <w:bCs/>
          <w:lang w:eastAsia="en-US"/>
        </w:rPr>
        <w:t xml:space="preserve">субсидий на </w:t>
      </w:r>
      <w:proofErr w:type="spellStart"/>
      <w:r w:rsidRPr="0015230C">
        <w:rPr>
          <w:rFonts w:eastAsiaTheme="minorHAnsi"/>
          <w:bCs/>
          <w:lang w:eastAsia="en-US"/>
        </w:rPr>
        <w:t>софинансирование</w:t>
      </w:r>
      <w:proofErr w:type="spellEnd"/>
      <w:r w:rsidRPr="0015230C">
        <w:rPr>
          <w:rFonts w:eastAsiaTheme="minorHAnsi"/>
          <w:bCs/>
          <w:lang w:eastAsia="en-US"/>
        </w:rPr>
        <w:t xml:space="preserve"> расходов бюджетов сельских поселений Шумерлинского района на укрепление материально-технической базы муниципальных учреждений культурно-досугового типа (приложение № 13);</w:t>
      </w:r>
    </w:p>
    <w:p w:rsidR="0015230C" w:rsidRPr="0015230C" w:rsidRDefault="0015230C" w:rsidP="0015230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15230C">
        <w:rPr>
          <w:rFonts w:eastAsiaTheme="minorHAnsi"/>
          <w:bCs/>
          <w:lang w:eastAsia="en-US"/>
        </w:rPr>
        <w:t xml:space="preserve">субсидий на </w:t>
      </w:r>
      <w:proofErr w:type="spellStart"/>
      <w:r w:rsidRPr="0015230C">
        <w:rPr>
          <w:rFonts w:eastAsiaTheme="minorHAnsi"/>
          <w:bCs/>
          <w:lang w:eastAsia="en-US"/>
        </w:rPr>
        <w:t>софинансирование</w:t>
      </w:r>
      <w:proofErr w:type="spellEnd"/>
      <w:r w:rsidRPr="0015230C">
        <w:rPr>
          <w:rFonts w:eastAsiaTheme="minorHAnsi"/>
          <w:bCs/>
          <w:lang w:eastAsia="en-US"/>
        </w:rPr>
        <w:t xml:space="preserve"> расходов бюджетов сельских поселений Шумерлинского района на укрепление материально-технической базы муниципальных библиотек (приложение № 14);</w:t>
      </w:r>
    </w:p>
    <w:p w:rsidR="0015230C" w:rsidRPr="0015230C" w:rsidRDefault="0015230C" w:rsidP="0015230C">
      <w:pPr>
        <w:pStyle w:val="ConsPlusTitle"/>
        <w:ind w:firstLine="540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5230C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субсидий на </w:t>
      </w:r>
      <w:proofErr w:type="spellStart"/>
      <w:r w:rsidRPr="0015230C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софинансирование</w:t>
      </w:r>
      <w:proofErr w:type="spellEnd"/>
      <w:r w:rsidRPr="0015230C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расходов бюджетов сельских поселений </w:t>
      </w:r>
      <w:r w:rsidRPr="0015230C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lastRenderedPageBreak/>
        <w:t>Шумерлинского района на укрепление материально-технической базы муниципальных учреждений в сфере физической культуры и спорта (в части проведения капитального и текущего ремонта зданий муниципальных учреждений физической культуры и спорта) (приложение № 15).</w:t>
      </w:r>
    </w:p>
    <w:p w:rsidR="0015230C" w:rsidRPr="0015230C" w:rsidRDefault="0015230C" w:rsidP="001523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5230C">
        <w:rPr>
          <w:rFonts w:eastAsiaTheme="minorHAnsi"/>
          <w:lang w:eastAsia="en-US"/>
        </w:rPr>
        <w:t>2. Признать утратившими силу решения Собрания депутатов Шумерлинского района:</w:t>
      </w:r>
    </w:p>
    <w:p w:rsidR="0015230C" w:rsidRPr="0015230C" w:rsidRDefault="0015230C" w:rsidP="001523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5230C">
        <w:rPr>
          <w:rFonts w:eastAsiaTheme="minorHAnsi"/>
          <w:lang w:eastAsia="en-US"/>
        </w:rPr>
        <w:t xml:space="preserve">от 14.11.2017 </w:t>
      </w:r>
      <w:hyperlink r:id="rId16" w:history="1">
        <w:r w:rsidRPr="0015230C">
          <w:rPr>
            <w:rFonts w:eastAsiaTheme="minorHAnsi"/>
            <w:lang w:eastAsia="en-US"/>
          </w:rPr>
          <w:t>№ 33/</w:t>
        </w:r>
      </w:hyperlink>
      <w:r w:rsidRPr="0015230C">
        <w:rPr>
          <w:rFonts w:eastAsiaTheme="minorHAnsi"/>
          <w:lang w:eastAsia="en-US"/>
        </w:rPr>
        <w:t>4 "О методике распределения межбюджетных трансфертов между сельскими поселениями Шумерлинского района";</w:t>
      </w:r>
    </w:p>
    <w:p w:rsidR="0015230C" w:rsidRPr="0015230C" w:rsidRDefault="0015230C" w:rsidP="001523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5230C">
        <w:rPr>
          <w:rFonts w:eastAsiaTheme="minorHAnsi"/>
          <w:lang w:eastAsia="en-US"/>
        </w:rPr>
        <w:t xml:space="preserve">от 30.11.2018 </w:t>
      </w:r>
      <w:hyperlink r:id="rId17" w:history="1">
        <w:r w:rsidRPr="0015230C">
          <w:rPr>
            <w:rFonts w:eastAsiaTheme="minorHAnsi"/>
            <w:lang w:eastAsia="en-US"/>
          </w:rPr>
          <w:t>№ 48/</w:t>
        </w:r>
      </w:hyperlink>
      <w:r w:rsidRPr="0015230C">
        <w:rPr>
          <w:rFonts w:eastAsiaTheme="minorHAnsi"/>
          <w:lang w:eastAsia="en-US"/>
        </w:rPr>
        <w:t>3 "О внесении изменений в решение Собрания депутатов Шумерлинского района от 30.11.2017 № 33/4 "О методике распределения межбюджетных трансфертов между сельскими поселениями Шумерлинского района"".</w:t>
      </w:r>
    </w:p>
    <w:p w:rsidR="0015230C" w:rsidRPr="0015230C" w:rsidRDefault="0015230C" w:rsidP="001523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5230C">
        <w:rPr>
          <w:rFonts w:eastAsiaTheme="minorHAnsi"/>
          <w:lang w:eastAsia="en-US"/>
        </w:rPr>
        <w:t xml:space="preserve">3. Настоящее решение вступает в силу со дня его официального опубликования </w:t>
      </w:r>
      <w:r w:rsidRPr="0015230C">
        <w:rPr>
          <w:color w:val="000000" w:themeColor="text1"/>
        </w:rPr>
        <w:t>в издании «Вестник Шумерлинского района»</w:t>
      </w:r>
      <w:r w:rsidRPr="0015230C">
        <w:rPr>
          <w:rFonts w:eastAsiaTheme="minorHAnsi"/>
          <w:lang w:eastAsia="en-US"/>
        </w:rPr>
        <w:t>.</w:t>
      </w:r>
    </w:p>
    <w:p w:rsidR="009740E9" w:rsidRPr="00DA514A" w:rsidRDefault="009740E9" w:rsidP="009740E9">
      <w:pPr>
        <w:tabs>
          <w:tab w:val="left" w:pos="7065"/>
        </w:tabs>
        <w:jc w:val="both"/>
        <w:rPr>
          <w:b/>
          <w:color w:val="000000" w:themeColor="text1"/>
        </w:rPr>
      </w:pPr>
    </w:p>
    <w:p w:rsidR="009740E9" w:rsidRPr="00DA514A" w:rsidRDefault="009740E9" w:rsidP="009740E9">
      <w:pPr>
        <w:tabs>
          <w:tab w:val="left" w:pos="7065"/>
        </w:tabs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 xml:space="preserve">На голосование поставлен проект решения Собрания депутатов по </w:t>
      </w:r>
      <w:r>
        <w:rPr>
          <w:b/>
          <w:color w:val="000000" w:themeColor="text1"/>
        </w:rPr>
        <w:t>5</w:t>
      </w:r>
      <w:r w:rsidRPr="00DA514A">
        <w:rPr>
          <w:b/>
          <w:color w:val="000000" w:themeColor="text1"/>
        </w:rPr>
        <w:t xml:space="preserve"> вопросу.</w:t>
      </w:r>
    </w:p>
    <w:p w:rsidR="009740E9" w:rsidRPr="00DA514A" w:rsidRDefault="009740E9" w:rsidP="009740E9">
      <w:pPr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>Голосовали: «за» - 1</w:t>
      </w:r>
      <w:r>
        <w:rPr>
          <w:b/>
          <w:color w:val="000000" w:themeColor="text1"/>
        </w:rPr>
        <w:t>3</w:t>
      </w:r>
      <w:r w:rsidRPr="00DA514A">
        <w:rPr>
          <w:b/>
          <w:color w:val="000000" w:themeColor="text1"/>
        </w:rPr>
        <w:t xml:space="preserve">; «против» - нет; «воздержались» - </w:t>
      </w:r>
      <w:r>
        <w:rPr>
          <w:b/>
          <w:color w:val="000000" w:themeColor="text1"/>
        </w:rPr>
        <w:t>нет</w:t>
      </w:r>
      <w:r w:rsidRPr="00DA514A">
        <w:rPr>
          <w:b/>
          <w:color w:val="000000" w:themeColor="text1"/>
        </w:rPr>
        <w:t>.</w:t>
      </w:r>
    </w:p>
    <w:p w:rsidR="009740E9" w:rsidRPr="00DA514A" w:rsidRDefault="009740E9" w:rsidP="009740E9">
      <w:pPr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>Решение принято.</w:t>
      </w:r>
    </w:p>
    <w:p w:rsidR="009740E9" w:rsidRDefault="009740E9" w:rsidP="009740E9">
      <w:pPr>
        <w:jc w:val="both"/>
        <w:rPr>
          <w:b/>
          <w:color w:val="000000" w:themeColor="text1"/>
        </w:rPr>
      </w:pPr>
    </w:p>
    <w:p w:rsidR="007255C3" w:rsidRDefault="007255C3" w:rsidP="009740E9">
      <w:pPr>
        <w:jc w:val="both"/>
        <w:rPr>
          <w:b/>
          <w:color w:val="000000" w:themeColor="text1"/>
        </w:rPr>
      </w:pPr>
    </w:p>
    <w:p w:rsidR="007255C3" w:rsidRPr="00DA514A" w:rsidRDefault="007255C3" w:rsidP="009740E9">
      <w:pPr>
        <w:jc w:val="both"/>
        <w:rPr>
          <w:b/>
          <w:color w:val="000000" w:themeColor="text1"/>
        </w:rPr>
      </w:pPr>
    </w:p>
    <w:tbl>
      <w:tblPr>
        <w:tblpPr w:leftFromText="180" w:rightFromText="180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6"/>
      </w:tblGrid>
      <w:tr w:rsidR="009740E9" w:rsidRPr="00DA514A" w:rsidTr="0015230C">
        <w:trPr>
          <w:trHeight w:val="1276"/>
        </w:trPr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0E9" w:rsidRPr="006F56B5" w:rsidRDefault="009740E9" w:rsidP="0015230C">
            <w:pPr>
              <w:shd w:val="clear" w:color="auto" w:fill="FFFFFF"/>
              <w:tabs>
                <w:tab w:val="left" w:pos="0"/>
              </w:tabs>
              <w:spacing w:line="298" w:lineRule="exact"/>
              <w:ind w:right="-1"/>
              <w:jc w:val="both"/>
              <w:rPr>
                <w:rStyle w:val="FontStyle16"/>
                <w:b/>
                <w:spacing w:val="-10"/>
                <w:sz w:val="24"/>
                <w:szCs w:val="24"/>
              </w:rPr>
            </w:pPr>
            <w:r w:rsidRPr="009740E9">
              <w:rPr>
                <w:rStyle w:val="FontStyle16"/>
                <w:b/>
                <w:spacing w:val="-10"/>
                <w:sz w:val="24"/>
                <w:szCs w:val="24"/>
              </w:rPr>
              <w:t>О составе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</w:t>
            </w:r>
          </w:p>
          <w:p w:rsidR="009740E9" w:rsidRPr="00DA514A" w:rsidRDefault="009740E9" w:rsidP="0015230C">
            <w:pPr>
              <w:jc w:val="both"/>
              <w:rPr>
                <w:color w:val="000000" w:themeColor="text1"/>
                <w:spacing w:val="-10"/>
              </w:rPr>
            </w:pPr>
            <w:r w:rsidRPr="00DA514A">
              <w:rPr>
                <w:b/>
                <w:color w:val="000000" w:themeColor="text1"/>
              </w:rPr>
              <w:t xml:space="preserve"> </w:t>
            </w:r>
          </w:p>
          <w:p w:rsidR="009740E9" w:rsidRPr="00DA514A" w:rsidRDefault="00312B3A" w:rsidP="00312B3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</w:rPr>
              <w:t>З</w:t>
            </w:r>
            <w:r w:rsidR="009740E9" w:rsidRPr="009740E9">
              <w:rPr>
                <w:color w:val="000000" w:themeColor="text1"/>
                <w:spacing w:val="-10"/>
              </w:rPr>
              <w:t>аведующ</w:t>
            </w:r>
            <w:r>
              <w:rPr>
                <w:color w:val="000000" w:themeColor="text1"/>
                <w:spacing w:val="-10"/>
              </w:rPr>
              <w:t>его</w:t>
            </w:r>
            <w:r w:rsidR="009740E9" w:rsidRPr="009740E9">
              <w:rPr>
                <w:color w:val="000000" w:themeColor="text1"/>
                <w:spacing w:val="-10"/>
              </w:rPr>
              <w:t xml:space="preserve"> сектором </w:t>
            </w:r>
            <w:proofErr w:type="spellStart"/>
            <w:r w:rsidR="009740E9" w:rsidRPr="009740E9">
              <w:rPr>
                <w:color w:val="000000" w:themeColor="text1"/>
                <w:spacing w:val="-10"/>
              </w:rPr>
              <w:t>контрольно</w:t>
            </w:r>
            <w:proofErr w:type="spellEnd"/>
            <w:r w:rsidR="009740E9" w:rsidRPr="009740E9">
              <w:rPr>
                <w:color w:val="000000" w:themeColor="text1"/>
                <w:spacing w:val="-10"/>
              </w:rPr>
              <w:t xml:space="preserve"> – кадровой работы Иванов</w:t>
            </w:r>
            <w:r>
              <w:rPr>
                <w:color w:val="000000" w:themeColor="text1"/>
                <w:spacing w:val="-10"/>
              </w:rPr>
              <w:t>у</w:t>
            </w:r>
            <w:r w:rsidR="009740E9" w:rsidRPr="009740E9">
              <w:rPr>
                <w:color w:val="000000" w:themeColor="text1"/>
                <w:spacing w:val="-10"/>
              </w:rPr>
              <w:t xml:space="preserve"> Наталь</w:t>
            </w:r>
            <w:r>
              <w:rPr>
                <w:color w:val="000000" w:themeColor="text1"/>
                <w:spacing w:val="-10"/>
              </w:rPr>
              <w:t>ю Вячеславовну</w:t>
            </w:r>
          </w:p>
        </w:tc>
      </w:tr>
    </w:tbl>
    <w:p w:rsidR="009740E9" w:rsidRPr="00DA514A" w:rsidRDefault="009740E9" w:rsidP="009740E9">
      <w:pPr>
        <w:tabs>
          <w:tab w:val="left" w:pos="7065"/>
        </w:tabs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>6</w:t>
      </w:r>
      <w:r>
        <w:rPr>
          <w:b/>
          <w:color w:val="000000" w:themeColor="text1"/>
        </w:rPr>
        <w:t>2</w:t>
      </w:r>
      <w:r w:rsidRPr="00DA514A">
        <w:rPr>
          <w:b/>
          <w:color w:val="000000" w:themeColor="text1"/>
        </w:rPr>
        <w:t>/</w:t>
      </w:r>
      <w:r>
        <w:rPr>
          <w:b/>
          <w:color w:val="000000" w:themeColor="text1"/>
        </w:rPr>
        <w:t>6</w:t>
      </w:r>
      <w:r w:rsidRPr="00DA514A">
        <w:rPr>
          <w:b/>
          <w:color w:val="000000" w:themeColor="text1"/>
        </w:rPr>
        <w:t xml:space="preserve">.  </w:t>
      </w:r>
    </w:p>
    <w:p w:rsidR="009740E9" w:rsidRPr="00DA514A" w:rsidRDefault="009740E9" w:rsidP="009740E9">
      <w:pPr>
        <w:tabs>
          <w:tab w:val="left" w:pos="7065"/>
        </w:tabs>
        <w:rPr>
          <w:b/>
          <w:color w:val="000000" w:themeColor="text1"/>
        </w:rPr>
      </w:pPr>
    </w:p>
    <w:p w:rsidR="009740E9" w:rsidRPr="00DA514A" w:rsidRDefault="009740E9" w:rsidP="009740E9">
      <w:pPr>
        <w:tabs>
          <w:tab w:val="left" w:pos="7065"/>
        </w:tabs>
        <w:rPr>
          <w:b/>
          <w:color w:val="000000" w:themeColor="text1"/>
        </w:rPr>
      </w:pPr>
    </w:p>
    <w:p w:rsidR="009740E9" w:rsidRPr="00DA514A" w:rsidRDefault="009740E9" w:rsidP="009740E9">
      <w:pPr>
        <w:tabs>
          <w:tab w:val="left" w:pos="7065"/>
        </w:tabs>
        <w:rPr>
          <w:b/>
          <w:color w:val="000000" w:themeColor="text1"/>
        </w:rPr>
      </w:pPr>
    </w:p>
    <w:p w:rsidR="009740E9" w:rsidRDefault="009740E9" w:rsidP="009740E9">
      <w:pPr>
        <w:tabs>
          <w:tab w:val="left" w:pos="7065"/>
        </w:tabs>
        <w:rPr>
          <w:b/>
          <w:color w:val="000000" w:themeColor="text1"/>
        </w:rPr>
      </w:pPr>
    </w:p>
    <w:p w:rsidR="009740E9" w:rsidRPr="00DA514A" w:rsidRDefault="009740E9" w:rsidP="009740E9">
      <w:pPr>
        <w:tabs>
          <w:tab w:val="left" w:pos="7065"/>
        </w:tabs>
        <w:rPr>
          <w:b/>
          <w:color w:val="000000" w:themeColor="text1"/>
        </w:rPr>
      </w:pPr>
      <w:r w:rsidRPr="00DA514A">
        <w:rPr>
          <w:b/>
          <w:color w:val="000000" w:themeColor="text1"/>
        </w:rPr>
        <w:t xml:space="preserve">СЛУШАЛИ: </w:t>
      </w:r>
    </w:p>
    <w:p w:rsidR="009740E9" w:rsidRPr="00DA514A" w:rsidRDefault="009740E9" w:rsidP="009740E9">
      <w:pPr>
        <w:jc w:val="both"/>
        <w:rPr>
          <w:b/>
          <w:color w:val="000000" w:themeColor="text1"/>
        </w:rPr>
      </w:pPr>
    </w:p>
    <w:p w:rsidR="009740E9" w:rsidRPr="00DA514A" w:rsidRDefault="009740E9" w:rsidP="009740E9">
      <w:pPr>
        <w:tabs>
          <w:tab w:val="left" w:pos="7065"/>
        </w:tabs>
        <w:jc w:val="both"/>
        <w:rPr>
          <w:b/>
          <w:color w:val="000000" w:themeColor="text1"/>
        </w:rPr>
      </w:pPr>
    </w:p>
    <w:p w:rsidR="0015230C" w:rsidRPr="0015230C" w:rsidRDefault="0015230C" w:rsidP="0015230C">
      <w:pPr>
        <w:ind w:firstLine="540"/>
        <w:jc w:val="both"/>
      </w:pPr>
      <w:r w:rsidRPr="0015230C">
        <w:t xml:space="preserve">В соответствии с постановлением Кабинета Министров Чувашской Республики от 17 июля 2019 № 299 «О внесении изменений в постановление Кабинета Министров Чувашской Республики от 23 мая 2012  г. № 191 </w:t>
      </w:r>
    </w:p>
    <w:p w:rsidR="0015230C" w:rsidRPr="0015230C" w:rsidRDefault="0015230C" w:rsidP="0015230C">
      <w:pPr>
        <w:ind w:firstLine="540"/>
      </w:pPr>
    </w:p>
    <w:p w:rsidR="0015230C" w:rsidRPr="0015230C" w:rsidRDefault="0015230C" w:rsidP="0015230C">
      <w:pPr>
        <w:ind w:firstLine="567"/>
        <w:jc w:val="center"/>
        <w:rPr>
          <w:b/>
        </w:rPr>
      </w:pPr>
      <w:r w:rsidRPr="0015230C">
        <w:rPr>
          <w:b/>
        </w:rPr>
        <w:t xml:space="preserve">Собрание депутатов Шумерлинского района </w:t>
      </w:r>
    </w:p>
    <w:p w:rsidR="0015230C" w:rsidRPr="0015230C" w:rsidRDefault="0015230C" w:rsidP="0015230C">
      <w:pPr>
        <w:ind w:firstLine="567"/>
        <w:jc w:val="center"/>
        <w:rPr>
          <w:b/>
        </w:rPr>
      </w:pPr>
      <w:r w:rsidRPr="0015230C">
        <w:rPr>
          <w:b/>
        </w:rPr>
        <w:t>Чувашской Республики решило:</w:t>
      </w:r>
    </w:p>
    <w:p w:rsidR="0015230C" w:rsidRPr="0015230C" w:rsidRDefault="0015230C" w:rsidP="0015230C">
      <w:pPr>
        <w:ind w:firstLine="567"/>
        <w:jc w:val="center"/>
        <w:rPr>
          <w:b/>
        </w:rPr>
      </w:pPr>
    </w:p>
    <w:p w:rsidR="0015230C" w:rsidRPr="0015230C" w:rsidRDefault="0015230C" w:rsidP="0015230C">
      <w:pPr>
        <w:ind w:firstLine="540"/>
        <w:jc w:val="both"/>
      </w:pPr>
      <w:r w:rsidRPr="0015230C">
        <w:t xml:space="preserve">1. Создать комиссию по соблюдению требований к служебному поведению </w:t>
      </w:r>
      <w:r w:rsidRPr="0015230C">
        <w:rPr>
          <w:bCs/>
        </w:rPr>
        <w:t xml:space="preserve">лиц, </w:t>
      </w:r>
      <w:r w:rsidRPr="0015230C">
        <w:t xml:space="preserve">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следующем составе: </w:t>
      </w:r>
    </w:p>
    <w:p w:rsidR="0015230C" w:rsidRPr="0015230C" w:rsidRDefault="0015230C" w:rsidP="0015230C">
      <w:pPr>
        <w:ind w:firstLine="540"/>
        <w:jc w:val="both"/>
      </w:pPr>
      <w:r w:rsidRPr="0015230C">
        <w:t>Леонтьев Б.Г. – Глава Шумерлинского района, председатель комиссии;</w:t>
      </w:r>
    </w:p>
    <w:p w:rsidR="0015230C" w:rsidRPr="0015230C" w:rsidRDefault="0015230C" w:rsidP="0015230C">
      <w:pPr>
        <w:ind w:firstLine="540"/>
        <w:jc w:val="both"/>
      </w:pPr>
      <w:r w:rsidRPr="0015230C">
        <w:t xml:space="preserve">Павлова В.К.  –  депутат Собрания депутатов по </w:t>
      </w:r>
      <w:proofErr w:type="spellStart"/>
      <w:r w:rsidRPr="0015230C">
        <w:t>Большеалгашинскому</w:t>
      </w:r>
      <w:proofErr w:type="spellEnd"/>
      <w:r w:rsidRPr="0015230C">
        <w:t xml:space="preserve"> избирательному округу №1, заместитель председателя комиссии;</w:t>
      </w:r>
    </w:p>
    <w:p w:rsidR="0015230C" w:rsidRPr="0015230C" w:rsidRDefault="0015230C" w:rsidP="0015230C">
      <w:pPr>
        <w:ind w:firstLine="540"/>
        <w:jc w:val="both"/>
      </w:pPr>
      <w:r w:rsidRPr="0015230C">
        <w:t>Иванова Н.В. – заведующий сектором организационно – кадровой работы отдела организационно-контрольной и кадровой работы администрации Шумерлинского района, секретарь комиссии.</w:t>
      </w:r>
    </w:p>
    <w:p w:rsidR="0015230C" w:rsidRPr="0015230C" w:rsidRDefault="0015230C" w:rsidP="0015230C">
      <w:pPr>
        <w:ind w:firstLine="540"/>
        <w:jc w:val="both"/>
      </w:pPr>
      <w:r w:rsidRPr="0015230C">
        <w:t>Члены комиссии:</w:t>
      </w:r>
    </w:p>
    <w:p w:rsidR="0015230C" w:rsidRPr="0015230C" w:rsidRDefault="0015230C" w:rsidP="0015230C">
      <w:pPr>
        <w:ind w:firstLine="540"/>
        <w:jc w:val="both"/>
      </w:pPr>
      <w:r w:rsidRPr="0015230C">
        <w:t>представитель Управления Главы Чувашской Республики по вопросам общественной безопасности и противодействия коррупции администрации Главы Чувашской Республики;</w:t>
      </w:r>
    </w:p>
    <w:p w:rsidR="0015230C" w:rsidRPr="0015230C" w:rsidRDefault="0015230C" w:rsidP="0015230C">
      <w:pPr>
        <w:ind w:firstLine="540"/>
        <w:jc w:val="both"/>
      </w:pPr>
      <w:r w:rsidRPr="0015230C">
        <w:t xml:space="preserve">Макарова З.В. - депутат Собрания депутатов по </w:t>
      </w:r>
      <w:proofErr w:type="spellStart"/>
      <w:r w:rsidRPr="0015230C">
        <w:t>Яндашскому</w:t>
      </w:r>
      <w:proofErr w:type="spellEnd"/>
      <w:r w:rsidRPr="0015230C">
        <w:t xml:space="preserve"> избирательному округу № 11,</w:t>
      </w:r>
    </w:p>
    <w:p w:rsidR="0015230C" w:rsidRPr="0015230C" w:rsidRDefault="0015230C" w:rsidP="0015230C">
      <w:pPr>
        <w:ind w:firstLine="540"/>
        <w:jc w:val="both"/>
      </w:pPr>
      <w:r w:rsidRPr="0015230C">
        <w:t>Фокина И.В.– начальник отдела организационно-контрольной и кадровой работы администрации Шумерлинского района;</w:t>
      </w:r>
    </w:p>
    <w:p w:rsidR="0015230C" w:rsidRPr="0015230C" w:rsidRDefault="0015230C" w:rsidP="0015230C">
      <w:pPr>
        <w:ind w:firstLine="540"/>
        <w:jc w:val="both"/>
      </w:pPr>
      <w:r w:rsidRPr="0015230C">
        <w:t>Макарова Н.А. -  заведующий сектором правового обеспечения администрации Шумерлинского района;</w:t>
      </w:r>
    </w:p>
    <w:p w:rsidR="0015230C" w:rsidRPr="0015230C" w:rsidRDefault="0015230C" w:rsidP="0015230C">
      <w:pPr>
        <w:ind w:firstLine="540"/>
        <w:jc w:val="both"/>
      </w:pPr>
      <w:proofErr w:type="spellStart"/>
      <w:r w:rsidRPr="0015230C">
        <w:lastRenderedPageBreak/>
        <w:t>Садрисламова</w:t>
      </w:r>
      <w:proofErr w:type="spellEnd"/>
      <w:r w:rsidRPr="0015230C">
        <w:t xml:space="preserve"> В.В. - депутат Собрания депутатов по </w:t>
      </w:r>
      <w:proofErr w:type="spellStart"/>
      <w:r w:rsidRPr="0015230C">
        <w:t>Мыслецкому</w:t>
      </w:r>
      <w:proofErr w:type="spellEnd"/>
      <w:r w:rsidRPr="0015230C">
        <w:t xml:space="preserve"> избирательному округу № 3;</w:t>
      </w:r>
    </w:p>
    <w:p w:rsidR="0015230C" w:rsidRPr="0015230C" w:rsidRDefault="0015230C" w:rsidP="0015230C">
      <w:pPr>
        <w:ind w:firstLine="540"/>
        <w:jc w:val="both"/>
      </w:pPr>
      <w:r w:rsidRPr="0015230C">
        <w:t xml:space="preserve">Григорьева Л.Г. – председатель Совета ветеранов Шумерлинского района (по согласованию). </w:t>
      </w:r>
    </w:p>
    <w:p w:rsidR="0015230C" w:rsidRPr="0015230C" w:rsidRDefault="0015230C" w:rsidP="0015230C">
      <w:pPr>
        <w:ind w:firstLine="540"/>
        <w:jc w:val="both"/>
      </w:pPr>
    </w:p>
    <w:p w:rsidR="0015230C" w:rsidRPr="0015230C" w:rsidRDefault="0015230C" w:rsidP="0015230C">
      <w:pPr>
        <w:ind w:firstLine="540"/>
        <w:jc w:val="both"/>
        <w:rPr>
          <w:color w:val="000000"/>
        </w:rPr>
      </w:pPr>
      <w:r w:rsidRPr="0015230C">
        <w:t xml:space="preserve">2. Признать утратившим силу решение Собрания депутатов Шумерлинского района </w:t>
      </w:r>
      <w:r w:rsidRPr="0015230C">
        <w:rPr>
          <w:color w:val="000000"/>
        </w:rPr>
        <w:t>от 31.05.2019 № 57/2 «О составе комиссии по соблюдению требований к служебному поведению муниципальных служащих, осуществляющих полномочия представителя нанимателя (работодателя), и урегулированию конфликта интересов».</w:t>
      </w:r>
    </w:p>
    <w:p w:rsidR="0015230C" w:rsidRPr="008F18EC" w:rsidRDefault="0015230C" w:rsidP="0015230C">
      <w:pPr>
        <w:ind w:firstLine="540"/>
        <w:jc w:val="both"/>
      </w:pPr>
    </w:p>
    <w:p w:rsidR="009740E9" w:rsidRPr="00DA514A" w:rsidRDefault="009740E9" w:rsidP="009740E9">
      <w:pPr>
        <w:tabs>
          <w:tab w:val="left" w:pos="7065"/>
        </w:tabs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 xml:space="preserve">На голосование поставлен проект решения Собрания депутатов по </w:t>
      </w:r>
      <w:r>
        <w:rPr>
          <w:b/>
          <w:color w:val="000000" w:themeColor="text1"/>
        </w:rPr>
        <w:t>6</w:t>
      </w:r>
      <w:r w:rsidRPr="00DA514A">
        <w:rPr>
          <w:b/>
          <w:color w:val="000000" w:themeColor="text1"/>
        </w:rPr>
        <w:t xml:space="preserve"> вопросу.</w:t>
      </w:r>
    </w:p>
    <w:p w:rsidR="009740E9" w:rsidRPr="00DA514A" w:rsidRDefault="009740E9" w:rsidP="009740E9">
      <w:pPr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>Голосовали: «за» - 1</w:t>
      </w:r>
      <w:r>
        <w:rPr>
          <w:b/>
          <w:color w:val="000000" w:themeColor="text1"/>
        </w:rPr>
        <w:t>3</w:t>
      </w:r>
      <w:r w:rsidRPr="00DA514A">
        <w:rPr>
          <w:b/>
          <w:color w:val="000000" w:themeColor="text1"/>
        </w:rPr>
        <w:t xml:space="preserve">; «против» - нет; «воздержались» - </w:t>
      </w:r>
      <w:r>
        <w:rPr>
          <w:b/>
          <w:color w:val="000000" w:themeColor="text1"/>
        </w:rPr>
        <w:t>нет</w:t>
      </w:r>
      <w:r w:rsidRPr="00DA514A">
        <w:rPr>
          <w:b/>
          <w:color w:val="000000" w:themeColor="text1"/>
        </w:rPr>
        <w:t>.</w:t>
      </w:r>
    </w:p>
    <w:p w:rsidR="009740E9" w:rsidRPr="00DA514A" w:rsidRDefault="009740E9" w:rsidP="009740E9">
      <w:pPr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>Решение принято.</w:t>
      </w:r>
    </w:p>
    <w:p w:rsidR="009740E9" w:rsidRDefault="009740E9" w:rsidP="009740E9">
      <w:pPr>
        <w:jc w:val="both"/>
        <w:rPr>
          <w:b/>
          <w:color w:val="000000" w:themeColor="text1"/>
        </w:rPr>
      </w:pPr>
    </w:p>
    <w:p w:rsidR="007255C3" w:rsidRDefault="007255C3" w:rsidP="009740E9">
      <w:pPr>
        <w:jc w:val="both"/>
        <w:rPr>
          <w:b/>
          <w:color w:val="000000" w:themeColor="text1"/>
        </w:rPr>
      </w:pPr>
    </w:p>
    <w:p w:rsidR="007255C3" w:rsidRPr="00DA514A" w:rsidRDefault="007255C3" w:rsidP="009740E9">
      <w:pPr>
        <w:jc w:val="both"/>
        <w:rPr>
          <w:b/>
          <w:color w:val="000000" w:themeColor="text1"/>
        </w:rPr>
      </w:pPr>
    </w:p>
    <w:tbl>
      <w:tblPr>
        <w:tblpPr w:leftFromText="180" w:rightFromText="180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6"/>
      </w:tblGrid>
      <w:tr w:rsidR="009740E9" w:rsidRPr="00DA514A" w:rsidTr="0015230C">
        <w:trPr>
          <w:trHeight w:val="1276"/>
        </w:trPr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0E9" w:rsidRPr="006F56B5" w:rsidRDefault="00312B3A" w:rsidP="0015230C">
            <w:pPr>
              <w:shd w:val="clear" w:color="auto" w:fill="FFFFFF"/>
              <w:tabs>
                <w:tab w:val="left" w:pos="0"/>
              </w:tabs>
              <w:spacing w:line="298" w:lineRule="exact"/>
              <w:ind w:right="-1"/>
              <w:jc w:val="both"/>
              <w:rPr>
                <w:rStyle w:val="FontStyle16"/>
                <w:b/>
                <w:spacing w:val="-10"/>
                <w:sz w:val="24"/>
                <w:szCs w:val="24"/>
              </w:rPr>
            </w:pPr>
            <w:r w:rsidRPr="00312B3A">
              <w:rPr>
                <w:rStyle w:val="FontStyle16"/>
                <w:b/>
                <w:spacing w:val="-10"/>
                <w:sz w:val="24"/>
                <w:szCs w:val="24"/>
              </w:rPr>
              <w:t>О безвозмездной передаче имущества в собственность муниципального образования «</w:t>
            </w:r>
            <w:proofErr w:type="spellStart"/>
            <w:r w:rsidRPr="00312B3A">
              <w:rPr>
                <w:rStyle w:val="FontStyle16"/>
                <w:b/>
                <w:spacing w:val="-10"/>
                <w:sz w:val="24"/>
                <w:szCs w:val="24"/>
              </w:rPr>
              <w:t>Туванское</w:t>
            </w:r>
            <w:proofErr w:type="spellEnd"/>
            <w:r w:rsidRPr="00312B3A">
              <w:rPr>
                <w:rStyle w:val="FontStyle16"/>
                <w:b/>
                <w:spacing w:val="-10"/>
                <w:sz w:val="24"/>
                <w:szCs w:val="24"/>
              </w:rPr>
              <w:t xml:space="preserve"> сельское поселение Шумерлинского района Чувашской Республики»</w:t>
            </w:r>
          </w:p>
          <w:p w:rsidR="009740E9" w:rsidRPr="00DA514A" w:rsidRDefault="009740E9" w:rsidP="0015230C">
            <w:pPr>
              <w:jc w:val="both"/>
              <w:rPr>
                <w:color w:val="000000" w:themeColor="text1"/>
                <w:spacing w:val="-10"/>
              </w:rPr>
            </w:pPr>
            <w:r w:rsidRPr="00DA514A">
              <w:rPr>
                <w:b/>
                <w:color w:val="000000" w:themeColor="text1"/>
              </w:rPr>
              <w:t xml:space="preserve"> </w:t>
            </w:r>
          </w:p>
          <w:p w:rsidR="009740E9" w:rsidRPr="00312B3A" w:rsidRDefault="00312B3A" w:rsidP="00312B3A">
            <w:pPr>
              <w:jc w:val="both"/>
              <w:rPr>
                <w:color w:val="000000" w:themeColor="text1"/>
              </w:rPr>
            </w:pPr>
            <w:r>
              <w:rPr>
                <w:rStyle w:val="FontStyle16"/>
                <w:spacing w:val="-10"/>
                <w:sz w:val="24"/>
                <w:szCs w:val="24"/>
              </w:rPr>
              <w:t>З</w:t>
            </w:r>
            <w:r w:rsidRPr="00312B3A">
              <w:rPr>
                <w:rStyle w:val="FontStyle16"/>
                <w:spacing w:val="-10"/>
                <w:sz w:val="24"/>
                <w:szCs w:val="24"/>
              </w:rPr>
              <w:t>аместител</w:t>
            </w:r>
            <w:r>
              <w:rPr>
                <w:rStyle w:val="FontStyle16"/>
                <w:spacing w:val="-10"/>
                <w:sz w:val="24"/>
                <w:szCs w:val="24"/>
              </w:rPr>
              <w:t>я</w:t>
            </w:r>
            <w:r w:rsidRPr="00312B3A">
              <w:rPr>
                <w:rStyle w:val="FontStyle16"/>
                <w:spacing w:val="-10"/>
                <w:sz w:val="24"/>
                <w:szCs w:val="24"/>
              </w:rPr>
              <w:t xml:space="preserve"> начальника отдела экономики, земельных и </w:t>
            </w:r>
            <w:r>
              <w:rPr>
                <w:rStyle w:val="FontStyle16"/>
                <w:spacing w:val="-10"/>
                <w:sz w:val="24"/>
                <w:szCs w:val="24"/>
              </w:rPr>
              <w:t>имущественных отношений Романову Валентину Львовну</w:t>
            </w:r>
          </w:p>
        </w:tc>
      </w:tr>
    </w:tbl>
    <w:p w:rsidR="009740E9" w:rsidRPr="00DA514A" w:rsidRDefault="009740E9" w:rsidP="009740E9">
      <w:pPr>
        <w:tabs>
          <w:tab w:val="left" w:pos="7065"/>
        </w:tabs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>6</w:t>
      </w:r>
      <w:r>
        <w:rPr>
          <w:b/>
          <w:color w:val="000000" w:themeColor="text1"/>
        </w:rPr>
        <w:t>2</w:t>
      </w:r>
      <w:r w:rsidRPr="00DA514A">
        <w:rPr>
          <w:b/>
          <w:color w:val="000000" w:themeColor="text1"/>
        </w:rPr>
        <w:t>/</w:t>
      </w:r>
      <w:r>
        <w:rPr>
          <w:b/>
          <w:color w:val="000000" w:themeColor="text1"/>
        </w:rPr>
        <w:t>7</w:t>
      </w:r>
      <w:r w:rsidRPr="00DA514A">
        <w:rPr>
          <w:b/>
          <w:color w:val="000000" w:themeColor="text1"/>
        </w:rPr>
        <w:t xml:space="preserve">.  </w:t>
      </w:r>
    </w:p>
    <w:p w:rsidR="009740E9" w:rsidRPr="00DA514A" w:rsidRDefault="009740E9" w:rsidP="009740E9">
      <w:pPr>
        <w:tabs>
          <w:tab w:val="left" w:pos="7065"/>
        </w:tabs>
        <w:rPr>
          <w:b/>
          <w:color w:val="000000" w:themeColor="text1"/>
        </w:rPr>
      </w:pPr>
    </w:p>
    <w:p w:rsidR="009740E9" w:rsidRPr="00DA514A" w:rsidRDefault="009740E9" w:rsidP="009740E9">
      <w:pPr>
        <w:tabs>
          <w:tab w:val="left" w:pos="7065"/>
        </w:tabs>
        <w:rPr>
          <w:b/>
          <w:color w:val="000000" w:themeColor="text1"/>
        </w:rPr>
      </w:pPr>
    </w:p>
    <w:p w:rsidR="009740E9" w:rsidRDefault="009740E9" w:rsidP="009740E9">
      <w:pPr>
        <w:tabs>
          <w:tab w:val="left" w:pos="7065"/>
        </w:tabs>
        <w:rPr>
          <w:b/>
          <w:color w:val="000000" w:themeColor="text1"/>
        </w:rPr>
      </w:pPr>
    </w:p>
    <w:p w:rsidR="009740E9" w:rsidRPr="00DA514A" w:rsidRDefault="009740E9" w:rsidP="009740E9">
      <w:pPr>
        <w:tabs>
          <w:tab w:val="left" w:pos="7065"/>
        </w:tabs>
        <w:rPr>
          <w:b/>
          <w:color w:val="000000" w:themeColor="text1"/>
        </w:rPr>
      </w:pPr>
      <w:r w:rsidRPr="00DA514A">
        <w:rPr>
          <w:b/>
          <w:color w:val="000000" w:themeColor="text1"/>
        </w:rPr>
        <w:t xml:space="preserve">СЛУШАЛИ: </w:t>
      </w:r>
    </w:p>
    <w:p w:rsidR="009740E9" w:rsidRPr="00DA514A" w:rsidRDefault="009740E9" w:rsidP="009740E9">
      <w:pPr>
        <w:jc w:val="both"/>
        <w:rPr>
          <w:b/>
          <w:color w:val="000000" w:themeColor="text1"/>
        </w:rPr>
      </w:pPr>
    </w:p>
    <w:p w:rsidR="009740E9" w:rsidRPr="00DA514A" w:rsidRDefault="009740E9" w:rsidP="009740E9">
      <w:pPr>
        <w:tabs>
          <w:tab w:val="left" w:pos="7065"/>
        </w:tabs>
        <w:jc w:val="both"/>
        <w:rPr>
          <w:b/>
          <w:color w:val="000000" w:themeColor="text1"/>
        </w:rPr>
      </w:pPr>
    </w:p>
    <w:p w:rsidR="0015230C" w:rsidRDefault="0015230C" w:rsidP="0015230C">
      <w:pPr>
        <w:ind w:firstLine="540"/>
        <w:jc w:val="both"/>
      </w:pPr>
    </w:p>
    <w:p w:rsidR="0015230C" w:rsidRPr="009833C2" w:rsidRDefault="0015230C" w:rsidP="0015230C">
      <w:pPr>
        <w:ind w:firstLine="540"/>
        <w:jc w:val="both"/>
      </w:pPr>
      <w:proofErr w:type="gramStart"/>
      <w:r w:rsidRPr="009833C2">
        <w:t xml:space="preserve">В соответствии со ст.51 Федерального закона Российской Федерации от 06.10.2003 </w:t>
      </w:r>
      <w:r>
        <w:t xml:space="preserve">        </w:t>
      </w:r>
      <w:r w:rsidRPr="009833C2">
        <w:t xml:space="preserve">№ 131-ФЗ «Об общих принципах организации местного самоуправления в Российской Федерации», </w:t>
      </w:r>
      <w:r>
        <w:t xml:space="preserve">Федеральным законом Российской Федерации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9833C2">
        <w:t>ст. 48 Устава Шумерлинского района</w:t>
      </w:r>
      <w:proofErr w:type="gramEnd"/>
    </w:p>
    <w:p w:rsidR="0015230C" w:rsidRPr="009833C2" w:rsidRDefault="0015230C" w:rsidP="0015230C">
      <w:pPr>
        <w:ind w:firstLine="540"/>
        <w:jc w:val="both"/>
      </w:pPr>
    </w:p>
    <w:p w:rsidR="0015230C" w:rsidRPr="009833C2" w:rsidRDefault="0015230C" w:rsidP="0015230C">
      <w:pPr>
        <w:ind w:firstLine="540"/>
        <w:jc w:val="center"/>
        <w:rPr>
          <w:b/>
        </w:rPr>
      </w:pPr>
      <w:r w:rsidRPr="009833C2">
        <w:rPr>
          <w:b/>
        </w:rPr>
        <w:t xml:space="preserve">Собрание депутатов Шумерлинского района </w:t>
      </w:r>
    </w:p>
    <w:p w:rsidR="0015230C" w:rsidRPr="009833C2" w:rsidRDefault="0015230C" w:rsidP="0015230C">
      <w:pPr>
        <w:ind w:firstLine="540"/>
        <w:jc w:val="center"/>
        <w:rPr>
          <w:b/>
        </w:rPr>
      </w:pPr>
      <w:r w:rsidRPr="009833C2">
        <w:rPr>
          <w:b/>
        </w:rPr>
        <w:t>Чувашской Республики решило:</w:t>
      </w:r>
    </w:p>
    <w:p w:rsidR="0015230C" w:rsidRPr="009833C2" w:rsidRDefault="0015230C" w:rsidP="0015230C">
      <w:pPr>
        <w:ind w:firstLine="540"/>
        <w:jc w:val="center"/>
      </w:pPr>
    </w:p>
    <w:p w:rsidR="0015230C" w:rsidRDefault="0015230C" w:rsidP="0015230C">
      <w:pPr>
        <w:ind w:firstLine="540"/>
        <w:jc w:val="both"/>
      </w:pPr>
      <w:r w:rsidRPr="009833C2">
        <w:t>1. Передать безвозмездно в собственность муниципального образования «</w:t>
      </w:r>
      <w:proofErr w:type="spellStart"/>
      <w:r>
        <w:t>Туванское</w:t>
      </w:r>
      <w:proofErr w:type="spellEnd"/>
      <w:r>
        <w:t xml:space="preserve"> </w:t>
      </w:r>
      <w:r w:rsidRPr="009833C2">
        <w:t>сельское поселение Шумерлинского района Чувашской Республики» имущество</w:t>
      </w:r>
      <w:r>
        <w:t xml:space="preserve">,   </w:t>
      </w:r>
      <w:r w:rsidRPr="009833C2">
        <w:t>являющ</w:t>
      </w:r>
      <w:r>
        <w:t>е</w:t>
      </w:r>
      <w:r w:rsidRPr="009833C2">
        <w:t>еся собственностью Шумерлинского района Чувашской Республики</w:t>
      </w:r>
      <w:r>
        <w:t>,</w:t>
      </w:r>
      <w:r w:rsidRPr="009833C2">
        <w:t xml:space="preserve"> в следующем:</w:t>
      </w:r>
    </w:p>
    <w:p w:rsidR="0015230C" w:rsidRDefault="0015230C" w:rsidP="0015230C">
      <w:pPr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057"/>
        <w:gridCol w:w="2737"/>
        <w:gridCol w:w="3387"/>
      </w:tblGrid>
      <w:tr w:rsidR="0015230C" w:rsidTr="0015230C">
        <w:tc>
          <w:tcPr>
            <w:tcW w:w="0" w:type="auto"/>
          </w:tcPr>
          <w:p w:rsidR="0015230C" w:rsidRDefault="0015230C" w:rsidP="0015230C">
            <w:pPr>
              <w:tabs>
                <w:tab w:val="left" w:pos="900"/>
              </w:tabs>
              <w:jc w:val="both"/>
            </w:pPr>
            <w:r>
              <w:t>№№</w:t>
            </w:r>
          </w:p>
          <w:p w:rsidR="0015230C" w:rsidRDefault="0015230C" w:rsidP="0015230C">
            <w:pPr>
              <w:tabs>
                <w:tab w:val="left" w:pos="900"/>
              </w:tabs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9" w:type="dxa"/>
          </w:tcPr>
          <w:p w:rsidR="0015230C" w:rsidRDefault="0015230C" w:rsidP="0015230C">
            <w:pPr>
              <w:tabs>
                <w:tab w:val="left" w:pos="900"/>
              </w:tabs>
              <w:jc w:val="both"/>
            </w:pPr>
            <w:r>
              <w:t>Наименование объекта недвижимости</w:t>
            </w:r>
          </w:p>
        </w:tc>
        <w:tc>
          <w:tcPr>
            <w:tcW w:w="2744" w:type="dxa"/>
          </w:tcPr>
          <w:p w:rsidR="0015230C" w:rsidRDefault="0015230C" w:rsidP="0015230C">
            <w:pPr>
              <w:tabs>
                <w:tab w:val="left" w:pos="900"/>
              </w:tabs>
              <w:jc w:val="both"/>
            </w:pPr>
            <w:r>
              <w:t>Краткая характеристика</w:t>
            </w:r>
          </w:p>
        </w:tc>
        <w:tc>
          <w:tcPr>
            <w:tcW w:w="3402" w:type="dxa"/>
          </w:tcPr>
          <w:p w:rsidR="0015230C" w:rsidRDefault="0015230C" w:rsidP="0015230C">
            <w:pPr>
              <w:tabs>
                <w:tab w:val="left" w:pos="900"/>
              </w:tabs>
              <w:jc w:val="both"/>
            </w:pPr>
            <w:r>
              <w:t>Местоположение</w:t>
            </w:r>
          </w:p>
        </w:tc>
      </w:tr>
      <w:tr w:rsidR="0015230C" w:rsidTr="0015230C">
        <w:tc>
          <w:tcPr>
            <w:tcW w:w="0" w:type="auto"/>
          </w:tcPr>
          <w:p w:rsidR="0015230C" w:rsidRDefault="0015230C" w:rsidP="0015230C">
            <w:pPr>
              <w:tabs>
                <w:tab w:val="left" w:pos="900"/>
              </w:tabs>
              <w:jc w:val="both"/>
            </w:pPr>
            <w:r>
              <w:t>1</w:t>
            </w:r>
          </w:p>
        </w:tc>
        <w:tc>
          <w:tcPr>
            <w:tcW w:w="3069" w:type="dxa"/>
          </w:tcPr>
          <w:p w:rsidR="0015230C" w:rsidRDefault="0015230C" w:rsidP="0015230C">
            <w:pPr>
              <w:tabs>
                <w:tab w:val="left" w:pos="900"/>
              </w:tabs>
              <w:jc w:val="both"/>
            </w:pPr>
            <w:r>
              <w:t>Автомобильная дорога «</w:t>
            </w:r>
            <w:proofErr w:type="spellStart"/>
            <w:r>
              <w:t>Торханы</w:t>
            </w:r>
            <w:proofErr w:type="spellEnd"/>
            <w:r>
              <w:t xml:space="preserve"> – Малые </w:t>
            </w:r>
            <w:proofErr w:type="spellStart"/>
            <w:r>
              <w:t>Туваны</w:t>
            </w:r>
            <w:proofErr w:type="spellEnd"/>
            <w:r>
              <w:t xml:space="preserve"> - Калиновка»</w:t>
            </w:r>
          </w:p>
        </w:tc>
        <w:tc>
          <w:tcPr>
            <w:tcW w:w="2744" w:type="dxa"/>
          </w:tcPr>
          <w:p w:rsidR="0015230C" w:rsidRDefault="0015230C" w:rsidP="0015230C">
            <w:pPr>
              <w:tabs>
                <w:tab w:val="left" w:pos="900"/>
              </w:tabs>
              <w:jc w:val="both"/>
            </w:pPr>
            <w:r>
              <w:t xml:space="preserve">Назначение: нежилое, протяженность 5300 м,  кадастровый номер 21:23:000000:1696 </w:t>
            </w:r>
          </w:p>
        </w:tc>
        <w:tc>
          <w:tcPr>
            <w:tcW w:w="3402" w:type="dxa"/>
          </w:tcPr>
          <w:p w:rsidR="0015230C" w:rsidRDefault="0015230C" w:rsidP="0015230C">
            <w:pPr>
              <w:tabs>
                <w:tab w:val="left" w:pos="900"/>
              </w:tabs>
              <w:jc w:val="both"/>
            </w:pPr>
            <w:r>
              <w:t xml:space="preserve">Чувашская Республика, </w:t>
            </w:r>
            <w:proofErr w:type="spellStart"/>
            <w:r>
              <w:t>Шумерлинский</w:t>
            </w:r>
            <w:proofErr w:type="spellEnd"/>
            <w:r>
              <w:t xml:space="preserve"> район, начало расы: 1+685, 1+950, 3+750 автомобильной дороги «Чебоксары – Сурское» -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уваны</w:t>
            </w:r>
            <w:proofErr w:type="spellEnd"/>
            <w:r>
              <w:t xml:space="preserve"> – д. Малые </w:t>
            </w:r>
            <w:proofErr w:type="spellStart"/>
            <w:r>
              <w:t>Туваны</w:t>
            </w:r>
            <w:proofErr w:type="spellEnd"/>
            <w:r>
              <w:t xml:space="preserve">; проходят по д. Лесные </w:t>
            </w:r>
            <w:proofErr w:type="spellStart"/>
            <w:r>
              <w:t>Туваны</w:t>
            </w:r>
            <w:proofErr w:type="spellEnd"/>
            <w:r>
              <w:t xml:space="preserve"> улицам Пролетарская (протяженностью 0,83 км),   Центральная и Ленина (протяженностью 2,8 км), а также по с. </w:t>
            </w:r>
            <w:proofErr w:type="spellStart"/>
            <w:r>
              <w:t>Туваны</w:t>
            </w:r>
            <w:proofErr w:type="spellEnd"/>
            <w:r>
              <w:t xml:space="preserve"> улицам </w:t>
            </w:r>
            <w:proofErr w:type="spellStart"/>
            <w:r>
              <w:t>К.Маркса</w:t>
            </w:r>
            <w:proofErr w:type="spellEnd"/>
            <w:r>
              <w:t xml:space="preserve">, Николаева, </w:t>
            </w:r>
            <w:r>
              <w:lastRenderedPageBreak/>
              <w:t>Пушкина (протяженностью 1,67 км)</w:t>
            </w:r>
          </w:p>
        </w:tc>
      </w:tr>
      <w:tr w:rsidR="0015230C" w:rsidTr="0015230C">
        <w:tc>
          <w:tcPr>
            <w:tcW w:w="0" w:type="auto"/>
          </w:tcPr>
          <w:p w:rsidR="0015230C" w:rsidRDefault="0015230C" w:rsidP="0015230C">
            <w:pPr>
              <w:tabs>
                <w:tab w:val="left" w:pos="900"/>
              </w:tabs>
              <w:jc w:val="both"/>
            </w:pPr>
            <w:r>
              <w:lastRenderedPageBreak/>
              <w:t>2</w:t>
            </w:r>
          </w:p>
        </w:tc>
        <w:tc>
          <w:tcPr>
            <w:tcW w:w="3069" w:type="dxa"/>
          </w:tcPr>
          <w:p w:rsidR="0015230C" w:rsidRDefault="0015230C" w:rsidP="0015230C">
            <w:pPr>
              <w:tabs>
                <w:tab w:val="left" w:pos="900"/>
              </w:tabs>
              <w:jc w:val="both"/>
            </w:pPr>
            <w:r>
              <w:t>Земельный участок с кадастровым номером 21:23:000000:231</w:t>
            </w:r>
          </w:p>
        </w:tc>
        <w:tc>
          <w:tcPr>
            <w:tcW w:w="2744" w:type="dxa"/>
          </w:tcPr>
          <w:p w:rsidR="0015230C" w:rsidRDefault="0015230C" w:rsidP="0015230C">
            <w:pPr>
              <w:tabs>
                <w:tab w:val="left" w:pos="900"/>
              </w:tabs>
              <w:jc w:val="both"/>
            </w:pPr>
            <w:r>
              <w:t xml:space="preserve">Категория земель: земли населенных пунктов, площадь 11684 </w:t>
            </w:r>
            <w:proofErr w:type="spellStart"/>
            <w:r>
              <w:t>кв.м</w:t>
            </w:r>
            <w:proofErr w:type="spellEnd"/>
            <w:r>
              <w:t>., разрешенное использование: для размещения автомобильной дороги «</w:t>
            </w:r>
            <w:proofErr w:type="spellStart"/>
            <w:r>
              <w:t>Торханы</w:t>
            </w:r>
            <w:proofErr w:type="spellEnd"/>
            <w:r>
              <w:t xml:space="preserve"> - Малые </w:t>
            </w:r>
            <w:proofErr w:type="spellStart"/>
            <w:r>
              <w:t>Туваны</w:t>
            </w:r>
            <w:proofErr w:type="spellEnd"/>
            <w:r>
              <w:t xml:space="preserve"> - Калиновка» </w:t>
            </w:r>
          </w:p>
        </w:tc>
        <w:tc>
          <w:tcPr>
            <w:tcW w:w="3402" w:type="dxa"/>
          </w:tcPr>
          <w:p w:rsidR="0015230C" w:rsidRDefault="0015230C" w:rsidP="0015230C">
            <w:pPr>
              <w:tabs>
                <w:tab w:val="left" w:pos="900"/>
              </w:tabs>
              <w:jc w:val="both"/>
            </w:pPr>
            <w:r>
              <w:t xml:space="preserve">Чувашская Республика, </w:t>
            </w:r>
            <w:proofErr w:type="spellStart"/>
            <w:r>
              <w:t>Шумерлинский</w:t>
            </w:r>
            <w:proofErr w:type="spellEnd"/>
            <w:r>
              <w:t xml:space="preserve"> район, дер. </w:t>
            </w:r>
            <w:proofErr w:type="gramStart"/>
            <w:r>
              <w:t>Лесные</w:t>
            </w:r>
            <w:proofErr w:type="gramEnd"/>
            <w:r>
              <w:t xml:space="preserve"> </w:t>
            </w:r>
            <w:proofErr w:type="spellStart"/>
            <w:r>
              <w:t>Туваны</w:t>
            </w:r>
            <w:proofErr w:type="spellEnd"/>
            <w:r>
              <w:t xml:space="preserve">  ул. Пролетарская </w:t>
            </w:r>
          </w:p>
        </w:tc>
      </w:tr>
      <w:tr w:rsidR="0015230C" w:rsidTr="0015230C">
        <w:tc>
          <w:tcPr>
            <w:tcW w:w="0" w:type="auto"/>
          </w:tcPr>
          <w:p w:rsidR="0015230C" w:rsidRDefault="0015230C" w:rsidP="0015230C">
            <w:pPr>
              <w:tabs>
                <w:tab w:val="left" w:pos="900"/>
              </w:tabs>
              <w:jc w:val="both"/>
            </w:pPr>
            <w:r>
              <w:t>3</w:t>
            </w:r>
          </w:p>
        </w:tc>
        <w:tc>
          <w:tcPr>
            <w:tcW w:w="3069" w:type="dxa"/>
          </w:tcPr>
          <w:p w:rsidR="0015230C" w:rsidRDefault="0015230C" w:rsidP="0015230C">
            <w:pPr>
              <w:tabs>
                <w:tab w:val="left" w:pos="900"/>
              </w:tabs>
              <w:jc w:val="both"/>
            </w:pPr>
            <w:r>
              <w:t>Земельный участок с кадастровым номером 21:23:100609:61</w:t>
            </w:r>
          </w:p>
        </w:tc>
        <w:tc>
          <w:tcPr>
            <w:tcW w:w="2744" w:type="dxa"/>
          </w:tcPr>
          <w:p w:rsidR="0015230C" w:rsidRDefault="0015230C" w:rsidP="0015230C">
            <w:pPr>
              <w:tabs>
                <w:tab w:val="left" w:pos="900"/>
              </w:tabs>
              <w:jc w:val="both"/>
            </w:pPr>
            <w:r>
              <w:t xml:space="preserve">Категория земель: земли населенных пунктов, площадь 41094 </w:t>
            </w:r>
            <w:proofErr w:type="spellStart"/>
            <w:r>
              <w:t>кв.м</w:t>
            </w:r>
            <w:proofErr w:type="spellEnd"/>
            <w:r>
              <w:t>., разрешенное использование: для размещения автомобильной дороги «</w:t>
            </w:r>
            <w:proofErr w:type="spellStart"/>
            <w:r>
              <w:t>Торханы</w:t>
            </w:r>
            <w:proofErr w:type="spellEnd"/>
            <w:r>
              <w:t xml:space="preserve"> - Малые </w:t>
            </w:r>
            <w:proofErr w:type="spellStart"/>
            <w:r>
              <w:t>Туваны</w:t>
            </w:r>
            <w:proofErr w:type="spellEnd"/>
            <w:r>
              <w:t xml:space="preserve"> - Калиновка» </w:t>
            </w:r>
          </w:p>
        </w:tc>
        <w:tc>
          <w:tcPr>
            <w:tcW w:w="3402" w:type="dxa"/>
          </w:tcPr>
          <w:p w:rsidR="0015230C" w:rsidRDefault="0015230C" w:rsidP="0015230C">
            <w:pPr>
              <w:tabs>
                <w:tab w:val="left" w:pos="900"/>
              </w:tabs>
              <w:jc w:val="both"/>
            </w:pPr>
            <w:r>
              <w:t xml:space="preserve">Чувашская Республика, </w:t>
            </w:r>
            <w:proofErr w:type="spellStart"/>
            <w:r>
              <w:t>Шумерлинский</w:t>
            </w:r>
            <w:proofErr w:type="spellEnd"/>
            <w:r>
              <w:t xml:space="preserve"> район,  </w:t>
            </w:r>
            <w:proofErr w:type="spellStart"/>
            <w:r>
              <w:t>Туванское</w:t>
            </w:r>
            <w:proofErr w:type="spellEnd"/>
            <w:r>
              <w:t xml:space="preserve"> сельское поселение</w:t>
            </w:r>
          </w:p>
        </w:tc>
      </w:tr>
      <w:tr w:rsidR="0015230C" w:rsidTr="0015230C">
        <w:tc>
          <w:tcPr>
            <w:tcW w:w="0" w:type="auto"/>
          </w:tcPr>
          <w:p w:rsidR="0015230C" w:rsidRDefault="0015230C" w:rsidP="0015230C">
            <w:pPr>
              <w:tabs>
                <w:tab w:val="left" w:pos="900"/>
              </w:tabs>
              <w:jc w:val="both"/>
            </w:pPr>
            <w:r>
              <w:t>4</w:t>
            </w:r>
          </w:p>
        </w:tc>
        <w:tc>
          <w:tcPr>
            <w:tcW w:w="3069" w:type="dxa"/>
          </w:tcPr>
          <w:p w:rsidR="0015230C" w:rsidRDefault="0015230C" w:rsidP="0015230C">
            <w:pPr>
              <w:tabs>
                <w:tab w:val="left" w:pos="900"/>
              </w:tabs>
              <w:jc w:val="both"/>
            </w:pPr>
            <w:r>
              <w:t>Земельный участок с кадастровым номером 21:23:100609:60</w:t>
            </w:r>
          </w:p>
        </w:tc>
        <w:tc>
          <w:tcPr>
            <w:tcW w:w="2744" w:type="dxa"/>
          </w:tcPr>
          <w:p w:rsidR="0015230C" w:rsidRDefault="0015230C" w:rsidP="0015230C">
            <w:pPr>
              <w:tabs>
                <w:tab w:val="left" w:pos="900"/>
              </w:tabs>
              <w:jc w:val="both"/>
            </w:pPr>
            <w:r>
              <w:t xml:space="preserve">Категория земель: земли населенных пунктов, площадь 20063 </w:t>
            </w:r>
            <w:proofErr w:type="spellStart"/>
            <w:r>
              <w:t>кв.м</w:t>
            </w:r>
            <w:proofErr w:type="spellEnd"/>
            <w:r>
              <w:t>., разрешенное использование: для размещения автомобильной дороги «</w:t>
            </w:r>
            <w:proofErr w:type="spellStart"/>
            <w:r>
              <w:t>Торханы</w:t>
            </w:r>
            <w:proofErr w:type="spellEnd"/>
            <w:r>
              <w:t xml:space="preserve"> - Малые </w:t>
            </w:r>
            <w:proofErr w:type="spellStart"/>
            <w:r>
              <w:t>Туваны</w:t>
            </w:r>
            <w:proofErr w:type="spellEnd"/>
            <w:r>
              <w:t xml:space="preserve"> - Калиновка» </w:t>
            </w:r>
          </w:p>
        </w:tc>
        <w:tc>
          <w:tcPr>
            <w:tcW w:w="3402" w:type="dxa"/>
          </w:tcPr>
          <w:p w:rsidR="0015230C" w:rsidRDefault="0015230C" w:rsidP="0015230C">
            <w:pPr>
              <w:tabs>
                <w:tab w:val="left" w:pos="900"/>
              </w:tabs>
              <w:jc w:val="both"/>
            </w:pPr>
            <w:r>
              <w:t xml:space="preserve">Чувашская Республика, </w:t>
            </w:r>
            <w:proofErr w:type="spellStart"/>
            <w:r>
              <w:t>Шумерлинский</w:t>
            </w:r>
            <w:proofErr w:type="spellEnd"/>
            <w:r>
              <w:t xml:space="preserve"> район,  </w:t>
            </w:r>
            <w:proofErr w:type="spellStart"/>
            <w:r>
              <w:t>Туванское</w:t>
            </w:r>
            <w:proofErr w:type="spellEnd"/>
            <w:r>
              <w:t xml:space="preserve"> сельское поселение</w:t>
            </w:r>
          </w:p>
        </w:tc>
      </w:tr>
      <w:tr w:rsidR="0015230C" w:rsidTr="0015230C">
        <w:tc>
          <w:tcPr>
            <w:tcW w:w="0" w:type="auto"/>
          </w:tcPr>
          <w:p w:rsidR="0015230C" w:rsidRDefault="0015230C" w:rsidP="0015230C">
            <w:pPr>
              <w:tabs>
                <w:tab w:val="left" w:pos="900"/>
              </w:tabs>
              <w:jc w:val="both"/>
            </w:pPr>
            <w:r>
              <w:t>5</w:t>
            </w:r>
          </w:p>
        </w:tc>
        <w:tc>
          <w:tcPr>
            <w:tcW w:w="3069" w:type="dxa"/>
          </w:tcPr>
          <w:p w:rsidR="0015230C" w:rsidRDefault="0015230C" w:rsidP="0015230C">
            <w:pPr>
              <w:tabs>
                <w:tab w:val="left" w:pos="900"/>
              </w:tabs>
              <w:jc w:val="both"/>
            </w:pPr>
            <w:r>
              <w:t>Водонапорная башня с кадастровым номером 21:23:100401:69</w:t>
            </w:r>
          </w:p>
        </w:tc>
        <w:tc>
          <w:tcPr>
            <w:tcW w:w="2744" w:type="dxa"/>
          </w:tcPr>
          <w:p w:rsidR="0015230C" w:rsidRDefault="0015230C" w:rsidP="0015230C">
            <w:pPr>
              <w:tabs>
                <w:tab w:val="left" w:pos="900"/>
              </w:tabs>
              <w:jc w:val="both"/>
            </w:pPr>
            <w:r>
              <w:t>Назначение: водонапорная башня, глубина 59 метров, 1982 года ввода в эксплуатацию</w:t>
            </w:r>
          </w:p>
        </w:tc>
        <w:tc>
          <w:tcPr>
            <w:tcW w:w="3402" w:type="dxa"/>
          </w:tcPr>
          <w:p w:rsidR="0015230C" w:rsidRDefault="0015230C" w:rsidP="0015230C">
            <w:pPr>
              <w:tabs>
                <w:tab w:val="left" w:pos="900"/>
              </w:tabs>
              <w:jc w:val="both"/>
            </w:pPr>
            <w:r>
              <w:t xml:space="preserve">Чувашская Республика, </w:t>
            </w:r>
            <w:proofErr w:type="spellStart"/>
            <w:r>
              <w:t>Шумерлинский</w:t>
            </w:r>
            <w:proofErr w:type="spellEnd"/>
            <w:r>
              <w:t xml:space="preserve"> район, с. </w:t>
            </w:r>
            <w:proofErr w:type="spellStart"/>
            <w:r>
              <w:t>Туваны</w:t>
            </w:r>
            <w:proofErr w:type="spellEnd"/>
            <w:r>
              <w:t>, ул. Октябрьская, д. 13</w:t>
            </w:r>
          </w:p>
        </w:tc>
      </w:tr>
    </w:tbl>
    <w:p w:rsidR="0015230C" w:rsidRDefault="0015230C" w:rsidP="0015230C">
      <w:pPr>
        <w:ind w:firstLine="540"/>
        <w:jc w:val="both"/>
      </w:pPr>
    </w:p>
    <w:p w:rsidR="0015230C" w:rsidRPr="009833C2" w:rsidRDefault="0015230C" w:rsidP="0015230C">
      <w:pPr>
        <w:tabs>
          <w:tab w:val="left" w:pos="360"/>
        </w:tabs>
        <w:ind w:firstLine="540"/>
        <w:jc w:val="both"/>
      </w:pPr>
      <w:r w:rsidRPr="009833C2">
        <w:t xml:space="preserve">2. Отделу экономики, </w:t>
      </w:r>
      <w:r>
        <w:t xml:space="preserve">земельных и имущественных отношений администрации Шумерлинского района  </w:t>
      </w:r>
      <w:r w:rsidRPr="009833C2">
        <w:t>оформить передачу безвозмездно в собственность муниципального образования «</w:t>
      </w:r>
      <w:proofErr w:type="spellStart"/>
      <w:r>
        <w:t>Туванское</w:t>
      </w:r>
      <w:proofErr w:type="spellEnd"/>
      <w:r w:rsidRPr="009833C2">
        <w:t xml:space="preserve"> сельское поселение Шумерлинского района Чувашской Республики» имущества</w:t>
      </w:r>
      <w:r>
        <w:t>,</w:t>
      </w:r>
      <w:r w:rsidRPr="009833C2">
        <w:t xml:space="preserve"> согласно пункту 1 настоящего Решения</w:t>
      </w:r>
      <w:r>
        <w:t xml:space="preserve">, и </w:t>
      </w:r>
      <w:r w:rsidRPr="009833C2">
        <w:t>внести соответствующие изменения в реестр муниципального имущества.</w:t>
      </w:r>
    </w:p>
    <w:p w:rsidR="0015230C" w:rsidRPr="009833C2" w:rsidRDefault="0015230C" w:rsidP="0015230C">
      <w:pPr>
        <w:tabs>
          <w:tab w:val="left" w:pos="360"/>
        </w:tabs>
        <w:ind w:firstLine="540"/>
        <w:jc w:val="both"/>
      </w:pPr>
      <w:r>
        <w:t>3</w:t>
      </w:r>
      <w:r w:rsidRPr="009833C2">
        <w:t>. Настоящее Решение является основанием для возникновения права собственности на передаваемое имущество, указанное в пункте 1 настоящего Решения, у муниципального образования «</w:t>
      </w:r>
      <w:proofErr w:type="spellStart"/>
      <w:r>
        <w:t>Туванское</w:t>
      </w:r>
      <w:proofErr w:type="spellEnd"/>
      <w:r w:rsidRPr="009833C2">
        <w:t xml:space="preserve"> сельское поселение Шумерлинского района Чувашской Республики». </w:t>
      </w:r>
    </w:p>
    <w:p w:rsidR="0015230C" w:rsidRPr="009833C2" w:rsidRDefault="0015230C" w:rsidP="0015230C">
      <w:pPr>
        <w:tabs>
          <w:tab w:val="left" w:pos="360"/>
        </w:tabs>
        <w:ind w:firstLine="540"/>
        <w:jc w:val="both"/>
      </w:pPr>
      <w:r>
        <w:t>4</w:t>
      </w:r>
      <w:r w:rsidRPr="009833C2">
        <w:t xml:space="preserve">. </w:t>
      </w:r>
      <w:r w:rsidRPr="00146E7D">
        <w:t xml:space="preserve">Настоящее решение вступает в силу </w:t>
      </w:r>
      <w:r>
        <w:t>после его подписания</w:t>
      </w:r>
      <w:r w:rsidRPr="00146E7D">
        <w:t xml:space="preserve"> и подлежит </w:t>
      </w:r>
      <w:r w:rsidRPr="009833C2">
        <w:t>опубликова</w:t>
      </w:r>
      <w:r>
        <w:t>нию</w:t>
      </w:r>
      <w:r w:rsidRPr="009833C2">
        <w:t xml:space="preserve"> в издании «Вестник Шумерлинского района»</w:t>
      </w:r>
      <w:r>
        <w:t>.</w:t>
      </w:r>
    </w:p>
    <w:p w:rsidR="009740E9" w:rsidRPr="00DA514A" w:rsidRDefault="009740E9" w:rsidP="009740E9">
      <w:pPr>
        <w:tabs>
          <w:tab w:val="left" w:pos="7065"/>
        </w:tabs>
        <w:jc w:val="both"/>
        <w:rPr>
          <w:b/>
          <w:color w:val="000000" w:themeColor="text1"/>
        </w:rPr>
      </w:pPr>
    </w:p>
    <w:p w:rsidR="009740E9" w:rsidRPr="00DA514A" w:rsidRDefault="009740E9" w:rsidP="009740E9">
      <w:pPr>
        <w:tabs>
          <w:tab w:val="left" w:pos="7065"/>
        </w:tabs>
        <w:jc w:val="both"/>
        <w:rPr>
          <w:b/>
          <w:color w:val="000000" w:themeColor="text1"/>
        </w:rPr>
      </w:pPr>
    </w:p>
    <w:p w:rsidR="009740E9" w:rsidRPr="00DA514A" w:rsidRDefault="009740E9" w:rsidP="009740E9">
      <w:pPr>
        <w:tabs>
          <w:tab w:val="left" w:pos="7065"/>
        </w:tabs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 xml:space="preserve">На голосование поставлен проект решения Собрания депутатов по </w:t>
      </w:r>
      <w:r>
        <w:rPr>
          <w:b/>
          <w:color w:val="000000" w:themeColor="text1"/>
        </w:rPr>
        <w:t>7</w:t>
      </w:r>
      <w:r w:rsidRPr="00DA514A">
        <w:rPr>
          <w:b/>
          <w:color w:val="000000" w:themeColor="text1"/>
        </w:rPr>
        <w:t xml:space="preserve"> вопросу.</w:t>
      </w:r>
    </w:p>
    <w:p w:rsidR="009740E9" w:rsidRPr="00DA514A" w:rsidRDefault="009740E9" w:rsidP="009740E9">
      <w:pPr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>Голосовали: «за» - 1</w:t>
      </w:r>
      <w:r>
        <w:rPr>
          <w:b/>
          <w:color w:val="000000" w:themeColor="text1"/>
        </w:rPr>
        <w:t>3</w:t>
      </w:r>
      <w:r w:rsidRPr="00DA514A">
        <w:rPr>
          <w:b/>
          <w:color w:val="000000" w:themeColor="text1"/>
        </w:rPr>
        <w:t xml:space="preserve">; «против» - нет; «воздержались» - </w:t>
      </w:r>
      <w:r>
        <w:rPr>
          <w:b/>
          <w:color w:val="000000" w:themeColor="text1"/>
        </w:rPr>
        <w:t>нет</w:t>
      </w:r>
      <w:r w:rsidRPr="00DA514A">
        <w:rPr>
          <w:b/>
          <w:color w:val="000000" w:themeColor="text1"/>
        </w:rPr>
        <w:t>.</w:t>
      </w:r>
    </w:p>
    <w:p w:rsidR="009740E9" w:rsidRPr="00DA514A" w:rsidRDefault="009740E9" w:rsidP="009740E9">
      <w:pPr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>Решение принято.</w:t>
      </w:r>
    </w:p>
    <w:p w:rsidR="009740E9" w:rsidRPr="00DA514A" w:rsidRDefault="009740E9" w:rsidP="009740E9">
      <w:pPr>
        <w:jc w:val="both"/>
        <w:rPr>
          <w:b/>
          <w:color w:val="000000" w:themeColor="text1"/>
        </w:rPr>
      </w:pPr>
    </w:p>
    <w:tbl>
      <w:tblPr>
        <w:tblpPr w:leftFromText="180" w:rightFromText="180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6"/>
      </w:tblGrid>
      <w:tr w:rsidR="009740E9" w:rsidRPr="00DA514A" w:rsidTr="0015230C">
        <w:trPr>
          <w:trHeight w:val="1276"/>
        </w:trPr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0E9" w:rsidRPr="006F56B5" w:rsidRDefault="00312B3A" w:rsidP="0015230C">
            <w:pPr>
              <w:shd w:val="clear" w:color="auto" w:fill="FFFFFF"/>
              <w:tabs>
                <w:tab w:val="left" w:pos="0"/>
              </w:tabs>
              <w:spacing w:line="298" w:lineRule="exact"/>
              <w:ind w:right="-1"/>
              <w:jc w:val="both"/>
              <w:rPr>
                <w:rStyle w:val="FontStyle16"/>
                <w:b/>
                <w:spacing w:val="-10"/>
                <w:sz w:val="24"/>
                <w:szCs w:val="24"/>
              </w:rPr>
            </w:pPr>
            <w:r w:rsidRPr="00312B3A">
              <w:rPr>
                <w:rStyle w:val="FontStyle16"/>
                <w:b/>
                <w:spacing w:val="-10"/>
                <w:sz w:val="24"/>
                <w:szCs w:val="24"/>
              </w:rPr>
              <w:lastRenderedPageBreak/>
              <w:t>О прогнозном плане (программе) приватизации муниципального имущества Шумерлинского района Чувашской Республики на 2020 год</w:t>
            </w:r>
          </w:p>
          <w:p w:rsidR="009740E9" w:rsidRPr="00DA514A" w:rsidRDefault="009740E9" w:rsidP="0015230C">
            <w:pPr>
              <w:jc w:val="both"/>
              <w:rPr>
                <w:color w:val="000000" w:themeColor="text1"/>
                <w:spacing w:val="-10"/>
              </w:rPr>
            </w:pPr>
            <w:r w:rsidRPr="00DA514A">
              <w:rPr>
                <w:b/>
                <w:color w:val="000000" w:themeColor="text1"/>
              </w:rPr>
              <w:t xml:space="preserve"> </w:t>
            </w:r>
          </w:p>
          <w:p w:rsidR="009740E9" w:rsidRPr="00DA514A" w:rsidRDefault="00312B3A" w:rsidP="0015230C">
            <w:pPr>
              <w:jc w:val="both"/>
              <w:rPr>
                <w:color w:val="000000" w:themeColor="text1"/>
              </w:rPr>
            </w:pPr>
            <w:r w:rsidRPr="00312B3A">
              <w:rPr>
                <w:color w:val="000000" w:themeColor="text1"/>
                <w:spacing w:val="-10"/>
              </w:rPr>
              <w:t>Заместителя начальника отдела экономики, земельных и имущественных отношений Романову Валентину Львовну</w:t>
            </w:r>
          </w:p>
        </w:tc>
      </w:tr>
    </w:tbl>
    <w:p w:rsidR="009740E9" w:rsidRPr="00DA514A" w:rsidRDefault="009740E9" w:rsidP="009740E9">
      <w:pPr>
        <w:tabs>
          <w:tab w:val="left" w:pos="7065"/>
        </w:tabs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>6</w:t>
      </w:r>
      <w:r>
        <w:rPr>
          <w:b/>
          <w:color w:val="000000" w:themeColor="text1"/>
        </w:rPr>
        <w:t>2</w:t>
      </w:r>
      <w:r w:rsidRPr="00DA514A">
        <w:rPr>
          <w:b/>
          <w:color w:val="000000" w:themeColor="text1"/>
        </w:rPr>
        <w:t>/</w:t>
      </w:r>
      <w:r>
        <w:rPr>
          <w:b/>
          <w:color w:val="000000" w:themeColor="text1"/>
        </w:rPr>
        <w:t>8</w:t>
      </w:r>
      <w:r w:rsidRPr="00DA514A">
        <w:rPr>
          <w:b/>
          <w:color w:val="000000" w:themeColor="text1"/>
        </w:rPr>
        <w:t xml:space="preserve">.  </w:t>
      </w:r>
    </w:p>
    <w:p w:rsidR="009740E9" w:rsidRPr="00DA514A" w:rsidRDefault="009740E9" w:rsidP="009740E9">
      <w:pPr>
        <w:tabs>
          <w:tab w:val="left" w:pos="7065"/>
        </w:tabs>
        <w:rPr>
          <w:b/>
          <w:color w:val="000000" w:themeColor="text1"/>
        </w:rPr>
      </w:pPr>
    </w:p>
    <w:p w:rsidR="009740E9" w:rsidRPr="00DA514A" w:rsidRDefault="009740E9" w:rsidP="009740E9">
      <w:pPr>
        <w:tabs>
          <w:tab w:val="left" w:pos="7065"/>
        </w:tabs>
        <w:rPr>
          <w:b/>
          <w:color w:val="000000" w:themeColor="text1"/>
        </w:rPr>
      </w:pPr>
    </w:p>
    <w:p w:rsidR="009740E9" w:rsidRPr="00DA514A" w:rsidRDefault="009740E9" w:rsidP="009740E9">
      <w:pPr>
        <w:tabs>
          <w:tab w:val="left" w:pos="7065"/>
        </w:tabs>
        <w:rPr>
          <w:b/>
          <w:color w:val="000000" w:themeColor="text1"/>
        </w:rPr>
      </w:pPr>
      <w:r w:rsidRPr="00DA514A">
        <w:rPr>
          <w:b/>
          <w:color w:val="000000" w:themeColor="text1"/>
        </w:rPr>
        <w:t xml:space="preserve">СЛУШАЛИ: </w:t>
      </w:r>
    </w:p>
    <w:p w:rsidR="009740E9" w:rsidRPr="00DA514A" w:rsidRDefault="009740E9" w:rsidP="009740E9">
      <w:pPr>
        <w:jc w:val="both"/>
        <w:rPr>
          <w:b/>
          <w:color w:val="000000" w:themeColor="text1"/>
        </w:rPr>
      </w:pPr>
    </w:p>
    <w:p w:rsidR="009740E9" w:rsidRPr="00DA514A" w:rsidRDefault="009740E9" w:rsidP="009740E9">
      <w:pPr>
        <w:tabs>
          <w:tab w:val="left" w:pos="7065"/>
        </w:tabs>
        <w:jc w:val="both"/>
        <w:rPr>
          <w:b/>
          <w:color w:val="000000" w:themeColor="text1"/>
        </w:rPr>
      </w:pPr>
    </w:p>
    <w:p w:rsidR="0015230C" w:rsidRDefault="0015230C" w:rsidP="0015230C">
      <w:pPr>
        <w:jc w:val="both"/>
      </w:pPr>
    </w:p>
    <w:p w:rsidR="0015230C" w:rsidRPr="00574C6F" w:rsidRDefault="0015230C" w:rsidP="0015230C">
      <w:pPr>
        <w:ind w:firstLine="540"/>
        <w:jc w:val="both"/>
      </w:pPr>
      <w:r w:rsidRPr="00574C6F">
        <w:t>В соответствии с Федеральным законом от 21.12.2001 № 178-ФЗ «О приватизации государственного и муниципального имущества», Порядком принятия решений об условиях приватизации муниципального имущества Шумерлинского района, утвержденным решением Собрания депутатов Шумерлинского района от 22.10.2015 № 3/6</w:t>
      </w:r>
    </w:p>
    <w:p w:rsidR="0015230C" w:rsidRDefault="0015230C" w:rsidP="0015230C">
      <w:pPr>
        <w:ind w:firstLine="540"/>
        <w:jc w:val="both"/>
      </w:pPr>
    </w:p>
    <w:p w:rsidR="0015230C" w:rsidRPr="00B61FBB" w:rsidRDefault="0015230C" w:rsidP="0015230C">
      <w:pPr>
        <w:ind w:firstLine="540"/>
        <w:jc w:val="center"/>
        <w:rPr>
          <w:b/>
        </w:rPr>
      </w:pPr>
      <w:r w:rsidRPr="00B61FBB">
        <w:rPr>
          <w:b/>
        </w:rPr>
        <w:t xml:space="preserve">Собрание депутатов Шумерлинского района </w:t>
      </w:r>
    </w:p>
    <w:p w:rsidR="0015230C" w:rsidRPr="00B61FBB" w:rsidRDefault="0015230C" w:rsidP="0015230C">
      <w:pPr>
        <w:ind w:firstLine="540"/>
        <w:jc w:val="center"/>
        <w:rPr>
          <w:b/>
        </w:rPr>
      </w:pPr>
      <w:r w:rsidRPr="00B61FBB">
        <w:rPr>
          <w:b/>
        </w:rPr>
        <w:t>Чувашской Республики решило:</w:t>
      </w:r>
    </w:p>
    <w:p w:rsidR="0015230C" w:rsidRDefault="0015230C" w:rsidP="0015230C">
      <w:pPr>
        <w:ind w:firstLine="540"/>
        <w:jc w:val="center"/>
      </w:pPr>
    </w:p>
    <w:p w:rsidR="0015230C" w:rsidRPr="00574C6F" w:rsidRDefault="0015230C" w:rsidP="0015230C">
      <w:pPr>
        <w:widowControl w:val="0"/>
        <w:numPr>
          <w:ilvl w:val="0"/>
          <w:numId w:val="13"/>
        </w:numPr>
        <w:tabs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574C6F">
        <w:t>Утвердить прогнозный план (программу) приватизации муниципального имущества Шумерлинского района</w:t>
      </w:r>
      <w:r>
        <w:t xml:space="preserve"> Чувашской Республики</w:t>
      </w:r>
      <w:r w:rsidRPr="00574C6F">
        <w:t xml:space="preserve"> на 20</w:t>
      </w:r>
      <w:r>
        <w:t>20</w:t>
      </w:r>
      <w:r w:rsidRPr="00574C6F">
        <w:t xml:space="preserve"> год согласно приложени</w:t>
      </w:r>
      <w:r>
        <w:t>ю</w:t>
      </w:r>
      <w:r w:rsidRPr="00574C6F">
        <w:t xml:space="preserve"> </w:t>
      </w:r>
      <w:r>
        <w:t>к настоящему постановлению</w:t>
      </w:r>
      <w:r w:rsidRPr="00574C6F">
        <w:t>.</w:t>
      </w:r>
    </w:p>
    <w:p w:rsidR="0015230C" w:rsidRPr="00574C6F" w:rsidRDefault="0015230C" w:rsidP="0015230C">
      <w:pPr>
        <w:widowControl w:val="0"/>
        <w:numPr>
          <w:ilvl w:val="0"/>
          <w:numId w:val="13"/>
        </w:numPr>
        <w:tabs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574C6F">
        <w:t>Отделу экономики, земельных и имущественных отношений администрации Шумерлинского района обеспечить в установленном порядке реализацию прогнозного плана (программы) приватизации муниципального имущества Шумерлинского района  на 20</w:t>
      </w:r>
      <w:r>
        <w:t>20</w:t>
      </w:r>
      <w:r w:rsidRPr="00574C6F">
        <w:t xml:space="preserve"> год.</w:t>
      </w:r>
    </w:p>
    <w:p w:rsidR="009740E9" w:rsidRPr="00DA514A" w:rsidRDefault="0015230C" w:rsidP="0015230C">
      <w:pPr>
        <w:tabs>
          <w:tab w:val="left" w:pos="7065"/>
        </w:tabs>
        <w:jc w:val="both"/>
        <w:rPr>
          <w:b/>
          <w:color w:val="000000" w:themeColor="text1"/>
        </w:rPr>
      </w:pPr>
      <w:r w:rsidRPr="00146E7D">
        <w:t xml:space="preserve"> Настоящее решение вступает в силу </w:t>
      </w:r>
      <w:r>
        <w:t>после его подписания</w:t>
      </w:r>
      <w:r w:rsidRPr="00146E7D">
        <w:t xml:space="preserve"> и подлежит </w:t>
      </w:r>
      <w:r>
        <w:t xml:space="preserve">размещению </w:t>
      </w:r>
      <w:r w:rsidRPr="00146E7D">
        <w:t>на официальном сайте Шумерлинского района</w:t>
      </w:r>
      <w:r>
        <w:t xml:space="preserve"> в сети Интернет</w:t>
      </w:r>
      <w:r w:rsidRPr="00146E7D">
        <w:t xml:space="preserve">, на официальном сайте </w:t>
      </w:r>
      <w:hyperlink r:id="rId18" w:history="1">
        <w:r w:rsidRPr="003F4BD3">
          <w:rPr>
            <w:rStyle w:val="af8"/>
            <w:lang w:val="en-US"/>
          </w:rPr>
          <w:t>www</w:t>
        </w:r>
        <w:r w:rsidRPr="003F4BD3">
          <w:rPr>
            <w:rStyle w:val="af8"/>
          </w:rPr>
          <w:t>.</w:t>
        </w:r>
        <w:proofErr w:type="spellStart"/>
        <w:r w:rsidRPr="003F4BD3">
          <w:rPr>
            <w:rStyle w:val="af8"/>
            <w:lang w:val="en-US"/>
          </w:rPr>
          <w:t>torgi</w:t>
        </w:r>
        <w:proofErr w:type="spellEnd"/>
        <w:r w:rsidRPr="003F4BD3">
          <w:rPr>
            <w:rStyle w:val="af8"/>
          </w:rPr>
          <w:t>.</w:t>
        </w:r>
        <w:proofErr w:type="spellStart"/>
        <w:r w:rsidRPr="003F4BD3">
          <w:rPr>
            <w:rStyle w:val="af8"/>
            <w:lang w:val="en-US"/>
          </w:rPr>
          <w:t>gov</w:t>
        </w:r>
        <w:proofErr w:type="spellEnd"/>
        <w:r w:rsidRPr="003F4BD3">
          <w:rPr>
            <w:rStyle w:val="af8"/>
          </w:rPr>
          <w:t>.</w:t>
        </w:r>
        <w:proofErr w:type="spellStart"/>
        <w:r w:rsidRPr="003F4BD3">
          <w:rPr>
            <w:rStyle w:val="af8"/>
            <w:lang w:val="en-US"/>
          </w:rPr>
          <w:t>ru</w:t>
        </w:r>
        <w:proofErr w:type="spellEnd"/>
      </w:hyperlink>
      <w:r>
        <w:t>, публикации в издании «Вестник Шумерлинского района»</w:t>
      </w:r>
      <w:r w:rsidRPr="00146E7D">
        <w:t>.</w:t>
      </w:r>
    </w:p>
    <w:p w:rsidR="009740E9" w:rsidRPr="00DA514A" w:rsidRDefault="009740E9" w:rsidP="009740E9">
      <w:pPr>
        <w:tabs>
          <w:tab w:val="left" w:pos="7065"/>
        </w:tabs>
        <w:jc w:val="both"/>
        <w:rPr>
          <w:b/>
          <w:color w:val="000000" w:themeColor="text1"/>
        </w:rPr>
      </w:pPr>
    </w:p>
    <w:p w:rsidR="009740E9" w:rsidRPr="00DA514A" w:rsidRDefault="009740E9" w:rsidP="009740E9">
      <w:pPr>
        <w:tabs>
          <w:tab w:val="left" w:pos="7065"/>
        </w:tabs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 xml:space="preserve">На голосование поставлен проект решения Собрания депутатов по </w:t>
      </w:r>
      <w:r>
        <w:rPr>
          <w:b/>
          <w:color w:val="000000" w:themeColor="text1"/>
        </w:rPr>
        <w:t>8</w:t>
      </w:r>
      <w:r w:rsidRPr="00DA514A">
        <w:rPr>
          <w:b/>
          <w:color w:val="000000" w:themeColor="text1"/>
        </w:rPr>
        <w:t xml:space="preserve"> вопросу.</w:t>
      </w:r>
    </w:p>
    <w:p w:rsidR="009740E9" w:rsidRPr="00DA514A" w:rsidRDefault="009740E9" w:rsidP="009740E9">
      <w:pPr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>Голосовали: «за» - 1</w:t>
      </w:r>
      <w:r>
        <w:rPr>
          <w:b/>
          <w:color w:val="000000" w:themeColor="text1"/>
        </w:rPr>
        <w:t>3</w:t>
      </w:r>
      <w:r w:rsidRPr="00DA514A">
        <w:rPr>
          <w:b/>
          <w:color w:val="000000" w:themeColor="text1"/>
        </w:rPr>
        <w:t xml:space="preserve">; «против» - нет; «воздержались» - </w:t>
      </w:r>
      <w:r>
        <w:rPr>
          <w:b/>
          <w:color w:val="000000" w:themeColor="text1"/>
        </w:rPr>
        <w:t>нет</w:t>
      </w:r>
      <w:r w:rsidRPr="00DA514A">
        <w:rPr>
          <w:b/>
          <w:color w:val="000000" w:themeColor="text1"/>
        </w:rPr>
        <w:t>.</w:t>
      </w:r>
    </w:p>
    <w:p w:rsidR="009740E9" w:rsidRPr="00DA514A" w:rsidRDefault="009740E9" w:rsidP="009740E9">
      <w:pPr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>Решение принято.</w:t>
      </w:r>
    </w:p>
    <w:p w:rsidR="009740E9" w:rsidRDefault="009740E9" w:rsidP="009740E9">
      <w:pPr>
        <w:jc w:val="both"/>
        <w:rPr>
          <w:b/>
          <w:color w:val="000000" w:themeColor="text1"/>
        </w:rPr>
      </w:pPr>
    </w:p>
    <w:p w:rsidR="007255C3" w:rsidRDefault="007255C3" w:rsidP="009740E9">
      <w:pPr>
        <w:jc w:val="both"/>
        <w:rPr>
          <w:b/>
          <w:color w:val="000000" w:themeColor="text1"/>
        </w:rPr>
      </w:pPr>
    </w:p>
    <w:p w:rsidR="007255C3" w:rsidRPr="00DA514A" w:rsidRDefault="007255C3" w:rsidP="009740E9">
      <w:pPr>
        <w:jc w:val="both"/>
        <w:rPr>
          <w:b/>
          <w:color w:val="000000" w:themeColor="text1"/>
        </w:rPr>
      </w:pPr>
      <w:bookmarkStart w:id="2" w:name="_GoBack"/>
      <w:bookmarkEnd w:id="2"/>
    </w:p>
    <w:tbl>
      <w:tblPr>
        <w:tblpPr w:leftFromText="180" w:rightFromText="180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6"/>
      </w:tblGrid>
      <w:tr w:rsidR="009740E9" w:rsidRPr="00DA514A" w:rsidTr="0015230C">
        <w:trPr>
          <w:trHeight w:val="1276"/>
        </w:trPr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0E9" w:rsidRPr="006F56B5" w:rsidRDefault="00312B3A" w:rsidP="0015230C">
            <w:pPr>
              <w:shd w:val="clear" w:color="auto" w:fill="FFFFFF"/>
              <w:tabs>
                <w:tab w:val="left" w:pos="0"/>
              </w:tabs>
              <w:spacing w:line="298" w:lineRule="exact"/>
              <w:ind w:right="-1"/>
              <w:jc w:val="both"/>
              <w:rPr>
                <w:rStyle w:val="FontStyle16"/>
                <w:b/>
                <w:spacing w:val="-10"/>
                <w:sz w:val="24"/>
                <w:szCs w:val="24"/>
              </w:rPr>
            </w:pPr>
            <w:r w:rsidRPr="00312B3A">
              <w:rPr>
                <w:rStyle w:val="FontStyle16"/>
                <w:b/>
                <w:spacing w:val="-10"/>
                <w:sz w:val="24"/>
                <w:szCs w:val="24"/>
              </w:rPr>
              <w:t>О передаче имущества, являющегося собственностью Шумерлинского района Чувашской Республики, в собственность сельских поселений Шумерлинского района Чувашской Республики</w:t>
            </w:r>
          </w:p>
          <w:p w:rsidR="009740E9" w:rsidRPr="00DA514A" w:rsidRDefault="009740E9" w:rsidP="0015230C">
            <w:pPr>
              <w:jc w:val="both"/>
              <w:rPr>
                <w:color w:val="000000" w:themeColor="text1"/>
                <w:spacing w:val="-10"/>
              </w:rPr>
            </w:pPr>
            <w:r w:rsidRPr="00DA514A">
              <w:rPr>
                <w:b/>
                <w:color w:val="000000" w:themeColor="text1"/>
              </w:rPr>
              <w:t xml:space="preserve"> </w:t>
            </w:r>
          </w:p>
          <w:p w:rsidR="009740E9" w:rsidRPr="00DA514A" w:rsidRDefault="00312B3A" w:rsidP="0015230C">
            <w:pPr>
              <w:jc w:val="both"/>
              <w:rPr>
                <w:color w:val="000000" w:themeColor="text1"/>
              </w:rPr>
            </w:pPr>
            <w:r w:rsidRPr="00312B3A">
              <w:rPr>
                <w:color w:val="000000" w:themeColor="text1"/>
                <w:spacing w:val="-10"/>
              </w:rPr>
              <w:t>Заместителя начальника отдела экономики, земельных и имущественных отношений Романову Валентину Львовну</w:t>
            </w:r>
          </w:p>
        </w:tc>
      </w:tr>
    </w:tbl>
    <w:p w:rsidR="009740E9" w:rsidRPr="00DA514A" w:rsidRDefault="009740E9" w:rsidP="009740E9">
      <w:pPr>
        <w:tabs>
          <w:tab w:val="left" w:pos="7065"/>
        </w:tabs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>6</w:t>
      </w:r>
      <w:r>
        <w:rPr>
          <w:b/>
          <w:color w:val="000000" w:themeColor="text1"/>
        </w:rPr>
        <w:t>2</w:t>
      </w:r>
      <w:r w:rsidRPr="00DA514A">
        <w:rPr>
          <w:b/>
          <w:color w:val="000000" w:themeColor="text1"/>
        </w:rPr>
        <w:t>/</w:t>
      </w:r>
      <w:r>
        <w:rPr>
          <w:b/>
          <w:color w:val="000000" w:themeColor="text1"/>
        </w:rPr>
        <w:t>9</w:t>
      </w:r>
      <w:r w:rsidRPr="00DA514A">
        <w:rPr>
          <w:b/>
          <w:color w:val="000000" w:themeColor="text1"/>
        </w:rPr>
        <w:t xml:space="preserve">.  </w:t>
      </w:r>
    </w:p>
    <w:p w:rsidR="009740E9" w:rsidRPr="00DA514A" w:rsidRDefault="009740E9" w:rsidP="009740E9">
      <w:pPr>
        <w:tabs>
          <w:tab w:val="left" w:pos="7065"/>
        </w:tabs>
        <w:rPr>
          <w:b/>
          <w:color w:val="000000" w:themeColor="text1"/>
        </w:rPr>
      </w:pPr>
    </w:p>
    <w:p w:rsidR="009740E9" w:rsidRPr="00DA514A" w:rsidRDefault="009740E9" w:rsidP="009740E9">
      <w:pPr>
        <w:tabs>
          <w:tab w:val="left" w:pos="7065"/>
        </w:tabs>
        <w:rPr>
          <w:b/>
          <w:color w:val="000000" w:themeColor="text1"/>
        </w:rPr>
      </w:pPr>
    </w:p>
    <w:p w:rsidR="009740E9" w:rsidRDefault="009740E9" w:rsidP="009740E9">
      <w:pPr>
        <w:tabs>
          <w:tab w:val="left" w:pos="7065"/>
        </w:tabs>
        <w:rPr>
          <w:b/>
          <w:color w:val="000000" w:themeColor="text1"/>
        </w:rPr>
      </w:pPr>
    </w:p>
    <w:p w:rsidR="009740E9" w:rsidRPr="00DA514A" w:rsidRDefault="009740E9" w:rsidP="009740E9">
      <w:pPr>
        <w:tabs>
          <w:tab w:val="left" w:pos="7065"/>
        </w:tabs>
        <w:rPr>
          <w:b/>
          <w:color w:val="000000" w:themeColor="text1"/>
        </w:rPr>
      </w:pPr>
      <w:r w:rsidRPr="00DA514A">
        <w:rPr>
          <w:b/>
          <w:color w:val="000000" w:themeColor="text1"/>
        </w:rPr>
        <w:t xml:space="preserve">СЛУШАЛИ: </w:t>
      </w:r>
    </w:p>
    <w:p w:rsidR="009740E9" w:rsidRPr="00DA514A" w:rsidRDefault="009740E9" w:rsidP="009740E9">
      <w:pPr>
        <w:jc w:val="both"/>
        <w:rPr>
          <w:b/>
          <w:color w:val="000000" w:themeColor="text1"/>
        </w:rPr>
      </w:pPr>
    </w:p>
    <w:p w:rsidR="009740E9" w:rsidRPr="00DA514A" w:rsidRDefault="009740E9" w:rsidP="009740E9">
      <w:pPr>
        <w:tabs>
          <w:tab w:val="left" w:pos="7065"/>
        </w:tabs>
        <w:jc w:val="both"/>
        <w:rPr>
          <w:b/>
          <w:color w:val="000000" w:themeColor="text1"/>
        </w:rPr>
      </w:pPr>
    </w:p>
    <w:p w:rsidR="009740E9" w:rsidRPr="00DA514A" w:rsidRDefault="009740E9" w:rsidP="009740E9">
      <w:pPr>
        <w:tabs>
          <w:tab w:val="left" w:pos="7065"/>
        </w:tabs>
        <w:jc w:val="both"/>
        <w:rPr>
          <w:b/>
          <w:color w:val="000000" w:themeColor="text1"/>
        </w:rPr>
      </w:pPr>
    </w:p>
    <w:p w:rsidR="0015230C" w:rsidRPr="0015230C" w:rsidRDefault="0015230C" w:rsidP="0015230C">
      <w:pPr>
        <w:ind w:firstLine="540"/>
        <w:jc w:val="both"/>
      </w:pPr>
      <w:r w:rsidRPr="0015230C">
        <w:t>В соответствии со ст.51 Федерального закона Российской Федерации от 06.10.2003                       № 131-ФЗ «Об общих принципах организации местного самоуправления в Российской Федерации», ст. 48 Устава Шумерлинского района</w:t>
      </w:r>
    </w:p>
    <w:p w:rsidR="0015230C" w:rsidRPr="0015230C" w:rsidRDefault="0015230C" w:rsidP="0015230C">
      <w:pPr>
        <w:ind w:firstLine="540"/>
        <w:jc w:val="both"/>
      </w:pPr>
    </w:p>
    <w:p w:rsidR="0015230C" w:rsidRPr="0015230C" w:rsidRDefault="0015230C" w:rsidP="0015230C">
      <w:pPr>
        <w:ind w:firstLine="540"/>
        <w:jc w:val="center"/>
        <w:rPr>
          <w:b/>
        </w:rPr>
      </w:pPr>
      <w:r w:rsidRPr="0015230C">
        <w:rPr>
          <w:b/>
        </w:rPr>
        <w:t xml:space="preserve">Собрание депутатов Шумерлинского района </w:t>
      </w:r>
    </w:p>
    <w:p w:rsidR="0015230C" w:rsidRPr="0015230C" w:rsidRDefault="0015230C" w:rsidP="0015230C">
      <w:pPr>
        <w:ind w:firstLine="540"/>
        <w:jc w:val="center"/>
        <w:rPr>
          <w:b/>
        </w:rPr>
      </w:pPr>
      <w:r w:rsidRPr="0015230C">
        <w:rPr>
          <w:b/>
        </w:rPr>
        <w:t>Чувашской Республики решило:</w:t>
      </w:r>
    </w:p>
    <w:p w:rsidR="0015230C" w:rsidRPr="0015230C" w:rsidRDefault="0015230C" w:rsidP="0015230C">
      <w:pPr>
        <w:ind w:firstLine="540"/>
        <w:jc w:val="center"/>
      </w:pPr>
    </w:p>
    <w:p w:rsidR="0015230C" w:rsidRPr="0015230C" w:rsidRDefault="0015230C" w:rsidP="0015230C">
      <w:pPr>
        <w:widowControl w:val="0"/>
        <w:numPr>
          <w:ilvl w:val="0"/>
          <w:numId w:val="14"/>
        </w:numPr>
        <w:tabs>
          <w:tab w:val="clear" w:pos="1350"/>
          <w:tab w:val="left" w:pos="-720"/>
          <w:tab w:val="num" w:pos="-18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15230C">
        <w:t>Передать из муниципальной собственности Шумерлинского района Чувашской Республики в муниципальную собственность сельских поселений Шумерлинского района Чувашской Республики имущество в следующем:</w:t>
      </w:r>
    </w:p>
    <w:p w:rsidR="0015230C" w:rsidRPr="0015230C" w:rsidRDefault="0015230C" w:rsidP="0015230C">
      <w:pPr>
        <w:widowControl w:val="0"/>
        <w:numPr>
          <w:ilvl w:val="1"/>
          <w:numId w:val="14"/>
        </w:numPr>
        <w:tabs>
          <w:tab w:val="left" w:pos="-720"/>
        </w:tabs>
        <w:autoSpaceDE w:val="0"/>
        <w:autoSpaceDN w:val="0"/>
        <w:adjustRightInd w:val="0"/>
        <w:jc w:val="both"/>
        <w:rPr>
          <w:b/>
        </w:rPr>
      </w:pPr>
      <w:r w:rsidRPr="0015230C">
        <w:rPr>
          <w:b/>
        </w:rPr>
        <w:t xml:space="preserve">В собственность </w:t>
      </w:r>
      <w:proofErr w:type="spellStart"/>
      <w:r w:rsidRPr="0015230C">
        <w:rPr>
          <w:b/>
        </w:rPr>
        <w:t>Большеалгашинского</w:t>
      </w:r>
      <w:proofErr w:type="spellEnd"/>
      <w:r w:rsidRPr="0015230C">
        <w:rPr>
          <w:b/>
        </w:rPr>
        <w:t xml:space="preserve"> сельского поселения:</w:t>
      </w:r>
    </w:p>
    <w:p w:rsidR="0015230C" w:rsidRPr="0015230C" w:rsidRDefault="0015230C" w:rsidP="0015230C">
      <w:pPr>
        <w:tabs>
          <w:tab w:val="left" w:pos="-720"/>
        </w:tabs>
        <w:ind w:left="96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3221"/>
        <w:gridCol w:w="1368"/>
        <w:gridCol w:w="1499"/>
        <w:gridCol w:w="1494"/>
        <w:gridCol w:w="1574"/>
      </w:tblGrid>
      <w:tr w:rsidR="0015230C" w:rsidRPr="0015230C" w:rsidTr="001523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  <w:lang w:eastAsia="en-US"/>
              </w:rPr>
            </w:pPr>
            <w:r w:rsidRPr="0015230C">
              <w:rPr>
                <w:b/>
                <w:noProof/>
                <w:color w:val="000000"/>
                <w:lang w:eastAsia="en-US"/>
              </w:rPr>
              <w:t>№№</w:t>
            </w:r>
          </w:p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  <w:lang w:eastAsia="en-US"/>
              </w:rPr>
            </w:pPr>
            <w:r w:rsidRPr="0015230C">
              <w:rPr>
                <w:b/>
                <w:noProof/>
                <w:color w:val="000000"/>
                <w:lang w:eastAsia="en-US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  <w:lang w:eastAsia="en-US"/>
              </w:rPr>
            </w:pPr>
            <w:r w:rsidRPr="0015230C">
              <w:rPr>
                <w:b/>
                <w:noProof/>
                <w:color w:val="000000"/>
                <w:lang w:eastAsia="en-US"/>
              </w:rPr>
              <w:t>Наименование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  <w:lang w:eastAsia="en-US"/>
              </w:rPr>
            </w:pPr>
            <w:r w:rsidRPr="0015230C">
              <w:rPr>
                <w:b/>
                <w:noProof/>
                <w:color w:val="000000"/>
                <w:lang w:eastAsia="en-US"/>
              </w:rPr>
              <w:t>Единица</w:t>
            </w:r>
          </w:p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  <w:lang w:eastAsia="en-US"/>
              </w:rPr>
            </w:pPr>
            <w:r w:rsidRPr="0015230C">
              <w:rPr>
                <w:b/>
                <w:noProof/>
                <w:color w:val="000000"/>
                <w:lang w:eastAsia="en-US"/>
              </w:rPr>
              <w:t>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  <w:lang w:eastAsia="en-US"/>
              </w:rPr>
            </w:pPr>
            <w:r w:rsidRPr="0015230C">
              <w:rPr>
                <w:b/>
                <w:noProof/>
                <w:color w:val="000000"/>
                <w:lang w:eastAsia="en-US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  <w:lang w:eastAsia="en-US"/>
              </w:rPr>
            </w:pPr>
            <w:r w:rsidRPr="0015230C">
              <w:rPr>
                <w:b/>
                <w:noProof/>
                <w:color w:val="000000"/>
                <w:lang w:eastAsia="en-US"/>
              </w:rPr>
              <w:t xml:space="preserve">Цена за единицу, </w:t>
            </w:r>
            <w:r w:rsidRPr="0015230C">
              <w:rPr>
                <w:b/>
                <w:noProof/>
                <w:color w:val="000000"/>
                <w:lang w:eastAsia="en-US"/>
              </w:rPr>
              <w:lastRenderedPageBreak/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  <w:lang w:eastAsia="en-US"/>
              </w:rPr>
            </w:pPr>
            <w:r w:rsidRPr="0015230C">
              <w:rPr>
                <w:b/>
                <w:noProof/>
                <w:color w:val="000000"/>
                <w:lang w:eastAsia="en-US"/>
              </w:rPr>
              <w:lastRenderedPageBreak/>
              <w:t>Стоимость, руб.</w:t>
            </w:r>
          </w:p>
        </w:tc>
      </w:tr>
      <w:tr w:rsidR="0015230C" w:rsidRPr="0015230C" w:rsidTr="001523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  <w:lang w:eastAsia="en-US"/>
              </w:rPr>
            </w:pPr>
            <w:r w:rsidRPr="0015230C">
              <w:rPr>
                <w:noProof/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rPr>
                <w:noProof/>
                <w:color w:val="000000"/>
                <w:lang w:eastAsia="en-US"/>
              </w:rPr>
            </w:pPr>
            <w:r w:rsidRPr="0015230C">
              <w:rPr>
                <w:noProof/>
                <w:color w:val="000000"/>
                <w:lang w:eastAsia="en-US"/>
              </w:rPr>
              <w:t>Контейнер для накопления твердых коммунальных отходов (цвет зеленый)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  <w:lang w:eastAsia="en-US"/>
              </w:rPr>
            </w:pPr>
            <w:r w:rsidRPr="0015230C">
              <w:rPr>
                <w:noProof/>
                <w:color w:val="000000"/>
                <w:lang w:eastAsia="en-US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  <w:lang w:eastAsia="en-US"/>
              </w:rPr>
            </w:pPr>
            <w:r w:rsidRPr="0015230C">
              <w:rPr>
                <w:noProof/>
                <w:color w:val="00000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  <w:lang w:eastAsia="en-US"/>
              </w:rPr>
            </w:pPr>
            <w:r w:rsidRPr="0015230C">
              <w:rPr>
                <w:noProof/>
                <w:color w:val="000000"/>
                <w:lang w:eastAsia="en-US"/>
              </w:rPr>
              <w:t>11 259,40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  <w:lang w:eastAsia="en-US"/>
              </w:rPr>
            </w:pPr>
            <w:r w:rsidRPr="0015230C">
              <w:rPr>
                <w:noProof/>
                <w:color w:val="000000"/>
                <w:lang w:eastAsia="en-US"/>
              </w:rPr>
              <w:t>67 556,40</w:t>
            </w:r>
          </w:p>
        </w:tc>
      </w:tr>
      <w:tr w:rsidR="0015230C" w:rsidRPr="0015230C" w:rsidTr="001523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  <w:lang w:eastAsia="en-US"/>
              </w:rPr>
            </w:pPr>
            <w:r w:rsidRPr="0015230C">
              <w:rPr>
                <w:noProof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rPr>
                <w:noProof/>
                <w:color w:val="000000"/>
                <w:lang w:eastAsia="en-US"/>
              </w:rPr>
            </w:pPr>
            <w:r w:rsidRPr="0015230C">
              <w:rPr>
                <w:noProof/>
                <w:color w:val="000000"/>
                <w:lang w:eastAsia="en-US"/>
              </w:rPr>
              <w:t>Контейнер для накопления твердых коммунальных отходов (цвет синий)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  <w:lang w:eastAsia="en-US"/>
              </w:rPr>
            </w:pPr>
            <w:r w:rsidRPr="0015230C">
              <w:rPr>
                <w:noProof/>
                <w:color w:val="000000"/>
                <w:lang w:eastAsia="en-US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  <w:lang w:eastAsia="en-US"/>
              </w:rPr>
            </w:pPr>
            <w:r w:rsidRPr="0015230C">
              <w:rPr>
                <w:noProof/>
                <w:color w:val="00000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  <w:lang w:eastAsia="en-US"/>
              </w:rPr>
            </w:pPr>
            <w:r w:rsidRPr="0015230C">
              <w:rPr>
                <w:noProof/>
                <w:color w:val="000000"/>
                <w:lang w:eastAsia="en-US"/>
              </w:rPr>
              <w:t>11 259,40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  <w:lang w:eastAsia="en-US"/>
              </w:rPr>
            </w:pPr>
            <w:r w:rsidRPr="0015230C">
              <w:rPr>
                <w:noProof/>
                <w:color w:val="000000"/>
                <w:lang w:eastAsia="en-US"/>
              </w:rPr>
              <w:t>67 556,40</w:t>
            </w:r>
          </w:p>
        </w:tc>
      </w:tr>
      <w:tr w:rsidR="0015230C" w:rsidRPr="0015230C" w:rsidTr="001523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  <w:lang w:eastAsia="en-US"/>
              </w:rPr>
            </w:pPr>
            <w:r w:rsidRPr="0015230C">
              <w:rPr>
                <w:b/>
                <w:noProof/>
                <w:color w:val="000000"/>
                <w:lang w:eastAsia="en-US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  <w:lang w:eastAsia="en-US"/>
              </w:rPr>
            </w:pPr>
            <w:r w:rsidRPr="0015230C">
              <w:rPr>
                <w:b/>
                <w:noProof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  <w:lang w:eastAsia="en-US"/>
              </w:rPr>
            </w:pPr>
            <w:r w:rsidRPr="0015230C">
              <w:rPr>
                <w:b/>
                <w:noProof/>
                <w:color w:val="000000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  <w:lang w:eastAsia="en-US"/>
              </w:rPr>
            </w:pPr>
            <w:r w:rsidRPr="0015230C">
              <w:rPr>
                <w:b/>
                <w:noProof/>
                <w:color w:val="000000"/>
                <w:lang w:eastAsia="en-US"/>
              </w:rPr>
              <w:t>135 112,80</w:t>
            </w:r>
          </w:p>
        </w:tc>
      </w:tr>
    </w:tbl>
    <w:p w:rsidR="0015230C" w:rsidRPr="0015230C" w:rsidRDefault="0015230C" w:rsidP="0015230C">
      <w:pPr>
        <w:tabs>
          <w:tab w:val="left" w:pos="-720"/>
        </w:tabs>
        <w:jc w:val="both"/>
        <w:rPr>
          <w:b/>
        </w:rPr>
      </w:pPr>
    </w:p>
    <w:p w:rsidR="0015230C" w:rsidRPr="0015230C" w:rsidRDefault="0015230C" w:rsidP="0015230C">
      <w:pPr>
        <w:widowControl w:val="0"/>
        <w:numPr>
          <w:ilvl w:val="1"/>
          <w:numId w:val="14"/>
        </w:numPr>
        <w:tabs>
          <w:tab w:val="left" w:pos="360"/>
        </w:tabs>
        <w:autoSpaceDE w:val="0"/>
        <w:autoSpaceDN w:val="0"/>
        <w:adjustRightInd w:val="0"/>
        <w:jc w:val="both"/>
        <w:rPr>
          <w:b/>
        </w:rPr>
      </w:pPr>
      <w:r w:rsidRPr="0015230C">
        <w:rPr>
          <w:b/>
        </w:rPr>
        <w:t xml:space="preserve">В собственность </w:t>
      </w:r>
      <w:proofErr w:type="spellStart"/>
      <w:r w:rsidRPr="0015230C">
        <w:rPr>
          <w:b/>
        </w:rPr>
        <w:t>Егоркинского</w:t>
      </w:r>
      <w:proofErr w:type="spellEnd"/>
      <w:r w:rsidRPr="0015230C">
        <w:rPr>
          <w:b/>
        </w:rPr>
        <w:t xml:space="preserve"> сельского поселения:</w:t>
      </w:r>
    </w:p>
    <w:p w:rsidR="0015230C" w:rsidRPr="0015230C" w:rsidRDefault="0015230C" w:rsidP="0015230C">
      <w:pPr>
        <w:tabs>
          <w:tab w:val="left" w:pos="360"/>
        </w:tabs>
        <w:ind w:left="96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3221"/>
        <w:gridCol w:w="1368"/>
        <w:gridCol w:w="1499"/>
        <w:gridCol w:w="1494"/>
        <w:gridCol w:w="1574"/>
      </w:tblGrid>
      <w:tr w:rsidR="0015230C" w:rsidRPr="0015230C" w:rsidTr="001523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  <w:lang w:eastAsia="en-US"/>
              </w:rPr>
            </w:pPr>
            <w:r w:rsidRPr="0015230C">
              <w:rPr>
                <w:b/>
                <w:noProof/>
                <w:color w:val="000000"/>
                <w:lang w:eastAsia="en-US"/>
              </w:rPr>
              <w:t>№№</w:t>
            </w:r>
          </w:p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  <w:lang w:eastAsia="en-US"/>
              </w:rPr>
            </w:pPr>
            <w:r w:rsidRPr="0015230C">
              <w:rPr>
                <w:b/>
                <w:noProof/>
                <w:color w:val="000000"/>
                <w:lang w:eastAsia="en-US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  <w:lang w:eastAsia="en-US"/>
              </w:rPr>
            </w:pPr>
            <w:r w:rsidRPr="0015230C">
              <w:rPr>
                <w:b/>
                <w:noProof/>
                <w:color w:val="000000"/>
                <w:lang w:eastAsia="en-US"/>
              </w:rPr>
              <w:t>Наименование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  <w:lang w:eastAsia="en-US"/>
              </w:rPr>
            </w:pPr>
            <w:r w:rsidRPr="0015230C">
              <w:rPr>
                <w:b/>
                <w:noProof/>
                <w:color w:val="000000"/>
                <w:lang w:eastAsia="en-US"/>
              </w:rPr>
              <w:t>Единица</w:t>
            </w:r>
          </w:p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  <w:lang w:eastAsia="en-US"/>
              </w:rPr>
            </w:pPr>
            <w:r w:rsidRPr="0015230C">
              <w:rPr>
                <w:b/>
                <w:noProof/>
                <w:color w:val="000000"/>
                <w:lang w:eastAsia="en-US"/>
              </w:rPr>
              <w:t>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  <w:lang w:eastAsia="en-US"/>
              </w:rPr>
            </w:pPr>
            <w:r w:rsidRPr="0015230C">
              <w:rPr>
                <w:b/>
                <w:noProof/>
                <w:color w:val="000000"/>
                <w:lang w:eastAsia="en-US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  <w:lang w:eastAsia="en-US"/>
              </w:rPr>
            </w:pPr>
            <w:r w:rsidRPr="0015230C">
              <w:rPr>
                <w:b/>
                <w:noProof/>
                <w:color w:val="000000"/>
                <w:lang w:eastAsia="en-US"/>
              </w:rPr>
              <w:t>Цена за единицу,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  <w:lang w:eastAsia="en-US"/>
              </w:rPr>
            </w:pPr>
            <w:r w:rsidRPr="0015230C">
              <w:rPr>
                <w:b/>
                <w:noProof/>
                <w:color w:val="000000"/>
                <w:lang w:eastAsia="en-US"/>
              </w:rPr>
              <w:t>Стоимость, руб.</w:t>
            </w:r>
          </w:p>
        </w:tc>
      </w:tr>
      <w:tr w:rsidR="0015230C" w:rsidRPr="0015230C" w:rsidTr="001523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  <w:lang w:eastAsia="en-US"/>
              </w:rPr>
            </w:pPr>
            <w:r w:rsidRPr="0015230C">
              <w:rPr>
                <w:noProof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rPr>
                <w:noProof/>
                <w:color w:val="000000"/>
                <w:lang w:eastAsia="en-US"/>
              </w:rPr>
            </w:pPr>
            <w:r w:rsidRPr="0015230C">
              <w:rPr>
                <w:noProof/>
                <w:color w:val="000000"/>
                <w:lang w:eastAsia="en-US"/>
              </w:rPr>
              <w:t>Контейнер для накопления твердых коммунальных отходов (цвет зеленый)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  <w:lang w:eastAsia="en-US"/>
              </w:rPr>
            </w:pPr>
            <w:r w:rsidRPr="0015230C">
              <w:rPr>
                <w:noProof/>
                <w:color w:val="000000"/>
                <w:lang w:eastAsia="en-US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  <w:lang w:eastAsia="en-US"/>
              </w:rPr>
            </w:pPr>
            <w:r w:rsidRPr="0015230C">
              <w:rPr>
                <w:noProof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  <w:lang w:eastAsia="en-US"/>
              </w:rPr>
            </w:pPr>
            <w:r w:rsidRPr="0015230C">
              <w:rPr>
                <w:noProof/>
                <w:color w:val="000000"/>
                <w:lang w:eastAsia="en-US"/>
              </w:rPr>
              <w:t>11 259,40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  <w:lang w:eastAsia="en-US"/>
              </w:rPr>
            </w:pPr>
            <w:r w:rsidRPr="0015230C">
              <w:rPr>
                <w:noProof/>
                <w:color w:val="000000"/>
                <w:lang w:eastAsia="en-US"/>
              </w:rPr>
              <w:t>112 594,00</w:t>
            </w:r>
          </w:p>
        </w:tc>
      </w:tr>
      <w:tr w:rsidR="0015230C" w:rsidRPr="0015230C" w:rsidTr="001523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  <w:lang w:eastAsia="en-US"/>
              </w:rPr>
            </w:pPr>
            <w:r w:rsidRPr="0015230C">
              <w:rPr>
                <w:noProof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rPr>
                <w:noProof/>
                <w:color w:val="000000"/>
                <w:lang w:eastAsia="en-US"/>
              </w:rPr>
            </w:pPr>
            <w:r w:rsidRPr="0015230C">
              <w:rPr>
                <w:noProof/>
                <w:color w:val="000000"/>
                <w:lang w:eastAsia="en-US"/>
              </w:rPr>
              <w:t>Контейнер для накопления твердых коммунальных отходов (цвет синий)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  <w:lang w:eastAsia="en-US"/>
              </w:rPr>
            </w:pPr>
            <w:r w:rsidRPr="0015230C">
              <w:rPr>
                <w:noProof/>
                <w:color w:val="000000"/>
                <w:lang w:eastAsia="en-US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  <w:lang w:eastAsia="en-US"/>
              </w:rPr>
            </w:pPr>
            <w:r w:rsidRPr="0015230C">
              <w:rPr>
                <w:noProof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  <w:lang w:eastAsia="en-US"/>
              </w:rPr>
            </w:pPr>
            <w:r w:rsidRPr="0015230C">
              <w:rPr>
                <w:noProof/>
                <w:color w:val="000000"/>
                <w:lang w:eastAsia="en-US"/>
              </w:rPr>
              <w:t>11 259,40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  <w:lang w:eastAsia="en-US"/>
              </w:rPr>
            </w:pPr>
            <w:r w:rsidRPr="0015230C">
              <w:rPr>
                <w:noProof/>
                <w:color w:val="000000"/>
                <w:lang w:eastAsia="en-US"/>
              </w:rPr>
              <w:t>45 037,60</w:t>
            </w:r>
          </w:p>
        </w:tc>
      </w:tr>
      <w:tr w:rsidR="0015230C" w:rsidRPr="0015230C" w:rsidTr="001523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  <w:lang w:eastAsia="en-US"/>
              </w:rPr>
            </w:pPr>
            <w:r w:rsidRPr="0015230C">
              <w:rPr>
                <w:b/>
                <w:noProof/>
                <w:color w:val="000000"/>
                <w:lang w:eastAsia="en-US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  <w:lang w:eastAsia="en-US"/>
              </w:rPr>
            </w:pPr>
            <w:r w:rsidRPr="0015230C">
              <w:rPr>
                <w:b/>
                <w:noProof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  <w:lang w:eastAsia="en-US"/>
              </w:rPr>
            </w:pPr>
            <w:r w:rsidRPr="0015230C">
              <w:rPr>
                <w:b/>
                <w:noProof/>
                <w:color w:val="000000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  <w:lang w:eastAsia="en-US"/>
              </w:rPr>
            </w:pPr>
            <w:r w:rsidRPr="0015230C">
              <w:rPr>
                <w:b/>
                <w:noProof/>
                <w:color w:val="000000"/>
                <w:lang w:eastAsia="en-US"/>
              </w:rPr>
              <w:t>157 631,60</w:t>
            </w:r>
          </w:p>
        </w:tc>
      </w:tr>
    </w:tbl>
    <w:p w:rsidR="0015230C" w:rsidRPr="0015230C" w:rsidRDefault="0015230C" w:rsidP="0015230C">
      <w:pPr>
        <w:tabs>
          <w:tab w:val="left" w:pos="360"/>
        </w:tabs>
        <w:jc w:val="both"/>
        <w:rPr>
          <w:b/>
        </w:rPr>
      </w:pPr>
    </w:p>
    <w:p w:rsidR="0015230C" w:rsidRPr="0015230C" w:rsidRDefault="0015230C" w:rsidP="0015230C">
      <w:pPr>
        <w:tabs>
          <w:tab w:val="left" w:pos="360"/>
        </w:tabs>
        <w:jc w:val="both"/>
        <w:rPr>
          <w:b/>
        </w:rPr>
      </w:pPr>
    </w:p>
    <w:p w:rsidR="0015230C" w:rsidRPr="0015230C" w:rsidRDefault="0015230C" w:rsidP="0015230C">
      <w:pPr>
        <w:widowControl w:val="0"/>
        <w:numPr>
          <w:ilvl w:val="1"/>
          <w:numId w:val="14"/>
        </w:numPr>
        <w:tabs>
          <w:tab w:val="left" w:pos="360"/>
        </w:tabs>
        <w:autoSpaceDE w:val="0"/>
        <w:autoSpaceDN w:val="0"/>
        <w:adjustRightInd w:val="0"/>
        <w:jc w:val="both"/>
        <w:rPr>
          <w:b/>
        </w:rPr>
      </w:pPr>
      <w:r w:rsidRPr="0015230C">
        <w:rPr>
          <w:b/>
        </w:rPr>
        <w:t>В собственность Краснооктябрьского сельского поселения:</w:t>
      </w:r>
    </w:p>
    <w:p w:rsidR="0015230C" w:rsidRPr="0015230C" w:rsidRDefault="0015230C" w:rsidP="0015230C">
      <w:pPr>
        <w:tabs>
          <w:tab w:val="left" w:pos="360"/>
        </w:tabs>
        <w:ind w:left="96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3221"/>
        <w:gridCol w:w="1368"/>
        <w:gridCol w:w="1499"/>
        <w:gridCol w:w="1494"/>
        <w:gridCol w:w="1574"/>
      </w:tblGrid>
      <w:tr w:rsidR="0015230C" w:rsidRPr="0015230C" w:rsidTr="0015230C"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  <w:r w:rsidRPr="0015230C">
              <w:rPr>
                <w:b/>
                <w:noProof/>
                <w:color w:val="000000"/>
              </w:rPr>
              <w:t>№№</w:t>
            </w:r>
          </w:p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  <w:r w:rsidRPr="0015230C">
              <w:rPr>
                <w:b/>
                <w:noProof/>
                <w:color w:val="000000"/>
              </w:rPr>
              <w:t>п/п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  <w:r w:rsidRPr="0015230C">
              <w:rPr>
                <w:b/>
                <w:noProof/>
                <w:color w:val="000000"/>
              </w:rPr>
              <w:t>Наименование имущества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  <w:r w:rsidRPr="0015230C">
              <w:rPr>
                <w:b/>
                <w:noProof/>
                <w:color w:val="000000"/>
              </w:rPr>
              <w:t>Единица</w:t>
            </w:r>
          </w:p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  <w:r w:rsidRPr="0015230C">
              <w:rPr>
                <w:b/>
                <w:noProof/>
                <w:color w:val="000000"/>
              </w:rPr>
              <w:t>измерения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  <w:r w:rsidRPr="0015230C">
              <w:rPr>
                <w:b/>
                <w:noProof/>
                <w:color w:val="000000"/>
              </w:rPr>
              <w:t>Количество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  <w:r w:rsidRPr="0015230C">
              <w:rPr>
                <w:b/>
                <w:noProof/>
                <w:color w:val="000000"/>
              </w:rPr>
              <w:t>Цена за единицу, руб.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  <w:r w:rsidRPr="0015230C">
              <w:rPr>
                <w:b/>
                <w:noProof/>
                <w:color w:val="000000"/>
              </w:rPr>
              <w:t>Стоимость, руб.</w:t>
            </w:r>
          </w:p>
        </w:tc>
      </w:tr>
      <w:tr w:rsidR="0015230C" w:rsidRPr="0015230C" w:rsidTr="0015230C"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</w:rPr>
            </w:pPr>
            <w:r w:rsidRPr="0015230C">
              <w:rPr>
                <w:noProof/>
                <w:color w:val="000000"/>
              </w:rPr>
              <w:t>1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rPr>
                <w:noProof/>
                <w:color w:val="000000"/>
              </w:rPr>
            </w:pPr>
            <w:r w:rsidRPr="0015230C">
              <w:rPr>
                <w:noProof/>
                <w:color w:val="000000"/>
              </w:rPr>
              <w:t>Контейнер для накопления твердых коммунальных отходов (цвет зеленый)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</w:rPr>
            </w:pPr>
            <w:r w:rsidRPr="0015230C">
              <w:rPr>
                <w:noProof/>
                <w:color w:val="000000"/>
              </w:rPr>
              <w:t>шт.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</w:rPr>
            </w:pPr>
            <w:r w:rsidRPr="0015230C">
              <w:rPr>
                <w:noProof/>
                <w:color w:val="000000"/>
              </w:rPr>
              <w:t>8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</w:rPr>
            </w:pPr>
            <w:r w:rsidRPr="0015230C">
              <w:rPr>
                <w:noProof/>
                <w:color w:val="000000"/>
              </w:rPr>
              <w:t>11 259,40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</w:rPr>
            </w:pPr>
            <w:r w:rsidRPr="0015230C">
              <w:rPr>
                <w:noProof/>
                <w:color w:val="000000"/>
              </w:rPr>
              <w:t>90  075,20</w:t>
            </w:r>
          </w:p>
        </w:tc>
      </w:tr>
      <w:tr w:rsidR="0015230C" w:rsidRPr="0015230C" w:rsidTr="0015230C"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</w:rPr>
            </w:pPr>
            <w:r w:rsidRPr="0015230C">
              <w:rPr>
                <w:noProof/>
                <w:color w:val="000000"/>
              </w:rPr>
              <w:t>2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rPr>
                <w:noProof/>
                <w:color w:val="000000"/>
              </w:rPr>
            </w:pPr>
            <w:r w:rsidRPr="0015230C">
              <w:rPr>
                <w:noProof/>
                <w:color w:val="000000"/>
              </w:rPr>
              <w:t>Контейнер для накопления твердых коммунальных отходов (цвет синий)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</w:rPr>
            </w:pPr>
            <w:r w:rsidRPr="0015230C">
              <w:rPr>
                <w:noProof/>
                <w:color w:val="000000"/>
              </w:rPr>
              <w:t>шт.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</w:rPr>
            </w:pPr>
            <w:r w:rsidRPr="0015230C">
              <w:rPr>
                <w:noProof/>
                <w:color w:val="000000"/>
              </w:rPr>
              <w:t>8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</w:rPr>
            </w:pPr>
            <w:r w:rsidRPr="0015230C">
              <w:rPr>
                <w:noProof/>
                <w:color w:val="000000"/>
              </w:rPr>
              <w:t>11 259,40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</w:rPr>
            </w:pPr>
            <w:r w:rsidRPr="0015230C">
              <w:rPr>
                <w:noProof/>
                <w:color w:val="000000"/>
              </w:rPr>
              <w:t>90 075,20</w:t>
            </w:r>
          </w:p>
        </w:tc>
      </w:tr>
      <w:tr w:rsidR="0015230C" w:rsidRPr="0015230C" w:rsidTr="0015230C"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  <w:r w:rsidRPr="0015230C">
              <w:rPr>
                <w:b/>
                <w:noProof/>
                <w:color w:val="000000"/>
              </w:rPr>
              <w:t>Всего: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  <w:r w:rsidRPr="0015230C">
              <w:rPr>
                <w:b/>
                <w:noProof/>
                <w:color w:val="000000"/>
              </w:rPr>
              <w:t>16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  <w:r w:rsidRPr="0015230C">
              <w:rPr>
                <w:b/>
                <w:noProof/>
                <w:color w:val="000000"/>
              </w:rPr>
              <w:t>х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  <w:r w:rsidRPr="0015230C">
              <w:rPr>
                <w:b/>
                <w:noProof/>
                <w:color w:val="000000"/>
              </w:rPr>
              <w:t>180 150,40</w:t>
            </w:r>
          </w:p>
        </w:tc>
      </w:tr>
    </w:tbl>
    <w:p w:rsidR="0015230C" w:rsidRPr="0015230C" w:rsidRDefault="0015230C" w:rsidP="0015230C">
      <w:pPr>
        <w:tabs>
          <w:tab w:val="left" w:pos="360"/>
        </w:tabs>
        <w:ind w:left="1350"/>
        <w:jc w:val="both"/>
        <w:rPr>
          <w:b/>
        </w:rPr>
      </w:pPr>
    </w:p>
    <w:p w:rsidR="0015230C" w:rsidRPr="0015230C" w:rsidRDefault="0015230C" w:rsidP="0015230C">
      <w:pPr>
        <w:widowControl w:val="0"/>
        <w:numPr>
          <w:ilvl w:val="1"/>
          <w:numId w:val="14"/>
        </w:numPr>
        <w:tabs>
          <w:tab w:val="left" w:pos="360"/>
        </w:tabs>
        <w:autoSpaceDE w:val="0"/>
        <w:autoSpaceDN w:val="0"/>
        <w:adjustRightInd w:val="0"/>
        <w:jc w:val="both"/>
        <w:rPr>
          <w:b/>
        </w:rPr>
      </w:pPr>
      <w:r w:rsidRPr="0015230C">
        <w:rPr>
          <w:b/>
        </w:rPr>
        <w:t xml:space="preserve">В собственность </w:t>
      </w:r>
      <w:proofErr w:type="spellStart"/>
      <w:r w:rsidRPr="0015230C">
        <w:rPr>
          <w:b/>
        </w:rPr>
        <w:t>Магаринского</w:t>
      </w:r>
      <w:proofErr w:type="spellEnd"/>
      <w:r w:rsidRPr="0015230C">
        <w:rPr>
          <w:b/>
        </w:rPr>
        <w:t xml:space="preserve"> сельского поселения:</w:t>
      </w:r>
    </w:p>
    <w:p w:rsidR="0015230C" w:rsidRPr="0015230C" w:rsidRDefault="0015230C" w:rsidP="0015230C">
      <w:pPr>
        <w:tabs>
          <w:tab w:val="left" w:pos="36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3221"/>
        <w:gridCol w:w="1368"/>
        <w:gridCol w:w="1499"/>
        <w:gridCol w:w="1494"/>
        <w:gridCol w:w="1574"/>
      </w:tblGrid>
      <w:tr w:rsidR="0015230C" w:rsidRPr="0015230C" w:rsidTr="0015230C"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  <w:r w:rsidRPr="0015230C">
              <w:rPr>
                <w:b/>
                <w:noProof/>
                <w:color w:val="000000"/>
              </w:rPr>
              <w:t>№№</w:t>
            </w:r>
          </w:p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  <w:r w:rsidRPr="0015230C">
              <w:rPr>
                <w:b/>
                <w:noProof/>
                <w:color w:val="000000"/>
              </w:rPr>
              <w:t>п/п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  <w:r w:rsidRPr="0015230C">
              <w:rPr>
                <w:b/>
                <w:noProof/>
                <w:color w:val="000000"/>
              </w:rPr>
              <w:t>Наименование имущества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  <w:r w:rsidRPr="0015230C">
              <w:rPr>
                <w:b/>
                <w:noProof/>
                <w:color w:val="000000"/>
              </w:rPr>
              <w:t>Единица</w:t>
            </w:r>
          </w:p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  <w:r w:rsidRPr="0015230C">
              <w:rPr>
                <w:b/>
                <w:noProof/>
                <w:color w:val="000000"/>
              </w:rPr>
              <w:t>измерения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  <w:r w:rsidRPr="0015230C">
              <w:rPr>
                <w:b/>
                <w:noProof/>
                <w:color w:val="000000"/>
              </w:rPr>
              <w:t>Количество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  <w:r w:rsidRPr="0015230C">
              <w:rPr>
                <w:b/>
                <w:noProof/>
                <w:color w:val="000000"/>
              </w:rPr>
              <w:t>Цена за единицу, руб.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  <w:r w:rsidRPr="0015230C">
              <w:rPr>
                <w:b/>
                <w:noProof/>
                <w:color w:val="000000"/>
              </w:rPr>
              <w:t>Стоимость, руб.</w:t>
            </w:r>
          </w:p>
        </w:tc>
      </w:tr>
      <w:tr w:rsidR="0015230C" w:rsidRPr="0015230C" w:rsidTr="0015230C"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</w:rPr>
            </w:pPr>
            <w:r w:rsidRPr="0015230C">
              <w:rPr>
                <w:noProof/>
                <w:color w:val="000000"/>
              </w:rPr>
              <w:t>1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rPr>
                <w:noProof/>
                <w:color w:val="000000"/>
              </w:rPr>
            </w:pPr>
            <w:r w:rsidRPr="0015230C">
              <w:rPr>
                <w:noProof/>
                <w:color w:val="000000"/>
              </w:rPr>
              <w:t>Контейнер для накопления твердых коммунальных отходов (цвет зеленый)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</w:rPr>
            </w:pPr>
            <w:r w:rsidRPr="0015230C">
              <w:rPr>
                <w:noProof/>
                <w:color w:val="000000"/>
              </w:rPr>
              <w:t>шт.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</w:rPr>
            </w:pPr>
            <w:r w:rsidRPr="0015230C">
              <w:rPr>
                <w:noProof/>
                <w:color w:val="000000"/>
              </w:rPr>
              <w:t>10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</w:rPr>
            </w:pPr>
            <w:r w:rsidRPr="0015230C">
              <w:rPr>
                <w:noProof/>
                <w:color w:val="000000"/>
              </w:rPr>
              <w:t>11 259,40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</w:rPr>
            </w:pPr>
            <w:r w:rsidRPr="0015230C">
              <w:rPr>
                <w:noProof/>
                <w:color w:val="000000"/>
              </w:rPr>
              <w:t>112 594,00</w:t>
            </w:r>
          </w:p>
        </w:tc>
      </w:tr>
      <w:tr w:rsidR="0015230C" w:rsidRPr="0015230C" w:rsidTr="0015230C"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</w:rPr>
            </w:pPr>
            <w:r w:rsidRPr="0015230C">
              <w:rPr>
                <w:noProof/>
                <w:color w:val="000000"/>
              </w:rPr>
              <w:t>2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rPr>
                <w:noProof/>
                <w:color w:val="000000"/>
              </w:rPr>
            </w:pPr>
            <w:r w:rsidRPr="0015230C">
              <w:rPr>
                <w:noProof/>
                <w:color w:val="000000"/>
              </w:rPr>
              <w:t>Контейнер для накопления твердых коммунальных отходов (цвет синий)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</w:rPr>
            </w:pPr>
            <w:r w:rsidRPr="0015230C">
              <w:rPr>
                <w:noProof/>
                <w:color w:val="000000"/>
              </w:rPr>
              <w:t>шт.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</w:rPr>
            </w:pPr>
            <w:r w:rsidRPr="0015230C">
              <w:rPr>
                <w:noProof/>
                <w:color w:val="000000"/>
              </w:rPr>
              <w:t>10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</w:rPr>
            </w:pPr>
            <w:r w:rsidRPr="0015230C">
              <w:rPr>
                <w:noProof/>
                <w:color w:val="000000"/>
              </w:rPr>
              <w:t>11 259,40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</w:rPr>
            </w:pPr>
            <w:r w:rsidRPr="0015230C">
              <w:rPr>
                <w:noProof/>
                <w:color w:val="000000"/>
              </w:rPr>
              <w:t>112 594,00</w:t>
            </w:r>
          </w:p>
        </w:tc>
      </w:tr>
      <w:tr w:rsidR="0015230C" w:rsidRPr="0015230C" w:rsidTr="0015230C"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  <w:r w:rsidRPr="0015230C">
              <w:rPr>
                <w:b/>
                <w:noProof/>
                <w:color w:val="000000"/>
              </w:rPr>
              <w:t>Всего: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  <w:r w:rsidRPr="0015230C">
              <w:rPr>
                <w:b/>
                <w:noProof/>
                <w:color w:val="000000"/>
              </w:rPr>
              <w:t>20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  <w:r w:rsidRPr="0015230C">
              <w:rPr>
                <w:b/>
                <w:noProof/>
                <w:color w:val="000000"/>
              </w:rPr>
              <w:t>х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  <w:r w:rsidRPr="0015230C">
              <w:rPr>
                <w:b/>
                <w:noProof/>
                <w:color w:val="000000"/>
              </w:rPr>
              <w:t>225 188,00</w:t>
            </w:r>
          </w:p>
        </w:tc>
      </w:tr>
    </w:tbl>
    <w:p w:rsidR="0015230C" w:rsidRPr="0015230C" w:rsidRDefault="0015230C" w:rsidP="0015230C">
      <w:pPr>
        <w:tabs>
          <w:tab w:val="left" w:pos="360"/>
        </w:tabs>
        <w:jc w:val="both"/>
        <w:rPr>
          <w:b/>
        </w:rPr>
      </w:pPr>
    </w:p>
    <w:p w:rsidR="0015230C" w:rsidRPr="0015230C" w:rsidRDefault="0015230C" w:rsidP="0015230C">
      <w:pPr>
        <w:widowControl w:val="0"/>
        <w:numPr>
          <w:ilvl w:val="1"/>
          <w:numId w:val="14"/>
        </w:numPr>
        <w:tabs>
          <w:tab w:val="left" w:pos="360"/>
        </w:tabs>
        <w:autoSpaceDE w:val="0"/>
        <w:autoSpaceDN w:val="0"/>
        <w:adjustRightInd w:val="0"/>
        <w:jc w:val="both"/>
        <w:rPr>
          <w:b/>
        </w:rPr>
      </w:pPr>
      <w:r w:rsidRPr="0015230C">
        <w:rPr>
          <w:b/>
        </w:rPr>
        <w:t xml:space="preserve">В собственность </w:t>
      </w:r>
      <w:proofErr w:type="spellStart"/>
      <w:r w:rsidRPr="0015230C">
        <w:rPr>
          <w:b/>
        </w:rPr>
        <w:t>Нижнекумашкинского</w:t>
      </w:r>
      <w:proofErr w:type="spellEnd"/>
      <w:r w:rsidRPr="0015230C">
        <w:rPr>
          <w:b/>
        </w:rPr>
        <w:t xml:space="preserve"> сельского поселения:</w:t>
      </w:r>
    </w:p>
    <w:p w:rsidR="0015230C" w:rsidRPr="0015230C" w:rsidRDefault="0015230C" w:rsidP="0015230C">
      <w:pPr>
        <w:tabs>
          <w:tab w:val="left" w:pos="360"/>
        </w:tabs>
        <w:ind w:left="96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3221"/>
        <w:gridCol w:w="1368"/>
        <w:gridCol w:w="1499"/>
        <w:gridCol w:w="1494"/>
        <w:gridCol w:w="1574"/>
      </w:tblGrid>
      <w:tr w:rsidR="0015230C" w:rsidRPr="0015230C" w:rsidTr="001523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  <w:lang w:eastAsia="en-US"/>
              </w:rPr>
            </w:pPr>
            <w:r w:rsidRPr="0015230C">
              <w:rPr>
                <w:b/>
                <w:noProof/>
                <w:color w:val="000000"/>
                <w:lang w:eastAsia="en-US"/>
              </w:rPr>
              <w:t>№№</w:t>
            </w:r>
          </w:p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  <w:lang w:eastAsia="en-US"/>
              </w:rPr>
            </w:pPr>
            <w:r w:rsidRPr="0015230C">
              <w:rPr>
                <w:b/>
                <w:noProof/>
                <w:color w:val="000000"/>
                <w:lang w:eastAsia="en-US"/>
              </w:rPr>
              <w:lastRenderedPageBreak/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  <w:lang w:eastAsia="en-US"/>
              </w:rPr>
            </w:pPr>
            <w:r w:rsidRPr="0015230C">
              <w:rPr>
                <w:b/>
                <w:noProof/>
                <w:color w:val="000000"/>
                <w:lang w:eastAsia="en-US"/>
              </w:rPr>
              <w:lastRenderedPageBreak/>
              <w:t>Наименование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  <w:lang w:eastAsia="en-US"/>
              </w:rPr>
            </w:pPr>
            <w:r w:rsidRPr="0015230C">
              <w:rPr>
                <w:b/>
                <w:noProof/>
                <w:color w:val="000000"/>
                <w:lang w:eastAsia="en-US"/>
              </w:rPr>
              <w:t>Единица</w:t>
            </w:r>
          </w:p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  <w:lang w:eastAsia="en-US"/>
              </w:rPr>
            </w:pPr>
            <w:r w:rsidRPr="0015230C">
              <w:rPr>
                <w:b/>
                <w:noProof/>
                <w:color w:val="000000"/>
                <w:lang w:eastAsia="en-US"/>
              </w:rPr>
              <w:lastRenderedPageBreak/>
              <w:t>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  <w:lang w:eastAsia="en-US"/>
              </w:rPr>
            </w:pPr>
            <w:r w:rsidRPr="0015230C">
              <w:rPr>
                <w:b/>
                <w:noProof/>
                <w:color w:val="000000"/>
                <w:lang w:eastAsia="en-US"/>
              </w:rPr>
              <w:lastRenderedPageBreak/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  <w:lang w:eastAsia="en-US"/>
              </w:rPr>
            </w:pPr>
            <w:r w:rsidRPr="0015230C">
              <w:rPr>
                <w:b/>
                <w:noProof/>
                <w:color w:val="000000"/>
                <w:lang w:eastAsia="en-US"/>
              </w:rPr>
              <w:t xml:space="preserve">Цена за </w:t>
            </w:r>
            <w:r w:rsidRPr="0015230C">
              <w:rPr>
                <w:b/>
                <w:noProof/>
                <w:color w:val="000000"/>
                <w:lang w:eastAsia="en-US"/>
              </w:rPr>
              <w:lastRenderedPageBreak/>
              <w:t>единицу,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  <w:lang w:eastAsia="en-US"/>
              </w:rPr>
            </w:pPr>
            <w:r w:rsidRPr="0015230C">
              <w:rPr>
                <w:b/>
                <w:noProof/>
                <w:color w:val="000000"/>
                <w:lang w:eastAsia="en-US"/>
              </w:rPr>
              <w:lastRenderedPageBreak/>
              <w:t xml:space="preserve">Стоимость, </w:t>
            </w:r>
            <w:r w:rsidRPr="0015230C">
              <w:rPr>
                <w:b/>
                <w:noProof/>
                <w:color w:val="000000"/>
                <w:lang w:eastAsia="en-US"/>
              </w:rPr>
              <w:lastRenderedPageBreak/>
              <w:t>руб.</w:t>
            </w:r>
          </w:p>
        </w:tc>
      </w:tr>
      <w:tr w:rsidR="0015230C" w:rsidRPr="0015230C" w:rsidTr="001523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  <w:lang w:eastAsia="en-US"/>
              </w:rPr>
            </w:pPr>
            <w:r w:rsidRPr="0015230C">
              <w:rPr>
                <w:noProof/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rPr>
                <w:noProof/>
                <w:color w:val="000000"/>
                <w:lang w:eastAsia="en-US"/>
              </w:rPr>
            </w:pPr>
            <w:r w:rsidRPr="0015230C">
              <w:rPr>
                <w:noProof/>
                <w:color w:val="000000"/>
                <w:lang w:eastAsia="en-US"/>
              </w:rPr>
              <w:t>Контейнер для накопления твердых коммунальных отходов (цвет зеленый)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  <w:lang w:eastAsia="en-US"/>
              </w:rPr>
            </w:pPr>
            <w:r w:rsidRPr="0015230C">
              <w:rPr>
                <w:noProof/>
                <w:color w:val="000000"/>
                <w:lang w:eastAsia="en-US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  <w:lang w:eastAsia="en-US"/>
              </w:rPr>
            </w:pPr>
            <w:r w:rsidRPr="0015230C">
              <w:rPr>
                <w:noProof/>
                <w:color w:val="00000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  <w:lang w:eastAsia="en-US"/>
              </w:rPr>
            </w:pPr>
            <w:r w:rsidRPr="0015230C">
              <w:rPr>
                <w:noProof/>
                <w:color w:val="000000"/>
                <w:lang w:eastAsia="en-US"/>
              </w:rPr>
              <w:t>11 259,40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  <w:lang w:eastAsia="en-US"/>
              </w:rPr>
            </w:pPr>
            <w:r w:rsidRPr="0015230C">
              <w:rPr>
                <w:noProof/>
                <w:color w:val="000000"/>
                <w:lang w:eastAsia="en-US"/>
              </w:rPr>
              <w:t>78 815,80</w:t>
            </w:r>
          </w:p>
        </w:tc>
      </w:tr>
      <w:tr w:rsidR="0015230C" w:rsidRPr="0015230C" w:rsidTr="001523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  <w:lang w:eastAsia="en-US"/>
              </w:rPr>
            </w:pPr>
            <w:r w:rsidRPr="0015230C">
              <w:rPr>
                <w:noProof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rPr>
                <w:noProof/>
                <w:color w:val="000000"/>
                <w:lang w:eastAsia="en-US"/>
              </w:rPr>
            </w:pPr>
            <w:r w:rsidRPr="0015230C">
              <w:rPr>
                <w:noProof/>
                <w:color w:val="000000"/>
                <w:lang w:eastAsia="en-US"/>
              </w:rPr>
              <w:t>Контейнер для накопления твердых коммунальных отходов (цвет синий)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  <w:lang w:eastAsia="en-US"/>
              </w:rPr>
            </w:pPr>
            <w:r w:rsidRPr="0015230C">
              <w:rPr>
                <w:noProof/>
                <w:color w:val="000000"/>
                <w:lang w:eastAsia="en-US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  <w:lang w:eastAsia="en-US"/>
              </w:rPr>
            </w:pPr>
            <w:r w:rsidRPr="0015230C">
              <w:rPr>
                <w:noProof/>
                <w:color w:val="00000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  <w:lang w:eastAsia="en-US"/>
              </w:rPr>
            </w:pPr>
            <w:r w:rsidRPr="0015230C">
              <w:rPr>
                <w:noProof/>
                <w:color w:val="000000"/>
                <w:lang w:eastAsia="en-US"/>
              </w:rPr>
              <w:t>11 259,40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  <w:lang w:eastAsia="en-US"/>
              </w:rPr>
            </w:pPr>
            <w:r w:rsidRPr="0015230C">
              <w:rPr>
                <w:noProof/>
                <w:color w:val="000000"/>
                <w:lang w:eastAsia="en-US"/>
              </w:rPr>
              <w:t>78 815,80</w:t>
            </w:r>
          </w:p>
        </w:tc>
      </w:tr>
      <w:tr w:rsidR="0015230C" w:rsidRPr="0015230C" w:rsidTr="001523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  <w:lang w:eastAsia="en-US"/>
              </w:rPr>
            </w:pPr>
            <w:r w:rsidRPr="0015230C">
              <w:rPr>
                <w:b/>
                <w:noProof/>
                <w:color w:val="000000"/>
                <w:lang w:eastAsia="en-US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  <w:lang w:eastAsia="en-US"/>
              </w:rPr>
            </w:pPr>
            <w:r w:rsidRPr="0015230C">
              <w:rPr>
                <w:b/>
                <w:noProof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  <w:lang w:eastAsia="en-US"/>
              </w:rPr>
            </w:pPr>
            <w:r w:rsidRPr="0015230C">
              <w:rPr>
                <w:b/>
                <w:noProof/>
                <w:color w:val="000000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  <w:lang w:eastAsia="en-US"/>
              </w:rPr>
            </w:pPr>
            <w:r w:rsidRPr="0015230C">
              <w:rPr>
                <w:b/>
                <w:noProof/>
                <w:color w:val="000000"/>
                <w:lang w:eastAsia="en-US"/>
              </w:rPr>
              <w:t>157 631,60</w:t>
            </w:r>
          </w:p>
        </w:tc>
      </w:tr>
    </w:tbl>
    <w:p w:rsidR="0015230C" w:rsidRPr="0015230C" w:rsidRDefault="0015230C" w:rsidP="0015230C">
      <w:pPr>
        <w:tabs>
          <w:tab w:val="left" w:pos="360"/>
        </w:tabs>
        <w:ind w:left="960"/>
        <w:jc w:val="both"/>
        <w:rPr>
          <w:b/>
        </w:rPr>
      </w:pPr>
    </w:p>
    <w:p w:rsidR="0015230C" w:rsidRPr="0015230C" w:rsidRDefault="0015230C" w:rsidP="0015230C">
      <w:pPr>
        <w:widowControl w:val="0"/>
        <w:numPr>
          <w:ilvl w:val="1"/>
          <w:numId w:val="14"/>
        </w:numPr>
        <w:tabs>
          <w:tab w:val="left" w:pos="360"/>
        </w:tabs>
        <w:autoSpaceDE w:val="0"/>
        <w:autoSpaceDN w:val="0"/>
        <w:adjustRightInd w:val="0"/>
        <w:jc w:val="both"/>
        <w:rPr>
          <w:b/>
        </w:rPr>
      </w:pPr>
      <w:r w:rsidRPr="0015230C">
        <w:rPr>
          <w:b/>
        </w:rPr>
        <w:t>В собственность Русско-</w:t>
      </w:r>
      <w:proofErr w:type="spellStart"/>
      <w:r w:rsidRPr="0015230C">
        <w:rPr>
          <w:b/>
        </w:rPr>
        <w:t>Алгашинского</w:t>
      </w:r>
      <w:proofErr w:type="spellEnd"/>
      <w:r w:rsidRPr="0015230C">
        <w:rPr>
          <w:b/>
        </w:rPr>
        <w:t xml:space="preserve"> сельского поселения: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3221"/>
        <w:gridCol w:w="1368"/>
        <w:gridCol w:w="1499"/>
        <w:gridCol w:w="1494"/>
        <w:gridCol w:w="1574"/>
      </w:tblGrid>
      <w:tr w:rsidR="0015230C" w:rsidRPr="0015230C" w:rsidTr="0015230C"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  <w:r w:rsidRPr="0015230C">
              <w:rPr>
                <w:b/>
                <w:noProof/>
                <w:color w:val="000000"/>
              </w:rPr>
              <w:t>№№</w:t>
            </w:r>
          </w:p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  <w:r w:rsidRPr="0015230C">
              <w:rPr>
                <w:b/>
                <w:noProof/>
                <w:color w:val="000000"/>
              </w:rPr>
              <w:t>п/п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  <w:r w:rsidRPr="0015230C">
              <w:rPr>
                <w:b/>
                <w:noProof/>
                <w:color w:val="000000"/>
              </w:rPr>
              <w:t>Наименование имущества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  <w:r w:rsidRPr="0015230C">
              <w:rPr>
                <w:b/>
                <w:noProof/>
                <w:color w:val="000000"/>
              </w:rPr>
              <w:t>Единица</w:t>
            </w:r>
          </w:p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  <w:r w:rsidRPr="0015230C">
              <w:rPr>
                <w:b/>
                <w:noProof/>
                <w:color w:val="000000"/>
              </w:rPr>
              <w:t>измерения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  <w:r w:rsidRPr="0015230C">
              <w:rPr>
                <w:b/>
                <w:noProof/>
                <w:color w:val="000000"/>
              </w:rPr>
              <w:t>Количество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  <w:r w:rsidRPr="0015230C">
              <w:rPr>
                <w:b/>
                <w:noProof/>
                <w:color w:val="000000"/>
              </w:rPr>
              <w:t>Цена за единицу, руб.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  <w:r w:rsidRPr="0015230C">
              <w:rPr>
                <w:b/>
                <w:noProof/>
                <w:color w:val="000000"/>
              </w:rPr>
              <w:t>Стоимость, руб.</w:t>
            </w:r>
          </w:p>
        </w:tc>
      </w:tr>
      <w:tr w:rsidR="0015230C" w:rsidRPr="0015230C" w:rsidTr="0015230C"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</w:rPr>
            </w:pPr>
            <w:r w:rsidRPr="0015230C">
              <w:rPr>
                <w:noProof/>
                <w:color w:val="000000"/>
              </w:rPr>
              <w:t>1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rPr>
                <w:noProof/>
                <w:color w:val="000000"/>
              </w:rPr>
            </w:pPr>
            <w:r w:rsidRPr="0015230C">
              <w:rPr>
                <w:noProof/>
                <w:color w:val="000000"/>
              </w:rPr>
              <w:t>Контейнер для накопления твердых коммунальных отходов (цвет зеленый)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</w:rPr>
            </w:pPr>
            <w:r w:rsidRPr="0015230C">
              <w:rPr>
                <w:noProof/>
                <w:color w:val="000000"/>
              </w:rPr>
              <w:t>шт.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</w:rPr>
            </w:pPr>
            <w:r w:rsidRPr="0015230C">
              <w:rPr>
                <w:noProof/>
                <w:color w:val="000000"/>
              </w:rPr>
              <w:t>6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</w:rPr>
            </w:pPr>
            <w:r w:rsidRPr="0015230C">
              <w:rPr>
                <w:noProof/>
                <w:color w:val="000000"/>
              </w:rPr>
              <w:t>11 259,40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</w:rPr>
            </w:pPr>
            <w:r w:rsidRPr="0015230C">
              <w:rPr>
                <w:noProof/>
                <w:color w:val="000000"/>
              </w:rPr>
              <w:t>67 556,40</w:t>
            </w:r>
          </w:p>
        </w:tc>
      </w:tr>
      <w:tr w:rsidR="0015230C" w:rsidRPr="0015230C" w:rsidTr="0015230C"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</w:rPr>
            </w:pPr>
            <w:r w:rsidRPr="0015230C">
              <w:rPr>
                <w:noProof/>
                <w:color w:val="000000"/>
              </w:rPr>
              <w:t>2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rPr>
                <w:noProof/>
                <w:color w:val="000000"/>
              </w:rPr>
            </w:pPr>
            <w:r w:rsidRPr="0015230C">
              <w:rPr>
                <w:noProof/>
                <w:color w:val="000000"/>
              </w:rPr>
              <w:t>Контейнер для накопления твердых коммунальных отходов (цвет синий)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</w:rPr>
            </w:pPr>
            <w:r w:rsidRPr="0015230C">
              <w:rPr>
                <w:noProof/>
                <w:color w:val="000000"/>
              </w:rPr>
              <w:t>шт.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</w:rPr>
            </w:pPr>
            <w:r w:rsidRPr="0015230C">
              <w:rPr>
                <w:noProof/>
                <w:color w:val="000000"/>
              </w:rPr>
              <w:t>6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</w:rPr>
            </w:pPr>
            <w:r w:rsidRPr="0015230C">
              <w:rPr>
                <w:noProof/>
                <w:color w:val="000000"/>
              </w:rPr>
              <w:t>11 259,40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</w:rPr>
            </w:pPr>
            <w:r w:rsidRPr="0015230C">
              <w:rPr>
                <w:noProof/>
                <w:color w:val="000000"/>
              </w:rPr>
              <w:t>67 556,40</w:t>
            </w:r>
          </w:p>
        </w:tc>
      </w:tr>
      <w:tr w:rsidR="0015230C" w:rsidRPr="0015230C" w:rsidTr="0015230C"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  <w:r w:rsidRPr="0015230C">
              <w:rPr>
                <w:b/>
                <w:noProof/>
                <w:color w:val="000000"/>
              </w:rPr>
              <w:t>Всего: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  <w:r w:rsidRPr="0015230C">
              <w:rPr>
                <w:b/>
                <w:noProof/>
                <w:color w:val="000000"/>
              </w:rPr>
              <w:t>12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  <w:r w:rsidRPr="0015230C">
              <w:rPr>
                <w:b/>
                <w:noProof/>
                <w:color w:val="000000"/>
              </w:rPr>
              <w:t>х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  <w:r w:rsidRPr="0015230C">
              <w:rPr>
                <w:b/>
                <w:noProof/>
                <w:color w:val="000000"/>
              </w:rPr>
              <w:t>135 112,80</w:t>
            </w:r>
          </w:p>
        </w:tc>
      </w:tr>
    </w:tbl>
    <w:p w:rsidR="0015230C" w:rsidRPr="0015230C" w:rsidRDefault="0015230C" w:rsidP="0015230C">
      <w:pPr>
        <w:tabs>
          <w:tab w:val="left" w:pos="360"/>
        </w:tabs>
        <w:jc w:val="both"/>
        <w:rPr>
          <w:b/>
        </w:rPr>
      </w:pPr>
    </w:p>
    <w:p w:rsidR="0015230C" w:rsidRPr="0015230C" w:rsidRDefault="0015230C" w:rsidP="0015230C">
      <w:pPr>
        <w:widowControl w:val="0"/>
        <w:numPr>
          <w:ilvl w:val="1"/>
          <w:numId w:val="14"/>
        </w:numPr>
        <w:tabs>
          <w:tab w:val="left" w:pos="360"/>
        </w:tabs>
        <w:autoSpaceDE w:val="0"/>
        <w:autoSpaceDN w:val="0"/>
        <w:adjustRightInd w:val="0"/>
        <w:jc w:val="both"/>
        <w:rPr>
          <w:b/>
        </w:rPr>
      </w:pPr>
      <w:r w:rsidRPr="0015230C">
        <w:rPr>
          <w:b/>
        </w:rPr>
        <w:t xml:space="preserve">В собственность </w:t>
      </w:r>
      <w:proofErr w:type="spellStart"/>
      <w:r w:rsidRPr="0015230C">
        <w:rPr>
          <w:b/>
        </w:rPr>
        <w:t>Торханского</w:t>
      </w:r>
      <w:proofErr w:type="spellEnd"/>
      <w:r w:rsidRPr="0015230C">
        <w:rPr>
          <w:b/>
        </w:rPr>
        <w:t xml:space="preserve"> сельского поселения: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3221"/>
        <w:gridCol w:w="1368"/>
        <w:gridCol w:w="1499"/>
        <w:gridCol w:w="1494"/>
        <w:gridCol w:w="1574"/>
      </w:tblGrid>
      <w:tr w:rsidR="0015230C" w:rsidRPr="0015230C" w:rsidTr="001523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  <w:lang w:eastAsia="en-US"/>
              </w:rPr>
            </w:pPr>
            <w:r w:rsidRPr="0015230C">
              <w:rPr>
                <w:b/>
                <w:noProof/>
                <w:color w:val="000000"/>
                <w:lang w:eastAsia="en-US"/>
              </w:rPr>
              <w:t>№№</w:t>
            </w:r>
          </w:p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  <w:lang w:eastAsia="en-US"/>
              </w:rPr>
            </w:pPr>
            <w:r w:rsidRPr="0015230C">
              <w:rPr>
                <w:b/>
                <w:noProof/>
                <w:color w:val="000000"/>
                <w:lang w:eastAsia="en-US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  <w:lang w:eastAsia="en-US"/>
              </w:rPr>
            </w:pPr>
            <w:r w:rsidRPr="0015230C">
              <w:rPr>
                <w:b/>
                <w:noProof/>
                <w:color w:val="000000"/>
                <w:lang w:eastAsia="en-US"/>
              </w:rPr>
              <w:t>Наименование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  <w:lang w:eastAsia="en-US"/>
              </w:rPr>
            </w:pPr>
            <w:r w:rsidRPr="0015230C">
              <w:rPr>
                <w:b/>
                <w:noProof/>
                <w:color w:val="000000"/>
                <w:lang w:eastAsia="en-US"/>
              </w:rPr>
              <w:t>Единица</w:t>
            </w:r>
          </w:p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  <w:lang w:eastAsia="en-US"/>
              </w:rPr>
            </w:pPr>
            <w:r w:rsidRPr="0015230C">
              <w:rPr>
                <w:b/>
                <w:noProof/>
                <w:color w:val="000000"/>
                <w:lang w:eastAsia="en-US"/>
              </w:rPr>
              <w:t>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  <w:lang w:eastAsia="en-US"/>
              </w:rPr>
            </w:pPr>
            <w:r w:rsidRPr="0015230C">
              <w:rPr>
                <w:b/>
                <w:noProof/>
                <w:color w:val="000000"/>
                <w:lang w:eastAsia="en-US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  <w:lang w:eastAsia="en-US"/>
              </w:rPr>
            </w:pPr>
            <w:r w:rsidRPr="0015230C">
              <w:rPr>
                <w:b/>
                <w:noProof/>
                <w:color w:val="000000"/>
                <w:lang w:eastAsia="en-US"/>
              </w:rPr>
              <w:t>Цена за единицу,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  <w:lang w:eastAsia="en-US"/>
              </w:rPr>
            </w:pPr>
            <w:r w:rsidRPr="0015230C">
              <w:rPr>
                <w:b/>
                <w:noProof/>
                <w:color w:val="000000"/>
                <w:lang w:eastAsia="en-US"/>
              </w:rPr>
              <w:t>Стоимость, руб.</w:t>
            </w:r>
          </w:p>
        </w:tc>
      </w:tr>
      <w:tr w:rsidR="0015230C" w:rsidRPr="0015230C" w:rsidTr="001523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  <w:lang w:eastAsia="en-US"/>
              </w:rPr>
            </w:pPr>
            <w:r w:rsidRPr="0015230C">
              <w:rPr>
                <w:noProof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rPr>
                <w:noProof/>
                <w:color w:val="000000"/>
                <w:lang w:eastAsia="en-US"/>
              </w:rPr>
            </w:pPr>
            <w:r w:rsidRPr="0015230C">
              <w:rPr>
                <w:noProof/>
                <w:color w:val="000000"/>
                <w:lang w:eastAsia="en-US"/>
              </w:rPr>
              <w:t>Контейнер для накопления твердых коммунальных отходов (цвет зеленый)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  <w:lang w:eastAsia="en-US"/>
              </w:rPr>
            </w:pPr>
            <w:r w:rsidRPr="0015230C">
              <w:rPr>
                <w:noProof/>
                <w:color w:val="000000"/>
                <w:lang w:eastAsia="en-US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  <w:lang w:eastAsia="en-US"/>
              </w:rPr>
            </w:pPr>
            <w:r w:rsidRPr="0015230C">
              <w:rPr>
                <w:noProof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  <w:lang w:eastAsia="en-US"/>
              </w:rPr>
            </w:pPr>
            <w:r w:rsidRPr="0015230C">
              <w:rPr>
                <w:noProof/>
                <w:color w:val="000000"/>
                <w:lang w:eastAsia="en-US"/>
              </w:rPr>
              <w:t>11 259,40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  <w:lang w:eastAsia="en-US"/>
              </w:rPr>
            </w:pPr>
            <w:r w:rsidRPr="0015230C">
              <w:rPr>
                <w:noProof/>
                <w:color w:val="000000"/>
                <w:lang w:eastAsia="en-US"/>
              </w:rPr>
              <w:t>157 631,60</w:t>
            </w:r>
          </w:p>
        </w:tc>
      </w:tr>
      <w:tr w:rsidR="0015230C" w:rsidRPr="0015230C" w:rsidTr="001523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  <w:lang w:eastAsia="en-US"/>
              </w:rPr>
            </w:pPr>
            <w:r w:rsidRPr="0015230C">
              <w:rPr>
                <w:noProof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rPr>
                <w:noProof/>
                <w:color w:val="000000"/>
                <w:lang w:eastAsia="en-US"/>
              </w:rPr>
            </w:pPr>
            <w:r w:rsidRPr="0015230C">
              <w:rPr>
                <w:noProof/>
                <w:color w:val="000000"/>
                <w:lang w:eastAsia="en-US"/>
              </w:rPr>
              <w:t>Контейнер для накопления твердых коммунальных отходов (цвет синий)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  <w:lang w:eastAsia="en-US"/>
              </w:rPr>
            </w:pPr>
            <w:r w:rsidRPr="0015230C">
              <w:rPr>
                <w:noProof/>
                <w:color w:val="000000"/>
                <w:lang w:eastAsia="en-US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  <w:lang w:eastAsia="en-US"/>
              </w:rPr>
            </w:pPr>
            <w:r w:rsidRPr="0015230C">
              <w:rPr>
                <w:noProof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  <w:lang w:eastAsia="en-US"/>
              </w:rPr>
            </w:pPr>
            <w:r w:rsidRPr="0015230C">
              <w:rPr>
                <w:noProof/>
                <w:color w:val="000000"/>
                <w:lang w:eastAsia="en-US"/>
              </w:rPr>
              <w:t>11 259,40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  <w:lang w:eastAsia="en-US"/>
              </w:rPr>
            </w:pPr>
            <w:r w:rsidRPr="0015230C">
              <w:rPr>
                <w:noProof/>
                <w:color w:val="000000"/>
                <w:lang w:eastAsia="en-US"/>
              </w:rPr>
              <w:t>157 631,60</w:t>
            </w:r>
          </w:p>
        </w:tc>
      </w:tr>
      <w:tr w:rsidR="0015230C" w:rsidRPr="0015230C" w:rsidTr="001523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  <w:lang w:eastAsia="en-US"/>
              </w:rPr>
            </w:pPr>
            <w:r w:rsidRPr="0015230C">
              <w:rPr>
                <w:b/>
                <w:noProof/>
                <w:color w:val="000000"/>
                <w:lang w:eastAsia="en-US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  <w:lang w:eastAsia="en-US"/>
              </w:rPr>
            </w:pPr>
            <w:r w:rsidRPr="0015230C">
              <w:rPr>
                <w:b/>
                <w:noProof/>
                <w:color w:val="000000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  <w:lang w:eastAsia="en-US"/>
              </w:rPr>
            </w:pPr>
            <w:r w:rsidRPr="0015230C">
              <w:rPr>
                <w:b/>
                <w:noProof/>
                <w:color w:val="000000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  <w:lang w:eastAsia="en-US"/>
              </w:rPr>
            </w:pPr>
            <w:r w:rsidRPr="0015230C">
              <w:rPr>
                <w:b/>
                <w:noProof/>
                <w:color w:val="000000"/>
                <w:lang w:eastAsia="en-US"/>
              </w:rPr>
              <w:t>315 263,20</w:t>
            </w:r>
          </w:p>
        </w:tc>
      </w:tr>
    </w:tbl>
    <w:p w:rsidR="0015230C" w:rsidRPr="0015230C" w:rsidRDefault="0015230C" w:rsidP="0015230C">
      <w:pPr>
        <w:tabs>
          <w:tab w:val="left" w:pos="360"/>
        </w:tabs>
        <w:ind w:left="960"/>
        <w:jc w:val="both"/>
        <w:rPr>
          <w:b/>
        </w:rPr>
      </w:pPr>
    </w:p>
    <w:p w:rsidR="0015230C" w:rsidRPr="0015230C" w:rsidRDefault="0015230C" w:rsidP="0015230C">
      <w:pPr>
        <w:widowControl w:val="0"/>
        <w:numPr>
          <w:ilvl w:val="1"/>
          <w:numId w:val="14"/>
        </w:numPr>
        <w:tabs>
          <w:tab w:val="left" w:pos="360"/>
        </w:tabs>
        <w:autoSpaceDE w:val="0"/>
        <w:autoSpaceDN w:val="0"/>
        <w:adjustRightInd w:val="0"/>
        <w:jc w:val="both"/>
        <w:rPr>
          <w:b/>
        </w:rPr>
      </w:pPr>
      <w:r w:rsidRPr="0015230C">
        <w:rPr>
          <w:b/>
        </w:rPr>
        <w:t xml:space="preserve">В собственность </w:t>
      </w:r>
      <w:proofErr w:type="spellStart"/>
      <w:r w:rsidRPr="0015230C">
        <w:rPr>
          <w:b/>
        </w:rPr>
        <w:t>Туванского</w:t>
      </w:r>
      <w:proofErr w:type="spellEnd"/>
      <w:r w:rsidRPr="0015230C">
        <w:rPr>
          <w:b/>
        </w:rPr>
        <w:t xml:space="preserve"> сельского поселения: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3221"/>
        <w:gridCol w:w="1368"/>
        <w:gridCol w:w="1499"/>
        <w:gridCol w:w="1494"/>
        <w:gridCol w:w="1574"/>
      </w:tblGrid>
      <w:tr w:rsidR="0015230C" w:rsidRPr="0015230C" w:rsidTr="0015230C"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  <w:r w:rsidRPr="0015230C">
              <w:rPr>
                <w:b/>
                <w:noProof/>
                <w:color w:val="000000"/>
              </w:rPr>
              <w:t>№№</w:t>
            </w:r>
          </w:p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  <w:r w:rsidRPr="0015230C">
              <w:rPr>
                <w:b/>
                <w:noProof/>
                <w:color w:val="000000"/>
              </w:rPr>
              <w:t>п/п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  <w:r w:rsidRPr="0015230C">
              <w:rPr>
                <w:b/>
                <w:noProof/>
                <w:color w:val="000000"/>
              </w:rPr>
              <w:t>Наименование имущества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  <w:r w:rsidRPr="0015230C">
              <w:rPr>
                <w:b/>
                <w:noProof/>
                <w:color w:val="000000"/>
              </w:rPr>
              <w:t>Единица</w:t>
            </w:r>
          </w:p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  <w:r w:rsidRPr="0015230C">
              <w:rPr>
                <w:b/>
                <w:noProof/>
                <w:color w:val="000000"/>
              </w:rPr>
              <w:t>измерения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  <w:r w:rsidRPr="0015230C">
              <w:rPr>
                <w:b/>
                <w:noProof/>
                <w:color w:val="000000"/>
              </w:rPr>
              <w:t>Количество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  <w:r w:rsidRPr="0015230C">
              <w:rPr>
                <w:b/>
                <w:noProof/>
                <w:color w:val="000000"/>
              </w:rPr>
              <w:t>Цена за единицу, руб.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  <w:r w:rsidRPr="0015230C">
              <w:rPr>
                <w:b/>
                <w:noProof/>
                <w:color w:val="000000"/>
              </w:rPr>
              <w:t>Стоимость, руб.</w:t>
            </w:r>
          </w:p>
        </w:tc>
      </w:tr>
      <w:tr w:rsidR="0015230C" w:rsidRPr="0015230C" w:rsidTr="0015230C"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</w:rPr>
            </w:pPr>
            <w:r w:rsidRPr="0015230C">
              <w:rPr>
                <w:noProof/>
                <w:color w:val="000000"/>
              </w:rPr>
              <w:t>1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rPr>
                <w:noProof/>
                <w:color w:val="000000"/>
              </w:rPr>
            </w:pPr>
            <w:r w:rsidRPr="0015230C">
              <w:rPr>
                <w:noProof/>
                <w:color w:val="000000"/>
              </w:rPr>
              <w:t>Контейнер для накопления твердых коммунальных отходов (цвет зеленый)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</w:rPr>
            </w:pPr>
            <w:r w:rsidRPr="0015230C">
              <w:rPr>
                <w:noProof/>
                <w:color w:val="000000"/>
              </w:rPr>
              <w:t>шт.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</w:rPr>
            </w:pPr>
            <w:r w:rsidRPr="0015230C">
              <w:rPr>
                <w:noProof/>
                <w:color w:val="000000"/>
              </w:rPr>
              <w:t>11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</w:rPr>
            </w:pPr>
            <w:r w:rsidRPr="0015230C">
              <w:rPr>
                <w:noProof/>
                <w:color w:val="000000"/>
              </w:rPr>
              <w:t>11 259,40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</w:rPr>
            </w:pPr>
            <w:r w:rsidRPr="0015230C">
              <w:rPr>
                <w:noProof/>
                <w:color w:val="000000"/>
              </w:rPr>
              <w:t>123 853,40</w:t>
            </w:r>
          </w:p>
        </w:tc>
      </w:tr>
      <w:tr w:rsidR="0015230C" w:rsidRPr="0015230C" w:rsidTr="0015230C"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</w:rPr>
            </w:pPr>
            <w:r w:rsidRPr="0015230C">
              <w:rPr>
                <w:noProof/>
                <w:color w:val="000000"/>
              </w:rPr>
              <w:t>2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rPr>
                <w:noProof/>
                <w:color w:val="000000"/>
              </w:rPr>
            </w:pPr>
            <w:r w:rsidRPr="0015230C">
              <w:rPr>
                <w:noProof/>
                <w:color w:val="000000"/>
              </w:rPr>
              <w:t>Контейнер для накопления твердых коммунальных отходов (цвет синий)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</w:rPr>
            </w:pPr>
            <w:r w:rsidRPr="0015230C">
              <w:rPr>
                <w:noProof/>
                <w:color w:val="000000"/>
              </w:rPr>
              <w:t>шт.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</w:rPr>
            </w:pPr>
            <w:r w:rsidRPr="0015230C">
              <w:rPr>
                <w:noProof/>
                <w:color w:val="000000"/>
              </w:rPr>
              <w:t>5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</w:rPr>
            </w:pPr>
            <w:r w:rsidRPr="0015230C">
              <w:rPr>
                <w:noProof/>
                <w:color w:val="000000"/>
              </w:rPr>
              <w:t>11 259,40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</w:rPr>
            </w:pPr>
            <w:r w:rsidRPr="0015230C">
              <w:rPr>
                <w:noProof/>
                <w:color w:val="000000"/>
              </w:rPr>
              <w:t>56 297,00</w:t>
            </w:r>
          </w:p>
        </w:tc>
      </w:tr>
      <w:tr w:rsidR="0015230C" w:rsidRPr="0015230C" w:rsidTr="0015230C"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  <w:r w:rsidRPr="0015230C">
              <w:rPr>
                <w:b/>
                <w:noProof/>
                <w:color w:val="000000"/>
              </w:rPr>
              <w:t>Всего: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  <w:r w:rsidRPr="0015230C">
              <w:rPr>
                <w:b/>
                <w:noProof/>
                <w:color w:val="000000"/>
              </w:rPr>
              <w:t>16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  <w:r w:rsidRPr="0015230C">
              <w:rPr>
                <w:b/>
                <w:noProof/>
                <w:color w:val="000000"/>
              </w:rPr>
              <w:t>х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  <w:r w:rsidRPr="0015230C">
              <w:rPr>
                <w:b/>
                <w:noProof/>
                <w:color w:val="000000"/>
              </w:rPr>
              <w:t>180 150,40</w:t>
            </w:r>
          </w:p>
        </w:tc>
      </w:tr>
    </w:tbl>
    <w:p w:rsidR="0015230C" w:rsidRPr="0015230C" w:rsidRDefault="0015230C" w:rsidP="0015230C">
      <w:pPr>
        <w:tabs>
          <w:tab w:val="left" w:pos="360"/>
        </w:tabs>
        <w:ind w:left="1350"/>
        <w:jc w:val="both"/>
        <w:rPr>
          <w:b/>
        </w:rPr>
      </w:pPr>
    </w:p>
    <w:p w:rsidR="0015230C" w:rsidRPr="0015230C" w:rsidRDefault="0015230C" w:rsidP="0015230C">
      <w:pPr>
        <w:widowControl w:val="0"/>
        <w:numPr>
          <w:ilvl w:val="1"/>
          <w:numId w:val="14"/>
        </w:numPr>
        <w:tabs>
          <w:tab w:val="left" w:pos="360"/>
        </w:tabs>
        <w:autoSpaceDE w:val="0"/>
        <w:autoSpaceDN w:val="0"/>
        <w:adjustRightInd w:val="0"/>
        <w:jc w:val="both"/>
        <w:rPr>
          <w:b/>
        </w:rPr>
      </w:pPr>
      <w:r w:rsidRPr="0015230C">
        <w:rPr>
          <w:b/>
        </w:rPr>
        <w:t xml:space="preserve">В собственность </w:t>
      </w:r>
      <w:proofErr w:type="spellStart"/>
      <w:r w:rsidRPr="0015230C">
        <w:rPr>
          <w:b/>
        </w:rPr>
        <w:t>Ходарского</w:t>
      </w:r>
      <w:proofErr w:type="spellEnd"/>
      <w:r w:rsidRPr="0015230C">
        <w:rPr>
          <w:b/>
        </w:rPr>
        <w:t xml:space="preserve"> сельского поселения: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910"/>
        <w:gridCol w:w="1368"/>
        <w:gridCol w:w="1499"/>
        <w:gridCol w:w="1423"/>
        <w:gridCol w:w="1956"/>
      </w:tblGrid>
      <w:tr w:rsidR="0015230C" w:rsidRPr="0015230C" w:rsidTr="0015230C"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  <w:r w:rsidRPr="0015230C">
              <w:rPr>
                <w:b/>
                <w:noProof/>
                <w:color w:val="000000"/>
              </w:rPr>
              <w:t>№№</w:t>
            </w:r>
          </w:p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  <w:r w:rsidRPr="0015230C">
              <w:rPr>
                <w:b/>
                <w:noProof/>
                <w:color w:val="000000"/>
              </w:rPr>
              <w:t>п/п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  <w:r w:rsidRPr="0015230C">
              <w:rPr>
                <w:b/>
                <w:noProof/>
                <w:color w:val="000000"/>
              </w:rPr>
              <w:t>Наименование имущества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  <w:r w:rsidRPr="0015230C">
              <w:rPr>
                <w:b/>
                <w:noProof/>
                <w:color w:val="000000"/>
              </w:rPr>
              <w:t>Единица</w:t>
            </w:r>
          </w:p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  <w:r w:rsidRPr="0015230C">
              <w:rPr>
                <w:b/>
                <w:noProof/>
                <w:color w:val="000000"/>
              </w:rPr>
              <w:t>измерения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  <w:r w:rsidRPr="0015230C">
              <w:rPr>
                <w:b/>
                <w:noProof/>
                <w:color w:val="000000"/>
              </w:rPr>
              <w:t>Количество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  <w:r w:rsidRPr="0015230C">
              <w:rPr>
                <w:b/>
                <w:noProof/>
                <w:color w:val="000000"/>
              </w:rPr>
              <w:t>Цена за единицу, руб.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  <w:r w:rsidRPr="0015230C">
              <w:rPr>
                <w:b/>
                <w:noProof/>
                <w:color w:val="000000"/>
              </w:rPr>
              <w:t>Стоимость, руб.</w:t>
            </w:r>
          </w:p>
        </w:tc>
      </w:tr>
      <w:tr w:rsidR="0015230C" w:rsidRPr="0015230C" w:rsidTr="0015230C"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</w:rPr>
            </w:pPr>
            <w:r w:rsidRPr="0015230C">
              <w:rPr>
                <w:noProof/>
                <w:color w:val="000000"/>
              </w:rPr>
              <w:t>1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rPr>
                <w:noProof/>
                <w:color w:val="000000"/>
              </w:rPr>
            </w:pPr>
            <w:r w:rsidRPr="0015230C">
              <w:rPr>
                <w:noProof/>
                <w:color w:val="000000"/>
              </w:rPr>
              <w:t xml:space="preserve">Контейнер для накопления твердых </w:t>
            </w:r>
            <w:r w:rsidRPr="0015230C">
              <w:rPr>
                <w:noProof/>
                <w:color w:val="000000"/>
              </w:rPr>
              <w:lastRenderedPageBreak/>
              <w:t>коммунальных отходов (цвет зеленый)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</w:rPr>
            </w:pPr>
            <w:r w:rsidRPr="0015230C">
              <w:rPr>
                <w:noProof/>
                <w:color w:val="000000"/>
              </w:rPr>
              <w:lastRenderedPageBreak/>
              <w:t>шт.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</w:rPr>
            </w:pPr>
            <w:r w:rsidRPr="0015230C">
              <w:rPr>
                <w:noProof/>
                <w:color w:val="000000"/>
              </w:rPr>
              <w:t>6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</w:rPr>
            </w:pPr>
            <w:r w:rsidRPr="0015230C">
              <w:rPr>
                <w:noProof/>
                <w:color w:val="000000"/>
              </w:rPr>
              <w:t>11 259,40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</w:rPr>
            </w:pPr>
            <w:r w:rsidRPr="0015230C">
              <w:rPr>
                <w:noProof/>
                <w:color w:val="000000"/>
              </w:rPr>
              <w:t>67 556,40</w:t>
            </w:r>
          </w:p>
        </w:tc>
      </w:tr>
      <w:tr w:rsidR="0015230C" w:rsidRPr="0015230C" w:rsidTr="0015230C"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</w:rPr>
            </w:pPr>
            <w:r w:rsidRPr="0015230C">
              <w:rPr>
                <w:noProof/>
                <w:color w:val="000000"/>
              </w:rPr>
              <w:lastRenderedPageBreak/>
              <w:t>2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rPr>
                <w:noProof/>
                <w:color w:val="000000"/>
              </w:rPr>
            </w:pPr>
            <w:r w:rsidRPr="0015230C">
              <w:rPr>
                <w:noProof/>
                <w:color w:val="000000"/>
              </w:rPr>
              <w:t>Контейнер для накопления твердых коммунальных отходов (цвет синий)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</w:rPr>
            </w:pPr>
            <w:r w:rsidRPr="0015230C">
              <w:rPr>
                <w:noProof/>
                <w:color w:val="000000"/>
              </w:rPr>
              <w:t>шт.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</w:rPr>
            </w:pPr>
            <w:r w:rsidRPr="0015230C">
              <w:rPr>
                <w:noProof/>
                <w:color w:val="000000"/>
              </w:rPr>
              <w:t>18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</w:rPr>
            </w:pPr>
            <w:r w:rsidRPr="0015230C">
              <w:rPr>
                <w:noProof/>
                <w:color w:val="000000"/>
              </w:rPr>
              <w:t>11 259,40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</w:rPr>
            </w:pPr>
            <w:r w:rsidRPr="0015230C">
              <w:rPr>
                <w:noProof/>
                <w:color w:val="000000"/>
              </w:rPr>
              <w:t>202 669,20</w:t>
            </w:r>
          </w:p>
        </w:tc>
      </w:tr>
      <w:tr w:rsidR="0015230C" w:rsidRPr="0015230C" w:rsidTr="0015230C"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  <w:r w:rsidRPr="0015230C">
              <w:rPr>
                <w:b/>
                <w:noProof/>
                <w:color w:val="000000"/>
              </w:rPr>
              <w:t>Всего: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  <w:r w:rsidRPr="0015230C">
              <w:rPr>
                <w:b/>
                <w:noProof/>
                <w:color w:val="000000"/>
              </w:rPr>
              <w:t>24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  <w:r w:rsidRPr="0015230C">
              <w:rPr>
                <w:b/>
                <w:noProof/>
                <w:color w:val="000000"/>
              </w:rPr>
              <w:t>х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</w:rPr>
            </w:pPr>
            <w:r w:rsidRPr="0015230C">
              <w:rPr>
                <w:b/>
                <w:noProof/>
                <w:color w:val="000000"/>
              </w:rPr>
              <w:t>225,60</w:t>
            </w:r>
          </w:p>
        </w:tc>
      </w:tr>
    </w:tbl>
    <w:p w:rsidR="0015230C" w:rsidRPr="0015230C" w:rsidRDefault="0015230C" w:rsidP="0015230C">
      <w:pPr>
        <w:tabs>
          <w:tab w:val="left" w:pos="360"/>
        </w:tabs>
        <w:jc w:val="both"/>
      </w:pPr>
    </w:p>
    <w:p w:rsidR="0015230C" w:rsidRPr="0015230C" w:rsidRDefault="0015230C" w:rsidP="0015230C">
      <w:pPr>
        <w:widowControl w:val="0"/>
        <w:numPr>
          <w:ilvl w:val="1"/>
          <w:numId w:val="14"/>
        </w:numPr>
        <w:tabs>
          <w:tab w:val="left" w:pos="360"/>
        </w:tabs>
        <w:autoSpaceDE w:val="0"/>
        <w:autoSpaceDN w:val="0"/>
        <w:adjustRightInd w:val="0"/>
        <w:jc w:val="both"/>
        <w:rPr>
          <w:b/>
        </w:rPr>
      </w:pPr>
      <w:r w:rsidRPr="0015230C">
        <w:rPr>
          <w:b/>
        </w:rPr>
        <w:t>В собственность Шумерлинского сельского поселения: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910"/>
        <w:gridCol w:w="1368"/>
        <w:gridCol w:w="1499"/>
        <w:gridCol w:w="1423"/>
        <w:gridCol w:w="1956"/>
      </w:tblGrid>
      <w:tr w:rsidR="0015230C" w:rsidRPr="0015230C" w:rsidTr="0015230C"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  <w:r w:rsidRPr="0015230C">
              <w:rPr>
                <w:b/>
                <w:noProof/>
                <w:color w:val="000000"/>
              </w:rPr>
              <w:t>№№</w:t>
            </w:r>
          </w:p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  <w:r w:rsidRPr="0015230C">
              <w:rPr>
                <w:b/>
                <w:noProof/>
                <w:color w:val="000000"/>
              </w:rPr>
              <w:t>п/п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  <w:r w:rsidRPr="0015230C">
              <w:rPr>
                <w:b/>
                <w:noProof/>
                <w:color w:val="000000"/>
              </w:rPr>
              <w:t>Наименование имущества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  <w:r w:rsidRPr="0015230C">
              <w:rPr>
                <w:b/>
                <w:noProof/>
                <w:color w:val="000000"/>
              </w:rPr>
              <w:t>Единица</w:t>
            </w:r>
          </w:p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  <w:r w:rsidRPr="0015230C">
              <w:rPr>
                <w:b/>
                <w:noProof/>
                <w:color w:val="000000"/>
              </w:rPr>
              <w:t>измерения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  <w:r w:rsidRPr="0015230C">
              <w:rPr>
                <w:b/>
                <w:noProof/>
                <w:color w:val="000000"/>
              </w:rPr>
              <w:t>Количество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  <w:r w:rsidRPr="0015230C">
              <w:rPr>
                <w:b/>
                <w:noProof/>
                <w:color w:val="000000"/>
              </w:rPr>
              <w:t>Цена за единицу, руб.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  <w:r w:rsidRPr="0015230C">
              <w:rPr>
                <w:b/>
                <w:noProof/>
                <w:color w:val="000000"/>
              </w:rPr>
              <w:t>Стоимость, руб.</w:t>
            </w:r>
          </w:p>
        </w:tc>
      </w:tr>
      <w:tr w:rsidR="0015230C" w:rsidRPr="0015230C" w:rsidTr="0015230C"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</w:rPr>
            </w:pPr>
            <w:r w:rsidRPr="0015230C">
              <w:rPr>
                <w:noProof/>
                <w:color w:val="000000"/>
              </w:rPr>
              <w:t>1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rPr>
                <w:noProof/>
                <w:color w:val="000000"/>
              </w:rPr>
            </w:pPr>
            <w:r w:rsidRPr="0015230C">
              <w:rPr>
                <w:noProof/>
                <w:color w:val="000000"/>
              </w:rPr>
              <w:t>Контейнер для накопления твердых коммунальных отходов (цвет зеленый)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</w:rPr>
            </w:pPr>
            <w:r w:rsidRPr="0015230C">
              <w:rPr>
                <w:noProof/>
                <w:color w:val="000000"/>
              </w:rPr>
              <w:t>шт.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</w:rPr>
            </w:pPr>
            <w:r w:rsidRPr="0015230C">
              <w:rPr>
                <w:noProof/>
                <w:color w:val="000000"/>
              </w:rPr>
              <w:t>6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</w:rPr>
            </w:pPr>
            <w:r w:rsidRPr="0015230C">
              <w:rPr>
                <w:noProof/>
                <w:color w:val="000000"/>
              </w:rPr>
              <w:t>11 259,40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</w:rPr>
            </w:pPr>
            <w:r w:rsidRPr="0015230C">
              <w:rPr>
                <w:noProof/>
                <w:color w:val="000000"/>
              </w:rPr>
              <w:t>67 556,40</w:t>
            </w:r>
          </w:p>
        </w:tc>
      </w:tr>
      <w:tr w:rsidR="0015230C" w:rsidRPr="0015230C" w:rsidTr="0015230C"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</w:rPr>
            </w:pPr>
            <w:r w:rsidRPr="0015230C">
              <w:rPr>
                <w:noProof/>
                <w:color w:val="000000"/>
              </w:rPr>
              <w:t>2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rPr>
                <w:noProof/>
                <w:color w:val="000000"/>
              </w:rPr>
            </w:pPr>
            <w:r w:rsidRPr="0015230C">
              <w:rPr>
                <w:noProof/>
                <w:color w:val="000000"/>
              </w:rPr>
              <w:t>Контейнер для накопления твердых коммунальных отходов (цвет синий)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</w:rPr>
            </w:pPr>
            <w:r w:rsidRPr="0015230C">
              <w:rPr>
                <w:noProof/>
                <w:color w:val="000000"/>
              </w:rPr>
              <w:t>шт.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</w:rPr>
            </w:pPr>
            <w:r w:rsidRPr="0015230C">
              <w:rPr>
                <w:noProof/>
                <w:color w:val="000000"/>
              </w:rPr>
              <w:t>6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</w:rPr>
            </w:pPr>
            <w:r w:rsidRPr="0015230C">
              <w:rPr>
                <w:noProof/>
                <w:color w:val="000000"/>
              </w:rPr>
              <w:t>11 259,40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</w:rPr>
            </w:pPr>
            <w:r w:rsidRPr="0015230C">
              <w:rPr>
                <w:noProof/>
                <w:color w:val="000000"/>
              </w:rPr>
              <w:t>67 556,40</w:t>
            </w:r>
          </w:p>
        </w:tc>
      </w:tr>
      <w:tr w:rsidR="0015230C" w:rsidRPr="0015230C" w:rsidTr="0015230C"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  <w:r w:rsidRPr="0015230C">
              <w:rPr>
                <w:b/>
                <w:noProof/>
                <w:color w:val="000000"/>
              </w:rPr>
              <w:t>Всего: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  <w:r w:rsidRPr="0015230C">
              <w:rPr>
                <w:b/>
                <w:noProof/>
                <w:color w:val="000000"/>
              </w:rPr>
              <w:t>12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  <w:r w:rsidRPr="0015230C">
              <w:rPr>
                <w:b/>
                <w:noProof/>
                <w:color w:val="000000"/>
              </w:rPr>
              <w:t>х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</w:rPr>
            </w:pPr>
            <w:r w:rsidRPr="0015230C">
              <w:rPr>
                <w:b/>
                <w:noProof/>
                <w:color w:val="000000"/>
              </w:rPr>
              <w:t>112,80</w:t>
            </w:r>
          </w:p>
        </w:tc>
      </w:tr>
    </w:tbl>
    <w:p w:rsidR="0015230C" w:rsidRPr="0015230C" w:rsidRDefault="0015230C" w:rsidP="0015230C">
      <w:pPr>
        <w:tabs>
          <w:tab w:val="left" w:pos="360"/>
        </w:tabs>
        <w:ind w:firstLine="540"/>
        <w:jc w:val="both"/>
      </w:pPr>
    </w:p>
    <w:p w:rsidR="0015230C" w:rsidRPr="0015230C" w:rsidRDefault="0015230C" w:rsidP="0015230C">
      <w:pPr>
        <w:widowControl w:val="0"/>
        <w:numPr>
          <w:ilvl w:val="1"/>
          <w:numId w:val="14"/>
        </w:numPr>
        <w:tabs>
          <w:tab w:val="left" w:pos="360"/>
        </w:tabs>
        <w:autoSpaceDE w:val="0"/>
        <w:autoSpaceDN w:val="0"/>
        <w:adjustRightInd w:val="0"/>
        <w:jc w:val="both"/>
        <w:rPr>
          <w:b/>
        </w:rPr>
      </w:pPr>
      <w:r w:rsidRPr="0015230C">
        <w:rPr>
          <w:b/>
        </w:rPr>
        <w:t xml:space="preserve">В собственность </w:t>
      </w:r>
      <w:proofErr w:type="spellStart"/>
      <w:r w:rsidRPr="0015230C">
        <w:rPr>
          <w:b/>
        </w:rPr>
        <w:t>Юманайского</w:t>
      </w:r>
      <w:proofErr w:type="spellEnd"/>
      <w:r w:rsidRPr="0015230C">
        <w:rPr>
          <w:b/>
        </w:rPr>
        <w:t xml:space="preserve"> сельского поселения: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3221"/>
        <w:gridCol w:w="1368"/>
        <w:gridCol w:w="1499"/>
        <w:gridCol w:w="1494"/>
        <w:gridCol w:w="1574"/>
      </w:tblGrid>
      <w:tr w:rsidR="0015230C" w:rsidRPr="0015230C" w:rsidTr="0015230C"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  <w:r w:rsidRPr="0015230C">
              <w:rPr>
                <w:b/>
                <w:noProof/>
                <w:color w:val="000000"/>
              </w:rPr>
              <w:t>№№</w:t>
            </w:r>
          </w:p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  <w:r w:rsidRPr="0015230C">
              <w:rPr>
                <w:b/>
                <w:noProof/>
                <w:color w:val="000000"/>
              </w:rPr>
              <w:t>п/п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  <w:r w:rsidRPr="0015230C">
              <w:rPr>
                <w:b/>
                <w:noProof/>
                <w:color w:val="000000"/>
              </w:rPr>
              <w:t>Наименование имущества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  <w:r w:rsidRPr="0015230C">
              <w:rPr>
                <w:b/>
                <w:noProof/>
                <w:color w:val="000000"/>
              </w:rPr>
              <w:t>Единица</w:t>
            </w:r>
          </w:p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  <w:r w:rsidRPr="0015230C">
              <w:rPr>
                <w:b/>
                <w:noProof/>
                <w:color w:val="000000"/>
              </w:rPr>
              <w:t>измерения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  <w:r w:rsidRPr="0015230C">
              <w:rPr>
                <w:b/>
                <w:noProof/>
                <w:color w:val="000000"/>
              </w:rPr>
              <w:t>Количество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  <w:r w:rsidRPr="0015230C">
              <w:rPr>
                <w:b/>
                <w:noProof/>
                <w:color w:val="000000"/>
              </w:rPr>
              <w:t>Цена за единицу, руб.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  <w:r w:rsidRPr="0015230C">
              <w:rPr>
                <w:b/>
                <w:noProof/>
                <w:color w:val="000000"/>
              </w:rPr>
              <w:t>Стоимость, руб.</w:t>
            </w:r>
          </w:p>
        </w:tc>
      </w:tr>
      <w:tr w:rsidR="0015230C" w:rsidRPr="0015230C" w:rsidTr="0015230C"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</w:rPr>
            </w:pPr>
            <w:r w:rsidRPr="0015230C">
              <w:rPr>
                <w:noProof/>
                <w:color w:val="000000"/>
              </w:rPr>
              <w:t>1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rPr>
                <w:noProof/>
                <w:color w:val="000000"/>
              </w:rPr>
            </w:pPr>
            <w:r w:rsidRPr="0015230C">
              <w:rPr>
                <w:noProof/>
                <w:color w:val="000000"/>
              </w:rPr>
              <w:t>Контейнер для накопления твердых коммунальных отходов (цвет зеленый)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</w:rPr>
            </w:pPr>
            <w:r w:rsidRPr="0015230C">
              <w:rPr>
                <w:noProof/>
                <w:color w:val="000000"/>
              </w:rPr>
              <w:t>шт.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</w:rPr>
            </w:pPr>
            <w:r w:rsidRPr="0015230C">
              <w:rPr>
                <w:noProof/>
                <w:color w:val="000000"/>
              </w:rPr>
              <w:t>12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</w:rPr>
            </w:pPr>
            <w:r w:rsidRPr="0015230C">
              <w:rPr>
                <w:noProof/>
                <w:color w:val="000000"/>
              </w:rPr>
              <w:t>11 259,40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</w:rPr>
            </w:pPr>
            <w:r w:rsidRPr="0015230C">
              <w:rPr>
                <w:noProof/>
                <w:color w:val="000000"/>
              </w:rPr>
              <w:t>135 112,80</w:t>
            </w:r>
          </w:p>
        </w:tc>
      </w:tr>
      <w:tr w:rsidR="0015230C" w:rsidRPr="0015230C" w:rsidTr="0015230C"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</w:rPr>
            </w:pPr>
            <w:r w:rsidRPr="0015230C">
              <w:rPr>
                <w:noProof/>
                <w:color w:val="000000"/>
              </w:rPr>
              <w:t>2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rPr>
                <w:noProof/>
                <w:color w:val="000000"/>
              </w:rPr>
            </w:pPr>
            <w:r w:rsidRPr="0015230C">
              <w:rPr>
                <w:noProof/>
                <w:color w:val="000000"/>
              </w:rPr>
              <w:t>Контейнер для накопления твердых коммунальных отходов (цвет синий)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</w:rPr>
            </w:pPr>
            <w:r w:rsidRPr="0015230C">
              <w:rPr>
                <w:noProof/>
                <w:color w:val="000000"/>
              </w:rPr>
              <w:t>шт.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</w:rPr>
            </w:pPr>
            <w:r w:rsidRPr="0015230C">
              <w:rPr>
                <w:noProof/>
                <w:color w:val="000000"/>
              </w:rPr>
              <w:t>12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</w:rPr>
            </w:pPr>
            <w:r w:rsidRPr="0015230C">
              <w:rPr>
                <w:noProof/>
                <w:color w:val="000000"/>
              </w:rPr>
              <w:t>11 259,40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</w:rPr>
            </w:pPr>
            <w:r w:rsidRPr="0015230C">
              <w:rPr>
                <w:noProof/>
                <w:color w:val="000000"/>
              </w:rPr>
              <w:t>135 112,80</w:t>
            </w:r>
          </w:p>
        </w:tc>
      </w:tr>
      <w:tr w:rsidR="0015230C" w:rsidRPr="0015230C" w:rsidTr="0015230C"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  <w:r w:rsidRPr="0015230C">
              <w:rPr>
                <w:b/>
                <w:noProof/>
                <w:color w:val="000000"/>
              </w:rPr>
              <w:t>Всего: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  <w:r w:rsidRPr="0015230C">
              <w:rPr>
                <w:b/>
                <w:noProof/>
                <w:color w:val="000000"/>
              </w:rPr>
              <w:t>24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  <w:r w:rsidRPr="0015230C">
              <w:rPr>
                <w:b/>
                <w:noProof/>
                <w:color w:val="000000"/>
              </w:rPr>
              <w:t>х</w:t>
            </w:r>
          </w:p>
        </w:tc>
        <w:tc>
          <w:tcPr>
            <w:tcW w:w="0" w:type="auto"/>
          </w:tcPr>
          <w:p w:rsidR="0015230C" w:rsidRPr="0015230C" w:rsidRDefault="0015230C" w:rsidP="0015230C">
            <w:pPr>
              <w:jc w:val="center"/>
              <w:rPr>
                <w:b/>
                <w:noProof/>
                <w:color w:val="000000"/>
              </w:rPr>
            </w:pPr>
            <w:r w:rsidRPr="0015230C">
              <w:rPr>
                <w:b/>
                <w:noProof/>
                <w:color w:val="000000"/>
              </w:rPr>
              <w:t>270 225,60</w:t>
            </w:r>
          </w:p>
        </w:tc>
      </w:tr>
    </w:tbl>
    <w:p w:rsidR="0015230C" w:rsidRPr="0015230C" w:rsidRDefault="0015230C" w:rsidP="0015230C">
      <w:pPr>
        <w:tabs>
          <w:tab w:val="left" w:pos="360"/>
        </w:tabs>
        <w:ind w:firstLine="540"/>
        <w:jc w:val="both"/>
      </w:pPr>
    </w:p>
    <w:p w:rsidR="0015230C" w:rsidRPr="0015230C" w:rsidRDefault="0015230C" w:rsidP="0015230C">
      <w:pPr>
        <w:ind w:firstLine="567"/>
        <w:jc w:val="both"/>
        <w:rPr>
          <w:color w:val="000000"/>
        </w:rPr>
      </w:pPr>
      <w:r w:rsidRPr="0015230C">
        <w:t>2. Муниципальному бюджетному учреждению «</w:t>
      </w:r>
      <w:proofErr w:type="spellStart"/>
      <w:r w:rsidRPr="0015230C">
        <w:t>Межпоселенческая</w:t>
      </w:r>
      <w:proofErr w:type="spellEnd"/>
      <w:r w:rsidRPr="0015230C">
        <w:t xml:space="preserve"> централизованная бухгалтерия  </w:t>
      </w:r>
      <w:r w:rsidRPr="0015230C">
        <w:rPr>
          <w:color w:val="000000"/>
        </w:rPr>
        <w:t>Шумерлинского района Чувашской Республики» обеспечить постановку имущества, указанного в п. 1 настоящего решения,  на учет в установленном порядке.</w:t>
      </w:r>
    </w:p>
    <w:p w:rsidR="0015230C" w:rsidRPr="0015230C" w:rsidRDefault="0015230C" w:rsidP="0015230C">
      <w:pPr>
        <w:tabs>
          <w:tab w:val="left" w:pos="360"/>
        </w:tabs>
        <w:ind w:firstLine="540"/>
        <w:jc w:val="both"/>
      </w:pPr>
      <w:r w:rsidRPr="0015230C">
        <w:t>3. Настоящее решение вступает в силу после его подписания и подлежит опубликованию в издании «Вестник Шумерлинского района».</w:t>
      </w:r>
    </w:p>
    <w:p w:rsidR="0015230C" w:rsidRPr="00DA514A" w:rsidRDefault="0015230C" w:rsidP="009740E9">
      <w:pPr>
        <w:tabs>
          <w:tab w:val="left" w:pos="7065"/>
        </w:tabs>
        <w:jc w:val="both"/>
        <w:rPr>
          <w:b/>
          <w:color w:val="000000" w:themeColor="text1"/>
        </w:rPr>
      </w:pPr>
    </w:p>
    <w:p w:rsidR="009740E9" w:rsidRPr="00DA514A" w:rsidRDefault="009740E9" w:rsidP="009740E9">
      <w:pPr>
        <w:tabs>
          <w:tab w:val="left" w:pos="7065"/>
        </w:tabs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 xml:space="preserve">На голосование поставлен проект решения Собрания депутатов по </w:t>
      </w:r>
      <w:r>
        <w:rPr>
          <w:b/>
          <w:color w:val="000000" w:themeColor="text1"/>
        </w:rPr>
        <w:t>9</w:t>
      </w:r>
      <w:r w:rsidRPr="00DA514A">
        <w:rPr>
          <w:b/>
          <w:color w:val="000000" w:themeColor="text1"/>
        </w:rPr>
        <w:t xml:space="preserve"> вопросу.</w:t>
      </w:r>
    </w:p>
    <w:p w:rsidR="009740E9" w:rsidRPr="00DA514A" w:rsidRDefault="009740E9" w:rsidP="009740E9">
      <w:pPr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>Голосовали: «за» - 1</w:t>
      </w:r>
      <w:r>
        <w:rPr>
          <w:b/>
          <w:color w:val="000000" w:themeColor="text1"/>
        </w:rPr>
        <w:t>3</w:t>
      </w:r>
      <w:r w:rsidRPr="00DA514A">
        <w:rPr>
          <w:b/>
          <w:color w:val="000000" w:themeColor="text1"/>
        </w:rPr>
        <w:t xml:space="preserve">; «против» - нет; «воздержались» - </w:t>
      </w:r>
      <w:r>
        <w:rPr>
          <w:b/>
          <w:color w:val="000000" w:themeColor="text1"/>
        </w:rPr>
        <w:t>нет</w:t>
      </w:r>
      <w:r w:rsidRPr="00DA514A">
        <w:rPr>
          <w:b/>
          <w:color w:val="000000" w:themeColor="text1"/>
        </w:rPr>
        <w:t>.</w:t>
      </w:r>
    </w:p>
    <w:p w:rsidR="009740E9" w:rsidRPr="00DA514A" w:rsidRDefault="009740E9" w:rsidP="009740E9">
      <w:pPr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>Решение принято.</w:t>
      </w:r>
    </w:p>
    <w:p w:rsidR="009740E9" w:rsidRDefault="009740E9" w:rsidP="009740E9">
      <w:pPr>
        <w:jc w:val="both"/>
        <w:rPr>
          <w:b/>
          <w:color w:val="000000" w:themeColor="text1"/>
        </w:rPr>
      </w:pPr>
    </w:p>
    <w:p w:rsidR="007255C3" w:rsidRDefault="007255C3" w:rsidP="009740E9">
      <w:pPr>
        <w:jc w:val="both"/>
        <w:rPr>
          <w:b/>
          <w:color w:val="000000" w:themeColor="text1"/>
        </w:rPr>
      </w:pPr>
    </w:p>
    <w:p w:rsidR="007255C3" w:rsidRPr="00DA514A" w:rsidRDefault="007255C3" w:rsidP="009740E9">
      <w:pPr>
        <w:jc w:val="both"/>
        <w:rPr>
          <w:b/>
          <w:color w:val="000000" w:themeColor="text1"/>
        </w:rPr>
      </w:pPr>
    </w:p>
    <w:tbl>
      <w:tblPr>
        <w:tblpPr w:leftFromText="180" w:rightFromText="180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6"/>
      </w:tblGrid>
      <w:tr w:rsidR="009740E9" w:rsidRPr="00DA514A" w:rsidTr="0015230C">
        <w:trPr>
          <w:trHeight w:val="1276"/>
        </w:trPr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0E9" w:rsidRPr="006F56B5" w:rsidRDefault="00312B3A" w:rsidP="0015230C">
            <w:pPr>
              <w:shd w:val="clear" w:color="auto" w:fill="FFFFFF"/>
              <w:tabs>
                <w:tab w:val="left" w:pos="0"/>
              </w:tabs>
              <w:spacing w:line="298" w:lineRule="exact"/>
              <w:ind w:right="-1"/>
              <w:jc w:val="both"/>
              <w:rPr>
                <w:rStyle w:val="FontStyle16"/>
                <w:b/>
                <w:spacing w:val="-10"/>
                <w:sz w:val="24"/>
                <w:szCs w:val="24"/>
              </w:rPr>
            </w:pPr>
            <w:r w:rsidRPr="00312B3A">
              <w:rPr>
                <w:rStyle w:val="FontStyle16"/>
                <w:b/>
                <w:spacing w:val="-10"/>
                <w:sz w:val="24"/>
                <w:szCs w:val="24"/>
              </w:rPr>
              <w:t>О внесении изменений в решение Собрания депутатов Шумерлинского района от 31.08.2018 № 45/6 «Об утверждении Положения о народной дружине Шумерлинского района Чувашской Республики»</w:t>
            </w:r>
          </w:p>
          <w:p w:rsidR="009740E9" w:rsidRPr="00DA514A" w:rsidRDefault="009740E9" w:rsidP="0015230C">
            <w:pPr>
              <w:jc w:val="both"/>
              <w:rPr>
                <w:color w:val="000000" w:themeColor="text1"/>
                <w:spacing w:val="-10"/>
              </w:rPr>
            </w:pPr>
            <w:r w:rsidRPr="00DA514A">
              <w:rPr>
                <w:b/>
                <w:color w:val="000000" w:themeColor="text1"/>
              </w:rPr>
              <w:t xml:space="preserve"> </w:t>
            </w:r>
          </w:p>
          <w:p w:rsidR="009740E9" w:rsidRPr="00312B3A" w:rsidRDefault="00312B3A" w:rsidP="00312B3A">
            <w:pPr>
              <w:jc w:val="both"/>
              <w:rPr>
                <w:color w:val="000000" w:themeColor="text1"/>
              </w:rPr>
            </w:pPr>
            <w:r>
              <w:rPr>
                <w:rStyle w:val="FontStyle16"/>
                <w:sz w:val="24"/>
                <w:szCs w:val="24"/>
              </w:rPr>
              <w:t>З</w:t>
            </w:r>
            <w:r w:rsidRPr="00312B3A">
              <w:rPr>
                <w:rStyle w:val="FontStyle16"/>
                <w:sz w:val="24"/>
                <w:szCs w:val="24"/>
              </w:rPr>
              <w:t>аведующ</w:t>
            </w:r>
            <w:r>
              <w:rPr>
                <w:rStyle w:val="FontStyle16"/>
                <w:sz w:val="24"/>
                <w:szCs w:val="24"/>
              </w:rPr>
              <w:t>его</w:t>
            </w:r>
            <w:r w:rsidRPr="00312B3A">
              <w:rPr>
                <w:rStyle w:val="FontStyle16"/>
                <w:sz w:val="24"/>
                <w:szCs w:val="24"/>
              </w:rPr>
              <w:t xml:space="preserve"> сектором правового обеспечения администрации Шумерлинского района Макаров</w:t>
            </w:r>
            <w:r>
              <w:rPr>
                <w:rStyle w:val="FontStyle16"/>
                <w:sz w:val="24"/>
                <w:szCs w:val="24"/>
              </w:rPr>
              <w:t>у Надежду</w:t>
            </w:r>
            <w:r w:rsidRPr="00312B3A">
              <w:rPr>
                <w:rStyle w:val="FontStyle16"/>
                <w:sz w:val="24"/>
                <w:szCs w:val="24"/>
              </w:rPr>
              <w:t xml:space="preserve"> Алексеевн</w:t>
            </w:r>
            <w:r>
              <w:rPr>
                <w:rStyle w:val="FontStyle16"/>
                <w:sz w:val="24"/>
                <w:szCs w:val="24"/>
              </w:rPr>
              <w:t>у</w:t>
            </w:r>
          </w:p>
        </w:tc>
      </w:tr>
    </w:tbl>
    <w:p w:rsidR="009740E9" w:rsidRPr="00DA514A" w:rsidRDefault="009740E9" w:rsidP="009740E9">
      <w:pPr>
        <w:tabs>
          <w:tab w:val="left" w:pos="7065"/>
        </w:tabs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>6</w:t>
      </w:r>
      <w:r>
        <w:rPr>
          <w:b/>
          <w:color w:val="000000" w:themeColor="text1"/>
        </w:rPr>
        <w:t>2</w:t>
      </w:r>
      <w:r w:rsidRPr="00DA514A">
        <w:rPr>
          <w:b/>
          <w:color w:val="000000" w:themeColor="text1"/>
        </w:rPr>
        <w:t>/</w:t>
      </w:r>
      <w:r>
        <w:rPr>
          <w:b/>
          <w:color w:val="000000" w:themeColor="text1"/>
        </w:rPr>
        <w:t>10</w:t>
      </w:r>
      <w:r w:rsidRPr="00DA514A">
        <w:rPr>
          <w:b/>
          <w:color w:val="000000" w:themeColor="text1"/>
        </w:rPr>
        <w:t xml:space="preserve">.  </w:t>
      </w:r>
    </w:p>
    <w:p w:rsidR="009740E9" w:rsidRPr="00DA514A" w:rsidRDefault="009740E9" w:rsidP="009740E9">
      <w:pPr>
        <w:tabs>
          <w:tab w:val="left" w:pos="7065"/>
        </w:tabs>
        <w:rPr>
          <w:b/>
          <w:color w:val="000000" w:themeColor="text1"/>
        </w:rPr>
      </w:pPr>
    </w:p>
    <w:p w:rsidR="009740E9" w:rsidRPr="00DA514A" w:rsidRDefault="009740E9" w:rsidP="009740E9">
      <w:pPr>
        <w:tabs>
          <w:tab w:val="left" w:pos="7065"/>
        </w:tabs>
        <w:rPr>
          <w:b/>
          <w:color w:val="000000" w:themeColor="text1"/>
        </w:rPr>
      </w:pPr>
    </w:p>
    <w:p w:rsidR="009740E9" w:rsidRPr="00DA514A" w:rsidRDefault="009740E9" w:rsidP="009740E9">
      <w:pPr>
        <w:tabs>
          <w:tab w:val="left" w:pos="7065"/>
        </w:tabs>
        <w:rPr>
          <w:b/>
          <w:color w:val="000000" w:themeColor="text1"/>
        </w:rPr>
      </w:pPr>
    </w:p>
    <w:p w:rsidR="009740E9" w:rsidRPr="00DA514A" w:rsidRDefault="009740E9" w:rsidP="009740E9">
      <w:pPr>
        <w:tabs>
          <w:tab w:val="left" w:pos="7065"/>
        </w:tabs>
        <w:rPr>
          <w:b/>
          <w:color w:val="000000" w:themeColor="text1"/>
        </w:rPr>
      </w:pPr>
      <w:r w:rsidRPr="00DA514A">
        <w:rPr>
          <w:b/>
          <w:color w:val="000000" w:themeColor="text1"/>
        </w:rPr>
        <w:t xml:space="preserve">СЛУШАЛИ: </w:t>
      </w:r>
    </w:p>
    <w:p w:rsidR="009740E9" w:rsidRPr="00DA514A" w:rsidRDefault="009740E9" w:rsidP="009740E9">
      <w:pPr>
        <w:jc w:val="both"/>
        <w:rPr>
          <w:b/>
          <w:color w:val="000000" w:themeColor="text1"/>
        </w:rPr>
      </w:pPr>
    </w:p>
    <w:p w:rsidR="009740E9" w:rsidRPr="00DA514A" w:rsidRDefault="009740E9" w:rsidP="009740E9">
      <w:pPr>
        <w:tabs>
          <w:tab w:val="left" w:pos="7065"/>
        </w:tabs>
        <w:jc w:val="both"/>
        <w:rPr>
          <w:b/>
          <w:color w:val="000000" w:themeColor="text1"/>
        </w:rPr>
      </w:pPr>
    </w:p>
    <w:p w:rsidR="009740E9" w:rsidRPr="00DA514A" w:rsidRDefault="009740E9" w:rsidP="009740E9">
      <w:pPr>
        <w:tabs>
          <w:tab w:val="left" w:pos="7065"/>
        </w:tabs>
        <w:jc w:val="both"/>
        <w:rPr>
          <w:b/>
          <w:color w:val="000000" w:themeColor="text1"/>
        </w:rPr>
      </w:pPr>
    </w:p>
    <w:p w:rsidR="009740E9" w:rsidRPr="00DA514A" w:rsidRDefault="009740E9" w:rsidP="009740E9">
      <w:pPr>
        <w:tabs>
          <w:tab w:val="left" w:pos="7065"/>
        </w:tabs>
        <w:jc w:val="both"/>
        <w:rPr>
          <w:b/>
          <w:color w:val="000000" w:themeColor="text1"/>
        </w:rPr>
      </w:pPr>
    </w:p>
    <w:p w:rsidR="007255C3" w:rsidRPr="00FC5FBA" w:rsidRDefault="007255C3" w:rsidP="007255C3">
      <w:pPr>
        <w:ind w:firstLine="708"/>
        <w:jc w:val="both"/>
        <w:rPr>
          <w:sz w:val="23"/>
          <w:szCs w:val="23"/>
        </w:rPr>
      </w:pPr>
      <w:r w:rsidRPr="00FC5FBA">
        <w:rPr>
          <w:sz w:val="23"/>
          <w:szCs w:val="23"/>
        </w:rPr>
        <w:t xml:space="preserve">В соответствии с Федеральным </w:t>
      </w:r>
      <w:hyperlink r:id="rId19" w:history="1">
        <w:r w:rsidRPr="00FC5FBA">
          <w:rPr>
            <w:sz w:val="23"/>
            <w:szCs w:val="23"/>
          </w:rPr>
          <w:t>законом</w:t>
        </w:r>
      </w:hyperlink>
      <w:r w:rsidRPr="00FC5FBA">
        <w:rPr>
          <w:sz w:val="23"/>
          <w:szCs w:val="23"/>
        </w:rPr>
        <w:t xml:space="preserve"> от 6 октября 2003 года N 131-ФЗ "Об общих принципах организации местного самоуправления в Российской Федерации", </w:t>
      </w:r>
    </w:p>
    <w:p w:rsidR="007255C3" w:rsidRPr="00FC5FBA" w:rsidRDefault="007255C3" w:rsidP="007255C3">
      <w:pPr>
        <w:ind w:firstLine="708"/>
        <w:jc w:val="both"/>
        <w:rPr>
          <w:sz w:val="23"/>
          <w:szCs w:val="23"/>
        </w:rPr>
      </w:pPr>
    </w:p>
    <w:p w:rsidR="007255C3" w:rsidRPr="00FC5FBA" w:rsidRDefault="007255C3" w:rsidP="007255C3">
      <w:pPr>
        <w:jc w:val="center"/>
        <w:rPr>
          <w:b/>
          <w:bCs/>
          <w:sz w:val="23"/>
          <w:szCs w:val="23"/>
        </w:rPr>
      </w:pPr>
      <w:r w:rsidRPr="00FC5FBA">
        <w:rPr>
          <w:b/>
          <w:bCs/>
          <w:sz w:val="23"/>
          <w:szCs w:val="23"/>
        </w:rPr>
        <w:t>Собрание депутатов Шумерлинского района</w:t>
      </w:r>
    </w:p>
    <w:p w:rsidR="007255C3" w:rsidRPr="00FC5FBA" w:rsidRDefault="007255C3" w:rsidP="007255C3">
      <w:pPr>
        <w:jc w:val="center"/>
        <w:rPr>
          <w:b/>
          <w:bCs/>
          <w:sz w:val="23"/>
          <w:szCs w:val="23"/>
        </w:rPr>
      </w:pPr>
      <w:r w:rsidRPr="00FC5FBA">
        <w:rPr>
          <w:b/>
          <w:bCs/>
          <w:sz w:val="23"/>
          <w:szCs w:val="23"/>
        </w:rPr>
        <w:t>Чувашской Республики решило:</w:t>
      </w:r>
    </w:p>
    <w:p w:rsidR="007255C3" w:rsidRPr="00FC5FBA" w:rsidRDefault="007255C3" w:rsidP="007255C3">
      <w:pPr>
        <w:jc w:val="center"/>
        <w:rPr>
          <w:b/>
          <w:bCs/>
          <w:sz w:val="23"/>
          <w:szCs w:val="23"/>
        </w:rPr>
      </w:pPr>
    </w:p>
    <w:p w:rsidR="007255C3" w:rsidRPr="00FC5FBA" w:rsidRDefault="007255C3" w:rsidP="007255C3">
      <w:pPr>
        <w:pStyle w:val="a5"/>
        <w:numPr>
          <w:ilvl w:val="0"/>
          <w:numId w:val="17"/>
        </w:numPr>
        <w:ind w:left="0" w:firstLine="567"/>
        <w:jc w:val="both"/>
        <w:rPr>
          <w:sz w:val="23"/>
          <w:szCs w:val="23"/>
        </w:rPr>
      </w:pPr>
      <w:r w:rsidRPr="00FC5FBA">
        <w:rPr>
          <w:sz w:val="23"/>
          <w:szCs w:val="23"/>
        </w:rPr>
        <w:t xml:space="preserve">Внести в Положение о народной дружине </w:t>
      </w:r>
      <w:r w:rsidRPr="00FC5FBA">
        <w:rPr>
          <w:color w:val="000000" w:themeColor="text1"/>
          <w:sz w:val="23"/>
          <w:szCs w:val="23"/>
        </w:rPr>
        <w:t>Шумерлинского района Чувашской Республики, утвержденное</w:t>
      </w:r>
      <w:r w:rsidRPr="00FC5FBA">
        <w:rPr>
          <w:sz w:val="23"/>
          <w:szCs w:val="23"/>
        </w:rPr>
        <w:t xml:space="preserve"> решением Собрания депутатов Шумерлинского района от 31.08.2018 № 45/6 «Об утверждении Положения о народной дружине Шумерлинского района Чувашской Республики» следующие изменения:</w:t>
      </w:r>
    </w:p>
    <w:p w:rsidR="007255C3" w:rsidRPr="00FC5FBA" w:rsidRDefault="007255C3" w:rsidP="007255C3">
      <w:pPr>
        <w:pStyle w:val="a5"/>
        <w:ind w:left="0" w:firstLine="709"/>
        <w:jc w:val="both"/>
        <w:rPr>
          <w:sz w:val="23"/>
          <w:szCs w:val="23"/>
        </w:rPr>
      </w:pPr>
      <w:r w:rsidRPr="00FC5FBA">
        <w:rPr>
          <w:sz w:val="23"/>
          <w:szCs w:val="23"/>
        </w:rPr>
        <w:t xml:space="preserve">1.1. </w:t>
      </w:r>
      <w:r>
        <w:rPr>
          <w:sz w:val="23"/>
          <w:szCs w:val="23"/>
        </w:rPr>
        <w:t>п</w:t>
      </w:r>
      <w:r w:rsidRPr="00FC5FBA">
        <w:rPr>
          <w:sz w:val="23"/>
          <w:szCs w:val="23"/>
        </w:rPr>
        <w:t xml:space="preserve">ункт 2.2. </w:t>
      </w:r>
      <w:r w:rsidRPr="00FC5FBA">
        <w:rPr>
          <w:color w:val="000000" w:themeColor="text1"/>
          <w:sz w:val="23"/>
          <w:szCs w:val="23"/>
        </w:rPr>
        <w:t>изложить в следующей редакции:</w:t>
      </w:r>
    </w:p>
    <w:p w:rsidR="007255C3" w:rsidRPr="00FC5FBA" w:rsidRDefault="007255C3" w:rsidP="007255C3">
      <w:pPr>
        <w:ind w:firstLine="709"/>
        <w:jc w:val="both"/>
        <w:rPr>
          <w:sz w:val="23"/>
          <w:szCs w:val="23"/>
        </w:rPr>
      </w:pPr>
      <w:r w:rsidRPr="00FC5FBA">
        <w:rPr>
          <w:sz w:val="23"/>
          <w:szCs w:val="23"/>
        </w:rPr>
        <w:t xml:space="preserve">«2.2. </w:t>
      </w:r>
      <w:proofErr w:type="gramStart"/>
      <w:r w:rsidRPr="00FC5FBA">
        <w:rPr>
          <w:sz w:val="23"/>
          <w:szCs w:val="23"/>
        </w:rPr>
        <w:t>Народная дружина действует в соответствии с Федеральным законом, другими федеральными законами и принятыми в соответствии с ними иными нормативными правовыми актами Российской Федерации, Законом Чувашской Республики от 27 декабря 2014 года № 97 "О регулировании отдельных правоотношений, связанных с участием граждан в охране общественного порядка на территории Чувашской Республики", другими законами Чувашской Республики и иными нормативными правовыми актами Чувашской Республики, муниципальными</w:t>
      </w:r>
      <w:proofErr w:type="gramEnd"/>
      <w:r w:rsidRPr="00FC5FBA">
        <w:rPr>
          <w:sz w:val="23"/>
          <w:szCs w:val="23"/>
        </w:rPr>
        <w:t xml:space="preserve"> нормативными правовыми актами, а также уставом народной дружины</w:t>
      </w:r>
      <w:proofErr w:type="gramStart"/>
      <w:r w:rsidRPr="00FC5FBA">
        <w:rPr>
          <w:sz w:val="23"/>
          <w:szCs w:val="23"/>
        </w:rPr>
        <w:t>.»;</w:t>
      </w:r>
      <w:proofErr w:type="gramEnd"/>
    </w:p>
    <w:p w:rsidR="007255C3" w:rsidRPr="00FC5FBA" w:rsidRDefault="007255C3" w:rsidP="007255C3">
      <w:pPr>
        <w:pStyle w:val="a5"/>
        <w:numPr>
          <w:ilvl w:val="1"/>
          <w:numId w:val="21"/>
        </w:numPr>
        <w:ind w:left="0" w:firstLine="709"/>
        <w:jc w:val="both"/>
        <w:rPr>
          <w:sz w:val="23"/>
          <w:szCs w:val="23"/>
        </w:rPr>
      </w:pPr>
      <w:r w:rsidRPr="00FC5FBA">
        <w:rPr>
          <w:sz w:val="23"/>
          <w:szCs w:val="23"/>
        </w:rPr>
        <w:t>в абзаце третьем пункта 4.5. после слов «пункта 4.3» дополнить словами «настоящего Положения»;</w:t>
      </w:r>
    </w:p>
    <w:p w:rsidR="007255C3" w:rsidRPr="00FC5FBA" w:rsidRDefault="007255C3" w:rsidP="007255C3">
      <w:pPr>
        <w:pStyle w:val="a5"/>
        <w:numPr>
          <w:ilvl w:val="1"/>
          <w:numId w:val="22"/>
        </w:numPr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FC5FBA">
        <w:rPr>
          <w:sz w:val="23"/>
          <w:szCs w:val="23"/>
        </w:rPr>
        <w:t>в пункте 7.2. слова «субъектов Российской Федерации» заменить словами «Чувашской Республики»;</w:t>
      </w:r>
    </w:p>
    <w:p w:rsidR="007255C3" w:rsidRPr="00FC5FBA" w:rsidRDefault="007255C3" w:rsidP="007255C3">
      <w:pPr>
        <w:pStyle w:val="a5"/>
        <w:numPr>
          <w:ilvl w:val="1"/>
          <w:numId w:val="22"/>
        </w:numPr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FC5FBA">
        <w:rPr>
          <w:sz w:val="23"/>
          <w:szCs w:val="23"/>
        </w:rPr>
        <w:t>абзац восьмой пункт</w:t>
      </w:r>
      <w:r>
        <w:rPr>
          <w:sz w:val="23"/>
          <w:szCs w:val="23"/>
        </w:rPr>
        <w:t>а</w:t>
      </w:r>
      <w:r w:rsidRPr="00FC5FBA">
        <w:rPr>
          <w:sz w:val="23"/>
          <w:szCs w:val="23"/>
        </w:rPr>
        <w:t xml:space="preserve"> 8.2. </w:t>
      </w:r>
      <w:r w:rsidRPr="00FC5FBA">
        <w:rPr>
          <w:color w:val="000000" w:themeColor="text1"/>
          <w:sz w:val="23"/>
          <w:szCs w:val="23"/>
        </w:rPr>
        <w:t>изложить в следующей редакции:</w:t>
      </w:r>
    </w:p>
    <w:p w:rsidR="007255C3" w:rsidRPr="00FC5FBA" w:rsidRDefault="007255C3" w:rsidP="007255C3">
      <w:pPr>
        <w:pStyle w:val="ConsPlusNormal"/>
        <w:ind w:firstLine="709"/>
        <w:jc w:val="both"/>
        <w:rPr>
          <w:sz w:val="23"/>
          <w:szCs w:val="23"/>
        </w:rPr>
      </w:pPr>
      <w:r w:rsidRPr="00FC5FBA">
        <w:rPr>
          <w:rFonts w:ascii="Times New Roman" w:hAnsi="Times New Roman" w:cs="Times New Roman"/>
          <w:color w:val="000000" w:themeColor="text1"/>
          <w:sz w:val="23"/>
          <w:szCs w:val="23"/>
        </w:rPr>
        <w:t>«- участвует в мероприятиях по соблюдению чистоты и порядка в Шумерлинском районе</w:t>
      </w:r>
      <w:proofErr w:type="gramStart"/>
      <w:r w:rsidRPr="00FC5FBA">
        <w:rPr>
          <w:rFonts w:ascii="Times New Roman" w:hAnsi="Times New Roman" w:cs="Times New Roman"/>
          <w:color w:val="000000" w:themeColor="text1"/>
          <w:sz w:val="23"/>
          <w:szCs w:val="23"/>
        </w:rPr>
        <w:t>.»;</w:t>
      </w:r>
      <w:r w:rsidRPr="00FC5FBA">
        <w:rPr>
          <w:sz w:val="23"/>
          <w:szCs w:val="23"/>
        </w:rPr>
        <w:t xml:space="preserve"> </w:t>
      </w:r>
      <w:proofErr w:type="gramEnd"/>
    </w:p>
    <w:p w:rsidR="007255C3" w:rsidRPr="00FC5FBA" w:rsidRDefault="007255C3" w:rsidP="007255C3">
      <w:pPr>
        <w:pStyle w:val="a5"/>
        <w:numPr>
          <w:ilvl w:val="1"/>
          <w:numId w:val="22"/>
        </w:numPr>
        <w:ind w:left="0" w:firstLine="709"/>
        <w:jc w:val="both"/>
        <w:rPr>
          <w:sz w:val="23"/>
          <w:szCs w:val="23"/>
        </w:rPr>
      </w:pPr>
      <w:r w:rsidRPr="00FC5FBA">
        <w:rPr>
          <w:sz w:val="23"/>
          <w:szCs w:val="23"/>
        </w:rPr>
        <w:t xml:space="preserve">в подпунктах 4 и 5 пункта 11.1. слова «от </w:t>
      </w:r>
      <w:r w:rsidRPr="00FC5FBA">
        <w:rPr>
          <w:color w:val="000000" w:themeColor="text1"/>
          <w:sz w:val="23"/>
          <w:szCs w:val="23"/>
        </w:rPr>
        <w:t>2 апреля 2014 года № 44-ФЗ «Об участии граждан в охране общественного порядка» исключить;</w:t>
      </w:r>
    </w:p>
    <w:p w:rsidR="007255C3" w:rsidRPr="00FC5FBA" w:rsidRDefault="007255C3" w:rsidP="007255C3">
      <w:pPr>
        <w:pStyle w:val="a5"/>
        <w:numPr>
          <w:ilvl w:val="1"/>
          <w:numId w:val="22"/>
        </w:numPr>
        <w:ind w:left="0" w:firstLine="709"/>
        <w:jc w:val="both"/>
        <w:rPr>
          <w:sz w:val="23"/>
          <w:szCs w:val="23"/>
        </w:rPr>
      </w:pPr>
      <w:r w:rsidRPr="00FC5FBA">
        <w:rPr>
          <w:color w:val="000000" w:themeColor="text1"/>
          <w:sz w:val="23"/>
          <w:szCs w:val="23"/>
        </w:rPr>
        <w:t>в пункте 17.3. слова «от 02.04.2014 № 44-ФЗ «Об участии граждан в охране общественного порядка» исключить.</w:t>
      </w:r>
    </w:p>
    <w:p w:rsidR="007255C3" w:rsidRPr="00FC5FBA" w:rsidRDefault="007255C3" w:rsidP="007255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C5FBA">
        <w:rPr>
          <w:rFonts w:ascii="Times New Roman" w:hAnsi="Times New Roman" w:cs="Times New Roman"/>
          <w:sz w:val="23"/>
          <w:szCs w:val="23"/>
        </w:rPr>
        <w:t xml:space="preserve">2. </w:t>
      </w:r>
      <w:r w:rsidRPr="00FC5FBA">
        <w:rPr>
          <w:rFonts w:ascii="Times New Roman" w:hAnsi="Times New Roman" w:cs="Times New Roman"/>
          <w:color w:val="000000" w:themeColor="text1"/>
          <w:sz w:val="23"/>
          <w:szCs w:val="23"/>
        </w:rPr>
        <w:t>Настоящее решение вступает в силу после его официального опубликования в издании «Вестник Шумерлинского района» и подлежит размещению на официальном сайте Шумерлинского района в сети Интернет.</w:t>
      </w:r>
    </w:p>
    <w:p w:rsidR="007255C3" w:rsidRDefault="007255C3" w:rsidP="009740E9">
      <w:pPr>
        <w:tabs>
          <w:tab w:val="left" w:pos="7065"/>
        </w:tabs>
        <w:jc w:val="both"/>
        <w:rPr>
          <w:b/>
          <w:color w:val="000000" w:themeColor="text1"/>
        </w:rPr>
      </w:pPr>
    </w:p>
    <w:p w:rsidR="007255C3" w:rsidRDefault="007255C3" w:rsidP="009740E9">
      <w:pPr>
        <w:tabs>
          <w:tab w:val="left" w:pos="7065"/>
        </w:tabs>
        <w:jc w:val="both"/>
        <w:rPr>
          <w:b/>
          <w:color w:val="000000" w:themeColor="text1"/>
        </w:rPr>
      </w:pPr>
    </w:p>
    <w:p w:rsidR="007255C3" w:rsidRDefault="007255C3" w:rsidP="009740E9">
      <w:pPr>
        <w:tabs>
          <w:tab w:val="left" w:pos="7065"/>
        </w:tabs>
        <w:jc w:val="both"/>
        <w:rPr>
          <w:b/>
          <w:color w:val="000000" w:themeColor="text1"/>
        </w:rPr>
      </w:pPr>
    </w:p>
    <w:p w:rsidR="009740E9" w:rsidRPr="00DA514A" w:rsidRDefault="009740E9" w:rsidP="009740E9">
      <w:pPr>
        <w:tabs>
          <w:tab w:val="left" w:pos="7065"/>
        </w:tabs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 xml:space="preserve">На голосование поставлен проект решения Собрания депутатов по </w:t>
      </w:r>
      <w:r>
        <w:rPr>
          <w:b/>
          <w:color w:val="000000" w:themeColor="text1"/>
        </w:rPr>
        <w:t>10</w:t>
      </w:r>
      <w:r w:rsidRPr="00DA514A">
        <w:rPr>
          <w:b/>
          <w:color w:val="000000" w:themeColor="text1"/>
        </w:rPr>
        <w:t xml:space="preserve"> вопросу.</w:t>
      </w:r>
    </w:p>
    <w:p w:rsidR="009740E9" w:rsidRPr="00DA514A" w:rsidRDefault="009740E9" w:rsidP="009740E9">
      <w:pPr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>Голосовали: «за» - 1</w:t>
      </w:r>
      <w:r>
        <w:rPr>
          <w:b/>
          <w:color w:val="000000" w:themeColor="text1"/>
        </w:rPr>
        <w:t>3</w:t>
      </w:r>
      <w:r w:rsidRPr="00DA514A">
        <w:rPr>
          <w:b/>
          <w:color w:val="000000" w:themeColor="text1"/>
        </w:rPr>
        <w:t xml:space="preserve">; «против» - нет; «воздержались» - </w:t>
      </w:r>
      <w:r>
        <w:rPr>
          <w:b/>
          <w:color w:val="000000" w:themeColor="text1"/>
        </w:rPr>
        <w:t>нет</w:t>
      </w:r>
      <w:r w:rsidRPr="00DA514A">
        <w:rPr>
          <w:b/>
          <w:color w:val="000000" w:themeColor="text1"/>
        </w:rPr>
        <w:t>.</w:t>
      </w:r>
    </w:p>
    <w:p w:rsidR="009740E9" w:rsidRPr="00DA514A" w:rsidRDefault="009740E9" w:rsidP="009740E9">
      <w:pPr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>Решение принято.</w:t>
      </w:r>
    </w:p>
    <w:p w:rsidR="009740E9" w:rsidRDefault="009740E9" w:rsidP="00D25B2A">
      <w:pPr>
        <w:rPr>
          <w:b/>
          <w:color w:val="000000" w:themeColor="text1"/>
        </w:rPr>
      </w:pPr>
    </w:p>
    <w:p w:rsidR="009740E9" w:rsidRDefault="009740E9" w:rsidP="00D25B2A">
      <w:pPr>
        <w:rPr>
          <w:b/>
          <w:color w:val="000000" w:themeColor="text1"/>
        </w:rPr>
      </w:pPr>
    </w:p>
    <w:p w:rsidR="009740E9" w:rsidRPr="00DA514A" w:rsidRDefault="009740E9" w:rsidP="00D25B2A">
      <w:pPr>
        <w:rPr>
          <w:b/>
          <w:color w:val="000000" w:themeColor="text1"/>
        </w:rPr>
      </w:pPr>
    </w:p>
    <w:p w:rsidR="00706C9C" w:rsidRPr="00DA514A" w:rsidRDefault="00706C9C" w:rsidP="009B69D6">
      <w:pPr>
        <w:jc w:val="both"/>
        <w:rPr>
          <w:b/>
          <w:color w:val="000000" w:themeColor="text1"/>
        </w:rPr>
      </w:pPr>
    </w:p>
    <w:p w:rsidR="00D93B00" w:rsidRPr="00DA514A" w:rsidRDefault="00D93B00" w:rsidP="00D93B00">
      <w:pPr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>Председатель Собрания депутатов</w:t>
      </w:r>
    </w:p>
    <w:p w:rsidR="00D93B00" w:rsidRPr="00DA514A" w:rsidRDefault="00D93B00" w:rsidP="00D93B00">
      <w:pPr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>Шумерлинского района</w:t>
      </w:r>
      <w:r w:rsidRPr="00DA514A">
        <w:rPr>
          <w:b/>
          <w:color w:val="000000" w:themeColor="text1"/>
        </w:rPr>
        <w:tab/>
      </w:r>
      <w:r w:rsidRPr="00DA514A">
        <w:rPr>
          <w:b/>
          <w:color w:val="000000" w:themeColor="text1"/>
        </w:rPr>
        <w:tab/>
      </w:r>
      <w:r w:rsidRPr="00DA514A">
        <w:rPr>
          <w:b/>
          <w:color w:val="000000" w:themeColor="text1"/>
        </w:rPr>
        <w:tab/>
      </w:r>
      <w:r w:rsidRPr="00DA514A">
        <w:rPr>
          <w:b/>
          <w:color w:val="000000" w:themeColor="text1"/>
        </w:rPr>
        <w:tab/>
      </w:r>
      <w:r w:rsidRPr="00DA514A">
        <w:rPr>
          <w:b/>
          <w:color w:val="000000" w:themeColor="text1"/>
        </w:rPr>
        <w:tab/>
      </w:r>
      <w:r w:rsidRPr="00DA514A">
        <w:rPr>
          <w:b/>
          <w:color w:val="000000" w:themeColor="text1"/>
        </w:rPr>
        <w:tab/>
      </w:r>
      <w:r w:rsidRPr="00DA514A">
        <w:rPr>
          <w:b/>
          <w:color w:val="000000" w:themeColor="text1"/>
        </w:rPr>
        <w:tab/>
      </w:r>
      <w:r w:rsidRPr="00DA514A">
        <w:rPr>
          <w:b/>
          <w:color w:val="000000" w:themeColor="text1"/>
        </w:rPr>
        <w:tab/>
        <w:t>Б.Г. Леонтьев</w:t>
      </w:r>
    </w:p>
    <w:p w:rsidR="00D93B00" w:rsidRPr="00DA514A" w:rsidRDefault="00D93B00" w:rsidP="00D93B00">
      <w:pPr>
        <w:jc w:val="both"/>
        <w:rPr>
          <w:b/>
          <w:color w:val="000000" w:themeColor="text1"/>
        </w:rPr>
      </w:pPr>
    </w:p>
    <w:p w:rsidR="00B522C2" w:rsidRPr="00DA514A" w:rsidRDefault="00B522C2" w:rsidP="009B69D6">
      <w:pPr>
        <w:jc w:val="both"/>
        <w:rPr>
          <w:b/>
          <w:color w:val="000000" w:themeColor="text1"/>
        </w:rPr>
      </w:pPr>
    </w:p>
    <w:p w:rsidR="00F35F68" w:rsidRPr="00DA514A" w:rsidRDefault="00F35F68" w:rsidP="009B69D6">
      <w:pPr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>Секретарь Собрания депутатов</w:t>
      </w:r>
    </w:p>
    <w:p w:rsidR="00DF62FE" w:rsidRPr="00DA514A" w:rsidRDefault="00F35F68" w:rsidP="00DA6084">
      <w:pPr>
        <w:jc w:val="both"/>
        <w:rPr>
          <w:color w:val="000000" w:themeColor="text1"/>
        </w:rPr>
      </w:pPr>
      <w:r w:rsidRPr="00DA514A">
        <w:rPr>
          <w:b/>
          <w:color w:val="000000" w:themeColor="text1"/>
        </w:rPr>
        <w:t>Шумерлинского района</w:t>
      </w:r>
      <w:r w:rsidRPr="00DA514A">
        <w:rPr>
          <w:b/>
          <w:color w:val="000000" w:themeColor="text1"/>
        </w:rPr>
        <w:tab/>
      </w:r>
      <w:r w:rsidRPr="00DA514A">
        <w:rPr>
          <w:b/>
          <w:color w:val="000000" w:themeColor="text1"/>
        </w:rPr>
        <w:tab/>
      </w:r>
      <w:r w:rsidRPr="00DA514A">
        <w:rPr>
          <w:b/>
          <w:color w:val="000000" w:themeColor="text1"/>
        </w:rPr>
        <w:tab/>
      </w:r>
      <w:r w:rsidRPr="00DA514A">
        <w:rPr>
          <w:b/>
          <w:color w:val="000000" w:themeColor="text1"/>
        </w:rPr>
        <w:tab/>
      </w:r>
      <w:r w:rsidRPr="00DA514A">
        <w:rPr>
          <w:b/>
          <w:color w:val="000000" w:themeColor="text1"/>
        </w:rPr>
        <w:tab/>
      </w:r>
      <w:r w:rsidRPr="00DA514A">
        <w:rPr>
          <w:b/>
          <w:color w:val="000000" w:themeColor="text1"/>
        </w:rPr>
        <w:tab/>
      </w:r>
      <w:r w:rsidRPr="00DA514A">
        <w:rPr>
          <w:b/>
          <w:color w:val="000000" w:themeColor="text1"/>
        </w:rPr>
        <w:tab/>
      </w:r>
      <w:r w:rsidR="00C54A71" w:rsidRPr="00DA514A">
        <w:rPr>
          <w:b/>
          <w:color w:val="000000" w:themeColor="text1"/>
        </w:rPr>
        <w:tab/>
      </w:r>
      <w:r w:rsidR="00832042" w:rsidRPr="00DA514A">
        <w:rPr>
          <w:b/>
          <w:color w:val="000000" w:themeColor="text1"/>
        </w:rPr>
        <w:t>Н.А</w:t>
      </w:r>
      <w:r w:rsidRPr="00DA514A">
        <w:rPr>
          <w:b/>
          <w:color w:val="000000" w:themeColor="text1"/>
        </w:rPr>
        <w:t xml:space="preserve">. </w:t>
      </w:r>
      <w:r w:rsidR="008E5FE1" w:rsidRPr="00DA514A">
        <w:rPr>
          <w:b/>
          <w:color w:val="000000" w:themeColor="text1"/>
        </w:rPr>
        <w:t>Макаро</w:t>
      </w:r>
      <w:r w:rsidRPr="00DA514A">
        <w:rPr>
          <w:b/>
          <w:color w:val="000000" w:themeColor="text1"/>
        </w:rPr>
        <w:t>ва</w:t>
      </w:r>
    </w:p>
    <w:sectPr w:rsidR="00DF62FE" w:rsidRPr="00DA514A" w:rsidSect="00F04D7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30C" w:rsidRDefault="0015230C">
      <w:r>
        <w:separator/>
      </w:r>
    </w:p>
  </w:endnote>
  <w:endnote w:type="continuationSeparator" w:id="0">
    <w:p w:rsidR="0015230C" w:rsidRDefault="0015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30C" w:rsidRDefault="0015230C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30C" w:rsidRDefault="0015230C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30C" w:rsidRDefault="0015230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30C" w:rsidRDefault="0015230C">
      <w:r>
        <w:separator/>
      </w:r>
    </w:p>
  </w:footnote>
  <w:footnote w:type="continuationSeparator" w:id="0">
    <w:p w:rsidR="0015230C" w:rsidRDefault="00152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30C" w:rsidRDefault="0015230C" w:rsidP="005E3FC8">
    <w:pPr>
      <w:pStyle w:val="af0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5230C" w:rsidRDefault="0015230C" w:rsidP="005E3FC8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30C" w:rsidRPr="003E36EF" w:rsidRDefault="0015230C" w:rsidP="005E3FC8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30C" w:rsidRDefault="0015230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6E76"/>
    <w:multiLevelType w:val="multilevel"/>
    <w:tmpl w:val="CD224D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EC8471F"/>
    <w:multiLevelType w:val="hybridMultilevel"/>
    <w:tmpl w:val="BA76F076"/>
    <w:lvl w:ilvl="0" w:tplc="47CCC03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F014DC8"/>
    <w:multiLevelType w:val="hybridMultilevel"/>
    <w:tmpl w:val="0DDE7224"/>
    <w:lvl w:ilvl="0" w:tplc="3C5AD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672DBA"/>
    <w:multiLevelType w:val="multilevel"/>
    <w:tmpl w:val="E5188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4">
    <w:nsid w:val="19BD0D4A"/>
    <w:multiLevelType w:val="hybridMultilevel"/>
    <w:tmpl w:val="F0A0B7B8"/>
    <w:lvl w:ilvl="0" w:tplc="D382A426">
      <w:start w:val="1"/>
      <w:numFmt w:val="decimal"/>
      <w:lvlText w:val="%1."/>
      <w:lvlJc w:val="left"/>
      <w:pPr>
        <w:ind w:left="2208" w:hanging="9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CBF08A6"/>
    <w:multiLevelType w:val="hybridMultilevel"/>
    <w:tmpl w:val="97F2892C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6">
    <w:nsid w:val="1CF773B5"/>
    <w:multiLevelType w:val="hybridMultilevel"/>
    <w:tmpl w:val="A4F603BA"/>
    <w:lvl w:ilvl="0" w:tplc="0BF282F6">
      <w:start w:val="1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E70C4"/>
    <w:multiLevelType w:val="hybridMultilevel"/>
    <w:tmpl w:val="BD0A9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93D27"/>
    <w:multiLevelType w:val="hybridMultilevel"/>
    <w:tmpl w:val="54442230"/>
    <w:lvl w:ilvl="0" w:tplc="EE6E8EDE">
      <w:start w:val="1"/>
      <w:numFmt w:val="decimal"/>
      <w:lvlText w:val="%1."/>
      <w:lvlJc w:val="left"/>
      <w:pPr>
        <w:ind w:left="705" w:hanging="60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3BD640F0"/>
    <w:multiLevelType w:val="hybridMultilevel"/>
    <w:tmpl w:val="BA5CCEC4"/>
    <w:lvl w:ilvl="0" w:tplc="D382A426">
      <w:start w:val="1"/>
      <w:numFmt w:val="decimal"/>
      <w:lvlText w:val="%1."/>
      <w:lvlJc w:val="left"/>
      <w:pPr>
        <w:ind w:left="1668" w:hanging="9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115208"/>
    <w:multiLevelType w:val="multilevel"/>
    <w:tmpl w:val="A01CFE4C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40FF49BF"/>
    <w:multiLevelType w:val="hybridMultilevel"/>
    <w:tmpl w:val="473080FC"/>
    <w:lvl w:ilvl="0" w:tplc="B8CE2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140C0"/>
    <w:multiLevelType w:val="hybridMultilevel"/>
    <w:tmpl w:val="AE324740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3">
    <w:nsid w:val="542C50E1"/>
    <w:multiLevelType w:val="multilevel"/>
    <w:tmpl w:val="0F2419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14">
    <w:nsid w:val="58A33661"/>
    <w:multiLevelType w:val="hybridMultilevel"/>
    <w:tmpl w:val="CA6C0960"/>
    <w:lvl w:ilvl="0" w:tplc="A6C44434">
      <w:start w:val="2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8346B"/>
    <w:multiLevelType w:val="hybridMultilevel"/>
    <w:tmpl w:val="159A213C"/>
    <w:lvl w:ilvl="0" w:tplc="6AA4A69C">
      <w:start w:val="1"/>
      <w:numFmt w:val="decimal"/>
      <w:lvlText w:val="%1."/>
      <w:lvlJc w:val="left"/>
      <w:pPr>
        <w:ind w:left="76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6">
    <w:nsid w:val="614442A6"/>
    <w:multiLevelType w:val="hybridMultilevel"/>
    <w:tmpl w:val="23EA2B1E"/>
    <w:lvl w:ilvl="0" w:tplc="AB14C33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72A00F4"/>
    <w:multiLevelType w:val="hybridMultilevel"/>
    <w:tmpl w:val="5DF0430A"/>
    <w:lvl w:ilvl="0" w:tplc="D382A426">
      <w:start w:val="1"/>
      <w:numFmt w:val="decimal"/>
      <w:lvlText w:val="%1."/>
      <w:lvlJc w:val="left"/>
      <w:pPr>
        <w:ind w:left="2208" w:hanging="9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A8877EA"/>
    <w:multiLevelType w:val="hybridMultilevel"/>
    <w:tmpl w:val="1F80DAE6"/>
    <w:lvl w:ilvl="0" w:tplc="C3C63E8C">
      <w:start w:val="1"/>
      <w:numFmt w:val="decimal"/>
      <w:lvlText w:val="%1.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9514D1"/>
    <w:multiLevelType w:val="multilevel"/>
    <w:tmpl w:val="228245C0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3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</w:rPr>
    </w:lvl>
  </w:abstractNum>
  <w:num w:numId="1">
    <w:abstractNumId w:val="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9"/>
  </w:num>
  <w:num w:numId="5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16"/>
  </w:num>
  <w:num w:numId="10">
    <w:abstractNumId w:val="5"/>
  </w:num>
  <w:num w:numId="11">
    <w:abstractNumId w:val="12"/>
  </w:num>
  <w:num w:numId="12">
    <w:abstractNumId w:val="8"/>
  </w:num>
  <w:num w:numId="13">
    <w:abstractNumId w:val="1"/>
  </w:num>
  <w:num w:numId="14">
    <w:abstractNumId w:val="10"/>
  </w:num>
  <w:num w:numId="15">
    <w:abstractNumId w:val="14"/>
  </w:num>
  <w:num w:numId="16">
    <w:abstractNumId w:val="6"/>
  </w:num>
  <w:num w:numId="17">
    <w:abstractNumId w:val="9"/>
  </w:num>
  <w:num w:numId="18">
    <w:abstractNumId w:val="4"/>
  </w:num>
  <w:num w:numId="19">
    <w:abstractNumId w:val="17"/>
  </w:num>
  <w:num w:numId="20">
    <w:abstractNumId w:val="18"/>
  </w:num>
  <w:num w:numId="21">
    <w:abstractNumId w:val="0"/>
  </w:num>
  <w:num w:numId="2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68"/>
    <w:rsid w:val="00014741"/>
    <w:rsid w:val="00015407"/>
    <w:rsid w:val="00092498"/>
    <w:rsid w:val="000B16A3"/>
    <w:rsid w:val="00111378"/>
    <w:rsid w:val="00117B50"/>
    <w:rsid w:val="0015230C"/>
    <w:rsid w:val="00181F69"/>
    <w:rsid w:val="00194C38"/>
    <w:rsid w:val="00195F4B"/>
    <w:rsid w:val="001C4660"/>
    <w:rsid w:val="001C5C63"/>
    <w:rsid w:val="001F0556"/>
    <w:rsid w:val="00243D06"/>
    <w:rsid w:val="00257F16"/>
    <w:rsid w:val="0027339E"/>
    <w:rsid w:val="002B1165"/>
    <w:rsid w:val="00312B3A"/>
    <w:rsid w:val="003262A6"/>
    <w:rsid w:val="00331C24"/>
    <w:rsid w:val="00372CB3"/>
    <w:rsid w:val="00396191"/>
    <w:rsid w:val="003E3DA6"/>
    <w:rsid w:val="003E6F64"/>
    <w:rsid w:val="0040449C"/>
    <w:rsid w:val="00415C16"/>
    <w:rsid w:val="004337CE"/>
    <w:rsid w:val="00453EAC"/>
    <w:rsid w:val="00463B54"/>
    <w:rsid w:val="004774C4"/>
    <w:rsid w:val="00482696"/>
    <w:rsid w:val="00490258"/>
    <w:rsid w:val="004A4C58"/>
    <w:rsid w:val="00522F6B"/>
    <w:rsid w:val="00555C76"/>
    <w:rsid w:val="0057497B"/>
    <w:rsid w:val="005A5F3A"/>
    <w:rsid w:val="005B4B7E"/>
    <w:rsid w:val="005C6484"/>
    <w:rsid w:val="005D4453"/>
    <w:rsid w:val="005E3FC8"/>
    <w:rsid w:val="005F5C9A"/>
    <w:rsid w:val="0060140A"/>
    <w:rsid w:val="0065647A"/>
    <w:rsid w:val="006A7B2B"/>
    <w:rsid w:val="006C6685"/>
    <w:rsid w:val="006F56B5"/>
    <w:rsid w:val="00706C9C"/>
    <w:rsid w:val="00710193"/>
    <w:rsid w:val="00713500"/>
    <w:rsid w:val="00723A69"/>
    <w:rsid w:val="00725120"/>
    <w:rsid w:val="007255C3"/>
    <w:rsid w:val="00752DED"/>
    <w:rsid w:val="00754471"/>
    <w:rsid w:val="007A4B89"/>
    <w:rsid w:val="007E2126"/>
    <w:rsid w:val="007F18DB"/>
    <w:rsid w:val="00815271"/>
    <w:rsid w:val="00832042"/>
    <w:rsid w:val="008817ED"/>
    <w:rsid w:val="008D615A"/>
    <w:rsid w:val="008E5FE1"/>
    <w:rsid w:val="009735CB"/>
    <w:rsid w:val="009740E9"/>
    <w:rsid w:val="009A00FA"/>
    <w:rsid w:val="009B69D6"/>
    <w:rsid w:val="009B6B65"/>
    <w:rsid w:val="009C3595"/>
    <w:rsid w:val="00A06935"/>
    <w:rsid w:val="00A22AA4"/>
    <w:rsid w:val="00A32F43"/>
    <w:rsid w:val="00AB6936"/>
    <w:rsid w:val="00AD3B52"/>
    <w:rsid w:val="00B22C7F"/>
    <w:rsid w:val="00B2308D"/>
    <w:rsid w:val="00B51C6B"/>
    <w:rsid w:val="00B522C2"/>
    <w:rsid w:val="00B6547F"/>
    <w:rsid w:val="00B75A98"/>
    <w:rsid w:val="00B82BB8"/>
    <w:rsid w:val="00BC5284"/>
    <w:rsid w:val="00C048F1"/>
    <w:rsid w:val="00C20CDE"/>
    <w:rsid w:val="00C54A71"/>
    <w:rsid w:val="00CA72B1"/>
    <w:rsid w:val="00CC0D9E"/>
    <w:rsid w:val="00CE632F"/>
    <w:rsid w:val="00D00AD0"/>
    <w:rsid w:val="00D06481"/>
    <w:rsid w:val="00D25B2A"/>
    <w:rsid w:val="00D355DA"/>
    <w:rsid w:val="00D93B00"/>
    <w:rsid w:val="00DA514A"/>
    <w:rsid w:val="00DA6084"/>
    <w:rsid w:val="00DB6832"/>
    <w:rsid w:val="00DD0E96"/>
    <w:rsid w:val="00DE7924"/>
    <w:rsid w:val="00DF62FE"/>
    <w:rsid w:val="00E26B30"/>
    <w:rsid w:val="00E40A56"/>
    <w:rsid w:val="00E935D3"/>
    <w:rsid w:val="00EC168A"/>
    <w:rsid w:val="00F04D75"/>
    <w:rsid w:val="00F13BC5"/>
    <w:rsid w:val="00F16B11"/>
    <w:rsid w:val="00F24770"/>
    <w:rsid w:val="00F35F68"/>
    <w:rsid w:val="00FF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4471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6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Body Text Indent"/>
    <w:basedOn w:val="a"/>
    <w:link w:val="a4"/>
    <w:rsid w:val="00F35F68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3"/>
    <w:rsid w:val="00F35F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35F68"/>
    <w:pPr>
      <w:ind w:left="720"/>
      <w:contextualSpacing/>
    </w:pPr>
  </w:style>
  <w:style w:type="paragraph" w:customStyle="1" w:styleId="11">
    <w:name w:val="обычный_1"/>
    <w:basedOn w:val="a"/>
    <w:rsid w:val="00F35F68"/>
    <w:rPr>
      <w:color w:val="000000"/>
      <w:sz w:val="20"/>
      <w:szCs w:val="20"/>
    </w:rPr>
  </w:style>
  <w:style w:type="paragraph" w:customStyle="1" w:styleId="ConsPlusNormal">
    <w:name w:val="ConsPlusNormal"/>
    <w:rsid w:val="00F35F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6547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11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16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262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26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обычный"/>
    <w:basedOn w:val="a"/>
    <w:rsid w:val="00F13BC5"/>
    <w:rPr>
      <w:color w:val="000000"/>
      <w:sz w:val="20"/>
      <w:szCs w:val="20"/>
    </w:rPr>
  </w:style>
  <w:style w:type="character" w:styleId="a9">
    <w:name w:val="Emphasis"/>
    <w:basedOn w:val="a0"/>
    <w:qFormat/>
    <w:rsid w:val="00F13BC5"/>
    <w:rPr>
      <w:i/>
      <w:iCs/>
    </w:rPr>
  </w:style>
  <w:style w:type="paragraph" w:styleId="aa">
    <w:name w:val="No Spacing"/>
    <w:link w:val="ab"/>
    <w:uiPriority w:val="1"/>
    <w:qFormat/>
    <w:rsid w:val="00F13B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locked/>
    <w:rsid w:val="00F13BC5"/>
    <w:rPr>
      <w:rFonts w:ascii="Calibri" w:eastAsia="Calibri" w:hAnsi="Calibri" w:cs="Times New Roman"/>
    </w:rPr>
  </w:style>
  <w:style w:type="paragraph" w:customStyle="1" w:styleId="ConsPlusTitle">
    <w:name w:val="ConsPlusTitle"/>
    <w:rsid w:val="004A4C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4A4C5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75447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544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5447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8D6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826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48269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82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48269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4826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аголовок статьи"/>
    <w:basedOn w:val="a"/>
    <w:next w:val="a"/>
    <w:rsid w:val="0048269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3">
    <w:name w:val="Title"/>
    <w:basedOn w:val="a"/>
    <w:link w:val="af4"/>
    <w:qFormat/>
    <w:rsid w:val="00482696"/>
    <w:pPr>
      <w:jc w:val="center"/>
    </w:pPr>
    <w:rPr>
      <w:rFonts w:ascii="TimesET" w:hAnsi="TimesET"/>
      <w:szCs w:val="20"/>
    </w:rPr>
  </w:style>
  <w:style w:type="character" w:customStyle="1" w:styleId="af4">
    <w:name w:val="Название Знак"/>
    <w:basedOn w:val="a0"/>
    <w:link w:val="af3"/>
    <w:rsid w:val="00482696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482696"/>
    <w:pPr>
      <w:ind w:left="720"/>
    </w:pPr>
  </w:style>
  <w:style w:type="paragraph" w:customStyle="1" w:styleId="ConsPlusCell">
    <w:name w:val="ConsPlusCell"/>
    <w:uiPriority w:val="99"/>
    <w:rsid w:val="00C048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B2308D"/>
    <w:pPr>
      <w:widowControl w:val="0"/>
      <w:spacing w:before="220" w:after="0" w:line="300" w:lineRule="auto"/>
      <w:ind w:right="200" w:firstLine="720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styleId="af5">
    <w:name w:val="page number"/>
    <w:basedOn w:val="a0"/>
    <w:rsid w:val="008817ED"/>
  </w:style>
  <w:style w:type="paragraph" w:styleId="af6">
    <w:name w:val="footer"/>
    <w:basedOn w:val="a"/>
    <w:link w:val="af7"/>
    <w:rsid w:val="008817ED"/>
    <w:pPr>
      <w:tabs>
        <w:tab w:val="center" w:pos="4677"/>
        <w:tab w:val="right" w:pos="9355"/>
      </w:tabs>
    </w:pPr>
    <w:rPr>
      <w:sz w:val="20"/>
      <w:szCs w:val="20"/>
      <w:lang w:eastAsia="zh-CN"/>
    </w:rPr>
  </w:style>
  <w:style w:type="character" w:customStyle="1" w:styleId="af7">
    <w:name w:val="Нижний колонтитул Знак"/>
    <w:basedOn w:val="a0"/>
    <w:link w:val="af6"/>
    <w:rsid w:val="008817E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8">
    <w:name w:val="Hyperlink"/>
    <w:basedOn w:val="a0"/>
    <w:unhideWhenUsed/>
    <w:rsid w:val="00F16B11"/>
    <w:rPr>
      <w:color w:val="0000FF"/>
      <w:u w:val="single"/>
    </w:rPr>
  </w:style>
  <w:style w:type="paragraph" w:customStyle="1" w:styleId="formattext">
    <w:name w:val="formattext"/>
    <w:basedOn w:val="a"/>
    <w:rsid w:val="007E2126"/>
    <w:pPr>
      <w:spacing w:before="100" w:beforeAutospacing="1" w:after="100" w:afterAutospacing="1"/>
    </w:pPr>
  </w:style>
  <w:style w:type="character" w:styleId="af9">
    <w:name w:val="Strong"/>
    <w:qFormat/>
    <w:rsid w:val="007E2126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rsid w:val="00463B54"/>
  </w:style>
  <w:style w:type="character" w:customStyle="1" w:styleId="extended-textshort">
    <w:name w:val="extended-text__short"/>
    <w:rsid w:val="0065647A"/>
  </w:style>
  <w:style w:type="character" w:customStyle="1" w:styleId="FontStyle16">
    <w:name w:val="Font Style16"/>
    <w:uiPriority w:val="99"/>
    <w:rsid w:val="008E5FE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3E6F64"/>
    <w:pPr>
      <w:widowControl w:val="0"/>
      <w:autoSpaceDE w:val="0"/>
      <w:autoSpaceDN w:val="0"/>
      <w:adjustRightInd w:val="0"/>
      <w:spacing w:line="278" w:lineRule="exact"/>
      <w:ind w:firstLine="538"/>
      <w:jc w:val="both"/>
    </w:pPr>
  </w:style>
  <w:style w:type="paragraph" w:customStyle="1" w:styleId="Style3">
    <w:name w:val="Style3"/>
    <w:basedOn w:val="a"/>
    <w:uiPriority w:val="99"/>
    <w:rsid w:val="003E6F64"/>
    <w:pPr>
      <w:widowControl w:val="0"/>
      <w:autoSpaceDE w:val="0"/>
      <w:autoSpaceDN w:val="0"/>
      <w:adjustRightInd w:val="0"/>
      <w:spacing w:line="276" w:lineRule="exact"/>
      <w:ind w:firstLine="547"/>
      <w:jc w:val="both"/>
    </w:pPr>
  </w:style>
  <w:style w:type="character" w:customStyle="1" w:styleId="FontStyle17">
    <w:name w:val="Font Style17"/>
    <w:uiPriority w:val="99"/>
    <w:rsid w:val="003E6F64"/>
    <w:rPr>
      <w:rFonts w:ascii="Times New Roman" w:hAnsi="Times New Roman" w:cs="Times New Roman"/>
      <w:sz w:val="18"/>
      <w:szCs w:val="18"/>
    </w:rPr>
  </w:style>
  <w:style w:type="paragraph" w:customStyle="1" w:styleId="ListParagraph">
    <w:name w:val="List Paragraph"/>
    <w:basedOn w:val="a"/>
    <w:rsid w:val="0015230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4471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6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Body Text Indent"/>
    <w:basedOn w:val="a"/>
    <w:link w:val="a4"/>
    <w:rsid w:val="00F35F68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3"/>
    <w:rsid w:val="00F35F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35F68"/>
    <w:pPr>
      <w:ind w:left="720"/>
      <w:contextualSpacing/>
    </w:pPr>
  </w:style>
  <w:style w:type="paragraph" w:customStyle="1" w:styleId="11">
    <w:name w:val="обычный_1"/>
    <w:basedOn w:val="a"/>
    <w:rsid w:val="00F35F68"/>
    <w:rPr>
      <w:color w:val="000000"/>
      <w:sz w:val="20"/>
      <w:szCs w:val="20"/>
    </w:rPr>
  </w:style>
  <w:style w:type="paragraph" w:customStyle="1" w:styleId="ConsPlusNormal">
    <w:name w:val="ConsPlusNormal"/>
    <w:rsid w:val="00F35F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6547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11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16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262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26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обычный"/>
    <w:basedOn w:val="a"/>
    <w:rsid w:val="00F13BC5"/>
    <w:rPr>
      <w:color w:val="000000"/>
      <w:sz w:val="20"/>
      <w:szCs w:val="20"/>
    </w:rPr>
  </w:style>
  <w:style w:type="character" w:styleId="a9">
    <w:name w:val="Emphasis"/>
    <w:basedOn w:val="a0"/>
    <w:qFormat/>
    <w:rsid w:val="00F13BC5"/>
    <w:rPr>
      <w:i/>
      <w:iCs/>
    </w:rPr>
  </w:style>
  <w:style w:type="paragraph" w:styleId="aa">
    <w:name w:val="No Spacing"/>
    <w:link w:val="ab"/>
    <w:uiPriority w:val="1"/>
    <w:qFormat/>
    <w:rsid w:val="00F13B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locked/>
    <w:rsid w:val="00F13BC5"/>
    <w:rPr>
      <w:rFonts w:ascii="Calibri" w:eastAsia="Calibri" w:hAnsi="Calibri" w:cs="Times New Roman"/>
    </w:rPr>
  </w:style>
  <w:style w:type="paragraph" w:customStyle="1" w:styleId="ConsPlusTitle">
    <w:name w:val="ConsPlusTitle"/>
    <w:rsid w:val="004A4C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4A4C5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75447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544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5447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8D6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826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48269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82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48269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4826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аголовок статьи"/>
    <w:basedOn w:val="a"/>
    <w:next w:val="a"/>
    <w:rsid w:val="0048269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3">
    <w:name w:val="Title"/>
    <w:basedOn w:val="a"/>
    <w:link w:val="af4"/>
    <w:qFormat/>
    <w:rsid w:val="00482696"/>
    <w:pPr>
      <w:jc w:val="center"/>
    </w:pPr>
    <w:rPr>
      <w:rFonts w:ascii="TimesET" w:hAnsi="TimesET"/>
      <w:szCs w:val="20"/>
    </w:rPr>
  </w:style>
  <w:style w:type="character" w:customStyle="1" w:styleId="af4">
    <w:name w:val="Название Знак"/>
    <w:basedOn w:val="a0"/>
    <w:link w:val="af3"/>
    <w:rsid w:val="00482696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482696"/>
    <w:pPr>
      <w:ind w:left="720"/>
    </w:pPr>
  </w:style>
  <w:style w:type="paragraph" w:customStyle="1" w:styleId="ConsPlusCell">
    <w:name w:val="ConsPlusCell"/>
    <w:uiPriority w:val="99"/>
    <w:rsid w:val="00C048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B2308D"/>
    <w:pPr>
      <w:widowControl w:val="0"/>
      <w:spacing w:before="220" w:after="0" w:line="300" w:lineRule="auto"/>
      <w:ind w:right="200" w:firstLine="720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styleId="af5">
    <w:name w:val="page number"/>
    <w:basedOn w:val="a0"/>
    <w:rsid w:val="008817ED"/>
  </w:style>
  <w:style w:type="paragraph" w:styleId="af6">
    <w:name w:val="footer"/>
    <w:basedOn w:val="a"/>
    <w:link w:val="af7"/>
    <w:rsid w:val="008817ED"/>
    <w:pPr>
      <w:tabs>
        <w:tab w:val="center" w:pos="4677"/>
        <w:tab w:val="right" w:pos="9355"/>
      </w:tabs>
    </w:pPr>
    <w:rPr>
      <w:sz w:val="20"/>
      <w:szCs w:val="20"/>
      <w:lang w:eastAsia="zh-CN"/>
    </w:rPr>
  </w:style>
  <w:style w:type="character" w:customStyle="1" w:styleId="af7">
    <w:name w:val="Нижний колонтитул Знак"/>
    <w:basedOn w:val="a0"/>
    <w:link w:val="af6"/>
    <w:rsid w:val="008817E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8">
    <w:name w:val="Hyperlink"/>
    <w:basedOn w:val="a0"/>
    <w:unhideWhenUsed/>
    <w:rsid w:val="00F16B11"/>
    <w:rPr>
      <w:color w:val="0000FF"/>
      <w:u w:val="single"/>
    </w:rPr>
  </w:style>
  <w:style w:type="paragraph" w:customStyle="1" w:styleId="formattext">
    <w:name w:val="formattext"/>
    <w:basedOn w:val="a"/>
    <w:rsid w:val="007E2126"/>
    <w:pPr>
      <w:spacing w:before="100" w:beforeAutospacing="1" w:after="100" w:afterAutospacing="1"/>
    </w:pPr>
  </w:style>
  <w:style w:type="character" w:styleId="af9">
    <w:name w:val="Strong"/>
    <w:qFormat/>
    <w:rsid w:val="007E2126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rsid w:val="00463B54"/>
  </w:style>
  <w:style w:type="character" w:customStyle="1" w:styleId="extended-textshort">
    <w:name w:val="extended-text__short"/>
    <w:rsid w:val="0065647A"/>
  </w:style>
  <w:style w:type="character" w:customStyle="1" w:styleId="FontStyle16">
    <w:name w:val="Font Style16"/>
    <w:uiPriority w:val="99"/>
    <w:rsid w:val="008E5FE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3E6F64"/>
    <w:pPr>
      <w:widowControl w:val="0"/>
      <w:autoSpaceDE w:val="0"/>
      <w:autoSpaceDN w:val="0"/>
      <w:adjustRightInd w:val="0"/>
      <w:spacing w:line="278" w:lineRule="exact"/>
      <w:ind w:firstLine="538"/>
      <w:jc w:val="both"/>
    </w:pPr>
  </w:style>
  <w:style w:type="paragraph" w:customStyle="1" w:styleId="Style3">
    <w:name w:val="Style3"/>
    <w:basedOn w:val="a"/>
    <w:uiPriority w:val="99"/>
    <w:rsid w:val="003E6F64"/>
    <w:pPr>
      <w:widowControl w:val="0"/>
      <w:autoSpaceDE w:val="0"/>
      <w:autoSpaceDN w:val="0"/>
      <w:adjustRightInd w:val="0"/>
      <w:spacing w:line="276" w:lineRule="exact"/>
      <w:ind w:firstLine="547"/>
      <w:jc w:val="both"/>
    </w:pPr>
  </w:style>
  <w:style w:type="character" w:customStyle="1" w:styleId="FontStyle17">
    <w:name w:val="Font Style17"/>
    <w:uiPriority w:val="99"/>
    <w:rsid w:val="003E6F64"/>
    <w:rPr>
      <w:rFonts w:ascii="Times New Roman" w:hAnsi="Times New Roman" w:cs="Times New Roman"/>
      <w:sz w:val="18"/>
      <w:szCs w:val="18"/>
    </w:rPr>
  </w:style>
  <w:style w:type="paragraph" w:customStyle="1" w:styleId="ListParagraph">
    <w:name w:val="List Paragraph"/>
    <w:basedOn w:val="a"/>
    <w:rsid w:val="0015230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48101344F3FABF5F873F97DD385D2F0DE8E27DADAFFAD2793C957DA55FED341B0D9B8D416E53A9B60D0E5D2ECa2xCK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48101344F3FABF5F873F97DD385D2F0DE8E20D9D6F3AD2793C957DA55FED341A2D9E0DA1CEE269B6A9AB696B828D4BB22146944D2F00Ba0x1K" TargetMode="External"/><Relationship Id="rId17" Type="http://schemas.openxmlformats.org/officeDocument/2006/relationships/hyperlink" Target="consultantplus://offline/ref=FE9B5FE5EF546106CA49C95F7822DE6E957C89FE6465EA4300C7882B99F1C27DF747E4712A23E267B5AE03CBE16CBAA9r0rEH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E9B5FE5EF546106CA49C95F7822DE6E957C89FE6569E34103C7882B99F1C27DF747E4712A23E267B5AE03CBE16CBAA9r0rEH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48101344F3FABF5F873F97DD385D2F0DE8E27DADAFFAD2793C957DA55FED341B0D9B8D416E53A9B60D0E5D2ECa2xCK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2EED46044C4DB99FB3DF9C6A69603522EA04B3F02DA0774CC0906D06D793A7D6912523EFD76BC23B0CF1DwFiAI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F48101344F3FABF5F873F97DD385D2F0DE8E20D9D6F3AD2793C957DA55FED341A2D9E0DA1CEE269B6A9AB696B828D4BB22146944D2F00Ba0x1K" TargetMode="External"/><Relationship Id="rId19" Type="http://schemas.openxmlformats.org/officeDocument/2006/relationships/hyperlink" Target="consultantplus://offline/ref=1A0E43F634B6CBEEB715AEA9023A26934F1C87A7B6C6D148832852AA19gFrD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48101344F3FABF5F873F97DD385D2F0DE8E27DADAFFAD2793C957DA55FED341B0D9B8D416E53A9B60D0E5D2ECa2xCK" TargetMode="External"/><Relationship Id="rId14" Type="http://schemas.openxmlformats.org/officeDocument/2006/relationships/hyperlink" Target="consultantplus://offline/ref=F48101344F3FABF5F873F97DD385D2F0DE8E20D9D6F3AD2793C957DA55FED341A2D9E0DA1CEE269B6A9AB696B828D4BB22146944D2F00Ba0x1K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D4FB2-A11C-4A4C-AFA5-671620ECD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34</Pages>
  <Words>12260</Words>
  <Characters>69883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shumurist02</dc:creator>
  <cp:keywords/>
  <dc:description/>
  <cp:lastModifiedBy>Ольга Прокопьева</cp:lastModifiedBy>
  <cp:revision>71</cp:revision>
  <cp:lastPrinted>2019-10-07T05:28:00Z</cp:lastPrinted>
  <dcterms:created xsi:type="dcterms:W3CDTF">2016-02-29T05:51:00Z</dcterms:created>
  <dcterms:modified xsi:type="dcterms:W3CDTF">2019-12-03T12:07:00Z</dcterms:modified>
</cp:coreProperties>
</file>