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29" w:rsidRPr="00B639C1" w:rsidRDefault="00FE2C29" w:rsidP="00FE2C29">
      <w:pPr>
        <w:spacing w:line="360" w:lineRule="auto"/>
        <w:jc w:val="center"/>
      </w:pPr>
      <w:r w:rsidRPr="00B639C1">
        <w:rPr>
          <w:noProof/>
        </w:rPr>
        <w:drawing>
          <wp:anchor distT="0" distB="0" distL="114300" distR="114300" simplePos="0" relativeHeight="251658240" behindDoc="0" locked="0" layoutInCell="1" allowOverlap="1" wp14:anchorId="6B2E4CC6" wp14:editId="6A443ED7">
            <wp:simplePos x="0" y="0"/>
            <wp:positionH relativeFrom="column">
              <wp:posOffset>2628900</wp:posOffset>
            </wp:positionH>
            <wp:positionV relativeFrom="paragraph">
              <wp:posOffset>-571500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p>
    <w:tbl>
      <w:tblPr>
        <w:tblW w:w="0" w:type="auto"/>
        <w:tblLook w:val="04A0" w:firstRow="1" w:lastRow="0" w:firstColumn="1" w:lastColumn="0" w:noHBand="0" w:noVBand="1"/>
      </w:tblPr>
      <w:tblGrid>
        <w:gridCol w:w="4195"/>
        <w:gridCol w:w="1173"/>
        <w:gridCol w:w="4202"/>
      </w:tblGrid>
      <w:tr w:rsidR="00FE2C29" w:rsidRPr="00B639C1" w:rsidTr="00FE2C29">
        <w:trPr>
          <w:cantSplit/>
          <w:trHeight w:val="253"/>
        </w:trPr>
        <w:tc>
          <w:tcPr>
            <w:tcW w:w="4195" w:type="dxa"/>
            <w:hideMark/>
          </w:tcPr>
          <w:p w:rsidR="00FE2C29" w:rsidRPr="00B639C1" w:rsidRDefault="00FE2C29">
            <w:pPr>
              <w:jc w:val="center"/>
            </w:pPr>
            <w:r w:rsidRPr="00B639C1">
              <w:rPr>
                <w:b/>
                <w:bCs/>
                <w:noProof/>
                <w:color w:val="000000"/>
              </w:rPr>
              <w:t>ЧĂВАШ  РЕСПУБЛИКИ</w:t>
            </w:r>
          </w:p>
        </w:tc>
        <w:tc>
          <w:tcPr>
            <w:tcW w:w="1173" w:type="dxa"/>
            <w:vMerge w:val="restart"/>
          </w:tcPr>
          <w:p w:rsidR="00FE2C29" w:rsidRPr="00B639C1" w:rsidRDefault="00FE2C29">
            <w:pPr>
              <w:jc w:val="center"/>
            </w:pPr>
          </w:p>
        </w:tc>
        <w:tc>
          <w:tcPr>
            <w:tcW w:w="4202" w:type="dxa"/>
            <w:hideMark/>
          </w:tcPr>
          <w:p w:rsidR="00FE2C29" w:rsidRPr="00B639C1" w:rsidRDefault="00FE2C29">
            <w:pPr>
              <w:pStyle w:val="a3"/>
              <w:spacing w:line="192" w:lineRule="auto"/>
              <w:jc w:val="center"/>
              <w:rPr>
                <w:b/>
                <w:bCs/>
                <w:sz w:val="24"/>
                <w:szCs w:val="24"/>
              </w:rPr>
            </w:pPr>
            <w:r w:rsidRPr="00B639C1">
              <w:rPr>
                <w:rFonts w:ascii="Times New Roman" w:hAnsi="Times New Roman" w:cs="Times New Roman"/>
                <w:b/>
                <w:bCs/>
                <w:noProof/>
                <w:sz w:val="24"/>
                <w:szCs w:val="24"/>
              </w:rPr>
              <w:t xml:space="preserve">ЧУВАШСКАЯ РЕСПУБЛИКА </w:t>
            </w:r>
          </w:p>
        </w:tc>
      </w:tr>
      <w:tr w:rsidR="00FE2C29" w:rsidRPr="00B639C1" w:rsidTr="00FE2C29">
        <w:trPr>
          <w:cantSplit/>
          <w:trHeight w:val="2355"/>
        </w:trPr>
        <w:tc>
          <w:tcPr>
            <w:tcW w:w="4195" w:type="dxa"/>
          </w:tcPr>
          <w:p w:rsidR="00FE2C29" w:rsidRPr="00B639C1" w:rsidRDefault="00FE2C29">
            <w:pPr>
              <w:pStyle w:val="a3"/>
              <w:tabs>
                <w:tab w:val="left" w:pos="4285"/>
              </w:tabs>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 xml:space="preserve">ÇĚМĚРЛЕ РАЙОНĚН </w:t>
            </w:r>
          </w:p>
          <w:p w:rsidR="00FE2C29" w:rsidRPr="00B639C1" w:rsidRDefault="00FE2C29">
            <w:pPr>
              <w:pStyle w:val="a3"/>
              <w:tabs>
                <w:tab w:val="left" w:pos="4285"/>
              </w:tabs>
              <w:spacing w:line="192" w:lineRule="auto"/>
              <w:jc w:val="center"/>
              <w:rPr>
                <w:rStyle w:val="a4"/>
                <w:color w:val="000000"/>
                <w:sz w:val="24"/>
                <w:szCs w:val="24"/>
              </w:rPr>
            </w:pPr>
            <w:r w:rsidRPr="00B639C1">
              <w:rPr>
                <w:rFonts w:ascii="Times New Roman" w:hAnsi="Times New Roman" w:cs="Times New Roman"/>
                <w:b/>
                <w:bCs/>
                <w:noProof/>
                <w:sz w:val="24"/>
                <w:szCs w:val="24"/>
              </w:rPr>
              <w:t>АДМИНИСТРАЦИЙ</w:t>
            </w:r>
            <w:r w:rsidRPr="00B639C1">
              <w:rPr>
                <w:rFonts w:ascii="Times New Roman" w:hAnsi="Times New Roman" w:cs="Times New Roman"/>
                <w:b/>
                <w:bCs/>
                <w:noProof/>
                <w:color w:val="000000"/>
                <w:sz w:val="24"/>
                <w:szCs w:val="24"/>
              </w:rPr>
              <w:t xml:space="preserve">Ě </w:t>
            </w:r>
            <w:r w:rsidRPr="00B639C1">
              <w:rPr>
                <w:rStyle w:val="a4"/>
                <w:rFonts w:ascii="Times New Roman" w:hAnsi="Times New Roman" w:cs="Times New Roman"/>
                <w:noProof/>
                <w:color w:val="000000"/>
                <w:sz w:val="24"/>
                <w:szCs w:val="24"/>
              </w:rPr>
              <w:t xml:space="preserve"> </w:t>
            </w:r>
          </w:p>
          <w:p w:rsidR="00FE2C29" w:rsidRPr="00B639C1" w:rsidRDefault="00FE2C29">
            <w:pPr>
              <w:spacing w:line="192" w:lineRule="auto"/>
            </w:pPr>
          </w:p>
          <w:p w:rsidR="00FE2C29" w:rsidRPr="00B639C1" w:rsidRDefault="00FE2C29">
            <w:pPr>
              <w:pStyle w:val="a3"/>
              <w:tabs>
                <w:tab w:val="left" w:pos="4285"/>
              </w:tabs>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ЙЫШĂНУ</w:t>
            </w:r>
          </w:p>
          <w:p w:rsidR="00FE2C29" w:rsidRPr="00B639C1" w:rsidRDefault="00FE2C29"/>
          <w:p w:rsidR="00FE2C29" w:rsidRPr="00B639C1" w:rsidRDefault="002305A0">
            <w:pPr>
              <w:pStyle w:val="a3"/>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12.07.</w:t>
            </w:r>
            <w:r w:rsidR="00FE2C29" w:rsidRPr="00B639C1">
              <w:rPr>
                <w:rFonts w:ascii="Times New Roman" w:hAnsi="Times New Roman" w:cs="Times New Roman"/>
                <w:noProof/>
                <w:color w:val="000000"/>
                <w:sz w:val="24"/>
                <w:szCs w:val="24"/>
              </w:rPr>
              <w:t>201</w:t>
            </w:r>
            <w:r w:rsidR="00E20CB6" w:rsidRPr="00B639C1">
              <w:rPr>
                <w:rFonts w:ascii="Times New Roman" w:hAnsi="Times New Roman" w:cs="Times New Roman"/>
                <w:noProof/>
                <w:color w:val="000000"/>
                <w:sz w:val="24"/>
                <w:szCs w:val="24"/>
              </w:rPr>
              <w:t xml:space="preserve">9 </w:t>
            </w:r>
            <w:r w:rsidR="00FE2C29" w:rsidRPr="00B639C1">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425</w:t>
            </w:r>
          </w:p>
          <w:p w:rsidR="00FE2C29" w:rsidRPr="00B639C1" w:rsidRDefault="00FE2C29">
            <w:pPr>
              <w:jc w:val="center"/>
              <w:rPr>
                <w:noProof/>
                <w:color w:val="000000"/>
              </w:rPr>
            </w:pPr>
            <w:r w:rsidRPr="00B639C1">
              <w:rPr>
                <w:bCs/>
                <w:noProof/>
                <w:color w:val="000000"/>
              </w:rPr>
              <w:t>Çěмěрле</w:t>
            </w:r>
            <w:r w:rsidRPr="00B639C1">
              <w:rPr>
                <w:noProof/>
                <w:color w:val="000000"/>
              </w:rPr>
              <w:t xml:space="preserve"> хули</w:t>
            </w:r>
          </w:p>
        </w:tc>
        <w:tc>
          <w:tcPr>
            <w:tcW w:w="0" w:type="auto"/>
            <w:vMerge/>
            <w:vAlign w:val="center"/>
            <w:hideMark/>
          </w:tcPr>
          <w:p w:rsidR="00FE2C29" w:rsidRPr="00B639C1" w:rsidRDefault="00FE2C29"/>
        </w:tc>
        <w:tc>
          <w:tcPr>
            <w:tcW w:w="4202" w:type="dxa"/>
          </w:tcPr>
          <w:p w:rsidR="00FE2C29" w:rsidRPr="00B639C1" w:rsidRDefault="00FE2C29">
            <w:pPr>
              <w:pStyle w:val="a3"/>
              <w:spacing w:before="80" w:line="192" w:lineRule="auto"/>
              <w:jc w:val="center"/>
              <w:rPr>
                <w:rFonts w:ascii="Times New Roman" w:hAnsi="Times New Roman" w:cs="Times New Roman"/>
                <w:b/>
                <w:bCs/>
                <w:noProof/>
                <w:color w:val="000000"/>
                <w:sz w:val="24"/>
                <w:szCs w:val="24"/>
              </w:rPr>
            </w:pPr>
            <w:r w:rsidRPr="00B639C1">
              <w:rPr>
                <w:rFonts w:ascii="Times New Roman" w:hAnsi="Times New Roman" w:cs="Times New Roman"/>
                <w:b/>
                <w:bCs/>
                <w:noProof/>
                <w:color w:val="000000"/>
                <w:sz w:val="24"/>
                <w:szCs w:val="24"/>
              </w:rPr>
              <w:t>АДМИНИСТРАЦИЯ</w:t>
            </w:r>
          </w:p>
          <w:p w:rsidR="00FE2C29" w:rsidRPr="00B639C1" w:rsidRDefault="00FE2C29">
            <w:pPr>
              <w:pStyle w:val="a3"/>
              <w:spacing w:line="192" w:lineRule="auto"/>
              <w:jc w:val="center"/>
              <w:rPr>
                <w:rFonts w:ascii="Times New Roman" w:hAnsi="Times New Roman" w:cs="Times New Roman"/>
                <w:noProof/>
                <w:color w:val="000000"/>
                <w:sz w:val="24"/>
                <w:szCs w:val="24"/>
              </w:rPr>
            </w:pPr>
            <w:r w:rsidRPr="00B639C1">
              <w:rPr>
                <w:rFonts w:ascii="Times New Roman" w:hAnsi="Times New Roman" w:cs="Times New Roman"/>
                <w:b/>
                <w:bCs/>
                <w:noProof/>
                <w:color w:val="000000"/>
                <w:sz w:val="24"/>
                <w:szCs w:val="24"/>
              </w:rPr>
              <w:t>ШУМЕРЛИНСКОГО РАЙОНА</w:t>
            </w:r>
            <w:r w:rsidRPr="00B639C1">
              <w:rPr>
                <w:rFonts w:ascii="Times New Roman" w:hAnsi="Times New Roman" w:cs="Times New Roman"/>
                <w:noProof/>
                <w:color w:val="000000"/>
                <w:sz w:val="24"/>
                <w:szCs w:val="24"/>
              </w:rPr>
              <w:t xml:space="preserve"> </w:t>
            </w:r>
          </w:p>
          <w:p w:rsidR="00FE2C29" w:rsidRPr="00B639C1" w:rsidRDefault="00FE2C29">
            <w:pPr>
              <w:pStyle w:val="a3"/>
              <w:spacing w:line="192" w:lineRule="auto"/>
              <w:jc w:val="center"/>
              <w:rPr>
                <w:rStyle w:val="a4"/>
                <w:color w:val="000000"/>
                <w:sz w:val="24"/>
                <w:szCs w:val="24"/>
              </w:rPr>
            </w:pPr>
          </w:p>
          <w:p w:rsidR="00FE2C29" w:rsidRPr="00B639C1" w:rsidRDefault="00FE2C29">
            <w:pPr>
              <w:pStyle w:val="a3"/>
              <w:spacing w:line="192" w:lineRule="auto"/>
              <w:jc w:val="center"/>
              <w:rPr>
                <w:rStyle w:val="a4"/>
                <w:rFonts w:ascii="Times New Roman" w:hAnsi="Times New Roman" w:cs="Times New Roman"/>
                <w:noProof/>
                <w:color w:val="000000"/>
                <w:sz w:val="24"/>
                <w:szCs w:val="24"/>
              </w:rPr>
            </w:pPr>
            <w:r w:rsidRPr="00B639C1">
              <w:rPr>
                <w:rStyle w:val="a4"/>
                <w:rFonts w:ascii="Times New Roman" w:hAnsi="Times New Roman" w:cs="Times New Roman"/>
                <w:noProof/>
                <w:color w:val="000000"/>
                <w:sz w:val="24"/>
                <w:szCs w:val="24"/>
              </w:rPr>
              <w:t>ПОСТАНОВЛЕНИЕ</w:t>
            </w:r>
          </w:p>
          <w:p w:rsidR="00FE2C29" w:rsidRPr="00B639C1" w:rsidRDefault="00FE2C29"/>
          <w:p w:rsidR="002305A0" w:rsidRDefault="002305A0" w:rsidP="002305A0">
            <w:pPr>
              <w:jc w:val="center"/>
              <w:rPr>
                <w:noProof/>
              </w:rPr>
            </w:pPr>
            <w:r>
              <w:rPr>
                <w:noProof/>
              </w:rPr>
              <w:t xml:space="preserve">12.07.2019 № 425 </w:t>
            </w:r>
          </w:p>
          <w:p w:rsidR="00FE2C29" w:rsidRPr="00B639C1" w:rsidRDefault="00FE2C29" w:rsidP="002305A0">
            <w:pPr>
              <w:jc w:val="center"/>
              <w:rPr>
                <w:noProof/>
              </w:rPr>
            </w:pPr>
            <w:r w:rsidRPr="00B639C1">
              <w:rPr>
                <w:noProof/>
              </w:rPr>
              <w:t>г. Шумерля</w:t>
            </w:r>
          </w:p>
        </w:tc>
      </w:tr>
    </w:tbl>
    <w:p w:rsidR="00DD5D19" w:rsidRPr="00B639C1" w:rsidRDefault="0056137C" w:rsidP="00D06EEC">
      <w:pPr>
        <w:pStyle w:val="a3"/>
        <w:ind w:right="5723"/>
        <w:rPr>
          <w:rFonts w:ascii="Times New Roman" w:hAnsi="Times New Roman" w:cs="Times New Roman"/>
          <w:sz w:val="24"/>
          <w:szCs w:val="24"/>
        </w:rPr>
      </w:pPr>
      <w:r w:rsidRPr="00B639C1">
        <w:rPr>
          <w:rFonts w:ascii="Times New Roman" w:hAnsi="Times New Roman" w:cs="Times New Roman"/>
          <w:sz w:val="24"/>
          <w:szCs w:val="24"/>
        </w:rPr>
        <w:t>О внесении изменений в постановление администрации Шумерлинского района от 15.04.2015 №207 «Об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D06EEC" w:rsidRPr="00B639C1" w:rsidRDefault="00D06EEC" w:rsidP="00D06EEC"/>
    <w:p w:rsidR="00FE2C29" w:rsidRPr="00B639C1" w:rsidRDefault="00FE2C29" w:rsidP="00FE2C29">
      <w:pPr>
        <w:ind w:firstLine="540"/>
        <w:jc w:val="both"/>
      </w:pPr>
      <w:r w:rsidRPr="00B639C1">
        <w:t xml:space="preserve">администрация Шумерлинского района  </w:t>
      </w:r>
      <w:proofErr w:type="gramStart"/>
      <w:r w:rsidRPr="00B639C1">
        <w:t>п</w:t>
      </w:r>
      <w:proofErr w:type="gramEnd"/>
      <w:r w:rsidRPr="00B639C1">
        <w:t xml:space="preserve"> о с т а н о в л я е т: </w:t>
      </w:r>
    </w:p>
    <w:p w:rsidR="004E0C89" w:rsidRPr="00B639C1" w:rsidRDefault="004E0C89" w:rsidP="00FE2C29">
      <w:pPr>
        <w:ind w:firstLine="540"/>
        <w:jc w:val="both"/>
      </w:pPr>
    </w:p>
    <w:p w:rsidR="00D026B8" w:rsidRPr="00B639C1" w:rsidRDefault="00D026B8" w:rsidP="00B639C1">
      <w:pPr>
        <w:numPr>
          <w:ilvl w:val="0"/>
          <w:numId w:val="3"/>
        </w:numPr>
        <w:tabs>
          <w:tab w:val="clear" w:pos="720"/>
          <w:tab w:val="num" w:pos="567"/>
        </w:tabs>
        <w:ind w:left="0" w:firstLine="540"/>
        <w:jc w:val="both"/>
      </w:pPr>
      <w:r w:rsidRPr="00B639C1">
        <w:t>Внести в постановление администрации Шумерлинского района от 15 апреля 2015 г. №207</w:t>
      </w:r>
      <w:r w:rsidR="0056137C" w:rsidRPr="00B639C1">
        <w:t xml:space="preserve"> «Об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r w:rsidRPr="00B639C1">
        <w:t xml:space="preserve"> следующие изм</w:t>
      </w:r>
      <w:r w:rsidR="0056137C" w:rsidRPr="00B639C1">
        <w:t>е</w:t>
      </w:r>
      <w:r w:rsidRPr="00B639C1">
        <w:t>н</w:t>
      </w:r>
      <w:r w:rsidR="0056137C" w:rsidRPr="00B639C1">
        <w:t>ен</w:t>
      </w:r>
      <w:r w:rsidRPr="00B639C1">
        <w:t>ия</w:t>
      </w:r>
      <w:r w:rsidR="00B639C1">
        <w:t>:</w:t>
      </w:r>
    </w:p>
    <w:p w:rsidR="00D026B8" w:rsidRPr="00B639C1" w:rsidRDefault="00D026B8" w:rsidP="00D026B8">
      <w:pPr>
        <w:ind w:left="540"/>
        <w:jc w:val="both"/>
      </w:pPr>
      <w:r w:rsidRPr="00B639C1">
        <w:t>1.1</w:t>
      </w:r>
      <w:r w:rsidR="00B639C1">
        <w:t>.</w:t>
      </w:r>
      <w:r w:rsidRPr="00B639C1">
        <w:t xml:space="preserve"> в наименовании постановления слова «</w:t>
      </w:r>
      <w:r w:rsidR="0056137C" w:rsidRPr="00B639C1">
        <w:t>и индивидуальное строительство</w:t>
      </w:r>
      <w:r w:rsidRPr="00B639C1">
        <w:t>» исключи</w:t>
      </w:r>
      <w:r w:rsidR="0056137C" w:rsidRPr="00B639C1">
        <w:t>т</w:t>
      </w:r>
      <w:r w:rsidRPr="00B639C1">
        <w:t>ь.</w:t>
      </w:r>
    </w:p>
    <w:p w:rsidR="00EF0576" w:rsidRPr="00B639C1" w:rsidRDefault="00E936AA" w:rsidP="00E936AA">
      <w:pPr>
        <w:ind w:firstLine="540"/>
        <w:jc w:val="both"/>
      </w:pPr>
      <w:r w:rsidRPr="00B639C1">
        <w:t>1.2</w:t>
      </w:r>
      <w:r w:rsidR="00B639C1">
        <w:t>.</w:t>
      </w:r>
      <w:r w:rsidRPr="00B639C1">
        <w:t xml:space="preserve"> пункт 1.1 изложить в следующей редакции</w:t>
      </w:r>
      <w:r w:rsidR="00B639C1">
        <w:t>:</w:t>
      </w:r>
    </w:p>
    <w:p w:rsidR="00E936AA" w:rsidRPr="00B639C1" w:rsidRDefault="00B639C1" w:rsidP="00E936AA">
      <w:pPr>
        <w:ind w:firstLine="540"/>
        <w:jc w:val="both"/>
      </w:pPr>
      <w:r>
        <w:t>«</w:t>
      </w:r>
      <w:r w:rsidR="00E936AA" w:rsidRPr="00B639C1">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на межселенной территории Шумерлинского района Чувашской Республики (далее – муниципальная услуга)</w:t>
      </w:r>
      <w:proofErr w:type="gramStart"/>
      <w:r w:rsidR="00E936AA" w:rsidRPr="00B639C1">
        <w:t>.</w:t>
      </w:r>
      <w:r>
        <w:t>»</w:t>
      </w:r>
      <w:proofErr w:type="gramEnd"/>
      <w:r>
        <w:t>;</w:t>
      </w:r>
    </w:p>
    <w:p w:rsidR="00E936AA" w:rsidRPr="00B639C1" w:rsidRDefault="00E936AA" w:rsidP="00E936AA">
      <w:pPr>
        <w:ind w:firstLine="540"/>
        <w:jc w:val="both"/>
      </w:pPr>
      <w:r w:rsidRPr="00B639C1">
        <w:t xml:space="preserve">1.3 абзац </w:t>
      </w:r>
      <w:r w:rsidR="00B639C1">
        <w:t>девятый</w:t>
      </w:r>
      <w:r w:rsidRPr="00B639C1">
        <w:t xml:space="preserve"> пункта 1.3.5 изложить в следующей редакции</w:t>
      </w:r>
      <w:r w:rsidR="00B639C1">
        <w:t>:</w:t>
      </w:r>
    </w:p>
    <w:p w:rsidR="00E936AA" w:rsidRPr="00B639C1" w:rsidRDefault="00B639C1" w:rsidP="00E936AA">
      <w:pPr>
        <w:ind w:firstLine="540"/>
        <w:jc w:val="both"/>
      </w:pPr>
      <w:r>
        <w:t>«</w:t>
      </w:r>
      <w:r w:rsidR="00E936AA" w:rsidRPr="00B639C1">
        <w:t>- образец заявления на получение разрешения на строительство, реконструкцию объектов капитального строительства (Приложение 2, 3 к Административному регламенту)</w:t>
      </w:r>
      <w:proofErr w:type="gramStart"/>
      <w:r>
        <w:t>.»</w:t>
      </w:r>
      <w:proofErr w:type="gramEnd"/>
      <w:r>
        <w:t>;</w:t>
      </w:r>
    </w:p>
    <w:p w:rsidR="00E936AA" w:rsidRPr="00B639C1" w:rsidRDefault="00E936AA" w:rsidP="00E936AA">
      <w:pPr>
        <w:ind w:firstLine="540"/>
        <w:jc w:val="both"/>
      </w:pPr>
      <w:r w:rsidRPr="00B639C1">
        <w:t>1.4</w:t>
      </w:r>
      <w:r w:rsidR="00B639C1" w:rsidRPr="00B639C1">
        <w:t>.</w:t>
      </w:r>
      <w:r w:rsidRPr="00B639C1">
        <w:t xml:space="preserve"> абзац </w:t>
      </w:r>
      <w:r w:rsidR="00B639C1" w:rsidRPr="00B639C1">
        <w:t>третий</w:t>
      </w:r>
      <w:r w:rsidRPr="00B639C1">
        <w:t xml:space="preserve"> пункта 2.1 изложить в следующей редакции</w:t>
      </w:r>
      <w:r w:rsidR="00B639C1" w:rsidRPr="00B639C1">
        <w:t>:</w:t>
      </w:r>
    </w:p>
    <w:p w:rsidR="00E936AA" w:rsidRPr="00B639C1" w:rsidRDefault="00E936AA" w:rsidP="00E936AA">
      <w:pPr>
        <w:ind w:firstLine="540"/>
        <w:jc w:val="both"/>
      </w:pPr>
      <w:r w:rsidRPr="00B639C1">
        <w:lastRenderedPageBreak/>
        <w:t>«Выдача разрешения на строительство, реконструкцию объектов капитального строительства»</w:t>
      </w:r>
      <w:r w:rsidR="00B639C1" w:rsidRPr="00B639C1">
        <w:t>;</w:t>
      </w:r>
    </w:p>
    <w:p w:rsidR="00E936AA" w:rsidRPr="00B639C1" w:rsidRDefault="00E936AA" w:rsidP="00E936AA">
      <w:pPr>
        <w:ind w:firstLine="540"/>
        <w:jc w:val="both"/>
      </w:pPr>
      <w:r w:rsidRPr="00B639C1">
        <w:t>1.5</w:t>
      </w:r>
      <w:r w:rsidR="00B639C1" w:rsidRPr="00B639C1">
        <w:t>.</w:t>
      </w:r>
      <w:r w:rsidRPr="00B639C1">
        <w:t xml:space="preserve"> пункт 2.3 изложить в </w:t>
      </w:r>
      <w:r w:rsidR="00B639C1" w:rsidRPr="00B639C1">
        <w:t>следующей</w:t>
      </w:r>
      <w:r w:rsidRPr="00B639C1">
        <w:t xml:space="preserve"> редакции</w:t>
      </w:r>
      <w:r w:rsidR="00B639C1" w:rsidRPr="00B639C1">
        <w:t>:</w:t>
      </w:r>
    </w:p>
    <w:p w:rsidR="00B639C1" w:rsidRDefault="00B639C1" w:rsidP="00E936AA">
      <w:pPr>
        <w:ind w:firstLine="540"/>
        <w:jc w:val="both"/>
      </w:pPr>
      <w:r w:rsidRPr="003C4516">
        <w:t xml:space="preserve">«2.3. </w:t>
      </w:r>
      <w:r w:rsidRPr="00B639C1">
        <w:t>Результат предоставления муниципальной услуги</w:t>
      </w:r>
    </w:p>
    <w:p w:rsidR="00E936AA" w:rsidRPr="00B639C1" w:rsidRDefault="00E936AA" w:rsidP="00E936AA">
      <w:pPr>
        <w:ind w:firstLine="540"/>
        <w:jc w:val="both"/>
      </w:pPr>
      <w:r w:rsidRPr="00B639C1">
        <w:t>Конечным результатом предоставления муниципальной услуги является:</w:t>
      </w:r>
    </w:p>
    <w:p w:rsidR="00E936AA" w:rsidRPr="00B639C1" w:rsidRDefault="00E936AA" w:rsidP="00E936AA">
      <w:pPr>
        <w:ind w:firstLine="540"/>
        <w:jc w:val="both"/>
      </w:pPr>
      <w:r w:rsidRPr="00B639C1">
        <w:t>- выдача заинтересованному лицу (далее - заявителю) разрешения на строительство, реконструкцию объектов капитального строительства;</w:t>
      </w:r>
    </w:p>
    <w:p w:rsidR="00E936AA" w:rsidRPr="00B639C1" w:rsidRDefault="00E936AA" w:rsidP="00E936AA">
      <w:pPr>
        <w:ind w:firstLine="540"/>
        <w:jc w:val="both"/>
      </w:pPr>
      <w:r w:rsidRPr="00B639C1">
        <w:t>- уведомление об отказе в выдаче заявителю разрешения на строительство, реконструкцию объектов капитального строительства, капитальный ремонт (Приложение 4 Административного регламента)</w:t>
      </w:r>
      <w:proofErr w:type="gramStart"/>
      <w:r w:rsidRPr="00B639C1">
        <w:t>.</w:t>
      </w:r>
      <w:r w:rsidR="00B639C1">
        <w:t>»</w:t>
      </w:r>
      <w:proofErr w:type="gramEnd"/>
      <w:r w:rsidR="00B639C1">
        <w:t>;</w:t>
      </w:r>
    </w:p>
    <w:p w:rsidR="00E936AA" w:rsidRPr="00B639C1" w:rsidRDefault="00E936AA" w:rsidP="00E936AA">
      <w:pPr>
        <w:ind w:firstLine="540"/>
        <w:jc w:val="both"/>
      </w:pPr>
      <w:r w:rsidRPr="00B639C1">
        <w:t>1.6</w:t>
      </w:r>
      <w:r w:rsidR="00B639C1">
        <w:t>.</w:t>
      </w:r>
      <w:r w:rsidRPr="00B639C1">
        <w:t xml:space="preserve"> абзац </w:t>
      </w:r>
      <w:r w:rsidR="00B639C1">
        <w:t>пятый</w:t>
      </w:r>
      <w:r w:rsidRPr="00B639C1">
        <w:t xml:space="preserve"> пункт</w:t>
      </w:r>
      <w:r w:rsidR="00B639C1">
        <w:t>а 2.4 изложить в новой редакции:</w:t>
      </w:r>
    </w:p>
    <w:p w:rsidR="00E936AA" w:rsidRPr="00B639C1" w:rsidRDefault="00B639C1" w:rsidP="00E936AA">
      <w:pPr>
        <w:ind w:firstLine="540"/>
        <w:jc w:val="both"/>
      </w:pPr>
      <w:r>
        <w:t>«</w:t>
      </w:r>
      <w:r w:rsidR="00E936AA" w:rsidRPr="00B639C1">
        <w:t>- выдает разрешения на строительство, реконструкцию объектов капитального строительства, капитальный ремонт или отказ в выдаче с указанием причин отказа</w:t>
      </w:r>
      <w:proofErr w:type="gramStart"/>
      <w:r>
        <w:t>.»;</w:t>
      </w:r>
      <w:proofErr w:type="gramEnd"/>
    </w:p>
    <w:p w:rsidR="00E936AA" w:rsidRPr="00B639C1" w:rsidRDefault="00E936AA" w:rsidP="00FE2C29">
      <w:pPr>
        <w:ind w:firstLine="540"/>
        <w:jc w:val="both"/>
      </w:pPr>
      <w:r w:rsidRPr="00B639C1">
        <w:t>1.7</w:t>
      </w:r>
      <w:r w:rsidR="00B639C1">
        <w:t>.</w:t>
      </w:r>
      <w:r w:rsidRPr="00B639C1">
        <w:t xml:space="preserve"> </w:t>
      </w:r>
      <w:r w:rsidR="00A04D4A" w:rsidRPr="00B639C1">
        <w:t>раздел 2.6 изложить в следующей редакции</w:t>
      </w:r>
    </w:p>
    <w:p w:rsidR="00B639C1" w:rsidRDefault="00B639C1" w:rsidP="00A04D4A">
      <w:pPr>
        <w:ind w:firstLine="540"/>
        <w:jc w:val="both"/>
      </w:pPr>
      <w:r w:rsidRPr="00B639C1">
        <w:t>«2.6. Перечень документов, необходимых для получения муниципальной услуги</w:t>
      </w:r>
    </w:p>
    <w:p w:rsidR="00A04D4A" w:rsidRPr="00B639C1" w:rsidRDefault="00A04D4A" w:rsidP="00A04D4A">
      <w:pPr>
        <w:ind w:firstLine="540"/>
        <w:jc w:val="both"/>
      </w:pPr>
      <w:r w:rsidRPr="00B639C1">
        <w:t xml:space="preserve">Основанием для получения муниципальной услуги является представление заявителем (или уполномоченным им лица) заявления о выдаче Разрешения (далее – Заявление) в администрацию Шумерлинского района, или МФЦ. </w:t>
      </w:r>
    </w:p>
    <w:p w:rsidR="00A04D4A" w:rsidRPr="00B639C1" w:rsidRDefault="00A04D4A" w:rsidP="00A04D4A">
      <w:pPr>
        <w:ind w:firstLine="540"/>
        <w:jc w:val="both"/>
      </w:pPr>
      <w:r w:rsidRPr="00B639C1">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A04D4A" w:rsidRPr="00B639C1" w:rsidRDefault="00A04D4A" w:rsidP="00A04D4A">
      <w:pPr>
        <w:ind w:firstLine="540"/>
        <w:jc w:val="both"/>
      </w:pPr>
      <w:r w:rsidRPr="00B639C1">
        <w:t>Днем приема Заявления считается дата регистрации факта приема Заявления в отделе организационно – контрольной и кадровой работы.</w:t>
      </w:r>
    </w:p>
    <w:p w:rsidR="00A04D4A" w:rsidRPr="00B639C1" w:rsidRDefault="00A04D4A" w:rsidP="00A04D4A">
      <w:pPr>
        <w:ind w:firstLine="540"/>
        <w:jc w:val="both"/>
      </w:pPr>
      <w:r w:rsidRPr="00B639C1">
        <w:t xml:space="preserve">Образцы Заявлений, а также примеры их заполнения размещены на информационном стенде, официальном сайте администрации Шумерлинского района. </w:t>
      </w:r>
    </w:p>
    <w:p w:rsidR="00A04D4A" w:rsidRPr="00B639C1" w:rsidRDefault="00A04D4A" w:rsidP="00A04D4A">
      <w:pPr>
        <w:ind w:firstLine="540"/>
        <w:jc w:val="both"/>
      </w:pPr>
      <w:r w:rsidRPr="00B639C1">
        <w:t xml:space="preserve">К Заявлению прилагаются следующие документы: </w:t>
      </w:r>
    </w:p>
    <w:p w:rsidR="00A04D4A" w:rsidRPr="00B639C1" w:rsidRDefault="00A04D4A" w:rsidP="00A04D4A">
      <w:pPr>
        <w:ind w:firstLine="540"/>
        <w:jc w:val="both"/>
      </w:pPr>
      <w:r w:rsidRPr="00B639C1">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4D4A" w:rsidRPr="00B639C1" w:rsidRDefault="00A04D4A" w:rsidP="00A04D4A">
      <w:pPr>
        <w:ind w:firstLine="540"/>
        <w:jc w:val="both"/>
      </w:pPr>
      <w:r w:rsidRPr="00B639C1">
        <w:t xml:space="preserve">1.1. </w:t>
      </w:r>
      <w:proofErr w:type="gramStart"/>
      <w:r w:rsidRPr="00B639C1">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639C1">
        <w:t>Росатом</w:t>
      </w:r>
      <w:proofErr w:type="spellEnd"/>
      <w:r w:rsidRPr="00B639C1">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D10BD" w:rsidRPr="00B639C1" w:rsidRDefault="00A04D4A" w:rsidP="00AD10BD">
      <w:pPr>
        <w:ind w:firstLine="540"/>
        <w:jc w:val="both"/>
      </w:pPr>
      <w:r w:rsidRPr="00B639C1">
        <w:t xml:space="preserve">2. </w:t>
      </w:r>
      <w:proofErr w:type="gramStart"/>
      <w:r w:rsidR="00AD10BD" w:rsidRPr="00B639C1">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00AD10BD" w:rsidRPr="00B639C1">
        <w:t xml:space="preserve"> выдачи разрешения на строительство линейного объекта, для размещения которого не требуется образование земельного участка.</w:t>
      </w:r>
    </w:p>
    <w:p w:rsidR="00AD10BD" w:rsidRPr="00B639C1" w:rsidRDefault="00A04D4A" w:rsidP="00AD10BD">
      <w:pPr>
        <w:ind w:firstLine="540"/>
        <w:jc w:val="both"/>
      </w:pPr>
      <w:r w:rsidRPr="00B639C1">
        <w:t xml:space="preserve">3. </w:t>
      </w:r>
      <w:r w:rsidR="00AD10BD" w:rsidRPr="00B639C1">
        <w:t>Результаты инженерных изысканий и материалы, содержащиеся в проектной документации:</w:t>
      </w:r>
    </w:p>
    <w:p w:rsidR="00AD10BD" w:rsidRPr="00B639C1" w:rsidRDefault="00AD10BD" w:rsidP="00AD10BD">
      <w:pPr>
        <w:ind w:firstLine="540"/>
        <w:jc w:val="both"/>
      </w:pPr>
      <w:r w:rsidRPr="00B639C1">
        <w:t>1) пояснительная записка;</w:t>
      </w:r>
    </w:p>
    <w:p w:rsidR="00AD10BD" w:rsidRPr="00B639C1" w:rsidRDefault="00AD10BD" w:rsidP="00AD10BD">
      <w:pPr>
        <w:ind w:firstLine="540"/>
        <w:jc w:val="both"/>
      </w:pPr>
      <w:proofErr w:type="gramStart"/>
      <w:r w:rsidRPr="00B639C1">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B639C1">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D10BD" w:rsidRPr="00B639C1" w:rsidRDefault="00AD10BD" w:rsidP="00AD10BD">
      <w:pPr>
        <w:ind w:firstLine="540"/>
        <w:jc w:val="both"/>
      </w:pPr>
      <w:proofErr w:type="gramStart"/>
      <w:r w:rsidRPr="00B639C1">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D10BD" w:rsidRPr="00B639C1" w:rsidRDefault="00AD10BD" w:rsidP="00AD10BD">
      <w:pPr>
        <w:ind w:firstLine="540"/>
        <w:jc w:val="both"/>
      </w:pPr>
      <w:r w:rsidRPr="00B639C1">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10BD" w:rsidRPr="00B639C1" w:rsidRDefault="00AD10BD" w:rsidP="00AD10BD">
      <w:pPr>
        <w:ind w:firstLine="540"/>
        <w:jc w:val="both"/>
      </w:pPr>
      <w:r w:rsidRPr="00B639C1">
        <w:t>г) из раздела 2.6 Административного регламента исключить положения о необходимости получения на строительство объекта индивидуального строительства, а так же необходимости представления документов для указанных целей</w:t>
      </w:r>
    </w:p>
    <w:p w:rsidR="00A04D4A" w:rsidRPr="00B639C1" w:rsidRDefault="00A04D4A" w:rsidP="00AD10BD">
      <w:pPr>
        <w:ind w:firstLine="540"/>
        <w:jc w:val="both"/>
      </w:pPr>
      <w:r w:rsidRPr="00B639C1">
        <w:t xml:space="preserve">4. </w:t>
      </w:r>
      <w:proofErr w:type="gramStart"/>
      <w:r w:rsidRPr="00B639C1">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B639C1">
          <w:rPr>
            <w:rStyle w:val="a6"/>
            <w:color w:val="auto"/>
            <w:u w:val="none"/>
          </w:rPr>
          <w:t>частью 12.1 статьи 48</w:t>
        </w:r>
      </w:hyperlink>
      <w:r w:rsidRPr="00B639C1">
        <w:t xml:space="preserve"> </w:t>
      </w:r>
      <w:hyperlink r:id="rId9" w:tgtFrame="_blank" w:history="1">
        <w:r w:rsidRPr="00B639C1">
          <w:rPr>
            <w:rStyle w:val="a6"/>
            <w:color w:val="auto"/>
            <w:u w:val="none"/>
          </w:rPr>
          <w:t>Градостроительного кодекса РФ</w:t>
        </w:r>
      </w:hyperlink>
      <w:r w:rsidRPr="00B639C1">
        <w:t xml:space="preserve">), если такая проектная документация подлежит экспертизе в соответствии со </w:t>
      </w:r>
      <w:hyperlink r:id="rId10" w:history="1">
        <w:r w:rsidRPr="00B639C1">
          <w:rPr>
            <w:rStyle w:val="a6"/>
            <w:color w:val="auto"/>
            <w:u w:val="none"/>
          </w:rPr>
          <w:t>статьей 49</w:t>
        </w:r>
      </w:hyperlink>
      <w:r w:rsidRPr="00B639C1">
        <w:t xml:space="preserve"> </w:t>
      </w:r>
      <w:hyperlink r:id="rId11" w:tgtFrame="_blank" w:history="1">
        <w:r w:rsidRPr="00B639C1">
          <w:rPr>
            <w:rStyle w:val="a6"/>
            <w:color w:val="auto"/>
            <w:u w:val="none"/>
          </w:rPr>
          <w:t>Градостроительного кодекса РФ</w:t>
        </w:r>
      </w:hyperlink>
      <w:r w:rsidRPr="00B639C1">
        <w:t xml:space="preserve">, положительное заключение государственной экспертизы проектной документации в случаях, предусмотренных </w:t>
      </w:r>
      <w:hyperlink r:id="rId12" w:history="1">
        <w:r w:rsidRPr="00B639C1">
          <w:rPr>
            <w:rStyle w:val="a6"/>
            <w:color w:val="auto"/>
            <w:u w:val="none"/>
          </w:rPr>
          <w:t>частью 3.4 статьи 49</w:t>
        </w:r>
      </w:hyperlink>
      <w:r w:rsidRPr="00B639C1">
        <w:t xml:space="preserve"> </w:t>
      </w:r>
      <w:hyperlink r:id="rId13" w:tgtFrame="_blank" w:history="1">
        <w:r w:rsidRPr="00B639C1">
          <w:rPr>
            <w:rStyle w:val="a6"/>
            <w:color w:val="auto"/>
            <w:u w:val="none"/>
          </w:rPr>
          <w:t>Градостроительного кодекса РФ</w:t>
        </w:r>
      </w:hyperlink>
      <w:r w:rsidRPr="00B639C1">
        <w:t>, положительное заключение государственной экологической экспертизы проектной документации</w:t>
      </w:r>
      <w:proofErr w:type="gramEnd"/>
      <w:r w:rsidRPr="00B639C1">
        <w:t xml:space="preserve"> в случаях, предусмотренных </w:t>
      </w:r>
      <w:hyperlink r:id="rId14" w:history="1">
        <w:r w:rsidRPr="00B639C1">
          <w:rPr>
            <w:rStyle w:val="a6"/>
            <w:color w:val="auto"/>
            <w:u w:val="none"/>
          </w:rPr>
          <w:t>частью 6 статьи 49</w:t>
        </w:r>
      </w:hyperlink>
      <w:r w:rsidRPr="00B639C1">
        <w:t xml:space="preserve"> </w:t>
      </w:r>
      <w:hyperlink r:id="rId15" w:tgtFrame="_blank" w:history="1">
        <w:r w:rsidRPr="00B639C1">
          <w:rPr>
            <w:rStyle w:val="a6"/>
            <w:color w:val="auto"/>
            <w:u w:val="none"/>
          </w:rPr>
          <w:t>Градостроительного кодекса РФ</w:t>
        </w:r>
      </w:hyperlink>
      <w:r w:rsidRPr="00B639C1">
        <w:t xml:space="preserve"> (документ предоставляется в рамках межведомственного и межуровневого взаимодействия).</w:t>
      </w:r>
    </w:p>
    <w:p w:rsidR="00A04D4A" w:rsidRPr="00B639C1" w:rsidRDefault="00A04D4A" w:rsidP="00A04D4A">
      <w:pPr>
        <w:ind w:firstLine="540"/>
        <w:jc w:val="both"/>
      </w:pPr>
      <w:r w:rsidRPr="00B639C1">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B639C1">
          <w:rPr>
            <w:rStyle w:val="a6"/>
            <w:color w:val="auto"/>
            <w:u w:val="none"/>
          </w:rPr>
          <w:t>статьей 40</w:t>
        </w:r>
      </w:hyperlink>
      <w:r w:rsidRPr="00B639C1">
        <w:t xml:space="preserve"> </w:t>
      </w:r>
      <w:hyperlink r:id="rId17" w:tgtFrame="_blank" w:history="1">
        <w:r w:rsidRPr="00B639C1">
          <w:rPr>
            <w:rStyle w:val="a6"/>
            <w:color w:val="auto"/>
            <w:u w:val="none"/>
          </w:rPr>
          <w:t>Градостроительного кодекса РФ</w:t>
        </w:r>
      </w:hyperlink>
      <w:r w:rsidRPr="00B639C1">
        <w:t>) (документ предоставляется в рамках межведомственного и межуровневого взаимодействия).</w:t>
      </w:r>
    </w:p>
    <w:p w:rsidR="00A04D4A" w:rsidRPr="00B639C1" w:rsidRDefault="00A04D4A" w:rsidP="00A04D4A">
      <w:pPr>
        <w:ind w:firstLine="540"/>
        <w:jc w:val="both"/>
      </w:pPr>
      <w:r w:rsidRPr="00B639C1">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B639C1">
          <w:rPr>
            <w:rStyle w:val="a6"/>
            <w:color w:val="auto"/>
            <w:u w:val="none"/>
          </w:rPr>
          <w:t>п.п. «б»</w:t>
        </w:r>
      </w:hyperlink>
      <w:r w:rsidRPr="00B639C1">
        <w:t xml:space="preserve"> настоящей части случаев реконструкции многоквартирного дома (документ предоставляется заявителем лично);</w:t>
      </w:r>
    </w:p>
    <w:p w:rsidR="00A04D4A" w:rsidRPr="00B639C1" w:rsidRDefault="00A04D4A" w:rsidP="00A04D4A">
      <w:pPr>
        <w:ind w:firstLine="540"/>
        <w:jc w:val="both"/>
      </w:pPr>
      <w:proofErr w:type="gramStart"/>
      <w:r w:rsidRPr="00B639C1">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639C1">
        <w:t>Росатом</w:t>
      </w:r>
      <w:proofErr w:type="spellEnd"/>
      <w:r w:rsidRPr="00B639C1">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B639C1">
        <w:t xml:space="preserve"> или права собственника имущества, - соглашение о проведении такой реконструкции, </w:t>
      </w:r>
      <w:proofErr w:type="gramStart"/>
      <w:r w:rsidRPr="00B639C1">
        <w:t>определяющее</w:t>
      </w:r>
      <w:proofErr w:type="gramEnd"/>
      <w:r w:rsidRPr="00B639C1">
        <w:t xml:space="preserve"> в том числе условия и порядок возмещения ущерба, причиненного указанному объекту при осуществлении реконструкции;</w:t>
      </w:r>
    </w:p>
    <w:p w:rsidR="00A04D4A" w:rsidRPr="00B639C1" w:rsidRDefault="00A04D4A" w:rsidP="00A04D4A">
      <w:pPr>
        <w:ind w:firstLine="540"/>
        <w:jc w:val="both"/>
      </w:pPr>
      <w:r w:rsidRPr="00B639C1">
        <w:t xml:space="preserve">б) решение общего собрания собственников помещений в многоквартирном доме, принятое в соответствии с жилищным </w:t>
      </w:r>
      <w:hyperlink r:id="rId19" w:history="1">
        <w:r w:rsidRPr="00B639C1">
          <w:rPr>
            <w:rStyle w:val="a6"/>
            <w:color w:val="auto"/>
            <w:u w:val="none"/>
          </w:rPr>
          <w:t>законодательством</w:t>
        </w:r>
      </w:hyperlink>
      <w:r w:rsidRPr="00B639C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04D4A" w:rsidRPr="00B639C1" w:rsidRDefault="00A04D4A" w:rsidP="00A04D4A">
      <w:pPr>
        <w:ind w:firstLine="540"/>
        <w:jc w:val="both"/>
      </w:pPr>
      <w:r w:rsidRPr="00B639C1">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A04D4A" w:rsidRPr="00B639C1" w:rsidRDefault="00A04D4A" w:rsidP="00A04D4A">
      <w:pPr>
        <w:ind w:firstLine="540"/>
        <w:jc w:val="both"/>
      </w:pPr>
      <w:r w:rsidRPr="00B639C1">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Pr="00B639C1">
        <w:t>.</w:t>
      </w:r>
      <w:r w:rsidR="00B639C1">
        <w:t>»;</w:t>
      </w:r>
      <w:proofErr w:type="gramEnd"/>
    </w:p>
    <w:p w:rsidR="00A04D4A" w:rsidRPr="00B639C1" w:rsidRDefault="00AD10BD" w:rsidP="00FE2C29">
      <w:pPr>
        <w:ind w:firstLine="540"/>
        <w:jc w:val="both"/>
      </w:pPr>
      <w:r w:rsidRPr="00B639C1">
        <w:t xml:space="preserve">1.8 абзац </w:t>
      </w:r>
      <w:r w:rsidR="00B639C1">
        <w:t>девятый</w:t>
      </w:r>
      <w:r w:rsidRPr="00B639C1">
        <w:t xml:space="preserve"> пункта 3.1.4 изложить в следующей редакции</w:t>
      </w:r>
      <w:r w:rsidR="00B639C1">
        <w:t>:</w:t>
      </w:r>
    </w:p>
    <w:p w:rsidR="00AD10BD" w:rsidRPr="00B639C1" w:rsidRDefault="00B639C1" w:rsidP="00FE2C29">
      <w:pPr>
        <w:ind w:firstLine="540"/>
        <w:jc w:val="both"/>
      </w:pPr>
      <w:r>
        <w:t>«</w:t>
      </w:r>
      <w:r w:rsidR="00AD10BD" w:rsidRPr="00B639C1">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roofErr w:type="gramStart"/>
      <w:r w:rsidR="00AD10BD" w:rsidRPr="00B639C1">
        <w:t>.</w:t>
      </w:r>
      <w:r>
        <w:t>»;</w:t>
      </w:r>
      <w:proofErr w:type="gramEnd"/>
    </w:p>
    <w:p w:rsidR="00AD10BD" w:rsidRPr="00B639C1" w:rsidRDefault="00AD10BD" w:rsidP="00FE2C29">
      <w:pPr>
        <w:ind w:firstLine="540"/>
        <w:jc w:val="both"/>
      </w:pPr>
      <w:r w:rsidRPr="00B639C1">
        <w:t>1.9 приложение</w:t>
      </w:r>
      <w:r w:rsidR="00B639C1">
        <w:t xml:space="preserve"> №</w:t>
      </w:r>
      <w:r w:rsidRPr="00B639C1">
        <w:t xml:space="preserve"> 1 изложить в следующей редакции</w:t>
      </w:r>
      <w:r w:rsidR="00B639C1">
        <w:t>:</w:t>
      </w:r>
    </w:p>
    <w:p w:rsidR="002305A0" w:rsidRDefault="002305A0" w:rsidP="00463787">
      <w:pPr>
        <w:ind w:left="5670"/>
        <w:jc w:val="both"/>
      </w:pPr>
    </w:p>
    <w:p w:rsidR="00B639C1" w:rsidRPr="00B639C1" w:rsidRDefault="00B639C1" w:rsidP="00463787">
      <w:pPr>
        <w:ind w:left="5670"/>
        <w:jc w:val="both"/>
      </w:pPr>
      <w:bookmarkStart w:id="0" w:name="_GoBack"/>
      <w:bookmarkEnd w:id="0"/>
      <w:r w:rsidRPr="00B639C1">
        <w:t>«Приложение № 1</w:t>
      </w:r>
      <w:r>
        <w:t xml:space="preserve"> </w:t>
      </w:r>
      <w:r w:rsidRPr="00B639C1">
        <w:t>к </w:t>
      </w:r>
      <w:hyperlink r:id="rId20" w:anchor="sub_1000" w:history="1">
        <w:r w:rsidRPr="00B639C1">
          <w:t>административному регламенту</w:t>
        </w:r>
      </w:hyperlink>
      <w:r>
        <w:t xml:space="preserve"> </w:t>
      </w:r>
      <w:r w:rsidRPr="00B639C1">
        <w:t>администрации Шумерлинского района</w:t>
      </w:r>
      <w:r>
        <w:t xml:space="preserve"> </w:t>
      </w:r>
      <w:r w:rsidRPr="00B639C1">
        <w:t>Чувашской Республики</w:t>
      </w:r>
      <w:r w:rsidR="00463787">
        <w:t xml:space="preserve"> </w:t>
      </w:r>
      <w:r w:rsidRPr="00B639C1">
        <w:t>по предоставлению муниципальной услуги</w:t>
      </w:r>
      <w:r w:rsidR="00463787">
        <w:t xml:space="preserve"> </w:t>
      </w:r>
      <w:r w:rsidRPr="00B639C1">
        <w:t>«Выдача разрешения на строительство,</w:t>
      </w:r>
      <w:r w:rsidR="00463787">
        <w:t xml:space="preserve"> </w:t>
      </w:r>
      <w:r w:rsidRPr="00B639C1">
        <w:t>реконструкцию объектов капитального строительства</w:t>
      </w:r>
      <w:r w:rsidR="00463787">
        <w:t xml:space="preserve"> </w:t>
      </w:r>
      <w:r w:rsidRPr="00B639C1">
        <w:t>и индивидуальное строительство»</w:t>
      </w:r>
    </w:p>
    <w:p w:rsidR="00B639C1" w:rsidRDefault="00B639C1" w:rsidP="00D56246">
      <w:pPr>
        <w:ind w:firstLine="540"/>
        <w:jc w:val="both"/>
        <w:rPr>
          <w:b/>
          <w:bCs/>
        </w:rPr>
      </w:pPr>
    </w:p>
    <w:p w:rsidR="00D56246" w:rsidRPr="00B639C1" w:rsidRDefault="00D56246" w:rsidP="00D56246">
      <w:pPr>
        <w:ind w:firstLine="540"/>
        <w:jc w:val="both"/>
        <w:rPr>
          <w:b/>
          <w:bCs/>
        </w:rPr>
      </w:pPr>
      <w:r w:rsidRPr="00B639C1">
        <w:rPr>
          <w:b/>
          <w:bCs/>
        </w:rPr>
        <w:t>Сведения о месте нахождения и графике работы структурных подразделений администрации Шумерлинского района, предоставляющих муниципальную услугу</w:t>
      </w:r>
    </w:p>
    <w:p w:rsidR="00D56246" w:rsidRPr="00B639C1" w:rsidRDefault="00D56246" w:rsidP="00D56246">
      <w:pPr>
        <w:ind w:firstLine="540"/>
        <w:jc w:val="both"/>
      </w:pPr>
    </w:p>
    <w:p w:rsidR="00D56246" w:rsidRPr="00B639C1" w:rsidRDefault="00D56246" w:rsidP="00D56246">
      <w:pPr>
        <w:ind w:firstLine="540"/>
        <w:jc w:val="both"/>
      </w:pPr>
      <w:r w:rsidRPr="00B639C1">
        <w:t xml:space="preserve">Администрация Шумерлинского района </w:t>
      </w:r>
    </w:p>
    <w:p w:rsidR="00D56246" w:rsidRPr="00B639C1" w:rsidRDefault="00D56246" w:rsidP="00D56246">
      <w:pPr>
        <w:ind w:firstLine="540"/>
        <w:jc w:val="both"/>
      </w:pPr>
      <w:r w:rsidRPr="00B639C1">
        <w:t xml:space="preserve">Адрес: </w:t>
      </w:r>
      <w:smartTag w:uri="urn:schemas-microsoft-com:office:smarttags" w:element="metricconverter">
        <w:smartTagPr>
          <w:attr w:name="productid" w:val="429122, г"/>
        </w:smartTagPr>
        <w:r w:rsidRPr="00B639C1">
          <w:t>429122, г</w:t>
        </w:r>
      </w:smartTag>
      <w:proofErr w:type="gramStart"/>
      <w:r w:rsidRPr="00B639C1">
        <w:t>.Ш</w:t>
      </w:r>
      <w:proofErr w:type="gramEnd"/>
      <w:r w:rsidRPr="00B639C1">
        <w:t>умерля, ул. Октябрьская, 24</w:t>
      </w:r>
    </w:p>
    <w:p w:rsidR="00D56246" w:rsidRPr="00B639C1" w:rsidRDefault="00D56246" w:rsidP="00D56246">
      <w:pPr>
        <w:ind w:firstLine="540"/>
        <w:jc w:val="both"/>
      </w:pPr>
      <w:r w:rsidRPr="00B639C1">
        <w:t>Телефон: (83536) 2-13-15</w:t>
      </w:r>
    </w:p>
    <w:p w:rsidR="00D56246" w:rsidRPr="00B639C1" w:rsidRDefault="00D56246" w:rsidP="00D56246">
      <w:pPr>
        <w:ind w:firstLine="540"/>
        <w:jc w:val="both"/>
      </w:pPr>
      <w:r w:rsidRPr="00B639C1">
        <w:t>Факс: (83536) 2-29-59</w:t>
      </w:r>
    </w:p>
    <w:p w:rsidR="00D56246" w:rsidRPr="00B639C1" w:rsidRDefault="00D56246" w:rsidP="00D56246">
      <w:pPr>
        <w:ind w:firstLine="540"/>
        <w:jc w:val="both"/>
      </w:pPr>
    </w:p>
    <w:p w:rsidR="00D56246" w:rsidRPr="00463787" w:rsidRDefault="00D56246" w:rsidP="00D56246">
      <w:pPr>
        <w:ind w:firstLine="540"/>
        <w:jc w:val="both"/>
      </w:pPr>
      <w:r w:rsidRPr="00B639C1">
        <w:t xml:space="preserve">Адрес </w:t>
      </w:r>
      <w:r w:rsidRPr="00463787">
        <w:t xml:space="preserve">официального сайта администрации Шумерлинского района – </w:t>
      </w:r>
      <w:hyperlink r:id="rId21" w:history="1">
        <w:r w:rsidRPr="00463787">
          <w:rPr>
            <w:rStyle w:val="a6"/>
            <w:color w:val="auto"/>
            <w:u w:val="none"/>
            <w:lang w:val="en-US"/>
          </w:rPr>
          <w:t>www</w:t>
        </w:r>
        <w:r w:rsidRPr="00463787">
          <w:rPr>
            <w:rStyle w:val="a6"/>
            <w:color w:val="auto"/>
            <w:u w:val="none"/>
          </w:rPr>
          <w:t>.</w:t>
        </w:r>
        <w:proofErr w:type="spellStart"/>
        <w:r w:rsidRPr="00463787">
          <w:rPr>
            <w:rStyle w:val="a6"/>
            <w:color w:val="auto"/>
            <w:u w:val="none"/>
            <w:lang w:val="en-US"/>
          </w:rPr>
          <w:t>shumer</w:t>
        </w:r>
        <w:proofErr w:type="spellEnd"/>
        <w:r w:rsidRPr="00463787">
          <w:rPr>
            <w:rStyle w:val="a6"/>
            <w:color w:val="auto"/>
            <w:u w:val="none"/>
          </w:rPr>
          <w:t>.cap.ru</w:t>
        </w:r>
      </w:hyperlink>
    </w:p>
    <w:p w:rsidR="00D56246" w:rsidRPr="00463787" w:rsidRDefault="00D56246" w:rsidP="00D56246">
      <w:pPr>
        <w:ind w:firstLine="540"/>
        <w:jc w:val="both"/>
      </w:pPr>
      <w:r w:rsidRPr="00463787">
        <w:t xml:space="preserve">Адрес электронной почты: </w:t>
      </w:r>
      <w:r w:rsidRPr="00463787">
        <w:rPr>
          <w:lang w:val="en-US"/>
        </w:rPr>
        <w:t>e</w:t>
      </w:r>
      <w:r w:rsidRPr="00463787">
        <w:t>-</w:t>
      </w:r>
      <w:r w:rsidRPr="00463787">
        <w:rPr>
          <w:lang w:val="en-US"/>
        </w:rPr>
        <w:t>mail</w:t>
      </w:r>
      <w:r w:rsidRPr="00463787">
        <w:t xml:space="preserve">: </w:t>
      </w:r>
      <w:hyperlink r:id="rId22" w:history="1">
        <w:r w:rsidRPr="00463787">
          <w:rPr>
            <w:rStyle w:val="a6"/>
            <w:color w:val="auto"/>
            <w:u w:val="none"/>
            <w:lang w:val="de-DE"/>
          </w:rPr>
          <w:t>shumer</w:t>
        </w:r>
        <w:r w:rsidRPr="00463787">
          <w:rPr>
            <w:rStyle w:val="a6"/>
            <w:color w:val="auto"/>
            <w:u w:val="none"/>
          </w:rPr>
          <w:t>@</w:t>
        </w:r>
        <w:r w:rsidRPr="00463787">
          <w:rPr>
            <w:rStyle w:val="a6"/>
            <w:color w:val="auto"/>
            <w:u w:val="none"/>
            <w:lang w:val="de-DE"/>
          </w:rPr>
          <w:t>cap</w:t>
        </w:r>
        <w:r w:rsidRPr="00463787">
          <w:rPr>
            <w:rStyle w:val="a6"/>
            <w:color w:val="auto"/>
            <w:u w:val="none"/>
          </w:rPr>
          <w:t>.</w:t>
        </w:r>
        <w:r w:rsidRPr="00463787">
          <w:rPr>
            <w:rStyle w:val="a6"/>
            <w:color w:val="auto"/>
            <w:u w:val="none"/>
            <w:lang w:val="de-DE"/>
          </w:rPr>
          <w:t>ru</w:t>
        </w:r>
      </w:hyperlink>
    </w:p>
    <w:p w:rsidR="00D56246" w:rsidRPr="00463787" w:rsidRDefault="00D56246" w:rsidP="00D56246">
      <w:pPr>
        <w:ind w:firstLine="540"/>
        <w:jc w:val="both"/>
      </w:pPr>
    </w:p>
    <w:tbl>
      <w:tblPr>
        <w:tblW w:w="95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4109"/>
        <w:gridCol w:w="720"/>
        <w:gridCol w:w="1265"/>
        <w:gridCol w:w="1619"/>
      </w:tblGrid>
      <w:tr w:rsidR="00463787" w:rsidRPr="00463787" w:rsidTr="00A66930">
        <w:tc>
          <w:tcPr>
            <w:tcW w:w="1843"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Ф.И.О.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rPr>
                <w:bCs/>
              </w:rPr>
            </w:pPr>
            <w:r w:rsidRPr="00463787">
              <w:rPr>
                <w:bCs/>
              </w:rPr>
              <w:t>Должность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 xml:space="preserve">№ </w:t>
            </w:r>
            <w:proofErr w:type="spellStart"/>
            <w:r w:rsidRPr="00463787">
              <w:t>каб</w:t>
            </w:r>
            <w:proofErr w:type="spellEnd"/>
            <w:r w:rsidRPr="00463787">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Служебный</w:t>
            </w:r>
          </w:p>
          <w:p w:rsidR="00D56246" w:rsidRPr="00463787" w:rsidRDefault="00D56246" w:rsidP="00D56246">
            <w:pPr>
              <w:ind w:hanging="2"/>
              <w:jc w:val="both"/>
            </w:pPr>
            <w:r w:rsidRPr="00463787">
              <w:t>телефон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Электронный адрес</w:t>
            </w:r>
          </w:p>
        </w:tc>
      </w:tr>
      <w:tr w:rsidR="00463787" w:rsidRPr="00463787" w:rsidTr="00A66930">
        <w:tc>
          <w:tcPr>
            <w:tcW w:w="1843"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proofErr w:type="spellStart"/>
            <w:r w:rsidRPr="00463787">
              <w:t>Рафинов</w:t>
            </w:r>
            <w:proofErr w:type="spellEnd"/>
            <w:r w:rsidRPr="00463787">
              <w:t xml:space="preserve"> Лев Геннадьевич</w:t>
            </w:r>
          </w:p>
        </w:tc>
        <w:tc>
          <w:tcPr>
            <w:tcW w:w="4111"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r w:rsidRPr="00463787">
              <w:t>глава администрации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24</w:t>
            </w:r>
          </w:p>
        </w:tc>
        <w:tc>
          <w:tcPr>
            <w:tcW w:w="1265"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(83536) 2-13-15</w:t>
            </w:r>
          </w:p>
        </w:tc>
        <w:tc>
          <w:tcPr>
            <w:tcW w:w="1620" w:type="dxa"/>
            <w:tcBorders>
              <w:top w:val="single" w:sz="4" w:space="0" w:color="auto"/>
              <w:left w:val="single" w:sz="4" w:space="0" w:color="auto"/>
              <w:bottom w:val="single" w:sz="4" w:space="0" w:color="auto"/>
              <w:right w:val="single" w:sz="4" w:space="0" w:color="auto"/>
            </w:tcBorders>
            <w:hideMark/>
          </w:tcPr>
          <w:p w:rsidR="00D56246" w:rsidRPr="00463787" w:rsidRDefault="002305A0" w:rsidP="00D56246">
            <w:pPr>
              <w:ind w:hanging="2"/>
              <w:jc w:val="both"/>
            </w:pPr>
            <w:hyperlink r:id="rId23" w:history="1">
              <w:r w:rsidR="00D56246" w:rsidRPr="00463787">
                <w:rPr>
                  <w:rStyle w:val="a6"/>
                  <w:color w:val="auto"/>
                  <w:u w:val="none"/>
                  <w:lang w:val="de-DE"/>
                </w:rPr>
                <w:t>shumer</w:t>
              </w:r>
              <w:r w:rsidR="00D56246" w:rsidRPr="00463787">
                <w:rPr>
                  <w:rStyle w:val="a6"/>
                  <w:color w:val="auto"/>
                  <w:u w:val="none"/>
                </w:rPr>
                <w:t>@</w:t>
              </w:r>
              <w:r w:rsidR="00D56246" w:rsidRPr="00463787">
                <w:rPr>
                  <w:rStyle w:val="a6"/>
                  <w:color w:val="auto"/>
                  <w:u w:val="none"/>
                  <w:lang w:val="de-DE"/>
                </w:rPr>
                <w:t>cap</w:t>
              </w:r>
              <w:r w:rsidR="00D56246" w:rsidRPr="00463787">
                <w:rPr>
                  <w:rStyle w:val="a6"/>
                  <w:color w:val="auto"/>
                  <w:u w:val="none"/>
                </w:rPr>
                <w:t>.</w:t>
              </w:r>
              <w:r w:rsidR="00D56246" w:rsidRPr="00463787">
                <w:rPr>
                  <w:rStyle w:val="a6"/>
                  <w:color w:val="auto"/>
                  <w:u w:val="none"/>
                  <w:lang w:val="de-DE"/>
                </w:rPr>
                <w:t>ru</w:t>
              </w:r>
            </w:hyperlink>
          </w:p>
        </w:tc>
      </w:tr>
      <w:tr w:rsidR="00463787" w:rsidRPr="00463787" w:rsidTr="00A66930">
        <w:tc>
          <w:tcPr>
            <w:tcW w:w="1843"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proofErr w:type="spellStart"/>
            <w:r w:rsidRPr="00463787">
              <w:t>Ахтярова</w:t>
            </w:r>
            <w:proofErr w:type="spellEnd"/>
            <w:r w:rsidRPr="00463787">
              <w:t xml:space="preserve"> Эмилия Геннадьевна</w:t>
            </w:r>
          </w:p>
        </w:tc>
        <w:tc>
          <w:tcPr>
            <w:tcW w:w="4111"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r w:rsidRPr="00463787">
              <w:t>ведущий специалист-эксперт отдела организационно - контрольной и кадровой работы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22</w:t>
            </w:r>
          </w:p>
        </w:tc>
        <w:tc>
          <w:tcPr>
            <w:tcW w:w="1265"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(83536) 2-29-59</w:t>
            </w:r>
          </w:p>
        </w:tc>
        <w:tc>
          <w:tcPr>
            <w:tcW w:w="1620" w:type="dxa"/>
            <w:tcBorders>
              <w:top w:val="single" w:sz="4" w:space="0" w:color="auto"/>
              <w:left w:val="single" w:sz="4" w:space="0" w:color="auto"/>
              <w:bottom w:val="single" w:sz="4" w:space="0" w:color="auto"/>
              <w:right w:val="single" w:sz="4" w:space="0" w:color="auto"/>
            </w:tcBorders>
          </w:tcPr>
          <w:p w:rsidR="00D56246" w:rsidRPr="00463787" w:rsidRDefault="002305A0" w:rsidP="00D56246">
            <w:pPr>
              <w:ind w:hanging="2"/>
              <w:jc w:val="both"/>
            </w:pPr>
            <w:hyperlink r:id="rId24" w:tooltip="Электронная почта" w:history="1">
              <w:r w:rsidR="00D56246" w:rsidRPr="00463787">
                <w:rPr>
                  <w:rStyle w:val="a6"/>
                  <w:color w:val="auto"/>
                  <w:u w:val="none"/>
                </w:rPr>
                <w:t>shumer@cap.ru</w:t>
              </w:r>
            </w:hyperlink>
          </w:p>
          <w:p w:rsidR="00D56246" w:rsidRPr="00463787" w:rsidRDefault="00D56246" w:rsidP="00D56246">
            <w:pPr>
              <w:ind w:hanging="2"/>
              <w:jc w:val="both"/>
            </w:pPr>
          </w:p>
        </w:tc>
      </w:tr>
      <w:tr w:rsidR="00463787" w:rsidRPr="00463787" w:rsidTr="00A66930">
        <w:tc>
          <w:tcPr>
            <w:tcW w:w="1843"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r w:rsidRPr="00463787">
              <w:t>Долгова Зоя Федоровна</w:t>
            </w:r>
          </w:p>
        </w:tc>
        <w:tc>
          <w:tcPr>
            <w:tcW w:w="4111" w:type="dxa"/>
            <w:tcBorders>
              <w:top w:val="single" w:sz="4" w:space="0" w:color="auto"/>
              <w:left w:val="single" w:sz="4" w:space="0" w:color="auto"/>
              <w:bottom w:val="single" w:sz="4" w:space="0" w:color="auto"/>
              <w:right w:val="single" w:sz="4" w:space="0" w:color="auto"/>
            </w:tcBorders>
            <w:hideMark/>
          </w:tcPr>
          <w:p w:rsidR="00D56246" w:rsidRPr="00463787" w:rsidRDefault="00D56246" w:rsidP="00D56246">
            <w:pPr>
              <w:ind w:hanging="2"/>
              <w:jc w:val="both"/>
            </w:pPr>
            <w:r w:rsidRPr="00463787">
              <w:t>начальник отдела строительства, дорожного хозяйства и жилищно-коммунального хозяйства администрации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26</w:t>
            </w:r>
          </w:p>
        </w:tc>
        <w:tc>
          <w:tcPr>
            <w:tcW w:w="1265"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t>(83536) 2-39-05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6246" w:rsidRPr="00463787" w:rsidRDefault="00D56246" w:rsidP="00D56246">
            <w:pPr>
              <w:ind w:hanging="2"/>
              <w:jc w:val="both"/>
            </w:pPr>
            <w:r w:rsidRPr="00463787">
              <w:rPr>
                <w:lang w:val="en-US"/>
              </w:rPr>
              <w:t>shumstroy01@</w:t>
            </w:r>
            <w:r w:rsidRPr="00463787">
              <w:t>cap.ru</w:t>
            </w:r>
          </w:p>
        </w:tc>
      </w:tr>
      <w:tr w:rsidR="00D56246" w:rsidRPr="00B639C1" w:rsidTr="00A66930">
        <w:tc>
          <w:tcPr>
            <w:tcW w:w="1843" w:type="dxa"/>
            <w:tcBorders>
              <w:top w:val="single" w:sz="4" w:space="0" w:color="auto"/>
              <w:left w:val="single" w:sz="4" w:space="0" w:color="auto"/>
              <w:bottom w:val="single" w:sz="4" w:space="0" w:color="auto"/>
              <w:right w:val="single" w:sz="4" w:space="0" w:color="auto"/>
            </w:tcBorders>
            <w:hideMark/>
          </w:tcPr>
          <w:p w:rsidR="00D56246" w:rsidRPr="00B639C1" w:rsidRDefault="00D56246" w:rsidP="00D56246">
            <w:pPr>
              <w:ind w:hanging="2"/>
              <w:jc w:val="both"/>
            </w:pPr>
            <w:proofErr w:type="spellStart"/>
            <w:r w:rsidRPr="00B639C1">
              <w:t>Афондеркин</w:t>
            </w:r>
            <w:proofErr w:type="spellEnd"/>
            <w:r w:rsidRPr="00B639C1">
              <w:t xml:space="preserve"> Дмитрий </w:t>
            </w:r>
            <w:r w:rsidRPr="00B639C1">
              <w:lastRenderedPageBreak/>
              <w:t>Анатольевич</w:t>
            </w:r>
          </w:p>
        </w:tc>
        <w:tc>
          <w:tcPr>
            <w:tcW w:w="4111" w:type="dxa"/>
            <w:tcBorders>
              <w:top w:val="single" w:sz="4" w:space="0" w:color="auto"/>
              <w:left w:val="single" w:sz="4" w:space="0" w:color="auto"/>
              <w:bottom w:val="single" w:sz="4" w:space="0" w:color="auto"/>
              <w:right w:val="single" w:sz="4" w:space="0" w:color="auto"/>
            </w:tcBorders>
            <w:hideMark/>
          </w:tcPr>
          <w:p w:rsidR="00D56246" w:rsidRPr="00B639C1" w:rsidRDefault="00D56246" w:rsidP="00D56246">
            <w:pPr>
              <w:ind w:hanging="2"/>
              <w:jc w:val="both"/>
            </w:pPr>
            <w:r w:rsidRPr="00B639C1">
              <w:lastRenderedPageBreak/>
              <w:t xml:space="preserve">ведущий специалист - эксперт отдела строительства, дорожного хозяйства </w:t>
            </w:r>
            <w:r w:rsidRPr="00B639C1">
              <w:lastRenderedPageBreak/>
              <w:t>и жилищно-коммунального хозяйства – главный архитектор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D56246" w:rsidRPr="00B639C1" w:rsidRDefault="00D56246" w:rsidP="00D56246">
            <w:pPr>
              <w:ind w:hanging="2"/>
              <w:jc w:val="both"/>
            </w:pPr>
            <w:r w:rsidRPr="00B639C1">
              <w:lastRenderedPageBreak/>
              <w:t>27</w:t>
            </w:r>
          </w:p>
        </w:tc>
        <w:tc>
          <w:tcPr>
            <w:tcW w:w="1265" w:type="dxa"/>
            <w:tcBorders>
              <w:top w:val="single" w:sz="4" w:space="0" w:color="auto"/>
              <w:left w:val="single" w:sz="4" w:space="0" w:color="auto"/>
              <w:bottom w:val="single" w:sz="4" w:space="0" w:color="auto"/>
              <w:right w:val="single" w:sz="4" w:space="0" w:color="auto"/>
            </w:tcBorders>
            <w:vAlign w:val="center"/>
            <w:hideMark/>
          </w:tcPr>
          <w:p w:rsidR="00D56246" w:rsidRPr="00B639C1" w:rsidRDefault="00D56246" w:rsidP="00D56246">
            <w:pPr>
              <w:ind w:hanging="2"/>
              <w:jc w:val="both"/>
            </w:pPr>
            <w:r w:rsidRPr="00B639C1">
              <w:t>(83536) 2-39-05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6246" w:rsidRPr="00B639C1" w:rsidRDefault="00D56246" w:rsidP="00D56246">
            <w:pPr>
              <w:ind w:hanging="2"/>
              <w:jc w:val="both"/>
              <w:rPr>
                <w:lang w:val="en-US"/>
              </w:rPr>
            </w:pPr>
            <w:r w:rsidRPr="00B639C1">
              <w:rPr>
                <w:lang w:val="en-US"/>
              </w:rPr>
              <w:t>shumstroy02@cap.ru</w:t>
            </w:r>
          </w:p>
        </w:tc>
      </w:tr>
    </w:tbl>
    <w:p w:rsidR="00D56246" w:rsidRPr="00B639C1" w:rsidRDefault="00D56246" w:rsidP="00D56246">
      <w:pPr>
        <w:ind w:firstLine="540"/>
        <w:jc w:val="both"/>
      </w:pPr>
    </w:p>
    <w:p w:rsidR="00D56246" w:rsidRPr="00B639C1" w:rsidRDefault="00D56246" w:rsidP="00D56246">
      <w:pPr>
        <w:ind w:firstLine="540"/>
        <w:jc w:val="both"/>
      </w:pPr>
      <w:r w:rsidRPr="00B639C1">
        <w:t xml:space="preserve">График работы специалистов администрации Шумерлинского района: </w:t>
      </w:r>
    </w:p>
    <w:p w:rsidR="00D56246" w:rsidRPr="00B639C1" w:rsidRDefault="00D56246" w:rsidP="00D56246">
      <w:pPr>
        <w:ind w:firstLine="540"/>
        <w:jc w:val="both"/>
      </w:pPr>
      <w:r w:rsidRPr="00B639C1">
        <w:t xml:space="preserve">- ежедневно с 08 часов 00 минут до 17 часов 00 минут (выходные дни - суббота, воскресенье, а также нерабочие праздничные дни), </w:t>
      </w:r>
    </w:p>
    <w:p w:rsidR="00D56246" w:rsidRPr="00B639C1" w:rsidRDefault="00D56246" w:rsidP="00D56246">
      <w:pPr>
        <w:ind w:firstLine="540"/>
        <w:jc w:val="both"/>
      </w:pPr>
      <w:r w:rsidRPr="00B639C1">
        <w:t xml:space="preserve">- в предпраздничные дни график работы: с 08 часов 00 минут до 16 часов 00 минут, </w:t>
      </w:r>
    </w:p>
    <w:p w:rsidR="00D56246" w:rsidRPr="00B639C1" w:rsidRDefault="00D56246" w:rsidP="00D56246">
      <w:pPr>
        <w:ind w:firstLine="540"/>
        <w:jc w:val="both"/>
      </w:pPr>
      <w:r w:rsidRPr="00B639C1">
        <w:t>- перерыв с 12 часов 00 минут до 13 часов 00 минут.</w:t>
      </w:r>
    </w:p>
    <w:p w:rsidR="00D06EEC" w:rsidRPr="00B639C1" w:rsidRDefault="00D56246" w:rsidP="00D56246">
      <w:pPr>
        <w:ind w:firstLine="540"/>
        <w:jc w:val="both"/>
      </w:pPr>
      <w:r w:rsidRPr="00B639C1">
        <w:t xml:space="preserve">Прием и консультация граждан и юридических лиц по вопросам </w:t>
      </w:r>
      <w:r w:rsidR="003C4516">
        <w:t xml:space="preserve">оказания муниципальной услуги </w:t>
      </w:r>
      <w:r w:rsidRPr="00B639C1">
        <w:t>осуществляется специалист отдела строительства, дорожного хозяйства и жилищно-коммунального хозяйства администрации Шумерлинского района: понедельник-четверг с 8</w:t>
      </w:r>
      <w:r w:rsidRPr="00B639C1">
        <w:rPr>
          <w:vertAlign w:val="superscript"/>
        </w:rPr>
        <w:t>30</w:t>
      </w:r>
      <w:r w:rsidRPr="00B639C1">
        <w:t xml:space="preserve"> до 16</w:t>
      </w:r>
      <w:r w:rsidRPr="00B639C1">
        <w:rPr>
          <w:vertAlign w:val="superscript"/>
        </w:rPr>
        <w:t>30</w:t>
      </w:r>
      <w:r w:rsidRPr="00B639C1">
        <w:t xml:space="preserve"> часов</w:t>
      </w:r>
      <w:proofErr w:type="gramStart"/>
      <w:r w:rsidRPr="00B639C1">
        <w:t>.</w:t>
      </w:r>
      <w:r w:rsidR="00463787">
        <w:t>».</w:t>
      </w:r>
      <w:proofErr w:type="gramEnd"/>
    </w:p>
    <w:p w:rsidR="00B15745" w:rsidRPr="00B639C1" w:rsidRDefault="00D06EEC" w:rsidP="00D56246">
      <w:pPr>
        <w:pStyle w:val="ConsPlusNonformat"/>
        <w:ind w:firstLine="600"/>
        <w:jc w:val="both"/>
        <w:rPr>
          <w:rFonts w:ascii="Times New Roman" w:hAnsi="Times New Roman" w:cs="Times New Roman"/>
          <w:sz w:val="24"/>
          <w:szCs w:val="24"/>
        </w:rPr>
      </w:pPr>
      <w:r w:rsidRPr="00B639C1">
        <w:rPr>
          <w:rFonts w:ascii="Times New Roman" w:hAnsi="Times New Roman" w:cs="Times New Roman"/>
          <w:sz w:val="24"/>
          <w:szCs w:val="24"/>
        </w:rPr>
        <w:t xml:space="preserve">2. Настоящее постановление вступает в силу </w:t>
      </w:r>
      <w:r w:rsidR="00463787">
        <w:rPr>
          <w:rFonts w:ascii="Times New Roman" w:hAnsi="Times New Roman" w:cs="Times New Roman"/>
          <w:sz w:val="24"/>
          <w:szCs w:val="24"/>
        </w:rPr>
        <w:t xml:space="preserve">после </w:t>
      </w:r>
      <w:r w:rsidRPr="00B639C1">
        <w:rPr>
          <w:rFonts w:ascii="Times New Roman" w:hAnsi="Times New Roman" w:cs="Times New Roman"/>
          <w:sz w:val="24"/>
          <w:szCs w:val="24"/>
        </w:rPr>
        <w:t>его официального опубликования</w:t>
      </w:r>
      <w:r w:rsidR="00463787">
        <w:rPr>
          <w:rFonts w:ascii="Times New Roman" w:hAnsi="Times New Roman" w:cs="Times New Roman"/>
          <w:sz w:val="24"/>
          <w:szCs w:val="24"/>
        </w:rPr>
        <w:t xml:space="preserve"> в печатном издании «Вестник Шумерлинского района»</w:t>
      </w:r>
      <w:r w:rsidRPr="00B639C1">
        <w:rPr>
          <w:rFonts w:ascii="Times New Roman" w:hAnsi="Times New Roman" w:cs="Times New Roman"/>
          <w:sz w:val="24"/>
          <w:szCs w:val="24"/>
        </w:rPr>
        <w:t>.</w:t>
      </w:r>
    </w:p>
    <w:p w:rsidR="00435FD8" w:rsidRPr="00B639C1" w:rsidRDefault="00435FD8" w:rsidP="00FE2C29">
      <w:pPr>
        <w:jc w:val="both"/>
      </w:pPr>
    </w:p>
    <w:p w:rsidR="00D56246" w:rsidRPr="00B639C1" w:rsidRDefault="00D56246" w:rsidP="00FE2C29">
      <w:pPr>
        <w:jc w:val="both"/>
      </w:pPr>
    </w:p>
    <w:p w:rsidR="00D56246" w:rsidRPr="00B639C1" w:rsidRDefault="00D56246" w:rsidP="00FE2C29">
      <w:pPr>
        <w:jc w:val="both"/>
      </w:pPr>
    </w:p>
    <w:p w:rsidR="00FE2C29" w:rsidRPr="00B639C1" w:rsidRDefault="00FC318B" w:rsidP="00FE2C29">
      <w:pPr>
        <w:jc w:val="both"/>
      </w:pPr>
      <w:proofErr w:type="spellStart"/>
      <w:r w:rsidRPr="00B639C1">
        <w:t>И.</w:t>
      </w:r>
      <w:r w:rsidR="00463787">
        <w:t>о</w:t>
      </w:r>
      <w:proofErr w:type="spellEnd"/>
      <w:r w:rsidRPr="00B639C1">
        <w:t xml:space="preserve">. </w:t>
      </w:r>
      <w:r w:rsidR="00463787">
        <w:t>г</w:t>
      </w:r>
      <w:r w:rsidR="00FE2C29" w:rsidRPr="00B639C1">
        <w:t>лав</w:t>
      </w:r>
      <w:r w:rsidRPr="00B639C1">
        <w:t>ы</w:t>
      </w:r>
      <w:r w:rsidR="00FE2C29" w:rsidRPr="00B639C1">
        <w:t xml:space="preserve"> администрации</w:t>
      </w:r>
    </w:p>
    <w:p w:rsidR="00FE2C29" w:rsidRPr="00B639C1" w:rsidRDefault="00FE2C29" w:rsidP="00FE2C29">
      <w:pPr>
        <w:jc w:val="both"/>
      </w:pPr>
      <w:r w:rsidRPr="00B639C1">
        <w:t xml:space="preserve">Шумерлинского района  </w:t>
      </w:r>
      <w:r w:rsidRPr="00B639C1">
        <w:tab/>
      </w:r>
      <w:r w:rsidRPr="00B639C1">
        <w:tab/>
      </w:r>
      <w:r w:rsidRPr="00B639C1">
        <w:tab/>
      </w:r>
      <w:r w:rsidRPr="00B639C1">
        <w:tab/>
      </w:r>
      <w:r w:rsidRPr="00B639C1">
        <w:tab/>
        <w:t xml:space="preserve">      </w:t>
      </w:r>
      <w:r w:rsidR="00FC318B" w:rsidRPr="00B639C1">
        <w:t xml:space="preserve">                              </w:t>
      </w:r>
      <w:r w:rsidR="00096429" w:rsidRPr="00B639C1">
        <w:t xml:space="preserve">   </w:t>
      </w:r>
      <w:r w:rsidR="00FC318B" w:rsidRPr="00B639C1">
        <w:t>А.А. Мостайкин</w:t>
      </w:r>
    </w:p>
    <w:sectPr w:rsidR="00FE2C29" w:rsidRPr="00B639C1" w:rsidSect="00B91C92">
      <w:pgSz w:w="11906" w:h="16838"/>
      <w:pgMar w:top="1440" w:right="108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29"/>
    <w:rsid w:val="0000090F"/>
    <w:rsid w:val="00096429"/>
    <w:rsid w:val="00174D0B"/>
    <w:rsid w:val="001B48F7"/>
    <w:rsid w:val="001D0779"/>
    <w:rsid w:val="001D1B18"/>
    <w:rsid w:val="001D7803"/>
    <w:rsid w:val="002305A0"/>
    <w:rsid w:val="0026377F"/>
    <w:rsid w:val="002E02E1"/>
    <w:rsid w:val="003360D8"/>
    <w:rsid w:val="00363520"/>
    <w:rsid w:val="003C4516"/>
    <w:rsid w:val="00414EEE"/>
    <w:rsid w:val="00423D49"/>
    <w:rsid w:val="00435FD8"/>
    <w:rsid w:val="00463787"/>
    <w:rsid w:val="004B712D"/>
    <w:rsid w:val="004E0C89"/>
    <w:rsid w:val="00505CE3"/>
    <w:rsid w:val="0056137C"/>
    <w:rsid w:val="005C47F4"/>
    <w:rsid w:val="0061235F"/>
    <w:rsid w:val="00617C1A"/>
    <w:rsid w:val="00643CC5"/>
    <w:rsid w:val="007D64F3"/>
    <w:rsid w:val="008C0EE4"/>
    <w:rsid w:val="00934252"/>
    <w:rsid w:val="009645EF"/>
    <w:rsid w:val="00A04D4A"/>
    <w:rsid w:val="00A1467A"/>
    <w:rsid w:val="00AD10BD"/>
    <w:rsid w:val="00B15745"/>
    <w:rsid w:val="00B538EA"/>
    <w:rsid w:val="00B639C1"/>
    <w:rsid w:val="00B91C92"/>
    <w:rsid w:val="00BF7F86"/>
    <w:rsid w:val="00C32EA4"/>
    <w:rsid w:val="00CE74F0"/>
    <w:rsid w:val="00CF25AB"/>
    <w:rsid w:val="00D026B8"/>
    <w:rsid w:val="00D06EEC"/>
    <w:rsid w:val="00D56246"/>
    <w:rsid w:val="00DD5D19"/>
    <w:rsid w:val="00E0419C"/>
    <w:rsid w:val="00E14670"/>
    <w:rsid w:val="00E20CB6"/>
    <w:rsid w:val="00E936AA"/>
    <w:rsid w:val="00EF0576"/>
    <w:rsid w:val="00F44726"/>
    <w:rsid w:val="00F44879"/>
    <w:rsid w:val="00F61259"/>
    <w:rsid w:val="00FC318B"/>
    <w:rsid w:val="00FE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E2C2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E2C29"/>
    <w:rPr>
      <w:b/>
      <w:bCs/>
      <w:color w:val="000080"/>
    </w:rPr>
  </w:style>
  <w:style w:type="table" w:styleId="a5">
    <w:name w:val="Table Grid"/>
    <w:basedOn w:val="a1"/>
    <w:rsid w:val="00FE2C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2C29"/>
    <w:rPr>
      <w:color w:val="0000FF"/>
      <w:u w:val="single"/>
    </w:rPr>
  </w:style>
  <w:style w:type="paragraph" w:customStyle="1" w:styleId="ConsPlusNonformat">
    <w:name w:val="ConsPlusNonformat"/>
    <w:rsid w:val="004E0C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865">
      <w:bodyDiv w:val="1"/>
      <w:marLeft w:val="0"/>
      <w:marRight w:val="0"/>
      <w:marTop w:val="0"/>
      <w:marBottom w:val="0"/>
      <w:divBdr>
        <w:top w:val="none" w:sz="0" w:space="0" w:color="auto"/>
        <w:left w:val="none" w:sz="0" w:space="0" w:color="auto"/>
        <w:bottom w:val="none" w:sz="0" w:space="0" w:color="auto"/>
        <w:right w:val="none" w:sz="0" w:space="0" w:color="auto"/>
      </w:divBdr>
    </w:div>
    <w:div w:id="230428510">
      <w:bodyDiv w:val="1"/>
      <w:marLeft w:val="0"/>
      <w:marRight w:val="0"/>
      <w:marTop w:val="0"/>
      <w:marBottom w:val="0"/>
      <w:divBdr>
        <w:top w:val="none" w:sz="0" w:space="0" w:color="auto"/>
        <w:left w:val="none" w:sz="0" w:space="0" w:color="auto"/>
        <w:bottom w:val="none" w:sz="0" w:space="0" w:color="auto"/>
        <w:right w:val="none" w:sz="0" w:space="0" w:color="auto"/>
      </w:divBdr>
    </w:div>
    <w:div w:id="369958160">
      <w:bodyDiv w:val="1"/>
      <w:marLeft w:val="0"/>
      <w:marRight w:val="0"/>
      <w:marTop w:val="0"/>
      <w:marBottom w:val="0"/>
      <w:divBdr>
        <w:top w:val="none" w:sz="0" w:space="0" w:color="auto"/>
        <w:left w:val="none" w:sz="0" w:space="0" w:color="auto"/>
        <w:bottom w:val="none" w:sz="0" w:space="0" w:color="auto"/>
        <w:right w:val="none" w:sz="0" w:space="0" w:color="auto"/>
      </w:divBdr>
    </w:div>
    <w:div w:id="504368429">
      <w:bodyDiv w:val="1"/>
      <w:marLeft w:val="0"/>
      <w:marRight w:val="0"/>
      <w:marTop w:val="0"/>
      <w:marBottom w:val="0"/>
      <w:divBdr>
        <w:top w:val="none" w:sz="0" w:space="0" w:color="auto"/>
        <w:left w:val="none" w:sz="0" w:space="0" w:color="auto"/>
        <w:bottom w:val="none" w:sz="0" w:space="0" w:color="auto"/>
        <w:right w:val="none" w:sz="0" w:space="0" w:color="auto"/>
      </w:divBdr>
    </w:div>
    <w:div w:id="518470052">
      <w:bodyDiv w:val="1"/>
      <w:marLeft w:val="0"/>
      <w:marRight w:val="0"/>
      <w:marTop w:val="0"/>
      <w:marBottom w:val="0"/>
      <w:divBdr>
        <w:top w:val="none" w:sz="0" w:space="0" w:color="auto"/>
        <w:left w:val="none" w:sz="0" w:space="0" w:color="auto"/>
        <w:bottom w:val="none" w:sz="0" w:space="0" w:color="auto"/>
        <w:right w:val="none" w:sz="0" w:space="0" w:color="auto"/>
      </w:divBdr>
    </w:div>
    <w:div w:id="535199178">
      <w:bodyDiv w:val="1"/>
      <w:marLeft w:val="0"/>
      <w:marRight w:val="0"/>
      <w:marTop w:val="0"/>
      <w:marBottom w:val="0"/>
      <w:divBdr>
        <w:top w:val="none" w:sz="0" w:space="0" w:color="auto"/>
        <w:left w:val="none" w:sz="0" w:space="0" w:color="auto"/>
        <w:bottom w:val="none" w:sz="0" w:space="0" w:color="auto"/>
        <w:right w:val="none" w:sz="0" w:space="0" w:color="auto"/>
      </w:divBdr>
    </w:div>
    <w:div w:id="742141375">
      <w:bodyDiv w:val="1"/>
      <w:marLeft w:val="0"/>
      <w:marRight w:val="0"/>
      <w:marTop w:val="0"/>
      <w:marBottom w:val="0"/>
      <w:divBdr>
        <w:top w:val="none" w:sz="0" w:space="0" w:color="auto"/>
        <w:left w:val="none" w:sz="0" w:space="0" w:color="auto"/>
        <w:bottom w:val="none" w:sz="0" w:space="0" w:color="auto"/>
        <w:right w:val="none" w:sz="0" w:space="0" w:color="auto"/>
      </w:divBdr>
    </w:div>
    <w:div w:id="1302803374">
      <w:bodyDiv w:val="1"/>
      <w:marLeft w:val="0"/>
      <w:marRight w:val="0"/>
      <w:marTop w:val="0"/>
      <w:marBottom w:val="0"/>
      <w:divBdr>
        <w:top w:val="none" w:sz="0" w:space="0" w:color="auto"/>
        <w:left w:val="none" w:sz="0" w:space="0" w:color="auto"/>
        <w:bottom w:val="none" w:sz="0" w:space="0" w:color="auto"/>
        <w:right w:val="none" w:sz="0" w:space="0" w:color="auto"/>
      </w:divBdr>
    </w:div>
    <w:div w:id="1411658607">
      <w:bodyDiv w:val="1"/>
      <w:marLeft w:val="0"/>
      <w:marRight w:val="0"/>
      <w:marTop w:val="0"/>
      <w:marBottom w:val="0"/>
      <w:divBdr>
        <w:top w:val="none" w:sz="0" w:space="0" w:color="auto"/>
        <w:left w:val="none" w:sz="0" w:space="0" w:color="auto"/>
        <w:bottom w:val="none" w:sz="0" w:space="0" w:color="auto"/>
        <w:right w:val="none" w:sz="0" w:space="0" w:color="auto"/>
      </w:divBdr>
    </w:div>
    <w:div w:id="1432892406">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AAA3BCEE9A1A8CDE8D141E625C7DD593C543A8DD7D542CB777B2DA20A2D311FD0F7FD5w4y9O" TargetMode="External"/><Relationship Id="rId13" Type="http://schemas.openxmlformats.org/officeDocument/2006/relationships/hyperlink" Target="http://pravo-search.minjust.ru/bigs/showDocument.html?id=387507C3-B80D-4C0D-9291-8CDC81673F2B" TargetMode="External"/><Relationship Id="rId18" Type="http://schemas.openxmlformats.org/officeDocument/2006/relationships/hyperlink" Target="consultantplus://offline/ref=97ED3BEB82F580D86D435EF8E321A66007A04E21384E8B2AC8344A5786249818346762B01AF08590K03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umer.cap.ru/" TargetMode="External"/><Relationship Id="rId7" Type="http://schemas.openxmlformats.org/officeDocument/2006/relationships/image" Target="media/image1.png"/><Relationship Id="rId12" Type="http://schemas.openxmlformats.org/officeDocument/2006/relationships/hyperlink" Target="consultantplus://offline/ref=ED39AAA3BCEE9A1A8CDE8D141E625C7DD593C543A8DD7D542CB777B2DA20A2D311FD0F7ED1w4y1O" TargetMode="External"/><Relationship Id="rId17" Type="http://schemas.openxmlformats.org/officeDocument/2006/relationships/hyperlink" Target="http://pravo-search.minjust.ru/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DC5D810DF253B03EEDC2EA5A9E803A456A3E08B1F90530E207FF724EF5776B2963D7783B1DCD4AW55CO" TargetMode="External"/><Relationship Id="rId20" Type="http://schemas.openxmlformats.org/officeDocument/2006/relationships/hyperlink" Target="http://pravo-search.minjust.ru/bigs/port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387507C3-B80D-4C0D-9291-8CDC81673F2B" TargetMode="External"/><Relationship Id="rId24" Type="http://schemas.openxmlformats.org/officeDocument/2006/relationships/hyperlink" Target="mailto:shumer@cap.ru" TargetMode="External"/><Relationship Id="rId5" Type="http://schemas.openxmlformats.org/officeDocument/2006/relationships/settings" Target="settings.xml"/><Relationship Id="rId15" Type="http://schemas.openxmlformats.org/officeDocument/2006/relationships/hyperlink" Target="http://pravo-search.minjust.ru/bigs/showDocument.html?id=387507C3-B80D-4C0D-9291-8CDC81673F2B" TargetMode="External"/><Relationship Id="rId23" Type="http://schemas.openxmlformats.org/officeDocument/2006/relationships/hyperlink" Target="mailto:shumer@shumer.cap.ru" TargetMode="External"/><Relationship Id="rId10" Type="http://schemas.openxmlformats.org/officeDocument/2006/relationships/hyperlink" Target="consultantplus://offline/ref=ED39AAA3BCEE9A1A8CDE8D141E625C7DD593C543A8DD7D542CB777B2DA20A2D311FD0F7AD140DB12w1y9O" TargetMode="External"/><Relationship Id="rId19" Type="http://schemas.openxmlformats.org/officeDocument/2006/relationships/hyperlink" Target="consultantplus://offline/ref=11C70CD00511D8ADBAD9E123A0B49A6BABE917D0D1246C949D538578B27E58CE7962DF2D2B8D0B80OEQ3F" TargetMode="External"/><Relationship Id="rId4" Type="http://schemas.microsoft.com/office/2007/relationships/stylesWithEffects" Target="stylesWithEffects.xml"/><Relationship Id="rId9" Type="http://schemas.openxmlformats.org/officeDocument/2006/relationships/hyperlink" Target="http://pravo-search.minjust.ru/bigs/showDocument.html?id=387507C3-B80D-4C0D-9291-8CDC81673F2B" TargetMode="External"/><Relationship Id="rId14" Type="http://schemas.openxmlformats.org/officeDocument/2006/relationships/hyperlink" Target="consultantplus://offline/ref=ED39AAA3BCEE9A1A8CDE8D141E625C7DD593C543A8DD7D542CB777B2DA20A2D311FD0F7AD140DF1Bw1yAO" TargetMode="External"/><Relationship Id="rId22"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C959-B13E-4007-8E1C-7B899570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shumrci05</dc:creator>
  <cp:lastModifiedBy>Ольга Прокопьева</cp:lastModifiedBy>
  <cp:revision>3</cp:revision>
  <cp:lastPrinted>2019-07-10T12:40:00Z</cp:lastPrinted>
  <dcterms:created xsi:type="dcterms:W3CDTF">2019-07-15T05:47:00Z</dcterms:created>
  <dcterms:modified xsi:type="dcterms:W3CDTF">2019-07-15T05:48:00Z</dcterms:modified>
</cp:coreProperties>
</file>