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59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702487" w:rsidRPr="00702487" w:rsidTr="00B514F4">
        <w:tc>
          <w:tcPr>
            <w:tcW w:w="4077" w:type="dxa"/>
          </w:tcPr>
          <w:p w:rsidR="00702487" w:rsidRPr="00702487" w:rsidRDefault="00B51C97" w:rsidP="00B51C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  </w:t>
            </w:r>
            <w:proofErr w:type="spellStart"/>
            <w:r w:rsidR="00702487" w:rsidRPr="0070248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702487" w:rsidRPr="0070248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024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</w:t>
            </w:r>
            <w:proofErr w:type="spellEnd"/>
            <w:r w:rsidRPr="007024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024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702487" w:rsidRP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02487" w:rsidRP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024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</w:t>
            </w:r>
            <w:proofErr w:type="spellEnd"/>
            <w:r w:rsidRPr="007024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024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702487" w:rsidRP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487">
              <w:rPr>
                <w:rFonts w:ascii="Times New Roman" w:hAnsi="Times New Roman" w:cs="Times New Roman"/>
                <w:b/>
                <w:sz w:val="26"/>
                <w:szCs w:val="26"/>
              </w:rPr>
              <w:t>ЙЫШӐНУ</w:t>
            </w:r>
          </w:p>
          <w:p w:rsidR="00702487" w:rsidRP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487" w:rsidRPr="00702487" w:rsidRDefault="00B51C9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ҫ.сентябрен04</w:t>
            </w:r>
            <w:r w:rsidR="00702487" w:rsidRPr="0070248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702487" w:rsidRPr="00702487">
              <w:rPr>
                <w:rFonts w:ascii="Times New Roman" w:hAnsi="Times New Roman" w:cs="Times New Roman"/>
                <w:sz w:val="26"/>
                <w:szCs w:val="26"/>
              </w:rPr>
              <w:t>мӗшӗ</w:t>
            </w:r>
            <w:proofErr w:type="spellEnd"/>
            <w:r w:rsidR="00702487" w:rsidRPr="0070248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  <w:r w:rsidR="00702487" w:rsidRPr="00702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2487" w:rsidRP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487" w:rsidRP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487">
              <w:rPr>
                <w:rFonts w:ascii="Times New Roman" w:hAnsi="Times New Roman" w:cs="Times New Roman"/>
                <w:sz w:val="20"/>
                <w:szCs w:val="20"/>
              </w:rPr>
              <w:t>Елчӗк</w:t>
            </w:r>
            <w:proofErr w:type="spellEnd"/>
            <w:r w:rsidRPr="00702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2487">
              <w:rPr>
                <w:rFonts w:ascii="Times New Roman" w:hAnsi="Times New Roman" w:cs="Times New Roman"/>
                <w:sz w:val="20"/>
                <w:szCs w:val="20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702487" w:rsidRP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48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3" name="Рисунок 3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02487" w:rsidRP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gramStart"/>
            <w:r w:rsidRPr="0070248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24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Яльчикский район</w:t>
            </w:r>
          </w:p>
          <w:p w:rsidR="00702487" w:rsidRP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02487" w:rsidRP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24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24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Яльчикского района</w:t>
            </w:r>
          </w:p>
          <w:p w:rsidR="00702487" w:rsidRP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02487" w:rsidRDefault="00702487" w:rsidP="00702487">
            <w:pPr>
              <w:pStyle w:val="1"/>
              <w:contextualSpacing/>
              <w:rPr>
                <w:sz w:val="26"/>
                <w:szCs w:val="26"/>
              </w:rPr>
            </w:pPr>
            <w:r w:rsidRPr="00702487">
              <w:rPr>
                <w:sz w:val="26"/>
                <w:szCs w:val="26"/>
              </w:rPr>
              <w:t>ПОСТАНОВЛЕНИЕ</w:t>
            </w:r>
          </w:p>
          <w:p w:rsidR="00702487" w:rsidRPr="00702487" w:rsidRDefault="00702487" w:rsidP="00702487">
            <w:pPr>
              <w:rPr>
                <w:lang w:eastAsia="ru-RU"/>
              </w:rPr>
            </w:pPr>
          </w:p>
          <w:p w:rsidR="00702487" w:rsidRPr="00702487" w:rsidRDefault="00B51C9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04»сентября</w:t>
            </w:r>
            <w:proofErr w:type="gramEnd"/>
            <w:r w:rsidR="00702487" w:rsidRPr="00702487">
              <w:rPr>
                <w:rFonts w:ascii="Times New Roman" w:hAnsi="Times New Roman" w:cs="Times New Roman"/>
                <w:sz w:val="26"/>
                <w:szCs w:val="26"/>
              </w:rPr>
              <w:t>2019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  <w:r w:rsidR="00702487" w:rsidRPr="007024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87" w:rsidRPr="00702487" w:rsidRDefault="00702487" w:rsidP="00702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87">
              <w:rPr>
                <w:rFonts w:ascii="Times New Roman" w:hAnsi="Times New Roman" w:cs="Times New Roman"/>
                <w:sz w:val="20"/>
                <w:szCs w:val="20"/>
              </w:rPr>
              <w:t>село Яльчики</w:t>
            </w:r>
          </w:p>
        </w:tc>
      </w:tr>
    </w:tbl>
    <w:p w:rsidR="00702487" w:rsidRDefault="00702487" w:rsidP="00D70C8B">
      <w:pPr>
        <w:pStyle w:val="20"/>
        <w:shd w:val="clear" w:color="auto" w:fill="auto"/>
        <w:spacing w:after="271" w:line="312" w:lineRule="exact"/>
        <w:ind w:right="4260"/>
        <w:jc w:val="both"/>
        <w:rPr>
          <w:sz w:val="26"/>
          <w:szCs w:val="26"/>
        </w:rPr>
      </w:pPr>
    </w:p>
    <w:p w:rsidR="00D70C8B" w:rsidRPr="00D70C8B" w:rsidRDefault="00702487" w:rsidP="00D70C8B">
      <w:pPr>
        <w:pStyle w:val="20"/>
        <w:shd w:val="clear" w:color="auto" w:fill="auto"/>
        <w:spacing w:after="271" w:line="312" w:lineRule="exact"/>
        <w:ind w:right="426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70C8B" w:rsidRPr="00D70C8B">
        <w:rPr>
          <w:sz w:val="26"/>
          <w:szCs w:val="26"/>
        </w:rPr>
        <w:t xml:space="preserve">б утверждении плана мероприятий (дорожной карты») по снижению </w:t>
      </w:r>
      <w:proofErr w:type="spellStart"/>
      <w:r w:rsidR="00D70C8B" w:rsidRPr="00D70C8B">
        <w:rPr>
          <w:sz w:val="26"/>
          <w:szCs w:val="26"/>
        </w:rPr>
        <w:t>комплаенс</w:t>
      </w:r>
      <w:proofErr w:type="spellEnd"/>
      <w:r w:rsidR="00D70C8B" w:rsidRPr="00D70C8B">
        <w:rPr>
          <w:sz w:val="26"/>
          <w:szCs w:val="26"/>
        </w:rPr>
        <w:t xml:space="preserve"> - </w:t>
      </w:r>
      <w:bookmarkStart w:id="0" w:name="_GoBack"/>
      <w:bookmarkEnd w:id="0"/>
      <w:r w:rsidR="00D70C8B" w:rsidRPr="00D70C8B">
        <w:rPr>
          <w:sz w:val="26"/>
          <w:szCs w:val="26"/>
        </w:rPr>
        <w:t>рисков администрации Яльчикского района Чувашской Республики</w:t>
      </w:r>
      <w:r w:rsidR="00CB107E">
        <w:rPr>
          <w:sz w:val="26"/>
          <w:szCs w:val="26"/>
        </w:rPr>
        <w:t xml:space="preserve"> на 2019 год</w:t>
      </w:r>
    </w:p>
    <w:p w:rsidR="00D70C8B" w:rsidRPr="00D70C8B" w:rsidRDefault="00D70C8B" w:rsidP="00D70C8B">
      <w:pPr>
        <w:pStyle w:val="21"/>
        <w:shd w:val="clear" w:color="auto" w:fill="auto"/>
        <w:spacing w:before="0"/>
        <w:ind w:right="20" w:firstLine="720"/>
        <w:rPr>
          <w:sz w:val="26"/>
          <w:szCs w:val="26"/>
        </w:rPr>
      </w:pPr>
      <w:r w:rsidRPr="00D70C8B">
        <w:rPr>
          <w:sz w:val="26"/>
          <w:szCs w:val="26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</w:t>
      </w:r>
      <w:r w:rsidR="006E54EB">
        <w:rPr>
          <w:sz w:val="26"/>
          <w:szCs w:val="26"/>
        </w:rPr>
        <w:t>и»,</w:t>
      </w:r>
      <w:r w:rsidR="00702487">
        <w:rPr>
          <w:sz w:val="26"/>
          <w:szCs w:val="26"/>
        </w:rPr>
        <w:t xml:space="preserve"> </w:t>
      </w:r>
      <w:r w:rsidRPr="00D70C8B">
        <w:rPr>
          <w:sz w:val="26"/>
          <w:szCs w:val="26"/>
        </w:rPr>
        <w:t xml:space="preserve">в соответствии с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администрации Яльчикского района Чувашской Республики от 6 февраля 2019 г. № 46 «О системе внутреннего обеспечения соответствия требованиям антимонопольного законодательства в администрации Яльчикского района Чувашской Республики (антимонопольном </w:t>
      </w:r>
      <w:proofErr w:type="spellStart"/>
      <w:r w:rsidRPr="00D70C8B">
        <w:rPr>
          <w:sz w:val="26"/>
          <w:szCs w:val="26"/>
        </w:rPr>
        <w:t>комплаенсе</w:t>
      </w:r>
      <w:proofErr w:type="spellEnd"/>
      <w:r w:rsidRPr="00D70C8B">
        <w:rPr>
          <w:sz w:val="26"/>
          <w:szCs w:val="26"/>
        </w:rPr>
        <w:t xml:space="preserve">)» администрация </w:t>
      </w:r>
      <w:proofErr w:type="spellStart"/>
      <w:r w:rsidRPr="00D70C8B">
        <w:rPr>
          <w:sz w:val="26"/>
          <w:szCs w:val="26"/>
        </w:rPr>
        <w:t>Яльчикского</w:t>
      </w:r>
      <w:proofErr w:type="spellEnd"/>
      <w:r w:rsidRPr="00D70C8B">
        <w:rPr>
          <w:sz w:val="26"/>
          <w:szCs w:val="26"/>
        </w:rPr>
        <w:t xml:space="preserve"> района Чувашской Республики </w:t>
      </w:r>
      <w:r w:rsidRPr="00D70C8B">
        <w:rPr>
          <w:rStyle w:val="2pt"/>
          <w:rFonts w:eastAsia="CordiaUPC"/>
          <w:sz w:val="26"/>
          <w:szCs w:val="26"/>
        </w:rPr>
        <w:t>постановляет:</w:t>
      </w:r>
    </w:p>
    <w:p w:rsidR="00D70C8B" w:rsidRPr="00D70C8B" w:rsidRDefault="00D70C8B" w:rsidP="00D70C8B">
      <w:pPr>
        <w:pStyle w:val="21"/>
        <w:numPr>
          <w:ilvl w:val="0"/>
          <w:numId w:val="1"/>
        </w:numPr>
        <w:shd w:val="clear" w:color="auto" w:fill="auto"/>
        <w:spacing w:before="0"/>
        <w:ind w:right="20" w:firstLine="720"/>
        <w:rPr>
          <w:sz w:val="26"/>
          <w:szCs w:val="26"/>
        </w:rPr>
      </w:pPr>
      <w:r w:rsidRPr="00D70C8B">
        <w:rPr>
          <w:sz w:val="26"/>
          <w:szCs w:val="26"/>
        </w:rPr>
        <w:t xml:space="preserve">Утвердить план мероприятий («дорожную карту») по снижению </w:t>
      </w:r>
      <w:proofErr w:type="spellStart"/>
      <w:r w:rsidRPr="00D70C8B">
        <w:rPr>
          <w:sz w:val="26"/>
          <w:szCs w:val="26"/>
        </w:rPr>
        <w:t>комплаенс</w:t>
      </w:r>
      <w:proofErr w:type="spellEnd"/>
      <w:r w:rsidRPr="00D70C8B">
        <w:rPr>
          <w:sz w:val="26"/>
          <w:szCs w:val="26"/>
        </w:rPr>
        <w:t xml:space="preserve"> - рисков администрации Яльчикского района Чувашской Республики на 2019 год согласно приложению к настоящему постановлению.</w:t>
      </w:r>
    </w:p>
    <w:p w:rsidR="00D70C8B" w:rsidRPr="00D70C8B" w:rsidRDefault="00D70C8B" w:rsidP="00D70C8B">
      <w:pPr>
        <w:pStyle w:val="21"/>
        <w:numPr>
          <w:ilvl w:val="0"/>
          <w:numId w:val="1"/>
        </w:numPr>
        <w:shd w:val="clear" w:color="auto" w:fill="auto"/>
        <w:spacing w:before="0"/>
        <w:ind w:firstLine="720"/>
        <w:rPr>
          <w:sz w:val="26"/>
          <w:szCs w:val="26"/>
        </w:rPr>
      </w:pPr>
      <w:r w:rsidRPr="00D70C8B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D70C8B" w:rsidRPr="00D70C8B" w:rsidRDefault="00D70C8B" w:rsidP="00D70C8B">
      <w:pPr>
        <w:pStyle w:val="21"/>
        <w:numPr>
          <w:ilvl w:val="0"/>
          <w:numId w:val="1"/>
        </w:numPr>
        <w:shd w:val="clear" w:color="auto" w:fill="auto"/>
        <w:spacing w:before="0"/>
        <w:ind w:right="20" w:firstLine="720"/>
        <w:rPr>
          <w:sz w:val="26"/>
          <w:szCs w:val="26"/>
        </w:rPr>
      </w:pPr>
      <w:r w:rsidRPr="00D70C8B">
        <w:rPr>
          <w:sz w:val="26"/>
          <w:szCs w:val="26"/>
        </w:rPr>
        <w:t xml:space="preserve"> Настоящее постановление вступает в силу со дня официального опубликования.</w:t>
      </w:r>
    </w:p>
    <w:p w:rsidR="00591F0D" w:rsidRPr="00D70C8B" w:rsidRDefault="00591F0D">
      <w:pPr>
        <w:rPr>
          <w:sz w:val="26"/>
          <w:szCs w:val="26"/>
        </w:rPr>
      </w:pPr>
    </w:p>
    <w:p w:rsidR="00D70C8B" w:rsidRPr="00D70C8B" w:rsidRDefault="00D70C8B" w:rsidP="00D70C8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70C8B">
        <w:rPr>
          <w:rFonts w:ascii="Times New Roman" w:hAnsi="Times New Roman" w:cs="Times New Roman"/>
          <w:sz w:val="26"/>
          <w:szCs w:val="26"/>
        </w:rPr>
        <w:t xml:space="preserve">Глава администрации      </w:t>
      </w:r>
    </w:p>
    <w:p w:rsidR="00D70C8B" w:rsidRDefault="00D70C8B" w:rsidP="00702487">
      <w:pPr>
        <w:spacing w:after="0" w:line="240" w:lineRule="auto"/>
        <w:contextualSpacing/>
        <w:rPr>
          <w:sz w:val="26"/>
          <w:szCs w:val="26"/>
        </w:rPr>
      </w:pPr>
      <w:proofErr w:type="spellStart"/>
      <w:r w:rsidRPr="00D70C8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D70C8B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             Н.П. </w:t>
      </w:r>
      <w:proofErr w:type="spellStart"/>
      <w:r w:rsidRPr="00D70C8B">
        <w:rPr>
          <w:rFonts w:ascii="Times New Roman" w:hAnsi="Times New Roman" w:cs="Times New Roman"/>
          <w:sz w:val="26"/>
          <w:szCs w:val="26"/>
        </w:rPr>
        <w:t>Миллин</w:t>
      </w:r>
      <w:proofErr w:type="spellEnd"/>
    </w:p>
    <w:p w:rsidR="00D70C8B" w:rsidRDefault="00D70C8B">
      <w:pPr>
        <w:rPr>
          <w:sz w:val="26"/>
          <w:szCs w:val="26"/>
        </w:rPr>
      </w:pPr>
    </w:p>
    <w:p w:rsidR="00D70C8B" w:rsidRDefault="00D70C8B">
      <w:pPr>
        <w:rPr>
          <w:sz w:val="26"/>
          <w:szCs w:val="26"/>
        </w:rPr>
      </w:pPr>
    </w:p>
    <w:p w:rsidR="00D70C8B" w:rsidRDefault="00D70C8B">
      <w:pPr>
        <w:rPr>
          <w:sz w:val="26"/>
          <w:szCs w:val="26"/>
        </w:rPr>
      </w:pPr>
    </w:p>
    <w:p w:rsidR="00D70C8B" w:rsidRDefault="00D70C8B">
      <w:pPr>
        <w:rPr>
          <w:sz w:val="26"/>
          <w:szCs w:val="26"/>
        </w:rPr>
      </w:pPr>
    </w:p>
    <w:p w:rsidR="00D70C8B" w:rsidRDefault="00D70C8B">
      <w:pPr>
        <w:rPr>
          <w:sz w:val="26"/>
          <w:szCs w:val="26"/>
        </w:rPr>
      </w:pPr>
    </w:p>
    <w:p w:rsidR="00D70C8B" w:rsidRDefault="00D70C8B" w:rsidP="00D70C8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D70C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C8B" w:rsidRPr="00D70C8B" w:rsidRDefault="00D70C8B" w:rsidP="00D70C8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70C8B" w:rsidRPr="00D70C8B" w:rsidRDefault="00D70C8B" w:rsidP="00D70C8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0C8B" w:rsidRPr="00D70C8B" w:rsidRDefault="00D70C8B" w:rsidP="00D70C8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</w:p>
    <w:p w:rsidR="00D70C8B" w:rsidRPr="00D70C8B" w:rsidRDefault="00D70C8B" w:rsidP="00D70C8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70C8B" w:rsidRPr="00D70C8B" w:rsidRDefault="00D70C8B" w:rsidP="00CB10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t>от ___________ № ____</w:t>
      </w:r>
    </w:p>
    <w:p w:rsidR="00D70C8B" w:rsidRDefault="00D70C8B" w:rsidP="00CB107E">
      <w:pPr>
        <w:spacing w:after="0" w:line="240" w:lineRule="auto"/>
        <w:contextualSpacing/>
        <w:rPr>
          <w:sz w:val="26"/>
          <w:szCs w:val="26"/>
        </w:rPr>
      </w:pPr>
    </w:p>
    <w:p w:rsidR="00CB107E" w:rsidRDefault="00CB107E" w:rsidP="00CB10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07E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лан мероприятий («дорожная карта</w:t>
      </w:r>
      <w:r w:rsidRPr="00CB107E">
        <w:rPr>
          <w:rFonts w:ascii="Times New Roman" w:hAnsi="Times New Roman" w:cs="Times New Roman"/>
          <w:b/>
          <w:sz w:val="26"/>
          <w:szCs w:val="26"/>
        </w:rPr>
        <w:t xml:space="preserve">») по снижению </w:t>
      </w:r>
      <w:proofErr w:type="spellStart"/>
      <w:r w:rsidRPr="00CB107E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CB107E">
        <w:rPr>
          <w:rFonts w:ascii="Times New Roman" w:hAnsi="Times New Roman" w:cs="Times New Roman"/>
          <w:b/>
          <w:sz w:val="26"/>
          <w:szCs w:val="26"/>
        </w:rPr>
        <w:t xml:space="preserve"> - рисков администрации Яльчикского района </w:t>
      </w:r>
    </w:p>
    <w:p w:rsidR="00D70C8B" w:rsidRDefault="00CB107E" w:rsidP="00CB10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07E">
        <w:rPr>
          <w:rFonts w:ascii="Times New Roman" w:hAnsi="Times New Roman" w:cs="Times New Roman"/>
          <w:b/>
          <w:sz w:val="26"/>
          <w:szCs w:val="26"/>
        </w:rPr>
        <w:t>Чувашской Республики на 2019 год</w:t>
      </w:r>
    </w:p>
    <w:p w:rsidR="00CB107E" w:rsidRPr="00CB107E" w:rsidRDefault="00CB107E" w:rsidP="00CB10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2524"/>
        <w:gridCol w:w="3503"/>
        <w:gridCol w:w="3575"/>
        <w:gridCol w:w="1623"/>
        <w:gridCol w:w="2777"/>
      </w:tblGrid>
      <w:tr w:rsidR="006E54EB" w:rsidRPr="00CB107E" w:rsidTr="00CB107E">
        <w:tc>
          <w:tcPr>
            <w:tcW w:w="0" w:type="auto"/>
          </w:tcPr>
          <w:p w:rsidR="00DD1FF5" w:rsidRPr="00CB107E" w:rsidRDefault="00DD1FF5" w:rsidP="00CB107E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B107E">
              <w:rPr>
                <w:rStyle w:val="11"/>
                <w:b/>
                <w:sz w:val="24"/>
                <w:szCs w:val="24"/>
              </w:rPr>
              <w:t>№</w:t>
            </w:r>
            <w:r w:rsidR="00CB107E" w:rsidRPr="00CB107E">
              <w:rPr>
                <w:rStyle w:val="11"/>
                <w:b/>
                <w:sz w:val="24"/>
                <w:szCs w:val="24"/>
              </w:rPr>
              <w:t xml:space="preserve"> </w:t>
            </w:r>
            <w:r w:rsidRPr="00CB107E">
              <w:rPr>
                <w:rStyle w:val="11pt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DD1FF5" w:rsidRPr="00CB107E" w:rsidRDefault="00DD1FF5" w:rsidP="00CB107E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B107E">
              <w:rPr>
                <w:rStyle w:val="11pt"/>
                <w:sz w:val="24"/>
                <w:szCs w:val="24"/>
              </w:rPr>
              <w:t>Комплаенс</w:t>
            </w:r>
            <w:proofErr w:type="spellEnd"/>
            <w:r w:rsidRPr="00CB107E">
              <w:rPr>
                <w:rStyle w:val="11pt"/>
                <w:sz w:val="24"/>
                <w:szCs w:val="24"/>
              </w:rPr>
              <w:t xml:space="preserve">-риск (согласно карте </w:t>
            </w:r>
            <w:proofErr w:type="spellStart"/>
            <w:r w:rsidRPr="00CB107E">
              <w:rPr>
                <w:rStyle w:val="11pt"/>
                <w:sz w:val="24"/>
                <w:szCs w:val="24"/>
              </w:rPr>
              <w:t>комплаенс</w:t>
            </w:r>
            <w:proofErr w:type="spellEnd"/>
            <w:r w:rsidRPr="00CB107E">
              <w:rPr>
                <w:rStyle w:val="11pt"/>
                <w:sz w:val="24"/>
                <w:szCs w:val="24"/>
              </w:rPr>
              <w:t>-рисков)</w:t>
            </w:r>
          </w:p>
        </w:tc>
        <w:tc>
          <w:tcPr>
            <w:tcW w:w="0" w:type="auto"/>
          </w:tcPr>
          <w:p w:rsidR="00DD1FF5" w:rsidRPr="00CB107E" w:rsidRDefault="00DD1FF5" w:rsidP="00CB107E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pt"/>
                <w:sz w:val="24"/>
                <w:szCs w:val="24"/>
              </w:rPr>
              <w:t xml:space="preserve">Общие меры по минимизации и устранению </w:t>
            </w:r>
            <w:proofErr w:type="spellStart"/>
            <w:r w:rsidRPr="00CB107E">
              <w:rPr>
                <w:rStyle w:val="11pt"/>
                <w:sz w:val="24"/>
                <w:szCs w:val="24"/>
              </w:rPr>
              <w:t>комплаенс</w:t>
            </w:r>
            <w:proofErr w:type="spellEnd"/>
            <w:r w:rsidRPr="00CB107E">
              <w:rPr>
                <w:rStyle w:val="11pt"/>
                <w:sz w:val="24"/>
                <w:szCs w:val="24"/>
              </w:rPr>
              <w:t>-рисков</w:t>
            </w:r>
          </w:p>
        </w:tc>
        <w:tc>
          <w:tcPr>
            <w:tcW w:w="0" w:type="auto"/>
          </w:tcPr>
          <w:p w:rsidR="00DD1FF5" w:rsidRPr="00CB107E" w:rsidRDefault="00DD1FF5" w:rsidP="00CB107E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pt"/>
                <w:sz w:val="24"/>
                <w:szCs w:val="24"/>
              </w:rPr>
              <w:t xml:space="preserve">Описание конкретных действий (мероприятий), направленных на минимизацию и устранение </w:t>
            </w:r>
            <w:proofErr w:type="spellStart"/>
            <w:r w:rsidRPr="00CB107E">
              <w:rPr>
                <w:rStyle w:val="11pt"/>
                <w:sz w:val="24"/>
                <w:szCs w:val="24"/>
              </w:rPr>
              <w:t>комплаенс</w:t>
            </w:r>
            <w:proofErr w:type="spellEnd"/>
            <w:r w:rsidRPr="00CB107E">
              <w:rPr>
                <w:rStyle w:val="11pt"/>
                <w:sz w:val="24"/>
                <w:szCs w:val="24"/>
              </w:rPr>
              <w:t>-рисков</w:t>
            </w:r>
          </w:p>
        </w:tc>
        <w:tc>
          <w:tcPr>
            <w:tcW w:w="0" w:type="auto"/>
          </w:tcPr>
          <w:p w:rsidR="00DD1FF5" w:rsidRPr="00CB107E" w:rsidRDefault="00DD1FF5" w:rsidP="00CB107E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pt"/>
                <w:sz w:val="24"/>
                <w:szCs w:val="24"/>
              </w:rPr>
              <w:t>Срок</w:t>
            </w:r>
          </w:p>
          <w:p w:rsidR="00DD1FF5" w:rsidRPr="00CB107E" w:rsidRDefault="00DD1FF5" w:rsidP="00CB107E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pt"/>
                <w:sz w:val="24"/>
                <w:szCs w:val="24"/>
              </w:rPr>
              <w:t>исполнения</w:t>
            </w:r>
          </w:p>
          <w:p w:rsidR="00DD1FF5" w:rsidRPr="00CB107E" w:rsidRDefault="00DD1FF5" w:rsidP="00CB107E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pt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</w:tcPr>
          <w:p w:rsidR="00DD1FF5" w:rsidRPr="00CB107E" w:rsidRDefault="00DD1FF5" w:rsidP="00CB107E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pt"/>
                <w:sz w:val="24"/>
                <w:szCs w:val="24"/>
              </w:rPr>
              <w:t>Структурное подразделение администрации Яльчикского района Чувашской Республики, ответственное за выполнение каждого мероприятия</w:t>
            </w:r>
          </w:p>
        </w:tc>
      </w:tr>
      <w:tr w:rsidR="006E54EB" w:rsidRPr="00CB107E" w:rsidTr="00CB107E">
        <w:tc>
          <w:tcPr>
            <w:tcW w:w="0" w:type="auto"/>
          </w:tcPr>
          <w:p w:rsidR="00DD1FF5" w:rsidRPr="00CB107E" w:rsidRDefault="00DD1FF5" w:rsidP="006E54EB">
            <w:pPr>
              <w:pStyle w:val="21"/>
              <w:shd w:val="clear" w:color="auto" w:fill="auto"/>
              <w:spacing w:before="0"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B107E">
              <w:rPr>
                <w:rStyle w:val="CordiaUPC17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B107E">
              <w:rPr>
                <w:rStyle w:val="CordiaUPC18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D1FF5" w:rsidRPr="00CB107E" w:rsidRDefault="00DD1FF5" w:rsidP="00CB107E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Заключение соглашений, договоров, контрактов, ограничивающих конкуренцию (как в письменной, так и в устной форме)</w:t>
            </w:r>
          </w:p>
        </w:tc>
        <w:tc>
          <w:tcPr>
            <w:tcW w:w="0" w:type="auto"/>
          </w:tcPr>
          <w:p w:rsidR="00DD1FF5" w:rsidRPr="00CB107E" w:rsidRDefault="00DD1FF5" w:rsidP="006E54EB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 xml:space="preserve">совершенствование </w:t>
            </w:r>
            <w:r w:rsidR="006E54EB">
              <w:rPr>
                <w:rStyle w:val="11"/>
                <w:sz w:val="24"/>
                <w:szCs w:val="24"/>
              </w:rPr>
              <w:t>н</w:t>
            </w:r>
            <w:r w:rsidRPr="00CB107E">
              <w:rPr>
                <w:rStyle w:val="11"/>
                <w:sz w:val="24"/>
                <w:szCs w:val="24"/>
              </w:rPr>
              <w:t>ормативно-</w:t>
            </w:r>
            <w:r w:rsidRPr="00CB107E">
              <w:rPr>
                <w:rStyle w:val="11"/>
                <w:sz w:val="24"/>
                <w:szCs w:val="24"/>
              </w:rPr>
              <w:softHyphen/>
              <w:t>правовой базы администрации Яльчикского района Чувашской Республики</w:t>
            </w:r>
          </w:p>
        </w:tc>
        <w:tc>
          <w:tcPr>
            <w:tcW w:w="0" w:type="auto"/>
          </w:tcPr>
          <w:p w:rsidR="00CB107E" w:rsidRPr="00CB107E" w:rsidRDefault="00DD1FF5" w:rsidP="00DD1FF5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сведение к минимуму рисков нарушений;</w:t>
            </w:r>
          </w:p>
          <w:p w:rsidR="00CB107E" w:rsidRPr="00CB107E" w:rsidRDefault="00DD1FF5" w:rsidP="00DD1FF5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направление сотрудников на курсы        повышения квалификации;</w:t>
            </w:r>
          </w:p>
          <w:p w:rsidR="00DD1FF5" w:rsidRPr="00CB107E" w:rsidRDefault="00DD1FF5" w:rsidP="00DD1FF5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0" w:type="auto"/>
          </w:tcPr>
          <w:p w:rsidR="006E54EB" w:rsidRDefault="00DD1FF5" w:rsidP="006E54E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в течение</w:t>
            </w:r>
          </w:p>
          <w:p w:rsidR="00DD1FF5" w:rsidRPr="00CB107E" w:rsidRDefault="00DD1FF5" w:rsidP="006E54E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D1FF5" w:rsidRPr="00CB107E" w:rsidRDefault="00CB107E" w:rsidP="006E54E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Структурные</w:t>
            </w:r>
          </w:p>
          <w:p w:rsidR="00DD1FF5" w:rsidRPr="00CB107E" w:rsidRDefault="00CB107E" w:rsidP="006E54E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</w:t>
            </w:r>
            <w:r w:rsidRPr="00CB107E">
              <w:rPr>
                <w:rStyle w:val="11"/>
                <w:sz w:val="24"/>
                <w:szCs w:val="24"/>
              </w:rPr>
              <w:t>одразделения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Яльчикского района Чувашской Республики</w:t>
            </w:r>
          </w:p>
        </w:tc>
      </w:tr>
      <w:tr w:rsidR="006E54EB" w:rsidRPr="00CB107E" w:rsidTr="00CB107E">
        <w:tc>
          <w:tcPr>
            <w:tcW w:w="0" w:type="auto"/>
          </w:tcPr>
          <w:p w:rsidR="00CB107E" w:rsidRPr="00CB107E" w:rsidRDefault="00CB107E" w:rsidP="006E54E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B107E" w:rsidRPr="00CB107E" w:rsidRDefault="00CB107E" w:rsidP="00CB107E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Проведение закупок товаров, работ и услуг для обеспечения муниципальных нужд</w:t>
            </w:r>
          </w:p>
        </w:tc>
        <w:tc>
          <w:tcPr>
            <w:tcW w:w="0" w:type="auto"/>
          </w:tcPr>
          <w:p w:rsidR="00CB107E" w:rsidRPr="00CB107E" w:rsidRDefault="00CB107E" w:rsidP="006E54EB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обеспечение соблюдения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0" w:type="auto"/>
          </w:tcPr>
          <w:p w:rsidR="00CB107E" w:rsidRPr="00CB107E" w:rsidRDefault="00CB107E" w:rsidP="00CB107E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сведение к минимуму рисков нарушений;</w:t>
            </w:r>
          </w:p>
          <w:p w:rsidR="00CB107E" w:rsidRPr="00CB107E" w:rsidRDefault="00CB107E" w:rsidP="00CB107E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направление сотрудников на курсы        повышения квалификации;</w:t>
            </w:r>
          </w:p>
          <w:p w:rsidR="00CB107E" w:rsidRPr="00CB107E" w:rsidRDefault="00CB107E" w:rsidP="00CB107E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0" w:type="auto"/>
          </w:tcPr>
          <w:p w:rsidR="00CB107E" w:rsidRPr="00CB107E" w:rsidRDefault="00CB107E" w:rsidP="00CB107E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B107E" w:rsidRPr="00CB107E" w:rsidRDefault="00CB107E" w:rsidP="006E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финансового и ресурсного обеспечения Яльчикского района Чувашской Республики»</w:t>
            </w:r>
          </w:p>
        </w:tc>
      </w:tr>
      <w:tr w:rsidR="006E54EB" w:rsidRPr="00CB107E" w:rsidTr="00CB107E">
        <w:tc>
          <w:tcPr>
            <w:tcW w:w="0" w:type="auto"/>
          </w:tcPr>
          <w:p w:rsidR="00CB107E" w:rsidRPr="00CB107E" w:rsidRDefault="00CB107E" w:rsidP="006E54E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B107E" w:rsidRPr="00CB107E" w:rsidRDefault="00CB107E" w:rsidP="00CB107E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 xml:space="preserve">Предоставление земельных участков и </w:t>
            </w:r>
            <w:r w:rsidRPr="00CB107E">
              <w:rPr>
                <w:rStyle w:val="11"/>
                <w:sz w:val="24"/>
                <w:szCs w:val="24"/>
              </w:rPr>
              <w:lastRenderedPageBreak/>
              <w:t>имущества, находящихся в муниципальной собственности</w:t>
            </w:r>
          </w:p>
        </w:tc>
        <w:tc>
          <w:tcPr>
            <w:tcW w:w="0" w:type="auto"/>
          </w:tcPr>
          <w:p w:rsidR="00CB107E" w:rsidRPr="00CB107E" w:rsidRDefault="006E54EB" w:rsidP="006E54EB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о</w:t>
            </w:r>
            <w:r w:rsidR="00CB107E" w:rsidRPr="00CB107E">
              <w:rPr>
                <w:rStyle w:val="11"/>
                <w:sz w:val="24"/>
                <w:szCs w:val="24"/>
              </w:rPr>
              <w:t>беспечение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="00CB107E" w:rsidRPr="00CB107E">
              <w:rPr>
                <w:rStyle w:val="11"/>
                <w:sz w:val="24"/>
                <w:szCs w:val="24"/>
              </w:rPr>
              <w:t>соблюдения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="00CB107E" w:rsidRPr="00CB107E">
              <w:rPr>
                <w:rStyle w:val="11"/>
                <w:sz w:val="24"/>
                <w:szCs w:val="24"/>
              </w:rPr>
              <w:t>требований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="00CB107E" w:rsidRPr="00CB107E">
              <w:rPr>
                <w:rStyle w:val="11"/>
                <w:sz w:val="24"/>
                <w:szCs w:val="24"/>
              </w:rPr>
              <w:t>земельного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="00CB107E" w:rsidRPr="00CB107E">
              <w:rPr>
                <w:rStyle w:val="11"/>
                <w:sz w:val="24"/>
                <w:szCs w:val="24"/>
              </w:rPr>
              <w:lastRenderedPageBreak/>
              <w:t>законодательства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="00CB107E" w:rsidRPr="00CB107E">
              <w:rPr>
                <w:rStyle w:val="11"/>
                <w:sz w:val="24"/>
                <w:szCs w:val="24"/>
              </w:rPr>
              <w:t>Российской</w:t>
            </w:r>
          </w:p>
          <w:p w:rsidR="00CB107E" w:rsidRPr="00CB107E" w:rsidRDefault="00CB107E" w:rsidP="006E54EB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</w:tcPr>
          <w:p w:rsidR="00C8727E" w:rsidRDefault="00CB107E" w:rsidP="006E54EB">
            <w:pPr>
              <w:pStyle w:val="21"/>
              <w:shd w:val="clear" w:color="auto" w:fill="auto"/>
              <w:spacing w:before="0"/>
              <w:ind w:firstLine="0"/>
              <w:rPr>
                <w:rStyle w:val="11"/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lastRenderedPageBreak/>
              <w:t>правовая экспертиза правовых актов и их проектов;</w:t>
            </w:r>
          </w:p>
          <w:p w:rsidR="00C8727E" w:rsidRDefault="00C8727E" w:rsidP="006E54EB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по</w:t>
            </w:r>
            <w:r w:rsidR="00CB107E" w:rsidRPr="00CB107E">
              <w:rPr>
                <w:rStyle w:val="11"/>
                <w:sz w:val="24"/>
                <w:szCs w:val="24"/>
              </w:rPr>
              <w:t>вышение эффективности противодействия коррупции при предоставлении земельных участков и имущества, находящихся в муниципальной собственности, в том числе осуществление работы по недопущению возникновения конфликта интересов в данной сфере деятельности;</w:t>
            </w:r>
          </w:p>
          <w:p w:rsidR="00CB107E" w:rsidRPr="00CB107E" w:rsidRDefault="00CB107E" w:rsidP="006E54EB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 xml:space="preserve">включение в состав конкурсных и аукционных комиссий лиц, ответственных за профилактику коррупционных и иных правонарушений в администрации Яльчикского </w:t>
            </w:r>
            <w:proofErr w:type="gramStart"/>
            <w:r w:rsidRPr="00CB107E">
              <w:rPr>
                <w:rStyle w:val="11"/>
                <w:sz w:val="24"/>
                <w:szCs w:val="24"/>
              </w:rPr>
              <w:t>района  Чувашской</w:t>
            </w:r>
            <w:proofErr w:type="gramEnd"/>
            <w:r w:rsidRPr="00CB107E">
              <w:rPr>
                <w:rStyle w:val="11"/>
                <w:sz w:val="24"/>
                <w:szCs w:val="24"/>
              </w:rPr>
              <w:t xml:space="preserve"> Республики;</w:t>
            </w:r>
          </w:p>
          <w:p w:rsidR="00C8727E" w:rsidRDefault="00CB107E" w:rsidP="006E54EB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 xml:space="preserve">анализ уровня профессиональной подготовки муниципальных служащих администрации </w:t>
            </w:r>
            <w:r w:rsidR="00C8727E">
              <w:rPr>
                <w:rStyle w:val="11"/>
                <w:sz w:val="24"/>
                <w:szCs w:val="24"/>
              </w:rPr>
              <w:t xml:space="preserve">Яльчикского района </w:t>
            </w:r>
            <w:r w:rsidRPr="00CB107E">
              <w:rPr>
                <w:rStyle w:val="11"/>
                <w:sz w:val="24"/>
                <w:szCs w:val="24"/>
              </w:rPr>
              <w:t>Чувашской Республики, обеспечение повышения их квалификации, направление их на курсы повышения квалификации;</w:t>
            </w:r>
          </w:p>
          <w:p w:rsidR="00CB107E" w:rsidRPr="00CB107E" w:rsidRDefault="00CB107E" w:rsidP="006E54EB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проведение аттестации в соответствии с законодательством</w:t>
            </w:r>
          </w:p>
        </w:tc>
        <w:tc>
          <w:tcPr>
            <w:tcW w:w="0" w:type="auto"/>
          </w:tcPr>
          <w:p w:rsidR="00CB107E" w:rsidRPr="00CB107E" w:rsidRDefault="00CB107E" w:rsidP="006E54EB">
            <w:pPr>
              <w:pStyle w:val="21"/>
              <w:shd w:val="clear" w:color="auto" w:fill="auto"/>
              <w:spacing w:before="0" w:line="230" w:lineRule="exact"/>
              <w:ind w:right="240"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CB107E" w:rsidRDefault="00CB107E" w:rsidP="006E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администрации Яльчикского района Чувашской Республики</w:t>
            </w:r>
          </w:p>
          <w:p w:rsidR="006E54EB" w:rsidRDefault="006E54EB" w:rsidP="006E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7E" w:rsidRDefault="006E54EB" w:rsidP="006E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727E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 работы администрации Яльчикского района Чувашской Республики</w:t>
            </w:r>
          </w:p>
          <w:p w:rsidR="00C8727E" w:rsidRPr="00CB107E" w:rsidRDefault="00C8727E" w:rsidP="006E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EB" w:rsidRPr="00CB107E" w:rsidTr="00CB107E">
        <w:tc>
          <w:tcPr>
            <w:tcW w:w="0" w:type="auto"/>
          </w:tcPr>
          <w:p w:rsidR="00DD1FF5" w:rsidRPr="00CB107E" w:rsidRDefault="00DD1FF5" w:rsidP="006E54E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DD1FF5" w:rsidRPr="00CB107E" w:rsidRDefault="00DD1FF5" w:rsidP="00DD1FF5">
            <w:pPr>
              <w:pStyle w:val="21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Проведение конкурсов на право осуществления регулярных пассажирских перевозок</w:t>
            </w:r>
          </w:p>
        </w:tc>
        <w:tc>
          <w:tcPr>
            <w:tcW w:w="0" w:type="auto"/>
          </w:tcPr>
          <w:p w:rsidR="00DD1FF5" w:rsidRPr="00CB107E" w:rsidRDefault="006E54EB" w:rsidP="006E54EB">
            <w:pPr>
              <w:pStyle w:val="21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</w:t>
            </w:r>
            <w:r w:rsidR="00DD1FF5" w:rsidRPr="00CB107E">
              <w:rPr>
                <w:rStyle w:val="11"/>
                <w:sz w:val="24"/>
                <w:szCs w:val="24"/>
              </w:rPr>
              <w:t>беспечение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="00DD1FF5" w:rsidRPr="00CB107E">
              <w:rPr>
                <w:rStyle w:val="11"/>
                <w:sz w:val="24"/>
                <w:szCs w:val="24"/>
              </w:rPr>
              <w:t>соблюдения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="00DD1FF5" w:rsidRPr="00CB107E">
              <w:rPr>
                <w:rStyle w:val="11"/>
                <w:sz w:val="24"/>
                <w:szCs w:val="24"/>
              </w:rPr>
              <w:t>требований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="00DD1FF5" w:rsidRPr="00CB107E">
              <w:rPr>
                <w:rStyle w:val="11"/>
                <w:sz w:val="24"/>
                <w:szCs w:val="24"/>
              </w:rPr>
              <w:t xml:space="preserve">законодательства Российской Федерации при проведении конкурсов на право получения свидетельства об осуществлении перевозок по муниципальным маршрутам </w:t>
            </w:r>
            <w:r w:rsidR="00DD1FF5" w:rsidRPr="00CB107E">
              <w:rPr>
                <w:rStyle w:val="11"/>
                <w:sz w:val="24"/>
                <w:szCs w:val="24"/>
              </w:rPr>
              <w:lastRenderedPageBreak/>
              <w:t xml:space="preserve">регулярных перевозок в границах </w:t>
            </w:r>
            <w:r w:rsidR="00C8727E">
              <w:rPr>
                <w:rStyle w:val="11"/>
                <w:sz w:val="24"/>
                <w:szCs w:val="24"/>
              </w:rPr>
              <w:t>Яльчикского</w:t>
            </w:r>
            <w:r w:rsidR="00DD1FF5" w:rsidRPr="00CB107E">
              <w:rPr>
                <w:rStyle w:val="11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C8727E" w:rsidRDefault="00DD1FF5" w:rsidP="006E54EB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lastRenderedPageBreak/>
              <w:t>правовая экспертиза нормативных правовых актов и проектов нормативных правовых актов, в том числе в части соблюдения антимонопольного законодательства;</w:t>
            </w:r>
          </w:p>
          <w:p w:rsidR="00DD1FF5" w:rsidRPr="00CB107E" w:rsidRDefault="00DD1FF5" w:rsidP="006E54EB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 xml:space="preserve">включение в состав конкурсных </w:t>
            </w:r>
            <w:r w:rsidRPr="00CB107E">
              <w:rPr>
                <w:rStyle w:val="11"/>
                <w:sz w:val="24"/>
                <w:szCs w:val="24"/>
              </w:rPr>
              <w:lastRenderedPageBreak/>
              <w:t xml:space="preserve">комиссий лиц, ответственных за профилактику коррупционных и иных правонарушений в администрации </w:t>
            </w:r>
            <w:r w:rsidR="00C8727E">
              <w:rPr>
                <w:rStyle w:val="11"/>
                <w:sz w:val="24"/>
                <w:szCs w:val="24"/>
              </w:rPr>
              <w:t xml:space="preserve">Яльчикского района </w:t>
            </w:r>
            <w:r w:rsidRPr="00CB107E">
              <w:rPr>
                <w:rStyle w:val="11"/>
                <w:sz w:val="24"/>
                <w:szCs w:val="24"/>
              </w:rPr>
              <w:t>Чувашской Республики;</w:t>
            </w:r>
          </w:p>
          <w:p w:rsidR="006E54EB" w:rsidRDefault="00DD1FF5" w:rsidP="006E54EB">
            <w:pPr>
              <w:pStyle w:val="21"/>
              <w:shd w:val="clear" w:color="auto" w:fill="auto"/>
              <w:spacing w:before="0"/>
              <w:ind w:firstLine="0"/>
              <w:rPr>
                <w:rStyle w:val="11"/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 xml:space="preserve">анализ уровня профессиональной подготовки муниципальных служащих </w:t>
            </w:r>
            <w:r w:rsidR="00C8727E" w:rsidRPr="00CB107E">
              <w:rPr>
                <w:rStyle w:val="11"/>
                <w:sz w:val="24"/>
                <w:szCs w:val="24"/>
              </w:rPr>
              <w:t xml:space="preserve">администрации </w:t>
            </w:r>
            <w:r w:rsidR="00C8727E">
              <w:rPr>
                <w:rStyle w:val="11"/>
                <w:sz w:val="24"/>
                <w:szCs w:val="24"/>
              </w:rPr>
              <w:t xml:space="preserve">Яльчикского района </w:t>
            </w:r>
            <w:r w:rsidR="006E54EB">
              <w:rPr>
                <w:rStyle w:val="11"/>
                <w:sz w:val="24"/>
                <w:szCs w:val="24"/>
              </w:rPr>
              <w:t>Чувашской Республики;</w:t>
            </w:r>
          </w:p>
          <w:p w:rsidR="00C8727E" w:rsidRDefault="00DD1FF5" w:rsidP="006E54EB">
            <w:pPr>
              <w:pStyle w:val="21"/>
              <w:shd w:val="clear" w:color="auto" w:fill="auto"/>
              <w:spacing w:before="0"/>
              <w:ind w:firstLine="0"/>
              <w:rPr>
                <w:rStyle w:val="11"/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 xml:space="preserve">обеспечение повышения их квалификации, направление их на курсы повышения квалификации; </w:t>
            </w:r>
          </w:p>
          <w:p w:rsidR="00DD1FF5" w:rsidRPr="00CB107E" w:rsidRDefault="00DD1FF5" w:rsidP="006E54EB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проведение аттестации в соответств</w:t>
            </w:r>
            <w:r w:rsidR="00C8727E">
              <w:rPr>
                <w:rStyle w:val="11"/>
                <w:sz w:val="24"/>
                <w:szCs w:val="24"/>
              </w:rPr>
              <w:t xml:space="preserve">ии с законодательством </w:t>
            </w:r>
            <w:r w:rsidR="00C8727E" w:rsidRPr="00CB107E">
              <w:rPr>
                <w:rStyle w:val="11"/>
                <w:sz w:val="24"/>
                <w:szCs w:val="24"/>
              </w:rPr>
              <w:t xml:space="preserve">администрации </w:t>
            </w:r>
            <w:r w:rsidR="00C8727E">
              <w:rPr>
                <w:rStyle w:val="11"/>
                <w:sz w:val="24"/>
                <w:szCs w:val="24"/>
              </w:rPr>
              <w:t xml:space="preserve">Яльчикского района </w:t>
            </w:r>
            <w:r w:rsidR="006E54EB">
              <w:rPr>
                <w:rStyle w:val="11"/>
                <w:sz w:val="24"/>
                <w:szCs w:val="24"/>
              </w:rPr>
              <w:t>Чувашской Республики</w:t>
            </w:r>
          </w:p>
        </w:tc>
        <w:tc>
          <w:tcPr>
            <w:tcW w:w="0" w:type="auto"/>
          </w:tcPr>
          <w:p w:rsidR="006E54EB" w:rsidRDefault="00DD1FF5" w:rsidP="006E54E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lastRenderedPageBreak/>
              <w:t>в течение</w:t>
            </w:r>
          </w:p>
          <w:p w:rsidR="00DD1FF5" w:rsidRPr="00CB107E" w:rsidRDefault="00DD1FF5" w:rsidP="006E54E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6E54EB" w:rsidRDefault="00CB107E" w:rsidP="006E54EB">
            <w:pPr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Отдел капитального строительства и жилищно-коммунального хозяйства администрации Яльчикского района Чувашской Республики</w:t>
            </w:r>
            <w:r w:rsidR="006E54EB">
              <w:rPr>
                <w:rStyle w:val="11"/>
                <w:rFonts w:eastAsiaTheme="minorHAnsi"/>
              </w:rPr>
              <w:t xml:space="preserve"> </w:t>
            </w:r>
          </w:p>
          <w:p w:rsidR="006E54EB" w:rsidRDefault="006E54EB" w:rsidP="006E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организационной работы администрации Яльчикского района Чувашской Республики</w:t>
            </w:r>
          </w:p>
          <w:p w:rsidR="00DD1FF5" w:rsidRPr="00CB107E" w:rsidRDefault="00DD1FF5" w:rsidP="006E54E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54EB" w:rsidRPr="00CB107E" w:rsidTr="00CB107E">
        <w:tc>
          <w:tcPr>
            <w:tcW w:w="0" w:type="auto"/>
          </w:tcPr>
          <w:p w:rsidR="00CB107E" w:rsidRPr="00CB107E" w:rsidRDefault="00CB107E" w:rsidP="006E54E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lastRenderedPageBreak/>
              <w:t>5</w:t>
            </w:r>
            <w:r w:rsidR="006E54EB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B107E" w:rsidRPr="00CB107E" w:rsidRDefault="00CB107E" w:rsidP="00CB107E">
            <w:pPr>
              <w:pStyle w:val="21"/>
              <w:shd w:val="clear" w:color="auto" w:fill="auto"/>
              <w:spacing w:before="0"/>
              <w:ind w:left="100" w:firstLine="0"/>
              <w:jc w:val="left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Предоставление муниципальных услуг</w:t>
            </w:r>
          </w:p>
        </w:tc>
        <w:tc>
          <w:tcPr>
            <w:tcW w:w="0" w:type="auto"/>
          </w:tcPr>
          <w:p w:rsidR="00CB107E" w:rsidRPr="00CB107E" w:rsidRDefault="00CB107E" w:rsidP="006E54EB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 xml:space="preserve">совершенствование </w:t>
            </w:r>
            <w:r w:rsidR="006E54EB">
              <w:rPr>
                <w:rStyle w:val="11"/>
                <w:sz w:val="24"/>
                <w:szCs w:val="24"/>
              </w:rPr>
              <w:t>н</w:t>
            </w:r>
            <w:r w:rsidRPr="00CB107E">
              <w:rPr>
                <w:rStyle w:val="11"/>
                <w:sz w:val="24"/>
                <w:szCs w:val="24"/>
              </w:rPr>
              <w:t>ормативно</w:t>
            </w:r>
            <w:r w:rsidR="006E54EB">
              <w:rPr>
                <w:rStyle w:val="11"/>
                <w:sz w:val="24"/>
                <w:szCs w:val="24"/>
              </w:rPr>
              <w:t>-</w:t>
            </w:r>
            <w:r w:rsidRPr="00CB107E">
              <w:rPr>
                <w:rStyle w:val="11"/>
                <w:sz w:val="24"/>
                <w:szCs w:val="24"/>
              </w:rPr>
              <w:softHyphen/>
              <w:t xml:space="preserve">правовой базы администрации </w:t>
            </w:r>
            <w:r>
              <w:rPr>
                <w:rStyle w:val="11"/>
                <w:sz w:val="24"/>
                <w:szCs w:val="24"/>
              </w:rPr>
              <w:t xml:space="preserve">Яльчикского района </w:t>
            </w:r>
            <w:r w:rsidRPr="00CB107E">
              <w:rPr>
                <w:rStyle w:val="11"/>
                <w:sz w:val="24"/>
                <w:szCs w:val="24"/>
              </w:rPr>
              <w:t>Чувашской Республики</w:t>
            </w:r>
          </w:p>
        </w:tc>
        <w:tc>
          <w:tcPr>
            <w:tcW w:w="0" w:type="auto"/>
          </w:tcPr>
          <w:p w:rsidR="00CB107E" w:rsidRDefault="00CB107E" w:rsidP="00CB107E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мониторинг нормативно-правовой базы;</w:t>
            </w:r>
          </w:p>
          <w:p w:rsidR="00CB107E" w:rsidRPr="00CB107E" w:rsidRDefault="00CB107E" w:rsidP="00CB107E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правовая эксперти</w:t>
            </w:r>
            <w:r>
              <w:rPr>
                <w:rStyle w:val="11"/>
                <w:sz w:val="24"/>
                <w:szCs w:val="24"/>
              </w:rPr>
              <w:t>за нормативных правовых актов и</w:t>
            </w:r>
            <w:r w:rsidRPr="00CB107E">
              <w:rPr>
                <w:rStyle w:val="11"/>
                <w:sz w:val="24"/>
                <w:szCs w:val="24"/>
              </w:rPr>
              <w:t xml:space="preserve"> проектов нормативных правовых актов, в том числе в части соблюдения антимонопольного законодательства</w:t>
            </w:r>
          </w:p>
        </w:tc>
        <w:tc>
          <w:tcPr>
            <w:tcW w:w="0" w:type="auto"/>
          </w:tcPr>
          <w:p w:rsidR="00CB107E" w:rsidRPr="00CB107E" w:rsidRDefault="00CB107E" w:rsidP="00CB107E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B107E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B107E" w:rsidRDefault="00CB107E" w:rsidP="006E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Яльчикского района Чувашской Республики</w:t>
            </w:r>
          </w:p>
          <w:p w:rsidR="006E54EB" w:rsidRDefault="006E54EB" w:rsidP="006E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EB" w:rsidRDefault="006E54EB" w:rsidP="006E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администрации Яльчикского района Чувашской Республики</w:t>
            </w:r>
          </w:p>
          <w:p w:rsidR="006E54EB" w:rsidRPr="00CB107E" w:rsidRDefault="006E54EB" w:rsidP="006E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4EB" w:rsidRDefault="006E54EB" w:rsidP="006E54EB">
      <w:pPr>
        <w:jc w:val="center"/>
        <w:rPr>
          <w:sz w:val="26"/>
          <w:szCs w:val="26"/>
        </w:rPr>
      </w:pPr>
    </w:p>
    <w:p w:rsidR="00DD1FF5" w:rsidRPr="00D70C8B" w:rsidRDefault="006E54EB" w:rsidP="006E54E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sectPr w:rsidR="00DD1FF5" w:rsidRPr="00D70C8B" w:rsidSect="00D70C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4C86"/>
    <w:multiLevelType w:val="multilevel"/>
    <w:tmpl w:val="A0149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8B"/>
    <w:rsid w:val="00047989"/>
    <w:rsid w:val="000F4520"/>
    <w:rsid w:val="00103DEF"/>
    <w:rsid w:val="003F7CE3"/>
    <w:rsid w:val="00591F0D"/>
    <w:rsid w:val="006C2420"/>
    <w:rsid w:val="006E54EB"/>
    <w:rsid w:val="00702487"/>
    <w:rsid w:val="00834B62"/>
    <w:rsid w:val="00946933"/>
    <w:rsid w:val="00B51C97"/>
    <w:rsid w:val="00C8727E"/>
    <w:rsid w:val="00CB107E"/>
    <w:rsid w:val="00D70C8B"/>
    <w:rsid w:val="00D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53FB-E4E6-4625-9DFA-D4481D84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2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C8B"/>
    <w:rPr>
      <w:rFonts w:ascii="Times New Roman" w:eastAsia="Times New Roman" w:hAnsi="Times New Roman" w:cs="Times New Roman"/>
      <w:b/>
      <w:bCs/>
      <w:spacing w:val="-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70C8B"/>
    <w:rPr>
      <w:rFonts w:ascii="Times New Roman" w:eastAsia="Times New Roman" w:hAnsi="Times New Roman" w:cs="Times New Roman"/>
      <w:spacing w:val="-6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3"/>
    <w:rsid w:val="00D70C8B"/>
    <w:rPr>
      <w:rFonts w:ascii="Times New Roman" w:eastAsia="Times New Roman" w:hAnsi="Times New Roman" w:cs="Times New Roman"/>
      <w:color w:val="000000"/>
      <w:spacing w:val="5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70C8B"/>
    <w:pPr>
      <w:widowControl w:val="0"/>
      <w:shd w:val="clear" w:color="auto" w:fill="FFFFFF"/>
      <w:spacing w:after="60" w:line="206" w:lineRule="exact"/>
      <w:jc w:val="center"/>
    </w:pPr>
    <w:rPr>
      <w:rFonts w:ascii="Times New Roman" w:eastAsia="Times New Roman" w:hAnsi="Times New Roman" w:cs="Times New Roman"/>
      <w:b/>
      <w:bCs/>
      <w:spacing w:val="-6"/>
    </w:rPr>
  </w:style>
  <w:style w:type="paragraph" w:customStyle="1" w:styleId="21">
    <w:name w:val="Основной текст2"/>
    <w:basedOn w:val="a"/>
    <w:link w:val="a3"/>
    <w:rsid w:val="00D70C8B"/>
    <w:pPr>
      <w:widowControl w:val="0"/>
      <w:shd w:val="clear" w:color="auto" w:fill="FFFFFF"/>
      <w:spacing w:before="240" w:after="0" w:line="274" w:lineRule="exact"/>
      <w:ind w:hanging="540"/>
      <w:jc w:val="both"/>
    </w:pPr>
    <w:rPr>
      <w:rFonts w:ascii="Times New Roman" w:eastAsia="Times New Roman" w:hAnsi="Times New Roman" w:cs="Times New Roman"/>
      <w:spacing w:val="-6"/>
      <w:sz w:val="23"/>
      <w:szCs w:val="23"/>
    </w:rPr>
  </w:style>
  <w:style w:type="character" w:customStyle="1" w:styleId="11">
    <w:name w:val="Основной текст1"/>
    <w:basedOn w:val="a3"/>
    <w:rsid w:val="00D70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D70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3"/>
    <w:rsid w:val="00D70C8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18pt0pt">
    <w:name w:val="Основной текст + CordiaUPC;18 pt;Полужирный;Интервал 0 pt"/>
    <w:basedOn w:val="a3"/>
    <w:rsid w:val="00D70C8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3F7CE3"/>
    <w:rPr>
      <w:rFonts w:ascii="Times New Roman" w:eastAsia="Times New Roman" w:hAnsi="Times New Roman" w:cs="Times New Roman"/>
      <w:b/>
      <w:bCs/>
      <w:spacing w:val="-6"/>
      <w:shd w:val="clear" w:color="auto" w:fill="FFFFFF"/>
    </w:rPr>
  </w:style>
  <w:style w:type="paragraph" w:customStyle="1" w:styleId="13">
    <w:name w:val="Заголовок №1"/>
    <w:basedOn w:val="a"/>
    <w:link w:val="12"/>
    <w:rsid w:val="003F7CE3"/>
    <w:pPr>
      <w:widowControl w:val="0"/>
      <w:shd w:val="clear" w:color="auto" w:fill="FFFFFF"/>
      <w:spacing w:before="18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6"/>
    </w:rPr>
  </w:style>
  <w:style w:type="table" w:styleId="a4">
    <w:name w:val="Table Grid"/>
    <w:basedOn w:val="a1"/>
    <w:uiPriority w:val="39"/>
    <w:rsid w:val="00DD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024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EDC1-6A44-4682-83CF-1CE12F33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орг отд обращ</cp:lastModifiedBy>
  <cp:revision>2</cp:revision>
  <cp:lastPrinted>2019-09-17T07:47:00Z</cp:lastPrinted>
  <dcterms:created xsi:type="dcterms:W3CDTF">2019-10-02T12:02:00Z</dcterms:created>
  <dcterms:modified xsi:type="dcterms:W3CDTF">2019-10-02T12:02:00Z</dcterms:modified>
</cp:coreProperties>
</file>