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989" w:rsidRDefault="007D1989" w:rsidP="007D1989">
      <w:pPr>
        <w:jc w:val="both"/>
      </w:pPr>
      <w:r>
        <w:t xml:space="preserve">Итоги за  7 месяцев 2015 года отдела ЗАГС администрации Цивильского района  </w:t>
      </w:r>
    </w:p>
    <w:p w:rsidR="007D1989" w:rsidRDefault="007D1989" w:rsidP="007D1989">
      <w:pPr>
        <w:jc w:val="both"/>
      </w:pPr>
    </w:p>
    <w:p w:rsidR="007D1989" w:rsidRDefault="007D1989" w:rsidP="007D1989">
      <w:pPr>
        <w:pStyle w:val="a3"/>
      </w:pPr>
      <w:r>
        <w:t>За  7 месяцев 2019 года отделом ЗАГС администрации Цивильского района  зарегистрировано 631 актов гражданского состояния. Из них 158- о рождении, 307 - о смерти, 78- о браке, 46 - о разводе, 35- об установлении отцовства, 3-об усыновлени</w:t>
      </w:r>
      <w:proofErr w:type="gramStart"/>
      <w:r>
        <w:t>и(</w:t>
      </w:r>
      <w:proofErr w:type="gramEnd"/>
      <w:r>
        <w:t xml:space="preserve">удочерении), 4 - о перемене имени.  </w:t>
      </w:r>
    </w:p>
    <w:p w:rsidR="007D1989" w:rsidRDefault="007D1989" w:rsidP="007D1989">
      <w:pPr>
        <w:pStyle w:val="a3"/>
      </w:pPr>
      <w:r>
        <w:t xml:space="preserve">Среди новорожденных 85 мальчиков, 73 девочек.   Родилось 39 первенца, 57 вторых детей, 37 – третьи, четвертыми-19, пятыми-2, шестыми – 1,восьмой- 1.  </w:t>
      </w:r>
    </w:p>
    <w:p w:rsidR="007D1989" w:rsidRDefault="007D1989" w:rsidP="007D1989">
      <w:pPr>
        <w:pStyle w:val="a3"/>
      </w:pPr>
      <w:r>
        <w:t xml:space="preserve">Среди ушедших из жизни  157 мужчин  и 150 женщин, средний возраст которых 62   и 75 у женщин.  </w:t>
      </w:r>
    </w:p>
    <w:p w:rsidR="007D1989" w:rsidRDefault="007D1989" w:rsidP="007D1989">
      <w:pPr>
        <w:pStyle w:val="a3"/>
      </w:pPr>
      <w:r>
        <w:t xml:space="preserve">Отделом ЗАГС в 2019 году </w:t>
      </w:r>
      <w:proofErr w:type="gramStart"/>
      <w:r>
        <w:t>принято и рассмотрено</w:t>
      </w:r>
      <w:proofErr w:type="gramEnd"/>
      <w:r>
        <w:t xml:space="preserve">  1260 заявлений граждан и запросов организаций, органов  ЗАГС  других регионов России, компетентных органов иностранных государств. В последние годы  граждане активно решают наследственные вопросы, оформляют дома, земли, садовые участки в собственность, но при сборе необходимых документов обнаруживают отсутствие или пришедшие в негодность свидетельства, ошибки и несоответствия в документах. Так,  по заявлениям граждан выдано 354 повторных свидетельств, 844 справок, рассмотрено  118 заявлений  по исправлению, дополнению, изменению в актовых </w:t>
      </w:r>
      <w:proofErr w:type="gramStart"/>
      <w:r>
        <w:t>записях</w:t>
      </w:r>
      <w:proofErr w:type="gramEnd"/>
      <w:r>
        <w:t xml:space="preserve">. По запросам организаций выслано 226 копий  записей актов гражданского состояния,  проставлено отметок в актовых </w:t>
      </w:r>
      <w:proofErr w:type="gramStart"/>
      <w:r>
        <w:t>записях</w:t>
      </w:r>
      <w:proofErr w:type="gramEnd"/>
      <w:r>
        <w:t xml:space="preserve"> по извещениям органов ЗАГС Чувашской Республики и других регионов России - 103,  оформлено 781 исходящих документа. В отчетном  году отделом ЗАГС за государственную  регистрацию актов гражданского состояния и другие  юридически значимые действия  взыскана  государственная пошлина в размере  266,3 рублей.</w:t>
      </w:r>
    </w:p>
    <w:p w:rsidR="007D1989" w:rsidRDefault="007D1989" w:rsidP="007D1989">
      <w:pPr>
        <w:jc w:val="both"/>
      </w:pPr>
    </w:p>
    <w:p w:rsidR="008C58DE" w:rsidRPr="007D1989" w:rsidRDefault="007D1989" w:rsidP="007D1989">
      <w:pPr>
        <w:jc w:val="both"/>
      </w:pPr>
    </w:p>
    <w:sectPr w:rsidR="008C58DE" w:rsidRPr="007D19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1989"/>
    <w:rsid w:val="002D508F"/>
    <w:rsid w:val="007D1989"/>
    <w:rsid w:val="00872C92"/>
    <w:rsid w:val="00991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D1989"/>
    <w:pPr>
      <w:jc w:val="both"/>
    </w:pPr>
  </w:style>
  <w:style w:type="character" w:customStyle="1" w:styleId="a4">
    <w:name w:val="Основной текст Знак"/>
    <w:basedOn w:val="a0"/>
    <w:link w:val="a3"/>
    <w:rsid w:val="007D198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1388</Characters>
  <Application>Microsoft Office Word</Application>
  <DocSecurity>0</DocSecurity>
  <Lines>11</Lines>
  <Paragraphs>3</Paragraphs>
  <ScaleCrop>false</ScaleCrop>
  <Company/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zivil_info3</dc:creator>
  <cp:keywords/>
  <dc:description/>
  <cp:lastModifiedBy>zivil_info3</cp:lastModifiedBy>
  <cp:revision>2</cp:revision>
  <dcterms:created xsi:type="dcterms:W3CDTF">2019-10-28T12:40:00Z</dcterms:created>
  <dcterms:modified xsi:type="dcterms:W3CDTF">2019-10-28T12:41:00Z</dcterms:modified>
</cp:coreProperties>
</file>