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1D" w:rsidRDefault="00070AE3">
      <w:r w:rsidRPr="00C111F5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ru-RU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B21D941" wp14:editId="5C98961C">
                <wp:simplePos x="0" y="0"/>
                <wp:positionH relativeFrom="column">
                  <wp:posOffset>171087</wp:posOffset>
                </wp:positionH>
                <wp:positionV relativeFrom="paragraph">
                  <wp:posOffset>50772</wp:posOffset>
                </wp:positionV>
                <wp:extent cx="3165231" cy="723133"/>
                <wp:effectExtent l="0" t="0" r="16510" b="203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5231" cy="723133"/>
                        </a:xfrm>
                        <a:prstGeom prst="round2Same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CF" w:rsidRPr="00ED6FFD" w:rsidRDefault="006243CF" w:rsidP="00ED6FF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D6FF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Документы, предоставляемые социально ориентированными некоммерческими организациями,</w:t>
                            </w:r>
                          </w:p>
                          <w:p w:rsidR="006243CF" w:rsidRPr="00ED6FFD" w:rsidRDefault="006243CF" w:rsidP="00ED6FF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D6FF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для участия в к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онкурсе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13.45pt;margin-top:4pt;width:249.25pt;height:56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165231,7231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" adj="-11796480,,5400" path="m120525,l3044706,v66564,,120525,53961,120525,120525l3165231,723133r,l,723133r,l,120525c,53961,53961,,120525,xe" fillcolor="white [3201]" strokecolor="#0070c0" strokeweight="2pt">
                <v:stroke joinstyle="miter"/>
                <v:formulas/>
                <v:path o:connecttype="custom" o:connectlocs="120525,0;3044706,0;3165231,120525;3165231,723133;3165231,723133;0,723133;0,723133;0,120525;120525,0" o:connectangles="0,0,0,0,0,0,0,0,0" textboxrect="0,0,3165231,723133"/>
                <v:textbox inset="2.88pt,2.88pt,2.88pt,2.88pt">
                  <w:txbxContent>
                    <w:p w:rsidR="006243CF" w:rsidRPr="00ED6FFD" w:rsidRDefault="006243CF" w:rsidP="00ED6FF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ED6FF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Документы, предоставляемые социально ориентированными некоммерческими организациями,</w:t>
                      </w:r>
                    </w:p>
                    <w:p w:rsidR="006243CF" w:rsidRPr="00ED6FFD" w:rsidRDefault="006243CF" w:rsidP="00ED6FF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ED6FF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для участия в к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онкурсе</w:t>
                      </w:r>
                    </w:p>
                  </w:txbxContent>
                </v:textbox>
              </v:shape>
            </w:pict>
          </mc:Fallback>
        </mc:AlternateContent>
      </w:r>
    </w:p>
    <w:p w:rsidR="00070AE3" w:rsidRDefault="00070AE3" w:rsidP="00070AE3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8E3159" w:rsidRDefault="008E3159" w:rsidP="00070AE3">
      <w:pPr>
        <w:pStyle w:val="a5"/>
        <w:widowControl w:val="0"/>
        <w:spacing w:after="0" w:line="240" w:lineRule="auto"/>
        <w:ind w:left="31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ru-RU"/>
          <w14:cntxtAlts/>
        </w:rPr>
      </w:pPr>
    </w:p>
    <w:p w:rsidR="008E3159" w:rsidRDefault="008E3159" w:rsidP="00070AE3">
      <w:pPr>
        <w:pStyle w:val="a5"/>
        <w:widowControl w:val="0"/>
        <w:spacing w:after="0" w:line="240" w:lineRule="auto"/>
        <w:ind w:left="31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ru-RU"/>
          <w14:cntxtAlts/>
        </w:rPr>
      </w:pPr>
    </w:p>
    <w:p w:rsidR="00694D5D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заявка на участие в конкурсном отборе проектов;</w:t>
      </w:r>
    </w:p>
    <w:p w:rsidR="00694D5D" w:rsidRPr="00694D5D" w:rsidRDefault="00694D5D" w:rsidP="00E7783D">
      <w:pPr>
        <w:widowControl w:val="0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694D5D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проект;</w:t>
      </w:r>
    </w:p>
    <w:p w:rsidR="00694D5D" w:rsidRPr="00694D5D" w:rsidRDefault="00694D5D" w:rsidP="00E7783D">
      <w:pPr>
        <w:pStyle w:val="a5"/>
        <w:ind w:left="142" w:firstLine="284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8E3159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копии учредительных документов;</w:t>
      </w:r>
    </w:p>
    <w:p w:rsidR="00694D5D" w:rsidRPr="00694D5D" w:rsidRDefault="00694D5D" w:rsidP="00E7783D">
      <w:pPr>
        <w:pStyle w:val="a5"/>
        <w:ind w:left="142" w:firstLine="284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8E3159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копии документов, указанных в пунктах 3 и 3.1 статьи 32 Федерального закона «О некоммерческих организациях», представленных в Министерство юстиции Российской Федерации (его территориальный орган), за предыдущий отчетный год;</w:t>
      </w:r>
    </w:p>
    <w:p w:rsidR="00694D5D" w:rsidRPr="00694D5D" w:rsidRDefault="00694D5D" w:rsidP="00E7783D">
      <w:pPr>
        <w:widowControl w:val="0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8E3159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 xml:space="preserve">справку из </w:t>
      </w:r>
      <w:r w:rsidR="000F3EA4"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 xml:space="preserve">кредитной организации о наличии </w:t>
      </w: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рублевого счета;</w:t>
      </w:r>
    </w:p>
    <w:p w:rsidR="00694D5D" w:rsidRPr="00694D5D" w:rsidRDefault="00694D5D" w:rsidP="00E7783D">
      <w:pPr>
        <w:widowControl w:val="0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694D5D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письмо об отсутствии задолженности по выплате заработной платы работникам, заверенное подписью руководителя социально ориентированной некоммерческой организации и печатью организации;</w:t>
      </w:r>
    </w:p>
    <w:p w:rsidR="00694D5D" w:rsidRPr="00694D5D" w:rsidRDefault="00694D5D" w:rsidP="00E7783D">
      <w:pPr>
        <w:pStyle w:val="a5"/>
        <w:ind w:left="142" w:firstLine="284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694D5D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 xml:space="preserve">письменное обязательство о </w:t>
      </w:r>
      <w:proofErr w:type="spellStart"/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софинансировании</w:t>
      </w:r>
      <w:proofErr w:type="spellEnd"/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 xml:space="preserve"> из внебюджетных источников расходов на реализацию представленного на конкурс проекта в размере не менее 10 процентов от общей суммы финансирования проекта;</w:t>
      </w:r>
    </w:p>
    <w:p w:rsidR="00694D5D" w:rsidRPr="00694D5D" w:rsidRDefault="00694D5D" w:rsidP="00E7783D">
      <w:pPr>
        <w:pStyle w:val="a5"/>
        <w:ind w:left="142" w:firstLine="284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8E3159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копии материалов о деятельности социально ориентированной некоммерческой организации в СМИ (за исключением информации на собственном сайте социально ориентированной некоммерческой организации в информационно-телекоммуникационной сети «Интернет») за истекший год;</w:t>
      </w:r>
    </w:p>
    <w:p w:rsidR="00694D5D" w:rsidRPr="00694D5D" w:rsidRDefault="00694D5D" w:rsidP="00E7783D">
      <w:pPr>
        <w:widowControl w:val="0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8E3159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благодарственные письма, отзывы о деятельности социально ориентированной некоммерческой организации (при наличии);</w:t>
      </w:r>
    </w:p>
    <w:p w:rsidR="00694D5D" w:rsidRPr="00694D5D" w:rsidRDefault="00694D5D" w:rsidP="00E7783D">
      <w:pPr>
        <w:widowControl w:val="0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8E3159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дополнительные документы и материалы о деятельности социально ориентированной некоммерческой организации, в том числе информацию о ранее реали</w:t>
      </w:r>
      <w:r w:rsid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зованных проектах (при наличии);</w:t>
      </w:r>
    </w:p>
    <w:p w:rsidR="00694D5D" w:rsidRPr="00694D5D" w:rsidRDefault="00694D5D" w:rsidP="00E7783D">
      <w:pPr>
        <w:widowControl w:val="0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8E3159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 xml:space="preserve">копию согласия налогоплательщика (плательщика страховых взносов) на признание сведений, составляющих налоговую тайну, </w:t>
      </w:r>
      <w:proofErr w:type="gramStart"/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общедоступными</w:t>
      </w:r>
      <w:proofErr w:type="gramEnd"/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 xml:space="preserve"> по форме, утвержденной федеральным органом исполнительной власти, уполномоченным по контролю и надзору в области налогов и сборов, в отношении всех общедоступных сведений, полученных налоговым органом;</w:t>
      </w:r>
    </w:p>
    <w:p w:rsidR="00694D5D" w:rsidRPr="00694D5D" w:rsidRDefault="00694D5D" w:rsidP="00E7783D">
      <w:pPr>
        <w:widowControl w:val="0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</w:pPr>
    </w:p>
    <w:p w:rsidR="008E3159" w:rsidRPr="00694D5D" w:rsidRDefault="008E3159" w:rsidP="00E7783D">
      <w:pPr>
        <w:pStyle w:val="a5"/>
        <w:widowControl w:val="0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hAnsi="Arial" w:cs="Arial"/>
          <w:sz w:val="16"/>
          <w:szCs w:val="16"/>
        </w:rPr>
      </w:pPr>
      <w:r w:rsidRPr="00694D5D">
        <w:rPr>
          <w:rFonts w:ascii="Arial" w:eastAsia="Times New Roman" w:hAnsi="Arial" w:cs="Arial"/>
          <w:color w:val="000000"/>
          <w:kern w:val="28"/>
          <w:sz w:val="16"/>
          <w:szCs w:val="16"/>
          <w:lang w:eastAsia="ru-RU"/>
          <w14:cntxtAlts/>
        </w:rPr>
        <w:t>копию расчета по страховым взносам за отчетный период с отметкой налогового органа.</w:t>
      </w:r>
    </w:p>
    <w:p w:rsidR="008E3159" w:rsidRPr="008E3159" w:rsidRDefault="008E3159" w:rsidP="008E3159">
      <w:pPr>
        <w:widowControl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070AE3" w:rsidRPr="00694D5D" w:rsidRDefault="00070AE3" w:rsidP="008E3159">
      <w:pPr>
        <w:pStyle w:val="a5"/>
        <w:widowControl w:val="0"/>
        <w:spacing w:after="0" w:line="240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694D5D">
        <w:rPr>
          <w:rFonts w:ascii="Arial" w:hAnsi="Arial" w:cs="Arial"/>
          <w:i/>
          <w:sz w:val="18"/>
          <w:szCs w:val="18"/>
        </w:rPr>
        <w:t>Копии документов должны быть заверены подписью руководителя социально ориентированной некоммерческой организации и печатью организации</w:t>
      </w:r>
    </w:p>
    <w:p w:rsidR="001B2384" w:rsidRDefault="001B2384"/>
    <w:p w:rsidR="001B2384" w:rsidRDefault="001B2384"/>
    <w:p w:rsidR="001B2384" w:rsidRDefault="001B2384"/>
    <w:p w:rsidR="001B2384" w:rsidRDefault="001B2384" w:rsidP="007F3E10">
      <w:pPr>
        <w:jc w:val="center"/>
      </w:pPr>
    </w:p>
    <w:p w:rsidR="008E3159" w:rsidRDefault="008E3159"/>
    <w:p w:rsidR="001B2384" w:rsidRDefault="00D2365E" w:rsidP="00D2365E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47B77507" wp14:editId="64117B76">
            <wp:extent cx="2945219" cy="2073348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573" t="21007" r="25573" b="17851"/>
                    <a:stretch/>
                  </pic:blipFill>
                  <pic:spPr bwMode="auto">
                    <a:xfrm>
                      <a:off x="0" y="0"/>
                      <a:ext cx="2945854" cy="207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384" w:rsidRDefault="001B2384"/>
    <w:p w:rsidR="00D2365E" w:rsidRDefault="00D2365E"/>
    <w:p w:rsidR="006A5EEA" w:rsidRDefault="000D1283" w:rsidP="00D2365E">
      <w:pPr>
        <w:widowControl w:val="0"/>
        <w:spacing w:after="0" w:line="286" w:lineRule="auto"/>
        <w:ind w:left="142"/>
        <w:jc w:val="center"/>
        <w:rPr>
          <w:rFonts w:ascii="Arial" w:eastAsia="Times New Roman" w:hAnsi="Arial" w:cs="Arial"/>
          <w:b/>
          <w:color w:val="000000"/>
          <w:kern w:val="28"/>
          <w:u w:val="single"/>
          <w:lang w:eastAsia="ru-RU"/>
          <w14:cntxtAlts/>
        </w:rPr>
      </w:pPr>
      <w:proofErr w:type="gramStart"/>
      <w:r w:rsidRPr="006A5EEA">
        <w:rPr>
          <w:rFonts w:ascii="Arial" w:eastAsia="Times New Roman" w:hAnsi="Arial" w:cs="Arial"/>
          <w:b/>
          <w:color w:val="000000"/>
          <w:kern w:val="28"/>
          <w:u w:val="single"/>
          <w:lang w:eastAsia="ru-RU"/>
          <w14:cntxtAlts/>
        </w:rPr>
        <w:t>Мин</w:t>
      </w:r>
      <w:r w:rsidR="00C51C9D" w:rsidRPr="006A5EEA">
        <w:rPr>
          <w:rFonts w:ascii="Arial" w:eastAsia="Times New Roman" w:hAnsi="Arial" w:cs="Arial"/>
          <w:b/>
          <w:color w:val="000000"/>
          <w:kern w:val="28"/>
          <w:u w:val="single"/>
          <w:lang w:eastAsia="ru-RU"/>
          <w14:cntxtAlts/>
        </w:rPr>
        <w:t>истерстве</w:t>
      </w:r>
      <w:proofErr w:type="gramEnd"/>
      <w:r w:rsidR="00C51C9D" w:rsidRPr="006A5EEA">
        <w:rPr>
          <w:rFonts w:ascii="Arial" w:eastAsia="Times New Roman" w:hAnsi="Arial" w:cs="Arial"/>
          <w:b/>
          <w:color w:val="000000"/>
          <w:kern w:val="28"/>
          <w:u w:val="single"/>
          <w:lang w:eastAsia="ru-RU"/>
          <w14:cntxtAlts/>
        </w:rPr>
        <w:t xml:space="preserve"> экономического </w:t>
      </w:r>
      <w:r w:rsidRPr="006A5EEA">
        <w:rPr>
          <w:rFonts w:ascii="Arial" w:eastAsia="Times New Roman" w:hAnsi="Arial" w:cs="Arial"/>
          <w:b/>
          <w:color w:val="000000"/>
          <w:kern w:val="28"/>
          <w:u w:val="single"/>
          <w:lang w:eastAsia="ru-RU"/>
          <w14:cntxtAlts/>
        </w:rPr>
        <w:t>развития, промышленности и торговли</w:t>
      </w:r>
    </w:p>
    <w:p w:rsidR="00C51C9D" w:rsidRPr="006A5EEA" w:rsidRDefault="000D1283" w:rsidP="00D2365E">
      <w:pPr>
        <w:widowControl w:val="0"/>
        <w:spacing w:after="0" w:line="286" w:lineRule="auto"/>
        <w:ind w:left="142"/>
        <w:jc w:val="center"/>
        <w:rPr>
          <w:rFonts w:ascii="Arial" w:eastAsia="Times New Roman" w:hAnsi="Arial" w:cs="Arial"/>
          <w:b/>
          <w:color w:val="000000"/>
          <w:kern w:val="28"/>
          <w:u w:val="single"/>
          <w:lang w:eastAsia="ru-RU"/>
          <w14:cntxtAlts/>
        </w:rPr>
      </w:pPr>
      <w:r w:rsidRPr="006A5EEA">
        <w:rPr>
          <w:rFonts w:ascii="Arial" w:eastAsia="Times New Roman" w:hAnsi="Arial" w:cs="Arial"/>
          <w:b/>
          <w:color w:val="000000"/>
          <w:kern w:val="28"/>
          <w:u w:val="single"/>
          <w:lang w:eastAsia="ru-RU"/>
          <w14:cntxtAlts/>
        </w:rPr>
        <w:t>Чувашской Республики</w:t>
      </w:r>
    </w:p>
    <w:p w:rsidR="000D1283" w:rsidRPr="008967B5" w:rsidRDefault="00C51C9D" w:rsidP="00D2365E">
      <w:pPr>
        <w:widowControl w:val="0"/>
        <w:spacing w:after="0" w:line="285" w:lineRule="auto"/>
        <w:ind w:left="142" w:firstLine="284"/>
        <w:jc w:val="center"/>
        <w:rPr>
          <w:rFonts w:ascii="Arial" w:eastAsia="Times New Roman" w:hAnsi="Arial" w:cs="Arial"/>
          <w:color w:val="000000"/>
          <w:kern w:val="28"/>
          <w:lang w:eastAsia="ru-RU"/>
          <w14:cntxtAlts/>
        </w:rPr>
      </w:pPr>
      <w:r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 xml:space="preserve">г. Чебоксары, </w:t>
      </w:r>
      <w:r w:rsidR="000D1283" w:rsidRPr="000D1283">
        <w:rPr>
          <w:rFonts w:ascii="Arial" w:eastAsia="Times New Roman" w:hAnsi="Arial" w:cs="Arial"/>
          <w:color w:val="000000"/>
          <w:kern w:val="28"/>
          <w:lang w:eastAsia="ru-RU"/>
          <w14:cntxtAlts/>
        </w:rPr>
        <w:t>Президентски</w:t>
      </w:r>
      <w:r w:rsidR="000D1283"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 xml:space="preserve">й б-р, д. 10, 3 этаж, </w:t>
      </w:r>
      <w:proofErr w:type="spellStart"/>
      <w:r w:rsidR="000D1283"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>каб</w:t>
      </w:r>
      <w:proofErr w:type="spellEnd"/>
      <w:r w:rsidR="000D1283"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>. 5</w:t>
      </w:r>
    </w:p>
    <w:p w:rsidR="000D1283" w:rsidRPr="000D1283" w:rsidRDefault="000520A2" w:rsidP="00D2365E">
      <w:pPr>
        <w:widowControl w:val="0"/>
        <w:spacing w:after="0" w:line="285" w:lineRule="auto"/>
        <w:ind w:left="142"/>
        <w:jc w:val="center"/>
        <w:rPr>
          <w:rFonts w:ascii="Arial" w:eastAsia="Times New Roman" w:hAnsi="Arial" w:cs="Arial"/>
          <w:color w:val="000000"/>
          <w:kern w:val="28"/>
          <w:lang w:eastAsia="ru-RU"/>
          <w14:cntxtAlts/>
        </w:rPr>
      </w:pPr>
      <w:r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>тел.</w:t>
      </w:r>
      <w:r w:rsidR="000D1283" w:rsidRPr="000D1283">
        <w:rPr>
          <w:rFonts w:ascii="Arial" w:eastAsia="Times New Roman" w:hAnsi="Arial" w:cs="Arial"/>
          <w:color w:val="000000"/>
          <w:kern w:val="28"/>
          <w:lang w:eastAsia="ru-RU"/>
          <w14:cntxtAlts/>
        </w:rPr>
        <w:t>: 8 (8352) 56</w:t>
      </w:r>
      <w:r w:rsidR="000D1283"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>-52-34, доб. 2357</w:t>
      </w:r>
    </w:p>
    <w:p w:rsidR="000D1283" w:rsidRPr="000D1283" w:rsidRDefault="000D1283" w:rsidP="00D2365E">
      <w:pPr>
        <w:widowControl w:val="0"/>
        <w:spacing w:after="0" w:line="285" w:lineRule="auto"/>
        <w:ind w:left="142"/>
        <w:jc w:val="center"/>
        <w:rPr>
          <w:rFonts w:ascii="Arial" w:eastAsia="Times New Roman" w:hAnsi="Arial" w:cs="Arial"/>
          <w:color w:val="000000"/>
          <w:kern w:val="28"/>
          <w:lang w:eastAsia="ru-RU"/>
          <w14:cntxtAlts/>
        </w:rPr>
      </w:pPr>
      <w:proofErr w:type="gramStart"/>
      <w:r w:rsidRPr="008967B5">
        <w:rPr>
          <w:rFonts w:ascii="Arial" w:eastAsia="Times New Roman" w:hAnsi="Arial" w:cs="Arial"/>
          <w:color w:val="000000"/>
          <w:kern w:val="28"/>
          <w:lang w:val="en-US" w:eastAsia="ru-RU"/>
          <w14:cntxtAlts/>
        </w:rPr>
        <w:t>e</w:t>
      </w:r>
      <w:r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>-</w:t>
      </w:r>
      <w:r w:rsidRPr="008967B5">
        <w:rPr>
          <w:rFonts w:ascii="Arial" w:eastAsia="Times New Roman" w:hAnsi="Arial" w:cs="Arial"/>
          <w:color w:val="000000"/>
          <w:kern w:val="28"/>
          <w:lang w:val="en-US" w:eastAsia="ru-RU"/>
          <w14:cntxtAlts/>
        </w:rPr>
        <w:t>m</w:t>
      </w:r>
      <w:r w:rsidRPr="000D1283">
        <w:rPr>
          <w:rFonts w:ascii="Arial" w:eastAsia="Times New Roman" w:hAnsi="Arial" w:cs="Arial"/>
          <w:color w:val="000000"/>
          <w:kern w:val="28"/>
          <w:lang w:val="en-US" w:eastAsia="ru-RU"/>
          <w14:cntxtAlts/>
        </w:rPr>
        <w:t>ail</w:t>
      </w:r>
      <w:proofErr w:type="gramEnd"/>
      <w:r w:rsidRPr="000D1283">
        <w:rPr>
          <w:rFonts w:ascii="Arial" w:eastAsia="Times New Roman" w:hAnsi="Arial" w:cs="Arial"/>
          <w:color w:val="000000"/>
          <w:kern w:val="28"/>
          <w:lang w:eastAsia="ru-RU"/>
          <w14:cntxtAlts/>
        </w:rPr>
        <w:t xml:space="preserve">: </w:t>
      </w:r>
      <w:hyperlink r:id="rId10" w:history="1">
        <w:r w:rsidRPr="008967B5">
          <w:rPr>
            <w:rFonts w:ascii="Arial" w:eastAsia="Times New Roman" w:hAnsi="Arial" w:cs="Arial"/>
            <w:color w:val="800080"/>
            <w:kern w:val="28"/>
            <w:u w:val="single"/>
            <w:lang w:val="en-US" w:eastAsia="ru-RU"/>
            <w14:cntxtAlts/>
          </w:rPr>
          <w:t>economy</w:t>
        </w:r>
        <w:r w:rsidRPr="008967B5">
          <w:rPr>
            <w:rFonts w:ascii="Arial" w:eastAsia="Times New Roman" w:hAnsi="Arial" w:cs="Arial"/>
            <w:color w:val="800080"/>
            <w:kern w:val="28"/>
            <w:u w:val="single"/>
            <w:lang w:eastAsia="ru-RU"/>
            <w14:cntxtAlts/>
          </w:rPr>
          <w:t>49@</w:t>
        </w:r>
        <w:r w:rsidRPr="008967B5">
          <w:rPr>
            <w:rFonts w:ascii="Arial" w:eastAsia="Times New Roman" w:hAnsi="Arial" w:cs="Arial"/>
            <w:color w:val="800080"/>
            <w:kern w:val="28"/>
            <w:u w:val="single"/>
            <w:lang w:val="en-US" w:eastAsia="ru-RU"/>
            <w14:cntxtAlts/>
          </w:rPr>
          <w:t>cap</w:t>
        </w:r>
        <w:r w:rsidRPr="008967B5">
          <w:rPr>
            <w:rFonts w:ascii="Arial" w:eastAsia="Times New Roman" w:hAnsi="Arial" w:cs="Arial"/>
            <w:color w:val="800080"/>
            <w:kern w:val="28"/>
            <w:u w:val="single"/>
            <w:lang w:eastAsia="ru-RU"/>
            <w14:cntxtAlts/>
          </w:rPr>
          <w:t>.</w:t>
        </w:r>
        <w:proofErr w:type="spellStart"/>
        <w:r w:rsidRPr="008967B5">
          <w:rPr>
            <w:rFonts w:ascii="Arial" w:eastAsia="Times New Roman" w:hAnsi="Arial" w:cs="Arial"/>
            <w:color w:val="800080"/>
            <w:kern w:val="28"/>
            <w:u w:val="single"/>
            <w:lang w:val="en-US" w:eastAsia="ru-RU"/>
            <w14:cntxtAlts/>
          </w:rPr>
          <w:t>ru</w:t>
        </w:r>
        <w:proofErr w:type="spellEnd"/>
      </w:hyperlink>
    </w:p>
    <w:p w:rsidR="000D1283" w:rsidRPr="000D1283" w:rsidRDefault="000520A2" w:rsidP="00D2365E">
      <w:pPr>
        <w:spacing w:after="0"/>
        <w:ind w:left="142"/>
        <w:jc w:val="center"/>
        <w:rPr>
          <w:rFonts w:ascii="Arial" w:eastAsia="Times New Roman" w:hAnsi="Arial" w:cs="Arial"/>
          <w:color w:val="000000"/>
          <w:kern w:val="28"/>
          <w:lang w:eastAsia="ru-RU"/>
          <w14:cntxtAlts/>
        </w:rPr>
      </w:pPr>
      <w:r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>Интернет</w:t>
      </w:r>
      <w:r w:rsidR="000D1283" w:rsidRPr="000D1283">
        <w:rPr>
          <w:rFonts w:ascii="Arial" w:eastAsia="Times New Roman" w:hAnsi="Arial" w:cs="Arial"/>
          <w:color w:val="000000"/>
          <w:kern w:val="28"/>
          <w:lang w:eastAsia="ru-RU"/>
          <w14:cntxtAlts/>
        </w:rPr>
        <w:t xml:space="preserve"> </w:t>
      </w:r>
      <w:r w:rsidRPr="008967B5">
        <w:rPr>
          <w:rFonts w:ascii="Arial" w:eastAsia="Times New Roman" w:hAnsi="Arial" w:cs="Arial"/>
          <w:color w:val="000000"/>
          <w:kern w:val="28"/>
          <w:lang w:eastAsia="ru-RU"/>
          <w14:cntxtAlts/>
        </w:rPr>
        <w:t>сайт</w:t>
      </w:r>
      <w:r w:rsidR="000D1283" w:rsidRPr="000D1283">
        <w:rPr>
          <w:rFonts w:ascii="Arial" w:eastAsia="Times New Roman" w:hAnsi="Arial" w:cs="Arial"/>
          <w:color w:val="000000"/>
          <w:kern w:val="28"/>
          <w:lang w:eastAsia="ru-RU"/>
          <w14:cntxtAlts/>
        </w:rPr>
        <w:t xml:space="preserve">: </w:t>
      </w:r>
      <w:hyperlink r:id="rId11" w:history="1">
        <w:r w:rsidR="000D1283" w:rsidRPr="008967B5">
          <w:rPr>
            <w:rFonts w:ascii="Arial" w:eastAsia="Times New Roman" w:hAnsi="Arial" w:cs="Arial"/>
            <w:color w:val="3271D0"/>
            <w:kern w:val="28"/>
            <w:u w:val="single"/>
            <w:lang w:val="en-US" w:eastAsia="ru-RU"/>
            <w14:cntxtAlts/>
          </w:rPr>
          <w:t>www</w:t>
        </w:r>
        <w:r w:rsidR="000D1283" w:rsidRPr="008967B5">
          <w:rPr>
            <w:rFonts w:ascii="Arial" w:eastAsia="Times New Roman" w:hAnsi="Arial" w:cs="Arial"/>
            <w:color w:val="3271D0"/>
            <w:kern w:val="28"/>
            <w:u w:val="single"/>
            <w:lang w:eastAsia="ru-RU"/>
            <w14:cntxtAlts/>
          </w:rPr>
          <w:t>.</w:t>
        </w:r>
        <w:r w:rsidR="000D1283" w:rsidRPr="008967B5">
          <w:rPr>
            <w:rFonts w:ascii="Arial" w:eastAsia="Times New Roman" w:hAnsi="Arial" w:cs="Arial"/>
            <w:color w:val="3271D0"/>
            <w:kern w:val="28"/>
            <w:u w:val="single"/>
            <w:lang w:val="en-US" w:eastAsia="ru-RU"/>
            <w14:cntxtAlts/>
          </w:rPr>
          <w:t>economy</w:t>
        </w:r>
        <w:r w:rsidR="000D1283" w:rsidRPr="008967B5">
          <w:rPr>
            <w:rFonts w:ascii="Arial" w:eastAsia="Times New Roman" w:hAnsi="Arial" w:cs="Arial"/>
            <w:color w:val="3271D0"/>
            <w:kern w:val="28"/>
            <w:u w:val="single"/>
            <w:lang w:eastAsia="ru-RU"/>
            <w14:cntxtAlts/>
          </w:rPr>
          <w:t>.</w:t>
        </w:r>
        <w:r w:rsidR="000D1283" w:rsidRPr="008967B5">
          <w:rPr>
            <w:rFonts w:ascii="Arial" w:eastAsia="Times New Roman" w:hAnsi="Arial" w:cs="Arial"/>
            <w:color w:val="3271D0"/>
            <w:kern w:val="28"/>
            <w:u w:val="single"/>
            <w:lang w:val="en-US" w:eastAsia="ru-RU"/>
            <w14:cntxtAlts/>
          </w:rPr>
          <w:t>cap</w:t>
        </w:r>
        <w:r w:rsidR="000D1283" w:rsidRPr="008967B5">
          <w:rPr>
            <w:rFonts w:ascii="Arial" w:eastAsia="Times New Roman" w:hAnsi="Arial" w:cs="Arial"/>
            <w:color w:val="3271D0"/>
            <w:kern w:val="28"/>
            <w:u w:val="single"/>
            <w:lang w:eastAsia="ru-RU"/>
            <w14:cntxtAlts/>
          </w:rPr>
          <w:t>.</w:t>
        </w:r>
        <w:proofErr w:type="spellStart"/>
        <w:r w:rsidR="000D1283" w:rsidRPr="008967B5">
          <w:rPr>
            <w:rFonts w:ascii="Arial" w:eastAsia="Times New Roman" w:hAnsi="Arial" w:cs="Arial"/>
            <w:color w:val="3271D0"/>
            <w:kern w:val="28"/>
            <w:u w:val="single"/>
            <w:lang w:val="en-US" w:eastAsia="ru-RU"/>
            <w14:cntxtAlts/>
          </w:rPr>
          <w:t>ru</w:t>
        </w:r>
        <w:proofErr w:type="spellEnd"/>
      </w:hyperlink>
    </w:p>
    <w:p w:rsidR="00784302" w:rsidRDefault="000D1283" w:rsidP="008E31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0D1283"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ru-RU"/>
          <w14:cntxtAlts/>
        </w:rPr>
        <w:t> </w:t>
      </w:r>
    </w:p>
    <w:p w:rsidR="008E3159" w:rsidRDefault="008E3159" w:rsidP="008E31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8E3159" w:rsidRDefault="008E3159" w:rsidP="008E31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8E3159" w:rsidRDefault="008E3159" w:rsidP="008E31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8E3159" w:rsidRPr="008E3159" w:rsidRDefault="008E3159" w:rsidP="008E31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8E3159" w:rsidRDefault="008E3159" w:rsidP="00334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3159" w:rsidRDefault="008E3159" w:rsidP="00334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926" w:rsidRPr="00784302" w:rsidRDefault="00334926" w:rsidP="00334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4302">
        <w:rPr>
          <w:rFonts w:ascii="Arial" w:hAnsi="Arial" w:cs="Arial"/>
          <w:sz w:val="20"/>
          <w:szCs w:val="20"/>
        </w:rPr>
        <w:lastRenderedPageBreak/>
        <w:t xml:space="preserve">Министерство экономического развития, промышленности и торговли </w:t>
      </w:r>
    </w:p>
    <w:p w:rsidR="00334926" w:rsidRPr="00784302" w:rsidRDefault="00334926" w:rsidP="00334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4302">
        <w:rPr>
          <w:rFonts w:ascii="Arial" w:hAnsi="Arial" w:cs="Arial"/>
          <w:sz w:val="20"/>
          <w:szCs w:val="20"/>
        </w:rPr>
        <w:t>Чувашской Республики</w:t>
      </w:r>
    </w:p>
    <w:p w:rsidR="00334926" w:rsidRPr="00334926" w:rsidRDefault="00334926" w:rsidP="00334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926" w:rsidRDefault="00334926" w:rsidP="001B238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5B55BD" wp14:editId="3CF4E1AB">
            <wp:extent cx="683288" cy="700438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-ch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47" cy="70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926" w:rsidRDefault="00334926" w:rsidP="001B2384">
      <w:pPr>
        <w:jc w:val="center"/>
        <w:rPr>
          <w:noProof/>
          <w:lang w:eastAsia="ru-RU"/>
        </w:rPr>
      </w:pPr>
    </w:p>
    <w:p w:rsidR="00334926" w:rsidRDefault="00334926" w:rsidP="001B2384">
      <w:pPr>
        <w:jc w:val="center"/>
        <w:rPr>
          <w:noProof/>
          <w:lang w:eastAsia="ru-RU"/>
        </w:rPr>
      </w:pPr>
    </w:p>
    <w:p w:rsidR="00FD3743" w:rsidRDefault="00FD3743" w:rsidP="001B2384">
      <w:pPr>
        <w:jc w:val="center"/>
        <w:rPr>
          <w:noProof/>
          <w:lang w:eastAsia="ru-RU"/>
        </w:rPr>
      </w:pPr>
    </w:p>
    <w:p w:rsidR="00FD3743" w:rsidRDefault="00FD3743" w:rsidP="001B2384">
      <w:pPr>
        <w:jc w:val="center"/>
        <w:rPr>
          <w:noProof/>
          <w:lang w:eastAsia="ru-RU"/>
        </w:rPr>
      </w:pPr>
    </w:p>
    <w:p w:rsidR="00334926" w:rsidRPr="00784302" w:rsidRDefault="006A5EEA" w:rsidP="00FD3743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28"/>
          <w:sz w:val="40"/>
          <w:szCs w:val="40"/>
          <w:lang w:eastAsia="ru-RU"/>
          <w14:cntxtAlts/>
        </w:rPr>
      </w:pPr>
      <w:r>
        <w:rPr>
          <w:rFonts w:ascii="Arial" w:eastAsia="Times New Roman" w:hAnsi="Arial" w:cs="Arial"/>
          <w:i/>
          <w:iCs/>
          <w:color w:val="000000"/>
          <w:kern w:val="28"/>
          <w:sz w:val="40"/>
          <w:szCs w:val="40"/>
          <w:lang w:eastAsia="ru-RU"/>
          <w14:cntxtAlts/>
        </w:rPr>
        <w:t>Государственная п</w:t>
      </w:r>
      <w:r w:rsidR="00334926" w:rsidRPr="00784302">
        <w:rPr>
          <w:rFonts w:ascii="Arial" w:eastAsia="Times New Roman" w:hAnsi="Arial" w:cs="Arial"/>
          <w:i/>
          <w:iCs/>
          <w:color w:val="000000"/>
          <w:kern w:val="28"/>
          <w:sz w:val="40"/>
          <w:szCs w:val="40"/>
          <w:lang w:eastAsia="ru-RU"/>
          <w14:cntxtAlts/>
        </w:rPr>
        <w:t xml:space="preserve">оддержка социально </w:t>
      </w:r>
      <w:proofErr w:type="gramStart"/>
      <w:r w:rsidR="00334926" w:rsidRPr="00784302">
        <w:rPr>
          <w:rFonts w:ascii="Arial" w:eastAsia="Times New Roman" w:hAnsi="Arial" w:cs="Arial"/>
          <w:i/>
          <w:iCs/>
          <w:color w:val="000000"/>
          <w:kern w:val="28"/>
          <w:sz w:val="40"/>
          <w:szCs w:val="40"/>
          <w:lang w:eastAsia="ru-RU"/>
          <w14:cntxtAlts/>
        </w:rPr>
        <w:t>ориентированных</w:t>
      </w:r>
      <w:proofErr w:type="gramEnd"/>
      <w:r w:rsidR="00334926" w:rsidRPr="00784302">
        <w:rPr>
          <w:rFonts w:ascii="Arial" w:eastAsia="Times New Roman" w:hAnsi="Arial" w:cs="Arial"/>
          <w:i/>
          <w:iCs/>
          <w:color w:val="000000"/>
          <w:kern w:val="28"/>
          <w:sz w:val="40"/>
          <w:szCs w:val="40"/>
          <w:lang w:eastAsia="ru-RU"/>
          <w14:cntxtAlts/>
        </w:rPr>
        <w:t xml:space="preserve"> </w:t>
      </w:r>
    </w:p>
    <w:p w:rsidR="00334926" w:rsidRPr="00784302" w:rsidRDefault="00334926" w:rsidP="00FD3743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28"/>
          <w:sz w:val="40"/>
          <w:szCs w:val="40"/>
          <w:lang w:eastAsia="ru-RU"/>
          <w14:cntxtAlts/>
        </w:rPr>
      </w:pPr>
      <w:r w:rsidRPr="00784302">
        <w:rPr>
          <w:rFonts w:ascii="Arial" w:eastAsia="Times New Roman" w:hAnsi="Arial" w:cs="Arial"/>
          <w:i/>
          <w:iCs/>
          <w:color w:val="000000"/>
          <w:kern w:val="28"/>
          <w:sz w:val="40"/>
          <w:szCs w:val="40"/>
          <w:lang w:eastAsia="ru-RU"/>
          <w14:cntxtAlts/>
        </w:rPr>
        <w:t xml:space="preserve">некоммерческих </w:t>
      </w:r>
    </w:p>
    <w:p w:rsidR="00FD3743" w:rsidRPr="00784302" w:rsidRDefault="00334926" w:rsidP="00C51C9D">
      <w:pPr>
        <w:widowControl w:val="0"/>
        <w:spacing w:after="12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ru-RU"/>
          <w14:cntxtAlts/>
        </w:rPr>
      </w:pPr>
      <w:r w:rsidRPr="00784302">
        <w:rPr>
          <w:rFonts w:ascii="Arial" w:eastAsia="Times New Roman" w:hAnsi="Arial" w:cs="Arial"/>
          <w:i/>
          <w:iCs/>
          <w:color w:val="000000"/>
          <w:kern w:val="28"/>
          <w:sz w:val="40"/>
          <w:szCs w:val="40"/>
          <w:lang w:eastAsia="ru-RU"/>
          <w14:cntxtAlts/>
        </w:rPr>
        <w:t>организаций</w:t>
      </w:r>
    </w:p>
    <w:p w:rsidR="00FD3743" w:rsidRDefault="00FD3743" w:rsidP="001B2384">
      <w:pPr>
        <w:jc w:val="center"/>
      </w:pPr>
    </w:p>
    <w:p w:rsidR="00FD3743" w:rsidRDefault="00FD3743" w:rsidP="001B2384">
      <w:pPr>
        <w:jc w:val="center"/>
      </w:pPr>
    </w:p>
    <w:p w:rsidR="00FD3743" w:rsidRDefault="00FD3743" w:rsidP="001B2384">
      <w:pPr>
        <w:jc w:val="center"/>
      </w:pPr>
    </w:p>
    <w:p w:rsidR="00FD3743" w:rsidRDefault="00FD3743" w:rsidP="001B2384">
      <w:pPr>
        <w:jc w:val="center"/>
      </w:pPr>
    </w:p>
    <w:p w:rsidR="00FD3743" w:rsidRDefault="00FD3743" w:rsidP="001B2384">
      <w:pPr>
        <w:jc w:val="center"/>
      </w:pPr>
    </w:p>
    <w:p w:rsidR="00784302" w:rsidRDefault="00784302" w:rsidP="008E3159">
      <w:pPr>
        <w:spacing w:after="0"/>
      </w:pPr>
    </w:p>
    <w:p w:rsidR="008E3159" w:rsidRDefault="008E3159" w:rsidP="008E3159">
      <w:pPr>
        <w:spacing w:after="0"/>
      </w:pPr>
    </w:p>
    <w:p w:rsidR="00D2365E" w:rsidRDefault="00D2365E" w:rsidP="008E3159">
      <w:pPr>
        <w:spacing w:after="0"/>
        <w:jc w:val="center"/>
      </w:pPr>
    </w:p>
    <w:p w:rsidR="00D2365E" w:rsidRDefault="00D2365E" w:rsidP="008E3159">
      <w:pPr>
        <w:spacing w:after="0"/>
        <w:jc w:val="center"/>
      </w:pPr>
    </w:p>
    <w:p w:rsidR="00D2365E" w:rsidRDefault="00D2365E" w:rsidP="008E3159">
      <w:pPr>
        <w:spacing w:after="0"/>
        <w:jc w:val="center"/>
      </w:pPr>
    </w:p>
    <w:p w:rsidR="00D2365E" w:rsidRPr="00D2365E" w:rsidRDefault="00D2365E" w:rsidP="00D2365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Чебоксары – 2019 </w:t>
      </w:r>
    </w:p>
    <w:p w:rsidR="00D2365E" w:rsidRDefault="00D2365E" w:rsidP="00D2365E">
      <w:pPr>
        <w:widowControl w:val="0"/>
        <w:spacing w:after="0" w:line="285" w:lineRule="auto"/>
        <w:rPr>
          <w:rFonts w:ascii="Times New Roman" w:hAnsi="Times New Roman" w:cs="Times New Roman"/>
          <w:sz w:val="24"/>
          <w:szCs w:val="24"/>
        </w:rPr>
      </w:pPr>
    </w:p>
    <w:p w:rsidR="008E5FEA" w:rsidRDefault="008E5FEA" w:rsidP="00D2365E">
      <w:pPr>
        <w:widowControl w:val="0"/>
        <w:spacing w:after="0" w:line="285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2365E" w:rsidRPr="006243CF" w:rsidRDefault="00D2365E" w:rsidP="000F3EA4">
      <w:pPr>
        <w:widowControl w:val="0"/>
        <w:spacing w:after="0" w:line="285" w:lineRule="auto"/>
        <w:jc w:val="center"/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</w:pPr>
      <w:r w:rsidRPr="00D2365E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eastAsia="ru-RU"/>
          <w14:cntxtAlts/>
        </w:rPr>
        <w:t xml:space="preserve">Участниками конкурса могут быть </w:t>
      </w:r>
      <w:r w:rsidRPr="00D2365E">
        <w:rPr>
          <w:rFonts w:ascii="Arial" w:eastAsia="Times New Roman" w:hAnsi="Arial" w:cs="Arial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  <w:t>социально ориентированные некоммерческие организации, зарегистрированные и осуществляющие в соответствии со своими учредительными документами деятельность на территории Чувашской Республики</w:t>
      </w:r>
      <w:r w:rsidRPr="00D2365E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eastAsia="ru-RU"/>
          <w14:cntxtAlts/>
        </w:rPr>
        <w:t xml:space="preserve">, направленную на осуществление одного или нескольких видов деятельности, </w:t>
      </w:r>
      <w:r w:rsidRPr="006243CF"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  <w:t xml:space="preserve">предусмотренных </w:t>
      </w:r>
      <w:hyperlink r:id="rId13" w:history="1">
        <w:r w:rsidRPr="006243CF">
          <w:rPr>
            <w:rFonts w:ascii="Arial" w:eastAsia="Times New Roman" w:hAnsi="Arial" w:cs="Arial"/>
            <w:bCs/>
            <w:color w:val="000000"/>
            <w:kern w:val="28"/>
            <w:sz w:val="19"/>
            <w:szCs w:val="19"/>
            <w:lang w:eastAsia="ru-RU"/>
            <w14:cntxtAlts/>
          </w:rPr>
          <w:t>статьей 6</w:t>
        </w:r>
      </w:hyperlink>
    </w:p>
    <w:p w:rsidR="00D2365E" w:rsidRPr="006243CF" w:rsidRDefault="00D2365E" w:rsidP="00D2365E">
      <w:pPr>
        <w:widowControl w:val="0"/>
        <w:spacing w:after="0" w:line="285" w:lineRule="auto"/>
        <w:ind w:left="142" w:firstLine="294"/>
        <w:jc w:val="center"/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</w:pPr>
      <w:r w:rsidRPr="006243CF"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  <w:t>Закона Чувашской Республики</w:t>
      </w:r>
    </w:p>
    <w:p w:rsidR="00D2365E" w:rsidRPr="006243CF" w:rsidRDefault="00D2365E" w:rsidP="00D2365E">
      <w:pPr>
        <w:widowControl w:val="0"/>
        <w:spacing w:after="0" w:line="285" w:lineRule="auto"/>
        <w:ind w:left="142" w:firstLine="294"/>
        <w:jc w:val="center"/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</w:pPr>
      <w:r w:rsidRPr="006243CF"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  <w:t xml:space="preserve">«О поддержке социально ориентированных некоммерческих организаций </w:t>
      </w:r>
      <w:proofErr w:type="gramStart"/>
      <w:r w:rsidRPr="006243CF"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  <w:t>в</w:t>
      </w:r>
      <w:proofErr w:type="gramEnd"/>
    </w:p>
    <w:p w:rsidR="00D2365E" w:rsidRPr="006243CF" w:rsidRDefault="00D2365E" w:rsidP="00D2365E">
      <w:pPr>
        <w:widowControl w:val="0"/>
        <w:spacing w:after="0" w:line="285" w:lineRule="auto"/>
        <w:ind w:left="142" w:firstLine="294"/>
        <w:jc w:val="center"/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</w:pPr>
      <w:r w:rsidRPr="006243CF">
        <w:rPr>
          <w:rFonts w:ascii="Arial" w:eastAsia="Times New Roman" w:hAnsi="Arial" w:cs="Arial"/>
          <w:bCs/>
          <w:color w:val="000000"/>
          <w:kern w:val="28"/>
          <w:sz w:val="19"/>
          <w:szCs w:val="19"/>
          <w:lang w:eastAsia="ru-RU"/>
          <w14:cntxtAlts/>
        </w:rPr>
        <w:t>Чувашской Республике».</w:t>
      </w:r>
    </w:p>
    <w:p w:rsidR="00BA3B3B" w:rsidRDefault="00EB6554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6A0C4" wp14:editId="703225F0">
                <wp:simplePos x="0" y="0"/>
                <wp:positionH relativeFrom="column">
                  <wp:posOffset>117363</wp:posOffset>
                </wp:positionH>
                <wp:positionV relativeFrom="paragraph">
                  <wp:posOffset>56885</wp:posOffset>
                </wp:positionV>
                <wp:extent cx="3245485" cy="2200275"/>
                <wp:effectExtent l="0" t="0" r="1206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5" cy="2200275"/>
                        </a:xfrm>
                        <a:prstGeom prst="round2Same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CF" w:rsidRPr="00ED0A7F" w:rsidRDefault="006243CF" w:rsidP="00ED0A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0F3EA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Государственная под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держка социально ориентированным некоммерческим организациям предоставляется на </w:t>
                            </w:r>
                            <w:r w:rsidRPr="00ED0A7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>конкурсной основе</w:t>
                            </w:r>
                            <w:r w:rsidRPr="000F3EA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в соответствии с Порядком определения размера и предоставления субсидии из республиканского бюджета Чувашской Республики, утвержденным </w:t>
                            </w:r>
                            <w:r w:rsidRPr="000F3EA4">
                              <w:rPr>
                                <w:rFonts w:ascii="Arial" w:hAnsi="Arial" w:cs="Arial"/>
                                <w:sz w:val="20"/>
                              </w:rPr>
                              <w:t xml:space="preserve">постановлением Кабинета Министров Чувашской Республики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от                       24 апреля 2014 г. </w:t>
                            </w:r>
                            <w:r w:rsidRPr="000F3EA4">
                              <w:rPr>
                                <w:rFonts w:ascii="Arial" w:hAnsi="Arial" w:cs="Arial"/>
                                <w:sz w:val="20"/>
                              </w:rPr>
                              <w:t>№ 141</w:t>
                            </w:r>
                          </w:p>
                          <w:p w:rsidR="006243CF" w:rsidRPr="000F3EA4" w:rsidRDefault="006243CF" w:rsidP="000F3E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F3EA4">
                              <w:rPr>
                                <w:rFonts w:ascii="Arial" w:hAnsi="Arial" w:cs="Arial"/>
                                <w:sz w:val="20"/>
                              </w:rPr>
                              <w:t>«О мерах по поддержке социально ориентированны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х некоммерческих организаций в </w:t>
                            </w:r>
                            <w:r w:rsidRPr="000F3EA4">
                              <w:rPr>
                                <w:rFonts w:ascii="Arial" w:hAnsi="Arial" w:cs="Arial"/>
                                <w:sz w:val="20"/>
                              </w:rPr>
                              <w:t>Чувашской Республике».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style="position:absolute;left:0;text-align:left;margin-left:9.25pt;margin-top:4.5pt;width:255.5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45485,2200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" adj="-11796480,,5400" path="m366720,l2878765,v202534,,366720,164186,366720,366720l3245485,2200275r,l,2200275r,l,366720c,164186,164186,,366720,xe" fillcolor="white [3201]" strokecolor="#0070c0" strokeweight="2pt">
                <v:stroke joinstyle="miter"/>
                <v:formulas/>
                <v:path arrowok="t" o:connecttype="custom" o:connectlocs="366720,0;2878765,0;3245485,366720;3245485,2200275;3245485,2200275;0,2200275;0,2200275;0,366720;366720,0" o:connectangles="0,0,0,0,0,0,0,0,0" textboxrect="0,0,3245485,2200275"/>
                <v:textbox>
                  <w:txbxContent>
                    <w:p w:rsidR="006243CF" w:rsidRPr="00ED0A7F" w:rsidRDefault="006243CF" w:rsidP="00ED0A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0F3EA4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Государственная под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держка социально ориентированным некоммерческим организациям предоставляется на </w:t>
                      </w:r>
                      <w:r w:rsidRPr="00ED0A7F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>конкурсной основе</w:t>
                      </w:r>
                      <w:r w:rsidRPr="000F3EA4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в соответствии с Порядком определения размера и предоставления субсидии из республиканского бюджета Чувашской Республики, утвержденным </w:t>
                      </w:r>
                      <w:r w:rsidRPr="000F3EA4">
                        <w:rPr>
                          <w:rFonts w:ascii="Arial" w:hAnsi="Arial" w:cs="Arial"/>
                          <w:sz w:val="20"/>
                        </w:rPr>
                        <w:t xml:space="preserve">постановлением Кабинета Министров Чувашской Республики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от                       24 апреля 2014 г. </w:t>
                      </w:r>
                      <w:r w:rsidRPr="000F3EA4">
                        <w:rPr>
                          <w:rFonts w:ascii="Arial" w:hAnsi="Arial" w:cs="Arial"/>
                          <w:sz w:val="20"/>
                        </w:rPr>
                        <w:t>№ 141</w:t>
                      </w:r>
                    </w:p>
                    <w:p w:rsidR="006243CF" w:rsidRPr="000F3EA4" w:rsidRDefault="006243CF" w:rsidP="000F3E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F3EA4">
                        <w:rPr>
                          <w:rFonts w:ascii="Arial" w:hAnsi="Arial" w:cs="Arial"/>
                          <w:sz w:val="20"/>
                        </w:rPr>
                        <w:t>«О мерах по поддержке социально ориентированны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х некоммерческих организаций в </w:t>
                      </w:r>
                      <w:r w:rsidRPr="000F3EA4">
                        <w:rPr>
                          <w:rFonts w:ascii="Arial" w:hAnsi="Arial" w:cs="Arial"/>
                          <w:sz w:val="20"/>
                        </w:rPr>
                        <w:t>Чувашской Республике».</w:t>
                      </w:r>
                    </w:p>
                  </w:txbxContent>
                </v:textbox>
              </v:shape>
            </w:pict>
          </mc:Fallback>
        </mc:AlternateContent>
      </w: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3B3B" w:rsidRDefault="006243CF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Arial" w:eastAsia="Times New Roman" w:hAnsi="Arial" w:cs="Arial"/>
          <w:bCs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4EE07" wp14:editId="7C9C2934">
                <wp:simplePos x="0" y="0"/>
                <wp:positionH relativeFrom="column">
                  <wp:posOffset>984250</wp:posOffset>
                </wp:positionH>
                <wp:positionV relativeFrom="paragraph">
                  <wp:posOffset>175895</wp:posOffset>
                </wp:positionV>
                <wp:extent cx="110490" cy="180340"/>
                <wp:effectExtent l="38100" t="0" r="2286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" cy="180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77.5pt;margin-top:13.85pt;width:8.7pt;height:14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" strokecolor="#0070c0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01B92" wp14:editId="39EE8A1B">
                <wp:simplePos x="0" y="0"/>
                <wp:positionH relativeFrom="column">
                  <wp:posOffset>2401570</wp:posOffset>
                </wp:positionH>
                <wp:positionV relativeFrom="paragraph">
                  <wp:posOffset>180340</wp:posOffset>
                </wp:positionV>
                <wp:extent cx="140335" cy="180340"/>
                <wp:effectExtent l="0" t="0" r="69215" b="482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" cy="180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9.1pt;margin-top:14.2pt;width:11.0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" strokecolor="#0070c0">
                <v:stroke endarrow="open"/>
              </v:shape>
            </w:pict>
          </mc:Fallback>
        </mc:AlternateContent>
      </w:r>
    </w:p>
    <w:p w:rsidR="00BA3B3B" w:rsidRDefault="00BA59B4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Arial" w:eastAsia="Times New Roman" w:hAnsi="Arial" w:cs="Arial"/>
          <w:bCs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AB5EC" wp14:editId="34E1DA3A">
                <wp:simplePos x="0" y="0"/>
                <wp:positionH relativeFrom="column">
                  <wp:posOffset>1818640</wp:posOffset>
                </wp:positionH>
                <wp:positionV relativeFrom="paragraph">
                  <wp:posOffset>149225</wp:posOffset>
                </wp:positionV>
                <wp:extent cx="1546860" cy="2421255"/>
                <wp:effectExtent l="0" t="0" r="15240" b="17145"/>
                <wp:wrapNone/>
                <wp:docPr id="13" name="Прямоугольник с двумя скругле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6860" cy="242125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3" o:spid="_x0000_s1026" style="position:absolute;margin-left:143.2pt;margin-top:11.75pt;width:121.8pt;height:190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6860,242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" path="m257815,l1546860,r,l1546860,2163440v,142387,-115428,257815,-257815,257815l,2421255r,l,257815c,115428,115428,,257815,xe" fillcolor="white [3201]" strokecolor="#0070c0" strokeweight="2pt">
                <v:path arrowok="t" o:connecttype="custom" o:connectlocs="257815,0;1546860,0;1546860,0;1546860,2163440;1289045,2421255;0,2421255;0,2421255;0,257815;257815,0" o:connectangles="0,0,0,0,0,0,0,0,0"/>
              </v:shape>
            </w:pict>
          </mc:Fallback>
        </mc:AlternateContent>
      </w:r>
      <w:r w:rsidR="006243CF">
        <w:rPr>
          <w:rFonts w:ascii="Arial" w:eastAsia="Times New Roman" w:hAnsi="Arial" w:cs="Arial"/>
          <w:bCs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05134" wp14:editId="22582CC8">
                <wp:simplePos x="0" y="0"/>
                <wp:positionH relativeFrom="column">
                  <wp:posOffset>120845</wp:posOffset>
                </wp:positionH>
                <wp:positionV relativeFrom="paragraph">
                  <wp:posOffset>149686</wp:posOffset>
                </wp:positionV>
                <wp:extent cx="1637665" cy="1949380"/>
                <wp:effectExtent l="0" t="0" r="19685" b="13335"/>
                <wp:wrapNone/>
                <wp:docPr id="11" name="Прямоугольник с двумя скругленными противолежащ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194938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1" o:spid="_x0000_s1026" style="position:absolute;margin-left:9.5pt;margin-top:11.8pt;width:128.95pt;height:1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7665,194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" path="m272950,l1637665,r,l1637665,1676430v,150746,-122204,272950,-272950,272950l,1949380r,l,272950c,122204,122204,,272950,xe" fillcolor="white [3201]" strokecolor="#0070c0" strokeweight="2pt">
                <v:path arrowok="t" o:connecttype="custom" o:connectlocs="272950,0;1637665,0;1637665,0;1637665,1676430;1364715,1949380;0,1949380;0,1949380;0,272950;272950,0" o:connectangles="0,0,0,0,0,0,0,0,0"/>
              </v:shape>
            </w:pict>
          </mc:Fallback>
        </mc:AlternateContent>
      </w:r>
    </w:p>
    <w:p w:rsidR="00BA3B3B" w:rsidRDefault="004F4738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Arial" w:eastAsia="Times New Roman" w:hAnsi="Arial" w:cs="Arial"/>
          <w:bCs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98140" wp14:editId="17A06818">
                <wp:simplePos x="0" y="0"/>
                <wp:positionH relativeFrom="column">
                  <wp:posOffset>1918970</wp:posOffset>
                </wp:positionH>
                <wp:positionV relativeFrom="paragraph">
                  <wp:posOffset>51435</wp:posOffset>
                </wp:positionV>
                <wp:extent cx="1395095" cy="221043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2210435"/>
                        </a:xfrm>
                        <a:custGeom>
                          <a:avLst/>
                          <a:gdLst>
                            <a:gd name="connsiteX0" fmla="*/ 0 w 1445895"/>
                            <a:gd name="connsiteY0" fmla="*/ 0 h 1818005"/>
                            <a:gd name="connsiteX1" fmla="*/ 1445895 w 1445895"/>
                            <a:gd name="connsiteY1" fmla="*/ 0 h 1818005"/>
                            <a:gd name="connsiteX2" fmla="*/ 1445895 w 1445895"/>
                            <a:gd name="connsiteY2" fmla="*/ 1818005 h 1818005"/>
                            <a:gd name="connsiteX3" fmla="*/ 0 w 1445895"/>
                            <a:gd name="connsiteY3" fmla="*/ 1818005 h 1818005"/>
                            <a:gd name="connsiteX4" fmla="*/ 0 w 1445895"/>
                            <a:gd name="connsiteY4" fmla="*/ 0 h 1818005"/>
                            <a:gd name="connsiteX0" fmla="*/ 0 w 1445895"/>
                            <a:gd name="connsiteY0" fmla="*/ 0 h 1818005"/>
                            <a:gd name="connsiteX1" fmla="*/ 1385605 w 1445895"/>
                            <a:gd name="connsiteY1" fmla="*/ 70339 h 1818005"/>
                            <a:gd name="connsiteX2" fmla="*/ 1445895 w 1445895"/>
                            <a:gd name="connsiteY2" fmla="*/ 1818005 h 1818005"/>
                            <a:gd name="connsiteX3" fmla="*/ 0 w 1445895"/>
                            <a:gd name="connsiteY3" fmla="*/ 1818005 h 1818005"/>
                            <a:gd name="connsiteX4" fmla="*/ 0 w 1445895"/>
                            <a:gd name="connsiteY4" fmla="*/ 0 h 1818005"/>
                            <a:gd name="connsiteX0" fmla="*/ 0 w 1445895"/>
                            <a:gd name="connsiteY0" fmla="*/ 0 h 1818005"/>
                            <a:gd name="connsiteX1" fmla="*/ 1385605 w 1445895"/>
                            <a:gd name="connsiteY1" fmla="*/ 70339 h 1818005"/>
                            <a:gd name="connsiteX2" fmla="*/ 1445895 w 1445895"/>
                            <a:gd name="connsiteY2" fmla="*/ 1818005 h 1818005"/>
                            <a:gd name="connsiteX3" fmla="*/ 120581 w 1445895"/>
                            <a:gd name="connsiteY3" fmla="*/ 1818005 h 1818005"/>
                            <a:gd name="connsiteX4" fmla="*/ 0 w 1445895"/>
                            <a:gd name="connsiteY4" fmla="*/ 0 h 1818005"/>
                            <a:gd name="connsiteX0" fmla="*/ 0 w 1395653"/>
                            <a:gd name="connsiteY0" fmla="*/ 0 h 1818005"/>
                            <a:gd name="connsiteX1" fmla="*/ 1385605 w 1395653"/>
                            <a:gd name="connsiteY1" fmla="*/ 70339 h 1818005"/>
                            <a:gd name="connsiteX2" fmla="*/ 1395653 w 1395653"/>
                            <a:gd name="connsiteY2" fmla="*/ 1818005 h 1818005"/>
                            <a:gd name="connsiteX3" fmla="*/ 120581 w 1395653"/>
                            <a:gd name="connsiteY3" fmla="*/ 1818005 h 1818005"/>
                            <a:gd name="connsiteX4" fmla="*/ 0 w 1395653"/>
                            <a:gd name="connsiteY4" fmla="*/ 0 h 1818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5653" h="1818005">
                              <a:moveTo>
                                <a:pt x="0" y="0"/>
                              </a:moveTo>
                              <a:lnTo>
                                <a:pt x="1385605" y="70339"/>
                              </a:lnTo>
                              <a:cubicBezTo>
                                <a:pt x="1388954" y="652894"/>
                                <a:pt x="1392304" y="1235450"/>
                                <a:pt x="1395653" y="1818005"/>
                              </a:cubicBezTo>
                              <a:lnTo>
                                <a:pt x="120581" y="1818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CF" w:rsidRPr="00BA48B1" w:rsidRDefault="006243CF" w:rsidP="00ED0A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48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Социально ориентированным некоммерческим организациям на создание ресурсного центра развития гражданских инициатив и поддержки социально ориентированных некоммерческих организаций.</w:t>
                            </w:r>
                          </w:p>
                          <w:p w:rsidR="006243CF" w:rsidRPr="00BA48B1" w:rsidRDefault="006243CF" w:rsidP="006243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A48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Размер предоставляемой субсидии составляет 680 тыс. рублей.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style="position:absolute;left:0;text-align:left;margin-left:151.1pt;margin-top:4.05pt;width:109.85pt;height:17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5653,1818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" adj="-11796480,,5400" path="m,l1385605,70339v3349,582555,6699,1165111,10048,1747666l120581,1818005,,xe" fillcolor="white [3201]" stroked="f" strokeweight=".5pt">
                <v:stroke joinstyle="miter"/>
                <v:formulas/>
                <v:path arrowok="t" o:connecttype="custom" o:connectlocs="0,0;1385051,85522;1395095,2210435;120533,2210435;0,0" o:connectangles="0,0,0,0,0" textboxrect="0,0,1395653,1818005"/>
                <v:textbox>
                  <w:txbxContent>
                    <w:p w:rsidR="006243CF" w:rsidRPr="00BA48B1" w:rsidRDefault="006243CF" w:rsidP="00ED0A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48B1">
                        <w:rPr>
                          <w:rFonts w:ascii="Arial" w:hAnsi="Arial" w:cs="Arial"/>
                          <w:sz w:val="18"/>
                          <w:szCs w:val="18"/>
                        </w:rPr>
                        <w:t>Социально ориентированным некоммерческим организациям на создание ресурсного центра развития гражданских инициатив и поддержки социально ориентированных некоммерческих организаций.</w:t>
                      </w:r>
                    </w:p>
                    <w:p w:rsidR="006243CF" w:rsidRPr="00BA48B1" w:rsidRDefault="006243CF" w:rsidP="006243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A48B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Размер предоставляемой субсидии составляет 680 тыс. рублей.</w:t>
                      </w:r>
                    </w:p>
                  </w:txbxContent>
                </v:textbox>
              </v:shape>
            </w:pict>
          </mc:Fallback>
        </mc:AlternateContent>
      </w:r>
      <w:r w:rsidR="00BA48B1">
        <w:rPr>
          <w:rFonts w:ascii="Arial" w:eastAsia="Times New Roman" w:hAnsi="Arial" w:cs="Arial"/>
          <w:bCs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7673B" wp14:editId="5BC0062B">
                <wp:simplePos x="0" y="0"/>
                <wp:positionH relativeFrom="column">
                  <wp:posOffset>231140</wp:posOffset>
                </wp:positionH>
                <wp:positionV relativeFrom="paragraph">
                  <wp:posOffset>51358</wp:posOffset>
                </wp:positionV>
                <wp:extent cx="1446453" cy="1688123"/>
                <wp:effectExtent l="0" t="0" r="1905" b="762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453" cy="1688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CF" w:rsidRDefault="006243CF" w:rsidP="003E21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48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Социально ориентированным некоммерческим организациям.</w:t>
                            </w:r>
                          </w:p>
                          <w:p w:rsidR="00BA48B1" w:rsidRPr="00BA48B1" w:rsidRDefault="00BA48B1" w:rsidP="00BA48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A48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Размер предоставляемой субсидии составляет 200 тыс. рублей одной социально ориентированной некоммерческой организации.</w:t>
                            </w:r>
                          </w:p>
                          <w:p w:rsidR="00BA48B1" w:rsidRPr="00BA48B1" w:rsidRDefault="00BA48B1" w:rsidP="003E21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243CF" w:rsidRPr="003E21E0" w:rsidRDefault="006243CF" w:rsidP="003E21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9" type="#_x0000_t202" style="position:absolute;left:0;text-align:left;margin-left:18.2pt;margin-top:4.05pt;width:113.9pt;height:1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" fillcolor="white [3201]" stroked="f" strokeweight=".5pt">
                <v:textbox>
                  <w:txbxContent>
                    <w:p w:rsidR="006243CF" w:rsidRDefault="006243CF" w:rsidP="003E21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48B1">
                        <w:rPr>
                          <w:rFonts w:ascii="Arial" w:hAnsi="Arial" w:cs="Arial"/>
                          <w:sz w:val="18"/>
                          <w:szCs w:val="18"/>
                        </w:rPr>
                        <w:t>Социально ориентированным некоммерческим организациям.</w:t>
                      </w:r>
                    </w:p>
                    <w:p w:rsidR="00BA48B1" w:rsidRPr="00BA48B1" w:rsidRDefault="00BA48B1" w:rsidP="00BA48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A48B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Размер предоставляемой субсидии составляет 200 тыс. рублей одной социально ориентированной некоммерческой организации.</w:t>
                      </w:r>
                    </w:p>
                    <w:p w:rsidR="00BA48B1" w:rsidRPr="00BA48B1" w:rsidRDefault="00BA48B1" w:rsidP="003E21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243CF" w:rsidRPr="003E21E0" w:rsidRDefault="006243CF" w:rsidP="003E21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B3B" w:rsidRDefault="00BA3B3B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784302" w:rsidRDefault="00784302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784302" w:rsidRDefault="00784302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784302" w:rsidRPr="000520A2" w:rsidRDefault="00784302" w:rsidP="000F3EA4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Pr="003E21E0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D96EE7" w:rsidRDefault="00D96EE7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BA59B4" w:rsidRDefault="00BA59B4" w:rsidP="00ED6FFD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6243CF" w:rsidRPr="006243CF" w:rsidRDefault="006243CF" w:rsidP="00D93EC9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i/>
          <w:color w:val="000000"/>
          <w:kern w:val="28"/>
          <w:lang w:eastAsia="ru-RU"/>
          <w14:cntxtAlts/>
        </w:rPr>
      </w:pPr>
      <w:r w:rsidRPr="006243CF">
        <w:rPr>
          <w:rFonts w:ascii="Arial" w:eastAsia="Times New Roman" w:hAnsi="Arial" w:cs="Arial"/>
          <w:b/>
          <w:bCs/>
          <w:i/>
          <w:color w:val="000000"/>
          <w:kern w:val="28"/>
          <w:lang w:eastAsia="ru-RU"/>
          <w14:cntxtAlts/>
        </w:rPr>
        <w:t xml:space="preserve">Предоставление субсидии осуществляется при соблюдении социально ориентированными некоммерческими </w:t>
      </w:r>
      <w:r w:rsidR="00BA48B1">
        <w:rPr>
          <w:rFonts w:ascii="Arial" w:eastAsia="Times New Roman" w:hAnsi="Arial" w:cs="Arial"/>
          <w:b/>
          <w:bCs/>
          <w:i/>
          <w:color w:val="000000"/>
          <w:kern w:val="28"/>
          <w:lang w:eastAsia="ru-RU"/>
          <w14:cntxtAlts/>
        </w:rPr>
        <w:t>организациями следующих условий:</w:t>
      </w:r>
    </w:p>
    <w:p w:rsidR="00D96EE7" w:rsidRDefault="00D96EE7" w:rsidP="00D96EE7">
      <w:pPr>
        <w:widowControl w:val="0"/>
        <w:spacing w:after="0" w:line="285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  <w14:cntxtAlts/>
        </w:rPr>
      </w:pPr>
    </w:p>
    <w:p w:rsidR="006243CF" w:rsidRPr="00D93EC9" w:rsidRDefault="00D93EC9" w:rsidP="00D93E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Г</w:t>
      </w:r>
      <w:r w:rsidR="006243CF" w:rsidRPr="00D93EC9">
        <w:rPr>
          <w:rFonts w:ascii="Arial" w:hAnsi="Arial" w:cs="Arial"/>
          <w:bCs/>
          <w:sz w:val="18"/>
          <w:szCs w:val="18"/>
        </w:rPr>
        <w:t xml:space="preserve">осударственная регистрация в качестве юридического лица в соответствии с законодательством Российской Федерации и осуществление деятельности на территории Чувашской Республики </w:t>
      </w:r>
      <w:r w:rsidR="006243CF" w:rsidRPr="009278D5">
        <w:rPr>
          <w:rFonts w:ascii="Arial" w:hAnsi="Arial" w:cs="Arial"/>
          <w:b/>
          <w:bCs/>
          <w:i/>
          <w:sz w:val="18"/>
          <w:szCs w:val="18"/>
        </w:rPr>
        <w:t>не менее одного года</w:t>
      </w:r>
      <w:r w:rsidR="00BA48B1" w:rsidRPr="00BA48B1">
        <w:rPr>
          <w:rFonts w:ascii="Arial" w:hAnsi="Arial" w:cs="Arial"/>
          <w:bCs/>
          <w:sz w:val="16"/>
          <w:szCs w:val="16"/>
        </w:rPr>
        <w:t>.</w:t>
      </w:r>
    </w:p>
    <w:p w:rsidR="00D96EE7" w:rsidRPr="00D93EC9" w:rsidRDefault="00D96EE7" w:rsidP="00D93EC9">
      <w:pPr>
        <w:widowControl w:val="0"/>
        <w:spacing w:after="0" w:line="285" w:lineRule="auto"/>
        <w:jc w:val="center"/>
        <w:rPr>
          <w:rFonts w:ascii="Arial" w:hAnsi="Arial" w:cs="Arial"/>
          <w:sz w:val="18"/>
          <w:szCs w:val="18"/>
        </w:rPr>
      </w:pPr>
    </w:p>
    <w:p w:rsidR="00D93EC9" w:rsidRPr="00D93EC9" w:rsidRDefault="00D93EC9" w:rsidP="00D93E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С</w:t>
      </w:r>
      <w:r w:rsidRPr="00D93EC9">
        <w:rPr>
          <w:rFonts w:ascii="Arial" w:hAnsi="Arial" w:cs="Arial"/>
          <w:bCs/>
          <w:sz w:val="18"/>
          <w:szCs w:val="18"/>
        </w:rPr>
        <w:t>офинансирование</w:t>
      </w:r>
      <w:proofErr w:type="spellEnd"/>
      <w:r w:rsidRPr="00D93EC9">
        <w:rPr>
          <w:rFonts w:ascii="Arial" w:hAnsi="Arial" w:cs="Arial"/>
          <w:bCs/>
          <w:sz w:val="18"/>
          <w:szCs w:val="18"/>
        </w:rPr>
        <w:t xml:space="preserve"> из внебюджетных источников расходов на реализацию представленного социально ориентированной некоммерческой организацией на конкурс проекта в размере </w:t>
      </w:r>
      <w:r w:rsidRPr="009278D5">
        <w:rPr>
          <w:rFonts w:ascii="Arial" w:hAnsi="Arial" w:cs="Arial"/>
          <w:b/>
          <w:bCs/>
          <w:i/>
          <w:sz w:val="18"/>
          <w:szCs w:val="18"/>
        </w:rPr>
        <w:t xml:space="preserve">не менее 10 </w:t>
      </w:r>
      <w:r w:rsidR="009278D5">
        <w:rPr>
          <w:rFonts w:ascii="Arial" w:hAnsi="Arial" w:cs="Arial"/>
          <w:b/>
          <w:bCs/>
          <w:i/>
          <w:sz w:val="18"/>
          <w:szCs w:val="18"/>
        </w:rPr>
        <w:t>%</w:t>
      </w:r>
      <w:r w:rsidRPr="009278D5">
        <w:rPr>
          <w:rFonts w:ascii="Arial" w:hAnsi="Arial" w:cs="Arial"/>
          <w:b/>
          <w:bCs/>
          <w:i/>
          <w:sz w:val="18"/>
          <w:szCs w:val="18"/>
        </w:rPr>
        <w:t xml:space="preserve"> от общей суммы</w:t>
      </w:r>
      <w:r w:rsidR="00BA48B1">
        <w:rPr>
          <w:rFonts w:ascii="Arial" w:hAnsi="Arial" w:cs="Arial"/>
          <w:bCs/>
          <w:sz w:val="18"/>
          <w:szCs w:val="18"/>
        </w:rPr>
        <w:t xml:space="preserve"> финансирования проекта</w:t>
      </w:r>
      <w:r w:rsidR="00BA48B1" w:rsidRPr="00BA48B1">
        <w:rPr>
          <w:rFonts w:ascii="Arial" w:hAnsi="Arial" w:cs="Arial"/>
          <w:bCs/>
          <w:sz w:val="16"/>
          <w:szCs w:val="16"/>
        </w:rPr>
        <w:t>.</w:t>
      </w:r>
    </w:p>
    <w:p w:rsidR="00207C9C" w:rsidRPr="00D93EC9" w:rsidRDefault="00207C9C" w:rsidP="00D96EE7">
      <w:pPr>
        <w:widowControl w:val="0"/>
        <w:spacing w:after="0" w:line="285" w:lineRule="auto"/>
        <w:jc w:val="both"/>
        <w:rPr>
          <w:rFonts w:ascii="Arial" w:hAnsi="Arial" w:cs="Arial"/>
          <w:sz w:val="18"/>
          <w:szCs w:val="18"/>
        </w:rPr>
      </w:pPr>
    </w:p>
    <w:p w:rsidR="00D93EC9" w:rsidRPr="00D93EC9" w:rsidRDefault="00D93EC9" w:rsidP="00D93E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</w:t>
      </w:r>
      <w:r w:rsidRPr="00D93EC9">
        <w:rPr>
          <w:rFonts w:ascii="Arial" w:hAnsi="Arial" w:cs="Arial"/>
          <w:sz w:val="18"/>
          <w:szCs w:val="18"/>
        </w:rPr>
        <w:t xml:space="preserve">тсутствие </w:t>
      </w:r>
      <w:r w:rsidRPr="009278D5">
        <w:rPr>
          <w:rFonts w:ascii="Arial" w:hAnsi="Arial" w:cs="Arial"/>
          <w:b/>
          <w:i/>
          <w:sz w:val="18"/>
          <w:szCs w:val="18"/>
        </w:rPr>
        <w:t>неисполненной обязанности по уплате налогов, сборов, страховых взносов, пеней, штрафов, процентов, подлежащих уплате</w:t>
      </w:r>
      <w:r w:rsidRPr="00D93EC9">
        <w:rPr>
          <w:rFonts w:ascii="Arial" w:hAnsi="Arial" w:cs="Arial"/>
          <w:sz w:val="18"/>
          <w:szCs w:val="18"/>
        </w:rPr>
        <w:t xml:space="preserve"> в соответствии с законодательством Российской Федерации о налогах и сборах, по состоянию </w:t>
      </w:r>
      <w:r w:rsidRPr="009278D5">
        <w:rPr>
          <w:rFonts w:ascii="Arial" w:hAnsi="Arial" w:cs="Arial"/>
          <w:b/>
          <w:i/>
          <w:sz w:val="18"/>
          <w:szCs w:val="18"/>
        </w:rPr>
        <w:t>на 1 число месяца, предшествующего месяцу</w:t>
      </w:r>
      <w:r w:rsidRPr="00D93EC9">
        <w:rPr>
          <w:rFonts w:ascii="Arial" w:hAnsi="Arial" w:cs="Arial"/>
          <w:sz w:val="18"/>
          <w:szCs w:val="18"/>
        </w:rPr>
        <w:t>, в котором планируется заключение договора об оказании государстве</w:t>
      </w:r>
      <w:r w:rsidR="009278D5">
        <w:rPr>
          <w:rFonts w:ascii="Arial" w:hAnsi="Arial" w:cs="Arial"/>
          <w:sz w:val="18"/>
          <w:szCs w:val="18"/>
        </w:rPr>
        <w:t>нной поддержки</w:t>
      </w:r>
      <w:r w:rsidR="00BA48B1" w:rsidRPr="00BA48B1">
        <w:rPr>
          <w:rFonts w:ascii="Arial" w:hAnsi="Arial" w:cs="Arial"/>
          <w:sz w:val="16"/>
          <w:szCs w:val="16"/>
        </w:rPr>
        <w:t>.</w:t>
      </w:r>
    </w:p>
    <w:p w:rsidR="00694D5D" w:rsidRDefault="00694D5D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9278D5" w:rsidRPr="009278D5" w:rsidRDefault="009278D5" w:rsidP="009278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r w:rsidRPr="009278D5">
        <w:rPr>
          <w:rFonts w:ascii="Arial" w:hAnsi="Arial" w:cs="Arial"/>
          <w:sz w:val="18"/>
          <w:szCs w:val="18"/>
        </w:rPr>
        <w:t xml:space="preserve">рок реализации проекта - </w:t>
      </w:r>
      <w:r w:rsidR="00BA48B1">
        <w:rPr>
          <w:rFonts w:ascii="Arial" w:hAnsi="Arial" w:cs="Arial"/>
          <w:b/>
          <w:i/>
          <w:sz w:val="18"/>
          <w:szCs w:val="18"/>
        </w:rPr>
        <w:t>не менее одного года</w:t>
      </w:r>
      <w:r w:rsidR="00BA48B1" w:rsidRPr="00BA48B1">
        <w:rPr>
          <w:rFonts w:ascii="Arial" w:hAnsi="Arial" w:cs="Arial"/>
          <w:sz w:val="16"/>
          <w:szCs w:val="16"/>
        </w:rPr>
        <w:t>.</w:t>
      </w:r>
    </w:p>
    <w:p w:rsidR="00694D5D" w:rsidRDefault="00694D5D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694D5D" w:rsidRDefault="00694D5D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694D5D" w:rsidRDefault="00694D5D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694D5D" w:rsidRDefault="00694D5D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694D5D" w:rsidRDefault="00694D5D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694D5D" w:rsidRDefault="00BA59B4" w:rsidP="00BA59B4">
      <w:pPr>
        <w:widowControl w:val="0"/>
        <w:spacing w:after="0" w:line="285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B78A88" wp14:editId="4D4A5F45">
            <wp:extent cx="3416440" cy="154038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06"/>
                    <a:stretch/>
                  </pic:blipFill>
                  <pic:spPr bwMode="auto">
                    <a:xfrm>
                      <a:off x="0" y="0"/>
                      <a:ext cx="3420745" cy="1542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D5D" w:rsidRDefault="00694D5D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BA59B4" w:rsidRDefault="00BA59B4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D96EE7" w:rsidRDefault="00D96EE7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kern w:val="28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B8391" wp14:editId="3FA31D6E">
                <wp:simplePos x="0" y="0"/>
                <wp:positionH relativeFrom="column">
                  <wp:posOffset>160655</wp:posOffset>
                </wp:positionH>
                <wp:positionV relativeFrom="paragraph">
                  <wp:posOffset>83820</wp:posOffset>
                </wp:positionV>
                <wp:extent cx="3114675" cy="461645"/>
                <wp:effectExtent l="0" t="0" r="28575" b="1460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61645"/>
                        </a:xfrm>
                        <a:prstGeom prst="round2Same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CF" w:rsidRPr="00ED6FFD" w:rsidRDefault="006243CF" w:rsidP="00FB152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eastAsia="ru-RU"/>
                                <w14:cntxtAlts/>
                              </w:rPr>
                            </w:pPr>
                            <w:r w:rsidRPr="00ED6FF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eastAsia="ru-RU"/>
                                <w14:cntxtAlts/>
                              </w:rPr>
                              <w:t xml:space="preserve">Приоритетные направления, </w:t>
                            </w:r>
                          </w:p>
                          <w:p w:rsidR="006243CF" w:rsidRPr="00ED6FFD" w:rsidRDefault="006243CF" w:rsidP="00FB152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eastAsia="ru-RU"/>
                                <w14:cntxtAlts/>
                              </w:rPr>
                            </w:pPr>
                            <w:r w:rsidRPr="00ED6FF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eastAsia="ru-RU"/>
                                <w14:cntxtAlts/>
                              </w:rPr>
                              <w:t xml:space="preserve">по </w:t>
                            </w:r>
                            <w:proofErr w:type="gramStart"/>
                            <w:r w:rsidRPr="00ED6FF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eastAsia="ru-RU"/>
                                <w14:cntxtAlts/>
                              </w:rPr>
                              <w:t>которым</w:t>
                            </w:r>
                            <w:proofErr w:type="gramEnd"/>
                            <w:r w:rsidRPr="00ED6FF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eastAsia="ru-RU"/>
                                <w14:cntxtAlts/>
                              </w:rPr>
                              <w:t xml:space="preserve"> предоставляется субсидия: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style="position:absolute;left:0;text-align:left;margin-left:12.65pt;margin-top:6.6pt;width:245.25pt;height:3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14675,461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" adj="-11796480,,5400" path="m76942,l3037733,v42494,,76942,34448,76942,76942l3114675,461645r,l,461645r,l,76942c,34448,34448,,76942,xe" fillcolor="white [3201]" strokecolor="#0070c0" strokeweight="2pt">
                <v:stroke joinstyle="miter"/>
                <v:formulas/>
                <v:path arrowok="t" o:connecttype="custom" o:connectlocs="76942,0;3037733,0;3114675,76942;3114675,461645;3114675,461645;0,461645;0,461645;0,76942;76942,0" o:connectangles="0,0,0,0,0,0,0,0,0" textboxrect="0,0,3114675,461645"/>
                <v:textbox>
                  <w:txbxContent>
                    <w:p w:rsidR="006243CF" w:rsidRPr="00ED6FFD" w:rsidRDefault="006243CF" w:rsidP="00FB152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eastAsia="ru-RU"/>
                          <w14:cntxtAlts/>
                        </w:rPr>
                      </w:pPr>
                      <w:r w:rsidRPr="00ED6FFD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eastAsia="ru-RU"/>
                          <w14:cntxtAlts/>
                        </w:rPr>
                        <w:t xml:space="preserve">Приоритетные направления, </w:t>
                      </w:r>
                    </w:p>
                    <w:p w:rsidR="006243CF" w:rsidRPr="00ED6FFD" w:rsidRDefault="006243CF" w:rsidP="00FB152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eastAsia="ru-RU"/>
                          <w14:cntxtAlts/>
                        </w:rPr>
                      </w:pPr>
                      <w:r w:rsidRPr="00ED6FFD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eastAsia="ru-RU"/>
                          <w14:cntxtAlts/>
                        </w:rPr>
                        <w:t xml:space="preserve">по </w:t>
                      </w:r>
                      <w:proofErr w:type="gramStart"/>
                      <w:r w:rsidRPr="00ED6FFD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eastAsia="ru-RU"/>
                          <w14:cntxtAlts/>
                        </w:rPr>
                        <w:t>которым</w:t>
                      </w:r>
                      <w:proofErr w:type="gramEnd"/>
                      <w:r w:rsidRPr="00ED6FFD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eastAsia="ru-RU"/>
                          <w14:cntxtAlts/>
                        </w:rPr>
                        <w:t xml:space="preserve"> предоставляется субсидия:</w:t>
                      </w:r>
                    </w:p>
                  </w:txbxContent>
                </v:textbox>
              </v:shape>
            </w:pict>
          </mc:Fallback>
        </mc:AlternateContent>
      </w:r>
    </w:p>
    <w:p w:rsidR="00D96EE7" w:rsidRDefault="00D96EE7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D96EE7" w:rsidRDefault="00D96EE7" w:rsidP="00D96EE7">
      <w:pPr>
        <w:widowControl w:val="0"/>
        <w:spacing w:after="0" w:line="285" w:lineRule="auto"/>
        <w:jc w:val="both"/>
        <w:rPr>
          <w:rFonts w:ascii="Arial" w:hAnsi="Arial" w:cs="Arial"/>
          <w:sz w:val="24"/>
          <w:szCs w:val="24"/>
        </w:rPr>
      </w:pPr>
    </w:p>
    <w:p w:rsidR="00D96EE7" w:rsidRDefault="00D96EE7" w:rsidP="004421FD">
      <w:pPr>
        <w:widowControl w:val="0"/>
        <w:spacing w:after="0" w:line="285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FEC782" wp14:editId="2538888A">
            <wp:extent cx="934497" cy="85411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7f5053076de813144e2c045e51a1cd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0" t="13779" r="7340" b="8239"/>
                    <a:stretch/>
                  </pic:blipFill>
                  <pic:spPr bwMode="auto">
                    <a:xfrm>
                      <a:off x="0" y="0"/>
                      <a:ext cx="937214" cy="856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152B"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а)</w:t>
      </w:r>
      <w:r w:rsidR="00FB152B"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> профилактика социального сиротства, поддержка материнства, отцовства и детства;</w:t>
      </w:r>
    </w:p>
    <w:p w:rsidR="00FB152B" w:rsidRPr="00D96EE7" w:rsidRDefault="00FB152B" w:rsidP="004421FD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б)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повышение качества жизни людей пожилого возраста;</w:t>
      </w:r>
    </w:p>
    <w:p w:rsidR="00FB152B" w:rsidRPr="00ED6FFD" w:rsidRDefault="00FB152B" w:rsidP="00D96EE7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в)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социальная адаптация инвалидов и их семей;</w:t>
      </w:r>
    </w:p>
    <w:p w:rsidR="00FB152B" w:rsidRPr="00ED6FFD" w:rsidRDefault="00FB152B" w:rsidP="00D96EE7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г)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> развитие дополнительного образования, научно-технического и художественного творчества, массового спорта, деятельности в сфере краеведения и экологии;</w:t>
      </w:r>
    </w:p>
    <w:p w:rsidR="00FB152B" w:rsidRPr="00ED6FFD" w:rsidRDefault="00FB152B" w:rsidP="000F3EA4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д)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FB152B" w:rsidRPr="00ED6FFD" w:rsidRDefault="00FB152B" w:rsidP="000F3EA4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е)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 профилактика немедицинского потребления наркотических средств и психотропных веществ, комплексная реабилитация и </w:t>
      </w:r>
      <w:proofErr w:type="spellStart"/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>ресоциализация</w:t>
      </w:r>
      <w:proofErr w:type="spellEnd"/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лиц, потребляющих наркотические средства и психотропные вещества в немедицинских целях, в том числе профилактика ВИЧ-инфекции;</w:t>
      </w:r>
    </w:p>
    <w:p w:rsidR="00FB152B" w:rsidRPr="00ED6FFD" w:rsidRDefault="00FB152B" w:rsidP="000F3EA4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ж)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> сохранение, использование и популяризация объектов культурного наследия и их территорий;</w:t>
      </w:r>
    </w:p>
    <w:p w:rsidR="00FB152B" w:rsidRPr="00ED6FFD" w:rsidRDefault="00FB152B" w:rsidP="000F3EA4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з)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формирование в обществе нетерпимости к коррупционному поведению;</w:t>
      </w:r>
    </w:p>
    <w:p w:rsidR="00FB152B" w:rsidRPr="00ED6FFD" w:rsidRDefault="00FB152B" w:rsidP="000F3EA4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и)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деятельность в области защиты прав потребителей;</w:t>
      </w:r>
    </w:p>
    <w:p w:rsidR="00FB152B" w:rsidRPr="00ED6FFD" w:rsidRDefault="00FB152B" w:rsidP="004421FD">
      <w:pPr>
        <w:widowControl w:val="0"/>
        <w:tabs>
          <w:tab w:val="left" w:pos="142"/>
        </w:tabs>
        <w:spacing w:after="0"/>
        <w:ind w:left="142" w:hanging="19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к)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> оказание юридической помощи на безвозмездной или на льготной основе гр</w:t>
      </w:r>
      <w:bookmarkStart w:id="0" w:name="_GoBack"/>
      <w:bookmarkEnd w:id="0"/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>ажданам и социально ориентированным некоммерческим организациям, правовое просвещение населения, деятельность по защите прав и свобод человека и гражданина;</w:t>
      </w:r>
    </w:p>
    <w:p w:rsidR="00FB152B" w:rsidRPr="00ED6FFD" w:rsidRDefault="00FB152B" w:rsidP="000F3EA4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л)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деятельность в области военно-патриотического воспитания молодежи;</w:t>
      </w:r>
    </w:p>
    <w:p w:rsidR="00FB152B" w:rsidRPr="00ED6FFD" w:rsidRDefault="00FB152B" w:rsidP="000F3EA4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м)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развитие добровольчества (</w:t>
      </w:r>
      <w:proofErr w:type="spellStart"/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>волонтерства</w:t>
      </w:r>
      <w:proofErr w:type="spellEnd"/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>) и благотворительности, в том числе развитие системы безвозмездного донорства крови и ее компонентов;</w:t>
      </w:r>
    </w:p>
    <w:p w:rsidR="00FB152B" w:rsidRPr="00ED6FFD" w:rsidRDefault="00FB152B" w:rsidP="000F3EA4">
      <w:pPr>
        <w:widowControl w:val="0"/>
        <w:spacing w:after="0"/>
        <w:ind w:firstLine="265"/>
        <w:jc w:val="center"/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</w:pPr>
      <w:r w:rsidRPr="003E21E0">
        <w:rPr>
          <w:rFonts w:ascii="Arial" w:eastAsia="Times New Roman" w:hAnsi="Arial" w:cs="Arial"/>
          <w:b/>
          <w:color w:val="000000"/>
          <w:kern w:val="28"/>
          <w:sz w:val="19"/>
          <w:szCs w:val="19"/>
          <w:lang w:eastAsia="ru-RU"/>
          <w14:cntxtAlts/>
        </w:rPr>
        <w:t>н)</w:t>
      </w:r>
      <w:r w:rsidRPr="00ED6FFD">
        <w:rPr>
          <w:rFonts w:ascii="Arial" w:eastAsia="Times New Roman" w:hAnsi="Arial" w:cs="Arial"/>
          <w:color w:val="000000"/>
          <w:kern w:val="28"/>
          <w:sz w:val="19"/>
          <w:szCs w:val="19"/>
          <w:lang w:eastAsia="ru-RU"/>
          <w14:cntxtAlts/>
        </w:rPr>
        <w:t xml:space="preserve"> содействие повышению мобильности трудовых ресурсов.</w:t>
      </w:r>
    </w:p>
    <w:sectPr w:rsidR="00FB152B" w:rsidRPr="00ED6FFD" w:rsidSect="008E3159">
      <w:pgSz w:w="16838" w:h="11906" w:orient="landscape"/>
      <w:pgMar w:top="284" w:right="253" w:bottom="142" w:left="142" w:header="708" w:footer="708" w:gutter="0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CF" w:rsidRDefault="006243CF" w:rsidP="008E3159">
      <w:pPr>
        <w:spacing w:after="0" w:line="240" w:lineRule="auto"/>
      </w:pPr>
      <w:r>
        <w:separator/>
      </w:r>
    </w:p>
  </w:endnote>
  <w:endnote w:type="continuationSeparator" w:id="0">
    <w:p w:rsidR="006243CF" w:rsidRDefault="006243CF" w:rsidP="008E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CF" w:rsidRDefault="006243CF" w:rsidP="008E3159">
      <w:pPr>
        <w:spacing w:after="0" w:line="240" w:lineRule="auto"/>
      </w:pPr>
      <w:r>
        <w:separator/>
      </w:r>
    </w:p>
  </w:footnote>
  <w:footnote w:type="continuationSeparator" w:id="0">
    <w:p w:rsidR="006243CF" w:rsidRDefault="006243CF" w:rsidP="008E3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D75"/>
    <w:multiLevelType w:val="hybridMultilevel"/>
    <w:tmpl w:val="853A9012"/>
    <w:lvl w:ilvl="0" w:tplc="999A52C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B8"/>
    <w:rsid w:val="000520A2"/>
    <w:rsid w:val="00070AE3"/>
    <w:rsid w:val="000B630C"/>
    <w:rsid w:val="000D1283"/>
    <w:rsid w:val="000F3EA4"/>
    <w:rsid w:val="00181423"/>
    <w:rsid w:val="001B2384"/>
    <w:rsid w:val="00207C9C"/>
    <w:rsid w:val="00271B52"/>
    <w:rsid w:val="00334926"/>
    <w:rsid w:val="00345AB8"/>
    <w:rsid w:val="003A67BA"/>
    <w:rsid w:val="003E21E0"/>
    <w:rsid w:val="004421FD"/>
    <w:rsid w:val="004F4738"/>
    <w:rsid w:val="00583BC5"/>
    <w:rsid w:val="006243CF"/>
    <w:rsid w:val="00694D5D"/>
    <w:rsid w:val="006A5EEA"/>
    <w:rsid w:val="0078176B"/>
    <w:rsid w:val="00783C5E"/>
    <w:rsid w:val="00784302"/>
    <w:rsid w:val="007924A1"/>
    <w:rsid w:val="007B143C"/>
    <w:rsid w:val="007F3E10"/>
    <w:rsid w:val="008967B5"/>
    <w:rsid w:val="008E3159"/>
    <w:rsid w:val="008E5FEA"/>
    <w:rsid w:val="009278D5"/>
    <w:rsid w:val="009F5E6F"/>
    <w:rsid w:val="00BA3B3B"/>
    <w:rsid w:val="00BA48B1"/>
    <w:rsid w:val="00BA59B4"/>
    <w:rsid w:val="00C0264C"/>
    <w:rsid w:val="00C111F5"/>
    <w:rsid w:val="00C51C9D"/>
    <w:rsid w:val="00D06E0B"/>
    <w:rsid w:val="00D2365E"/>
    <w:rsid w:val="00D46307"/>
    <w:rsid w:val="00D93EC9"/>
    <w:rsid w:val="00D96EE7"/>
    <w:rsid w:val="00DA24B5"/>
    <w:rsid w:val="00E3521D"/>
    <w:rsid w:val="00E7783D"/>
    <w:rsid w:val="00EB6554"/>
    <w:rsid w:val="00ED0A7F"/>
    <w:rsid w:val="00ED6FFD"/>
    <w:rsid w:val="00EF4F9E"/>
    <w:rsid w:val="00F4150D"/>
    <w:rsid w:val="00FB152B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C9D"/>
    <w:pPr>
      <w:ind w:left="720"/>
      <w:contextualSpacing/>
    </w:pPr>
  </w:style>
  <w:style w:type="paragraph" w:customStyle="1" w:styleId="Default">
    <w:name w:val="Default"/>
    <w:rsid w:val="00052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E3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159"/>
  </w:style>
  <w:style w:type="paragraph" w:styleId="a8">
    <w:name w:val="footer"/>
    <w:basedOn w:val="a"/>
    <w:link w:val="a9"/>
    <w:uiPriority w:val="99"/>
    <w:unhideWhenUsed/>
    <w:rsid w:val="008E3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C9D"/>
    <w:pPr>
      <w:ind w:left="720"/>
      <w:contextualSpacing/>
    </w:pPr>
  </w:style>
  <w:style w:type="paragraph" w:customStyle="1" w:styleId="Default">
    <w:name w:val="Default"/>
    <w:rsid w:val="00052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E3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159"/>
  </w:style>
  <w:style w:type="paragraph" w:styleId="a8">
    <w:name w:val="footer"/>
    <w:basedOn w:val="a"/>
    <w:link w:val="a9"/>
    <w:uiPriority w:val="99"/>
    <w:unhideWhenUsed/>
    <w:rsid w:val="008E3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2C9BE4DE2FD04AE615030FEB77F1F31AB7AEC6F582E3761F270103D84D127F42B86706D0CE1981D1B750D6g5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y.cap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mailto:economy49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07FA-F6DF-415E-890B-74DA36D3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economy16 (Ядрова Ю.А.)</dc:creator>
  <cp:keywords/>
  <dc:description/>
  <cp:lastModifiedBy>economy16 (Ядрова Ю.А.)</cp:lastModifiedBy>
  <cp:revision>30</cp:revision>
  <cp:lastPrinted>2019-04-05T11:22:00Z</cp:lastPrinted>
  <dcterms:created xsi:type="dcterms:W3CDTF">2019-04-01T08:55:00Z</dcterms:created>
  <dcterms:modified xsi:type="dcterms:W3CDTF">2019-04-05T12:23:00Z</dcterms:modified>
</cp:coreProperties>
</file>