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CA" w:rsidRPr="00D52F4A" w:rsidRDefault="008F3ACA" w:rsidP="00A95ED7">
      <w:pPr>
        <w:widowControl w:val="0"/>
        <w:autoSpaceDE w:val="0"/>
        <w:autoSpaceDN w:val="0"/>
        <w:adjustRightInd w:val="0"/>
        <w:spacing w:after="0" w:line="240" w:lineRule="auto"/>
        <w:ind w:left="284" w:right="-2" w:firstLine="4820"/>
        <w:jc w:val="right"/>
        <w:rPr>
          <w:rFonts w:ascii="Arial" w:hAnsi="Arial" w:cs="Arial"/>
          <w:bCs/>
          <w:i/>
          <w:sz w:val="26"/>
          <w:szCs w:val="26"/>
        </w:rPr>
      </w:pPr>
      <w:r w:rsidRPr="00D52F4A">
        <w:rPr>
          <w:rFonts w:ascii="Arial" w:hAnsi="Arial" w:cs="Arial"/>
          <w:bCs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F6A03" wp14:editId="21A2B229">
                <wp:simplePos x="0" y="0"/>
                <wp:positionH relativeFrom="column">
                  <wp:posOffset>3097530</wp:posOffset>
                </wp:positionH>
                <wp:positionV relativeFrom="paragraph">
                  <wp:posOffset>-275590</wp:posOffset>
                </wp:positionV>
                <wp:extent cx="90805" cy="152400"/>
                <wp:effectExtent l="5715" t="6350" r="825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11C139A" id="Овал 2" o:spid="_x0000_s1026" style="position:absolute;margin-left:243.9pt;margin-top:-21.7pt;width:7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" strokecolor="white"/>
            </w:pict>
          </mc:Fallback>
        </mc:AlternateContent>
      </w:r>
      <w:r w:rsidRPr="00D52F4A">
        <w:rPr>
          <w:rFonts w:ascii="Arial" w:hAnsi="Arial" w:cs="Arial"/>
          <w:bCs/>
          <w:i/>
          <w:sz w:val="26"/>
          <w:szCs w:val="26"/>
        </w:rPr>
        <w:t xml:space="preserve">по </w:t>
      </w:r>
      <w:r w:rsidR="002359B3">
        <w:rPr>
          <w:rFonts w:ascii="Arial" w:hAnsi="Arial" w:cs="Arial"/>
          <w:bCs/>
          <w:i/>
          <w:sz w:val="26"/>
          <w:szCs w:val="26"/>
        </w:rPr>
        <w:t>3</w:t>
      </w:r>
      <w:r w:rsidRPr="00D52F4A">
        <w:rPr>
          <w:rFonts w:ascii="Arial" w:hAnsi="Arial" w:cs="Arial"/>
          <w:bCs/>
          <w:i/>
          <w:sz w:val="26"/>
          <w:szCs w:val="26"/>
        </w:rPr>
        <w:t xml:space="preserve"> вопросу</w:t>
      </w:r>
    </w:p>
    <w:p w:rsidR="00AE17C6" w:rsidRPr="003B52F9" w:rsidRDefault="008F3ACA" w:rsidP="00A95ED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3B52F9">
        <w:rPr>
          <w:rFonts w:ascii="Arial" w:hAnsi="Arial" w:cs="Arial"/>
          <w:b/>
          <w:sz w:val="26"/>
          <w:szCs w:val="26"/>
        </w:rPr>
        <w:t>Информация</w:t>
      </w:r>
    </w:p>
    <w:p w:rsidR="00AC286B" w:rsidRPr="003B52F9" w:rsidRDefault="002359B3" w:rsidP="00A95ED7">
      <w:pPr>
        <w:spacing w:after="0" w:line="24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3B52F9">
        <w:rPr>
          <w:rFonts w:ascii="Arial" w:hAnsi="Arial" w:cs="Arial"/>
          <w:b/>
          <w:sz w:val="26"/>
          <w:szCs w:val="26"/>
        </w:rPr>
        <w:t>о мероприятиях по выявлению и пресечению распространения контрафактных и фальсифицированных товаров детского ассортимента и игрушек (непродовольственной группы товаров)</w:t>
      </w:r>
    </w:p>
    <w:p w:rsidR="00444CF5" w:rsidRPr="003B52F9" w:rsidRDefault="00444CF5" w:rsidP="00343364">
      <w:pPr>
        <w:spacing w:after="0" w:line="240" w:lineRule="auto"/>
        <w:ind w:left="284" w:right="282"/>
        <w:jc w:val="center"/>
        <w:rPr>
          <w:rFonts w:ascii="Arial" w:hAnsi="Arial" w:cs="Arial"/>
          <w:sz w:val="26"/>
          <w:szCs w:val="26"/>
        </w:rPr>
      </w:pP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 xml:space="preserve">В 2018 году Управлением </w:t>
      </w:r>
      <w:proofErr w:type="spellStart"/>
      <w:r w:rsidRPr="003B52F9">
        <w:rPr>
          <w:rFonts w:ascii="Arial" w:hAnsi="Arial" w:cs="Arial"/>
          <w:bCs/>
          <w:sz w:val="26"/>
          <w:szCs w:val="26"/>
        </w:rPr>
        <w:t>Роспотребнадзора</w:t>
      </w:r>
      <w:proofErr w:type="spellEnd"/>
      <w:r w:rsidRPr="003B52F9">
        <w:rPr>
          <w:rFonts w:ascii="Arial" w:hAnsi="Arial" w:cs="Arial"/>
          <w:bCs/>
          <w:sz w:val="26"/>
          <w:szCs w:val="26"/>
        </w:rPr>
        <w:t xml:space="preserve"> по Чувашской Республике - Чувашии (далее – Управление) проведены 9 проверок субъектов, осуществляющих производство и оборот продукции для детей и </w:t>
      </w:r>
      <w:r w:rsidR="003B52F9" w:rsidRPr="003B52F9">
        <w:rPr>
          <w:rFonts w:ascii="Arial" w:hAnsi="Arial" w:cs="Arial"/>
          <w:bCs/>
          <w:sz w:val="26"/>
          <w:szCs w:val="26"/>
        </w:rPr>
        <w:t>подростков,</w:t>
      </w:r>
      <w:r w:rsidRPr="003B52F9">
        <w:rPr>
          <w:rFonts w:ascii="Arial" w:hAnsi="Arial" w:cs="Arial"/>
          <w:bCs/>
          <w:sz w:val="26"/>
          <w:szCs w:val="26"/>
        </w:rPr>
        <w:t xml:space="preserve"> и игрушек. Нарушения требований технических регламентов выявлены при 1 проверке.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i/>
        </w:rPr>
      </w:pPr>
      <w:r w:rsidRPr="003B52F9">
        <w:rPr>
          <w:rFonts w:ascii="Arial" w:hAnsi="Arial" w:cs="Arial"/>
          <w:bCs/>
          <w:sz w:val="26"/>
          <w:szCs w:val="26"/>
        </w:rPr>
        <w:t xml:space="preserve">89% проверок (8) проведено с привлечением экспертов и экспертных организаций. В ходе проверок исследовано 15 проб продукции для детей и подростков и 9 проб игрушек. По результатам исследований не соответствовали обязательным требованиям технических регламентов 1 проба одежды для детей </w:t>
      </w:r>
      <w:r w:rsidRPr="003B52F9">
        <w:rPr>
          <w:rFonts w:ascii="Arial" w:hAnsi="Arial" w:cs="Arial"/>
          <w:bCs/>
          <w:i/>
        </w:rPr>
        <w:t>(по биологическим показателям)</w:t>
      </w:r>
      <w:r w:rsidRPr="003B52F9">
        <w:rPr>
          <w:rFonts w:ascii="Arial" w:hAnsi="Arial" w:cs="Arial"/>
          <w:bCs/>
          <w:sz w:val="26"/>
          <w:szCs w:val="26"/>
        </w:rPr>
        <w:t xml:space="preserve"> и 1 проба </w:t>
      </w:r>
      <w:r w:rsidR="003B52F9" w:rsidRPr="003B52F9">
        <w:rPr>
          <w:rFonts w:ascii="Arial" w:hAnsi="Arial" w:cs="Arial"/>
          <w:bCs/>
          <w:sz w:val="26"/>
          <w:szCs w:val="26"/>
        </w:rPr>
        <w:t xml:space="preserve">игрушек </w:t>
      </w:r>
      <w:r w:rsidR="003B52F9" w:rsidRPr="003B52F9">
        <w:rPr>
          <w:rFonts w:ascii="Arial" w:hAnsi="Arial" w:cs="Arial"/>
          <w:bCs/>
          <w:i/>
        </w:rPr>
        <w:t>(</w:t>
      </w:r>
      <w:r w:rsidRPr="003B52F9">
        <w:rPr>
          <w:rFonts w:ascii="Arial" w:hAnsi="Arial" w:cs="Arial"/>
          <w:bCs/>
          <w:i/>
        </w:rPr>
        <w:t>по органолептическим и токсикологическим показателям).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>Так, при проведенных контрольно-надзорных мероприятий в магазине «Канцтовары»</w:t>
      </w:r>
      <w:r w:rsidR="003B52F9">
        <w:rPr>
          <w:rFonts w:ascii="Arial" w:hAnsi="Arial" w:cs="Arial"/>
          <w:bCs/>
          <w:sz w:val="26"/>
          <w:szCs w:val="26"/>
        </w:rPr>
        <w:t xml:space="preserve"> ИП</w:t>
      </w:r>
      <w:r w:rsidRPr="003B52F9">
        <w:rPr>
          <w:rFonts w:ascii="Arial" w:hAnsi="Arial" w:cs="Arial"/>
          <w:bCs/>
          <w:sz w:val="26"/>
          <w:szCs w:val="26"/>
        </w:rPr>
        <w:t xml:space="preserve"> Данилова А.Н. </w:t>
      </w:r>
      <w:r w:rsidRPr="003B52F9">
        <w:rPr>
          <w:rFonts w:ascii="Arial" w:hAnsi="Arial" w:cs="Arial"/>
          <w:bCs/>
          <w:i/>
        </w:rPr>
        <w:t>(г. Канаш)</w:t>
      </w:r>
      <w:r w:rsidR="003B52F9">
        <w:rPr>
          <w:rFonts w:ascii="Arial" w:hAnsi="Arial" w:cs="Arial"/>
          <w:bCs/>
          <w:sz w:val="26"/>
          <w:szCs w:val="26"/>
        </w:rPr>
        <w:t xml:space="preserve"> </w:t>
      </w:r>
      <w:r w:rsidRPr="003B52F9">
        <w:rPr>
          <w:rFonts w:ascii="Arial" w:hAnsi="Arial" w:cs="Arial"/>
          <w:bCs/>
          <w:sz w:val="26"/>
          <w:szCs w:val="26"/>
        </w:rPr>
        <w:t xml:space="preserve">установлена реализация кукол «LOL </w:t>
      </w:r>
      <w:proofErr w:type="spellStart"/>
      <w:r w:rsidRPr="003B52F9">
        <w:rPr>
          <w:rFonts w:ascii="Arial" w:hAnsi="Arial" w:cs="Arial"/>
          <w:bCs/>
          <w:sz w:val="26"/>
          <w:szCs w:val="26"/>
        </w:rPr>
        <w:t>surprise</w:t>
      </w:r>
      <w:proofErr w:type="spellEnd"/>
      <w:r w:rsidRPr="003B52F9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3B52F9">
        <w:rPr>
          <w:rFonts w:ascii="Arial" w:hAnsi="Arial" w:cs="Arial"/>
          <w:bCs/>
          <w:sz w:val="26"/>
          <w:szCs w:val="26"/>
        </w:rPr>
        <w:t>lilsisters</w:t>
      </w:r>
      <w:proofErr w:type="spellEnd"/>
      <w:r w:rsidR="003B52F9">
        <w:rPr>
          <w:rFonts w:ascii="Arial" w:hAnsi="Arial" w:cs="Arial"/>
          <w:bCs/>
          <w:sz w:val="26"/>
          <w:szCs w:val="26"/>
        </w:rPr>
        <w:t>» в количестве 5 штук</w:t>
      </w:r>
      <w:r w:rsidRPr="003B52F9">
        <w:rPr>
          <w:rFonts w:ascii="Arial" w:hAnsi="Arial" w:cs="Arial"/>
          <w:bCs/>
          <w:sz w:val="26"/>
          <w:szCs w:val="26"/>
        </w:rPr>
        <w:t xml:space="preserve"> изготовитель Китай, не соответствующих техническому регламенту Таможенного союза ТР ТС 008/2011 «О безопасности игрушек» по исследованным показателям: 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>- интенсивность запаха составила 3 балла при допустимом уровне не более 2 балов;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>- индекс токсичности - 51,5% при допустимых значениях от 70 до 120%.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i/>
        </w:rPr>
      </w:pPr>
      <w:r w:rsidRPr="003B52F9">
        <w:rPr>
          <w:rFonts w:ascii="Arial" w:hAnsi="Arial" w:cs="Arial"/>
          <w:bCs/>
          <w:i/>
        </w:rPr>
        <w:t xml:space="preserve">За выявленное нарушение предприниматель </w:t>
      </w:r>
      <w:r w:rsidR="003B52F9" w:rsidRPr="003B52F9">
        <w:rPr>
          <w:rFonts w:ascii="Arial" w:hAnsi="Arial" w:cs="Arial"/>
          <w:bCs/>
          <w:i/>
        </w:rPr>
        <w:t>привлечен</w:t>
      </w:r>
      <w:r w:rsidRPr="003B52F9">
        <w:rPr>
          <w:rFonts w:ascii="Arial" w:hAnsi="Arial" w:cs="Arial"/>
          <w:bCs/>
          <w:i/>
        </w:rPr>
        <w:t xml:space="preserve"> к административной ответственности по ст. 14.43 ч.1 Кодекса Российской Федерации об </w:t>
      </w:r>
      <w:proofErr w:type="spellStart"/>
      <w:proofErr w:type="gramStart"/>
      <w:r w:rsidRPr="003B52F9">
        <w:rPr>
          <w:rFonts w:ascii="Arial" w:hAnsi="Arial" w:cs="Arial"/>
          <w:bCs/>
          <w:i/>
        </w:rPr>
        <w:t>административ</w:t>
      </w:r>
      <w:r w:rsidR="003B52F9">
        <w:rPr>
          <w:rFonts w:ascii="Arial" w:hAnsi="Arial" w:cs="Arial"/>
          <w:bCs/>
          <w:i/>
        </w:rPr>
        <w:t>-</w:t>
      </w:r>
      <w:r w:rsidRPr="003B52F9">
        <w:rPr>
          <w:rFonts w:ascii="Arial" w:hAnsi="Arial" w:cs="Arial"/>
          <w:bCs/>
          <w:i/>
        </w:rPr>
        <w:t>ных</w:t>
      </w:r>
      <w:proofErr w:type="spellEnd"/>
      <w:proofErr w:type="gramEnd"/>
      <w:r w:rsidRPr="003B52F9">
        <w:rPr>
          <w:rFonts w:ascii="Arial" w:hAnsi="Arial" w:cs="Arial"/>
          <w:bCs/>
          <w:i/>
        </w:rPr>
        <w:t xml:space="preserve"> правонарушениях (далее – К</w:t>
      </w:r>
      <w:r w:rsidR="003B52F9" w:rsidRPr="003B52F9">
        <w:rPr>
          <w:rFonts w:ascii="Arial" w:hAnsi="Arial" w:cs="Arial"/>
          <w:bCs/>
          <w:i/>
        </w:rPr>
        <w:t>оАП РФ) с назначением наказания</w:t>
      </w:r>
      <w:r w:rsidRPr="003B52F9">
        <w:rPr>
          <w:rFonts w:ascii="Arial" w:hAnsi="Arial" w:cs="Arial"/>
          <w:bCs/>
          <w:i/>
        </w:rPr>
        <w:t xml:space="preserve"> в виде штрафа в размере 20,0 тыс. руб</w:t>
      </w:r>
      <w:r w:rsidR="003B52F9" w:rsidRPr="003B52F9">
        <w:rPr>
          <w:rFonts w:ascii="Arial" w:hAnsi="Arial" w:cs="Arial"/>
          <w:bCs/>
          <w:i/>
        </w:rPr>
        <w:t>лей</w:t>
      </w:r>
      <w:r w:rsidRPr="003B52F9">
        <w:rPr>
          <w:rFonts w:ascii="Arial" w:hAnsi="Arial" w:cs="Arial"/>
          <w:bCs/>
          <w:i/>
        </w:rPr>
        <w:t>.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 xml:space="preserve">При проверке магазина «Орбита» ООО «Орбита» </w:t>
      </w:r>
      <w:r w:rsidRPr="003B52F9">
        <w:rPr>
          <w:rFonts w:ascii="Arial" w:hAnsi="Arial" w:cs="Arial"/>
          <w:bCs/>
          <w:i/>
        </w:rPr>
        <w:t>(г. Цивильск)</w:t>
      </w:r>
      <w:r w:rsidRPr="003B52F9">
        <w:rPr>
          <w:rFonts w:ascii="Arial" w:hAnsi="Arial" w:cs="Arial"/>
          <w:bCs/>
          <w:sz w:val="26"/>
          <w:szCs w:val="26"/>
        </w:rPr>
        <w:t xml:space="preserve"> осуществлялась продажа детских колготок торговой марки «DOVER» в количестве 8 штук по цене 156 рублей за штуку без указания на маркировке информации о наименовании страны, где изготовлена продукция, местонахождении изготовителя, наименовании, </w:t>
      </w:r>
      <w:r w:rsidR="003B52F9" w:rsidRPr="003B52F9">
        <w:rPr>
          <w:rFonts w:ascii="Arial" w:hAnsi="Arial" w:cs="Arial"/>
          <w:bCs/>
          <w:sz w:val="26"/>
          <w:szCs w:val="26"/>
        </w:rPr>
        <w:t>местонахождении импортера</w:t>
      </w:r>
      <w:r w:rsidR="0090602F" w:rsidRPr="003B52F9">
        <w:rPr>
          <w:rFonts w:ascii="Arial" w:hAnsi="Arial" w:cs="Arial"/>
          <w:bCs/>
          <w:sz w:val="26"/>
          <w:szCs w:val="26"/>
        </w:rPr>
        <w:t xml:space="preserve">, дистрибьютора и </w:t>
      </w:r>
      <w:r w:rsidRPr="003B52F9">
        <w:rPr>
          <w:rFonts w:ascii="Arial" w:hAnsi="Arial" w:cs="Arial"/>
          <w:bCs/>
          <w:sz w:val="26"/>
          <w:szCs w:val="26"/>
        </w:rPr>
        <w:t xml:space="preserve">дате изготовления. </w:t>
      </w:r>
    </w:p>
    <w:p w:rsidR="00E86EB3" w:rsidRDefault="001C544A" w:rsidP="00E86EB3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 xml:space="preserve">Маркировка футболок и водолазки для детей «Веселый супер слоненок» производства Узбекистан не содержала информации </w:t>
      </w:r>
      <w:r w:rsidR="003B52F9" w:rsidRPr="003B52F9">
        <w:rPr>
          <w:rFonts w:ascii="Arial" w:hAnsi="Arial" w:cs="Arial"/>
          <w:bCs/>
          <w:sz w:val="26"/>
          <w:szCs w:val="26"/>
        </w:rPr>
        <w:t>о наименовании</w:t>
      </w:r>
      <w:r w:rsidRPr="003B52F9">
        <w:rPr>
          <w:rFonts w:ascii="Arial" w:hAnsi="Arial" w:cs="Arial"/>
          <w:bCs/>
          <w:sz w:val="26"/>
          <w:szCs w:val="26"/>
        </w:rPr>
        <w:t xml:space="preserve"> и местонахождения изготовителя </w:t>
      </w:r>
      <w:r w:rsidRPr="003B52F9">
        <w:rPr>
          <w:rFonts w:ascii="Arial" w:hAnsi="Arial" w:cs="Arial"/>
          <w:bCs/>
          <w:i/>
        </w:rPr>
        <w:t>(уполномоченного изготовителем лица),</w:t>
      </w:r>
      <w:r w:rsidRPr="003B52F9">
        <w:rPr>
          <w:rFonts w:ascii="Arial" w:hAnsi="Arial" w:cs="Arial"/>
          <w:bCs/>
          <w:sz w:val="26"/>
          <w:szCs w:val="26"/>
        </w:rPr>
        <w:t xml:space="preserve"> импортера, дистрибьютора, наименовании и виде (назначение) изделия, дате изготовления. Данная продукция реализовалась без прохождения процедуры обязательной оценки (подтверждения) соответствия требованиям </w:t>
      </w:r>
      <w:proofErr w:type="gramStart"/>
      <w:r w:rsidRPr="003B52F9">
        <w:rPr>
          <w:rFonts w:ascii="Arial" w:hAnsi="Arial" w:cs="Arial"/>
          <w:bCs/>
          <w:sz w:val="26"/>
          <w:szCs w:val="26"/>
        </w:rPr>
        <w:t>ТР</w:t>
      </w:r>
      <w:proofErr w:type="gramEnd"/>
      <w:r w:rsidRPr="003B52F9">
        <w:rPr>
          <w:rFonts w:ascii="Arial" w:hAnsi="Arial" w:cs="Arial"/>
          <w:bCs/>
          <w:sz w:val="26"/>
          <w:szCs w:val="26"/>
        </w:rPr>
        <w:t xml:space="preserve"> ТС 007/2011 технического регламента Таможенного союза «О безопасности продукции, предназначенной для детей и подростков».</w:t>
      </w:r>
    </w:p>
    <w:p w:rsidR="001C544A" w:rsidRPr="00E86EB3" w:rsidRDefault="001C544A" w:rsidP="00E86EB3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i/>
        </w:rPr>
        <w:lastRenderedPageBreak/>
        <w:t>За данные нарушения должностн</w:t>
      </w:r>
      <w:r w:rsidR="001B2F2A" w:rsidRPr="003B52F9">
        <w:rPr>
          <w:rFonts w:ascii="Arial" w:hAnsi="Arial" w:cs="Arial"/>
          <w:bCs/>
          <w:i/>
        </w:rPr>
        <w:t>ое лиц</w:t>
      </w:r>
      <w:proofErr w:type="gramStart"/>
      <w:r w:rsidR="001B2F2A" w:rsidRPr="003B52F9">
        <w:rPr>
          <w:rFonts w:ascii="Arial" w:hAnsi="Arial" w:cs="Arial"/>
          <w:bCs/>
          <w:i/>
        </w:rPr>
        <w:t>о ООО</w:t>
      </w:r>
      <w:proofErr w:type="gramEnd"/>
      <w:r w:rsidR="001B2F2A" w:rsidRPr="003B52F9">
        <w:rPr>
          <w:rFonts w:ascii="Arial" w:hAnsi="Arial" w:cs="Arial"/>
          <w:bCs/>
          <w:i/>
        </w:rPr>
        <w:t xml:space="preserve"> «Орбита» привлечено</w:t>
      </w:r>
      <w:r w:rsidRPr="003B52F9">
        <w:rPr>
          <w:rFonts w:ascii="Arial" w:hAnsi="Arial" w:cs="Arial"/>
          <w:bCs/>
          <w:i/>
        </w:rPr>
        <w:t xml:space="preserve"> к административной ответственности по </w:t>
      </w:r>
      <w:r w:rsidR="00E86EB3">
        <w:rPr>
          <w:rFonts w:ascii="Arial" w:hAnsi="Arial" w:cs="Arial"/>
          <w:bCs/>
          <w:i/>
        </w:rPr>
        <w:t xml:space="preserve">ч.1. ст. 14.43. КоАП РФ в виде </w:t>
      </w:r>
      <w:r w:rsidRPr="003B52F9">
        <w:rPr>
          <w:rFonts w:ascii="Arial" w:hAnsi="Arial" w:cs="Arial"/>
          <w:bCs/>
          <w:i/>
        </w:rPr>
        <w:t>штрафа в размере 10,0 тыс. рублей.</w:t>
      </w:r>
    </w:p>
    <w:p w:rsidR="00DE3B35" w:rsidRPr="003B52F9" w:rsidRDefault="00DE3B35" w:rsidP="00DE3B35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>Управление принимает административные меры в отношении производителей продукции, не соответствующей требованиям технических регламентов, и по информации, поступающей из других субъектов Российской Федерации.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 xml:space="preserve">Так, из Управления </w:t>
      </w:r>
      <w:proofErr w:type="spellStart"/>
      <w:r w:rsidRPr="003B52F9">
        <w:rPr>
          <w:rFonts w:ascii="Arial" w:hAnsi="Arial" w:cs="Arial"/>
          <w:bCs/>
          <w:sz w:val="26"/>
          <w:szCs w:val="26"/>
        </w:rPr>
        <w:t>Роспотребнадзора</w:t>
      </w:r>
      <w:proofErr w:type="spellEnd"/>
      <w:r w:rsidRPr="003B52F9">
        <w:rPr>
          <w:rFonts w:ascii="Arial" w:hAnsi="Arial" w:cs="Arial"/>
          <w:bCs/>
          <w:sz w:val="26"/>
          <w:szCs w:val="26"/>
        </w:rPr>
        <w:t xml:space="preserve"> по Нижегородской области поступила информация о выявлении продукции для новорожденных </w:t>
      </w:r>
      <w:r w:rsidRPr="003B52F9">
        <w:rPr>
          <w:rFonts w:ascii="Arial" w:hAnsi="Arial" w:cs="Arial"/>
          <w:bCs/>
          <w:i/>
        </w:rPr>
        <w:t>(производитель ООО «Наша Мама» Московская</w:t>
      </w:r>
      <w:r w:rsidR="00E86EB3">
        <w:rPr>
          <w:rFonts w:ascii="Arial" w:hAnsi="Arial" w:cs="Arial"/>
          <w:bCs/>
          <w:i/>
        </w:rPr>
        <w:t xml:space="preserve"> обл.</w:t>
      </w:r>
      <w:r w:rsidR="00DE3B35" w:rsidRPr="003B52F9">
        <w:rPr>
          <w:rFonts w:ascii="Arial" w:hAnsi="Arial" w:cs="Arial"/>
          <w:bCs/>
          <w:i/>
        </w:rPr>
        <w:t>, адрес производства г. Шумерля</w:t>
      </w:r>
      <w:r w:rsidRPr="003B52F9">
        <w:rPr>
          <w:rFonts w:ascii="Arial" w:hAnsi="Arial" w:cs="Arial"/>
          <w:bCs/>
          <w:i/>
        </w:rPr>
        <w:t>),</w:t>
      </w:r>
      <w:r w:rsidRPr="003B52F9">
        <w:rPr>
          <w:rFonts w:ascii="Arial" w:hAnsi="Arial" w:cs="Arial"/>
          <w:bCs/>
          <w:sz w:val="26"/>
          <w:szCs w:val="26"/>
        </w:rPr>
        <w:t xml:space="preserve"> не соответствующей требованиям технического регламента Таможенного союза ТС 007/2011 «О безопасности продукции, предназначенной для детей и подростков».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>В связи с этим Управлением в отношен</w:t>
      </w:r>
      <w:r w:rsidR="00DE3B35" w:rsidRPr="003B52F9">
        <w:rPr>
          <w:rFonts w:ascii="Arial" w:hAnsi="Arial" w:cs="Arial"/>
          <w:bCs/>
          <w:sz w:val="26"/>
          <w:szCs w:val="26"/>
        </w:rPr>
        <w:t>ии филиала ООО «Наша мама» в г. </w:t>
      </w:r>
      <w:r w:rsidRPr="003B52F9">
        <w:rPr>
          <w:rFonts w:ascii="Arial" w:hAnsi="Arial" w:cs="Arial"/>
          <w:bCs/>
          <w:sz w:val="26"/>
          <w:szCs w:val="26"/>
        </w:rPr>
        <w:t>Шумерля проведена внеплановая выездная проверка.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>На момент проверки на предприятии выпуск указанных изделий уже был приостановлен, в связи с чем, исследованы 2 образца продукции для новорожденных с аналогичными характеристиками.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i/>
        </w:rPr>
      </w:pPr>
      <w:r w:rsidRPr="003B52F9">
        <w:rPr>
          <w:rFonts w:ascii="Arial" w:hAnsi="Arial" w:cs="Arial"/>
          <w:bCs/>
          <w:sz w:val="26"/>
          <w:szCs w:val="26"/>
        </w:rPr>
        <w:t xml:space="preserve">По результатам лабораторных испытаний, проведенных ФБУЗ «Центр гигиены и эпидемиологии в Чувашской Республике - Чувашии», установлено, что исследованный образец не соответствует требованиям п. 2 ст. 5 технического регламента Таможенного союза </w:t>
      </w:r>
      <w:proofErr w:type="gramStart"/>
      <w:r w:rsidRPr="003B52F9">
        <w:rPr>
          <w:rFonts w:ascii="Arial" w:hAnsi="Arial" w:cs="Arial"/>
          <w:bCs/>
          <w:sz w:val="26"/>
          <w:szCs w:val="26"/>
        </w:rPr>
        <w:t>ТР</w:t>
      </w:r>
      <w:proofErr w:type="gramEnd"/>
      <w:r w:rsidRPr="003B52F9">
        <w:rPr>
          <w:rFonts w:ascii="Arial" w:hAnsi="Arial" w:cs="Arial"/>
          <w:bCs/>
          <w:sz w:val="26"/>
          <w:szCs w:val="26"/>
        </w:rPr>
        <w:t xml:space="preserve"> ТС 007/2011 «О безопасности продукции, предназначенной для детей и подростков» по показателю биологической безопасности </w:t>
      </w:r>
      <w:r w:rsidRPr="003B52F9">
        <w:rPr>
          <w:rFonts w:ascii="Arial" w:hAnsi="Arial" w:cs="Arial"/>
          <w:bCs/>
          <w:i/>
        </w:rPr>
        <w:t>(гигроскопичность составила 12,6±0,9 % при нормативе не менее 14% для одежды и изделий 1-го слоя).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>По результатам проверки юридическому лицу ООО «Наша мама» выданы предписания о приостановке реализации продукции, о разработке программы мероприятий по предотвращению причинения вреда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i/>
        </w:rPr>
      </w:pPr>
      <w:r w:rsidRPr="003B52F9">
        <w:rPr>
          <w:rFonts w:ascii="Arial" w:hAnsi="Arial" w:cs="Arial"/>
          <w:bCs/>
          <w:i/>
        </w:rPr>
        <w:t xml:space="preserve">В отношении </w:t>
      </w:r>
      <w:r w:rsidR="003B52F9" w:rsidRPr="003B52F9">
        <w:rPr>
          <w:rFonts w:ascii="Arial" w:hAnsi="Arial" w:cs="Arial"/>
          <w:bCs/>
          <w:i/>
        </w:rPr>
        <w:t xml:space="preserve">общества </w:t>
      </w:r>
      <w:r w:rsidRPr="003B52F9">
        <w:rPr>
          <w:rFonts w:ascii="Arial" w:hAnsi="Arial" w:cs="Arial"/>
          <w:bCs/>
          <w:i/>
        </w:rPr>
        <w:t xml:space="preserve">возбуждено дело об административном правонарушении </w:t>
      </w:r>
      <w:r w:rsidR="001B2F2A" w:rsidRPr="003B52F9">
        <w:rPr>
          <w:rFonts w:ascii="Arial" w:hAnsi="Arial" w:cs="Arial"/>
          <w:bCs/>
          <w:i/>
        </w:rPr>
        <w:t>по ч. 2 ст. 14.43</w:t>
      </w:r>
      <w:r w:rsidRPr="003B52F9">
        <w:rPr>
          <w:rFonts w:ascii="Arial" w:hAnsi="Arial" w:cs="Arial"/>
          <w:bCs/>
          <w:i/>
        </w:rPr>
        <w:t xml:space="preserve"> КоАП РФ, вынесено постановление о назначении административного штрафа в размере 200,0 тыс. рублей. 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i/>
        </w:rPr>
      </w:pPr>
      <w:r w:rsidRPr="003B52F9">
        <w:rPr>
          <w:rFonts w:ascii="Arial" w:hAnsi="Arial" w:cs="Arial"/>
          <w:bCs/>
          <w:i/>
        </w:rPr>
        <w:t>Постановление обжаловано в арб</w:t>
      </w:r>
      <w:r w:rsidR="00E86EB3">
        <w:rPr>
          <w:rFonts w:ascii="Arial" w:hAnsi="Arial" w:cs="Arial"/>
          <w:bCs/>
          <w:i/>
        </w:rPr>
        <w:t>итражном суде Московской обл.</w:t>
      </w:r>
      <w:r w:rsidRPr="003B52F9">
        <w:rPr>
          <w:rFonts w:ascii="Arial" w:hAnsi="Arial" w:cs="Arial"/>
          <w:bCs/>
          <w:i/>
        </w:rPr>
        <w:t>, решением суда квалификация административного правонарушения изменена на ч.1 ст. 14. 43. КоАП РФ с назначением штрафа в размере 50,0 тыс. рублей.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 xml:space="preserve">В 2018 году в модуль «Продукция, несоответствующая обязательным требованиям, в том числе техническим регламентам» Государственного информационного ресурса в сфере защиты прав потребителей </w:t>
      </w:r>
      <w:r w:rsidRPr="003B52F9">
        <w:rPr>
          <w:rFonts w:ascii="Arial" w:hAnsi="Arial" w:cs="Arial"/>
          <w:bCs/>
          <w:i/>
        </w:rPr>
        <w:t>(далее – ГИР ЗПП)</w:t>
      </w:r>
      <w:r w:rsidRPr="003B52F9">
        <w:rPr>
          <w:rFonts w:ascii="Arial" w:hAnsi="Arial" w:cs="Arial"/>
          <w:bCs/>
          <w:sz w:val="26"/>
          <w:szCs w:val="26"/>
        </w:rPr>
        <w:t xml:space="preserve"> внесено 1 уведомление о выявлении в обороте продукции для детей и подростков, не </w:t>
      </w:r>
      <w:r w:rsidR="00E86EB3" w:rsidRPr="003B52F9">
        <w:rPr>
          <w:rFonts w:ascii="Arial" w:hAnsi="Arial" w:cs="Arial"/>
          <w:bCs/>
          <w:sz w:val="26"/>
          <w:szCs w:val="26"/>
        </w:rPr>
        <w:t>соответствующей обязательным</w:t>
      </w:r>
      <w:r w:rsidRPr="003B52F9">
        <w:rPr>
          <w:rFonts w:ascii="Arial" w:hAnsi="Arial" w:cs="Arial"/>
          <w:bCs/>
          <w:sz w:val="26"/>
          <w:szCs w:val="26"/>
        </w:rPr>
        <w:t xml:space="preserve"> требованиям технического регламента ТС 007/2011 «О безопасности продукции, предназначенной для детей и подростков»: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 xml:space="preserve">- </w:t>
      </w:r>
      <w:proofErr w:type="spellStart"/>
      <w:r w:rsidRPr="003B52F9">
        <w:rPr>
          <w:rFonts w:ascii="Arial" w:hAnsi="Arial" w:cs="Arial"/>
          <w:bCs/>
          <w:sz w:val="26"/>
          <w:szCs w:val="26"/>
        </w:rPr>
        <w:t>боди</w:t>
      </w:r>
      <w:proofErr w:type="spellEnd"/>
      <w:r w:rsidRPr="003B52F9">
        <w:rPr>
          <w:rFonts w:ascii="Arial" w:hAnsi="Arial" w:cs="Arial"/>
          <w:bCs/>
          <w:sz w:val="26"/>
          <w:szCs w:val="26"/>
        </w:rPr>
        <w:t xml:space="preserve"> для новорожденных с закрытыми ручками </w:t>
      </w:r>
      <w:r w:rsidR="00E86EB3">
        <w:rPr>
          <w:rFonts w:ascii="Arial" w:hAnsi="Arial" w:cs="Arial"/>
          <w:bCs/>
          <w:i/>
        </w:rPr>
        <w:t>(</w:t>
      </w:r>
      <w:r w:rsidRPr="003B52F9">
        <w:rPr>
          <w:rFonts w:ascii="Arial" w:hAnsi="Arial" w:cs="Arial"/>
          <w:bCs/>
          <w:i/>
        </w:rPr>
        <w:t>ООО «Наша Мама»</w:t>
      </w:r>
      <w:r w:rsidR="00E86EB3">
        <w:rPr>
          <w:rFonts w:ascii="Arial" w:hAnsi="Arial" w:cs="Arial"/>
          <w:bCs/>
          <w:i/>
        </w:rPr>
        <w:t>,</w:t>
      </w:r>
      <w:r w:rsidRPr="003B52F9">
        <w:rPr>
          <w:rFonts w:ascii="Arial" w:hAnsi="Arial" w:cs="Arial"/>
          <w:bCs/>
          <w:i/>
        </w:rPr>
        <w:t xml:space="preserve"> Московская область)</w:t>
      </w:r>
      <w:r w:rsidRPr="003B52F9">
        <w:rPr>
          <w:rFonts w:ascii="Arial" w:hAnsi="Arial" w:cs="Arial"/>
          <w:bCs/>
          <w:sz w:val="26"/>
          <w:szCs w:val="26"/>
        </w:rPr>
        <w:t xml:space="preserve"> – по показателям биологической безопасности </w:t>
      </w:r>
      <w:r w:rsidRPr="003B52F9">
        <w:rPr>
          <w:rFonts w:ascii="Arial" w:hAnsi="Arial" w:cs="Arial"/>
          <w:bCs/>
          <w:i/>
        </w:rPr>
        <w:t>(гигроскопичность 12,6±0,9 % при нормативе не менее 14% для одежды и изделий 1-го слоя).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 xml:space="preserve">Из Управлений </w:t>
      </w:r>
      <w:proofErr w:type="spellStart"/>
      <w:r w:rsidR="003B52F9">
        <w:rPr>
          <w:rFonts w:ascii="Arial" w:hAnsi="Arial" w:cs="Arial"/>
          <w:bCs/>
          <w:sz w:val="26"/>
          <w:szCs w:val="26"/>
        </w:rPr>
        <w:t>Роспотребнадзора</w:t>
      </w:r>
      <w:proofErr w:type="spellEnd"/>
      <w:r w:rsidR="003B52F9">
        <w:rPr>
          <w:rFonts w:ascii="Arial" w:hAnsi="Arial" w:cs="Arial"/>
          <w:bCs/>
          <w:sz w:val="26"/>
          <w:szCs w:val="26"/>
        </w:rPr>
        <w:t xml:space="preserve"> по</w:t>
      </w:r>
      <w:r w:rsidRPr="003B52F9">
        <w:rPr>
          <w:rFonts w:ascii="Arial" w:hAnsi="Arial" w:cs="Arial"/>
          <w:bCs/>
          <w:sz w:val="26"/>
          <w:szCs w:val="26"/>
        </w:rPr>
        <w:t xml:space="preserve"> субъектам Российской Федера</w:t>
      </w:r>
      <w:bookmarkStart w:id="0" w:name="_GoBack"/>
      <w:bookmarkEnd w:id="0"/>
      <w:r w:rsidRPr="003B52F9">
        <w:rPr>
          <w:rFonts w:ascii="Arial" w:hAnsi="Arial" w:cs="Arial"/>
          <w:bCs/>
          <w:sz w:val="26"/>
          <w:szCs w:val="26"/>
        </w:rPr>
        <w:t xml:space="preserve">ции получено 4 уведомления о продукции чувашских </w:t>
      </w:r>
      <w:r w:rsidRPr="003B52F9">
        <w:rPr>
          <w:rFonts w:ascii="Arial" w:hAnsi="Arial" w:cs="Arial"/>
          <w:bCs/>
          <w:sz w:val="26"/>
          <w:szCs w:val="26"/>
        </w:rPr>
        <w:lastRenderedPageBreak/>
        <w:t>про</w:t>
      </w:r>
      <w:r w:rsidR="00E86EB3">
        <w:rPr>
          <w:rFonts w:ascii="Arial" w:hAnsi="Arial" w:cs="Arial"/>
          <w:bCs/>
          <w:sz w:val="26"/>
          <w:szCs w:val="26"/>
        </w:rPr>
        <w:t>изводителей, не соответствующей</w:t>
      </w:r>
      <w:r w:rsidRPr="003B52F9">
        <w:rPr>
          <w:rFonts w:ascii="Arial" w:hAnsi="Arial" w:cs="Arial"/>
          <w:bCs/>
          <w:sz w:val="26"/>
          <w:szCs w:val="26"/>
        </w:rPr>
        <w:t xml:space="preserve"> требованиям технических регламентов </w:t>
      </w:r>
      <w:r w:rsidR="0090602F" w:rsidRPr="003B52F9">
        <w:rPr>
          <w:rFonts w:ascii="Arial" w:hAnsi="Arial" w:cs="Arial"/>
          <w:bCs/>
          <w:sz w:val="26"/>
          <w:szCs w:val="26"/>
        </w:rPr>
        <w:t>Таможенного</w:t>
      </w:r>
      <w:r w:rsidRPr="003B52F9">
        <w:rPr>
          <w:rFonts w:ascii="Arial" w:hAnsi="Arial" w:cs="Arial"/>
          <w:bCs/>
          <w:sz w:val="26"/>
          <w:szCs w:val="26"/>
        </w:rPr>
        <w:t xml:space="preserve"> союза, в том числе: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 xml:space="preserve">- комплект для мальчиков зимнего ассортимента, платье для девочек </w:t>
      </w:r>
      <w:r w:rsidRPr="003B52F9">
        <w:rPr>
          <w:rFonts w:ascii="Arial" w:hAnsi="Arial" w:cs="Arial"/>
          <w:bCs/>
          <w:i/>
        </w:rPr>
        <w:t>(производитель ООО «</w:t>
      </w:r>
      <w:proofErr w:type="spellStart"/>
      <w:r w:rsidRPr="003B52F9">
        <w:rPr>
          <w:rFonts w:ascii="Arial" w:hAnsi="Arial" w:cs="Arial"/>
          <w:bCs/>
          <w:i/>
        </w:rPr>
        <w:t>Филбросс</w:t>
      </w:r>
      <w:proofErr w:type="spellEnd"/>
      <w:r w:rsidRPr="003B52F9">
        <w:rPr>
          <w:rFonts w:ascii="Arial" w:hAnsi="Arial" w:cs="Arial"/>
          <w:bCs/>
          <w:i/>
        </w:rPr>
        <w:t xml:space="preserve"> г. Чебоксары)</w:t>
      </w:r>
      <w:r w:rsidRPr="003B52F9">
        <w:rPr>
          <w:rFonts w:ascii="Arial" w:hAnsi="Arial" w:cs="Arial"/>
          <w:bCs/>
          <w:sz w:val="26"/>
          <w:szCs w:val="26"/>
        </w:rPr>
        <w:t xml:space="preserve"> – по отсутствию на маркировке даты изготовления, наименования и местонахождения изготовителя или уполномоченного им лица;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>- футболка для девочки торговой марки «Радуга»</w:t>
      </w:r>
      <w:r w:rsidR="003B52F9">
        <w:rPr>
          <w:rFonts w:ascii="Arial" w:hAnsi="Arial" w:cs="Arial"/>
          <w:bCs/>
          <w:sz w:val="26"/>
          <w:szCs w:val="26"/>
        </w:rPr>
        <w:t>,</w:t>
      </w:r>
      <w:r w:rsidRPr="003B52F9">
        <w:rPr>
          <w:rFonts w:ascii="Arial" w:hAnsi="Arial" w:cs="Arial"/>
          <w:bCs/>
          <w:sz w:val="26"/>
          <w:szCs w:val="26"/>
        </w:rPr>
        <w:t xml:space="preserve"> </w:t>
      </w:r>
      <w:r w:rsidR="003B52F9" w:rsidRPr="003B52F9">
        <w:rPr>
          <w:rFonts w:ascii="Arial" w:hAnsi="Arial" w:cs="Arial"/>
          <w:bCs/>
          <w:sz w:val="26"/>
          <w:szCs w:val="26"/>
        </w:rPr>
        <w:t xml:space="preserve">ползунки торговой марки «Радуга» </w:t>
      </w:r>
      <w:r w:rsidRPr="003B52F9">
        <w:rPr>
          <w:rFonts w:ascii="Arial" w:hAnsi="Arial" w:cs="Arial"/>
          <w:bCs/>
          <w:i/>
        </w:rPr>
        <w:t>(</w:t>
      </w:r>
      <w:r w:rsidR="003B52F9">
        <w:rPr>
          <w:rFonts w:ascii="Arial" w:hAnsi="Arial" w:cs="Arial"/>
          <w:bCs/>
          <w:i/>
        </w:rPr>
        <w:t>производитель ИП</w:t>
      </w:r>
      <w:r w:rsidRPr="003B52F9">
        <w:rPr>
          <w:rFonts w:ascii="Arial" w:hAnsi="Arial" w:cs="Arial"/>
          <w:bCs/>
          <w:i/>
        </w:rPr>
        <w:t xml:space="preserve"> </w:t>
      </w:r>
      <w:proofErr w:type="spellStart"/>
      <w:r w:rsidRPr="003B52F9">
        <w:rPr>
          <w:rFonts w:ascii="Arial" w:hAnsi="Arial" w:cs="Arial"/>
          <w:bCs/>
          <w:i/>
        </w:rPr>
        <w:t>Кучкасова</w:t>
      </w:r>
      <w:proofErr w:type="spellEnd"/>
      <w:r w:rsidRPr="003B52F9">
        <w:rPr>
          <w:rFonts w:ascii="Arial" w:hAnsi="Arial" w:cs="Arial"/>
          <w:bCs/>
          <w:i/>
        </w:rPr>
        <w:t xml:space="preserve"> Т.В. г. Чебоксары)</w:t>
      </w:r>
      <w:r w:rsidRPr="003B52F9">
        <w:rPr>
          <w:rFonts w:ascii="Arial" w:hAnsi="Arial" w:cs="Arial"/>
          <w:bCs/>
          <w:sz w:val="26"/>
          <w:szCs w:val="26"/>
        </w:rPr>
        <w:t xml:space="preserve"> – по отсутствию на маркировке даты изготовления;</w:t>
      </w:r>
    </w:p>
    <w:p w:rsidR="001C544A" w:rsidRPr="003B52F9" w:rsidRDefault="001C544A" w:rsidP="001C544A">
      <w:pPr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B52F9">
        <w:rPr>
          <w:rFonts w:ascii="Arial" w:hAnsi="Arial" w:cs="Arial"/>
          <w:bCs/>
          <w:sz w:val="26"/>
          <w:szCs w:val="26"/>
        </w:rPr>
        <w:t>- сандалии ясельные торговой марки</w:t>
      </w:r>
      <w:r w:rsidR="0090602F" w:rsidRPr="003B52F9">
        <w:rPr>
          <w:rFonts w:ascii="Arial" w:hAnsi="Arial" w:cs="Arial"/>
          <w:bCs/>
          <w:sz w:val="26"/>
          <w:szCs w:val="26"/>
        </w:rPr>
        <w:t xml:space="preserve"> «</w:t>
      </w:r>
      <w:proofErr w:type="spellStart"/>
      <w:r w:rsidR="0090602F" w:rsidRPr="003B52F9">
        <w:rPr>
          <w:rFonts w:ascii="Arial" w:hAnsi="Arial" w:cs="Arial"/>
          <w:bCs/>
          <w:sz w:val="26"/>
          <w:szCs w:val="26"/>
        </w:rPr>
        <w:t>Пумка</w:t>
      </w:r>
      <w:proofErr w:type="spellEnd"/>
      <w:r w:rsidR="0090602F" w:rsidRPr="003B52F9">
        <w:rPr>
          <w:rFonts w:ascii="Arial" w:hAnsi="Arial" w:cs="Arial"/>
          <w:bCs/>
          <w:sz w:val="26"/>
          <w:szCs w:val="26"/>
        </w:rPr>
        <w:t xml:space="preserve">» </w:t>
      </w:r>
      <w:r w:rsidR="0090602F" w:rsidRPr="00E86EB3">
        <w:rPr>
          <w:rFonts w:ascii="Arial" w:hAnsi="Arial" w:cs="Arial"/>
          <w:bCs/>
          <w:i/>
        </w:rPr>
        <w:t>(производитель ООО «ПФ </w:t>
      </w:r>
      <w:r w:rsidRPr="00E86EB3">
        <w:rPr>
          <w:rFonts w:ascii="Arial" w:hAnsi="Arial" w:cs="Arial"/>
          <w:bCs/>
          <w:i/>
        </w:rPr>
        <w:t>«Триумф» г. Чебоксары)</w:t>
      </w:r>
      <w:r w:rsidRPr="003B52F9">
        <w:rPr>
          <w:rFonts w:ascii="Arial" w:hAnsi="Arial" w:cs="Arial"/>
          <w:bCs/>
          <w:sz w:val="26"/>
          <w:szCs w:val="26"/>
        </w:rPr>
        <w:t xml:space="preserve"> – по отсут</w:t>
      </w:r>
      <w:r w:rsidR="00E86EB3">
        <w:rPr>
          <w:rFonts w:ascii="Arial" w:hAnsi="Arial" w:cs="Arial"/>
          <w:bCs/>
          <w:sz w:val="26"/>
          <w:szCs w:val="26"/>
        </w:rPr>
        <w:t xml:space="preserve">ствию на маркировке информации </w:t>
      </w:r>
      <w:r w:rsidRPr="003B52F9">
        <w:rPr>
          <w:rFonts w:ascii="Arial" w:hAnsi="Arial" w:cs="Arial"/>
          <w:bCs/>
          <w:sz w:val="26"/>
          <w:szCs w:val="26"/>
        </w:rPr>
        <w:t>об условиях эксплуатации и ухода за обувью;</w:t>
      </w:r>
    </w:p>
    <w:p w:rsidR="00632635" w:rsidRPr="00E86EB3" w:rsidRDefault="00E86EB3" w:rsidP="001C544A">
      <w:pPr>
        <w:spacing w:after="0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ООО «</w:t>
      </w:r>
      <w:proofErr w:type="spellStart"/>
      <w:r>
        <w:rPr>
          <w:rFonts w:ascii="Arial" w:hAnsi="Arial" w:cs="Arial"/>
          <w:bCs/>
          <w:i/>
        </w:rPr>
        <w:t>Филбросс</w:t>
      </w:r>
      <w:proofErr w:type="spellEnd"/>
      <w:r>
        <w:rPr>
          <w:rFonts w:ascii="Arial" w:hAnsi="Arial" w:cs="Arial"/>
          <w:bCs/>
          <w:i/>
        </w:rPr>
        <w:t xml:space="preserve">» и ИП </w:t>
      </w:r>
      <w:proofErr w:type="spellStart"/>
      <w:r w:rsidR="001C544A" w:rsidRPr="00E86EB3">
        <w:rPr>
          <w:rFonts w:ascii="Arial" w:hAnsi="Arial" w:cs="Arial"/>
          <w:bCs/>
          <w:i/>
        </w:rPr>
        <w:t>Кучкасова</w:t>
      </w:r>
      <w:proofErr w:type="spellEnd"/>
      <w:r w:rsidR="001C544A" w:rsidRPr="00E86EB3">
        <w:rPr>
          <w:rFonts w:ascii="Arial" w:hAnsi="Arial" w:cs="Arial"/>
          <w:bCs/>
          <w:i/>
        </w:rPr>
        <w:t xml:space="preserve"> Т.В. привлечены к административной ответственности по ст. 14.43. ч.1. КоАП РФ </w:t>
      </w:r>
      <w:r>
        <w:rPr>
          <w:rFonts w:ascii="Arial" w:hAnsi="Arial" w:cs="Arial"/>
          <w:bCs/>
          <w:i/>
        </w:rPr>
        <w:t xml:space="preserve">в виде предупреждения, </w:t>
      </w:r>
      <w:r w:rsidR="0090602F" w:rsidRPr="00E86EB3">
        <w:rPr>
          <w:rFonts w:ascii="Arial" w:hAnsi="Arial" w:cs="Arial"/>
          <w:bCs/>
          <w:i/>
        </w:rPr>
        <w:t>ООО «ПФ </w:t>
      </w:r>
      <w:r w:rsidRPr="00E86EB3">
        <w:rPr>
          <w:rFonts w:ascii="Arial" w:hAnsi="Arial" w:cs="Arial"/>
          <w:bCs/>
          <w:i/>
        </w:rPr>
        <w:t>«Триумф»</w:t>
      </w:r>
      <w:r w:rsidR="001C544A" w:rsidRPr="00E86EB3">
        <w:rPr>
          <w:rFonts w:ascii="Arial" w:hAnsi="Arial" w:cs="Arial"/>
          <w:bCs/>
          <w:i/>
        </w:rPr>
        <w:t xml:space="preserve"> вынесено предостережение о недопустимости нарушения обязательных требований.</w:t>
      </w:r>
    </w:p>
    <w:p w:rsidR="00D53AC9" w:rsidRPr="003B52F9" w:rsidRDefault="00D53AC9" w:rsidP="00D53AC9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B52F9">
        <w:rPr>
          <w:rFonts w:ascii="Arial" w:hAnsi="Arial" w:cs="Arial"/>
          <w:sz w:val="26"/>
          <w:szCs w:val="26"/>
        </w:rPr>
        <w:t xml:space="preserve">В соответствии с приказом МВД по Чувашской </w:t>
      </w:r>
      <w:r w:rsidR="00E86EB3">
        <w:rPr>
          <w:rFonts w:ascii="Arial" w:hAnsi="Arial" w:cs="Arial"/>
          <w:sz w:val="26"/>
          <w:szCs w:val="26"/>
        </w:rPr>
        <w:t>Республике от 30 марта 2018 г.</w:t>
      </w:r>
      <w:r w:rsidRPr="003B52F9">
        <w:rPr>
          <w:rFonts w:ascii="Arial" w:hAnsi="Arial" w:cs="Arial"/>
          <w:sz w:val="26"/>
          <w:szCs w:val="26"/>
        </w:rPr>
        <w:t xml:space="preserve"> № 384 в период с 9 по 18 апреля </w:t>
      </w:r>
      <w:r w:rsidR="00E86EB3">
        <w:rPr>
          <w:rFonts w:ascii="Arial" w:hAnsi="Arial" w:cs="Arial"/>
          <w:sz w:val="26"/>
          <w:szCs w:val="26"/>
        </w:rPr>
        <w:t xml:space="preserve">2018 г. </w:t>
      </w:r>
      <w:r w:rsidRPr="003B52F9">
        <w:rPr>
          <w:rFonts w:ascii="Arial" w:hAnsi="Arial" w:cs="Arial"/>
          <w:sz w:val="26"/>
          <w:szCs w:val="26"/>
        </w:rPr>
        <w:t>на территории республики проведено оперативно-профилактическое мероприятие «Контрафакт».</w:t>
      </w:r>
    </w:p>
    <w:p w:rsidR="00D53AC9" w:rsidRPr="00E86EB3" w:rsidRDefault="00D53AC9" w:rsidP="00D53AC9">
      <w:pPr>
        <w:spacing w:after="0"/>
        <w:ind w:firstLine="709"/>
        <w:jc w:val="both"/>
        <w:rPr>
          <w:rFonts w:ascii="Arial" w:hAnsi="Arial" w:cs="Arial"/>
          <w:i/>
        </w:rPr>
      </w:pPr>
      <w:r w:rsidRPr="00E86EB3">
        <w:rPr>
          <w:rFonts w:ascii="Arial" w:hAnsi="Arial" w:cs="Arial"/>
          <w:i/>
        </w:rPr>
        <w:t>За период проведения оперативно-профилактического мероприятия на территории Чувашской Республике проверены 765 торговых учреждений.</w:t>
      </w:r>
    </w:p>
    <w:p w:rsidR="00D53AC9" w:rsidRPr="00E86EB3" w:rsidRDefault="00D53AC9" w:rsidP="00D53AC9">
      <w:pPr>
        <w:spacing w:after="0"/>
        <w:ind w:firstLine="709"/>
        <w:jc w:val="both"/>
        <w:rPr>
          <w:rFonts w:ascii="Arial" w:hAnsi="Arial" w:cs="Arial"/>
          <w:i/>
        </w:rPr>
      </w:pPr>
      <w:r w:rsidRPr="00E86EB3">
        <w:rPr>
          <w:rFonts w:ascii="Arial" w:hAnsi="Arial" w:cs="Arial"/>
          <w:i/>
        </w:rPr>
        <w:t xml:space="preserve">Проводятся мероприятия по выявлению и пресечению </w:t>
      </w:r>
      <w:r w:rsidR="00420DAE" w:rsidRPr="00E86EB3">
        <w:rPr>
          <w:rFonts w:ascii="Arial" w:hAnsi="Arial" w:cs="Arial"/>
          <w:i/>
        </w:rPr>
        <w:t>распространения</w:t>
      </w:r>
      <w:r w:rsidRPr="00E86EB3">
        <w:rPr>
          <w:rFonts w:ascii="Arial" w:hAnsi="Arial" w:cs="Arial"/>
          <w:i/>
        </w:rPr>
        <w:t xml:space="preserve"> контрафактных и фальсифицированных товаров детского ассортимента и игрушек.</w:t>
      </w:r>
    </w:p>
    <w:p w:rsidR="00420DAE" w:rsidRPr="00E86EB3" w:rsidRDefault="00D53AC9" w:rsidP="00420DAE">
      <w:pPr>
        <w:spacing w:after="0"/>
        <w:ind w:firstLine="709"/>
        <w:jc w:val="both"/>
        <w:rPr>
          <w:rFonts w:ascii="Arial" w:hAnsi="Arial" w:cs="Arial"/>
          <w:i/>
        </w:rPr>
      </w:pPr>
      <w:r w:rsidRPr="00E86EB3">
        <w:rPr>
          <w:rFonts w:ascii="Arial" w:hAnsi="Arial" w:cs="Arial"/>
          <w:i/>
        </w:rPr>
        <w:t xml:space="preserve">Выявлено 3 административных правонарушения, 2 – по распространению </w:t>
      </w:r>
      <w:r w:rsidRPr="00E86EB3">
        <w:rPr>
          <w:rFonts w:ascii="Arial" w:hAnsi="Arial" w:cs="Arial"/>
          <w:i/>
          <w:lang w:val="en-US"/>
        </w:rPr>
        <w:t>DVD</w:t>
      </w:r>
      <w:r w:rsidRPr="00E86EB3">
        <w:rPr>
          <w:rFonts w:ascii="Arial" w:hAnsi="Arial" w:cs="Arial"/>
          <w:i/>
        </w:rPr>
        <w:t xml:space="preserve"> дисков детского назначения, 1 – по приспособлениям детского применения.</w:t>
      </w:r>
    </w:p>
    <w:p w:rsidR="00420DAE" w:rsidRPr="003B52F9" w:rsidRDefault="00420DAE" w:rsidP="00420DA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B52F9">
        <w:rPr>
          <w:rFonts w:ascii="Arial" w:hAnsi="Arial" w:cs="Arial"/>
          <w:sz w:val="26"/>
          <w:szCs w:val="26"/>
        </w:rPr>
        <w:t>Работа по противодействию распространению контрафактной продукции в указанной сфере проводится в тесном взаимодействии с Торгово-промышленной палатой Чувашской Республики путем обмена информацией о фактах ввоза, производства и оборота контрафактной продукции лёгкой промышленности.</w:t>
      </w:r>
    </w:p>
    <w:p w:rsidR="00D53AC9" w:rsidRPr="003B52F9" w:rsidRDefault="00D53AC9" w:rsidP="00D53AC9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sectPr w:rsidR="00D53AC9" w:rsidRPr="003B52F9" w:rsidSect="00A95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1D"/>
    <w:multiLevelType w:val="hybridMultilevel"/>
    <w:tmpl w:val="4B2A1452"/>
    <w:lvl w:ilvl="0" w:tplc="9896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C53D3"/>
    <w:multiLevelType w:val="hybridMultilevel"/>
    <w:tmpl w:val="93720FC8"/>
    <w:lvl w:ilvl="0" w:tplc="CE9AA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20E59"/>
    <w:multiLevelType w:val="hybridMultilevel"/>
    <w:tmpl w:val="03729946"/>
    <w:lvl w:ilvl="0" w:tplc="01B00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E21C1"/>
    <w:multiLevelType w:val="hybridMultilevel"/>
    <w:tmpl w:val="F738D768"/>
    <w:lvl w:ilvl="0" w:tplc="566CF9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0A4013"/>
    <w:multiLevelType w:val="multilevel"/>
    <w:tmpl w:val="93BAB9F4"/>
    <w:lvl w:ilvl="0">
      <w:start w:val="13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74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5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5">
    <w:nsid w:val="6FDE726F"/>
    <w:multiLevelType w:val="hybridMultilevel"/>
    <w:tmpl w:val="AD9CBD96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5424FE"/>
    <w:multiLevelType w:val="hybridMultilevel"/>
    <w:tmpl w:val="880CC64E"/>
    <w:lvl w:ilvl="0" w:tplc="FFD2D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8"/>
    <w:rsid w:val="0004010E"/>
    <w:rsid w:val="00044180"/>
    <w:rsid w:val="0006267F"/>
    <w:rsid w:val="0008518C"/>
    <w:rsid w:val="000974C8"/>
    <w:rsid w:val="000A0636"/>
    <w:rsid w:val="000A1CD7"/>
    <w:rsid w:val="000B606F"/>
    <w:rsid w:val="000D6F48"/>
    <w:rsid w:val="000E61DB"/>
    <w:rsid w:val="00120B27"/>
    <w:rsid w:val="00146993"/>
    <w:rsid w:val="001B2F2A"/>
    <w:rsid w:val="001C544A"/>
    <w:rsid w:val="00204219"/>
    <w:rsid w:val="0021226A"/>
    <w:rsid w:val="00222F57"/>
    <w:rsid w:val="002359B3"/>
    <w:rsid w:val="002A4F5B"/>
    <w:rsid w:val="002A5327"/>
    <w:rsid w:val="002A667A"/>
    <w:rsid w:val="002D62C7"/>
    <w:rsid w:val="002F226C"/>
    <w:rsid w:val="0033784C"/>
    <w:rsid w:val="00343364"/>
    <w:rsid w:val="00371CBB"/>
    <w:rsid w:val="003A206F"/>
    <w:rsid w:val="003B52F9"/>
    <w:rsid w:val="00412C23"/>
    <w:rsid w:val="00420DAE"/>
    <w:rsid w:val="00444CF5"/>
    <w:rsid w:val="004519ED"/>
    <w:rsid w:val="00487B6F"/>
    <w:rsid w:val="004A5975"/>
    <w:rsid w:val="005307B0"/>
    <w:rsid w:val="005622D4"/>
    <w:rsid w:val="005638BF"/>
    <w:rsid w:val="005B56F0"/>
    <w:rsid w:val="005C12DB"/>
    <w:rsid w:val="00600B16"/>
    <w:rsid w:val="00605C48"/>
    <w:rsid w:val="00632635"/>
    <w:rsid w:val="006615CB"/>
    <w:rsid w:val="00684DB7"/>
    <w:rsid w:val="006909D0"/>
    <w:rsid w:val="00790200"/>
    <w:rsid w:val="007B0B5B"/>
    <w:rsid w:val="007C1B99"/>
    <w:rsid w:val="007C62BD"/>
    <w:rsid w:val="008047DE"/>
    <w:rsid w:val="0082144A"/>
    <w:rsid w:val="00882190"/>
    <w:rsid w:val="008E55BC"/>
    <w:rsid w:val="008F3ACA"/>
    <w:rsid w:val="008F6121"/>
    <w:rsid w:val="00904036"/>
    <w:rsid w:val="0090602F"/>
    <w:rsid w:val="0095600D"/>
    <w:rsid w:val="009A5FAF"/>
    <w:rsid w:val="009B3CA7"/>
    <w:rsid w:val="009D2CB8"/>
    <w:rsid w:val="009E4231"/>
    <w:rsid w:val="009F6159"/>
    <w:rsid w:val="00A050E9"/>
    <w:rsid w:val="00A9172B"/>
    <w:rsid w:val="00A95ED7"/>
    <w:rsid w:val="00AB2421"/>
    <w:rsid w:val="00AC286B"/>
    <w:rsid w:val="00AE17C6"/>
    <w:rsid w:val="00AE2C28"/>
    <w:rsid w:val="00B842CA"/>
    <w:rsid w:val="00BA0D3B"/>
    <w:rsid w:val="00BD5287"/>
    <w:rsid w:val="00BD65FA"/>
    <w:rsid w:val="00BE61B1"/>
    <w:rsid w:val="00CB4206"/>
    <w:rsid w:val="00CE0411"/>
    <w:rsid w:val="00CE0818"/>
    <w:rsid w:val="00D003F9"/>
    <w:rsid w:val="00D209A4"/>
    <w:rsid w:val="00D24D0D"/>
    <w:rsid w:val="00D52F4A"/>
    <w:rsid w:val="00D53AC9"/>
    <w:rsid w:val="00D63FCA"/>
    <w:rsid w:val="00D87489"/>
    <w:rsid w:val="00DD17D3"/>
    <w:rsid w:val="00DD3A48"/>
    <w:rsid w:val="00DE3B35"/>
    <w:rsid w:val="00DF1BA9"/>
    <w:rsid w:val="00E008BD"/>
    <w:rsid w:val="00E45A63"/>
    <w:rsid w:val="00E758B8"/>
    <w:rsid w:val="00E7702D"/>
    <w:rsid w:val="00E86EB3"/>
    <w:rsid w:val="00E92179"/>
    <w:rsid w:val="00E952C7"/>
    <w:rsid w:val="00E96F32"/>
    <w:rsid w:val="00F31BEC"/>
    <w:rsid w:val="00F3522B"/>
    <w:rsid w:val="00F75DF3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8B8"/>
    <w:rPr>
      <w:color w:val="0563C1" w:themeColor="hyperlink"/>
      <w:u w:val="single"/>
    </w:rPr>
  </w:style>
  <w:style w:type="character" w:customStyle="1" w:styleId="a7">
    <w:name w:val="Основной текст_"/>
    <w:link w:val="1"/>
    <w:rsid w:val="00343364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7"/>
    <w:rsid w:val="00343364"/>
    <w:pPr>
      <w:widowControl w:val="0"/>
      <w:shd w:val="clear" w:color="auto" w:fill="FFFFFF"/>
      <w:spacing w:after="0" w:line="240" w:lineRule="exac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8B8"/>
    <w:rPr>
      <w:color w:val="0563C1" w:themeColor="hyperlink"/>
      <w:u w:val="single"/>
    </w:rPr>
  </w:style>
  <w:style w:type="character" w:customStyle="1" w:styleId="a7">
    <w:name w:val="Основной текст_"/>
    <w:link w:val="1"/>
    <w:rsid w:val="00343364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7"/>
    <w:rsid w:val="00343364"/>
    <w:pPr>
      <w:widowControl w:val="0"/>
      <w:shd w:val="clear" w:color="auto" w:fill="FFFFFF"/>
      <w:spacing w:after="0" w:line="240" w:lineRule="exac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 Анатолий Владимирович</dc:creator>
  <cp:lastModifiedBy>indust22 (Семенов А.М.)</cp:lastModifiedBy>
  <cp:revision>5</cp:revision>
  <cp:lastPrinted>2019-03-04T10:07:00Z</cp:lastPrinted>
  <dcterms:created xsi:type="dcterms:W3CDTF">2019-02-19T15:03:00Z</dcterms:created>
  <dcterms:modified xsi:type="dcterms:W3CDTF">2019-03-04T10:09:00Z</dcterms:modified>
</cp:coreProperties>
</file>